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001" w:rsidRDefault="004E1001" w:rsidP="004E1001">
      <w:pPr>
        <w:jc w:val="center"/>
      </w:pPr>
    </w:p>
    <w:p w:rsidR="004E1001" w:rsidRPr="004E1001" w:rsidRDefault="004E1001" w:rsidP="004E1001">
      <w:pPr>
        <w:jc w:val="center"/>
        <w:rPr>
          <w:sz w:val="24"/>
          <w:szCs w:val="24"/>
        </w:rPr>
      </w:pPr>
      <w:r w:rsidRPr="004E1001">
        <w:rPr>
          <w:sz w:val="24"/>
          <w:szCs w:val="24"/>
        </w:rPr>
        <w:t>МУНИЦИПАЛЬНОЕ АВТОНОМНОЕ ОБЩЕОБРАЗОВАТЕЛЬНОЕУЧРЕЖДЕНИЕ ОШКУКОВСКАЯ СРЕДНЯЯ ОБЩЕОБРАЗОВАТЕЛЬНАЯ ШКОЛА №31</w:t>
      </w:r>
    </w:p>
    <w:p w:rsidR="004E1001" w:rsidRDefault="004E1001"/>
    <w:p w:rsidR="004E1001" w:rsidRDefault="004E1001"/>
    <w:p w:rsidR="004E1001" w:rsidRDefault="004E1001"/>
    <w:p w:rsidR="004E1001" w:rsidRDefault="004E1001"/>
    <w:p w:rsidR="004E1001" w:rsidRDefault="004E1001" w:rsidP="00735200">
      <w:pPr>
        <w:jc w:val="right"/>
      </w:pPr>
      <w:bookmarkStart w:id="0" w:name="_GoBack"/>
      <w:bookmarkEnd w:id="0"/>
    </w:p>
    <w:p w:rsidR="004E1001" w:rsidRDefault="004E1001"/>
    <w:p w:rsidR="004E1001" w:rsidRDefault="004E1001"/>
    <w:p w:rsidR="004E1001" w:rsidRDefault="004E1001"/>
    <w:p w:rsidR="004E1001" w:rsidRDefault="004E1001"/>
    <w:p w:rsidR="004E1001" w:rsidRDefault="004E1001"/>
    <w:p w:rsidR="004E1001" w:rsidRDefault="004E1001"/>
    <w:p w:rsidR="004E1001" w:rsidRDefault="004E1001"/>
    <w:p w:rsidR="004E1001" w:rsidRDefault="004E1001" w:rsidP="004E1001">
      <w:pPr>
        <w:spacing w:line="360" w:lineRule="auto"/>
        <w:ind w:left="260"/>
        <w:jc w:val="center"/>
        <w:rPr>
          <w:rFonts w:eastAsia="Times New Roman"/>
          <w:sz w:val="28"/>
          <w:szCs w:val="28"/>
        </w:rPr>
      </w:pPr>
      <w:r>
        <w:rPr>
          <w:rFonts w:eastAsia="Times New Roman"/>
          <w:sz w:val="28"/>
          <w:szCs w:val="28"/>
        </w:rPr>
        <w:t>АДАПТИРОВАННАЯ ОСНОВНАЯ ОБЩЕОБРАЗОВАТЕЛЬНАЯ ПРОГРАММА НАЧАЛЬНОГО ОБЩЕГО ОБРАЗОВАНИЯ ДЛЯ ДЕТЕЙ С ОГРАНИЧЕННЫМИ ВОЗМОЖНОСТЯМИ ЗДОРОВЬЯ (вариант 4.1.)</w:t>
      </w:r>
    </w:p>
    <w:p w:rsidR="004E1001" w:rsidRDefault="004E1001" w:rsidP="004E1001">
      <w:pPr>
        <w:spacing w:line="360" w:lineRule="auto"/>
        <w:ind w:left="260"/>
        <w:jc w:val="center"/>
        <w:rPr>
          <w:sz w:val="20"/>
          <w:szCs w:val="20"/>
        </w:rPr>
      </w:pPr>
    </w:p>
    <w:p w:rsidR="004E1001" w:rsidRDefault="004E1001" w:rsidP="004E1001">
      <w:pPr>
        <w:spacing w:line="360" w:lineRule="auto"/>
        <w:ind w:left="260"/>
        <w:jc w:val="center"/>
        <w:rPr>
          <w:sz w:val="20"/>
          <w:szCs w:val="20"/>
        </w:rPr>
      </w:pPr>
    </w:p>
    <w:p w:rsidR="004E1001" w:rsidRDefault="004E1001" w:rsidP="004E1001">
      <w:pPr>
        <w:spacing w:line="360" w:lineRule="auto"/>
        <w:ind w:left="260"/>
        <w:jc w:val="center"/>
        <w:rPr>
          <w:sz w:val="20"/>
          <w:szCs w:val="20"/>
        </w:rPr>
      </w:pPr>
    </w:p>
    <w:p w:rsidR="004E1001" w:rsidRDefault="004E1001" w:rsidP="004E1001">
      <w:pPr>
        <w:spacing w:line="360" w:lineRule="auto"/>
        <w:ind w:left="260"/>
        <w:jc w:val="center"/>
        <w:rPr>
          <w:sz w:val="20"/>
          <w:szCs w:val="20"/>
        </w:rPr>
      </w:pPr>
    </w:p>
    <w:p w:rsidR="004E1001" w:rsidRDefault="004E1001" w:rsidP="004E1001">
      <w:pPr>
        <w:spacing w:line="360" w:lineRule="auto"/>
        <w:ind w:left="260"/>
        <w:jc w:val="center"/>
        <w:rPr>
          <w:sz w:val="20"/>
          <w:szCs w:val="20"/>
        </w:rPr>
      </w:pPr>
    </w:p>
    <w:p w:rsidR="004E1001" w:rsidRDefault="004E1001" w:rsidP="004E1001">
      <w:pPr>
        <w:spacing w:line="360" w:lineRule="auto"/>
        <w:ind w:left="260"/>
        <w:jc w:val="center"/>
        <w:rPr>
          <w:sz w:val="20"/>
          <w:szCs w:val="20"/>
        </w:rPr>
      </w:pPr>
    </w:p>
    <w:p w:rsidR="004E1001" w:rsidRDefault="004E1001" w:rsidP="004E1001">
      <w:pPr>
        <w:spacing w:line="360" w:lineRule="auto"/>
        <w:ind w:left="260"/>
        <w:jc w:val="center"/>
        <w:rPr>
          <w:sz w:val="20"/>
          <w:szCs w:val="20"/>
        </w:rPr>
      </w:pPr>
    </w:p>
    <w:p w:rsidR="004E1001" w:rsidRDefault="004E1001" w:rsidP="004E1001">
      <w:pPr>
        <w:spacing w:line="360" w:lineRule="auto"/>
        <w:ind w:left="260"/>
        <w:jc w:val="center"/>
        <w:rPr>
          <w:sz w:val="20"/>
          <w:szCs w:val="20"/>
        </w:rPr>
      </w:pPr>
    </w:p>
    <w:p w:rsidR="004E1001" w:rsidRDefault="004E1001" w:rsidP="004E1001">
      <w:pPr>
        <w:spacing w:line="360" w:lineRule="auto"/>
        <w:ind w:left="260"/>
        <w:jc w:val="center"/>
        <w:rPr>
          <w:sz w:val="20"/>
          <w:szCs w:val="20"/>
        </w:rPr>
      </w:pPr>
    </w:p>
    <w:p w:rsidR="004E1001" w:rsidRDefault="004E1001" w:rsidP="004E1001">
      <w:pPr>
        <w:spacing w:line="360" w:lineRule="auto"/>
        <w:ind w:left="260"/>
        <w:jc w:val="center"/>
        <w:rPr>
          <w:sz w:val="20"/>
          <w:szCs w:val="20"/>
        </w:rPr>
      </w:pPr>
    </w:p>
    <w:p w:rsidR="004E1001" w:rsidRDefault="004E1001" w:rsidP="004E1001">
      <w:pPr>
        <w:spacing w:line="360" w:lineRule="auto"/>
        <w:ind w:left="260"/>
        <w:jc w:val="center"/>
        <w:rPr>
          <w:sz w:val="20"/>
          <w:szCs w:val="20"/>
        </w:rPr>
      </w:pPr>
    </w:p>
    <w:p w:rsidR="004E1001" w:rsidRDefault="004E1001" w:rsidP="004E1001">
      <w:pPr>
        <w:spacing w:line="360" w:lineRule="auto"/>
        <w:ind w:left="260"/>
        <w:jc w:val="center"/>
        <w:rPr>
          <w:sz w:val="20"/>
          <w:szCs w:val="20"/>
        </w:rPr>
      </w:pPr>
    </w:p>
    <w:p w:rsidR="004E1001" w:rsidRDefault="004E1001" w:rsidP="004E1001">
      <w:pPr>
        <w:spacing w:line="360" w:lineRule="auto"/>
        <w:ind w:left="260"/>
        <w:jc w:val="center"/>
        <w:rPr>
          <w:sz w:val="20"/>
          <w:szCs w:val="20"/>
        </w:rPr>
      </w:pPr>
    </w:p>
    <w:p w:rsidR="004E1001" w:rsidRDefault="004E1001" w:rsidP="004E1001">
      <w:pPr>
        <w:spacing w:line="360" w:lineRule="auto"/>
        <w:ind w:left="260"/>
        <w:jc w:val="center"/>
        <w:rPr>
          <w:sz w:val="20"/>
          <w:szCs w:val="20"/>
        </w:rPr>
      </w:pPr>
    </w:p>
    <w:p w:rsidR="004E1001" w:rsidRDefault="004E1001" w:rsidP="004E1001">
      <w:pPr>
        <w:spacing w:line="360" w:lineRule="auto"/>
        <w:ind w:left="260"/>
        <w:jc w:val="center"/>
        <w:rPr>
          <w:sz w:val="20"/>
          <w:szCs w:val="20"/>
        </w:rPr>
      </w:pPr>
    </w:p>
    <w:p w:rsidR="004E1001" w:rsidRDefault="004E1001" w:rsidP="004E1001">
      <w:pPr>
        <w:spacing w:line="360" w:lineRule="auto"/>
        <w:ind w:left="260"/>
        <w:jc w:val="center"/>
        <w:rPr>
          <w:sz w:val="20"/>
          <w:szCs w:val="20"/>
        </w:rPr>
      </w:pPr>
    </w:p>
    <w:p w:rsidR="004E1001" w:rsidRDefault="004E1001" w:rsidP="004E1001">
      <w:pPr>
        <w:spacing w:line="360" w:lineRule="auto"/>
        <w:ind w:left="260"/>
        <w:jc w:val="center"/>
        <w:rPr>
          <w:sz w:val="20"/>
          <w:szCs w:val="20"/>
        </w:rPr>
      </w:pPr>
    </w:p>
    <w:p w:rsidR="004E1001" w:rsidRDefault="004E1001" w:rsidP="004E1001">
      <w:pPr>
        <w:spacing w:line="360" w:lineRule="auto"/>
        <w:ind w:left="260"/>
        <w:jc w:val="center"/>
        <w:rPr>
          <w:sz w:val="20"/>
          <w:szCs w:val="20"/>
        </w:rPr>
      </w:pPr>
    </w:p>
    <w:p w:rsidR="004E1001" w:rsidRDefault="004E1001" w:rsidP="004E1001">
      <w:pPr>
        <w:spacing w:line="360" w:lineRule="auto"/>
        <w:ind w:left="260"/>
        <w:jc w:val="center"/>
        <w:rPr>
          <w:sz w:val="20"/>
          <w:szCs w:val="20"/>
        </w:rPr>
      </w:pPr>
    </w:p>
    <w:p w:rsidR="004E1001" w:rsidRDefault="004E1001" w:rsidP="004E1001">
      <w:pPr>
        <w:spacing w:line="360" w:lineRule="auto"/>
        <w:ind w:left="260"/>
        <w:jc w:val="center"/>
        <w:rPr>
          <w:sz w:val="20"/>
          <w:szCs w:val="20"/>
        </w:rPr>
      </w:pPr>
    </w:p>
    <w:p w:rsidR="004E1001" w:rsidRDefault="004E1001" w:rsidP="004E1001">
      <w:pPr>
        <w:spacing w:line="360" w:lineRule="auto"/>
        <w:ind w:left="260"/>
        <w:jc w:val="center"/>
        <w:rPr>
          <w:sz w:val="20"/>
          <w:szCs w:val="20"/>
        </w:rPr>
      </w:pPr>
    </w:p>
    <w:p w:rsidR="004E1001" w:rsidRDefault="004E1001" w:rsidP="004E1001">
      <w:pPr>
        <w:spacing w:line="360" w:lineRule="auto"/>
        <w:ind w:left="260"/>
        <w:jc w:val="center"/>
        <w:rPr>
          <w:sz w:val="20"/>
          <w:szCs w:val="20"/>
        </w:rPr>
      </w:pPr>
    </w:p>
    <w:p w:rsidR="004E1001" w:rsidRDefault="004E1001" w:rsidP="004E1001">
      <w:pPr>
        <w:spacing w:line="360" w:lineRule="auto"/>
        <w:ind w:left="260"/>
        <w:jc w:val="center"/>
        <w:rPr>
          <w:sz w:val="20"/>
          <w:szCs w:val="20"/>
        </w:rPr>
      </w:pPr>
    </w:p>
    <w:p w:rsidR="00F47E99" w:rsidRPr="00EA47CF" w:rsidRDefault="00EA47CF" w:rsidP="004E1001">
      <w:pPr>
        <w:spacing w:line="360" w:lineRule="auto"/>
        <w:ind w:left="260"/>
        <w:jc w:val="center"/>
        <w:rPr>
          <w:sz w:val="24"/>
          <w:szCs w:val="24"/>
        </w:rPr>
      </w:pPr>
      <w:r w:rsidRPr="00EA47CF">
        <w:rPr>
          <w:sz w:val="24"/>
          <w:szCs w:val="24"/>
        </w:rPr>
        <w:t xml:space="preserve">Ошкуково </w:t>
      </w:r>
    </w:p>
    <w:p w:rsidR="00EA47CF" w:rsidRPr="00EA47CF" w:rsidRDefault="00EA47CF" w:rsidP="004E1001">
      <w:pPr>
        <w:spacing w:line="360" w:lineRule="auto"/>
        <w:ind w:left="260"/>
        <w:jc w:val="center"/>
        <w:rPr>
          <w:sz w:val="24"/>
          <w:szCs w:val="24"/>
        </w:rPr>
      </w:pPr>
      <w:r w:rsidRPr="00EA47CF">
        <w:rPr>
          <w:sz w:val="24"/>
          <w:szCs w:val="24"/>
        </w:rPr>
        <w:t>2020</w:t>
      </w:r>
    </w:p>
    <w:p w:rsidR="00EA47CF" w:rsidRDefault="00EA47CF" w:rsidP="004E1001">
      <w:pPr>
        <w:spacing w:line="360" w:lineRule="auto"/>
        <w:ind w:left="260"/>
        <w:jc w:val="center"/>
        <w:rPr>
          <w:sz w:val="20"/>
          <w:szCs w:val="20"/>
        </w:rPr>
      </w:pPr>
    </w:p>
    <w:p w:rsidR="004E1001" w:rsidRDefault="004E1001" w:rsidP="004E1001">
      <w:pPr>
        <w:spacing w:line="360" w:lineRule="auto"/>
        <w:ind w:left="260"/>
        <w:jc w:val="center"/>
        <w:rPr>
          <w:sz w:val="20"/>
          <w:szCs w:val="20"/>
        </w:rPr>
      </w:pPr>
    </w:p>
    <w:p w:rsidR="004E1001" w:rsidRDefault="004E1001" w:rsidP="004E1001">
      <w:pPr>
        <w:ind w:right="-259"/>
        <w:jc w:val="center"/>
        <w:rPr>
          <w:rFonts w:eastAsia="Times New Roman"/>
          <w:sz w:val="28"/>
          <w:szCs w:val="28"/>
        </w:rPr>
      </w:pPr>
      <w:r>
        <w:rPr>
          <w:rFonts w:eastAsia="Times New Roman"/>
          <w:sz w:val="28"/>
          <w:szCs w:val="28"/>
        </w:rPr>
        <w:t>СОДЕРЖАНИЕ</w:t>
      </w:r>
    </w:p>
    <w:p w:rsidR="004E1001" w:rsidRDefault="004E1001" w:rsidP="004E1001">
      <w:pPr>
        <w:ind w:right="-259"/>
        <w:jc w:val="center"/>
        <w:rPr>
          <w:rFonts w:eastAsia="Times New Roman"/>
          <w:sz w:val="28"/>
          <w:szCs w:val="28"/>
        </w:rPr>
      </w:pPr>
    </w:p>
    <w:tbl>
      <w:tblPr>
        <w:tblW w:w="10065" w:type="dxa"/>
        <w:tblLayout w:type="fixed"/>
        <w:tblCellMar>
          <w:left w:w="0" w:type="dxa"/>
          <w:right w:w="0" w:type="dxa"/>
        </w:tblCellMar>
        <w:tblLook w:val="04A0" w:firstRow="1" w:lastRow="0" w:firstColumn="1" w:lastColumn="0" w:noHBand="0" w:noVBand="1"/>
      </w:tblPr>
      <w:tblGrid>
        <w:gridCol w:w="851"/>
        <w:gridCol w:w="8221"/>
        <w:gridCol w:w="993"/>
      </w:tblGrid>
      <w:tr w:rsidR="004E1001" w:rsidRPr="004E1001" w:rsidTr="00F47E99">
        <w:trPr>
          <w:trHeight w:val="331"/>
        </w:trPr>
        <w:tc>
          <w:tcPr>
            <w:tcW w:w="851" w:type="dxa"/>
            <w:vAlign w:val="bottom"/>
          </w:tcPr>
          <w:p w:rsidR="004E1001" w:rsidRPr="004E1001" w:rsidRDefault="004E1001" w:rsidP="004E1001">
            <w:pPr>
              <w:ind w:right="40"/>
              <w:jc w:val="center"/>
              <w:rPr>
                <w:sz w:val="24"/>
                <w:szCs w:val="24"/>
              </w:rPr>
            </w:pPr>
            <w:r w:rsidRPr="004E1001">
              <w:rPr>
                <w:rFonts w:eastAsia="Times New Roman"/>
                <w:w w:val="99"/>
                <w:sz w:val="24"/>
                <w:szCs w:val="24"/>
              </w:rPr>
              <w:t>1.</w:t>
            </w:r>
          </w:p>
        </w:tc>
        <w:tc>
          <w:tcPr>
            <w:tcW w:w="8221" w:type="dxa"/>
            <w:vAlign w:val="bottom"/>
          </w:tcPr>
          <w:p w:rsidR="004E1001" w:rsidRPr="004E1001" w:rsidRDefault="004E1001" w:rsidP="004E1001">
            <w:pPr>
              <w:ind w:left="160"/>
              <w:rPr>
                <w:sz w:val="24"/>
                <w:szCs w:val="24"/>
              </w:rPr>
            </w:pPr>
            <w:r w:rsidRPr="004E1001">
              <w:rPr>
                <w:rFonts w:eastAsia="Times New Roman"/>
                <w:sz w:val="24"/>
                <w:szCs w:val="24"/>
              </w:rPr>
              <w:t>Общие положения</w:t>
            </w:r>
          </w:p>
        </w:tc>
        <w:tc>
          <w:tcPr>
            <w:tcW w:w="993" w:type="dxa"/>
            <w:vAlign w:val="bottom"/>
          </w:tcPr>
          <w:p w:rsidR="004E1001" w:rsidRPr="004E1001" w:rsidRDefault="004E1001" w:rsidP="004E1001">
            <w:pPr>
              <w:ind w:left="160"/>
              <w:jc w:val="center"/>
              <w:rPr>
                <w:sz w:val="24"/>
                <w:szCs w:val="24"/>
              </w:rPr>
            </w:pPr>
          </w:p>
        </w:tc>
      </w:tr>
      <w:tr w:rsidR="004E1001" w:rsidRPr="004E1001" w:rsidTr="00F47E99">
        <w:trPr>
          <w:trHeight w:val="425"/>
        </w:trPr>
        <w:tc>
          <w:tcPr>
            <w:tcW w:w="851" w:type="dxa"/>
            <w:vAlign w:val="bottom"/>
          </w:tcPr>
          <w:p w:rsidR="004E1001" w:rsidRPr="004E1001" w:rsidRDefault="004E1001" w:rsidP="004E1001">
            <w:pPr>
              <w:ind w:right="60"/>
              <w:jc w:val="center"/>
              <w:rPr>
                <w:sz w:val="24"/>
                <w:szCs w:val="24"/>
              </w:rPr>
            </w:pPr>
            <w:r w:rsidRPr="004E1001">
              <w:rPr>
                <w:rFonts w:eastAsia="Times New Roman"/>
                <w:w w:val="99"/>
                <w:sz w:val="24"/>
                <w:szCs w:val="24"/>
              </w:rPr>
              <w:t>2</w:t>
            </w:r>
          </w:p>
        </w:tc>
        <w:tc>
          <w:tcPr>
            <w:tcW w:w="8221" w:type="dxa"/>
            <w:vAlign w:val="bottom"/>
          </w:tcPr>
          <w:p w:rsidR="004E1001" w:rsidRPr="004E1001" w:rsidRDefault="004E1001" w:rsidP="004E1001">
            <w:pPr>
              <w:ind w:left="160"/>
              <w:rPr>
                <w:sz w:val="24"/>
                <w:szCs w:val="24"/>
              </w:rPr>
            </w:pPr>
            <w:r w:rsidRPr="004E1001">
              <w:rPr>
                <w:rFonts w:eastAsia="Times New Roman"/>
                <w:sz w:val="24"/>
                <w:szCs w:val="24"/>
              </w:rPr>
              <w:t>Целевой раздел</w:t>
            </w:r>
          </w:p>
        </w:tc>
        <w:tc>
          <w:tcPr>
            <w:tcW w:w="993" w:type="dxa"/>
            <w:vAlign w:val="bottom"/>
          </w:tcPr>
          <w:p w:rsidR="004E1001" w:rsidRPr="004E1001" w:rsidRDefault="004E1001" w:rsidP="004E1001">
            <w:pPr>
              <w:ind w:left="160"/>
              <w:jc w:val="center"/>
              <w:rPr>
                <w:sz w:val="24"/>
                <w:szCs w:val="24"/>
              </w:rPr>
            </w:pPr>
          </w:p>
        </w:tc>
      </w:tr>
      <w:tr w:rsidR="004E1001" w:rsidRPr="004E1001" w:rsidTr="00F47E99">
        <w:trPr>
          <w:trHeight w:val="414"/>
        </w:trPr>
        <w:tc>
          <w:tcPr>
            <w:tcW w:w="851" w:type="dxa"/>
            <w:vAlign w:val="bottom"/>
          </w:tcPr>
          <w:p w:rsidR="004E1001" w:rsidRPr="004E1001" w:rsidRDefault="004E1001" w:rsidP="004E1001">
            <w:pPr>
              <w:ind w:right="60"/>
              <w:jc w:val="center"/>
              <w:rPr>
                <w:sz w:val="24"/>
                <w:szCs w:val="24"/>
              </w:rPr>
            </w:pPr>
            <w:r w:rsidRPr="004E1001">
              <w:rPr>
                <w:rFonts w:eastAsia="Times New Roman"/>
                <w:w w:val="99"/>
                <w:sz w:val="24"/>
                <w:szCs w:val="24"/>
              </w:rPr>
              <w:t>2.1.</w:t>
            </w:r>
          </w:p>
        </w:tc>
        <w:tc>
          <w:tcPr>
            <w:tcW w:w="8221" w:type="dxa"/>
            <w:vAlign w:val="bottom"/>
          </w:tcPr>
          <w:p w:rsidR="004E1001" w:rsidRPr="004E1001" w:rsidRDefault="004E1001" w:rsidP="004E1001">
            <w:pPr>
              <w:ind w:left="160"/>
              <w:rPr>
                <w:sz w:val="24"/>
                <w:szCs w:val="24"/>
              </w:rPr>
            </w:pPr>
            <w:r w:rsidRPr="004E1001">
              <w:rPr>
                <w:rFonts w:eastAsia="Times New Roman"/>
                <w:sz w:val="24"/>
                <w:szCs w:val="24"/>
              </w:rPr>
              <w:t>Пояснительная записка</w:t>
            </w:r>
          </w:p>
        </w:tc>
        <w:tc>
          <w:tcPr>
            <w:tcW w:w="993" w:type="dxa"/>
            <w:vAlign w:val="bottom"/>
          </w:tcPr>
          <w:p w:rsidR="004E1001" w:rsidRPr="004E1001" w:rsidRDefault="004E1001" w:rsidP="004E1001">
            <w:pPr>
              <w:ind w:left="160"/>
              <w:jc w:val="center"/>
              <w:rPr>
                <w:sz w:val="24"/>
                <w:szCs w:val="24"/>
              </w:rPr>
            </w:pPr>
          </w:p>
        </w:tc>
      </w:tr>
      <w:tr w:rsidR="004E1001" w:rsidRPr="004E1001" w:rsidTr="00F47E99">
        <w:trPr>
          <w:trHeight w:val="422"/>
        </w:trPr>
        <w:tc>
          <w:tcPr>
            <w:tcW w:w="851" w:type="dxa"/>
            <w:vAlign w:val="bottom"/>
          </w:tcPr>
          <w:p w:rsidR="004E1001" w:rsidRPr="004E1001" w:rsidRDefault="004E1001" w:rsidP="004E1001">
            <w:pPr>
              <w:ind w:right="60"/>
              <w:jc w:val="center"/>
              <w:rPr>
                <w:sz w:val="24"/>
                <w:szCs w:val="24"/>
              </w:rPr>
            </w:pPr>
            <w:r w:rsidRPr="004E1001">
              <w:rPr>
                <w:rFonts w:eastAsia="Times New Roman"/>
                <w:w w:val="99"/>
                <w:sz w:val="24"/>
                <w:szCs w:val="24"/>
              </w:rPr>
              <w:t>2.2.</w:t>
            </w:r>
          </w:p>
        </w:tc>
        <w:tc>
          <w:tcPr>
            <w:tcW w:w="8221" w:type="dxa"/>
            <w:vAlign w:val="bottom"/>
          </w:tcPr>
          <w:p w:rsidR="004E1001" w:rsidRPr="004E1001" w:rsidRDefault="004E1001" w:rsidP="004E1001">
            <w:pPr>
              <w:ind w:left="160"/>
              <w:rPr>
                <w:sz w:val="24"/>
                <w:szCs w:val="24"/>
              </w:rPr>
            </w:pPr>
            <w:r w:rsidRPr="004E1001">
              <w:rPr>
                <w:rFonts w:eastAsia="Times New Roman"/>
                <w:sz w:val="24"/>
                <w:szCs w:val="24"/>
              </w:rPr>
              <w:t>Планируемые результаты освоения слабовидящими обучающимися</w:t>
            </w:r>
          </w:p>
        </w:tc>
        <w:tc>
          <w:tcPr>
            <w:tcW w:w="993" w:type="dxa"/>
            <w:vAlign w:val="bottom"/>
          </w:tcPr>
          <w:p w:rsidR="004E1001" w:rsidRPr="004E1001" w:rsidRDefault="004E1001" w:rsidP="004E1001">
            <w:pPr>
              <w:ind w:left="160"/>
              <w:jc w:val="center"/>
              <w:rPr>
                <w:sz w:val="24"/>
                <w:szCs w:val="24"/>
              </w:rPr>
            </w:pPr>
          </w:p>
        </w:tc>
      </w:tr>
      <w:tr w:rsidR="004E1001" w:rsidRPr="004E1001" w:rsidTr="00F47E99">
        <w:trPr>
          <w:trHeight w:val="387"/>
        </w:trPr>
        <w:tc>
          <w:tcPr>
            <w:tcW w:w="851" w:type="dxa"/>
            <w:vAlign w:val="bottom"/>
          </w:tcPr>
          <w:p w:rsidR="004E1001" w:rsidRPr="004E1001" w:rsidRDefault="004E1001" w:rsidP="004E1001">
            <w:pPr>
              <w:rPr>
                <w:sz w:val="24"/>
                <w:szCs w:val="24"/>
              </w:rPr>
            </w:pPr>
          </w:p>
        </w:tc>
        <w:tc>
          <w:tcPr>
            <w:tcW w:w="8221" w:type="dxa"/>
            <w:vAlign w:val="bottom"/>
          </w:tcPr>
          <w:p w:rsidR="004E1001" w:rsidRPr="004E1001" w:rsidRDefault="004E1001" w:rsidP="004E1001">
            <w:pPr>
              <w:ind w:left="160"/>
              <w:rPr>
                <w:sz w:val="24"/>
                <w:szCs w:val="24"/>
              </w:rPr>
            </w:pPr>
            <w:r w:rsidRPr="004E1001">
              <w:rPr>
                <w:rFonts w:eastAsia="Times New Roman"/>
                <w:sz w:val="24"/>
                <w:szCs w:val="24"/>
              </w:rPr>
              <w:t>адаптированной общеобразовательной программы начального общего</w:t>
            </w:r>
          </w:p>
        </w:tc>
        <w:tc>
          <w:tcPr>
            <w:tcW w:w="993" w:type="dxa"/>
            <w:vAlign w:val="bottom"/>
          </w:tcPr>
          <w:p w:rsidR="004E1001" w:rsidRPr="004E1001" w:rsidRDefault="004E1001" w:rsidP="004E1001">
            <w:pPr>
              <w:rPr>
                <w:sz w:val="24"/>
                <w:szCs w:val="24"/>
              </w:rPr>
            </w:pPr>
          </w:p>
        </w:tc>
      </w:tr>
      <w:tr w:rsidR="004E1001" w:rsidRPr="004E1001" w:rsidTr="00F47E99">
        <w:trPr>
          <w:trHeight w:val="396"/>
        </w:trPr>
        <w:tc>
          <w:tcPr>
            <w:tcW w:w="851" w:type="dxa"/>
            <w:vAlign w:val="bottom"/>
          </w:tcPr>
          <w:p w:rsidR="004E1001" w:rsidRPr="004E1001" w:rsidRDefault="004E1001" w:rsidP="004E1001">
            <w:pPr>
              <w:rPr>
                <w:sz w:val="24"/>
                <w:szCs w:val="24"/>
              </w:rPr>
            </w:pPr>
          </w:p>
        </w:tc>
        <w:tc>
          <w:tcPr>
            <w:tcW w:w="8221" w:type="dxa"/>
            <w:vAlign w:val="bottom"/>
          </w:tcPr>
          <w:p w:rsidR="004E1001" w:rsidRPr="004E1001" w:rsidRDefault="004E1001" w:rsidP="004E1001">
            <w:pPr>
              <w:ind w:left="160"/>
              <w:rPr>
                <w:sz w:val="24"/>
                <w:szCs w:val="24"/>
              </w:rPr>
            </w:pPr>
            <w:r w:rsidRPr="004E1001">
              <w:rPr>
                <w:rFonts w:eastAsia="Times New Roman"/>
                <w:sz w:val="24"/>
                <w:szCs w:val="24"/>
              </w:rPr>
              <w:t>образования</w:t>
            </w:r>
          </w:p>
        </w:tc>
        <w:tc>
          <w:tcPr>
            <w:tcW w:w="993" w:type="dxa"/>
            <w:vAlign w:val="bottom"/>
          </w:tcPr>
          <w:p w:rsidR="004E1001" w:rsidRPr="004E1001" w:rsidRDefault="004E1001" w:rsidP="004E1001">
            <w:pPr>
              <w:rPr>
                <w:sz w:val="24"/>
                <w:szCs w:val="24"/>
              </w:rPr>
            </w:pPr>
          </w:p>
        </w:tc>
      </w:tr>
      <w:tr w:rsidR="004E1001" w:rsidRPr="004E1001" w:rsidTr="00F47E99">
        <w:trPr>
          <w:trHeight w:val="417"/>
        </w:trPr>
        <w:tc>
          <w:tcPr>
            <w:tcW w:w="851" w:type="dxa"/>
            <w:vAlign w:val="bottom"/>
          </w:tcPr>
          <w:p w:rsidR="004E1001" w:rsidRPr="004E1001" w:rsidRDefault="004E1001" w:rsidP="004E1001">
            <w:pPr>
              <w:ind w:right="60"/>
              <w:jc w:val="center"/>
              <w:rPr>
                <w:sz w:val="24"/>
                <w:szCs w:val="24"/>
              </w:rPr>
            </w:pPr>
            <w:r w:rsidRPr="004E1001">
              <w:rPr>
                <w:rFonts w:eastAsia="Times New Roman"/>
                <w:w w:val="99"/>
                <w:sz w:val="24"/>
                <w:szCs w:val="24"/>
              </w:rPr>
              <w:t>2.3.</w:t>
            </w:r>
          </w:p>
        </w:tc>
        <w:tc>
          <w:tcPr>
            <w:tcW w:w="8221" w:type="dxa"/>
            <w:vAlign w:val="bottom"/>
          </w:tcPr>
          <w:p w:rsidR="004E1001" w:rsidRPr="004E1001" w:rsidRDefault="004E1001" w:rsidP="004E1001">
            <w:pPr>
              <w:ind w:left="160"/>
              <w:rPr>
                <w:sz w:val="24"/>
                <w:szCs w:val="24"/>
              </w:rPr>
            </w:pPr>
            <w:r w:rsidRPr="004E1001">
              <w:rPr>
                <w:rFonts w:eastAsia="Times New Roman"/>
                <w:sz w:val="24"/>
                <w:szCs w:val="24"/>
              </w:rPr>
              <w:t>Система оценки достижения слабовидящими обучающимися</w:t>
            </w:r>
          </w:p>
        </w:tc>
        <w:tc>
          <w:tcPr>
            <w:tcW w:w="993" w:type="dxa"/>
            <w:vAlign w:val="bottom"/>
          </w:tcPr>
          <w:p w:rsidR="004E1001" w:rsidRPr="004E1001" w:rsidRDefault="004E1001" w:rsidP="004E1001">
            <w:pPr>
              <w:ind w:left="160"/>
              <w:jc w:val="center"/>
              <w:rPr>
                <w:sz w:val="24"/>
                <w:szCs w:val="24"/>
              </w:rPr>
            </w:pPr>
          </w:p>
        </w:tc>
      </w:tr>
      <w:tr w:rsidR="004E1001" w:rsidRPr="004E1001" w:rsidTr="00F47E99">
        <w:trPr>
          <w:trHeight w:val="387"/>
        </w:trPr>
        <w:tc>
          <w:tcPr>
            <w:tcW w:w="851" w:type="dxa"/>
            <w:vAlign w:val="bottom"/>
          </w:tcPr>
          <w:p w:rsidR="004E1001" w:rsidRPr="004E1001" w:rsidRDefault="004E1001" w:rsidP="004E1001">
            <w:pPr>
              <w:rPr>
                <w:sz w:val="24"/>
                <w:szCs w:val="24"/>
              </w:rPr>
            </w:pPr>
          </w:p>
        </w:tc>
        <w:tc>
          <w:tcPr>
            <w:tcW w:w="8221" w:type="dxa"/>
            <w:vAlign w:val="bottom"/>
          </w:tcPr>
          <w:p w:rsidR="004E1001" w:rsidRPr="004E1001" w:rsidRDefault="004E1001" w:rsidP="004E1001">
            <w:pPr>
              <w:ind w:left="160"/>
              <w:rPr>
                <w:sz w:val="24"/>
                <w:szCs w:val="24"/>
              </w:rPr>
            </w:pPr>
            <w:r w:rsidRPr="004E1001">
              <w:rPr>
                <w:rFonts w:eastAsia="Times New Roman"/>
                <w:sz w:val="24"/>
                <w:szCs w:val="24"/>
              </w:rPr>
              <w:t>планируемых результатов освоения адаптированной</w:t>
            </w:r>
          </w:p>
        </w:tc>
        <w:tc>
          <w:tcPr>
            <w:tcW w:w="993" w:type="dxa"/>
            <w:vAlign w:val="bottom"/>
          </w:tcPr>
          <w:p w:rsidR="004E1001" w:rsidRPr="004E1001" w:rsidRDefault="004E1001" w:rsidP="004E1001">
            <w:pPr>
              <w:rPr>
                <w:sz w:val="24"/>
                <w:szCs w:val="24"/>
              </w:rPr>
            </w:pPr>
          </w:p>
        </w:tc>
      </w:tr>
      <w:tr w:rsidR="004E1001" w:rsidRPr="004E1001" w:rsidTr="00F47E99">
        <w:trPr>
          <w:trHeight w:val="293"/>
        </w:trPr>
        <w:tc>
          <w:tcPr>
            <w:tcW w:w="851" w:type="dxa"/>
            <w:vAlign w:val="bottom"/>
          </w:tcPr>
          <w:p w:rsidR="004E1001" w:rsidRPr="004E1001" w:rsidRDefault="004E1001" w:rsidP="004E1001">
            <w:pPr>
              <w:rPr>
                <w:sz w:val="24"/>
                <w:szCs w:val="24"/>
              </w:rPr>
            </w:pPr>
          </w:p>
        </w:tc>
        <w:tc>
          <w:tcPr>
            <w:tcW w:w="8221" w:type="dxa"/>
            <w:vAlign w:val="bottom"/>
          </w:tcPr>
          <w:p w:rsidR="004E1001" w:rsidRPr="004E1001" w:rsidRDefault="004E1001" w:rsidP="004E1001">
            <w:pPr>
              <w:ind w:left="160"/>
              <w:rPr>
                <w:sz w:val="24"/>
                <w:szCs w:val="24"/>
              </w:rPr>
            </w:pPr>
            <w:r w:rsidRPr="004E1001">
              <w:rPr>
                <w:rFonts w:eastAsia="Times New Roman"/>
                <w:sz w:val="24"/>
                <w:szCs w:val="24"/>
              </w:rPr>
              <w:t>общеобразовательной программы начального общего образования</w:t>
            </w:r>
          </w:p>
        </w:tc>
        <w:tc>
          <w:tcPr>
            <w:tcW w:w="993" w:type="dxa"/>
            <w:vAlign w:val="bottom"/>
          </w:tcPr>
          <w:p w:rsidR="004E1001" w:rsidRPr="004E1001" w:rsidRDefault="004E1001" w:rsidP="004E1001">
            <w:pPr>
              <w:rPr>
                <w:sz w:val="24"/>
                <w:szCs w:val="24"/>
              </w:rPr>
            </w:pPr>
          </w:p>
        </w:tc>
      </w:tr>
      <w:tr w:rsidR="00464051" w:rsidRPr="004E1001" w:rsidTr="00F47E99">
        <w:trPr>
          <w:trHeight w:val="293"/>
        </w:trPr>
        <w:tc>
          <w:tcPr>
            <w:tcW w:w="851" w:type="dxa"/>
            <w:vAlign w:val="bottom"/>
          </w:tcPr>
          <w:p w:rsidR="00464051" w:rsidRPr="004E1001" w:rsidRDefault="00B247D1" w:rsidP="00B247D1">
            <w:pPr>
              <w:jc w:val="center"/>
              <w:rPr>
                <w:sz w:val="24"/>
                <w:szCs w:val="24"/>
              </w:rPr>
            </w:pPr>
            <w:r>
              <w:rPr>
                <w:sz w:val="24"/>
                <w:szCs w:val="24"/>
              </w:rPr>
              <w:t>2.4.</w:t>
            </w:r>
          </w:p>
        </w:tc>
        <w:tc>
          <w:tcPr>
            <w:tcW w:w="8221" w:type="dxa"/>
            <w:vAlign w:val="bottom"/>
          </w:tcPr>
          <w:p w:rsidR="00464051" w:rsidRPr="004E1001" w:rsidRDefault="00B247D1" w:rsidP="004E1001">
            <w:pPr>
              <w:ind w:left="160"/>
              <w:rPr>
                <w:rFonts w:eastAsia="Times New Roman"/>
                <w:sz w:val="24"/>
                <w:szCs w:val="24"/>
              </w:rPr>
            </w:pPr>
            <w:r w:rsidRPr="00464051">
              <w:rPr>
                <w:rFonts w:eastAsia="Times New Roman"/>
                <w:sz w:val="24"/>
                <w:szCs w:val="24"/>
              </w:rPr>
              <w:t>Формирование универсальных учебных действий</w:t>
            </w:r>
          </w:p>
        </w:tc>
        <w:tc>
          <w:tcPr>
            <w:tcW w:w="993" w:type="dxa"/>
            <w:vAlign w:val="bottom"/>
          </w:tcPr>
          <w:p w:rsidR="00464051" w:rsidRPr="004E1001" w:rsidRDefault="00464051" w:rsidP="004E1001">
            <w:pPr>
              <w:rPr>
                <w:sz w:val="24"/>
                <w:szCs w:val="24"/>
              </w:rPr>
            </w:pPr>
          </w:p>
        </w:tc>
      </w:tr>
      <w:tr w:rsidR="00464051" w:rsidRPr="004E1001" w:rsidTr="00F47E99">
        <w:trPr>
          <w:trHeight w:val="293"/>
        </w:trPr>
        <w:tc>
          <w:tcPr>
            <w:tcW w:w="851" w:type="dxa"/>
            <w:vAlign w:val="bottom"/>
          </w:tcPr>
          <w:p w:rsidR="00464051" w:rsidRPr="004E1001" w:rsidRDefault="00B247D1" w:rsidP="00B247D1">
            <w:pPr>
              <w:jc w:val="center"/>
              <w:rPr>
                <w:sz w:val="24"/>
                <w:szCs w:val="24"/>
              </w:rPr>
            </w:pPr>
            <w:r>
              <w:rPr>
                <w:sz w:val="24"/>
                <w:szCs w:val="24"/>
              </w:rPr>
              <w:t>2.5.</w:t>
            </w:r>
          </w:p>
        </w:tc>
        <w:tc>
          <w:tcPr>
            <w:tcW w:w="8221" w:type="dxa"/>
            <w:vAlign w:val="bottom"/>
          </w:tcPr>
          <w:p w:rsidR="00464051" w:rsidRPr="004E1001" w:rsidRDefault="00B247D1" w:rsidP="004E1001">
            <w:pPr>
              <w:ind w:left="160"/>
              <w:rPr>
                <w:rFonts w:eastAsia="Times New Roman"/>
                <w:sz w:val="24"/>
                <w:szCs w:val="24"/>
              </w:rPr>
            </w:pPr>
            <w:r w:rsidRPr="00464051">
              <w:rPr>
                <w:rFonts w:eastAsia="Times New Roman"/>
                <w:sz w:val="24"/>
                <w:szCs w:val="24"/>
              </w:rPr>
              <w:t>Чтение. Работа с текстом (метапредметные результаты)</w:t>
            </w:r>
          </w:p>
        </w:tc>
        <w:tc>
          <w:tcPr>
            <w:tcW w:w="993" w:type="dxa"/>
            <w:vAlign w:val="bottom"/>
          </w:tcPr>
          <w:p w:rsidR="00464051" w:rsidRPr="004E1001" w:rsidRDefault="00464051" w:rsidP="004E1001">
            <w:pPr>
              <w:rPr>
                <w:sz w:val="24"/>
                <w:szCs w:val="24"/>
              </w:rPr>
            </w:pPr>
          </w:p>
        </w:tc>
      </w:tr>
      <w:tr w:rsidR="00464051" w:rsidRPr="004E1001" w:rsidTr="00F47E99">
        <w:trPr>
          <w:trHeight w:val="293"/>
        </w:trPr>
        <w:tc>
          <w:tcPr>
            <w:tcW w:w="851" w:type="dxa"/>
            <w:vAlign w:val="bottom"/>
          </w:tcPr>
          <w:p w:rsidR="00464051" w:rsidRPr="004E1001" w:rsidRDefault="00B247D1" w:rsidP="00B247D1">
            <w:pPr>
              <w:jc w:val="center"/>
              <w:rPr>
                <w:sz w:val="24"/>
                <w:szCs w:val="24"/>
              </w:rPr>
            </w:pPr>
            <w:r>
              <w:rPr>
                <w:sz w:val="24"/>
                <w:szCs w:val="24"/>
              </w:rPr>
              <w:t>2.6.</w:t>
            </w:r>
          </w:p>
        </w:tc>
        <w:tc>
          <w:tcPr>
            <w:tcW w:w="8221" w:type="dxa"/>
            <w:vAlign w:val="bottom"/>
          </w:tcPr>
          <w:p w:rsidR="00B247D1" w:rsidRPr="00464051" w:rsidRDefault="00B247D1" w:rsidP="00B247D1">
            <w:pPr>
              <w:rPr>
                <w:rFonts w:eastAsia="Times New Roman"/>
                <w:sz w:val="24"/>
                <w:szCs w:val="24"/>
              </w:rPr>
            </w:pPr>
            <w:r>
              <w:rPr>
                <w:rFonts w:eastAsia="Times New Roman"/>
                <w:sz w:val="24"/>
                <w:szCs w:val="24"/>
              </w:rPr>
              <w:t xml:space="preserve"> </w:t>
            </w:r>
            <w:r w:rsidRPr="00464051">
              <w:rPr>
                <w:rFonts w:eastAsia="Times New Roman"/>
                <w:sz w:val="24"/>
                <w:szCs w:val="24"/>
              </w:rPr>
              <w:t>Формирование ИКТ- компетентности обучающихся (метапредметные</w:t>
            </w:r>
          </w:p>
          <w:p w:rsidR="00464051" w:rsidRPr="004E1001" w:rsidRDefault="00B247D1" w:rsidP="00B247D1">
            <w:pPr>
              <w:ind w:left="160"/>
              <w:rPr>
                <w:rFonts w:eastAsia="Times New Roman"/>
                <w:sz w:val="24"/>
                <w:szCs w:val="24"/>
              </w:rPr>
            </w:pPr>
            <w:r w:rsidRPr="00464051">
              <w:rPr>
                <w:rFonts w:eastAsia="Times New Roman"/>
                <w:sz w:val="24"/>
                <w:szCs w:val="24"/>
              </w:rPr>
              <w:t>результаты)</w:t>
            </w:r>
          </w:p>
        </w:tc>
        <w:tc>
          <w:tcPr>
            <w:tcW w:w="993" w:type="dxa"/>
            <w:vAlign w:val="bottom"/>
          </w:tcPr>
          <w:p w:rsidR="00464051" w:rsidRPr="004E1001" w:rsidRDefault="00464051" w:rsidP="004E1001">
            <w:pPr>
              <w:rPr>
                <w:sz w:val="24"/>
                <w:szCs w:val="24"/>
              </w:rPr>
            </w:pPr>
          </w:p>
        </w:tc>
      </w:tr>
      <w:tr w:rsidR="00464051" w:rsidRPr="004E1001" w:rsidTr="00F47E99">
        <w:trPr>
          <w:trHeight w:val="293"/>
        </w:trPr>
        <w:tc>
          <w:tcPr>
            <w:tcW w:w="851" w:type="dxa"/>
            <w:vAlign w:val="bottom"/>
          </w:tcPr>
          <w:p w:rsidR="00464051" w:rsidRPr="004E1001" w:rsidRDefault="00B247D1" w:rsidP="00B247D1">
            <w:pPr>
              <w:jc w:val="center"/>
              <w:rPr>
                <w:sz w:val="24"/>
                <w:szCs w:val="24"/>
              </w:rPr>
            </w:pPr>
            <w:r>
              <w:rPr>
                <w:sz w:val="24"/>
                <w:szCs w:val="24"/>
              </w:rPr>
              <w:t>2.7.</w:t>
            </w:r>
          </w:p>
        </w:tc>
        <w:tc>
          <w:tcPr>
            <w:tcW w:w="8221" w:type="dxa"/>
            <w:vAlign w:val="bottom"/>
          </w:tcPr>
          <w:p w:rsidR="00464051" w:rsidRPr="004E1001" w:rsidRDefault="00B247D1" w:rsidP="004E1001">
            <w:pPr>
              <w:ind w:left="160"/>
              <w:rPr>
                <w:rFonts w:eastAsia="Times New Roman"/>
                <w:sz w:val="24"/>
                <w:szCs w:val="24"/>
              </w:rPr>
            </w:pPr>
            <w:r w:rsidRPr="00464051">
              <w:rPr>
                <w:rFonts w:eastAsia="Times New Roman"/>
                <w:sz w:val="24"/>
                <w:szCs w:val="24"/>
              </w:rPr>
              <w:t>Русский язык и литературное чтение</w:t>
            </w:r>
          </w:p>
        </w:tc>
        <w:tc>
          <w:tcPr>
            <w:tcW w:w="993" w:type="dxa"/>
            <w:vAlign w:val="bottom"/>
          </w:tcPr>
          <w:p w:rsidR="00464051" w:rsidRPr="004E1001" w:rsidRDefault="00464051" w:rsidP="004E1001">
            <w:pPr>
              <w:rPr>
                <w:sz w:val="24"/>
                <w:szCs w:val="24"/>
              </w:rPr>
            </w:pPr>
          </w:p>
        </w:tc>
      </w:tr>
      <w:tr w:rsidR="00464051" w:rsidRPr="004E1001" w:rsidTr="00F47E99">
        <w:trPr>
          <w:trHeight w:val="293"/>
        </w:trPr>
        <w:tc>
          <w:tcPr>
            <w:tcW w:w="851" w:type="dxa"/>
            <w:vAlign w:val="bottom"/>
          </w:tcPr>
          <w:p w:rsidR="00464051" w:rsidRPr="004E1001" w:rsidRDefault="00B247D1" w:rsidP="00B247D1">
            <w:pPr>
              <w:jc w:val="center"/>
              <w:rPr>
                <w:sz w:val="24"/>
                <w:szCs w:val="24"/>
              </w:rPr>
            </w:pPr>
            <w:r>
              <w:rPr>
                <w:sz w:val="24"/>
                <w:szCs w:val="24"/>
              </w:rPr>
              <w:t>2.7.1.</w:t>
            </w:r>
          </w:p>
        </w:tc>
        <w:tc>
          <w:tcPr>
            <w:tcW w:w="8221" w:type="dxa"/>
            <w:vAlign w:val="bottom"/>
          </w:tcPr>
          <w:p w:rsidR="00464051" w:rsidRPr="004E1001" w:rsidRDefault="00B247D1" w:rsidP="004E1001">
            <w:pPr>
              <w:ind w:left="160"/>
              <w:rPr>
                <w:rFonts w:eastAsia="Times New Roman"/>
                <w:sz w:val="24"/>
                <w:szCs w:val="24"/>
              </w:rPr>
            </w:pPr>
            <w:r w:rsidRPr="00464051">
              <w:rPr>
                <w:rFonts w:eastAsia="Times New Roman"/>
                <w:sz w:val="24"/>
                <w:szCs w:val="24"/>
              </w:rPr>
              <w:t>Русский язык</w:t>
            </w:r>
          </w:p>
        </w:tc>
        <w:tc>
          <w:tcPr>
            <w:tcW w:w="993" w:type="dxa"/>
            <w:vAlign w:val="bottom"/>
          </w:tcPr>
          <w:p w:rsidR="00464051" w:rsidRPr="004E1001" w:rsidRDefault="00464051" w:rsidP="004E1001">
            <w:pPr>
              <w:rPr>
                <w:sz w:val="24"/>
                <w:szCs w:val="24"/>
              </w:rPr>
            </w:pPr>
          </w:p>
        </w:tc>
      </w:tr>
      <w:tr w:rsidR="00464051" w:rsidRPr="004E1001" w:rsidTr="00F47E99">
        <w:trPr>
          <w:trHeight w:val="293"/>
        </w:trPr>
        <w:tc>
          <w:tcPr>
            <w:tcW w:w="851" w:type="dxa"/>
            <w:vAlign w:val="bottom"/>
          </w:tcPr>
          <w:p w:rsidR="00464051" w:rsidRPr="004E1001" w:rsidRDefault="00B247D1" w:rsidP="00B247D1">
            <w:pPr>
              <w:jc w:val="center"/>
              <w:rPr>
                <w:sz w:val="24"/>
                <w:szCs w:val="24"/>
              </w:rPr>
            </w:pPr>
            <w:r>
              <w:rPr>
                <w:sz w:val="24"/>
                <w:szCs w:val="24"/>
              </w:rPr>
              <w:t>2.7.2.</w:t>
            </w:r>
          </w:p>
        </w:tc>
        <w:tc>
          <w:tcPr>
            <w:tcW w:w="8221" w:type="dxa"/>
            <w:vAlign w:val="bottom"/>
          </w:tcPr>
          <w:p w:rsidR="00464051" w:rsidRPr="004E1001" w:rsidRDefault="00B247D1" w:rsidP="004E1001">
            <w:pPr>
              <w:ind w:left="160"/>
              <w:rPr>
                <w:rFonts w:eastAsia="Times New Roman"/>
                <w:sz w:val="24"/>
                <w:szCs w:val="24"/>
              </w:rPr>
            </w:pPr>
            <w:r w:rsidRPr="00464051">
              <w:rPr>
                <w:rFonts w:eastAsia="Times New Roman"/>
                <w:sz w:val="24"/>
                <w:szCs w:val="24"/>
              </w:rPr>
              <w:t>Литературное чтение</w:t>
            </w:r>
          </w:p>
        </w:tc>
        <w:tc>
          <w:tcPr>
            <w:tcW w:w="993" w:type="dxa"/>
            <w:vAlign w:val="bottom"/>
          </w:tcPr>
          <w:p w:rsidR="00464051" w:rsidRPr="004E1001" w:rsidRDefault="00464051" w:rsidP="004E1001">
            <w:pPr>
              <w:rPr>
                <w:sz w:val="24"/>
                <w:szCs w:val="24"/>
              </w:rPr>
            </w:pPr>
          </w:p>
        </w:tc>
      </w:tr>
      <w:tr w:rsidR="00464051" w:rsidRPr="004E1001" w:rsidTr="00F47E99">
        <w:trPr>
          <w:trHeight w:val="293"/>
        </w:trPr>
        <w:tc>
          <w:tcPr>
            <w:tcW w:w="851" w:type="dxa"/>
            <w:vAlign w:val="bottom"/>
          </w:tcPr>
          <w:p w:rsidR="00464051" w:rsidRPr="004E1001" w:rsidRDefault="00B247D1" w:rsidP="00B247D1">
            <w:pPr>
              <w:jc w:val="center"/>
              <w:rPr>
                <w:sz w:val="24"/>
                <w:szCs w:val="24"/>
              </w:rPr>
            </w:pPr>
            <w:r>
              <w:rPr>
                <w:sz w:val="24"/>
                <w:szCs w:val="24"/>
              </w:rPr>
              <w:t>2.7.3.</w:t>
            </w:r>
          </w:p>
        </w:tc>
        <w:tc>
          <w:tcPr>
            <w:tcW w:w="8221" w:type="dxa"/>
            <w:vAlign w:val="bottom"/>
          </w:tcPr>
          <w:p w:rsidR="00464051" w:rsidRPr="004E1001" w:rsidRDefault="00B247D1" w:rsidP="004E1001">
            <w:pPr>
              <w:ind w:left="160"/>
              <w:rPr>
                <w:rFonts w:eastAsia="Times New Roman"/>
                <w:sz w:val="24"/>
                <w:szCs w:val="24"/>
              </w:rPr>
            </w:pPr>
            <w:r w:rsidRPr="00464051">
              <w:rPr>
                <w:rFonts w:eastAsia="Times New Roman"/>
                <w:sz w:val="24"/>
                <w:szCs w:val="24"/>
              </w:rPr>
              <w:t>Родной русский язык и литературное чтение на родном  языке</w:t>
            </w:r>
          </w:p>
        </w:tc>
        <w:tc>
          <w:tcPr>
            <w:tcW w:w="993" w:type="dxa"/>
            <w:vAlign w:val="bottom"/>
          </w:tcPr>
          <w:p w:rsidR="00464051" w:rsidRPr="004E1001" w:rsidRDefault="00464051" w:rsidP="004E1001">
            <w:pPr>
              <w:rPr>
                <w:sz w:val="24"/>
                <w:szCs w:val="24"/>
              </w:rPr>
            </w:pPr>
          </w:p>
        </w:tc>
      </w:tr>
      <w:tr w:rsidR="00B247D1" w:rsidRPr="004E1001" w:rsidTr="00F47E99">
        <w:trPr>
          <w:trHeight w:val="293"/>
        </w:trPr>
        <w:tc>
          <w:tcPr>
            <w:tcW w:w="851" w:type="dxa"/>
            <w:vAlign w:val="bottom"/>
          </w:tcPr>
          <w:p w:rsidR="00B247D1" w:rsidRPr="004E1001" w:rsidRDefault="00001118" w:rsidP="00B247D1">
            <w:pPr>
              <w:jc w:val="center"/>
              <w:rPr>
                <w:sz w:val="24"/>
                <w:szCs w:val="24"/>
              </w:rPr>
            </w:pPr>
            <w:r>
              <w:rPr>
                <w:sz w:val="24"/>
                <w:szCs w:val="24"/>
              </w:rPr>
              <w:t>2.7.3.1.</w:t>
            </w:r>
          </w:p>
        </w:tc>
        <w:tc>
          <w:tcPr>
            <w:tcW w:w="8221" w:type="dxa"/>
            <w:vAlign w:val="bottom"/>
          </w:tcPr>
          <w:p w:rsidR="00B247D1" w:rsidRPr="004E1001" w:rsidRDefault="00B247D1" w:rsidP="004E1001">
            <w:pPr>
              <w:ind w:left="160"/>
              <w:rPr>
                <w:rFonts w:eastAsia="Times New Roman"/>
                <w:sz w:val="24"/>
                <w:szCs w:val="24"/>
              </w:rPr>
            </w:pPr>
            <w:r w:rsidRPr="00464051">
              <w:rPr>
                <w:rFonts w:eastAsia="Times New Roman"/>
                <w:sz w:val="24"/>
                <w:szCs w:val="24"/>
              </w:rPr>
              <w:t>Родной русский язык</w:t>
            </w:r>
          </w:p>
        </w:tc>
        <w:tc>
          <w:tcPr>
            <w:tcW w:w="993" w:type="dxa"/>
            <w:vAlign w:val="bottom"/>
          </w:tcPr>
          <w:p w:rsidR="00B247D1" w:rsidRPr="004E1001" w:rsidRDefault="00B247D1" w:rsidP="004E1001">
            <w:pPr>
              <w:rPr>
                <w:sz w:val="24"/>
                <w:szCs w:val="24"/>
              </w:rPr>
            </w:pPr>
          </w:p>
        </w:tc>
      </w:tr>
      <w:tr w:rsidR="00B247D1" w:rsidRPr="004E1001" w:rsidTr="00F47E99">
        <w:trPr>
          <w:trHeight w:val="293"/>
        </w:trPr>
        <w:tc>
          <w:tcPr>
            <w:tcW w:w="851" w:type="dxa"/>
            <w:vAlign w:val="bottom"/>
          </w:tcPr>
          <w:p w:rsidR="00B247D1" w:rsidRPr="004E1001" w:rsidRDefault="00001118" w:rsidP="00B247D1">
            <w:pPr>
              <w:jc w:val="center"/>
              <w:rPr>
                <w:sz w:val="24"/>
                <w:szCs w:val="24"/>
              </w:rPr>
            </w:pPr>
            <w:r>
              <w:rPr>
                <w:sz w:val="24"/>
                <w:szCs w:val="24"/>
              </w:rPr>
              <w:t>2.7.3.2.</w:t>
            </w:r>
          </w:p>
        </w:tc>
        <w:tc>
          <w:tcPr>
            <w:tcW w:w="8221" w:type="dxa"/>
            <w:vAlign w:val="bottom"/>
          </w:tcPr>
          <w:p w:rsidR="00B247D1" w:rsidRPr="00464051" w:rsidRDefault="00B247D1" w:rsidP="004E1001">
            <w:pPr>
              <w:ind w:left="160"/>
              <w:rPr>
                <w:rFonts w:eastAsia="Times New Roman"/>
                <w:sz w:val="24"/>
                <w:szCs w:val="24"/>
              </w:rPr>
            </w:pPr>
            <w:r w:rsidRPr="00464051">
              <w:rPr>
                <w:rFonts w:eastAsia="Times New Roman"/>
                <w:sz w:val="24"/>
                <w:szCs w:val="24"/>
              </w:rPr>
              <w:t>Литературное чтение на родном  языке</w:t>
            </w:r>
          </w:p>
        </w:tc>
        <w:tc>
          <w:tcPr>
            <w:tcW w:w="993" w:type="dxa"/>
            <w:vAlign w:val="bottom"/>
          </w:tcPr>
          <w:p w:rsidR="00B247D1" w:rsidRPr="004E1001" w:rsidRDefault="00B247D1" w:rsidP="004E1001">
            <w:pPr>
              <w:rPr>
                <w:sz w:val="24"/>
                <w:szCs w:val="24"/>
              </w:rPr>
            </w:pPr>
          </w:p>
        </w:tc>
      </w:tr>
      <w:tr w:rsidR="00B247D1" w:rsidRPr="004E1001" w:rsidTr="00F47E99">
        <w:trPr>
          <w:trHeight w:val="293"/>
        </w:trPr>
        <w:tc>
          <w:tcPr>
            <w:tcW w:w="851" w:type="dxa"/>
            <w:vAlign w:val="bottom"/>
          </w:tcPr>
          <w:p w:rsidR="00B247D1" w:rsidRPr="004E1001" w:rsidRDefault="00001118" w:rsidP="00B247D1">
            <w:pPr>
              <w:jc w:val="center"/>
              <w:rPr>
                <w:sz w:val="24"/>
                <w:szCs w:val="24"/>
              </w:rPr>
            </w:pPr>
            <w:r>
              <w:rPr>
                <w:sz w:val="24"/>
                <w:szCs w:val="24"/>
              </w:rPr>
              <w:t>2.7.4.</w:t>
            </w:r>
          </w:p>
        </w:tc>
        <w:tc>
          <w:tcPr>
            <w:tcW w:w="8221" w:type="dxa"/>
            <w:vAlign w:val="bottom"/>
          </w:tcPr>
          <w:p w:rsidR="00B247D1" w:rsidRPr="00464051" w:rsidRDefault="00B247D1" w:rsidP="004E1001">
            <w:pPr>
              <w:ind w:left="160"/>
              <w:rPr>
                <w:rFonts w:eastAsia="Times New Roman"/>
                <w:sz w:val="24"/>
                <w:szCs w:val="24"/>
              </w:rPr>
            </w:pPr>
            <w:r w:rsidRPr="00464051">
              <w:rPr>
                <w:rFonts w:eastAsia="Times New Roman"/>
                <w:sz w:val="24"/>
                <w:szCs w:val="24"/>
              </w:rPr>
              <w:t>Иностранный язык (английский)</w:t>
            </w:r>
          </w:p>
        </w:tc>
        <w:tc>
          <w:tcPr>
            <w:tcW w:w="993" w:type="dxa"/>
            <w:vAlign w:val="bottom"/>
          </w:tcPr>
          <w:p w:rsidR="00B247D1" w:rsidRPr="004E1001" w:rsidRDefault="00B247D1" w:rsidP="004E1001">
            <w:pPr>
              <w:rPr>
                <w:sz w:val="24"/>
                <w:szCs w:val="24"/>
              </w:rPr>
            </w:pPr>
          </w:p>
        </w:tc>
      </w:tr>
      <w:tr w:rsidR="00B247D1" w:rsidRPr="004E1001" w:rsidTr="00F47E99">
        <w:trPr>
          <w:trHeight w:val="293"/>
        </w:trPr>
        <w:tc>
          <w:tcPr>
            <w:tcW w:w="851" w:type="dxa"/>
            <w:vAlign w:val="bottom"/>
          </w:tcPr>
          <w:p w:rsidR="00B247D1" w:rsidRPr="004E1001" w:rsidRDefault="00001118" w:rsidP="00B247D1">
            <w:pPr>
              <w:jc w:val="center"/>
              <w:rPr>
                <w:sz w:val="24"/>
                <w:szCs w:val="24"/>
              </w:rPr>
            </w:pPr>
            <w:r>
              <w:rPr>
                <w:sz w:val="24"/>
                <w:szCs w:val="24"/>
              </w:rPr>
              <w:t>2.7.5.</w:t>
            </w:r>
          </w:p>
        </w:tc>
        <w:tc>
          <w:tcPr>
            <w:tcW w:w="8221" w:type="dxa"/>
            <w:vAlign w:val="bottom"/>
          </w:tcPr>
          <w:p w:rsidR="00B247D1" w:rsidRPr="00464051" w:rsidRDefault="00B247D1" w:rsidP="004E1001">
            <w:pPr>
              <w:ind w:left="160"/>
              <w:rPr>
                <w:rFonts w:eastAsia="Times New Roman"/>
                <w:sz w:val="24"/>
                <w:szCs w:val="24"/>
              </w:rPr>
            </w:pPr>
            <w:r w:rsidRPr="00464051">
              <w:rPr>
                <w:rFonts w:eastAsia="Times New Roman"/>
                <w:sz w:val="24"/>
                <w:szCs w:val="24"/>
              </w:rPr>
              <w:t>Математика и информатика</w:t>
            </w:r>
          </w:p>
        </w:tc>
        <w:tc>
          <w:tcPr>
            <w:tcW w:w="993" w:type="dxa"/>
            <w:vAlign w:val="bottom"/>
          </w:tcPr>
          <w:p w:rsidR="00B247D1" w:rsidRPr="004E1001" w:rsidRDefault="00B247D1" w:rsidP="004E1001">
            <w:pPr>
              <w:rPr>
                <w:sz w:val="24"/>
                <w:szCs w:val="24"/>
              </w:rPr>
            </w:pPr>
          </w:p>
        </w:tc>
      </w:tr>
      <w:tr w:rsidR="00B247D1" w:rsidRPr="004E1001" w:rsidTr="00F47E99">
        <w:trPr>
          <w:trHeight w:val="293"/>
        </w:trPr>
        <w:tc>
          <w:tcPr>
            <w:tcW w:w="851" w:type="dxa"/>
            <w:vAlign w:val="bottom"/>
          </w:tcPr>
          <w:p w:rsidR="00B247D1" w:rsidRPr="004E1001" w:rsidRDefault="00001118" w:rsidP="00B247D1">
            <w:pPr>
              <w:jc w:val="center"/>
              <w:rPr>
                <w:sz w:val="24"/>
                <w:szCs w:val="24"/>
              </w:rPr>
            </w:pPr>
            <w:r>
              <w:rPr>
                <w:sz w:val="24"/>
                <w:szCs w:val="24"/>
              </w:rPr>
              <w:t>2.7.6.</w:t>
            </w:r>
          </w:p>
        </w:tc>
        <w:tc>
          <w:tcPr>
            <w:tcW w:w="8221" w:type="dxa"/>
            <w:vAlign w:val="bottom"/>
          </w:tcPr>
          <w:p w:rsidR="00B247D1" w:rsidRPr="00464051" w:rsidRDefault="00B247D1" w:rsidP="004E1001">
            <w:pPr>
              <w:ind w:left="160"/>
              <w:rPr>
                <w:rFonts w:eastAsia="Times New Roman"/>
                <w:sz w:val="24"/>
                <w:szCs w:val="24"/>
              </w:rPr>
            </w:pPr>
            <w:r w:rsidRPr="00464051">
              <w:rPr>
                <w:rFonts w:eastAsia="Times New Roman"/>
                <w:sz w:val="24"/>
                <w:szCs w:val="24"/>
              </w:rPr>
              <w:t>Основы религиозных культур и светской этики</w:t>
            </w:r>
          </w:p>
        </w:tc>
        <w:tc>
          <w:tcPr>
            <w:tcW w:w="993" w:type="dxa"/>
            <w:vAlign w:val="bottom"/>
          </w:tcPr>
          <w:p w:rsidR="00B247D1" w:rsidRPr="004E1001" w:rsidRDefault="00B247D1" w:rsidP="004E1001">
            <w:pPr>
              <w:rPr>
                <w:sz w:val="24"/>
                <w:szCs w:val="24"/>
              </w:rPr>
            </w:pPr>
          </w:p>
        </w:tc>
      </w:tr>
      <w:tr w:rsidR="00B247D1" w:rsidRPr="004E1001" w:rsidTr="00F47E99">
        <w:trPr>
          <w:trHeight w:val="293"/>
        </w:trPr>
        <w:tc>
          <w:tcPr>
            <w:tcW w:w="851" w:type="dxa"/>
            <w:vAlign w:val="bottom"/>
          </w:tcPr>
          <w:p w:rsidR="00B247D1" w:rsidRPr="004E1001" w:rsidRDefault="00001118" w:rsidP="00B247D1">
            <w:pPr>
              <w:jc w:val="center"/>
              <w:rPr>
                <w:sz w:val="24"/>
                <w:szCs w:val="24"/>
              </w:rPr>
            </w:pPr>
            <w:r>
              <w:rPr>
                <w:sz w:val="24"/>
                <w:szCs w:val="24"/>
              </w:rPr>
              <w:t>2.7.7.</w:t>
            </w:r>
          </w:p>
        </w:tc>
        <w:tc>
          <w:tcPr>
            <w:tcW w:w="8221" w:type="dxa"/>
            <w:vAlign w:val="bottom"/>
          </w:tcPr>
          <w:p w:rsidR="00B247D1" w:rsidRPr="00464051" w:rsidRDefault="00B247D1" w:rsidP="004E1001">
            <w:pPr>
              <w:ind w:left="160"/>
              <w:rPr>
                <w:rFonts w:eastAsia="Times New Roman"/>
                <w:sz w:val="24"/>
                <w:szCs w:val="24"/>
              </w:rPr>
            </w:pPr>
            <w:r w:rsidRPr="00464051">
              <w:rPr>
                <w:rFonts w:eastAsia="Times New Roman"/>
                <w:sz w:val="24"/>
                <w:szCs w:val="24"/>
              </w:rPr>
              <w:t>Обществознание и естествознание (окружающий мир)</w:t>
            </w:r>
          </w:p>
        </w:tc>
        <w:tc>
          <w:tcPr>
            <w:tcW w:w="993" w:type="dxa"/>
            <w:vAlign w:val="bottom"/>
          </w:tcPr>
          <w:p w:rsidR="00B247D1" w:rsidRPr="004E1001" w:rsidRDefault="00B247D1" w:rsidP="004E1001">
            <w:pPr>
              <w:rPr>
                <w:sz w:val="24"/>
                <w:szCs w:val="24"/>
              </w:rPr>
            </w:pPr>
          </w:p>
        </w:tc>
      </w:tr>
      <w:tr w:rsidR="00B247D1" w:rsidRPr="004E1001" w:rsidTr="00F47E99">
        <w:trPr>
          <w:trHeight w:val="293"/>
        </w:trPr>
        <w:tc>
          <w:tcPr>
            <w:tcW w:w="851" w:type="dxa"/>
            <w:vAlign w:val="bottom"/>
          </w:tcPr>
          <w:p w:rsidR="00B247D1" w:rsidRPr="004E1001" w:rsidRDefault="00001118" w:rsidP="00B247D1">
            <w:pPr>
              <w:jc w:val="center"/>
              <w:rPr>
                <w:sz w:val="24"/>
                <w:szCs w:val="24"/>
              </w:rPr>
            </w:pPr>
            <w:r>
              <w:rPr>
                <w:sz w:val="24"/>
                <w:szCs w:val="24"/>
              </w:rPr>
              <w:t>2.7.8.</w:t>
            </w:r>
          </w:p>
        </w:tc>
        <w:tc>
          <w:tcPr>
            <w:tcW w:w="8221" w:type="dxa"/>
            <w:vAlign w:val="bottom"/>
          </w:tcPr>
          <w:p w:rsidR="00B247D1" w:rsidRPr="00464051" w:rsidRDefault="00B247D1" w:rsidP="00B247D1">
            <w:pPr>
              <w:ind w:left="160"/>
              <w:rPr>
                <w:rFonts w:eastAsia="Times New Roman"/>
                <w:sz w:val="24"/>
                <w:szCs w:val="24"/>
              </w:rPr>
            </w:pPr>
            <w:r w:rsidRPr="00464051">
              <w:rPr>
                <w:rFonts w:eastAsia="Times New Roman"/>
                <w:sz w:val="24"/>
                <w:szCs w:val="24"/>
              </w:rPr>
              <w:t>Планируемые результаты и содержание образовательной области</w:t>
            </w:r>
          </w:p>
          <w:p w:rsidR="00B247D1" w:rsidRPr="00464051" w:rsidRDefault="00B247D1" w:rsidP="00B247D1">
            <w:pPr>
              <w:ind w:left="160"/>
              <w:rPr>
                <w:rFonts w:eastAsia="Times New Roman"/>
                <w:sz w:val="24"/>
                <w:szCs w:val="24"/>
              </w:rPr>
            </w:pPr>
            <w:r w:rsidRPr="00464051">
              <w:rPr>
                <w:rFonts w:eastAsia="Times New Roman"/>
                <w:sz w:val="24"/>
                <w:szCs w:val="24"/>
              </w:rPr>
              <w:t>«Искусство»</w:t>
            </w:r>
          </w:p>
        </w:tc>
        <w:tc>
          <w:tcPr>
            <w:tcW w:w="993" w:type="dxa"/>
            <w:vAlign w:val="bottom"/>
          </w:tcPr>
          <w:p w:rsidR="00B247D1" w:rsidRPr="004E1001" w:rsidRDefault="00B247D1" w:rsidP="004E1001">
            <w:pPr>
              <w:rPr>
                <w:sz w:val="24"/>
                <w:szCs w:val="24"/>
              </w:rPr>
            </w:pPr>
          </w:p>
        </w:tc>
      </w:tr>
      <w:tr w:rsidR="00B247D1" w:rsidRPr="004E1001" w:rsidTr="00F47E99">
        <w:trPr>
          <w:trHeight w:val="293"/>
        </w:trPr>
        <w:tc>
          <w:tcPr>
            <w:tcW w:w="851" w:type="dxa"/>
            <w:vAlign w:val="bottom"/>
          </w:tcPr>
          <w:p w:rsidR="00B247D1" w:rsidRPr="004E1001" w:rsidRDefault="00001118" w:rsidP="00B247D1">
            <w:pPr>
              <w:jc w:val="center"/>
              <w:rPr>
                <w:sz w:val="24"/>
                <w:szCs w:val="24"/>
              </w:rPr>
            </w:pPr>
            <w:r>
              <w:rPr>
                <w:sz w:val="24"/>
                <w:szCs w:val="24"/>
              </w:rPr>
              <w:t>2.7.8.1.</w:t>
            </w:r>
          </w:p>
        </w:tc>
        <w:tc>
          <w:tcPr>
            <w:tcW w:w="8221" w:type="dxa"/>
            <w:vAlign w:val="bottom"/>
          </w:tcPr>
          <w:p w:rsidR="00B247D1" w:rsidRPr="00464051" w:rsidRDefault="00B247D1" w:rsidP="004E1001">
            <w:pPr>
              <w:ind w:left="160"/>
              <w:rPr>
                <w:rFonts w:eastAsia="Times New Roman"/>
                <w:sz w:val="24"/>
                <w:szCs w:val="24"/>
              </w:rPr>
            </w:pPr>
            <w:r w:rsidRPr="00464051">
              <w:rPr>
                <w:rFonts w:eastAsia="Times New Roman"/>
                <w:sz w:val="24"/>
                <w:szCs w:val="24"/>
              </w:rPr>
              <w:t>Изобразительное искусство</w:t>
            </w:r>
          </w:p>
        </w:tc>
        <w:tc>
          <w:tcPr>
            <w:tcW w:w="993" w:type="dxa"/>
            <w:vAlign w:val="bottom"/>
          </w:tcPr>
          <w:p w:rsidR="00B247D1" w:rsidRPr="004E1001" w:rsidRDefault="00B247D1" w:rsidP="004E1001">
            <w:pPr>
              <w:rPr>
                <w:sz w:val="24"/>
                <w:szCs w:val="24"/>
              </w:rPr>
            </w:pPr>
          </w:p>
        </w:tc>
      </w:tr>
      <w:tr w:rsidR="00B247D1" w:rsidRPr="004E1001" w:rsidTr="00F47E99">
        <w:trPr>
          <w:trHeight w:val="293"/>
        </w:trPr>
        <w:tc>
          <w:tcPr>
            <w:tcW w:w="851" w:type="dxa"/>
            <w:vAlign w:val="bottom"/>
          </w:tcPr>
          <w:p w:rsidR="00B247D1" w:rsidRPr="004E1001" w:rsidRDefault="00001118" w:rsidP="00B247D1">
            <w:pPr>
              <w:jc w:val="center"/>
              <w:rPr>
                <w:sz w:val="24"/>
                <w:szCs w:val="24"/>
              </w:rPr>
            </w:pPr>
            <w:r>
              <w:rPr>
                <w:sz w:val="24"/>
                <w:szCs w:val="24"/>
              </w:rPr>
              <w:t>2.7.8.2.</w:t>
            </w:r>
          </w:p>
        </w:tc>
        <w:tc>
          <w:tcPr>
            <w:tcW w:w="8221" w:type="dxa"/>
            <w:vAlign w:val="bottom"/>
          </w:tcPr>
          <w:p w:rsidR="00B247D1" w:rsidRPr="00464051" w:rsidRDefault="00B247D1" w:rsidP="004E1001">
            <w:pPr>
              <w:ind w:left="160"/>
              <w:rPr>
                <w:rFonts w:eastAsia="Times New Roman"/>
                <w:sz w:val="24"/>
                <w:szCs w:val="24"/>
              </w:rPr>
            </w:pPr>
            <w:r w:rsidRPr="00464051">
              <w:rPr>
                <w:rFonts w:eastAsia="Times New Roman"/>
                <w:sz w:val="24"/>
                <w:szCs w:val="24"/>
              </w:rPr>
              <w:t>Музыка</w:t>
            </w:r>
          </w:p>
        </w:tc>
        <w:tc>
          <w:tcPr>
            <w:tcW w:w="993" w:type="dxa"/>
            <w:vAlign w:val="bottom"/>
          </w:tcPr>
          <w:p w:rsidR="00B247D1" w:rsidRPr="004E1001" w:rsidRDefault="00B247D1" w:rsidP="004E1001">
            <w:pPr>
              <w:rPr>
                <w:sz w:val="24"/>
                <w:szCs w:val="24"/>
              </w:rPr>
            </w:pPr>
          </w:p>
        </w:tc>
      </w:tr>
      <w:tr w:rsidR="00B247D1" w:rsidRPr="004E1001" w:rsidTr="00F47E99">
        <w:trPr>
          <w:trHeight w:val="293"/>
        </w:trPr>
        <w:tc>
          <w:tcPr>
            <w:tcW w:w="851" w:type="dxa"/>
            <w:vAlign w:val="bottom"/>
          </w:tcPr>
          <w:p w:rsidR="00B247D1" w:rsidRPr="004E1001" w:rsidRDefault="00001118" w:rsidP="00B247D1">
            <w:pPr>
              <w:jc w:val="center"/>
              <w:rPr>
                <w:sz w:val="24"/>
                <w:szCs w:val="24"/>
              </w:rPr>
            </w:pPr>
            <w:r>
              <w:rPr>
                <w:sz w:val="24"/>
                <w:szCs w:val="24"/>
              </w:rPr>
              <w:t>2.7.9.</w:t>
            </w:r>
          </w:p>
        </w:tc>
        <w:tc>
          <w:tcPr>
            <w:tcW w:w="8221" w:type="dxa"/>
            <w:vAlign w:val="bottom"/>
          </w:tcPr>
          <w:p w:rsidR="00B247D1" w:rsidRPr="00464051" w:rsidRDefault="00B247D1" w:rsidP="004E1001">
            <w:pPr>
              <w:ind w:left="160"/>
              <w:rPr>
                <w:rFonts w:eastAsia="Times New Roman"/>
                <w:sz w:val="24"/>
                <w:szCs w:val="24"/>
              </w:rPr>
            </w:pPr>
            <w:r w:rsidRPr="00464051">
              <w:rPr>
                <w:rFonts w:eastAsia="Times New Roman"/>
                <w:sz w:val="24"/>
                <w:szCs w:val="24"/>
              </w:rPr>
              <w:t>Технология</w:t>
            </w:r>
          </w:p>
        </w:tc>
        <w:tc>
          <w:tcPr>
            <w:tcW w:w="993" w:type="dxa"/>
            <w:vAlign w:val="bottom"/>
          </w:tcPr>
          <w:p w:rsidR="00B247D1" w:rsidRPr="004E1001" w:rsidRDefault="00B247D1" w:rsidP="004E1001">
            <w:pPr>
              <w:rPr>
                <w:sz w:val="24"/>
                <w:szCs w:val="24"/>
              </w:rPr>
            </w:pPr>
          </w:p>
        </w:tc>
      </w:tr>
      <w:tr w:rsidR="00B247D1" w:rsidRPr="004E1001" w:rsidTr="00F47E99">
        <w:trPr>
          <w:trHeight w:val="293"/>
        </w:trPr>
        <w:tc>
          <w:tcPr>
            <w:tcW w:w="851" w:type="dxa"/>
            <w:vAlign w:val="bottom"/>
          </w:tcPr>
          <w:p w:rsidR="00B247D1" w:rsidRPr="004E1001" w:rsidRDefault="00001118" w:rsidP="00B247D1">
            <w:pPr>
              <w:jc w:val="center"/>
              <w:rPr>
                <w:sz w:val="24"/>
                <w:szCs w:val="24"/>
              </w:rPr>
            </w:pPr>
            <w:r>
              <w:rPr>
                <w:sz w:val="24"/>
                <w:szCs w:val="24"/>
              </w:rPr>
              <w:t>2.7.10.</w:t>
            </w:r>
          </w:p>
        </w:tc>
        <w:tc>
          <w:tcPr>
            <w:tcW w:w="8221" w:type="dxa"/>
            <w:vAlign w:val="bottom"/>
          </w:tcPr>
          <w:p w:rsidR="00B247D1" w:rsidRPr="00464051" w:rsidRDefault="00B247D1" w:rsidP="004E1001">
            <w:pPr>
              <w:ind w:left="160"/>
              <w:rPr>
                <w:rFonts w:eastAsia="Times New Roman"/>
                <w:sz w:val="24"/>
                <w:szCs w:val="24"/>
              </w:rPr>
            </w:pPr>
            <w:r w:rsidRPr="00464051">
              <w:rPr>
                <w:rFonts w:eastAsia="Times New Roman"/>
                <w:sz w:val="24"/>
                <w:szCs w:val="24"/>
              </w:rPr>
              <w:t>Физическая культура</w:t>
            </w:r>
          </w:p>
        </w:tc>
        <w:tc>
          <w:tcPr>
            <w:tcW w:w="993" w:type="dxa"/>
            <w:vAlign w:val="bottom"/>
          </w:tcPr>
          <w:p w:rsidR="00B247D1" w:rsidRPr="004E1001" w:rsidRDefault="00B247D1" w:rsidP="004E1001">
            <w:pPr>
              <w:rPr>
                <w:sz w:val="24"/>
                <w:szCs w:val="24"/>
              </w:rPr>
            </w:pPr>
          </w:p>
        </w:tc>
      </w:tr>
      <w:tr w:rsidR="00B247D1" w:rsidRPr="004E1001" w:rsidTr="00F47E99">
        <w:trPr>
          <w:trHeight w:val="293"/>
        </w:trPr>
        <w:tc>
          <w:tcPr>
            <w:tcW w:w="851" w:type="dxa"/>
            <w:vAlign w:val="bottom"/>
          </w:tcPr>
          <w:p w:rsidR="00B247D1" w:rsidRPr="004E1001" w:rsidRDefault="00001118" w:rsidP="00B247D1">
            <w:pPr>
              <w:jc w:val="center"/>
              <w:rPr>
                <w:sz w:val="24"/>
                <w:szCs w:val="24"/>
              </w:rPr>
            </w:pPr>
            <w:r>
              <w:rPr>
                <w:sz w:val="24"/>
                <w:szCs w:val="24"/>
              </w:rPr>
              <w:t>2.8.</w:t>
            </w:r>
          </w:p>
        </w:tc>
        <w:tc>
          <w:tcPr>
            <w:tcW w:w="8221" w:type="dxa"/>
            <w:vAlign w:val="bottom"/>
          </w:tcPr>
          <w:p w:rsidR="00B247D1" w:rsidRPr="00464051" w:rsidRDefault="00B247D1" w:rsidP="00F47E99">
            <w:pPr>
              <w:ind w:left="160"/>
              <w:rPr>
                <w:rFonts w:eastAsia="Times New Roman"/>
                <w:sz w:val="24"/>
                <w:szCs w:val="24"/>
              </w:rPr>
            </w:pPr>
            <w:r w:rsidRPr="00464051">
              <w:rPr>
                <w:rFonts w:eastAsia="Times New Roman"/>
                <w:sz w:val="24"/>
                <w:szCs w:val="24"/>
              </w:rPr>
              <w:t>Система оценки достижения планируемых результатов освоения основной</w:t>
            </w:r>
            <w:r w:rsidR="00001118">
              <w:rPr>
                <w:rFonts w:eastAsia="Times New Roman"/>
                <w:sz w:val="24"/>
                <w:szCs w:val="24"/>
              </w:rPr>
              <w:t xml:space="preserve"> </w:t>
            </w:r>
            <w:r w:rsidRPr="00464051">
              <w:rPr>
                <w:rFonts w:eastAsia="Times New Roman"/>
                <w:sz w:val="24"/>
                <w:szCs w:val="24"/>
              </w:rPr>
              <w:t>образовательной программы</w:t>
            </w:r>
          </w:p>
        </w:tc>
        <w:tc>
          <w:tcPr>
            <w:tcW w:w="993" w:type="dxa"/>
            <w:vAlign w:val="bottom"/>
          </w:tcPr>
          <w:p w:rsidR="00B247D1" w:rsidRPr="004E1001" w:rsidRDefault="00B247D1" w:rsidP="004E1001">
            <w:pPr>
              <w:rPr>
                <w:sz w:val="24"/>
                <w:szCs w:val="24"/>
              </w:rPr>
            </w:pPr>
          </w:p>
        </w:tc>
      </w:tr>
      <w:tr w:rsidR="00B247D1" w:rsidRPr="004E1001" w:rsidTr="00F47E99">
        <w:trPr>
          <w:trHeight w:val="293"/>
        </w:trPr>
        <w:tc>
          <w:tcPr>
            <w:tcW w:w="851" w:type="dxa"/>
            <w:vAlign w:val="bottom"/>
          </w:tcPr>
          <w:p w:rsidR="00B247D1" w:rsidRPr="004E1001" w:rsidRDefault="00001118" w:rsidP="00B247D1">
            <w:pPr>
              <w:jc w:val="center"/>
              <w:rPr>
                <w:sz w:val="24"/>
                <w:szCs w:val="24"/>
              </w:rPr>
            </w:pPr>
            <w:r>
              <w:rPr>
                <w:sz w:val="24"/>
                <w:szCs w:val="24"/>
              </w:rPr>
              <w:t>2.8.1.</w:t>
            </w:r>
          </w:p>
        </w:tc>
        <w:tc>
          <w:tcPr>
            <w:tcW w:w="8221" w:type="dxa"/>
            <w:vAlign w:val="bottom"/>
          </w:tcPr>
          <w:p w:rsidR="00B247D1" w:rsidRPr="004E1001" w:rsidRDefault="00001118" w:rsidP="00F47E99">
            <w:pPr>
              <w:ind w:left="160"/>
              <w:rPr>
                <w:rFonts w:eastAsia="Times New Roman"/>
                <w:sz w:val="24"/>
                <w:szCs w:val="24"/>
              </w:rPr>
            </w:pPr>
            <w:r w:rsidRPr="00464051">
              <w:rPr>
                <w:rFonts w:eastAsia="Times New Roman"/>
                <w:sz w:val="24"/>
                <w:szCs w:val="24"/>
              </w:rPr>
              <w:t>Общие положения</w:t>
            </w:r>
          </w:p>
        </w:tc>
        <w:tc>
          <w:tcPr>
            <w:tcW w:w="993" w:type="dxa"/>
            <w:vAlign w:val="bottom"/>
          </w:tcPr>
          <w:p w:rsidR="00B247D1" w:rsidRPr="004E1001" w:rsidRDefault="00B247D1" w:rsidP="004E1001">
            <w:pPr>
              <w:rPr>
                <w:sz w:val="24"/>
                <w:szCs w:val="24"/>
              </w:rPr>
            </w:pPr>
          </w:p>
        </w:tc>
      </w:tr>
      <w:tr w:rsidR="00001118" w:rsidRPr="004E1001" w:rsidTr="00F47E99">
        <w:trPr>
          <w:trHeight w:val="293"/>
        </w:trPr>
        <w:tc>
          <w:tcPr>
            <w:tcW w:w="851" w:type="dxa"/>
            <w:vAlign w:val="bottom"/>
          </w:tcPr>
          <w:p w:rsidR="00001118" w:rsidRPr="004E1001" w:rsidRDefault="00001118" w:rsidP="00B247D1">
            <w:pPr>
              <w:jc w:val="center"/>
              <w:rPr>
                <w:sz w:val="24"/>
                <w:szCs w:val="24"/>
              </w:rPr>
            </w:pPr>
            <w:r>
              <w:rPr>
                <w:sz w:val="24"/>
                <w:szCs w:val="24"/>
              </w:rPr>
              <w:t>2.8.2.</w:t>
            </w:r>
          </w:p>
        </w:tc>
        <w:tc>
          <w:tcPr>
            <w:tcW w:w="8221" w:type="dxa"/>
            <w:vAlign w:val="bottom"/>
          </w:tcPr>
          <w:p w:rsidR="00001118" w:rsidRPr="00464051" w:rsidRDefault="00001118" w:rsidP="00F47E99">
            <w:pPr>
              <w:ind w:left="160"/>
              <w:rPr>
                <w:rFonts w:eastAsia="Times New Roman"/>
                <w:sz w:val="24"/>
                <w:szCs w:val="24"/>
              </w:rPr>
            </w:pPr>
            <w:r w:rsidRPr="00464051">
              <w:rPr>
                <w:rFonts w:eastAsia="Times New Roman"/>
                <w:sz w:val="24"/>
                <w:szCs w:val="24"/>
              </w:rPr>
              <w:t>Особенно</w:t>
            </w:r>
            <w:r w:rsidR="00FC7F52">
              <w:rPr>
                <w:rFonts w:eastAsia="Times New Roman"/>
                <w:sz w:val="24"/>
                <w:szCs w:val="24"/>
              </w:rPr>
              <w:t>сти оценки личностных, метапред</w:t>
            </w:r>
            <w:r w:rsidRPr="00464051">
              <w:rPr>
                <w:rFonts w:eastAsia="Times New Roman"/>
                <w:sz w:val="24"/>
                <w:szCs w:val="24"/>
              </w:rPr>
              <w:t>м</w:t>
            </w:r>
            <w:r w:rsidR="00FC7F52">
              <w:rPr>
                <w:rFonts w:eastAsia="Times New Roman"/>
                <w:sz w:val="24"/>
                <w:szCs w:val="24"/>
              </w:rPr>
              <w:t>е</w:t>
            </w:r>
            <w:r w:rsidRPr="00464051">
              <w:rPr>
                <w:rFonts w:eastAsia="Times New Roman"/>
                <w:sz w:val="24"/>
                <w:szCs w:val="24"/>
              </w:rPr>
              <w:t>тных и предметных</w:t>
            </w:r>
          </w:p>
          <w:p w:rsidR="00001118" w:rsidRPr="004E1001" w:rsidRDefault="00001118" w:rsidP="00F47E99">
            <w:pPr>
              <w:ind w:left="160"/>
              <w:rPr>
                <w:rFonts w:eastAsia="Times New Roman"/>
                <w:sz w:val="24"/>
                <w:szCs w:val="24"/>
              </w:rPr>
            </w:pPr>
            <w:r w:rsidRPr="00464051">
              <w:rPr>
                <w:rFonts w:eastAsia="Times New Roman"/>
                <w:sz w:val="24"/>
                <w:szCs w:val="24"/>
              </w:rPr>
              <w:t>результатов.</w:t>
            </w:r>
          </w:p>
        </w:tc>
        <w:tc>
          <w:tcPr>
            <w:tcW w:w="993" w:type="dxa"/>
            <w:vAlign w:val="bottom"/>
          </w:tcPr>
          <w:p w:rsidR="00001118" w:rsidRPr="004E1001" w:rsidRDefault="00001118" w:rsidP="004E1001">
            <w:pPr>
              <w:rPr>
                <w:sz w:val="24"/>
                <w:szCs w:val="24"/>
              </w:rPr>
            </w:pPr>
          </w:p>
        </w:tc>
      </w:tr>
      <w:tr w:rsidR="00001118" w:rsidRPr="004E1001" w:rsidTr="00F47E99">
        <w:trPr>
          <w:trHeight w:val="293"/>
        </w:trPr>
        <w:tc>
          <w:tcPr>
            <w:tcW w:w="851" w:type="dxa"/>
            <w:vAlign w:val="bottom"/>
          </w:tcPr>
          <w:p w:rsidR="00001118" w:rsidRPr="004E1001" w:rsidRDefault="00001118" w:rsidP="00B247D1">
            <w:pPr>
              <w:jc w:val="center"/>
              <w:rPr>
                <w:sz w:val="24"/>
                <w:szCs w:val="24"/>
              </w:rPr>
            </w:pPr>
            <w:r>
              <w:rPr>
                <w:sz w:val="24"/>
                <w:szCs w:val="24"/>
              </w:rPr>
              <w:t>2.8.3.</w:t>
            </w:r>
          </w:p>
        </w:tc>
        <w:tc>
          <w:tcPr>
            <w:tcW w:w="8221" w:type="dxa"/>
            <w:vAlign w:val="bottom"/>
          </w:tcPr>
          <w:p w:rsidR="00001118" w:rsidRPr="004E1001" w:rsidRDefault="00001118" w:rsidP="00F47E99">
            <w:pPr>
              <w:ind w:left="160"/>
              <w:rPr>
                <w:rFonts w:eastAsia="Times New Roman"/>
                <w:sz w:val="24"/>
                <w:szCs w:val="24"/>
              </w:rPr>
            </w:pPr>
            <w:r w:rsidRPr="00464051">
              <w:rPr>
                <w:rFonts w:eastAsia="Times New Roman"/>
                <w:sz w:val="24"/>
                <w:szCs w:val="24"/>
              </w:rPr>
              <w:t>Портфель достижений как инструмент оценки динамики индивидуальных</w:t>
            </w:r>
            <w:r>
              <w:rPr>
                <w:rFonts w:eastAsia="Times New Roman"/>
                <w:sz w:val="24"/>
                <w:szCs w:val="24"/>
              </w:rPr>
              <w:t xml:space="preserve"> </w:t>
            </w:r>
            <w:r w:rsidRPr="00464051">
              <w:rPr>
                <w:rFonts w:eastAsia="Times New Roman"/>
                <w:sz w:val="24"/>
                <w:szCs w:val="24"/>
              </w:rPr>
              <w:t>образовательных достижений</w:t>
            </w:r>
          </w:p>
        </w:tc>
        <w:tc>
          <w:tcPr>
            <w:tcW w:w="993" w:type="dxa"/>
            <w:vAlign w:val="bottom"/>
          </w:tcPr>
          <w:p w:rsidR="00001118" w:rsidRPr="004E1001" w:rsidRDefault="00001118" w:rsidP="004E1001">
            <w:pPr>
              <w:rPr>
                <w:sz w:val="24"/>
                <w:szCs w:val="24"/>
              </w:rPr>
            </w:pPr>
          </w:p>
        </w:tc>
      </w:tr>
      <w:tr w:rsidR="00001118" w:rsidRPr="004E1001" w:rsidTr="00F47E99">
        <w:trPr>
          <w:trHeight w:val="293"/>
        </w:trPr>
        <w:tc>
          <w:tcPr>
            <w:tcW w:w="851" w:type="dxa"/>
            <w:vAlign w:val="bottom"/>
          </w:tcPr>
          <w:p w:rsidR="00001118" w:rsidRPr="004E1001" w:rsidRDefault="00001118" w:rsidP="00B247D1">
            <w:pPr>
              <w:jc w:val="center"/>
              <w:rPr>
                <w:sz w:val="24"/>
                <w:szCs w:val="24"/>
              </w:rPr>
            </w:pPr>
            <w:r>
              <w:rPr>
                <w:sz w:val="24"/>
                <w:szCs w:val="24"/>
              </w:rPr>
              <w:t>2.8.4.</w:t>
            </w:r>
          </w:p>
        </w:tc>
        <w:tc>
          <w:tcPr>
            <w:tcW w:w="8221" w:type="dxa"/>
            <w:vAlign w:val="bottom"/>
          </w:tcPr>
          <w:p w:rsidR="00001118" w:rsidRPr="004E1001" w:rsidRDefault="00001118" w:rsidP="00F47E99">
            <w:pPr>
              <w:ind w:left="160"/>
              <w:rPr>
                <w:rFonts w:eastAsia="Times New Roman"/>
                <w:sz w:val="24"/>
                <w:szCs w:val="24"/>
              </w:rPr>
            </w:pPr>
            <w:r w:rsidRPr="00464051">
              <w:rPr>
                <w:rFonts w:eastAsia="Times New Roman"/>
                <w:sz w:val="24"/>
                <w:szCs w:val="24"/>
              </w:rPr>
              <w:t>Итоговая оценка выпускника</w:t>
            </w:r>
          </w:p>
        </w:tc>
        <w:tc>
          <w:tcPr>
            <w:tcW w:w="993" w:type="dxa"/>
            <w:vAlign w:val="bottom"/>
          </w:tcPr>
          <w:p w:rsidR="00001118" w:rsidRPr="004E1001" w:rsidRDefault="00001118" w:rsidP="004E1001">
            <w:pPr>
              <w:rPr>
                <w:sz w:val="24"/>
                <w:szCs w:val="24"/>
              </w:rPr>
            </w:pPr>
          </w:p>
        </w:tc>
      </w:tr>
      <w:tr w:rsidR="004E1001" w:rsidRPr="004E1001" w:rsidTr="00F47E99">
        <w:trPr>
          <w:trHeight w:val="430"/>
        </w:trPr>
        <w:tc>
          <w:tcPr>
            <w:tcW w:w="851" w:type="dxa"/>
            <w:vAlign w:val="bottom"/>
          </w:tcPr>
          <w:p w:rsidR="004E1001" w:rsidRPr="004E1001" w:rsidRDefault="004E1001" w:rsidP="004E1001">
            <w:pPr>
              <w:ind w:right="40"/>
              <w:jc w:val="center"/>
              <w:rPr>
                <w:sz w:val="24"/>
                <w:szCs w:val="24"/>
              </w:rPr>
            </w:pPr>
            <w:r w:rsidRPr="004E1001">
              <w:rPr>
                <w:rFonts w:eastAsia="Times New Roman"/>
                <w:w w:val="99"/>
                <w:sz w:val="24"/>
                <w:szCs w:val="24"/>
              </w:rPr>
              <w:t>3.</w:t>
            </w:r>
          </w:p>
        </w:tc>
        <w:tc>
          <w:tcPr>
            <w:tcW w:w="8221" w:type="dxa"/>
            <w:vAlign w:val="bottom"/>
          </w:tcPr>
          <w:p w:rsidR="004E1001" w:rsidRPr="004E1001" w:rsidRDefault="004E1001" w:rsidP="00F47E99">
            <w:pPr>
              <w:ind w:left="160"/>
              <w:rPr>
                <w:sz w:val="24"/>
                <w:szCs w:val="24"/>
              </w:rPr>
            </w:pPr>
            <w:r w:rsidRPr="004E1001">
              <w:rPr>
                <w:rFonts w:eastAsia="Times New Roman"/>
                <w:sz w:val="24"/>
                <w:szCs w:val="24"/>
              </w:rPr>
              <w:t>Содержательный раздел</w:t>
            </w:r>
          </w:p>
        </w:tc>
        <w:tc>
          <w:tcPr>
            <w:tcW w:w="993" w:type="dxa"/>
            <w:vAlign w:val="bottom"/>
          </w:tcPr>
          <w:p w:rsidR="004E1001" w:rsidRPr="004E1001" w:rsidRDefault="004E1001" w:rsidP="004E1001">
            <w:pPr>
              <w:ind w:left="160"/>
              <w:jc w:val="center"/>
              <w:rPr>
                <w:sz w:val="24"/>
                <w:szCs w:val="24"/>
              </w:rPr>
            </w:pPr>
          </w:p>
        </w:tc>
      </w:tr>
      <w:tr w:rsidR="004E1001" w:rsidRPr="004E1001" w:rsidTr="00F47E99">
        <w:trPr>
          <w:trHeight w:val="412"/>
        </w:trPr>
        <w:tc>
          <w:tcPr>
            <w:tcW w:w="851" w:type="dxa"/>
            <w:vAlign w:val="bottom"/>
          </w:tcPr>
          <w:p w:rsidR="004E1001" w:rsidRPr="004E1001" w:rsidRDefault="004E1001" w:rsidP="004E1001">
            <w:pPr>
              <w:ind w:right="60"/>
              <w:jc w:val="center"/>
              <w:rPr>
                <w:sz w:val="24"/>
                <w:szCs w:val="24"/>
              </w:rPr>
            </w:pPr>
            <w:r w:rsidRPr="004E1001">
              <w:rPr>
                <w:rFonts w:eastAsia="Times New Roman"/>
                <w:w w:val="99"/>
                <w:sz w:val="24"/>
                <w:szCs w:val="24"/>
              </w:rPr>
              <w:t>3.1.</w:t>
            </w:r>
          </w:p>
        </w:tc>
        <w:tc>
          <w:tcPr>
            <w:tcW w:w="8221" w:type="dxa"/>
            <w:vAlign w:val="bottom"/>
          </w:tcPr>
          <w:p w:rsidR="004E1001" w:rsidRPr="004E1001" w:rsidRDefault="00001118" w:rsidP="00F47E99">
            <w:pPr>
              <w:ind w:left="160"/>
              <w:rPr>
                <w:sz w:val="24"/>
                <w:szCs w:val="24"/>
              </w:rPr>
            </w:pPr>
            <w:r w:rsidRPr="00001118">
              <w:rPr>
                <w:rFonts w:eastAsia="Times New Roman"/>
                <w:sz w:val="24"/>
                <w:szCs w:val="24"/>
              </w:rPr>
              <w:t>Программа формирования у обучающихся универсальных учебных действий</w:t>
            </w:r>
          </w:p>
        </w:tc>
        <w:tc>
          <w:tcPr>
            <w:tcW w:w="993" w:type="dxa"/>
            <w:vAlign w:val="bottom"/>
          </w:tcPr>
          <w:p w:rsidR="004E1001" w:rsidRPr="004E1001" w:rsidRDefault="004E1001" w:rsidP="004E1001">
            <w:pPr>
              <w:ind w:left="160"/>
              <w:jc w:val="center"/>
              <w:rPr>
                <w:sz w:val="24"/>
                <w:szCs w:val="24"/>
              </w:rPr>
            </w:pPr>
          </w:p>
        </w:tc>
      </w:tr>
      <w:tr w:rsidR="00001118" w:rsidRPr="004E1001" w:rsidTr="00F47E99">
        <w:trPr>
          <w:trHeight w:val="412"/>
        </w:trPr>
        <w:tc>
          <w:tcPr>
            <w:tcW w:w="851" w:type="dxa"/>
            <w:vAlign w:val="bottom"/>
          </w:tcPr>
          <w:p w:rsidR="00001118" w:rsidRPr="004E1001" w:rsidRDefault="003374E9" w:rsidP="004E1001">
            <w:pPr>
              <w:ind w:right="60"/>
              <w:jc w:val="center"/>
              <w:rPr>
                <w:rFonts w:eastAsia="Times New Roman"/>
                <w:w w:val="99"/>
                <w:sz w:val="24"/>
                <w:szCs w:val="24"/>
              </w:rPr>
            </w:pPr>
            <w:r>
              <w:rPr>
                <w:rFonts w:eastAsia="Times New Roman"/>
                <w:w w:val="99"/>
                <w:sz w:val="24"/>
                <w:szCs w:val="24"/>
              </w:rPr>
              <w:t>3.2.</w:t>
            </w:r>
          </w:p>
        </w:tc>
        <w:tc>
          <w:tcPr>
            <w:tcW w:w="8221" w:type="dxa"/>
            <w:vAlign w:val="bottom"/>
          </w:tcPr>
          <w:p w:rsidR="00001118" w:rsidRPr="00001118" w:rsidRDefault="003374E9" w:rsidP="00F47E99">
            <w:pPr>
              <w:ind w:left="160"/>
              <w:rPr>
                <w:rFonts w:eastAsia="Times New Roman"/>
                <w:sz w:val="24"/>
                <w:szCs w:val="24"/>
              </w:rPr>
            </w:pPr>
            <w:r w:rsidRPr="00001118">
              <w:rPr>
                <w:rFonts w:eastAsia="Times New Roman"/>
                <w:sz w:val="24"/>
                <w:szCs w:val="24"/>
              </w:rPr>
              <w:t>Ценностные ориентиры начального общего образования</w:t>
            </w:r>
          </w:p>
        </w:tc>
        <w:tc>
          <w:tcPr>
            <w:tcW w:w="993" w:type="dxa"/>
            <w:vAlign w:val="bottom"/>
          </w:tcPr>
          <w:p w:rsidR="00001118" w:rsidRPr="004E1001" w:rsidRDefault="00001118" w:rsidP="004E1001">
            <w:pPr>
              <w:ind w:left="160"/>
              <w:jc w:val="center"/>
              <w:rPr>
                <w:rFonts w:eastAsia="Times New Roman"/>
                <w:w w:val="99"/>
                <w:sz w:val="24"/>
                <w:szCs w:val="24"/>
              </w:rPr>
            </w:pPr>
          </w:p>
        </w:tc>
      </w:tr>
      <w:tr w:rsidR="00001118" w:rsidRPr="004E1001" w:rsidTr="00F47E99">
        <w:trPr>
          <w:trHeight w:val="640"/>
        </w:trPr>
        <w:tc>
          <w:tcPr>
            <w:tcW w:w="851" w:type="dxa"/>
            <w:vAlign w:val="center"/>
          </w:tcPr>
          <w:p w:rsidR="00001118" w:rsidRPr="004E1001" w:rsidRDefault="003374E9" w:rsidP="00F47E99">
            <w:pPr>
              <w:ind w:right="60"/>
              <w:jc w:val="center"/>
              <w:rPr>
                <w:rFonts w:eastAsia="Times New Roman"/>
                <w:w w:val="99"/>
                <w:sz w:val="24"/>
                <w:szCs w:val="24"/>
              </w:rPr>
            </w:pPr>
            <w:r>
              <w:rPr>
                <w:rFonts w:eastAsia="Times New Roman"/>
                <w:w w:val="99"/>
                <w:sz w:val="24"/>
                <w:szCs w:val="24"/>
              </w:rPr>
              <w:t>3.3.</w:t>
            </w:r>
          </w:p>
        </w:tc>
        <w:tc>
          <w:tcPr>
            <w:tcW w:w="8221" w:type="dxa"/>
          </w:tcPr>
          <w:p w:rsidR="00001118" w:rsidRPr="00001118" w:rsidRDefault="003374E9" w:rsidP="00F47E99">
            <w:pPr>
              <w:ind w:left="260" w:hanging="118"/>
              <w:rPr>
                <w:rFonts w:eastAsia="Times New Roman"/>
                <w:sz w:val="24"/>
                <w:szCs w:val="24"/>
              </w:rPr>
            </w:pPr>
            <w:r w:rsidRPr="00001118">
              <w:rPr>
                <w:rFonts w:eastAsia="Times New Roman"/>
                <w:sz w:val="24"/>
                <w:szCs w:val="24"/>
              </w:rPr>
              <w:t>Характеристика универсальных учебных действий при получении начального</w:t>
            </w:r>
            <w:r>
              <w:rPr>
                <w:rFonts w:eastAsia="Times New Roman"/>
                <w:sz w:val="24"/>
                <w:szCs w:val="24"/>
              </w:rPr>
              <w:t xml:space="preserve"> </w:t>
            </w:r>
            <w:r w:rsidRPr="00001118">
              <w:rPr>
                <w:rFonts w:eastAsia="Times New Roman"/>
                <w:sz w:val="24"/>
                <w:szCs w:val="24"/>
              </w:rPr>
              <w:t>общего образования</w:t>
            </w:r>
          </w:p>
        </w:tc>
        <w:tc>
          <w:tcPr>
            <w:tcW w:w="993" w:type="dxa"/>
            <w:vAlign w:val="bottom"/>
          </w:tcPr>
          <w:p w:rsidR="00001118" w:rsidRPr="004E1001" w:rsidRDefault="00001118" w:rsidP="004E1001">
            <w:pPr>
              <w:ind w:left="160"/>
              <w:jc w:val="center"/>
              <w:rPr>
                <w:rFonts w:eastAsia="Times New Roman"/>
                <w:w w:val="99"/>
                <w:sz w:val="24"/>
                <w:szCs w:val="24"/>
              </w:rPr>
            </w:pPr>
          </w:p>
        </w:tc>
      </w:tr>
      <w:tr w:rsidR="00001118" w:rsidRPr="004E1001" w:rsidTr="00F47E99">
        <w:trPr>
          <w:trHeight w:val="412"/>
        </w:trPr>
        <w:tc>
          <w:tcPr>
            <w:tcW w:w="851" w:type="dxa"/>
            <w:vAlign w:val="bottom"/>
          </w:tcPr>
          <w:p w:rsidR="00001118" w:rsidRPr="004E1001" w:rsidRDefault="003374E9" w:rsidP="004E1001">
            <w:pPr>
              <w:ind w:right="60"/>
              <w:jc w:val="center"/>
              <w:rPr>
                <w:rFonts w:eastAsia="Times New Roman"/>
                <w:w w:val="99"/>
                <w:sz w:val="24"/>
                <w:szCs w:val="24"/>
              </w:rPr>
            </w:pPr>
            <w:r>
              <w:rPr>
                <w:rFonts w:eastAsia="Times New Roman"/>
                <w:w w:val="99"/>
                <w:sz w:val="24"/>
                <w:szCs w:val="24"/>
              </w:rPr>
              <w:t>3.4.</w:t>
            </w:r>
          </w:p>
        </w:tc>
        <w:tc>
          <w:tcPr>
            <w:tcW w:w="8221" w:type="dxa"/>
            <w:vAlign w:val="bottom"/>
          </w:tcPr>
          <w:p w:rsidR="00001118" w:rsidRPr="00001118" w:rsidRDefault="003374E9" w:rsidP="00F47E99">
            <w:pPr>
              <w:ind w:left="160"/>
              <w:rPr>
                <w:rFonts w:eastAsia="Times New Roman"/>
                <w:sz w:val="24"/>
                <w:szCs w:val="24"/>
              </w:rPr>
            </w:pPr>
            <w:r w:rsidRPr="00001118">
              <w:rPr>
                <w:rFonts w:eastAsia="Times New Roman"/>
                <w:sz w:val="24"/>
                <w:szCs w:val="24"/>
              </w:rPr>
              <w:t>Связь универсальных учебных действий с содержанием учебных предметов</w:t>
            </w:r>
          </w:p>
        </w:tc>
        <w:tc>
          <w:tcPr>
            <w:tcW w:w="993" w:type="dxa"/>
            <w:vAlign w:val="bottom"/>
          </w:tcPr>
          <w:p w:rsidR="00001118" w:rsidRPr="004E1001" w:rsidRDefault="00001118" w:rsidP="004E1001">
            <w:pPr>
              <w:ind w:left="160"/>
              <w:jc w:val="center"/>
              <w:rPr>
                <w:rFonts w:eastAsia="Times New Roman"/>
                <w:w w:val="99"/>
                <w:sz w:val="24"/>
                <w:szCs w:val="24"/>
              </w:rPr>
            </w:pPr>
          </w:p>
        </w:tc>
      </w:tr>
      <w:tr w:rsidR="00001118" w:rsidRPr="004E1001" w:rsidTr="00F47E99">
        <w:trPr>
          <w:trHeight w:val="294"/>
        </w:trPr>
        <w:tc>
          <w:tcPr>
            <w:tcW w:w="851" w:type="dxa"/>
            <w:vAlign w:val="center"/>
          </w:tcPr>
          <w:p w:rsidR="00001118" w:rsidRPr="004E1001" w:rsidRDefault="003374E9" w:rsidP="003374E9">
            <w:pPr>
              <w:ind w:right="60"/>
              <w:jc w:val="center"/>
              <w:rPr>
                <w:rFonts w:eastAsia="Times New Roman"/>
                <w:w w:val="99"/>
                <w:sz w:val="24"/>
                <w:szCs w:val="24"/>
              </w:rPr>
            </w:pPr>
            <w:r>
              <w:rPr>
                <w:rFonts w:eastAsia="Times New Roman"/>
                <w:w w:val="99"/>
                <w:sz w:val="24"/>
                <w:szCs w:val="24"/>
              </w:rPr>
              <w:t>3.5.</w:t>
            </w:r>
          </w:p>
        </w:tc>
        <w:tc>
          <w:tcPr>
            <w:tcW w:w="8221" w:type="dxa"/>
            <w:vAlign w:val="bottom"/>
          </w:tcPr>
          <w:p w:rsidR="00001118" w:rsidRPr="00001118" w:rsidRDefault="003374E9" w:rsidP="00F47E99">
            <w:pPr>
              <w:ind w:left="260"/>
              <w:rPr>
                <w:rFonts w:eastAsia="Times New Roman"/>
                <w:sz w:val="24"/>
                <w:szCs w:val="24"/>
              </w:rPr>
            </w:pPr>
            <w:r w:rsidRPr="00001118">
              <w:rPr>
                <w:rFonts w:eastAsia="Times New Roman"/>
                <w:sz w:val="24"/>
                <w:szCs w:val="24"/>
              </w:rPr>
              <w:t>Особенности, основные направления и планируемые результаты учебно-исследовательской и проектной деятельности обучающихся в рамках урочной и</w:t>
            </w:r>
            <w:r>
              <w:rPr>
                <w:rFonts w:eastAsia="Times New Roman"/>
                <w:sz w:val="24"/>
                <w:szCs w:val="24"/>
              </w:rPr>
              <w:t xml:space="preserve"> </w:t>
            </w:r>
            <w:r w:rsidRPr="00001118">
              <w:rPr>
                <w:rFonts w:eastAsia="Times New Roman"/>
                <w:sz w:val="24"/>
                <w:szCs w:val="24"/>
              </w:rPr>
              <w:t>внеурочной деятельности</w:t>
            </w:r>
          </w:p>
        </w:tc>
        <w:tc>
          <w:tcPr>
            <w:tcW w:w="993" w:type="dxa"/>
            <w:vAlign w:val="bottom"/>
          </w:tcPr>
          <w:p w:rsidR="00001118" w:rsidRPr="004E1001" w:rsidRDefault="00001118" w:rsidP="004E1001">
            <w:pPr>
              <w:ind w:left="160"/>
              <w:jc w:val="center"/>
              <w:rPr>
                <w:rFonts w:eastAsia="Times New Roman"/>
                <w:w w:val="99"/>
                <w:sz w:val="24"/>
                <w:szCs w:val="24"/>
              </w:rPr>
            </w:pPr>
          </w:p>
        </w:tc>
      </w:tr>
      <w:tr w:rsidR="00001118" w:rsidRPr="004E1001" w:rsidTr="00F47E99">
        <w:trPr>
          <w:trHeight w:val="527"/>
        </w:trPr>
        <w:tc>
          <w:tcPr>
            <w:tcW w:w="851" w:type="dxa"/>
            <w:vAlign w:val="center"/>
          </w:tcPr>
          <w:p w:rsidR="00001118" w:rsidRPr="004E1001" w:rsidRDefault="003374E9" w:rsidP="003374E9">
            <w:pPr>
              <w:ind w:right="60"/>
              <w:jc w:val="center"/>
              <w:rPr>
                <w:rFonts w:eastAsia="Times New Roman"/>
                <w:w w:val="99"/>
                <w:sz w:val="24"/>
                <w:szCs w:val="24"/>
              </w:rPr>
            </w:pPr>
            <w:r>
              <w:rPr>
                <w:rFonts w:eastAsia="Times New Roman"/>
                <w:w w:val="99"/>
                <w:sz w:val="24"/>
                <w:szCs w:val="24"/>
              </w:rPr>
              <w:lastRenderedPageBreak/>
              <w:t>3.6.</w:t>
            </w:r>
          </w:p>
        </w:tc>
        <w:tc>
          <w:tcPr>
            <w:tcW w:w="8221" w:type="dxa"/>
            <w:vAlign w:val="center"/>
          </w:tcPr>
          <w:p w:rsidR="00001118" w:rsidRPr="00001118" w:rsidRDefault="003374E9" w:rsidP="00F47E99">
            <w:pPr>
              <w:ind w:left="260"/>
              <w:rPr>
                <w:rFonts w:eastAsia="Times New Roman"/>
                <w:sz w:val="24"/>
                <w:szCs w:val="24"/>
              </w:rPr>
            </w:pPr>
            <w:r w:rsidRPr="00001118">
              <w:rPr>
                <w:rFonts w:eastAsia="Times New Roman"/>
                <w:sz w:val="24"/>
                <w:szCs w:val="24"/>
              </w:rPr>
              <w:t>Условия, обеспечивающие развитие универсальных учебных действий</w:t>
            </w:r>
            <w:r>
              <w:rPr>
                <w:rFonts w:eastAsia="Times New Roman"/>
                <w:sz w:val="24"/>
                <w:szCs w:val="24"/>
              </w:rPr>
              <w:t xml:space="preserve"> </w:t>
            </w:r>
            <w:r w:rsidRPr="00001118">
              <w:rPr>
                <w:rFonts w:eastAsia="Times New Roman"/>
                <w:sz w:val="24"/>
                <w:szCs w:val="24"/>
              </w:rPr>
              <w:t>у обучающихся</w:t>
            </w:r>
          </w:p>
        </w:tc>
        <w:tc>
          <w:tcPr>
            <w:tcW w:w="993" w:type="dxa"/>
            <w:vAlign w:val="bottom"/>
          </w:tcPr>
          <w:p w:rsidR="00001118" w:rsidRPr="004E1001" w:rsidRDefault="00001118" w:rsidP="004E1001">
            <w:pPr>
              <w:ind w:left="160"/>
              <w:jc w:val="center"/>
              <w:rPr>
                <w:rFonts w:eastAsia="Times New Roman"/>
                <w:w w:val="99"/>
                <w:sz w:val="24"/>
                <w:szCs w:val="24"/>
              </w:rPr>
            </w:pPr>
          </w:p>
        </w:tc>
      </w:tr>
      <w:tr w:rsidR="003374E9" w:rsidRPr="004E1001" w:rsidTr="00F47E99">
        <w:trPr>
          <w:trHeight w:val="1047"/>
        </w:trPr>
        <w:tc>
          <w:tcPr>
            <w:tcW w:w="851" w:type="dxa"/>
            <w:vAlign w:val="center"/>
          </w:tcPr>
          <w:p w:rsidR="003374E9" w:rsidRDefault="003374E9" w:rsidP="003374E9">
            <w:pPr>
              <w:ind w:right="60"/>
              <w:jc w:val="center"/>
              <w:rPr>
                <w:rFonts w:eastAsia="Times New Roman"/>
                <w:w w:val="99"/>
                <w:sz w:val="24"/>
                <w:szCs w:val="24"/>
              </w:rPr>
            </w:pPr>
            <w:r>
              <w:rPr>
                <w:rFonts w:eastAsia="Times New Roman"/>
                <w:w w:val="99"/>
                <w:sz w:val="24"/>
                <w:szCs w:val="24"/>
              </w:rPr>
              <w:t>3.7.</w:t>
            </w:r>
          </w:p>
        </w:tc>
        <w:tc>
          <w:tcPr>
            <w:tcW w:w="8221" w:type="dxa"/>
            <w:vAlign w:val="center"/>
          </w:tcPr>
          <w:p w:rsidR="003374E9" w:rsidRPr="00001118" w:rsidRDefault="003374E9" w:rsidP="00772CC0">
            <w:pPr>
              <w:ind w:left="260"/>
              <w:rPr>
                <w:rFonts w:eastAsia="Times New Roman"/>
                <w:sz w:val="24"/>
                <w:szCs w:val="24"/>
              </w:rPr>
            </w:pPr>
            <w:r w:rsidRPr="003374E9">
              <w:rPr>
                <w:rFonts w:eastAsia="Times New Roman"/>
                <w:sz w:val="24"/>
                <w:szCs w:val="24"/>
              </w:rPr>
              <w:t>Условия, обеспечивающие преемственность программы формирования у</w:t>
            </w:r>
            <w:r>
              <w:rPr>
                <w:rFonts w:eastAsia="Times New Roman"/>
                <w:sz w:val="24"/>
                <w:szCs w:val="24"/>
              </w:rPr>
              <w:t xml:space="preserve"> </w:t>
            </w:r>
            <w:r w:rsidRPr="003374E9">
              <w:rPr>
                <w:rFonts w:eastAsia="Times New Roman"/>
                <w:sz w:val="24"/>
                <w:szCs w:val="24"/>
              </w:rPr>
              <w:t>обучающихся универсальных учебных действий при переходе от дошкольного к</w:t>
            </w:r>
            <w:r>
              <w:rPr>
                <w:rFonts w:eastAsia="Times New Roman"/>
                <w:sz w:val="24"/>
                <w:szCs w:val="24"/>
              </w:rPr>
              <w:t xml:space="preserve"> </w:t>
            </w:r>
            <w:r w:rsidRPr="003374E9">
              <w:rPr>
                <w:rFonts w:eastAsia="Times New Roman"/>
                <w:sz w:val="24"/>
                <w:szCs w:val="24"/>
              </w:rPr>
              <w:t>начальному и от начального к основному общему образованию</w:t>
            </w:r>
          </w:p>
        </w:tc>
        <w:tc>
          <w:tcPr>
            <w:tcW w:w="993" w:type="dxa"/>
            <w:vAlign w:val="bottom"/>
          </w:tcPr>
          <w:p w:rsidR="003374E9" w:rsidRPr="004E1001" w:rsidRDefault="003374E9" w:rsidP="004E1001">
            <w:pPr>
              <w:ind w:left="160"/>
              <w:jc w:val="center"/>
              <w:rPr>
                <w:rFonts w:eastAsia="Times New Roman"/>
                <w:w w:val="99"/>
                <w:sz w:val="24"/>
                <w:szCs w:val="24"/>
              </w:rPr>
            </w:pPr>
          </w:p>
        </w:tc>
      </w:tr>
      <w:tr w:rsidR="003374E9" w:rsidRPr="004E1001" w:rsidTr="00F47E99">
        <w:trPr>
          <w:trHeight w:val="584"/>
        </w:trPr>
        <w:tc>
          <w:tcPr>
            <w:tcW w:w="851" w:type="dxa"/>
            <w:vAlign w:val="center"/>
          </w:tcPr>
          <w:p w:rsidR="003374E9" w:rsidRDefault="003374E9" w:rsidP="003374E9">
            <w:pPr>
              <w:ind w:right="60"/>
              <w:jc w:val="center"/>
              <w:rPr>
                <w:rFonts w:eastAsia="Times New Roman"/>
                <w:w w:val="99"/>
                <w:sz w:val="24"/>
                <w:szCs w:val="24"/>
              </w:rPr>
            </w:pPr>
            <w:r>
              <w:rPr>
                <w:rFonts w:eastAsia="Times New Roman"/>
                <w:w w:val="99"/>
                <w:sz w:val="24"/>
                <w:szCs w:val="24"/>
              </w:rPr>
              <w:t>3.8.</w:t>
            </w:r>
          </w:p>
        </w:tc>
        <w:tc>
          <w:tcPr>
            <w:tcW w:w="8221" w:type="dxa"/>
            <w:vAlign w:val="center"/>
          </w:tcPr>
          <w:p w:rsidR="003374E9" w:rsidRPr="00001118" w:rsidRDefault="003374E9" w:rsidP="00F47E99">
            <w:pPr>
              <w:spacing w:after="200"/>
              <w:ind w:left="260"/>
              <w:rPr>
                <w:rFonts w:eastAsia="Times New Roman"/>
                <w:sz w:val="24"/>
                <w:szCs w:val="24"/>
              </w:rPr>
            </w:pPr>
            <w:r w:rsidRPr="003374E9">
              <w:rPr>
                <w:rFonts w:eastAsia="Times New Roman"/>
                <w:sz w:val="24"/>
                <w:szCs w:val="24"/>
              </w:rPr>
              <w:t>Типовые задачи формирования личностных, регулятивных, познавательных,</w:t>
            </w:r>
            <w:r>
              <w:rPr>
                <w:rFonts w:eastAsia="Times New Roman"/>
                <w:sz w:val="24"/>
                <w:szCs w:val="24"/>
              </w:rPr>
              <w:t xml:space="preserve"> </w:t>
            </w:r>
            <w:r w:rsidRPr="003374E9">
              <w:rPr>
                <w:rFonts w:eastAsia="Times New Roman"/>
                <w:sz w:val="24"/>
                <w:szCs w:val="24"/>
              </w:rPr>
              <w:t>коммуникативных универсальных учебных действий</w:t>
            </w:r>
          </w:p>
        </w:tc>
        <w:tc>
          <w:tcPr>
            <w:tcW w:w="993" w:type="dxa"/>
            <w:vAlign w:val="bottom"/>
          </w:tcPr>
          <w:p w:rsidR="003374E9" w:rsidRPr="004E1001" w:rsidRDefault="003374E9" w:rsidP="004E1001">
            <w:pPr>
              <w:ind w:left="160"/>
              <w:jc w:val="center"/>
              <w:rPr>
                <w:rFonts w:eastAsia="Times New Roman"/>
                <w:w w:val="99"/>
                <w:sz w:val="24"/>
                <w:szCs w:val="24"/>
              </w:rPr>
            </w:pPr>
          </w:p>
        </w:tc>
      </w:tr>
      <w:tr w:rsidR="003374E9" w:rsidRPr="004E1001" w:rsidTr="00F47E99">
        <w:trPr>
          <w:trHeight w:val="538"/>
        </w:trPr>
        <w:tc>
          <w:tcPr>
            <w:tcW w:w="851" w:type="dxa"/>
            <w:vAlign w:val="center"/>
          </w:tcPr>
          <w:p w:rsidR="003374E9" w:rsidRDefault="003374E9" w:rsidP="003374E9">
            <w:pPr>
              <w:ind w:right="60"/>
              <w:jc w:val="center"/>
              <w:rPr>
                <w:rFonts w:eastAsia="Times New Roman"/>
                <w:w w:val="99"/>
                <w:sz w:val="24"/>
                <w:szCs w:val="24"/>
              </w:rPr>
            </w:pPr>
            <w:r>
              <w:rPr>
                <w:rFonts w:eastAsia="Times New Roman"/>
                <w:w w:val="99"/>
                <w:sz w:val="24"/>
                <w:szCs w:val="24"/>
              </w:rPr>
              <w:t>3.9.</w:t>
            </w:r>
          </w:p>
        </w:tc>
        <w:tc>
          <w:tcPr>
            <w:tcW w:w="8221" w:type="dxa"/>
            <w:vAlign w:val="center"/>
          </w:tcPr>
          <w:p w:rsidR="003374E9" w:rsidRPr="00001118" w:rsidRDefault="003374E9" w:rsidP="00772CC0">
            <w:pPr>
              <w:ind w:left="260"/>
              <w:rPr>
                <w:rFonts w:eastAsia="Times New Roman"/>
                <w:sz w:val="24"/>
                <w:szCs w:val="24"/>
              </w:rPr>
            </w:pPr>
            <w:r w:rsidRPr="003374E9">
              <w:rPr>
                <w:rFonts w:eastAsia="Times New Roman"/>
                <w:sz w:val="24"/>
                <w:szCs w:val="24"/>
              </w:rPr>
              <w:t>Методика и инструментарий оценки успешности освоения и применения</w:t>
            </w:r>
            <w:r>
              <w:rPr>
                <w:rFonts w:eastAsia="Times New Roman"/>
                <w:sz w:val="24"/>
                <w:szCs w:val="24"/>
              </w:rPr>
              <w:t xml:space="preserve"> </w:t>
            </w:r>
            <w:r w:rsidRPr="003374E9">
              <w:rPr>
                <w:rFonts w:eastAsia="Times New Roman"/>
                <w:sz w:val="24"/>
                <w:szCs w:val="24"/>
              </w:rPr>
              <w:t>обучающимися универсальных учебных действий</w:t>
            </w:r>
          </w:p>
        </w:tc>
        <w:tc>
          <w:tcPr>
            <w:tcW w:w="993" w:type="dxa"/>
            <w:vAlign w:val="bottom"/>
          </w:tcPr>
          <w:p w:rsidR="003374E9" w:rsidRPr="004E1001" w:rsidRDefault="003374E9" w:rsidP="004E1001">
            <w:pPr>
              <w:ind w:left="160"/>
              <w:jc w:val="center"/>
              <w:rPr>
                <w:rFonts w:eastAsia="Times New Roman"/>
                <w:w w:val="99"/>
                <w:sz w:val="24"/>
                <w:szCs w:val="24"/>
              </w:rPr>
            </w:pPr>
          </w:p>
        </w:tc>
      </w:tr>
      <w:tr w:rsidR="003374E9" w:rsidRPr="004E1001" w:rsidTr="00F47E99">
        <w:trPr>
          <w:trHeight w:val="351"/>
        </w:trPr>
        <w:tc>
          <w:tcPr>
            <w:tcW w:w="851" w:type="dxa"/>
            <w:vAlign w:val="center"/>
          </w:tcPr>
          <w:p w:rsidR="003374E9" w:rsidRDefault="00F379F8" w:rsidP="003374E9">
            <w:pPr>
              <w:ind w:right="60"/>
              <w:jc w:val="center"/>
              <w:rPr>
                <w:rFonts w:eastAsia="Times New Roman"/>
                <w:w w:val="99"/>
                <w:sz w:val="24"/>
                <w:szCs w:val="24"/>
              </w:rPr>
            </w:pPr>
            <w:r>
              <w:rPr>
                <w:rFonts w:eastAsia="Times New Roman"/>
                <w:w w:val="99"/>
                <w:sz w:val="24"/>
                <w:szCs w:val="24"/>
              </w:rPr>
              <w:t>3.10.</w:t>
            </w:r>
          </w:p>
        </w:tc>
        <w:tc>
          <w:tcPr>
            <w:tcW w:w="8221" w:type="dxa"/>
            <w:vAlign w:val="center"/>
          </w:tcPr>
          <w:p w:rsidR="003374E9" w:rsidRPr="00001118" w:rsidRDefault="003374E9" w:rsidP="00772CC0">
            <w:pPr>
              <w:ind w:left="260"/>
              <w:rPr>
                <w:rFonts w:eastAsia="Times New Roman"/>
                <w:sz w:val="24"/>
                <w:szCs w:val="24"/>
              </w:rPr>
            </w:pPr>
            <w:r w:rsidRPr="003374E9">
              <w:rPr>
                <w:rFonts w:eastAsia="Times New Roman"/>
                <w:sz w:val="24"/>
                <w:szCs w:val="24"/>
              </w:rPr>
              <w:t>Программы отдельных учебных предметов, курсов</w:t>
            </w:r>
          </w:p>
        </w:tc>
        <w:tc>
          <w:tcPr>
            <w:tcW w:w="993" w:type="dxa"/>
            <w:vAlign w:val="bottom"/>
          </w:tcPr>
          <w:p w:rsidR="003374E9" w:rsidRPr="004E1001" w:rsidRDefault="003374E9" w:rsidP="004E1001">
            <w:pPr>
              <w:ind w:left="160"/>
              <w:jc w:val="center"/>
              <w:rPr>
                <w:rFonts w:eastAsia="Times New Roman"/>
                <w:w w:val="99"/>
                <w:sz w:val="24"/>
                <w:szCs w:val="24"/>
              </w:rPr>
            </w:pPr>
          </w:p>
        </w:tc>
      </w:tr>
      <w:tr w:rsidR="003374E9" w:rsidRPr="004E1001" w:rsidTr="00F47E99">
        <w:trPr>
          <w:trHeight w:val="401"/>
        </w:trPr>
        <w:tc>
          <w:tcPr>
            <w:tcW w:w="851" w:type="dxa"/>
            <w:vAlign w:val="center"/>
          </w:tcPr>
          <w:p w:rsidR="003374E9" w:rsidRDefault="00F379F8" w:rsidP="003374E9">
            <w:pPr>
              <w:ind w:right="60"/>
              <w:jc w:val="center"/>
              <w:rPr>
                <w:rFonts w:eastAsia="Times New Roman"/>
                <w:w w:val="99"/>
                <w:sz w:val="24"/>
                <w:szCs w:val="24"/>
              </w:rPr>
            </w:pPr>
            <w:r>
              <w:rPr>
                <w:rFonts w:eastAsia="Times New Roman"/>
                <w:w w:val="99"/>
                <w:sz w:val="24"/>
                <w:szCs w:val="24"/>
              </w:rPr>
              <w:t>3.10.1.</w:t>
            </w:r>
          </w:p>
        </w:tc>
        <w:tc>
          <w:tcPr>
            <w:tcW w:w="8221" w:type="dxa"/>
            <w:vAlign w:val="center"/>
          </w:tcPr>
          <w:p w:rsidR="003374E9" w:rsidRPr="00001118" w:rsidRDefault="003374E9" w:rsidP="00F47E99">
            <w:pPr>
              <w:spacing w:after="200"/>
              <w:ind w:left="260"/>
              <w:rPr>
                <w:rFonts w:eastAsia="Times New Roman"/>
                <w:sz w:val="24"/>
                <w:szCs w:val="24"/>
              </w:rPr>
            </w:pPr>
            <w:r w:rsidRPr="003374E9">
              <w:rPr>
                <w:rFonts w:eastAsia="Times New Roman"/>
                <w:sz w:val="24"/>
                <w:szCs w:val="24"/>
              </w:rPr>
              <w:t>Общие положения</w:t>
            </w:r>
          </w:p>
        </w:tc>
        <w:tc>
          <w:tcPr>
            <w:tcW w:w="993" w:type="dxa"/>
            <w:vAlign w:val="bottom"/>
          </w:tcPr>
          <w:p w:rsidR="003374E9" w:rsidRPr="004E1001" w:rsidRDefault="003374E9" w:rsidP="004E1001">
            <w:pPr>
              <w:ind w:left="160"/>
              <w:jc w:val="center"/>
              <w:rPr>
                <w:rFonts w:eastAsia="Times New Roman"/>
                <w:w w:val="99"/>
                <w:sz w:val="24"/>
                <w:szCs w:val="24"/>
              </w:rPr>
            </w:pPr>
          </w:p>
        </w:tc>
      </w:tr>
      <w:tr w:rsidR="003374E9" w:rsidRPr="004E1001" w:rsidTr="00F47E99">
        <w:trPr>
          <w:trHeight w:val="437"/>
        </w:trPr>
        <w:tc>
          <w:tcPr>
            <w:tcW w:w="851" w:type="dxa"/>
            <w:vAlign w:val="center"/>
          </w:tcPr>
          <w:p w:rsidR="003374E9" w:rsidRDefault="00F379F8" w:rsidP="003374E9">
            <w:pPr>
              <w:ind w:right="60"/>
              <w:jc w:val="center"/>
              <w:rPr>
                <w:rFonts w:eastAsia="Times New Roman"/>
                <w:w w:val="99"/>
                <w:sz w:val="24"/>
                <w:szCs w:val="24"/>
              </w:rPr>
            </w:pPr>
            <w:r>
              <w:rPr>
                <w:rFonts w:eastAsia="Times New Roman"/>
                <w:w w:val="99"/>
                <w:sz w:val="24"/>
                <w:szCs w:val="24"/>
              </w:rPr>
              <w:t>3.10.2.</w:t>
            </w:r>
          </w:p>
        </w:tc>
        <w:tc>
          <w:tcPr>
            <w:tcW w:w="8221" w:type="dxa"/>
            <w:vAlign w:val="center"/>
          </w:tcPr>
          <w:p w:rsidR="003374E9" w:rsidRPr="00001118" w:rsidRDefault="003374E9" w:rsidP="00F47E99">
            <w:pPr>
              <w:spacing w:after="200"/>
              <w:ind w:left="260"/>
              <w:rPr>
                <w:rFonts w:eastAsia="Times New Roman"/>
                <w:sz w:val="24"/>
                <w:szCs w:val="24"/>
              </w:rPr>
            </w:pPr>
            <w:r w:rsidRPr="003374E9">
              <w:rPr>
                <w:rFonts w:eastAsia="Times New Roman"/>
                <w:sz w:val="24"/>
                <w:szCs w:val="24"/>
              </w:rPr>
              <w:t>Основное содержание учебных предметов</w:t>
            </w:r>
          </w:p>
        </w:tc>
        <w:tc>
          <w:tcPr>
            <w:tcW w:w="993" w:type="dxa"/>
            <w:vAlign w:val="bottom"/>
          </w:tcPr>
          <w:p w:rsidR="003374E9" w:rsidRPr="004E1001" w:rsidRDefault="003374E9" w:rsidP="004E1001">
            <w:pPr>
              <w:ind w:left="160"/>
              <w:jc w:val="center"/>
              <w:rPr>
                <w:rFonts w:eastAsia="Times New Roman"/>
                <w:w w:val="99"/>
                <w:sz w:val="24"/>
                <w:szCs w:val="24"/>
              </w:rPr>
            </w:pPr>
          </w:p>
        </w:tc>
      </w:tr>
      <w:tr w:rsidR="003374E9" w:rsidRPr="004E1001" w:rsidTr="00F47E99">
        <w:trPr>
          <w:trHeight w:val="600"/>
        </w:trPr>
        <w:tc>
          <w:tcPr>
            <w:tcW w:w="851" w:type="dxa"/>
            <w:vAlign w:val="center"/>
          </w:tcPr>
          <w:p w:rsidR="003374E9" w:rsidRDefault="00F379F8" w:rsidP="003374E9">
            <w:pPr>
              <w:ind w:right="60"/>
              <w:jc w:val="center"/>
              <w:rPr>
                <w:rFonts w:eastAsia="Times New Roman"/>
                <w:w w:val="99"/>
                <w:sz w:val="24"/>
                <w:szCs w:val="24"/>
              </w:rPr>
            </w:pPr>
            <w:r>
              <w:rPr>
                <w:rFonts w:eastAsia="Times New Roman"/>
                <w:w w:val="99"/>
                <w:sz w:val="24"/>
                <w:szCs w:val="24"/>
              </w:rPr>
              <w:t>3.11.</w:t>
            </w:r>
          </w:p>
        </w:tc>
        <w:tc>
          <w:tcPr>
            <w:tcW w:w="8221" w:type="dxa"/>
            <w:vAlign w:val="center"/>
          </w:tcPr>
          <w:p w:rsidR="003374E9" w:rsidRPr="00001118" w:rsidRDefault="003374E9" w:rsidP="00F47E99">
            <w:pPr>
              <w:spacing w:after="200"/>
              <w:ind w:left="260"/>
              <w:rPr>
                <w:rFonts w:eastAsia="Times New Roman"/>
                <w:sz w:val="24"/>
                <w:szCs w:val="24"/>
              </w:rPr>
            </w:pPr>
            <w:r w:rsidRPr="003374E9">
              <w:rPr>
                <w:rFonts w:eastAsia="Times New Roman"/>
                <w:sz w:val="24"/>
                <w:szCs w:val="24"/>
              </w:rPr>
              <w:t>Программа духовно-нравственного  воспитания, развития обучающихся при</w:t>
            </w:r>
            <w:r>
              <w:rPr>
                <w:rFonts w:eastAsia="Times New Roman"/>
                <w:sz w:val="24"/>
                <w:szCs w:val="24"/>
              </w:rPr>
              <w:t xml:space="preserve"> </w:t>
            </w:r>
            <w:r w:rsidRPr="003374E9">
              <w:rPr>
                <w:rFonts w:eastAsia="Times New Roman"/>
                <w:sz w:val="24"/>
                <w:szCs w:val="24"/>
              </w:rPr>
              <w:t>получении начального общего образования</w:t>
            </w:r>
          </w:p>
        </w:tc>
        <w:tc>
          <w:tcPr>
            <w:tcW w:w="993" w:type="dxa"/>
            <w:vAlign w:val="bottom"/>
          </w:tcPr>
          <w:p w:rsidR="003374E9" w:rsidRPr="004E1001" w:rsidRDefault="003374E9" w:rsidP="004E1001">
            <w:pPr>
              <w:ind w:left="160"/>
              <w:jc w:val="center"/>
              <w:rPr>
                <w:rFonts w:eastAsia="Times New Roman"/>
                <w:w w:val="99"/>
                <w:sz w:val="24"/>
                <w:szCs w:val="24"/>
              </w:rPr>
            </w:pPr>
          </w:p>
        </w:tc>
      </w:tr>
      <w:tr w:rsidR="003374E9" w:rsidRPr="004E1001" w:rsidTr="00F47E99">
        <w:trPr>
          <w:trHeight w:val="568"/>
        </w:trPr>
        <w:tc>
          <w:tcPr>
            <w:tcW w:w="851" w:type="dxa"/>
            <w:vAlign w:val="center"/>
          </w:tcPr>
          <w:p w:rsidR="003374E9" w:rsidRDefault="00F379F8" w:rsidP="003374E9">
            <w:pPr>
              <w:ind w:right="60"/>
              <w:jc w:val="center"/>
              <w:rPr>
                <w:rFonts w:eastAsia="Times New Roman"/>
                <w:w w:val="99"/>
                <w:sz w:val="24"/>
                <w:szCs w:val="24"/>
              </w:rPr>
            </w:pPr>
            <w:r>
              <w:rPr>
                <w:rFonts w:eastAsia="Times New Roman"/>
                <w:w w:val="99"/>
                <w:sz w:val="24"/>
                <w:szCs w:val="24"/>
              </w:rPr>
              <w:t>3.12.</w:t>
            </w:r>
          </w:p>
        </w:tc>
        <w:tc>
          <w:tcPr>
            <w:tcW w:w="8221" w:type="dxa"/>
            <w:vAlign w:val="center"/>
          </w:tcPr>
          <w:p w:rsidR="003374E9" w:rsidRPr="00001118" w:rsidRDefault="003374E9" w:rsidP="00772CC0">
            <w:pPr>
              <w:ind w:left="142"/>
              <w:rPr>
                <w:rFonts w:eastAsia="Times New Roman"/>
                <w:sz w:val="24"/>
                <w:szCs w:val="24"/>
              </w:rPr>
            </w:pPr>
            <w:r w:rsidRPr="003374E9">
              <w:rPr>
                <w:rFonts w:eastAsia="Times New Roman"/>
                <w:sz w:val="24"/>
                <w:szCs w:val="24"/>
              </w:rPr>
              <w:t>Программа формирования экологической культуры, здорового и безопасного</w:t>
            </w:r>
            <w:r>
              <w:rPr>
                <w:rFonts w:eastAsia="Times New Roman"/>
                <w:sz w:val="24"/>
                <w:szCs w:val="24"/>
              </w:rPr>
              <w:t xml:space="preserve"> </w:t>
            </w:r>
            <w:r w:rsidRPr="003374E9">
              <w:rPr>
                <w:rFonts w:eastAsia="Times New Roman"/>
                <w:sz w:val="24"/>
                <w:szCs w:val="24"/>
              </w:rPr>
              <w:t>образа жизни</w:t>
            </w:r>
          </w:p>
        </w:tc>
        <w:tc>
          <w:tcPr>
            <w:tcW w:w="993" w:type="dxa"/>
            <w:vAlign w:val="bottom"/>
          </w:tcPr>
          <w:p w:rsidR="003374E9" w:rsidRPr="004E1001" w:rsidRDefault="003374E9" w:rsidP="004E1001">
            <w:pPr>
              <w:ind w:left="160"/>
              <w:jc w:val="center"/>
              <w:rPr>
                <w:rFonts w:eastAsia="Times New Roman"/>
                <w:w w:val="99"/>
                <w:sz w:val="24"/>
                <w:szCs w:val="24"/>
              </w:rPr>
            </w:pPr>
          </w:p>
        </w:tc>
      </w:tr>
      <w:tr w:rsidR="003374E9" w:rsidRPr="004E1001" w:rsidTr="00F47E99">
        <w:trPr>
          <w:trHeight w:val="238"/>
        </w:trPr>
        <w:tc>
          <w:tcPr>
            <w:tcW w:w="851" w:type="dxa"/>
            <w:vAlign w:val="center"/>
          </w:tcPr>
          <w:p w:rsidR="003374E9" w:rsidRDefault="00F379F8" w:rsidP="003374E9">
            <w:pPr>
              <w:ind w:right="60"/>
              <w:jc w:val="center"/>
              <w:rPr>
                <w:rFonts w:eastAsia="Times New Roman"/>
                <w:w w:val="99"/>
                <w:sz w:val="24"/>
                <w:szCs w:val="24"/>
              </w:rPr>
            </w:pPr>
            <w:r>
              <w:rPr>
                <w:rFonts w:eastAsia="Times New Roman"/>
                <w:w w:val="99"/>
                <w:sz w:val="24"/>
                <w:szCs w:val="24"/>
              </w:rPr>
              <w:t>3.13.</w:t>
            </w:r>
          </w:p>
        </w:tc>
        <w:tc>
          <w:tcPr>
            <w:tcW w:w="8221" w:type="dxa"/>
            <w:vAlign w:val="center"/>
          </w:tcPr>
          <w:p w:rsidR="003374E9" w:rsidRPr="00001118" w:rsidRDefault="003374E9" w:rsidP="00772CC0">
            <w:pPr>
              <w:ind w:left="260"/>
              <w:rPr>
                <w:rFonts w:eastAsia="Times New Roman"/>
                <w:sz w:val="24"/>
                <w:szCs w:val="24"/>
              </w:rPr>
            </w:pPr>
            <w:r w:rsidRPr="003374E9">
              <w:rPr>
                <w:rFonts w:eastAsia="Times New Roman"/>
                <w:sz w:val="24"/>
                <w:szCs w:val="24"/>
              </w:rPr>
              <w:t>Программа коррекционной работы</w:t>
            </w:r>
          </w:p>
        </w:tc>
        <w:tc>
          <w:tcPr>
            <w:tcW w:w="993" w:type="dxa"/>
            <w:vAlign w:val="bottom"/>
          </w:tcPr>
          <w:p w:rsidR="003374E9" w:rsidRPr="004E1001" w:rsidRDefault="003374E9" w:rsidP="004E1001">
            <w:pPr>
              <w:ind w:left="160"/>
              <w:jc w:val="center"/>
              <w:rPr>
                <w:rFonts w:eastAsia="Times New Roman"/>
                <w:w w:val="99"/>
                <w:sz w:val="24"/>
                <w:szCs w:val="24"/>
              </w:rPr>
            </w:pPr>
          </w:p>
        </w:tc>
      </w:tr>
      <w:tr w:rsidR="004E1001" w:rsidRPr="004E1001" w:rsidTr="00F47E99">
        <w:trPr>
          <w:trHeight w:val="436"/>
        </w:trPr>
        <w:tc>
          <w:tcPr>
            <w:tcW w:w="851" w:type="dxa"/>
            <w:vAlign w:val="bottom"/>
          </w:tcPr>
          <w:p w:rsidR="004E1001" w:rsidRPr="004E1001" w:rsidRDefault="00F379F8" w:rsidP="004E1001">
            <w:pPr>
              <w:ind w:right="40"/>
              <w:jc w:val="center"/>
              <w:rPr>
                <w:sz w:val="24"/>
                <w:szCs w:val="24"/>
              </w:rPr>
            </w:pPr>
            <w:r>
              <w:rPr>
                <w:rFonts w:eastAsia="Times New Roman"/>
                <w:w w:val="99"/>
                <w:sz w:val="24"/>
                <w:szCs w:val="24"/>
              </w:rPr>
              <w:t>4</w:t>
            </w:r>
            <w:r w:rsidR="004E1001" w:rsidRPr="004E1001">
              <w:rPr>
                <w:rFonts w:eastAsia="Times New Roman"/>
                <w:w w:val="99"/>
                <w:sz w:val="24"/>
                <w:szCs w:val="24"/>
              </w:rPr>
              <w:t>.</w:t>
            </w:r>
          </w:p>
        </w:tc>
        <w:tc>
          <w:tcPr>
            <w:tcW w:w="8221" w:type="dxa"/>
            <w:vAlign w:val="center"/>
          </w:tcPr>
          <w:p w:rsidR="004E1001" w:rsidRPr="004E1001" w:rsidRDefault="004E1001" w:rsidP="00F47E99">
            <w:pPr>
              <w:ind w:left="160"/>
              <w:rPr>
                <w:sz w:val="24"/>
                <w:szCs w:val="24"/>
              </w:rPr>
            </w:pPr>
            <w:r w:rsidRPr="004E1001">
              <w:rPr>
                <w:rFonts w:eastAsia="Times New Roman"/>
                <w:sz w:val="24"/>
                <w:szCs w:val="24"/>
              </w:rPr>
              <w:t>Организационный раздел</w:t>
            </w:r>
          </w:p>
        </w:tc>
        <w:tc>
          <w:tcPr>
            <w:tcW w:w="993" w:type="dxa"/>
            <w:vAlign w:val="bottom"/>
          </w:tcPr>
          <w:p w:rsidR="004E1001" w:rsidRPr="004E1001" w:rsidRDefault="004E1001" w:rsidP="004E1001">
            <w:pPr>
              <w:ind w:left="160"/>
              <w:jc w:val="center"/>
              <w:rPr>
                <w:sz w:val="24"/>
                <w:szCs w:val="24"/>
              </w:rPr>
            </w:pPr>
          </w:p>
        </w:tc>
      </w:tr>
      <w:tr w:rsidR="004E1001" w:rsidRPr="004E1001" w:rsidTr="00F47E99">
        <w:trPr>
          <w:trHeight w:val="412"/>
        </w:trPr>
        <w:tc>
          <w:tcPr>
            <w:tcW w:w="851" w:type="dxa"/>
            <w:vAlign w:val="bottom"/>
          </w:tcPr>
          <w:p w:rsidR="004E1001" w:rsidRPr="004E1001" w:rsidRDefault="00F379F8" w:rsidP="004E1001">
            <w:pPr>
              <w:ind w:right="60"/>
              <w:jc w:val="center"/>
              <w:rPr>
                <w:sz w:val="24"/>
                <w:szCs w:val="24"/>
              </w:rPr>
            </w:pPr>
            <w:r>
              <w:rPr>
                <w:sz w:val="24"/>
                <w:szCs w:val="24"/>
              </w:rPr>
              <w:t>4.1.</w:t>
            </w:r>
          </w:p>
        </w:tc>
        <w:tc>
          <w:tcPr>
            <w:tcW w:w="8221" w:type="dxa"/>
            <w:vAlign w:val="center"/>
          </w:tcPr>
          <w:p w:rsidR="004E1001" w:rsidRPr="004E1001" w:rsidRDefault="004E1001" w:rsidP="00F47E99">
            <w:pPr>
              <w:ind w:left="160"/>
              <w:rPr>
                <w:sz w:val="24"/>
                <w:szCs w:val="24"/>
              </w:rPr>
            </w:pPr>
            <w:r w:rsidRPr="004E1001">
              <w:rPr>
                <w:rFonts w:eastAsia="Times New Roman"/>
                <w:sz w:val="24"/>
                <w:szCs w:val="24"/>
              </w:rPr>
              <w:t>Учебный план</w:t>
            </w:r>
          </w:p>
        </w:tc>
        <w:tc>
          <w:tcPr>
            <w:tcW w:w="993" w:type="dxa"/>
            <w:vAlign w:val="bottom"/>
          </w:tcPr>
          <w:p w:rsidR="004E1001" w:rsidRPr="004E1001" w:rsidRDefault="004E1001" w:rsidP="004E1001">
            <w:pPr>
              <w:ind w:left="160"/>
              <w:jc w:val="center"/>
              <w:rPr>
                <w:sz w:val="24"/>
                <w:szCs w:val="24"/>
              </w:rPr>
            </w:pPr>
          </w:p>
        </w:tc>
      </w:tr>
      <w:tr w:rsidR="00F379F8" w:rsidRPr="004E1001" w:rsidTr="00F47E99">
        <w:trPr>
          <w:trHeight w:val="412"/>
        </w:trPr>
        <w:tc>
          <w:tcPr>
            <w:tcW w:w="851" w:type="dxa"/>
            <w:vAlign w:val="center"/>
          </w:tcPr>
          <w:p w:rsidR="00F379F8" w:rsidRPr="004E1001" w:rsidRDefault="00F379F8" w:rsidP="0050363E">
            <w:pPr>
              <w:ind w:right="60"/>
              <w:jc w:val="center"/>
              <w:rPr>
                <w:sz w:val="24"/>
                <w:szCs w:val="24"/>
              </w:rPr>
            </w:pPr>
            <w:r>
              <w:rPr>
                <w:sz w:val="24"/>
                <w:szCs w:val="24"/>
              </w:rPr>
              <w:t>4.2.</w:t>
            </w:r>
          </w:p>
        </w:tc>
        <w:tc>
          <w:tcPr>
            <w:tcW w:w="8221" w:type="dxa"/>
            <w:vAlign w:val="center"/>
          </w:tcPr>
          <w:p w:rsidR="00F379F8" w:rsidRPr="004E1001" w:rsidRDefault="00F379F8" w:rsidP="00F47E99">
            <w:pPr>
              <w:ind w:left="160"/>
              <w:rPr>
                <w:rFonts w:eastAsia="Times New Roman"/>
                <w:sz w:val="24"/>
                <w:szCs w:val="24"/>
              </w:rPr>
            </w:pPr>
            <w:r w:rsidRPr="00F379F8">
              <w:rPr>
                <w:rFonts w:eastAsia="Times New Roman"/>
                <w:sz w:val="24"/>
                <w:szCs w:val="24"/>
              </w:rPr>
              <w:t>План внеурочной деятельности</w:t>
            </w:r>
          </w:p>
        </w:tc>
        <w:tc>
          <w:tcPr>
            <w:tcW w:w="993" w:type="dxa"/>
            <w:vAlign w:val="bottom"/>
          </w:tcPr>
          <w:p w:rsidR="00F379F8" w:rsidRPr="004E1001" w:rsidRDefault="00F379F8" w:rsidP="004E1001">
            <w:pPr>
              <w:ind w:left="160"/>
              <w:jc w:val="center"/>
              <w:rPr>
                <w:rFonts w:eastAsia="Times New Roman"/>
                <w:w w:val="99"/>
                <w:sz w:val="24"/>
                <w:szCs w:val="24"/>
              </w:rPr>
            </w:pPr>
          </w:p>
        </w:tc>
      </w:tr>
      <w:tr w:rsidR="00F379F8" w:rsidRPr="004E1001" w:rsidTr="00F47E99">
        <w:trPr>
          <w:trHeight w:val="412"/>
        </w:trPr>
        <w:tc>
          <w:tcPr>
            <w:tcW w:w="851" w:type="dxa"/>
            <w:vAlign w:val="center"/>
          </w:tcPr>
          <w:p w:rsidR="00F379F8" w:rsidRPr="004E1001" w:rsidRDefault="00F379F8" w:rsidP="0050363E">
            <w:pPr>
              <w:ind w:right="60"/>
              <w:jc w:val="center"/>
              <w:rPr>
                <w:sz w:val="24"/>
                <w:szCs w:val="24"/>
              </w:rPr>
            </w:pPr>
            <w:r>
              <w:rPr>
                <w:sz w:val="24"/>
                <w:szCs w:val="24"/>
              </w:rPr>
              <w:t>4.3.</w:t>
            </w:r>
          </w:p>
        </w:tc>
        <w:tc>
          <w:tcPr>
            <w:tcW w:w="8221" w:type="dxa"/>
            <w:vAlign w:val="center"/>
          </w:tcPr>
          <w:p w:rsidR="00F379F8" w:rsidRPr="004E1001" w:rsidRDefault="00F379F8" w:rsidP="00F47E99">
            <w:pPr>
              <w:ind w:left="160"/>
              <w:rPr>
                <w:rFonts w:eastAsia="Times New Roman"/>
                <w:sz w:val="24"/>
                <w:szCs w:val="24"/>
              </w:rPr>
            </w:pPr>
            <w:r w:rsidRPr="00F379F8">
              <w:rPr>
                <w:rFonts w:eastAsia="Times New Roman"/>
                <w:sz w:val="24"/>
                <w:szCs w:val="24"/>
              </w:rPr>
              <w:t>Примерный календарный учебный график</w:t>
            </w:r>
          </w:p>
        </w:tc>
        <w:tc>
          <w:tcPr>
            <w:tcW w:w="993" w:type="dxa"/>
            <w:vAlign w:val="bottom"/>
          </w:tcPr>
          <w:p w:rsidR="00F379F8" w:rsidRPr="004E1001" w:rsidRDefault="00F379F8" w:rsidP="004E1001">
            <w:pPr>
              <w:ind w:left="160"/>
              <w:jc w:val="center"/>
              <w:rPr>
                <w:rFonts w:eastAsia="Times New Roman"/>
                <w:w w:val="99"/>
                <w:sz w:val="24"/>
                <w:szCs w:val="24"/>
              </w:rPr>
            </w:pPr>
          </w:p>
        </w:tc>
      </w:tr>
      <w:tr w:rsidR="004E1001" w:rsidRPr="004E1001" w:rsidTr="00F47E99">
        <w:trPr>
          <w:trHeight w:val="425"/>
        </w:trPr>
        <w:tc>
          <w:tcPr>
            <w:tcW w:w="851" w:type="dxa"/>
            <w:vAlign w:val="center"/>
          </w:tcPr>
          <w:p w:rsidR="004E1001" w:rsidRPr="004E1001" w:rsidRDefault="00F379F8" w:rsidP="0050363E">
            <w:pPr>
              <w:ind w:right="60"/>
              <w:jc w:val="center"/>
              <w:rPr>
                <w:sz w:val="24"/>
                <w:szCs w:val="24"/>
              </w:rPr>
            </w:pPr>
            <w:r>
              <w:rPr>
                <w:sz w:val="24"/>
                <w:szCs w:val="24"/>
              </w:rPr>
              <w:t>4.4.</w:t>
            </w:r>
          </w:p>
        </w:tc>
        <w:tc>
          <w:tcPr>
            <w:tcW w:w="8221" w:type="dxa"/>
            <w:vAlign w:val="center"/>
          </w:tcPr>
          <w:p w:rsidR="004E1001" w:rsidRPr="004E1001" w:rsidRDefault="004E1001" w:rsidP="00F47E99">
            <w:pPr>
              <w:ind w:left="160"/>
              <w:rPr>
                <w:sz w:val="24"/>
                <w:szCs w:val="24"/>
              </w:rPr>
            </w:pPr>
            <w:r w:rsidRPr="004E1001">
              <w:rPr>
                <w:rFonts w:eastAsia="Times New Roman"/>
                <w:sz w:val="24"/>
                <w:szCs w:val="24"/>
              </w:rPr>
              <w:t>Система условий реализации адаптированной общеобразовательной</w:t>
            </w:r>
          </w:p>
        </w:tc>
        <w:tc>
          <w:tcPr>
            <w:tcW w:w="993" w:type="dxa"/>
            <w:vAlign w:val="bottom"/>
          </w:tcPr>
          <w:p w:rsidR="004E1001" w:rsidRPr="004E1001" w:rsidRDefault="004E1001" w:rsidP="004E1001">
            <w:pPr>
              <w:ind w:left="160"/>
              <w:jc w:val="center"/>
              <w:rPr>
                <w:sz w:val="24"/>
                <w:szCs w:val="24"/>
              </w:rPr>
            </w:pPr>
          </w:p>
        </w:tc>
      </w:tr>
      <w:tr w:rsidR="004E1001" w:rsidRPr="004E1001" w:rsidTr="00F47E99">
        <w:trPr>
          <w:trHeight w:val="384"/>
        </w:trPr>
        <w:tc>
          <w:tcPr>
            <w:tcW w:w="851" w:type="dxa"/>
            <w:vAlign w:val="center"/>
          </w:tcPr>
          <w:p w:rsidR="004E1001" w:rsidRPr="004E1001" w:rsidRDefault="004E1001" w:rsidP="0050363E">
            <w:pPr>
              <w:jc w:val="center"/>
              <w:rPr>
                <w:sz w:val="24"/>
                <w:szCs w:val="24"/>
              </w:rPr>
            </w:pPr>
          </w:p>
        </w:tc>
        <w:tc>
          <w:tcPr>
            <w:tcW w:w="8221" w:type="dxa"/>
            <w:vAlign w:val="center"/>
          </w:tcPr>
          <w:p w:rsidR="004E1001" w:rsidRPr="004E1001" w:rsidRDefault="004E1001" w:rsidP="00F47E99">
            <w:pPr>
              <w:ind w:left="160"/>
              <w:rPr>
                <w:sz w:val="24"/>
                <w:szCs w:val="24"/>
              </w:rPr>
            </w:pPr>
            <w:r w:rsidRPr="004E1001">
              <w:rPr>
                <w:rFonts w:eastAsia="Times New Roman"/>
                <w:sz w:val="24"/>
                <w:szCs w:val="24"/>
              </w:rPr>
              <w:t>программы начального общего образования слабовидящих обучающихся</w:t>
            </w:r>
          </w:p>
        </w:tc>
        <w:tc>
          <w:tcPr>
            <w:tcW w:w="993" w:type="dxa"/>
            <w:vAlign w:val="bottom"/>
          </w:tcPr>
          <w:p w:rsidR="004E1001" w:rsidRPr="004E1001" w:rsidRDefault="004E1001" w:rsidP="004E1001">
            <w:pPr>
              <w:rPr>
                <w:sz w:val="24"/>
                <w:szCs w:val="24"/>
              </w:rPr>
            </w:pPr>
          </w:p>
        </w:tc>
      </w:tr>
      <w:tr w:rsidR="00F379F8" w:rsidRPr="004E1001" w:rsidTr="00F47E99">
        <w:trPr>
          <w:trHeight w:val="384"/>
        </w:trPr>
        <w:tc>
          <w:tcPr>
            <w:tcW w:w="851" w:type="dxa"/>
            <w:vAlign w:val="center"/>
          </w:tcPr>
          <w:p w:rsidR="00F379F8" w:rsidRPr="004E1001" w:rsidRDefault="00F379F8" w:rsidP="0050363E">
            <w:pPr>
              <w:jc w:val="center"/>
              <w:rPr>
                <w:sz w:val="24"/>
                <w:szCs w:val="24"/>
              </w:rPr>
            </w:pPr>
            <w:r>
              <w:rPr>
                <w:sz w:val="24"/>
                <w:szCs w:val="24"/>
              </w:rPr>
              <w:t>4.4.1.</w:t>
            </w:r>
          </w:p>
        </w:tc>
        <w:tc>
          <w:tcPr>
            <w:tcW w:w="8221" w:type="dxa"/>
            <w:vAlign w:val="center"/>
          </w:tcPr>
          <w:p w:rsidR="00F379F8" w:rsidRPr="004E1001" w:rsidRDefault="00F379F8" w:rsidP="00F47E99">
            <w:pPr>
              <w:ind w:left="160"/>
              <w:rPr>
                <w:rFonts w:eastAsia="Times New Roman"/>
                <w:sz w:val="24"/>
                <w:szCs w:val="24"/>
              </w:rPr>
            </w:pPr>
            <w:r w:rsidRPr="00F379F8">
              <w:rPr>
                <w:rFonts w:eastAsia="Times New Roman"/>
                <w:sz w:val="24"/>
                <w:szCs w:val="24"/>
              </w:rPr>
              <w:t>Кадровые условия реализации основной образовательной программы</w:t>
            </w:r>
          </w:p>
        </w:tc>
        <w:tc>
          <w:tcPr>
            <w:tcW w:w="993" w:type="dxa"/>
            <w:vAlign w:val="bottom"/>
          </w:tcPr>
          <w:p w:rsidR="00F379F8" w:rsidRPr="004E1001" w:rsidRDefault="00F379F8" w:rsidP="004E1001">
            <w:pPr>
              <w:rPr>
                <w:sz w:val="24"/>
                <w:szCs w:val="24"/>
              </w:rPr>
            </w:pPr>
          </w:p>
        </w:tc>
      </w:tr>
      <w:tr w:rsidR="00F379F8" w:rsidRPr="004E1001" w:rsidTr="00F47E99">
        <w:trPr>
          <w:trHeight w:val="384"/>
        </w:trPr>
        <w:tc>
          <w:tcPr>
            <w:tcW w:w="851" w:type="dxa"/>
            <w:vAlign w:val="center"/>
          </w:tcPr>
          <w:p w:rsidR="00F379F8" w:rsidRPr="004E1001" w:rsidRDefault="00F379F8" w:rsidP="00F379F8">
            <w:pPr>
              <w:jc w:val="center"/>
              <w:rPr>
                <w:sz w:val="24"/>
                <w:szCs w:val="24"/>
              </w:rPr>
            </w:pPr>
            <w:r>
              <w:rPr>
                <w:sz w:val="24"/>
                <w:szCs w:val="24"/>
              </w:rPr>
              <w:t>4.4.2.</w:t>
            </w:r>
          </w:p>
        </w:tc>
        <w:tc>
          <w:tcPr>
            <w:tcW w:w="8221" w:type="dxa"/>
            <w:vAlign w:val="center"/>
          </w:tcPr>
          <w:p w:rsidR="00F379F8" w:rsidRPr="004E1001" w:rsidRDefault="00F379F8" w:rsidP="00772CC0">
            <w:pPr>
              <w:ind w:left="260"/>
              <w:rPr>
                <w:rFonts w:eastAsia="Times New Roman"/>
                <w:sz w:val="24"/>
                <w:szCs w:val="24"/>
              </w:rPr>
            </w:pPr>
            <w:r w:rsidRPr="00F379F8">
              <w:rPr>
                <w:rFonts w:eastAsia="Times New Roman"/>
                <w:sz w:val="24"/>
                <w:szCs w:val="24"/>
              </w:rPr>
              <w:t>Психолого­педагогические условия реализации основной образовательной</w:t>
            </w:r>
            <w:r>
              <w:rPr>
                <w:rFonts w:eastAsia="Times New Roman"/>
                <w:sz w:val="24"/>
                <w:szCs w:val="24"/>
              </w:rPr>
              <w:t xml:space="preserve"> </w:t>
            </w:r>
            <w:r w:rsidRPr="00F379F8">
              <w:rPr>
                <w:rFonts w:eastAsia="Times New Roman"/>
                <w:sz w:val="24"/>
                <w:szCs w:val="24"/>
              </w:rPr>
              <w:t>программы</w:t>
            </w:r>
          </w:p>
        </w:tc>
        <w:tc>
          <w:tcPr>
            <w:tcW w:w="993" w:type="dxa"/>
            <w:vAlign w:val="bottom"/>
          </w:tcPr>
          <w:p w:rsidR="00F379F8" w:rsidRPr="004E1001" w:rsidRDefault="00F379F8" w:rsidP="004E1001">
            <w:pPr>
              <w:rPr>
                <w:sz w:val="24"/>
                <w:szCs w:val="24"/>
              </w:rPr>
            </w:pPr>
          </w:p>
        </w:tc>
      </w:tr>
      <w:tr w:rsidR="00F379F8" w:rsidRPr="004E1001" w:rsidTr="00F47E99">
        <w:trPr>
          <w:trHeight w:val="384"/>
        </w:trPr>
        <w:tc>
          <w:tcPr>
            <w:tcW w:w="851" w:type="dxa"/>
            <w:vAlign w:val="bottom"/>
          </w:tcPr>
          <w:p w:rsidR="00F379F8" w:rsidRPr="004E1001" w:rsidRDefault="00F379F8" w:rsidP="00F379F8">
            <w:pPr>
              <w:jc w:val="center"/>
              <w:rPr>
                <w:sz w:val="24"/>
                <w:szCs w:val="24"/>
              </w:rPr>
            </w:pPr>
            <w:r>
              <w:rPr>
                <w:sz w:val="24"/>
                <w:szCs w:val="24"/>
              </w:rPr>
              <w:t>4.4.3.</w:t>
            </w:r>
          </w:p>
        </w:tc>
        <w:tc>
          <w:tcPr>
            <w:tcW w:w="8221" w:type="dxa"/>
            <w:vAlign w:val="center"/>
          </w:tcPr>
          <w:p w:rsidR="00F379F8" w:rsidRPr="004E1001" w:rsidRDefault="00F379F8" w:rsidP="00F47E99">
            <w:pPr>
              <w:ind w:left="160"/>
              <w:rPr>
                <w:rFonts w:eastAsia="Times New Roman"/>
                <w:sz w:val="24"/>
                <w:szCs w:val="24"/>
              </w:rPr>
            </w:pPr>
            <w:r w:rsidRPr="00F379F8">
              <w:rPr>
                <w:rFonts w:eastAsia="Times New Roman"/>
                <w:sz w:val="24"/>
                <w:szCs w:val="24"/>
              </w:rPr>
              <w:t>Финансовое обеспечение реализации основной образовательной программы</w:t>
            </w:r>
          </w:p>
        </w:tc>
        <w:tc>
          <w:tcPr>
            <w:tcW w:w="993" w:type="dxa"/>
            <w:vAlign w:val="bottom"/>
          </w:tcPr>
          <w:p w:rsidR="00F379F8" w:rsidRPr="004E1001" w:rsidRDefault="00F379F8" w:rsidP="004E1001">
            <w:pPr>
              <w:rPr>
                <w:sz w:val="24"/>
                <w:szCs w:val="24"/>
              </w:rPr>
            </w:pPr>
          </w:p>
        </w:tc>
      </w:tr>
      <w:tr w:rsidR="00F379F8" w:rsidRPr="004E1001" w:rsidTr="00F47E99">
        <w:trPr>
          <w:trHeight w:val="384"/>
        </w:trPr>
        <w:tc>
          <w:tcPr>
            <w:tcW w:w="851" w:type="dxa"/>
            <w:vAlign w:val="center"/>
          </w:tcPr>
          <w:p w:rsidR="00F379F8" w:rsidRPr="004E1001" w:rsidRDefault="00F379F8" w:rsidP="00F379F8">
            <w:pPr>
              <w:jc w:val="center"/>
              <w:rPr>
                <w:sz w:val="24"/>
                <w:szCs w:val="24"/>
              </w:rPr>
            </w:pPr>
            <w:r>
              <w:rPr>
                <w:sz w:val="24"/>
                <w:szCs w:val="24"/>
              </w:rPr>
              <w:t>4.</w:t>
            </w:r>
            <w:r w:rsidR="0050363E">
              <w:rPr>
                <w:sz w:val="24"/>
                <w:szCs w:val="24"/>
              </w:rPr>
              <w:t>4</w:t>
            </w:r>
            <w:r>
              <w:rPr>
                <w:sz w:val="24"/>
                <w:szCs w:val="24"/>
              </w:rPr>
              <w:t>.</w:t>
            </w:r>
            <w:r w:rsidR="0050363E">
              <w:rPr>
                <w:sz w:val="24"/>
                <w:szCs w:val="24"/>
              </w:rPr>
              <w:t>4.</w:t>
            </w:r>
          </w:p>
        </w:tc>
        <w:tc>
          <w:tcPr>
            <w:tcW w:w="8221" w:type="dxa"/>
            <w:vAlign w:val="center"/>
          </w:tcPr>
          <w:p w:rsidR="00F379F8" w:rsidRPr="004E1001" w:rsidRDefault="00F379F8" w:rsidP="00772CC0">
            <w:pPr>
              <w:ind w:left="260"/>
              <w:rPr>
                <w:rFonts w:eastAsia="Times New Roman"/>
                <w:sz w:val="24"/>
                <w:szCs w:val="24"/>
              </w:rPr>
            </w:pPr>
            <w:r w:rsidRPr="00F379F8">
              <w:rPr>
                <w:rFonts w:eastAsia="Times New Roman"/>
                <w:sz w:val="24"/>
                <w:szCs w:val="24"/>
              </w:rPr>
              <w:t>Материально-технические условия реализации основной образовательной</w:t>
            </w:r>
            <w:r>
              <w:rPr>
                <w:rFonts w:eastAsia="Times New Roman"/>
                <w:sz w:val="24"/>
                <w:szCs w:val="24"/>
              </w:rPr>
              <w:t xml:space="preserve"> </w:t>
            </w:r>
            <w:r w:rsidRPr="00F379F8">
              <w:rPr>
                <w:rFonts w:eastAsia="Times New Roman"/>
                <w:sz w:val="24"/>
                <w:szCs w:val="24"/>
              </w:rPr>
              <w:t>программы</w:t>
            </w:r>
          </w:p>
        </w:tc>
        <w:tc>
          <w:tcPr>
            <w:tcW w:w="993" w:type="dxa"/>
            <w:vAlign w:val="bottom"/>
          </w:tcPr>
          <w:p w:rsidR="00F379F8" w:rsidRPr="004E1001" w:rsidRDefault="00F379F8" w:rsidP="004E1001">
            <w:pPr>
              <w:rPr>
                <w:sz w:val="24"/>
                <w:szCs w:val="24"/>
              </w:rPr>
            </w:pPr>
          </w:p>
        </w:tc>
      </w:tr>
      <w:tr w:rsidR="00F379F8" w:rsidRPr="004E1001" w:rsidTr="00F47E99">
        <w:trPr>
          <w:trHeight w:val="384"/>
        </w:trPr>
        <w:tc>
          <w:tcPr>
            <w:tcW w:w="851" w:type="dxa"/>
            <w:vAlign w:val="center"/>
          </w:tcPr>
          <w:p w:rsidR="00F379F8" w:rsidRPr="004E1001" w:rsidRDefault="0050363E" w:rsidP="00F379F8">
            <w:pPr>
              <w:jc w:val="center"/>
              <w:rPr>
                <w:sz w:val="24"/>
                <w:szCs w:val="24"/>
              </w:rPr>
            </w:pPr>
            <w:r>
              <w:rPr>
                <w:sz w:val="24"/>
                <w:szCs w:val="24"/>
              </w:rPr>
              <w:t>4.4.5.</w:t>
            </w:r>
          </w:p>
        </w:tc>
        <w:tc>
          <w:tcPr>
            <w:tcW w:w="8221" w:type="dxa"/>
            <w:vAlign w:val="center"/>
          </w:tcPr>
          <w:p w:rsidR="00F379F8" w:rsidRPr="004E1001" w:rsidRDefault="00F379F8" w:rsidP="00772CC0">
            <w:pPr>
              <w:ind w:left="260"/>
              <w:rPr>
                <w:rFonts w:eastAsia="Times New Roman"/>
                <w:sz w:val="24"/>
                <w:szCs w:val="24"/>
              </w:rPr>
            </w:pPr>
            <w:r w:rsidRPr="00F379F8">
              <w:rPr>
                <w:rFonts w:eastAsia="Times New Roman"/>
                <w:sz w:val="24"/>
                <w:szCs w:val="24"/>
              </w:rPr>
              <w:t>Информационно-методические условия реализации адаптированной основной</w:t>
            </w:r>
            <w:r>
              <w:rPr>
                <w:rFonts w:eastAsia="Times New Roman"/>
                <w:sz w:val="24"/>
                <w:szCs w:val="24"/>
              </w:rPr>
              <w:t xml:space="preserve"> </w:t>
            </w:r>
            <w:r w:rsidRPr="00F379F8">
              <w:rPr>
                <w:rFonts w:eastAsia="Times New Roman"/>
                <w:sz w:val="24"/>
                <w:szCs w:val="24"/>
              </w:rPr>
              <w:t>образовательной программы</w:t>
            </w:r>
          </w:p>
        </w:tc>
        <w:tc>
          <w:tcPr>
            <w:tcW w:w="993" w:type="dxa"/>
            <w:vAlign w:val="bottom"/>
          </w:tcPr>
          <w:p w:rsidR="00F379F8" w:rsidRPr="004E1001" w:rsidRDefault="00F379F8" w:rsidP="004E1001">
            <w:pPr>
              <w:rPr>
                <w:sz w:val="24"/>
                <w:szCs w:val="24"/>
              </w:rPr>
            </w:pPr>
          </w:p>
        </w:tc>
      </w:tr>
      <w:tr w:rsidR="00F379F8" w:rsidRPr="004E1001" w:rsidTr="00F47E99">
        <w:trPr>
          <w:trHeight w:val="384"/>
        </w:trPr>
        <w:tc>
          <w:tcPr>
            <w:tcW w:w="851" w:type="dxa"/>
            <w:vAlign w:val="center"/>
          </w:tcPr>
          <w:p w:rsidR="00F379F8" w:rsidRPr="004E1001" w:rsidRDefault="0050363E" w:rsidP="0050363E">
            <w:pPr>
              <w:jc w:val="center"/>
              <w:rPr>
                <w:sz w:val="24"/>
                <w:szCs w:val="24"/>
              </w:rPr>
            </w:pPr>
            <w:r>
              <w:rPr>
                <w:sz w:val="24"/>
                <w:szCs w:val="24"/>
              </w:rPr>
              <w:t>4.5.</w:t>
            </w:r>
          </w:p>
        </w:tc>
        <w:tc>
          <w:tcPr>
            <w:tcW w:w="8221" w:type="dxa"/>
            <w:vAlign w:val="center"/>
          </w:tcPr>
          <w:p w:rsidR="00F379F8" w:rsidRPr="004E1001" w:rsidRDefault="00F379F8" w:rsidP="00F47E99">
            <w:pPr>
              <w:ind w:left="160"/>
              <w:rPr>
                <w:rFonts w:eastAsia="Times New Roman"/>
                <w:sz w:val="24"/>
                <w:szCs w:val="24"/>
              </w:rPr>
            </w:pPr>
            <w:r w:rsidRPr="00F379F8">
              <w:rPr>
                <w:rFonts w:eastAsia="Times New Roman"/>
                <w:sz w:val="24"/>
                <w:szCs w:val="24"/>
              </w:rPr>
              <w:t>Механизмы достижения целевых ориентиров в системе условий</w:t>
            </w:r>
          </w:p>
        </w:tc>
        <w:tc>
          <w:tcPr>
            <w:tcW w:w="993" w:type="dxa"/>
            <w:vAlign w:val="bottom"/>
          </w:tcPr>
          <w:p w:rsidR="00F379F8" w:rsidRPr="004E1001" w:rsidRDefault="00F379F8" w:rsidP="004E1001">
            <w:pPr>
              <w:rPr>
                <w:sz w:val="24"/>
                <w:szCs w:val="24"/>
              </w:rPr>
            </w:pPr>
          </w:p>
        </w:tc>
      </w:tr>
      <w:tr w:rsidR="00F379F8" w:rsidRPr="004E1001" w:rsidTr="00F47E99">
        <w:trPr>
          <w:trHeight w:val="384"/>
        </w:trPr>
        <w:tc>
          <w:tcPr>
            <w:tcW w:w="851" w:type="dxa"/>
            <w:vAlign w:val="center"/>
          </w:tcPr>
          <w:p w:rsidR="00F379F8" w:rsidRPr="004E1001" w:rsidRDefault="0050363E" w:rsidP="0050363E">
            <w:pPr>
              <w:jc w:val="center"/>
              <w:rPr>
                <w:sz w:val="24"/>
                <w:szCs w:val="24"/>
              </w:rPr>
            </w:pPr>
            <w:r>
              <w:rPr>
                <w:sz w:val="24"/>
                <w:szCs w:val="24"/>
              </w:rPr>
              <w:t>4.6.</w:t>
            </w:r>
          </w:p>
        </w:tc>
        <w:tc>
          <w:tcPr>
            <w:tcW w:w="8221" w:type="dxa"/>
            <w:vAlign w:val="bottom"/>
          </w:tcPr>
          <w:p w:rsidR="00F379F8" w:rsidRPr="004E1001" w:rsidRDefault="00F379F8" w:rsidP="00772CC0">
            <w:pPr>
              <w:ind w:left="180"/>
              <w:rPr>
                <w:rFonts w:eastAsia="Times New Roman"/>
                <w:sz w:val="24"/>
                <w:szCs w:val="24"/>
              </w:rPr>
            </w:pPr>
            <w:r w:rsidRPr="00F379F8">
              <w:rPr>
                <w:rFonts w:eastAsia="Times New Roman"/>
                <w:sz w:val="24"/>
                <w:szCs w:val="24"/>
              </w:rPr>
              <w:t>Необходимые изменения в имеющихся условиях в соответствии с целями и</w:t>
            </w:r>
            <w:r>
              <w:rPr>
                <w:rFonts w:eastAsia="Times New Roman"/>
                <w:sz w:val="24"/>
                <w:szCs w:val="24"/>
              </w:rPr>
              <w:t xml:space="preserve"> </w:t>
            </w:r>
            <w:r w:rsidRPr="00F379F8">
              <w:rPr>
                <w:rFonts w:eastAsia="Times New Roman"/>
                <w:sz w:val="24"/>
                <w:szCs w:val="24"/>
              </w:rPr>
              <w:t>приоритетами АООП НОО образовательной организации</w:t>
            </w:r>
          </w:p>
        </w:tc>
        <w:tc>
          <w:tcPr>
            <w:tcW w:w="993" w:type="dxa"/>
            <w:vAlign w:val="bottom"/>
          </w:tcPr>
          <w:p w:rsidR="00F379F8" w:rsidRPr="004E1001" w:rsidRDefault="00F379F8" w:rsidP="004E1001">
            <w:pPr>
              <w:rPr>
                <w:sz w:val="24"/>
                <w:szCs w:val="24"/>
              </w:rPr>
            </w:pPr>
          </w:p>
        </w:tc>
      </w:tr>
      <w:tr w:rsidR="00F379F8" w:rsidRPr="004E1001" w:rsidTr="00F47E99">
        <w:trPr>
          <w:trHeight w:val="754"/>
        </w:trPr>
        <w:tc>
          <w:tcPr>
            <w:tcW w:w="851" w:type="dxa"/>
            <w:vAlign w:val="center"/>
          </w:tcPr>
          <w:p w:rsidR="00F379F8" w:rsidRPr="004E1001" w:rsidRDefault="0050363E" w:rsidP="0050363E">
            <w:pPr>
              <w:jc w:val="center"/>
              <w:rPr>
                <w:sz w:val="24"/>
                <w:szCs w:val="24"/>
              </w:rPr>
            </w:pPr>
            <w:r>
              <w:rPr>
                <w:sz w:val="24"/>
                <w:szCs w:val="24"/>
              </w:rPr>
              <w:t>4.7.</w:t>
            </w:r>
          </w:p>
        </w:tc>
        <w:tc>
          <w:tcPr>
            <w:tcW w:w="8221" w:type="dxa"/>
            <w:vAlign w:val="bottom"/>
          </w:tcPr>
          <w:p w:rsidR="00F379F8" w:rsidRPr="004E1001" w:rsidRDefault="00F379F8" w:rsidP="00772CC0">
            <w:pPr>
              <w:ind w:left="180"/>
              <w:rPr>
                <w:rFonts w:eastAsia="Times New Roman"/>
                <w:sz w:val="24"/>
                <w:szCs w:val="24"/>
              </w:rPr>
            </w:pPr>
            <w:r w:rsidRPr="00F379F8">
              <w:rPr>
                <w:rFonts w:eastAsia="Times New Roman"/>
                <w:sz w:val="24"/>
                <w:szCs w:val="24"/>
              </w:rPr>
              <w:t>Сетевой  график  (дорожная  карта)  по  формированию  необходимой  системы</w:t>
            </w:r>
            <w:r>
              <w:rPr>
                <w:rFonts w:eastAsia="Times New Roman"/>
                <w:sz w:val="24"/>
                <w:szCs w:val="24"/>
              </w:rPr>
              <w:t xml:space="preserve"> </w:t>
            </w:r>
            <w:r w:rsidRPr="00F379F8">
              <w:rPr>
                <w:rFonts w:eastAsia="Times New Roman"/>
                <w:sz w:val="24"/>
                <w:szCs w:val="24"/>
              </w:rPr>
              <w:t>условий реализации АООП начального общего образования</w:t>
            </w:r>
          </w:p>
        </w:tc>
        <w:tc>
          <w:tcPr>
            <w:tcW w:w="993" w:type="dxa"/>
            <w:vAlign w:val="bottom"/>
          </w:tcPr>
          <w:p w:rsidR="00F379F8" w:rsidRPr="004E1001" w:rsidRDefault="00F379F8" w:rsidP="004E1001">
            <w:pPr>
              <w:rPr>
                <w:sz w:val="24"/>
                <w:szCs w:val="24"/>
              </w:rPr>
            </w:pPr>
          </w:p>
        </w:tc>
      </w:tr>
      <w:tr w:rsidR="00F379F8" w:rsidRPr="004E1001" w:rsidTr="00F47E99">
        <w:trPr>
          <w:trHeight w:val="384"/>
        </w:trPr>
        <w:tc>
          <w:tcPr>
            <w:tcW w:w="851" w:type="dxa"/>
            <w:vAlign w:val="center"/>
          </w:tcPr>
          <w:p w:rsidR="00F379F8" w:rsidRPr="004E1001" w:rsidRDefault="0050363E" w:rsidP="0050363E">
            <w:pPr>
              <w:jc w:val="center"/>
              <w:rPr>
                <w:sz w:val="24"/>
                <w:szCs w:val="24"/>
              </w:rPr>
            </w:pPr>
            <w:r>
              <w:rPr>
                <w:sz w:val="24"/>
                <w:szCs w:val="24"/>
              </w:rPr>
              <w:t>4.8.</w:t>
            </w:r>
          </w:p>
        </w:tc>
        <w:tc>
          <w:tcPr>
            <w:tcW w:w="8221" w:type="dxa"/>
            <w:vAlign w:val="bottom"/>
          </w:tcPr>
          <w:p w:rsidR="00F379F8" w:rsidRPr="004E1001" w:rsidRDefault="00F379F8" w:rsidP="00F47E99">
            <w:pPr>
              <w:ind w:left="160"/>
              <w:rPr>
                <w:rFonts w:eastAsia="Times New Roman"/>
                <w:sz w:val="24"/>
                <w:szCs w:val="24"/>
              </w:rPr>
            </w:pPr>
            <w:r w:rsidRPr="00F379F8">
              <w:rPr>
                <w:rFonts w:eastAsia="Times New Roman"/>
                <w:sz w:val="24"/>
                <w:szCs w:val="24"/>
              </w:rPr>
              <w:t>Управление реализацией АООП Н ОО</w:t>
            </w:r>
          </w:p>
        </w:tc>
        <w:tc>
          <w:tcPr>
            <w:tcW w:w="993" w:type="dxa"/>
            <w:vAlign w:val="bottom"/>
          </w:tcPr>
          <w:p w:rsidR="00F379F8" w:rsidRPr="004E1001" w:rsidRDefault="00F379F8" w:rsidP="004E1001">
            <w:pPr>
              <w:rPr>
                <w:sz w:val="24"/>
                <w:szCs w:val="24"/>
              </w:rPr>
            </w:pPr>
          </w:p>
        </w:tc>
      </w:tr>
      <w:tr w:rsidR="00F379F8" w:rsidRPr="004E1001" w:rsidTr="00F47E99">
        <w:trPr>
          <w:trHeight w:val="384"/>
        </w:trPr>
        <w:tc>
          <w:tcPr>
            <w:tcW w:w="851" w:type="dxa"/>
            <w:vAlign w:val="center"/>
          </w:tcPr>
          <w:p w:rsidR="00F379F8" w:rsidRPr="004E1001" w:rsidRDefault="0050363E" w:rsidP="0050363E">
            <w:pPr>
              <w:jc w:val="center"/>
              <w:rPr>
                <w:sz w:val="24"/>
                <w:szCs w:val="24"/>
              </w:rPr>
            </w:pPr>
            <w:r>
              <w:rPr>
                <w:sz w:val="24"/>
                <w:szCs w:val="24"/>
              </w:rPr>
              <w:t>4.9.</w:t>
            </w:r>
          </w:p>
        </w:tc>
        <w:tc>
          <w:tcPr>
            <w:tcW w:w="8221" w:type="dxa"/>
            <w:vAlign w:val="bottom"/>
          </w:tcPr>
          <w:p w:rsidR="00F379F8" w:rsidRPr="004E1001" w:rsidRDefault="00F379F8" w:rsidP="00F47E99">
            <w:pPr>
              <w:ind w:left="160"/>
              <w:rPr>
                <w:rFonts w:eastAsia="Times New Roman"/>
                <w:sz w:val="24"/>
                <w:szCs w:val="24"/>
              </w:rPr>
            </w:pPr>
            <w:r w:rsidRPr="00F379F8">
              <w:rPr>
                <w:rFonts w:eastAsia="Times New Roman"/>
                <w:sz w:val="24"/>
                <w:szCs w:val="24"/>
              </w:rPr>
              <w:t>Контроль за состоянием системы условий при реализации АООП НОО</w:t>
            </w:r>
          </w:p>
        </w:tc>
        <w:tc>
          <w:tcPr>
            <w:tcW w:w="993" w:type="dxa"/>
            <w:vAlign w:val="bottom"/>
          </w:tcPr>
          <w:p w:rsidR="00F379F8" w:rsidRPr="004E1001" w:rsidRDefault="00F379F8" w:rsidP="004E1001">
            <w:pPr>
              <w:rPr>
                <w:sz w:val="24"/>
                <w:szCs w:val="24"/>
              </w:rPr>
            </w:pPr>
          </w:p>
        </w:tc>
      </w:tr>
    </w:tbl>
    <w:p w:rsidR="004E1001" w:rsidRDefault="004E1001" w:rsidP="004E1001">
      <w:pPr>
        <w:ind w:right="-259"/>
        <w:jc w:val="center"/>
        <w:rPr>
          <w:rFonts w:eastAsia="Times New Roman"/>
          <w:sz w:val="28"/>
          <w:szCs w:val="28"/>
        </w:rPr>
      </w:pPr>
    </w:p>
    <w:p w:rsidR="00F379F8" w:rsidRDefault="00F379F8" w:rsidP="004E1001">
      <w:pPr>
        <w:ind w:right="-259"/>
        <w:jc w:val="center"/>
        <w:rPr>
          <w:rFonts w:eastAsia="Times New Roman"/>
          <w:sz w:val="28"/>
          <w:szCs w:val="28"/>
        </w:rPr>
      </w:pPr>
    </w:p>
    <w:p w:rsidR="00772CC0" w:rsidRDefault="00772CC0" w:rsidP="004E1001">
      <w:pPr>
        <w:ind w:right="-259"/>
        <w:jc w:val="center"/>
        <w:rPr>
          <w:rFonts w:eastAsia="Times New Roman"/>
          <w:sz w:val="28"/>
          <w:szCs w:val="28"/>
        </w:rPr>
      </w:pPr>
    </w:p>
    <w:p w:rsidR="00772CC0" w:rsidRDefault="00772CC0" w:rsidP="004E1001">
      <w:pPr>
        <w:ind w:right="-259"/>
        <w:jc w:val="center"/>
        <w:rPr>
          <w:rFonts w:eastAsia="Times New Roman"/>
          <w:sz w:val="28"/>
          <w:szCs w:val="28"/>
        </w:rPr>
      </w:pPr>
    </w:p>
    <w:p w:rsidR="003374E9" w:rsidRPr="003374E9" w:rsidRDefault="003374E9" w:rsidP="003374E9">
      <w:pPr>
        <w:spacing w:after="200" w:line="13" w:lineRule="exact"/>
        <w:rPr>
          <w:rFonts w:asciiTheme="minorHAnsi" w:hAnsiTheme="minorHAnsi" w:cstheme="minorBidi"/>
          <w:sz w:val="20"/>
          <w:szCs w:val="20"/>
        </w:rPr>
      </w:pPr>
      <w:r>
        <w:rPr>
          <w:rFonts w:asciiTheme="minorHAnsi" w:hAnsiTheme="minorHAnsi" w:cstheme="minorBidi"/>
          <w:sz w:val="20"/>
          <w:szCs w:val="20"/>
        </w:rPr>
        <w:t xml:space="preserve"> </w:t>
      </w:r>
    </w:p>
    <w:p w:rsidR="0050363E" w:rsidRPr="0050363E" w:rsidRDefault="00C75FF3" w:rsidP="0050363E">
      <w:pPr>
        <w:spacing w:after="200" w:line="276" w:lineRule="auto"/>
        <w:ind w:left="363"/>
        <w:jc w:val="center"/>
        <w:rPr>
          <w:rFonts w:asciiTheme="minorHAnsi" w:hAnsiTheme="minorHAnsi" w:cstheme="minorBidi"/>
          <w:sz w:val="20"/>
          <w:szCs w:val="20"/>
        </w:rPr>
      </w:pPr>
      <w:r>
        <w:rPr>
          <w:rFonts w:eastAsia="Times New Roman"/>
          <w:b/>
          <w:bCs/>
          <w:sz w:val="28"/>
          <w:szCs w:val="28"/>
        </w:rPr>
        <w:t xml:space="preserve">Ι. </w:t>
      </w:r>
      <w:r w:rsidR="0050363E" w:rsidRPr="0050363E">
        <w:rPr>
          <w:rFonts w:eastAsia="Times New Roman"/>
          <w:b/>
          <w:bCs/>
          <w:sz w:val="28"/>
          <w:szCs w:val="28"/>
        </w:rPr>
        <w:t>ОБЩИЕ ПОЛОЖЕНИЯ</w:t>
      </w:r>
    </w:p>
    <w:p w:rsidR="0050363E" w:rsidRPr="0050363E" w:rsidRDefault="0050363E" w:rsidP="0050363E">
      <w:pPr>
        <w:spacing w:after="200" w:line="5" w:lineRule="exact"/>
        <w:rPr>
          <w:rFonts w:asciiTheme="minorHAnsi" w:hAnsiTheme="minorHAnsi" w:cstheme="minorBidi"/>
          <w:sz w:val="20"/>
          <w:szCs w:val="20"/>
        </w:rPr>
      </w:pPr>
    </w:p>
    <w:p w:rsidR="0050363E" w:rsidRPr="0050363E" w:rsidRDefault="0050363E" w:rsidP="0050363E">
      <w:pPr>
        <w:spacing w:after="200" w:line="236" w:lineRule="auto"/>
        <w:ind w:left="3" w:firstLine="360"/>
        <w:jc w:val="both"/>
        <w:rPr>
          <w:rFonts w:asciiTheme="minorHAnsi" w:hAnsiTheme="minorHAnsi" w:cstheme="minorBidi"/>
          <w:sz w:val="20"/>
          <w:szCs w:val="20"/>
        </w:rPr>
      </w:pPr>
      <w:r w:rsidRPr="0050363E">
        <w:rPr>
          <w:rFonts w:eastAsia="Times New Roman"/>
          <w:sz w:val="24"/>
          <w:szCs w:val="24"/>
        </w:rPr>
        <w:t>Адаптированная основная общеобразовательная программа начального общего образования слабовидящих обучающихся (далее – АООП НОО) – это образовательная программа, адаптированная для обучения данной категории обучающихся с учетом особенностей их</w:t>
      </w:r>
      <w:r>
        <w:rPr>
          <w:rFonts w:eastAsia="Times New Roman"/>
          <w:sz w:val="24"/>
          <w:szCs w:val="24"/>
        </w:rPr>
        <w:t xml:space="preserve"> </w:t>
      </w:r>
      <w:r w:rsidRPr="0050363E">
        <w:rPr>
          <w:rFonts w:eastAsia="Times New Roman"/>
          <w:sz w:val="24"/>
          <w:szCs w:val="24"/>
        </w:rPr>
        <w:t>психофизического развития, индивидуальных возможностей, обеспечивающая коррекцию нарушений развития и социальную адаптацию.</w:t>
      </w:r>
      <w:r w:rsidRPr="0050363E">
        <w:rPr>
          <w:rFonts w:asciiTheme="minorHAnsi" w:hAnsiTheme="minorHAnsi" w:cstheme="minorBidi"/>
          <w:sz w:val="20"/>
          <w:szCs w:val="20"/>
        </w:rPr>
        <w:t xml:space="preserve"> </w:t>
      </w:r>
    </w:p>
    <w:p w:rsidR="0050363E" w:rsidRPr="0050363E" w:rsidRDefault="0050363E" w:rsidP="0050363E">
      <w:pPr>
        <w:spacing w:line="239" w:lineRule="auto"/>
        <w:ind w:left="3" w:firstLine="360"/>
        <w:jc w:val="both"/>
        <w:rPr>
          <w:rFonts w:asciiTheme="minorHAnsi" w:hAnsiTheme="minorHAnsi" w:cstheme="minorBidi"/>
          <w:sz w:val="20"/>
          <w:szCs w:val="20"/>
        </w:rPr>
      </w:pPr>
      <w:r w:rsidRPr="0050363E">
        <w:rPr>
          <w:rFonts w:eastAsia="Times New Roman"/>
          <w:sz w:val="24"/>
          <w:szCs w:val="24"/>
        </w:rPr>
        <w:t>Адаптированная основная общеобразовательная программа начального общего образования слабовидящих обучающихся разработана в соответствии с требованиями федерального государственного образовательного стандарта начального общего образования обучающихся с ограниченными возможностями здоровья (далее — ФГОС НОО обучающихся с ОВЗ), предъявляемыми к структуре, условиям реализации и планируемым результатам освоения АООП Н</w:t>
      </w:r>
      <w:r>
        <w:rPr>
          <w:rFonts w:eastAsia="Times New Roman"/>
          <w:sz w:val="24"/>
          <w:szCs w:val="24"/>
        </w:rPr>
        <w:t>ОО слабовидящих обучающихся в МА</w:t>
      </w:r>
      <w:r w:rsidRPr="0050363E">
        <w:rPr>
          <w:rFonts w:eastAsia="Times New Roman"/>
          <w:sz w:val="24"/>
          <w:szCs w:val="24"/>
        </w:rPr>
        <w:t xml:space="preserve">ОУ </w:t>
      </w:r>
      <w:r>
        <w:rPr>
          <w:rFonts w:eastAsia="Times New Roman"/>
          <w:sz w:val="27"/>
          <w:szCs w:val="27"/>
        </w:rPr>
        <w:t>Ошкуковская СОШ №31</w:t>
      </w:r>
      <w:r w:rsidRPr="0050363E">
        <w:rPr>
          <w:rFonts w:eastAsia="Times New Roman"/>
          <w:sz w:val="24"/>
          <w:szCs w:val="24"/>
        </w:rPr>
        <w:t xml:space="preserve"> (далее - Школа).</w:t>
      </w:r>
    </w:p>
    <w:p w:rsidR="0050363E" w:rsidRDefault="0050363E" w:rsidP="009D020D">
      <w:pPr>
        <w:spacing w:line="215" w:lineRule="auto"/>
        <w:ind w:left="3" w:right="140" w:firstLine="711"/>
        <w:jc w:val="both"/>
        <w:rPr>
          <w:rFonts w:eastAsia="Times New Roman"/>
          <w:sz w:val="27"/>
          <w:szCs w:val="27"/>
        </w:rPr>
      </w:pPr>
      <w:r w:rsidRPr="0050363E">
        <w:rPr>
          <w:rFonts w:eastAsia="Times New Roman"/>
          <w:sz w:val="24"/>
          <w:szCs w:val="24"/>
        </w:rPr>
        <w:t>АООП может быть реализована в разных формах: как совместно с другими обучающимися, так и в отдельных классах или группах</w:t>
      </w:r>
      <w:r w:rsidRPr="0050363E">
        <w:rPr>
          <w:rFonts w:eastAsia="Times New Roman"/>
          <w:sz w:val="31"/>
          <w:szCs w:val="31"/>
          <w:vertAlign w:val="superscript"/>
        </w:rPr>
        <w:t>1</w:t>
      </w:r>
      <w:r w:rsidRPr="0050363E">
        <w:rPr>
          <w:rFonts w:eastAsia="Times New Roman"/>
          <w:sz w:val="24"/>
          <w:szCs w:val="24"/>
        </w:rPr>
        <w:t xml:space="preserve">. </w:t>
      </w:r>
      <w:r w:rsidR="00EB6B7C">
        <w:rPr>
          <w:rFonts w:eastAsia="Times New Roman"/>
          <w:sz w:val="24"/>
          <w:szCs w:val="24"/>
        </w:rPr>
        <w:t xml:space="preserve"> </w:t>
      </w:r>
      <w:r w:rsidRPr="0050363E">
        <w:rPr>
          <w:rFonts w:eastAsia="Times New Roman"/>
          <w:sz w:val="24"/>
          <w:szCs w:val="24"/>
        </w:rPr>
        <w:t>АООП НОО для слабовидящих наряду с обучением и воспитанием обучающихся обеспечивает коррекцию нарушений развития</w:t>
      </w:r>
      <w:r>
        <w:rPr>
          <w:rFonts w:eastAsia="Times New Roman"/>
          <w:sz w:val="24"/>
          <w:szCs w:val="24"/>
        </w:rPr>
        <w:t xml:space="preserve"> </w:t>
      </w:r>
      <w:r w:rsidRPr="0050363E">
        <w:rPr>
          <w:rFonts w:eastAsia="Times New Roman"/>
          <w:sz w:val="24"/>
          <w:szCs w:val="24"/>
        </w:rPr>
        <w:t>и социальную адаптацию</w:t>
      </w:r>
      <w:r w:rsidRPr="0050363E">
        <w:rPr>
          <w:rFonts w:eastAsia="Times New Roman"/>
          <w:sz w:val="27"/>
          <w:szCs w:val="27"/>
        </w:rPr>
        <w:t>.</w:t>
      </w:r>
    </w:p>
    <w:p w:rsidR="0050363E" w:rsidRPr="0050363E" w:rsidRDefault="0050363E" w:rsidP="009D020D">
      <w:pPr>
        <w:spacing w:line="215" w:lineRule="auto"/>
        <w:ind w:left="3" w:right="140" w:firstLine="711"/>
        <w:jc w:val="both"/>
        <w:rPr>
          <w:rFonts w:asciiTheme="minorHAnsi" w:hAnsiTheme="minorHAnsi" w:cstheme="minorBidi"/>
          <w:sz w:val="20"/>
          <w:szCs w:val="20"/>
        </w:rPr>
      </w:pPr>
      <w:r w:rsidRPr="0050363E">
        <w:rPr>
          <w:rFonts w:eastAsia="Times New Roman"/>
          <w:sz w:val="24"/>
          <w:szCs w:val="24"/>
        </w:rPr>
        <w:t>Структура АООП НОО для слабовидящих обучающихся с ЗПР включает целевой, содержательный и организационный разделы.</w:t>
      </w:r>
    </w:p>
    <w:p w:rsidR="0050363E" w:rsidRPr="0050363E" w:rsidRDefault="0050363E" w:rsidP="009D020D">
      <w:pPr>
        <w:spacing w:line="16" w:lineRule="exact"/>
        <w:jc w:val="both"/>
        <w:rPr>
          <w:rFonts w:asciiTheme="minorHAnsi" w:hAnsiTheme="minorHAnsi" w:cstheme="minorBidi"/>
          <w:sz w:val="20"/>
          <w:szCs w:val="20"/>
        </w:rPr>
      </w:pPr>
    </w:p>
    <w:p w:rsidR="0050363E" w:rsidRPr="0050363E" w:rsidRDefault="0050363E" w:rsidP="009D020D">
      <w:pPr>
        <w:spacing w:line="236" w:lineRule="auto"/>
        <w:ind w:left="3" w:firstLine="360"/>
        <w:jc w:val="both"/>
        <w:rPr>
          <w:rFonts w:asciiTheme="minorHAnsi" w:hAnsiTheme="minorHAnsi" w:cstheme="minorBidi"/>
          <w:sz w:val="20"/>
          <w:szCs w:val="20"/>
        </w:rPr>
      </w:pPr>
      <w:r>
        <w:rPr>
          <w:rFonts w:eastAsia="Times New Roman"/>
          <w:sz w:val="24"/>
          <w:szCs w:val="24"/>
        </w:rPr>
        <w:t xml:space="preserve">   </w:t>
      </w:r>
      <w:r w:rsidRPr="0050363E">
        <w:rPr>
          <w:rFonts w:eastAsia="Times New Roman"/>
          <w:sz w:val="24"/>
          <w:szCs w:val="24"/>
        </w:rPr>
        <w:t xml:space="preserve">Целевой раздел определяет общее назначение, цели, задачи и планируемые результаты реализации АООП НОО для слабовидящих обучающихся </w:t>
      </w:r>
      <w:r w:rsidRPr="0050363E">
        <w:rPr>
          <w:rFonts w:eastAsia="Times New Roman"/>
          <w:color w:val="00000A"/>
          <w:sz w:val="24"/>
          <w:szCs w:val="24"/>
        </w:rPr>
        <w:t>образовательной организацией</w:t>
      </w:r>
      <w:r w:rsidRPr="0050363E">
        <w:rPr>
          <w:rFonts w:eastAsia="Times New Roman"/>
          <w:sz w:val="24"/>
          <w:szCs w:val="24"/>
        </w:rPr>
        <w:t>, а также способы определения достижения этих целей и результатов.</w:t>
      </w:r>
    </w:p>
    <w:p w:rsidR="0050363E" w:rsidRPr="0050363E" w:rsidRDefault="0050363E" w:rsidP="00D37909">
      <w:pPr>
        <w:ind w:firstLine="363"/>
        <w:jc w:val="both"/>
        <w:rPr>
          <w:rFonts w:asciiTheme="minorHAnsi" w:eastAsia="Times New Roman" w:hAnsiTheme="minorHAnsi" w:cstheme="minorBidi"/>
          <w:sz w:val="24"/>
          <w:szCs w:val="24"/>
        </w:rPr>
      </w:pPr>
      <w:r w:rsidRPr="0050363E">
        <w:rPr>
          <w:rFonts w:eastAsia="Times New Roman"/>
          <w:sz w:val="24"/>
          <w:szCs w:val="24"/>
        </w:rPr>
        <w:t>Целевой раздел включает:</w:t>
      </w:r>
      <w:r>
        <w:rPr>
          <w:rFonts w:eastAsia="Times New Roman"/>
          <w:sz w:val="24"/>
          <w:szCs w:val="24"/>
        </w:rPr>
        <w:t xml:space="preserve">  </w:t>
      </w:r>
      <w:r w:rsidRPr="0050363E">
        <w:rPr>
          <w:rFonts w:eastAsia="Times New Roman"/>
          <w:sz w:val="24"/>
          <w:szCs w:val="24"/>
        </w:rPr>
        <w:t>пояснительную записку;</w:t>
      </w:r>
      <w:r>
        <w:rPr>
          <w:rFonts w:eastAsia="Times New Roman"/>
          <w:sz w:val="24"/>
          <w:szCs w:val="24"/>
        </w:rPr>
        <w:t xml:space="preserve">  </w:t>
      </w:r>
      <w:r w:rsidRPr="0050363E">
        <w:rPr>
          <w:rFonts w:eastAsia="Times New Roman"/>
          <w:sz w:val="24"/>
          <w:szCs w:val="24"/>
        </w:rPr>
        <w:t>планируемые результаты освоения слабовидящими обучающимися  АООП НОО;</w:t>
      </w:r>
      <w:r w:rsidR="00EB6B7C">
        <w:rPr>
          <w:rFonts w:eastAsia="Times New Roman"/>
          <w:sz w:val="24"/>
          <w:szCs w:val="24"/>
        </w:rPr>
        <w:t xml:space="preserve">  </w:t>
      </w:r>
      <w:r w:rsidRPr="0050363E">
        <w:rPr>
          <w:rFonts w:eastAsia="Times New Roman"/>
          <w:sz w:val="24"/>
          <w:szCs w:val="24"/>
        </w:rPr>
        <w:t>систему оценки достижения планируемых результатов освоения АООП НОО.</w:t>
      </w:r>
    </w:p>
    <w:p w:rsidR="0050363E" w:rsidRPr="0050363E" w:rsidRDefault="0050363E" w:rsidP="0050363E">
      <w:pPr>
        <w:spacing w:line="10" w:lineRule="exact"/>
        <w:rPr>
          <w:rFonts w:asciiTheme="minorHAnsi" w:hAnsiTheme="minorHAnsi" w:cstheme="minorBidi"/>
          <w:sz w:val="20"/>
          <w:szCs w:val="20"/>
        </w:rPr>
      </w:pPr>
    </w:p>
    <w:p w:rsidR="0050363E" w:rsidRPr="0050363E" w:rsidRDefault="0050363E" w:rsidP="009D020D">
      <w:pPr>
        <w:ind w:left="3" w:firstLine="360"/>
        <w:jc w:val="both"/>
        <w:rPr>
          <w:rFonts w:asciiTheme="minorHAnsi" w:hAnsiTheme="minorHAnsi" w:cstheme="minorBidi"/>
          <w:sz w:val="20"/>
          <w:szCs w:val="20"/>
        </w:rPr>
      </w:pPr>
      <w:r w:rsidRPr="0050363E">
        <w:rPr>
          <w:rFonts w:eastAsia="Times New Roman"/>
          <w:sz w:val="24"/>
          <w:szCs w:val="24"/>
        </w:rPr>
        <w:t>Содержательный раздел определяет общее содержание начального общего образования для слабовидящих обучающихся и включает следующие программы, ориентированные на достижение личностных, метапредметных и предметных результатов:</w:t>
      </w:r>
    </w:p>
    <w:p w:rsidR="0050363E" w:rsidRPr="0050363E" w:rsidRDefault="0050363E" w:rsidP="00F83D04">
      <w:pPr>
        <w:numPr>
          <w:ilvl w:val="0"/>
          <w:numId w:val="1"/>
        </w:numPr>
        <w:jc w:val="both"/>
        <w:rPr>
          <w:rFonts w:asciiTheme="minorHAnsi" w:eastAsia="Times New Roman" w:hAnsiTheme="minorHAnsi" w:cstheme="minorBidi"/>
          <w:sz w:val="24"/>
          <w:szCs w:val="24"/>
        </w:rPr>
      </w:pPr>
      <w:r w:rsidRPr="0050363E">
        <w:rPr>
          <w:rFonts w:eastAsia="Times New Roman"/>
          <w:sz w:val="24"/>
          <w:szCs w:val="24"/>
        </w:rPr>
        <w:t>программу формирования универсальных учебных действий;</w:t>
      </w:r>
      <w:r w:rsidR="00EB6B7C">
        <w:rPr>
          <w:rFonts w:eastAsia="Times New Roman"/>
          <w:sz w:val="24"/>
          <w:szCs w:val="24"/>
        </w:rPr>
        <w:t xml:space="preserve"> </w:t>
      </w:r>
      <w:r w:rsidRPr="0050363E">
        <w:rPr>
          <w:rFonts w:eastAsia="Times New Roman"/>
          <w:sz w:val="24"/>
          <w:szCs w:val="24"/>
        </w:rPr>
        <w:t>программы отдельных учебных предметов, курсов коррекционно-развивающей области;</w:t>
      </w:r>
    </w:p>
    <w:p w:rsidR="00EB6B7C" w:rsidRPr="00EB6B7C" w:rsidRDefault="0050363E" w:rsidP="00F83D04">
      <w:pPr>
        <w:numPr>
          <w:ilvl w:val="0"/>
          <w:numId w:val="1"/>
        </w:numPr>
        <w:tabs>
          <w:tab w:val="left" w:pos="503"/>
        </w:tabs>
        <w:jc w:val="both"/>
        <w:rPr>
          <w:rFonts w:asciiTheme="minorHAnsi" w:eastAsia="Times New Roman" w:hAnsiTheme="minorHAnsi" w:cstheme="minorBidi"/>
          <w:sz w:val="24"/>
          <w:szCs w:val="24"/>
        </w:rPr>
      </w:pPr>
      <w:r w:rsidRPr="0050363E">
        <w:rPr>
          <w:rFonts w:eastAsia="Times New Roman"/>
          <w:sz w:val="24"/>
          <w:szCs w:val="24"/>
        </w:rPr>
        <w:t>программу духовно-нравственного развития слабовидящих обучающихся;</w:t>
      </w:r>
      <w:r w:rsidR="00EB6B7C">
        <w:rPr>
          <w:rFonts w:eastAsia="Times New Roman"/>
          <w:sz w:val="24"/>
          <w:szCs w:val="24"/>
        </w:rPr>
        <w:t xml:space="preserve"> </w:t>
      </w:r>
      <w:r w:rsidRPr="0050363E">
        <w:rPr>
          <w:rFonts w:eastAsia="Times New Roman"/>
          <w:sz w:val="24"/>
          <w:szCs w:val="24"/>
        </w:rPr>
        <w:t>программу формирования экологической культуры здорового и безопасного образа жизни;</w:t>
      </w:r>
    </w:p>
    <w:p w:rsidR="00EB6B7C" w:rsidRPr="00EB6B7C" w:rsidRDefault="0050363E" w:rsidP="00F83D04">
      <w:pPr>
        <w:numPr>
          <w:ilvl w:val="0"/>
          <w:numId w:val="1"/>
        </w:numPr>
        <w:tabs>
          <w:tab w:val="left" w:pos="503"/>
        </w:tabs>
        <w:jc w:val="both"/>
        <w:rPr>
          <w:rFonts w:asciiTheme="minorHAnsi" w:eastAsia="Times New Roman" w:hAnsiTheme="minorHAnsi" w:cstheme="minorBidi"/>
          <w:sz w:val="24"/>
          <w:szCs w:val="24"/>
        </w:rPr>
      </w:pPr>
      <w:r w:rsidRPr="0050363E">
        <w:rPr>
          <w:rFonts w:eastAsia="Times New Roman"/>
          <w:sz w:val="24"/>
          <w:szCs w:val="24"/>
        </w:rPr>
        <w:t>программу коррекционной работы;</w:t>
      </w:r>
    </w:p>
    <w:p w:rsidR="00FC7F52" w:rsidRDefault="0050363E" w:rsidP="00F83D04">
      <w:pPr>
        <w:numPr>
          <w:ilvl w:val="0"/>
          <w:numId w:val="1"/>
        </w:numPr>
        <w:tabs>
          <w:tab w:val="left" w:pos="503"/>
        </w:tabs>
        <w:jc w:val="both"/>
        <w:rPr>
          <w:rFonts w:asciiTheme="minorHAnsi" w:hAnsiTheme="minorHAnsi" w:cstheme="minorBidi"/>
          <w:sz w:val="20"/>
          <w:szCs w:val="20"/>
        </w:rPr>
      </w:pPr>
      <w:r w:rsidRPr="0050363E">
        <w:rPr>
          <w:rFonts w:eastAsia="Times New Roman"/>
          <w:sz w:val="24"/>
          <w:szCs w:val="24"/>
        </w:rPr>
        <w:t>программу внеурочной деятельности.</w:t>
      </w:r>
    </w:p>
    <w:p w:rsidR="00FC7F52" w:rsidRPr="0050363E" w:rsidRDefault="00FC7F52" w:rsidP="00FC7F52">
      <w:pPr>
        <w:jc w:val="both"/>
        <w:rPr>
          <w:rFonts w:asciiTheme="minorHAnsi" w:hAnsiTheme="minorHAnsi" w:cstheme="minorBidi"/>
          <w:sz w:val="20"/>
          <w:szCs w:val="20"/>
        </w:rPr>
      </w:pPr>
      <w:r>
        <w:rPr>
          <w:sz w:val="24"/>
          <w:szCs w:val="24"/>
        </w:rPr>
        <w:t xml:space="preserve">     </w:t>
      </w:r>
      <w:r w:rsidRPr="00EB6B7C">
        <w:rPr>
          <w:sz w:val="24"/>
          <w:szCs w:val="24"/>
        </w:rPr>
        <w:t>Организационный раздел определяет общие рамки организации образовательного процесса, а также механизмы реализации компонентов АООП НОО.</w:t>
      </w:r>
    </w:p>
    <w:p w:rsidR="00FC7F52" w:rsidRDefault="00FC7F52" w:rsidP="00FC7F52">
      <w:pPr>
        <w:ind w:left="363"/>
        <w:jc w:val="both"/>
        <w:rPr>
          <w:rFonts w:eastAsia="Times New Roman"/>
          <w:sz w:val="24"/>
          <w:szCs w:val="24"/>
        </w:rPr>
      </w:pPr>
      <w:r w:rsidRPr="0050363E">
        <w:rPr>
          <w:rFonts w:eastAsia="Times New Roman"/>
          <w:sz w:val="24"/>
          <w:szCs w:val="24"/>
        </w:rPr>
        <w:t>Организационный раздел включает:</w:t>
      </w:r>
    </w:p>
    <w:p w:rsidR="00FC7F52" w:rsidRPr="0050363E" w:rsidRDefault="00FC7F52" w:rsidP="00FC7F52">
      <w:pPr>
        <w:ind w:left="363" w:hanging="363"/>
        <w:jc w:val="both"/>
        <w:rPr>
          <w:rFonts w:asciiTheme="minorHAnsi" w:eastAsia="Times New Roman" w:hAnsiTheme="minorHAnsi" w:cstheme="minorBidi"/>
          <w:sz w:val="24"/>
          <w:szCs w:val="24"/>
        </w:rPr>
      </w:pPr>
      <w:r>
        <w:rPr>
          <w:rFonts w:eastAsia="Times New Roman"/>
          <w:sz w:val="24"/>
          <w:szCs w:val="24"/>
        </w:rPr>
        <w:t xml:space="preserve">-      </w:t>
      </w:r>
      <w:r w:rsidRPr="0050363E">
        <w:rPr>
          <w:rFonts w:eastAsia="Times New Roman"/>
          <w:sz w:val="24"/>
          <w:szCs w:val="24"/>
        </w:rPr>
        <w:t>учебный план начального общего образования;</w:t>
      </w:r>
    </w:p>
    <w:p w:rsidR="00FC7F52" w:rsidRPr="00FC7F52" w:rsidRDefault="00FC7F52" w:rsidP="00F83D04">
      <w:pPr>
        <w:numPr>
          <w:ilvl w:val="0"/>
          <w:numId w:val="2"/>
        </w:numPr>
        <w:tabs>
          <w:tab w:val="left" w:pos="426"/>
        </w:tabs>
        <w:ind w:left="3" w:firstLine="360"/>
        <w:jc w:val="both"/>
        <w:rPr>
          <w:rFonts w:eastAsia="Times New Roman"/>
          <w:sz w:val="24"/>
          <w:szCs w:val="24"/>
        </w:rPr>
      </w:pPr>
      <w:r w:rsidRPr="00FC7F52">
        <w:rPr>
          <w:rFonts w:eastAsia="Times New Roman"/>
          <w:sz w:val="24"/>
          <w:szCs w:val="24"/>
        </w:rPr>
        <w:t>систему специальных условий реализации АООП НОО в соответствии с требованиями Стандарта.</w:t>
      </w:r>
    </w:p>
    <w:p w:rsidR="00FC7F52" w:rsidRPr="009D020D" w:rsidRDefault="00FC7F52" w:rsidP="00FC7F52">
      <w:pPr>
        <w:jc w:val="both"/>
        <w:rPr>
          <w:rFonts w:asciiTheme="minorHAnsi" w:hAnsiTheme="minorHAnsi" w:cstheme="minorBidi"/>
        </w:rPr>
      </w:pPr>
      <w:r>
        <w:rPr>
          <w:rFonts w:eastAsia="Times New Roman"/>
          <w:sz w:val="24"/>
          <w:szCs w:val="24"/>
        </w:rPr>
        <w:t xml:space="preserve">       </w:t>
      </w:r>
      <w:r w:rsidRPr="0050363E">
        <w:rPr>
          <w:rFonts w:eastAsia="Times New Roman"/>
          <w:sz w:val="24"/>
          <w:szCs w:val="24"/>
        </w:rPr>
        <w:t>На основе ФГОС НОО для слабовидящих обучающихся разрабатывается АООП НОО, к которой при необходимости может быть создано несколько учебных планов, в том числе</w:t>
      </w:r>
      <w:r w:rsidRPr="009D020D">
        <w:rPr>
          <w:rFonts w:eastAsia="Times New Roman"/>
          <w:sz w:val="24"/>
          <w:szCs w:val="24"/>
        </w:rPr>
        <w:t xml:space="preserve"> </w:t>
      </w:r>
      <w:r w:rsidRPr="0050363E">
        <w:rPr>
          <w:rFonts w:eastAsia="Times New Roman"/>
          <w:sz w:val="24"/>
          <w:szCs w:val="24"/>
        </w:rPr>
        <w:t>индивидуальные</w:t>
      </w:r>
      <w:r w:rsidRPr="0050363E">
        <w:rPr>
          <w:rFonts w:eastAsia="Times New Roman"/>
          <w:sz w:val="24"/>
          <w:szCs w:val="24"/>
        </w:rPr>
        <w:tab/>
        <w:t>учебные</w:t>
      </w:r>
      <w:r w:rsidRPr="0050363E">
        <w:rPr>
          <w:rFonts w:eastAsia="Times New Roman"/>
          <w:sz w:val="24"/>
          <w:szCs w:val="24"/>
        </w:rPr>
        <w:tab/>
        <w:t>планы,</w:t>
      </w:r>
      <w:r w:rsidRPr="0050363E">
        <w:rPr>
          <w:rFonts w:eastAsia="Times New Roman"/>
          <w:sz w:val="24"/>
          <w:szCs w:val="24"/>
        </w:rPr>
        <w:tab/>
      </w:r>
      <w:r w:rsidRPr="009D020D">
        <w:rPr>
          <w:rFonts w:eastAsia="Times New Roman"/>
          <w:sz w:val="24"/>
          <w:szCs w:val="24"/>
        </w:rPr>
        <w:t xml:space="preserve"> </w:t>
      </w:r>
      <w:r w:rsidRPr="0050363E">
        <w:rPr>
          <w:rFonts w:eastAsia="Times New Roman"/>
          <w:sz w:val="24"/>
          <w:szCs w:val="24"/>
        </w:rPr>
        <w:t>учитывающие</w:t>
      </w:r>
      <w:r w:rsidRPr="0050363E">
        <w:rPr>
          <w:rFonts w:eastAsia="Times New Roman"/>
          <w:sz w:val="24"/>
          <w:szCs w:val="24"/>
        </w:rPr>
        <w:tab/>
        <w:t>образовательные</w:t>
      </w:r>
      <w:r w:rsidRPr="0050363E">
        <w:rPr>
          <w:rFonts w:eastAsia="Times New Roman"/>
          <w:sz w:val="24"/>
          <w:szCs w:val="24"/>
        </w:rPr>
        <w:tab/>
        <w:t>потребности</w:t>
      </w:r>
      <w:r w:rsidRPr="009D020D">
        <w:rPr>
          <w:rFonts w:eastAsia="Times New Roman"/>
          <w:sz w:val="24"/>
          <w:szCs w:val="24"/>
        </w:rPr>
        <w:t xml:space="preserve"> </w:t>
      </w:r>
      <w:r w:rsidRPr="0050363E">
        <w:rPr>
          <w:rFonts w:eastAsia="Times New Roman"/>
          <w:sz w:val="24"/>
          <w:szCs w:val="24"/>
        </w:rPr>
        <w:t>групп</w:t>
      </w:r>
      <w:r w:rsidRPr="0050363E">
        <w:rPr>
          <w:rFonts w:eastAsia="Times New Roman"/>
          <w:sz w:val="24"/>
          <w:szCs w:val="24"/>
        </w:rPr>
        <w:tab/>
        <w:t>или</w:t>
      </w:r>
      <w:r w:rsidRPr="009D020D">
        <w:rPr>
          <w:rFonts w:eastAsia="Times New Roman"/>
          <w:sz w:val="24"/>
          <w:szCs w:val="24"/>
        </w:rPr>
        <w:t xml:space="preserve">  </w:t>
      </w:r>
      <w:r w:rsidRPr="00EB6B7C">
        <w:rPr>
          <w:rFonts w:eastAsia="Times New Roman"/>
          <w:sz w:val="24"/>
          <w:szCs w:val="24"/>
        </w:rPr>
        <w:t>отдельных слабовидящих обучающихся.</w:t>
      </w:r>
    </w:p>
    <w:p w:rsidR="00FC7F52" w:rsidRPr="009D020D" w:rsidRDefault="00FC7F52" w:rsidP="00FC7F52">
      <w:pPr>
        <w:tabs>
          <w:tab w:val="left" w:pos="426"/>
        </w:tabs>
        <w:jc w:val="both"/>
        <w:rPr>
          <w:rFonts w:asciiTheme="minorHAnsi" w:hAnsiTheme="minorHAnsi" w:cstheme="minorBidi"/>
        </w:rPr>
      </w:pPr>
    </w:p>
    <w:p w:rsidR="00FC7F52" w:rsidRPr="00FC7F52" w:rsidRDefault="00FC7F52" w:rsidP="00FC7F52">
      <w:pPr>
        <w:tabs>
          <w:tab w:val="left" w:pos="503"/>
        </w:tabs>
        <w:jc w:val="both"/>
        <w:rPr>
          <w:rFonts w:asciiTheme="minorHAnsi" w:hAnsiTheme="minorHAnsi" w:cstheme="minorBidi"/>
          <w:sz w:val="20"/>
          <w:szCs w:val="20"/>
        </w:rPr>
      </w:pPr>
    </w:p>
    <w:p w:rsidR="00EB6B7C" w:rsidRPr="0050363E" w:rsidRDefault="00EB6B7C" w:rsidP="00EB6B7C">
      <w:pPr>
        <w:spacing w:after="200" w:line="20" w:lineRule="exact"/>
        <w:rPr>
          <w:rFonts w:asciiTheme="minorHAnsi" w:hAnsiTheme="minorHAnsi" w:cstheme="minorBidi"/>
          <w:sz w:val="20"/>
          <w:szCs w:val="20"/>
        </w:rPr>
      </w:pPr>
    </w:p>
    <w:p w:rsidR="00EB6B7C" w:rsidRPr="00EB6B7C" w:rsidRDefault="00FC7F52" w:rsidP="00EB6B7C">
      <w:pPr>
        <w:tabs>
          <w:tab w:val="left" w:pos="3097"/>
        </w:tabs>
        <w:spacing w:after="200" w:line="40" w:lineRule="exact"/>
        <w:rPr>
          <w:rFonts w:asciiTheme="minorHAnsi" w:hAnsiTheme="minorHAnsi" w:cstheme="minorBidi"/>
          <w:sz w:val="20"/>
          <w:szCs w:val="20"/>
        </w:rPr>
      </w:pPr>
      <w:r w:rsidRPr="0050363E">
        <w:rPr>
          <w:rFonts w:asciiTheme="minorHAnsi" w:hAnsiTheme="minorHAnsi" w:cstheme="minorBidi"/>
          <w:noProof/>
          <w:sz w:val="20"/>
          <w:szCs w:val="20"/>
        </w:rPr>
        <mc:AlternateContent>
          <mc:Choice Requires="wps">
            <w:drawing>
              <wp:anchor distT="0" distB="0" distL="114300" distR="114300" simplePos="0" relativeHeight="251659264" behindDoc="1" locked="0" layoutInCell="0" allowOverlap="1" wp14:anchorId="10994C8D" wp14:editId="641A7471">
                <wp:simplePos x="0" y="0"/>
                <wp:positionH relativeFrom="column">
                  <wp:posOffset>0</wp:posOffset>
                </wp:positionH>
                <wp:positionV relativeFrom="paragraph">
                  <wp:posOffset>93345</wp:posOffset>
                </wp:positionV>
                <wp:extent cx="1829435" cy="0"/>
                <wp:effectExtent l="0" t="0" r="18415" b="19050"/>
                <wp:wrapNone/>
                <wp:docPr id="85" name="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9435" cy="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85"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0,7.35pt" to="144.0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" o:allowincell="f" filled="t" strokeweight=".16931mm">
                <v:stroke joinstyle="miter"/>
                <o:lock v:ext="edit" shapetype="f"/>
              </v:line>
            </w:pict>
          </mc:Fallback>
        </mc:AlternateContent>
      </w:r>
      <w:r w:rsidR="00EB6B7C" w:rsidRPr="0050363E">
        <w:rPr>
          <w:rFonts w:ascii="Calibri" w:eastAsia="Calibri" w:hAnsi="Calibri" w:cs="Calibri"/>
          <w:color w:val="00000A"/>
          <w:sz w:val="19"/>
          <w:szCs w:val="19"/>
        </w:rPr>
        <w:t>6</w:t>
      </w:r>
    </w:p>
    <w:p w:rsidR="00EB6B7C" w:rsidRPr="0050363E" w:rsidRDefault="00EB6B7C" w:rsidP="00F83D04">
      <w:pPr>
        <w:numPr>
          <w:ilvl w:val="0"/>
          <w:numId w:val="3"/>
        </w:numPr>
        <w:tabs>
          <w:tab w:val="left" w:pos="959"/>
        </w:tabs>
        <w:spacing w:after="200" w:line="209" w:lineRule="auto"/>
        <w:jc w:val="both"/>
        <w:rPr>
          <w:rFonts w:asciiTheme="minorHAnsi" w:eastAsia="Times New Roman" w:hAnsiTheme="minorHAnsi" w:cstheme="minorBidi"/>
          <w:sz w:val="32"/>
          <w:szCs w:val="32"/>
          <w:vertAlign w:val="superscript"/>
        </w:rPr>
      </w:pPr>
      <w:r w:rsidRPr="0050363E">
        <w:rPr>
          <w:rFonts w:eastAsia="Times New Roman"/>
          <w:sz w:val="20"/>
          <w:szCs w:val="20"/>
        </w:rPr>
        <w:t>Часть 4 ст. 79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 № 22, ст. 2769; № 23, ст. 2933; № 26, ст. 3388; № 30, ст. 4257, ст. 4263).</w:t>
      </w:r>
    </w:p>
    <w:p w:rsidR="0050363E" w:rsidRPr="009D020D" w:rsidRDefault="00EB6B7C" w:rsidP="00FC7F52">
      <w:pPr>
        <w:jc w:val="both"/>
        <w:rPr>
          <w:rFonts w:asciiTheme="minorHAnsi" w:hAnsiTheme="minorHAnsi" w:cstheme="minorBidi"/>
        </w:rPr>
      </w:pPr>
      <w:r>
        <w:rPr>
          <w:sz w:val="24"/>
          <w:szCs w:val="24"/>
        </w:rPr>
        <w:t xml:space="preserve">        </w:t>
      </w:r>
    </w:p>
    <w:p w:rsidR="009D020D" w:rsidRPr="009D020D" w:rsidRDefault="009D020D" w:rsidP="00D37909">
      <w:pPr>
        <w:ind w:left="3" w:firstLine="360"/>
        <w:jc w:val="both"/>
        <w:rPr>
          <w:rFonts w:asciiTheme="minorHAnsi" w:hAnsiTheme="minorHAnsi" w:cstheme="minorBidi"/>
          <w:sz w:val="20"/>
          <w:szCs w:val="20"/>
        </w:rPr>
      </w:pPr>
      <w:r w:rsidRPr="009D020D">
        <w:rPr>
          <w:rFonts w:eastAsia="Times New Roman"/>
          <w:sz w:val="24"/>
          <w:szCs w:val="24"/>
        </w:rPr>
        <w:t>АООП НОО для слабовидящих обучающихся, имеющих инвалидность, дополняется индивидуальной программой реабилитации инвалида (далее — ИПР) в части создания специальных условий получения образования.</w:t>
      </w:r>
    </w:p>
    <w:p w:rsidR="009D020D" w:rsidRDefault="009D020D" w:rsidP="00D37909">
      <w:pPr>
        <w:ind w:left="3" w:firstLine="360"/>
        <w:jc w:val="both"/>
        <w:rPr>
          <w:rFonts w:eastAsia="Times New Roman"/>
          <w:sz w:val="24"/>
          <w:szCs w:val="24"/>
        </w:rPr>
      </w:pPr>
      <w:r w:rsidRPr="009D020D">
        <w:rPr>
          <w:rFonts w:eastAsia="Times New Roman"/>
          <w:sz w:val="24"/>
          <w:szCs w:val="24"/>
        </w:rPr>
        <w:lastRenderedPageBreak/>
        <w:t>Определение одного из вариантов АООП НОО слабовидящих обучающихся осуществляется на основе рекомендаций психолого-медико-педагогической комиссии (далее ― ПМПК), сформулированных по результатам его комплексного психолого-медико-педагогического обследования, с учетом ИПР и в порядке, установленном законодательством Российской Федерации.</w:t>
      </w:r>
    </w:p>
    <w:p w:rsidR="009D020D" w:rsidRPr="009D020D" w:rsidRDefault="009D020D" w:rsidP="00D37909">
      <w:pPr>
        <w:rPr>
          <w:rFonts w:asciiTheme="minorHAnsi" w:hAnsiTheme="minorHAnsi" w:cstheme="minorBidi"/>
          <w:sz w:val="20"/>
          <w:szCs w:val="20"/>
        </w:rPr>
      </w:pPr>
    </w:p>
    <w:p w:rsidR="009D020D" w:rsidRPr="009D020D" w:rsidRDefault="009D020D" w:rsidP="00D37909">
      <w:pPr>
        <w:ind w:left="3" w:firstLine="360"/>
        <w:jc w:val="both"/>
        <w:rPr>
          <w:rFonts w:asciiTheme="minorHAnsi" w:hAnsiTheme="minorHAnsi" w:cstheme="minorBidi"/>
          <w:sz w:val="20"/>
          <w:szCs w:val="20"/>
        </w:rPr>
      </w:pPr>
      <w:r w:rsidRPr="009D020D">
        <w:rPr>
          <w:rFonts w:eastAsia="Times New Roman"/>
          <w:b/>
          <w:bCs/>
          <w:sz w:val="24"/>
          <w:szCs w:val="24"/>
        </w:rPr>
        <w:t>Принципы и подходы к формированию адаптированной основной общеобразовательной программы начального общего образования обучающихся с задержкой психического развития</w:t>
      </w:r>
    </w:p>
    <w:p w:rsidR="009D020D" w:rsidRPr="009D020D" w:rsidRDefault="009D020D" w:rsidP="00D37909">
      <w:pPr>
        <w:spacing w:after="200"/>
        <w:rPr>
          <w:rFonts w:asciiTheme="minorHAnsi" w:hAnsiTheme="minorHAnsi" w:cstheme="minorBidi"/>
          <w:sz w:val="20"/>
          <w:szCs w:val="20"/>
        </w:rPr>
      </w:pPr>
    </w:p>
    <w:p w:rsidR="009D020D" w:rsidRPr="009D020D" w:rsidRDefault="009D020D" w:rsidP="00D37909">
      <w:pPr>
        <w:numPr>
          <w:ilvl w:val="1"/>
          <w:numId w:val="4"/>
        </w:numPr>
        <w:tabs>
          <w:tab w:val="left" w:pos="799"/>
        </w:tabs>
        <w:ind w:left="3" w:firstLine="360"/>
        <w:jc w:val="both"/>
        <w:rPr>
          <w:rFonts w:asciiTheme="minorHAnsi" w:eastAsia="Times New Roman" w:hAnsiTheme="minorHAnsi" w:cstheme="minorBidi"/>
          <w:sz w:val="24"/>
          <w:szCs w:val="24"/>
        </w:rPr>
      </w:pPr>
      <w:r w:rsidRPr="009D020D">
        <w:rPr>
          <w:rFonts w:eastAsia="Times New Roman"/>
          <w:sz w:val="24"/>
          <w:szCs w:val="24"/>
        </w:rPr>
        <w:t>основу разработки АООП НОО для слабовидящих обучающихся заложены дифференцированный и деятельностный подходы.</w:t>
      </w:r>
    </w:p>
    <w:p w:rsidR="009D020D" w:rsidRPr="009D020D" w:rsidRDefault="009D020D" w:rsidP="00D37909">
      <w:pPr>
        <w:numPr>
          <w:ilvl w:val="1"/>
          <w:numId w:val="4"/>
        </w:numPr>
        <w:tabs>
          <w:tab w:val="left" w:pos="799"/>
        </w:tabs>
        <w:ind w:left="3" w:firstLine="360"/>
        <w:jc w:val="both"/>
        <w:rPr>
          <w:rFonts w:asciiTheme="minorHAnsi" w:eastAsia="Times New Roman" w:hAnsiTheme="minorHAnsi" w:cstheme="minorBidi"/>
          <w:sz w:val="24"/>
          <w:szCs w:val="24"/>
        </w:rPr>
      </w:pPr>
      <w:r w:rsidRPr="009D020D">
        <w:rPr>
          <w:rFonts w:eastAsia="Times New Roman"/>
          <w:sz w:val="24"/>
          <w:szCs w:val="24"/>
        </w:rPr>
        <w:t>Применение дифференцированного подхода к созданию общеобразовательных программ обеспечивает разнообразие содержания, предоставляя слабовидящим обучающимся возможность реализовать индивидуальный потенциал развития.</w:t>
      </w:r>
    </w:p>
    <w:p w:rsidR="009D020D" w:rsidRPr="009D020D" w:rsidRDefault="009D020D" w:rsidP="00D37909">
      <w:pPr>
        <w:ind w:left="3" w:firstLine="360"/>
        <w:jc w:val="both"/>
        <w:rPr>
          <w:rFonts w:asciiTheme="minorHAnsi" w:eastAsia="Times New Roman" w:hAnsiTheme="minorHAnsi" w:cstheme="minorBidi"/>
          <w:sz w:val="24"/>
          <w:szCs w:val="24"/>
        </w:rPr>
      </w:pPr>
      <w:r w:rsidRPr="009D020D">
        <w:rPr>
          <w:rFonts w:eastAsia="Times New Roman"/>
          <w:sz w:val="24"/>
          <w:szCs w:val="24"/>
        </w:rPr>
        <w:t>Деятельностный подход основывается на теоретических положениях отечественной психологической науки, раскрывающих основные закономерности образования с учетом специфики развития личности слабовидящих обучающихся.</w:t>
      </w:r>
    </w:p>
    <w:p w:rsidR="009D020D" w:rsidRPr="009D020D" w:rsidRDefault="009D020D" w:rsidP="00D37909">
      <w:pPr>
        <w:ind w:left="3" w:firstLine="360"/>
        <w:jc w:val="both"/>
        <w:rPr>
          <w:rFonts w:asciiTheme="minorHAnsi" w:eastAsia="Times New Roman" w:hAnsiTheme="minorHAnsi" w:cstheme="minorBidi"/>
          <w:sz w:val="24"/>
          <w:szCs w:val="24"/>
        </w:rPr>
      </w:pPr>
      <w:r w:rsidRPr="009D020D">
        <w:rPr>
          <w:rFonts w:eastAsia="Times New Roman"/>
          <w:sz w:val="24"/>
          <w:szCs w:val="24"/>
        </w:rPr>
        <w:t>Деятельностный подход в образовании строится на признании того, что развитие личности слабовидящих обучающихся младшего школьного возраста определяется характером организации доступной им деятельности (учебно-познавательной, предметно-практической коммуникативной, двигательной).</w:t>
      </w:r>
    </w:p>
    <w:p w:rsidR="009D020D" w:rsidRPr="009D020D" w:rsidRDefault="009D020D" w:rsidP="00D37909">
      <w:pPr>
        <w:ind w:left="3" w:firstLine="360"/>
        <w:jc w:val="both"/>
        <w:rPr>
          <w:rFonts w:asciiTheme="minorHAnsi" w:eastAsia="Times New Roman" w:hAnsiTheme="minorHAnsi" w:cstheme="minorBidi"/>
          <w:sz w:val="24"/>
          <w:szCs w:val="24"/>
        </w:rPr>
      </w:pPr>
      <w:r w:rsidRPr="009D020D">
        <w:rPr>
          <w:rFonts w:eastAsia="Times New Roman"/>
          <w:sz w:val="24"/>
          <w:szCs w:val="24"/>
        </w:rPr>
        <w:t>Основным средством реализации деятельностного подхода в образовании является организация учебно-познавательной и предметно-практической деятельности обучающихся, обеспечивающая овладение ими содержанием образования.</w:t>
      </w:r>
    </w:p>
    <w:p w:rsidR="009D020D" w:rsidRPr="009D020D" w:rsidRDefault="009D020D" w:rsidP="00D37909">
      <w:pPr>
        <w:tabs>
          <w:tab w:val="left" w:pos="747"/>
        </w:tabs>
        <w:rPr>
          <w:rFonts w:asciiTheme="minorHAnsi" w:eastAsia="Times New Roman" w:hAnsiTheme="minorHAnsi" w:cstheme="minorBidi"/>
          <w:sz w:val="24"/>
          <w:szCs w:val="24"/>
        </w:rPr>
      </w:pPr>
      <w:r>
        <w:rPr>
          <w:rFonts w:eastAsia="Times New Roman"/>
          <w:sz w:val="24"/>
          <w:szCs w:val="24"/>
        </w:rPr>
        <w:t xml:space="preserve">      В  </w:t>
      </w:r>
      <w:r w:rsidRPr="009D020D">
        <w:rPr>
          <w:rFonts w:eastAsia="Times New Roman"/>
          <w:sz w:val="24"/>
          <w:szCs w:val="24"/>
        </w:rPr>
        <w:t>контексте разработки АООП НОО для слабовидящих обучающихся реализация деятельностного подхода обеспечивает:</w:t>
      </w:r>
    </w:p>
    <w:p w:rsidR="009D020D" w:rsidRPr="009D020D" w:rsidRDefault="009D020D" w:rsidP="00D37909">
      <w:pPr>
        <w:ind w:left="363"/>
        <w:rPr>
          <w:rFonts w:asciiTheme="minorHAnsi" w:eastAsia="Times New Roman" w:hAnsiTheme="minorHAnsi" w:cstheme="minorBidi"/>
          <w:sz w:val="24"/>
          <w:szCs w:val="24"/>
        </w:rPr>
      </w:pPr>
      <w:r w:rsidRPr="009D020D">
        <w:rPr>
          <w:rFonts w:eastAsia="Times New Roman"/>
          <w:sz w:val="24"/>
          <w:szCs w:val="24"/>
        </w:rPr>
        <w:t>- придание результатам образования социально и личностно значимого характера;</w:t>
      </w:r>
    </w:p>
    <w:p w:rsidR="009D020D" w:rsidRPr="009D020D" w:rsidRDefault="009D020D" w:rsidP="00D37909">
      <w:pPr>
        <w:ind w:left="3" w:firstLine="360"/>
        <w:rPr>
          <w:rFonts w:asciiTheme="minorHAnsi" w:eastAsia="Times New Roman" w:hAnsiTheme="minorHAnsi" w:cstheme="minorBidi"/>
          <w:sz w:val="24"/>
          <w:szCs w:val="24"/>
        </w:rPr>
      </w:pPr>
      <w:r w:rsidRPr="009D020D">
        <w:rPr>
          <w:rFonts w:eastAsia="Times New Roman"/>
          <w:sz w:val="24"/>
          <w:szCs w:val="24"/>
        </w:rPr>
        <w:t>- прочное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w:t>
      </w:r>
    </w:p>
    <w:p w:rsidR="009D020D" w:rsidRPr="009D020D" w:rsidRDefault="009D020D" w:rsidP="00D37909">
      <w:pPr>
        <w:ind w:left="3" w:right="20" w:firstLine="360"/>
        <w:rPr>
          <w:rFonts w:asciiTheme="minorHAnsi" w:eastAsia="Times New Roman" w:hAnsiTheme="minorHAnsi" w:cstheme="minorBidi"/>
          <w:sz w:val="24"/>
          <w:szCs w:val="24"/>
        </w:rPr>
      </w:pPr>
      <w:r w:rsidRPr="009D020D">
        <w:rPr>
          <w:rFonts w:eastAsia="Times New Roman"/>
          <w:sz w:val="24"/>
          <w:szCs w:val="24"/>
        </w:rPr>
        <w:t>- существенное повышение мотивации и интереса к учению, приобретению нового опыта деятельности и поведения;</w:t>
      </w:r>
    </w:p>
    <w:p w:rsidR="009D020D" w:rsidRPr="009D020D" w:rsidRDefault="009D020D" w:rsidP="00D37909">
      <w:pPr>
        <w:ind w:left="3" w:firstLine="360"/>
        <w:rPr>
          <w:rFonts w:asciiTheme="minorHAnsi" w:eastAsia="Times New Roman" w:hAnsiTheme="minorHAnsi" w:cstheme="minorBidi"/>
          <w:sz w:val="24"/>
          <w:szCs w:val="24"/>
        </w:rPr>
      </w:pPr>
      <w:r w:rsidRPr="009D020D">
        <w:rPr>
          <w:rFonts w:eastAsia="Times New Roman"/>
          <w:sz w:val="24"/>
          <w:szCs w:val="24"/>
        </w:rPr>
        <w:t>- обеспечение условий для общекультурного и личностного развития на основе формирования УУД.</w:t>
      </w:r>
    </w:p>
    <w:p w:rsidR="009D020D" w:rsidRPr="009D020D" w:rsidRDefault="009D020D" w:rsidP="00D37909">
      <w:pPr>
        <w:tabs>
          <w:tab w:val="left" w:pos="583"/>
        </w:tabs>
        <w:rPr>
          <w:rFonts w:asciiTheme="minorHAnsi" w:eastAsia="Times New Roman" w:hAnsiTheme="minorHAnsi" w:cstheme="minorBidi"/>
          <w:sz w:val="24"/>
          <w:szCs w:val="24"/>
        </w:rPr>
      </w:pPr>
      <w:r>
        <w:rPr>
          <w:rFonts w:eastAsia="Times New Roman"/>
          <w:sz w:val="24"/>
          <w:szCs w:val="24"/>
        </w:rPr>
        <w:t xml:space="preserve">     В  </w:t>
      </w:r>
      <w:r w:rsidRPr="009D020D">
        <w:rPr>
          <w:rFonts w:eastAsia="Times New Roman"/>
          <w:sz w:val="24"/>
          <w:szCs w:val="24"/>
        </w:rPr>
        <w:t xml:space="preserve">основу формирования АООП </w:t>
      </w:r>
      <w:r w:rsidR="00F47E99">
        <w:rPr>
          <w:rFonts w:eastAsia="Times New Roman"/>
          <w:sz w:val="24"/>
          <w:szCs w:val="24"/>
        </w:rPr>
        <w:t xml:space="preserve">НОО для слабовидящих </w:t>
      </w:r>
      <w:r w:rsidRPr="009D020D">
        <w:rPr>
          <w:rFonts w:eastAsia="Times New Roman"/>
          <w:sz w:val="24"/>
          <w:szCs w:val="24"/>
        </w:rPr>
        <w:t xml:space="preserve"> положены следующие принципы:</w:t>
      </w:r>
    </w:p>
    <w:p w:rsidR="00FC7F52" w:rsidRPr="009D020D" w:rsidRDefault="00F47E99" w:rsidP="00D37909">
      <w:pPr>
        <w:tabs>
          <w:tab w:val="left" w:pos="147"/>
        </w:tabs>
        <w:jc w:val="both"/>
        <w:rPr>
          <w:rFonts w:asciiTheme="minorHAnsi" w:eastAsia="Times New Roman" w:hAnsiTheme="minorHAnsi" w:cstheme="minorBidi"/>
          <w:sz w:val="24"/>
          <w:szCs w:val="24"/>
        </w:rPr>
      </w:pPr>
      <w:r>
        <w:rPr>
          <w:rFonts w:eastAsia="Times New Roman"/>
          <w:sz w:val="24"/>
          <w:szCs w:val="24"/>
        </w:rPr>
        <w:t xml:space="preserve">- </w:t>
      </w:r>
      <w:r w:rsidR="009D020D" w:rsidRPr="009D020D">
        <w:rPr>
          <w:rFonts w:eastAsia="Times New Roman"/>
          <w:sz w:val="24"/>
          <w:szCs w:val="24"/>
        </w:rPr>
        <w:t>принципы государственной политики РФ в области образования</w:t>
      </w:r>
      <w:r w:rsidR="009D020D" w:rsidRPr="009D020D">
        <w:rPr>
          <w:rFonts w:eastAsia="Times New Roman"/>
          <w:sz w:val="31"/>
          <w:szCs w:val="31"/>
          <w:vertAlign w:val="superscript"/>
        </w:rPr>
        <w:t>2</w:t>
      </w:r>
      <w:r w:rsidR="009D020D" w:rsidRPr="009D020D">
        <w:rPr>
          <w:rFonts w:eastAsia="Times New Roman"/>
          <w:sz w:val="24"/>
          <w:szCs w:val="24"/>
        </w:rPr>
        <w:t xml:space="preserve"> (гуманистический характер </w:t>
      </w:r>
      <w:r w:rsidR="00FC7F52" w:rsidRPr="009D020D">
        <w:rPr>
          <w:rFonts w:eastAsia="Times New Roman"/>
          <w:sz w:val="24"/>
          <w:szCs w:val="24"/>
        </w:rPr>
        <w:t>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w:t>
      </w:r>
    </w:p>
    <w:p w:rsidR="00FC7F52" w:rsidRPr="009D020D" w:rsidRDefault="00FC7F52" w:rsidP="00D37909">
      <w:pPr>
        <w:numPr>
          <w:ilvl w:val="0"/>
          <w:numId w:val="4"/>
        </w:numPr>
        <w:tabs>
          <w:tab w:val="left" w:pos="143"/>
        </w:tabs>
        <w:ind w:right="20"/>
        <w:rPr>
          <w:rFonts w:eastAsia="Times New Roman"/>
          <w:sz w:val="24"/>
          <w:szCs w:val="24"/>
        </w:rPr>
      </w:pPr>
      <w:r w:rsidRPr="009D020D">
        <w:rPr>
          <w:rFonts w:eastAsia="Times New Roman"/>
          <w:sz w:val="24"/>
          <w:szCs w:val="24"/>
        </w:rPr>
        <w:t>принцип учета типологических и индивидуальных образовательных потребностей обучающихся;</w:t>
      </w:r>
    </w:p>
    <w:p w:rsidR="00FC7F52" w:rsidRPr="009D020D" w:rsidRDefault="00FC7F52" w:rsidP="00D37909">
      <w:pPr>
        <w:numPr>
          <w:ilvl w:val="0"/>
          <w:numId w:val="4"/>
        </w:numPr>
        <w:tabs>
          <w:tab w:val="left" w:pos="143"/>
        </w:tabs>
        <w:ind w:right="20"/>
        <w:rPr>
          <w:rFonts w:asciiTheme="minorHAnsi" w:eastAsia="Times New Roman" w:hAnsiTheme="minorHAnsi" w:cstheme="minorBidi"/>
          <w:sz w:val="24"/>
          <w:szCs w:val="24"/>
        </w:rPr>
      </w:pPr>
      <w:r w:rsidRPr="009D020D">
        <w:rPr>
          <w:rFonts w:eastAsia="Times New Roman"/>
          <w:sz w:val="24"/>
          <w:szCs w:val="24"/>
        </w:rPr>
        <w:t>принцип коррекционной направленности образовательного процесса;</w:t>
      </w:r>
    </w:p>
    <w:p w:rsidR="00FC7F52" w:rsidRPr="009D020D" w:rsidRDefault="00FC7F52" w:rsidP="00D37909">
      <w:pPr>
        <w:numPr>
          <w:ilvl w:val="0"/>
          <w:numId w:val="4"/>
        </w:numPr>
        <w:tabs>
          <w:tab w:val="left" w:pos="147"/>
        </w:tabs>
        <w:jc w:val="both"/>
        <w:rPr>
          <w:rFonts w:asciiTheme="minorHAnsi" w:eastAsia="Times New Roman" w:hAnsiTheme="minorHAnsi" w:cstheme="minorBidi"/>
          <w:sz w:val="24"/>
          <w:szCs w:val="24"/>
        </w:rPr>
      </w:pPr>
      <w:r w:rsidRPr="009D020D">
        <w:rPr>
          <w:rFonts w:eastAsia="Times New Roman"/>
          <w:sz w:val="24"/>
          <w:szCs w:val="24"/>
        </w:rPr>
        <w:t>принцип развивающей направленности образовательного процесса, ориентирующий на развитие личности обучающегося и расширение его «зоны ближайшего развития» с учетом особых образовательных потребностей;</w:t>
      </w:r>
    </w:p>
    <w:p w:rsidR="00F47E99" w:rsidRPr="009D020D" w:rsidRDefault="00F47E99" w:rsidP="00F47E99">
      <w:pPr>
        <w:spacing w:after="200"/>
        <w:rPr>
          <w:rFonts w:asciiTheme="minorHAnsi" w:hAnsiTheme="minorHAnsi" w:cstheme="minorBidi"/>
          <w:sz w:val="20"/>
          <w:szCs w:val="20"/>
        </w:rPr>
      </w:pPr>
    </w:p>
    <w:p w:rsidR="00F47E99" w:rsidRPr="009D020D" w:rsidRDefault="00F47E99" w:rsidP="00F47E99">
      <w:pPr>
        <w:spacing w:after="200" w:line="278" w:lineRule="exact"/>
        <w:rPr>
          <w:rFonts w:asciiTheme="minorHAnsi" w:hAnsiTheme="minorHAnsi" w:cstheme="minorBidi"/>
          <w:sz w:val="20"/>
          <w:szCs w:val="20"/>
        </w:rPr>
      </w:pPr>
      <w:r>
        <w:rPr>
          <w:rFonts w:asciiTheme="minorHAnsi" w:hAnsiTheme="minorHAnsi" w:cstheme="minorBidi"/>
          <w:noProof/>
          <w:sz w:val="20"/>
          <w:szCs w:val="20"/>
        </w:rPr>
        <w:drawing>
          <wp:inline distT="0" distB="0" distL="0" distR="0" wp14:anchorId="0FDDBA3A">
            <wp:extent cx="1835150" cy="63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pic:spPr>
                </pic:pic>
              </a:graphicData>
            </a:graphic>
          </wp:inline>
        </w:drawing>
      </w:r>
    </w:p>
    <w:p w:rsidR="00F47E99" w:rsidRPr="009D020D" w:rsidRDefault="00F47E99" w:rsidP="00F83D04">
      <w:pPr>
        <w:numPr>
          <w:ilvl w:val="0"/>
          <w:numId w:val="5"/>
        </w:numPr>
        <w:tabs>
          <w:tab w:val="left" w:pos="767"/>
        </w:tabs>
        <w:spacing w:after="200" w:line="185" w:lineRule="auto"/>
        <w:ind w:right="20"/>
        <w:rPr>
          <w:rFonts w:asciiTheme="minorHAnsi" w:eastAsia="Times New Roman" w:hAnsiTheme="minorHAnsi" w:cstheme="minorBidi"/>
          <w:sz w:val="32"/>
          <w:szCs w:val="32"/>
          <w:vertAlign w:val="superscript"/>
        </w:rPr>
      </w:pPr>
      <w:r w:rsidRPr="009D020D">
        <w:rPr>
          <w:rFonts w:eastAsia="Times New Roman"/>
          <w:sz w:val="20"/>
          <w:szCs w:val="20"/>
        </w:rPr>
        <w:t>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p w:rsidR="009D020D" w:rsidRPr="009D020D" w:rsidRDefault="009D020D" w:rsidP="009D020D">
      <w:pPr>
        <w:spacing w:after="200" w:line="20" w:lineRule="exact"/>
        <w:rPr>
          <w:rFonts w:asciiTheme="minorHAnsi" w:hAnsiTheme="minorHAnsi" w:cstheme="minorBidi"/>
          <w:sz w:val="20"/>
          <w:szCs w:val="20"/>
        </w:rPr>
      </w:pPr>
    </w:p>
    <w:p w:rsidR="00FC7F52" w:rsidRPr="00FC7F52" w:rsidRDefault="00FC7F52" w:rsidP="00F83D04">
      <w:pPr>
        <w:numPr>
          <w:ilvl w:val="0"/>
          <w:numId w:val="6"/>
        </w:numPr>
        <w:tabs>
          <w:tab w:val="left" w:pos="143"/>
        </w:tabs>
        <w:rPr>
          <w:rFonts w:asciiTheme="minorHAnsi" w:eastAsia="Times New Roman" w:hAnsiTheme="minorHAnsi" w:cstheme="minorBidi"/>
          <w:sz w:val="24"/>
          <w:szCs w:val="24"/>
        </w:rPr>
      </w:pPr>
      <w:r w:rsidRPr="00FC7F52">
        <w:rPr>
          <w:rFonts w:eastAsia="Times New Roman"/>
          <w:sz w:val="24"/>
          <w:szCs w:val="24"/>
        </w:rPr>
        <w:t>онтогенетический принцип;</w:t>
      </w:r>
    </w:p>
    <w:p w:rsidR="00FC7F52" w:rsidRPr="00FC7F52" w:rsidRDefault="00FC7F52" w:rsidP="00F83D04">
      <w:pPr>
        <w:numPr>
          <w:ilvl w:val="0"/>
          <w:numId w:val="6"/>
        </w:numPr>
        <w:tabs>
          <w:tab w:val="left" w:pos="147"/>
        </w:tabs>
        <w:ind w:right="20"/>
        <w:rPr>
          <w:rFonts w:asciiTheme="minorHAnsi" w:eastAsia="Times New Roman" w:hAnsiTheme="minorHAnsi" w:cstheme="minorBidi"/>
          <w:sz w:val="24"/>
          <w:szCs w:val="24"/>
        </w:rPr>
      </w:pPr>
      <w:r w:rsidRPr="00FC7F52">
        <w:rPr>
          <w:rFonts w:eastAsia="Times New Roman"/>
          <w:sz w:val="24"/>
          <w:szCs w:val="24"/>
        </w:rPr>
        <w:lastRenderedPageBreak/>
        <w:t>принцип преемственности, предполагающий взаимосвязь и непрерывность образования слабовидящих обучающихся на всех ступенях обучения;</w:t>
      </w:r>
    </w:p>
    <w:p w:rsidR="00FC7F52" w:rsidRPr="00FC7F52" w:rsidRDefault="00FC7F52" w:rsidP="00F83D04">
      <w:pPr>
        <w:numPr>
          <w:ilvl w:val="0"/>
          <w:numId w:val="6"/>
        </w:numPr>
        <w:tabs>
          <w:tab w:val="left" w:pos="147"/>
        </w:tabs>
        <w:rPr>
          <w:rFonts w:asciiTheme="minorHAnsi" w:eastAsia="Times New Roman" w:hAnsiTheme="minorHAnsi" w:cstheme="minorBidi"/>
          <w:sz w:val="24"/>
          <w:szCs w:val="24"/>
        </w:rPr>
      </w:pPr>
      <w:r w:rsidRPr="00FC7F52">
        <w:rPr>
          <w:rFonts w:eastAsia="Times New Roman"/>
          <w:sz w:val="24"/>
          <w:szCs w:val="24"/>
        </w:rPr>
        <w:t>принцип целостности содержания образования, поскольку в основу структуры содержания образования положено не понятие предмета, а «образовательной области»;</w:t>
      </w:r>
    </w:p>
    <w:p w:rsidR="00FC7F52" w:rsidRPr="00FC7F52" w:rsidRDefault="00FC7F52" w:rsidP="00F83D04">
      <w:pPr>
        <w:numPr>
          <w:ilvl w:val="0"/>
          <w:numId w:val="6"/>
        </w:numPr>
        <w:tabs>
          <w:tab w:val="left" w:pos="147"/>
        </w:tabs>
        <w:jc w:val="both"/>
        <w:rPr>
          <w:rFonts w:asciiTheme="minorHAnsi" w:eastAsia="Times New Roman" w:hAnsiTheme="minorHAnsi" w:cstheme="minorBidi"/>
          <w:sz w:val="24"/>
          <w:szCs w:val="24"/>
        </w:rPr>
      </w:pPr>
      <w:r w:rsidRPr="00FC7F52">
        <w:rPr>
          <w:rFonts w:eastAsia="Times New Roman"/>
          <w:sz w:val="24"/>
          <w:szCs w:val="24"/>
        </w:rPr>
        <w:t>принцип направленности на формирование деятельности, обеспечивает возможность овладения слабовидящими обучающимися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FC7F52" w:rsidRPr="00FC7F52" w:rsidRDefault="00FC7F52" w:rsidP="00F83D04">
      <w:pPr>
        <w:numPr>
          <w:ilvl w:val="0"/>
          <w:numId w:val="6"/>
        </w:numPr>
        <w:tabs>
          <w:tab w:val="left" w:pos="147"/>
        </w:tabs>
        <w:jc w:val="both"/>
        <w:rPr>
          <w:rFonts w:asciiTheme="minorHAnsi" w:eastAsia="Times New Roman" w:hAnsiTheme="minorHAnsi" w:cstheme="minorBidi"/>
          <w:sz w:val="24"/>
          <w:szCs w:val="24"/>
        </w:rPr>
      </w:pPr>
      <w:r w:rsidRPr="00FC7F52">
        <w:rPr>
          <w:rFonts w:eastAsia="Times New Roman"/>
          <w:sz w:val="24"/>
          <w:szCs w:val="24"/>
        </w:rPr>
        <w:t>принцип переноса усвоенных знаний, умений,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p>
    <w:p w:rsidR="00FC7F52" w:rsidRPr="00FC7F52" w:rsidRDefault="00FC7F52" w:rsidP="00F83D04">
      <w:pPr>
        <w:numPr>
          <w:ilvl w:val="0"/>
          <w:numId w:val="6"/>
        </w:numPr>
        <w:tabs>
          <w:tab w:val="left" w:pos="143"/>
        </w:tabs>
        <w:rPr>
          <w:rFonts w:asciiTheme="minorHAnsi" w:eastAsia="Times New Roman" w:hAnsiTheme="minorHAnsi" w:cstheme="minorBidi"/>
          <w:sz w:val="24"/>
          <w:szCs w:val="24"/>
        </w:rPr>
      </w:pPr>
      <w:r w:rsidRPr="00FC7F52">
        <w:rPr>
          <w:rFonts w:eastAsia="Times New Roman"/>
          <w:sz w:val="24"/>
          <w:szCs w:val="24"/>
        </w:rPr>
        <w:t>принцип сотрудничества с семьей.</w:t>
      </w:r>
    </w:p>
    <w:p w:rsidR="009D020D" w:rsidRDefault="009D020D" w:rsidP="0050363E">
      <w:pPr>
        <w:spacing w:after="200" w:line="276" w:lineRule="auto"/>
        <w:rPr>
          <w:rFonts w:asciiTheme="minorHAnsi" w:hAnsiTheme="minorHAnsi" w:cstheme="minorBidi"/>
        </w:rPr>
      </w:pPr>
    </w:p>
    <w:p w:rsidR="00C75FF3" w:rsidRDefault="00C75FF3" w:rsidP="0050363E">
      <w:pPr>
        <w:spacing w:after="200" w:line="276" w:lineRule="auto"/>
        <w:rPr>
          <w:rFonts w:asciiTheme="minorHAnsi" w:hAnsiTheme="minorHAnsi" w:cstheme="minorBidi"/>
        </w:rPr>
      </w:pPr>
    </w:p>
    <w:p w:rsidR="00C75FF3" w:rsidRDefault="00C75FF3" w:rsidP="0050363E">
      <w:pPr>
        <w:spacing w:after="200" w:line="276" w:lineRule="auto"/>
        <w:rPr>
          <w:rFonts w:asciiTheme="minorHAnsi" w:hAnsiTheme="minorHAnsi" w:cstheme="minorBidi"/>
        </w:rPr>
      </w:pPr>
    </w:p>
    <w:p w:rsidR="00C75FF3" w:rsidRDefault="00C75FF3" w:rsidP="0050363E">
      <w:pPr>
        <w:spacing w:after="200" w:line="276" w:lineRule="auto"/>
        <w:rPr>
          <w:rFonts w:asciiTheme="minorHAnsi" w:hAnsiTheme="minorHAnsi" w:cstheme="minorBidi"/>
        </w:rPr>
      </w:pPr>
    </w:p>
    <w:p w:rsidR="00C75FF3" w:rsidRDefault="00C75FF3" w:rsidP="0050363E">
      <w:pPr>
        <w:spacing w:after="200" w:line="276" w:lineRule="auto"/>
        <w:rPr>
          <w:rFonts w:asciiTheme="minorHAnsi" w:hAnsiTheme="minorHAnsi" w:cstheme="minorBidi"/>
        </w:rPr>
      </w:pPr>
    </w:p>
    <w:p w:rsidR="00C75FF3" w:rsidRDefault="00C75FF3" w:rsidP="0050363E">
      <w:pPr>
        <w:spacing w:after="200" w:line="276" w:lineRule="auto"/>
        <w:rPr>
          <w:rFonts w:asciiTheme="minorHAnsi" w:hAnsiTheme="minorHAnsi" w:cstheme="minorBidi"/>
        </w:rPr>
      </w:pPr>
    </w:p>
    <w:p w:rsidR="00C75FF3" w:rsidRDefault="00C75FF3" w:rsidP="0050363E">
      <w:pPr>
        <w:spacing w:after="200" w:line="276" w:lineRule="auto"/>
        <w:rPr>
          <w:rFonts w:asciiTheme="minorHAnsi" w:hAnsiTheme="minorHAnsi" w:cstheme="minorBidi"/>
        </w:rPr>
      </w:pPr>
    </w:p>
    <w:p w:rsidR="00C75FF3" w:rsidRDefault="00C75FF3" w:rsidP="0050363E">
      <w:pPr>
        <w:spacing w:after="200" w:line="276" w:lineRule="auto"/>
        <w:rPr>
          <w:rFonts w:asciiTheme="minorHAnsi" w:hAnsiTheme="minorHAnsi" w:cstheme="minorBidi"/>
        </w:rPr>
      </w:pPr>
    </w:p>
    <w:p w:rsidR="00C75FF3" w:rsidRDefault="00C75FF3" w:rsidP="0050363E">
      <w:pPr>
        <w:spacing w:after="200" w:line="276" w:lineRule="auto"/>
        <w:rPr>
          <w:rFonts w:asciiTheme="minorHAnsi" w:hAnsiTheme="minorHAnsi" w:cstheme="minorBidi"/>
        </w:rPr>
      </w:pPr>
    </w:p>
    <w:p w:rsidR="00C75FF3" w:rsidRDefault="00C75FF3" w:rsidP="0050363E">
      <w:pPr>
        <w:spacing w:after="200" w:line="276" w:lineRule="auto"/>
        <w:rPr>
          <w:rFonts w:asciiTheme="minorHAnsi" w:hAnsiTheme="minorHAnsi" w:cstheme="minorBidi"/>
        </w:rPr>
      </w:pPr>
    </w:p>
    <w:p w:rsidR="00C75FF3" w:rsidRDefault="00C75FF3" w:rsidP="0050363E">
      <w:pPr>
        <w:spacing w:after="200" w:line="276" w:lineRule="auto"/>
        <w:rPr>
          <w:rFonts w:asciiTheme="minorHAnsi" w:hAnsiTheme="minorHAnsi" w:cstheme="minorBidi"/>
        </w:rPr>
      </w:pPr>
    </w:p>
    <w:p w:rsidR="00C75FF3" w:rsidRDefault="00C75FF3" w:rsidP="0050363E">
      <w:pPr>
        <w:spacing w:after="200" w:line="276" w:lineRule="auto"/>
        <w:rPr>
          <w:rFonts w:asciiTheme="minorHAnsi" w:hAnsiTheme="minorHAnsi" w:cstheme="minorBidi"/>
        </w:rPr>
      </w:pPr>
    </w:p>
    <w:p w:rsidR="00C75FF3" w:rsidRDefault="00C75FF3" w:rsidP="0050363E">
      <w:pPr>
        <w:spacing w:after="200" w:line="276" w:lineRule="auto"/>
        <w:rPr>
          <w:rFonts w:asciiTheme="minorHAnsi" w:hAnsiTheme="minorHAnsi" w:cstheme="minorBidi"/>
        </w:rPr>
      </w:pPr>
    </w:p>
    <w:p w:rsidR="00C75FF3" w:rsidRDefault="00C75FF3" w:rsidP="0050363E">
      <w:pPr>
        <w:spacing w:after="200" w:line="276" w:lineRule="auto"/>
        <w:rPr>
          <w:rFonts w:asciiTheme="minorHAnsi" w:hAnsiTheme="minorHAnsi" w:cstheme="minorBidi"/>
        </w:rPr>
      </w:pPr>
    </w:p>
    <w:p w:rsidR="00C75FF3" w:rsidRDefault="00C75FF3" w:rsidP="0050363E">
      <w:pPr>
        <w:spacing w:after="200" w:line="276" w:lineRule="auto"/>
        <w:rPr>
          <w:rFonts w:asciiTheme="minorHAnsi" w:hAnsiTheme="minorHAnsi" w:cstheme="minorBidi"/>
        </w:rPr>
      </w:pPr>
    </w:p>
    <w:p w:rsidR="00C75FF3" w:rsidRDefault="00C75FF3" w:rsidP="0050363E">
      <w:pPr>
        <w:spacing w:after="200" w:line="276" w:lineRule="auto"/>
        <w:rPr>
          <w:rFonts w:asciiTheme="minorHAnsi" w:hAnsiTheme="minorHAnsi" w:cstheme="minorBidi"/>
        </w:rPr>
      </w:pPr>
    </w:p>
    <w:p w:rsidR="00C75FF3" w:rsidRDefault="00C75FF3" w:rsidP="0050363E">
      <w:pPr>
        <w:spacing w:after="200" w:line="276" w:lineRule="auto"/>
        <w:rPr>
          <w:rFonts w:asciiTheme="minorHAnsi" w:hAnsiTheme="minorHAnsi" w:cstheme="minorBidi"/>
        </w:rPr>
      </w:pPr>
    </w:p>
    <w:p w:rsidR="00C75FF3" w:rsidRDefault="00C75FF3" w:rsidP="0050363E">
      <w:pPr>
        <w:spacing w:after="200" w:line="276" w:lineRule="auto"/>
        <w:rPr>
          <w:rFonts w:asciiTheme="minorHAnsi" w:hAnsiTheme="minorHAnsi" w:cstheme="minorBidi"/>
        </w:rPr>
      </w:pPr>
    </w:p>
    <w:p w:rsidR="00C75FF3" w:rsidRDefault="00C75FF3" w:rsidP="0050363E">
      <w:pPr>
        <w:spacing w:after="200" w:line="276" w:lineRule="auto"/>
        <w:rPr>
          <w:rFonts w:asciiTheme="minorHAnsi" w:hAnsiTheme="minorHAnsi" w:cstheme="minorBidi"/>
        </w:rPr>
      </w:pPr>
    </w:p>
    <w:p w:rsidR="00C75FF3" w:rsidRDefault="00C75FF3" w:rsidP="0050363E">
      <w:pPr>
        <w:spacing w:after="200" w:line="276" w:lineRule="auto"/>
        <w:rPr>
          <w:rFonts w:asciiTheme="minorHAnsi" w:hAnsiTheme="minorHAnsi" w:cstheme="minorBidi"/>
        </w:rPr>
      </w:pPr>
    </w:p>
    <w:p w:rsidR="00C75FF3" w:rsidRDefault="00C75FF3" w:rsidP="0050363E">
      <w:pPr>
        <w:spacing w:after="200" w:line="276" w:lineRule="auto"/>
        <w:rPr>
          <w:rFonts w:asciiTheme="minorHAnsi" w:hAnsiTheme="minorHAnsi" w:cstheme="minorBidi"/>
        </w:rPr>
      </w:pPr>
    </w:p>
    <w:p w:rsidR="00C75FF3" w:rsidRDefault="00C75FF3" w:rsidP="0050363E">
      <w:pPr>
        <w:spacing w:after="200" w:line="276" w:lineRule="auto"/>
        <w:rPr>
          <w:rFonts w:asciiTheme="minorHAnsi" w:hAnsiTheme="minorHAnsi" w:cstheme="minorBidi"/>
        </w:rPr>
      </w:pPr>
    </w:p>
    <w:p w:rsidR="00C75FF3" w:rsidRPr="00C75FF3" w:rsidRDefault="00C75FF3" w:rsidP="00C75FF3">
      <w:pPr>
        <w:spacing w:after="200" w:line="276" w:lineRule="auto"/>
        <w:ind w:left="363"/>
        <w:jc w:val="center"/>
        <w:rPr>
          <w:rFonts w:asciiTheme="minorHAnsi" w:hAnsiTheme="minorHAnsi" w:cstheme="minorBidi"/>
          <w:sz w:val="20"/>
          <w:szCs w:val="20"/>
        </w:rPr>
      </w:pPr>
      <w:r>
        <w:rPr>
          <w:rFonts w:eastAsia="Times New Roman"/>
          <w:b/>
          <w:bCs/>
          <w:sz w:val="24"/>
          <w:szCs w:val="24"/>
        </w:rPr>
        <w:t>2. ЦЕЛЕВОЙ РАЗДЕЛ</w:t>
      </w:r>
    </w:p>
    <w:p w:rsidR="00C75FF3" w:rsidRPr="00C75FF3" w:rsidRDefault="00C75FF3" w:rsidP="00C75FF3">
      <w:pPr>
        <w:spacing w:after="200" w:line="118" w:lineRule="exact"/>
        <w:rPr>
          <w:rFonts w:asciiTheme="minorHAnsi" w:hAnsiTheme="minorHAnsi" w:cstheme="minorBidi"/>
          <w:sz w:val="20"/>
          <w:szCs w:val="20"/>
        </w:rPr>
      </w:pPr>
    </w:p>
    <w:p w:rsidR="00C75FF3" w:rsidRPr="00C75FF3" w:rsidRDefault="00C75FF3" w:rsidP="00D37909">
      <w:pPr>
        <w:spacing w:after="200" w:line="276" w:lineRule="auto"/>
        <w:ind w:left="363"/>
        <w:rPr>
          <w:rFonts w:asciiTheme="minorHAnsi" w:hAnsiTheme="minorHAnsi" w:cstheme="minorBidi"/>
          <w:sz w:val="20"/>
          <w:szCs w:val="20"/>
        </w:rPr>
      </w:pPr>
      <w:r>
        <w:rPr>
          <w:rFonts w:eastAsia="Times New Roman"/>
          <w:b/>
          <w:bCs/>
          <w:sz w:val="24"/>
          <w:szCs w:val="24"/>
        </w:rPr>
        <w:lastRenderedPageBreak/>
        <w:t xml:space="preserve">2.1. </w:t>
      </w:r>
      <w:r w:rsidRPr="00C75FF3">
        <w:rPr>
          <w:rFonts w:eastAsia="Times New Roman"/>
          <w:b/>
          <w:bCs/>
          <w:sz w:val="24"/>
          <w:szCs w:val="24"/>
        </w:rPr>
        <w:t>Пояснительная записка</w:t>
      </w:r>
    </w:p>
    <w:p w:rsidR="00C75FF3" w:rsidRPr="00C75FF3" w:rsidRDefault="00C75FF3" w:rsidP="00C75FF3">
      <w:pPr>
        <w:ind w:left="3" w:firstLine="360"/>
        <w:jc w:val="both"/>
        <w:rPr>
          <w:rFonts w:asciiTheme="minorHAnsi" w:hAnsiTheme="minorHAnsi" w:cstheme="minorBidi"/>
          <w:sz w:val="20"/>
          <w:szCs w:val="20"/>
        </w:rPr>
      </w:pPr>
      <w:r w:rsidRPr="00C75FF3">
        <w:rPr>
          <w:rFonts w:eastAsia="Times New Roman"/>
          <w:sz w:val="24"/>
          <w:szCs w:val="24"/>
        </w:rPr>
        <w:t>Целью реализации АООП НОО для слабовидящих обучающихся является создание условий выполнения требований Стандарта через обеспечение получения качественного начального общего образования слабовидящими обучающимися в одинаковые с обучающимися, не имеющими ограничений по возможностям здоровья, сроки, которые полностью соответствуют достижениям, требованиям к результатам освоения, определенными Федеральным государственным образовательным стандартом начального общего образования (далее – ФГОС НОО), с учетом особых образовательных потребностей обучающихся данной группы.</w:t>
      </w:r>
    </w:p>
    <w:p w:rsidR="00C75FF3" w:rsidRPr="00C75FF3" w:rsidRDefault="00C75FF3" w:rsidP="00C75FF3">
      <w:pPr>
        <w:ind w:left="3" w:firstLine="360"/>
        <w:jc w:val="both"/>
        <w:rPr>
          <w:rFonts w:asciiTheme="minorHAnsi" w:hAnsiTheme="minorHAnsi" w:cstheme="minorBidi"/>
          <w:sz w:val="20"/>
          <w:szCs w:val="20"/>
        </w:rPr>
      </w:pPr>
      <w:r w:rsidRPr="00C75FF3">
        <w:rPr>
          <w:rFonts w:eastAsia="Times New Roman"/>
          <w:sz w:val="24"/>
          <w:szCs w:val="24"/>
        </w:rPr>
        <w:t>Достижение поставленной цели требует за счет учета особых образовательных потребностей слабовидящих обучающихся решения следующих основных задач:</w:t>
      </w:r>
    </w:p>
    <w:p w:rsidR="00C75FF3" w:rsidRPr="00C75FF3" w:rsidRDefault="00C75FF3" w:rsidP="00F83D04">
      <w:pPr>
        <w:numPr>
          <w:ilvl w:val="0"/>
          <w:numId w:val="7"/>
        </w:numPr>
        <w:tabs>
          <w:tab w:val="left" w:pos="324"/>
        </w:tabs>
        <w:jc w:val="both"/>
        <w:rPr>
          <w:rFonts w:asciiTheme="minorHAnsi" w:eastAsia="Times New Roman" w:hAnsiTheme="minorHAnsi" w:cstheme="minorBidi"/>
          <w:sz w:val="24"/>
          <w:szCs w:val="24"/>
        </w:rPr>
      </w:pPr>
      <w:r w:rsidRPr="00C75FF3">
        <w:rPr>
          <w:rFonts w:eastAsia="Times New Roman"/>
          <w:sz w:val="24"/>
          <w:szCs w:val="24"/>
        </w:rPr>
        <w:t>формирования общей культуры, духовно­нравственного, гражданского, социального, личностного и интеллектуального развития, развития творческих способностей, сохранения и укрепления здоровья;</w:t>
      </w:r>
    </w:p>
    <w:p w:rsidR="00C75FF3" w:rsidRPr="00C75FF3" w:rsidRDefault="00C75FF3" w:rsidP="00F83D04">
      <w:pPr>
        <w:numPr>
          <w:ilvl w:val="0"/>
          <w:numId w:val="7"/>
        </w:numPr>
        <w:tabs>
          <w:tab w:val="left" w:pos="248"/>
        </w:tabs>
        <w:jc w:val="both"/>
        <w:rPr>
          <w:rFonts w:asciiTheme="minorHAnsi" w:eastAsia="Times New Roman" w:hAnsiTheme="minorHAnsi" w:cstheme="minorBidi"/>
          <w:sz w:val="24"/>
          <w:szCs w:val="24"/>
        </w:rPr>
      </w:pPr>
      <w:r w:rsidRPr="00C75FF3">
        <w:rPr>
          <w:rFonts w:eastAsia="Times New Roman"/>
          <w:sz w:val="24"/>
          <w:szCs w:val="24"/>
        </w:rPr>
        <w:t>обеспечения планируемых результатов по освоению целевых установок, приобретению знаний, умений, навыков, компетенций и компетентностей, определяемых личностными, особыми образовательными потребностями;</w:t>
      </w:r>
    </w:p>
    <w:p w:rsidR="00C75FF3" w:rsidRPr="00C75FF3" w:rsidRDefault="00C75FF3" w:rsidP="00F83D04">
      <w:pPr>
        <w:numPr>
          <w:ilvl w:val="0"/>
          <w:numId w:val="7"/>
        </w:numPr>
        <w:tabs>
          <w:tab w:val="left" w:pos="243"/>
        </w:tabs>
        <w:jc w:val="both"/>
        <w:rPr>
          <w:rFonts w:asciiTheme="minorHAnsi" w:eastAsia="Times New Roman" w:hAnsiTheme="minorHAnsi" w:cstheme="minorBidi"/>
          <w:sz w:val="24"/>
          <w:szCs w:val="24"/>
        </w:rPr>
      </w:pPr>
      <w:r w:rsidRPr="00C75FF3">
        <w:rPr>
          <w:rFonts w:eastAsia="Times New Roman"/>
          <w:sz w:val="24"/>
          <w:szCs w:val="24"/>
        </w:rPr>
        <w:t>развития личности слабовидящего обучающегося в её индивидуальности, самобытности, уникальности и неповторимости с обеспечением преодоления возможных трудностей сенсорно-перцептивного, коммуникативного, двигательного, личностного развития, обусловленных негативным влиянием патогенного фактора, ее успешной социальной адаптации и интеграции;</w:t>
      </w:r>
    </w:p>
    <w:p w:rsidR="00C75FF3" w:rsidRPr="00C75FF3" w:rsidRDefault="00C75FF3" w:rsidP="00F83D04">
      <w:pPr>
        <w:numPr>
          <w:ilvl w:val="0"/>
          <w:numId w:val="7"/>
        </w:numPr>
        <w:tabs>
          <w:tab w:val="left" w:pos="143"/>
        </w:tabs>
        <w:rPr>
          <w:rFonts w:asciiTheme="minorHAnsi" w:eastAsia="Times New Roman" w:hAnsiTheme="minorHAnsi" w:cstheme="minorBidi"/>
          <w:sz w:val="24"/>
          <w:szCs w:val="24"/>
        </w:rPr>
      </w:pPr>
      <w:r w:rsidRPr="00C75FF3">
        <w:rPr>
          <w:rFonts w:eastAsia="Times New Roman"/>
          <w:sz w:val="24"/>
          <w:szCs w:val="24"/>
        </w:rPr>
        <w:t>достижения планируемых результатов освоения АООП НОО слабовидящими обучающимися;</w:t>
      </w:r>
    </w:p>
    <w:p w:rsidR="00C75FF3" w:rsidRPr="00C75FF3" w:rsidRDefault="00C75FF3" w:rsidP="00F83D04">
      <w:pPr>
        <w:numPr>
          <w:ilvl w:val="0"/>
          <w:numId w:val="7"/>
        </w:numPr>
        <w:tabs>
          <w:tab w:val="left" w:pos="195"/>
        </w:tabs>
        <w:jc w:val="both"/>
        <w:rPr>
          <w:rFonts w:asciiTheme="minorHAnsi" w:hAnsiTheme="minorHAnsi" w:cstheme="minorBidi"/>
          <w:sz w:val="20"/>
          <w:szCs w:val="20"/>
        </w:rPr>
      </w:pPr>
      <w:r w:rsidRPr="00C75FF3">
        <w:rPr>
          <w:rFonts w:eastAsia="Times New Roman"/>
          <w:sz w:val="24"/>
          <w:szCs w:val="24"/>
        </w:rPr>
        <w:t>осуществления коррекционной работы, обеспечивающей минимизацию негативного влияния особенностей познавательной деятельности слабовидящих обучающихся на освоение ими АООП</w:t>
      </w:r>
    </w:p>
    <w:p w:rsidR="00C75FF3" w:rsidRPr="00C75FF3" w:rsidRDefault="00C75FF3" w:rsidP="00C75FF3">
      <w:pPr>
        <w:ind w:left="3"/>
        <w:jc w:val="both"/>
        <w:rPr>
          <w:rFonts w:asciiTheme="minorHAnsi" w:hAnsiTheme="minorHAnsi" w:cstheme="minorBidi"/>
          <w:sz w:val="20"/>
          <w:szCs w:val="20"/>
        </w:rPr>
      </w:pPr>
      <w:r w:rsidRPr="00C75FF3">
        <w:rPr>
          <w:rFonts w:eastAsia="Times New Roman"/>
          <w:sz w:val="24"/>
          <w:szCs w:val="24"/>
        </w:rPr>
        <w:t>НОО, сохранение и поддержание физического и психического здоровья слабовидящего обучающегося, профилактику (при необходимости) и коррекцию вторичных нарушений, оптимизацию социальной адаптации и интеграции;</w:t>
      </w:r>
    </w:p>
    <w:p w:rsidR="00C75FF3" w:rsidRPr="00C75FF3" w:rsidRDefault="00C75FF3" w:rsidP="00F83D04">
      <w:pPr>
        <w:numPr>
          <w:ilvl w:val="0"/>
          <w:numId w:val="8"/>
        </w:numPr>
        <w:tabs>
          <w:tab w:val="left" w:pos="156"/>
        </w:tabs>
        <w:jc w:val="both"/>
        <w:rPr>
          <w:rFonts w:asciiTheme="minorHAnsi" w:eastAsia="Times New Roman" w:hAnsiTheme="minorHAnsi" w:cstheme="minorBidi"/>
          <w:sz w:val="24"/>
          <w:szCs w:val="24"/>
        </w:rPr>
      </w:pPr>
      <w:r w:rsidRPr="00C75FF3">
        <w:rPr>
          <w:rFonts w:eastAsia="Times New Roman"/>
          <w:sz w:val="24"/>
          <w:szCs w:val="24"/>
        </w:rPr>
        <w:t>выявления и развития способностей слабовидящих обучающихся, в том числе одарённых детей, через систему клубов, секций, студий и кружков, организацию общественно полезной деятельности;</w:t>
      </w:r>
    </w:p>
    <w:p w:rsidR="00C75FF3" w:rsidRPr="00C75FF3" w:rsidRDefault="00C75FF3" w:rsidP="00F83D04">
      <w:pPr>
        <w:numPr>
          <w:ilvl w:val="0"/>
          <w:numId w:val="8"/>
        </w:numPr>
        <w:tabs>
          <w:tab w:val="left" w:pos="156"/>
        </w:tabs>
        <w:ind w:right="20"/>
        <w:rPr>
          <w:rFonts w:asciiTheme="minorHAnsi" w:eastAsia="Times New Roman" w:hAnsiTheme="minorHAnsi" w:cstheme="minorBidi"/>
          <w:sz w:val="24"/>
          <w:szCs w:val="24"/>
        </w:rPr>
      </w:pPr>
      <w:r w:rsidRPr="00C75FF3">
        <w:rPr>
          <w:rFonts w:eastAsia="Times New Roman"/>
          <w:sz w:val="24"/>
          <w:szCs w:val="24"/>
        </w:rPr>
        <w:t>организации интеллектуальных и творческих соревнований, научно­технического творчества и проектно­исследовательской деятельности, физкультурно-оздоровительной деятельности;</w:t>
      </w:r>
    </w:p>
    <w:p w:rsidR="00C75FF3" w:rsidRPr="00C75FF3" w:rsidRDefault="00C75FF3" w:rsidP="00F83D04">
      <w:pPr>
        <w:numPr>
          <w:ilvl w:val="0"/>
          <w:numId w:val="8"/>
        </w:numPr>
        <w:tabs>
          <w:tab w:val="left" w:pos="171"/>
        </w:tabs>
        <w:rPr>
          <w:rFonts w:asciiTheme="minorHAnsi" w:eastAsia="Times New Roman" w:hAnsiTheme="minorHAnsi" w:cstheme="minorBidi"/>
          <w:sz w:val="24"/>
          <w:szCs w:val="24"/>
        </w:rPr>
      </w:pPr>
      <w:r w:rsidRPr="00C75FF3">
        <w:rPr>
          <w:rFonts w:eastAsia="Times New Roman"/>
          <w:sz w:val="24"/>
          <w:szCs w:val="24"/>
        </w:rPr>
        <w:t>участия слабовидящих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C75FF3" w:rsidRPr="00C75FF3" w:rsidRDefault="00C75FF3" w:rsidP="00F83D04">
      <w:pPr>
        <w:numPr>
          <w:ilvl w:val="0"/>
          <w:numId w:val="8"/>
        </w:numPr>
        <w:tabs>
          <w:tab w:val="left" w:pos="286"/>
        </w:tabs>
        <w:jc w:val="both"/>
        <w:rPr>
          <w:rFonts w:asciiTheme="minorHAnsi" w:eastAsia="Times New Roman" w:hAnsiTheme="minorHAnsi" w:cstheme="minorBidi"/>
          <w:sz w:val="24"/>
          <w:szCs w:val="24"/>
        </w:rPr>
      </w:pPr>
      <w:r w:rsidRPr="00C75FF3">
        <w:rPr>
          <w:rFonts w:eastAsia="Times New Roman"/>
          <w:sz w:val="24"/>
          <w:szCs w:val="24"/>
        </w:rPr>
        <w:t>использования в образовательном процессе современных образовательных технологий деятельностного типа, определяющих пути и способы достижения слабовидящими обучающимися социально желаемого уровня (результата) личностного и познавательного развития с учетом их особых образовательных потребностей;</w:t>
      </w:r>
    </w:p>
    <w:p w:rsidR="00C75FF3" w:rsidRPr="00C75FF3" w:rsidRDefault="00C75FF3" w:rsidP="00F83D04">
      <w:pPr>
        <w:numPr>
          <w:ilvl w:val="0"/>
          <w:numId w:val="8"/>
        </w:numPr>
        <w:tabs>
          <w:tab w:val="left" w:pos="435"/>
        </w:tabs>
        <w:ind w:right="20"/>
        <w:jc w:val="both"/>
        <w:rPr>
          <w:rFonts w:asciiTheme="minorHAnsi" w:eastAsia="Times New Roman" w:hAnsiTheme="minorHAnsi" w:cstheme="minorBidi"/>
          <w:sz w:val="24"/>
          <w:szCs w:val="24"/>
        </w:rPr>
      </w:pPr>
      <w:r w:rsidRPr="00C75FF3">
        <w:rPr>
          <w:rFonts w:eastAsia="Times New Roman"/>
          <w:sz w:val="24"/>
          <w:szCs w:val="24"/>
        </w:rPr>
        <w:t>предоставления слабовидящим обучающимся возможности накопления опыта самостоятельной и активной деятельности в процессе реализации освоенных умений и навыков в урочной и внеурочной деятельности;</w:t>
      </w:r>
    </w:p>
    <w:p w:rsidR="00C75FF3" w:rsidRPr="00C75FF3" w:rsidRDefault="00C75FF3" w:rsidP="00F83D04">
      <w:pPr>
        <w:numPr>
          <w:ilvl w:val="0"/>
          <w:numId w:val="8"/>
        </w:numPr>
        <w:tabs>
          <w:tab w:val="left" w:pos="507"/>
        </w:tabs>
        <w:rPr>
          <w:rFonts w:asciiTheme="minorHAnsi" w:eastAsia="Times New Roman" w:hAnsiTheme="minorHAnsi" w:cstheme="minorBidi"/>
          <w:sz w:val="24"/>
          <w:szCs w:val="24"/>
        </w:rPr>
      </w:pPr>
      <w:r w:rsidRPr="00C75FF3">
        <w:rPr>
          <w:rFonts w:eastAsia="Times New Roman"/>
          <w:sz w:val="24"/>
          <w:szCs w:val="24"/>
        </w:rPr>
        <w:t>включения слабовидящих обучающихся в процессы познания и пре­ образования внешкольной социальной среды (населённого пункта, района, города).</w:t>
      </w:r>
    </w:p>
    <w:p w:rsidR="00C75FF3" w:rsidRPr="00C75FF3" w:rsidRDefault="00C75FF3" w:rsidP="00C75FF3">
      <w:pPr>
        <w:rPr>
          <w:rFonts w:asciiTheme="minorHAnsi" w:eastAsia="Times New Roman" w:hAnsiTheme="minorHAnsi" w:cstheme="minorBidi"/>
          <w:sz w:val="24"/>
          <w:szCs w:val="24"/>
        </w:rPr>
      </w:pPr>
    </w:p>
    <w:p w:rsidR="004A5800" w:rsidRPr="004A5800" w:rsidRDefault="004A5800" w:rsidP="004A5800">
      <w:pPr>
        <w:ind w:left="363"/>
        <w:rPr>
          <w:rFonts w:asciiTheme="minorHAnsi" w:hAnsiTheme="minorHAnsi" w:cstheme="minorBidi"/>
          <w:sz w:val="20"/>
          <w:szCs w:val="20"/>
        </w:rPr>
      </w:pPr>
      <w:r w:rsidRPr="004A5800">
        <w:rPr>
          <w:rFonts w:eastAsia="Times New Roman"/>
          <w:b/>
          <w:bCs/>
          <w:sz w:val="24"/>
          <w:szCs w:val="24"/>
        </w:rPr>
        <w:t>Общая характеристика АООП НОО для слабовидящих обучающихся</w:t>
      </w:r>
    </w:p>
    <w:p w:rsidR="004A5800" w:rsidRPr="004A5800" w:rsidRDefault="004A5800" w:rsidP="004A5800">
      <w:pPr>
        <w:rPr>
          <w:rFonts w:asciiTheme="minorHAnsi" w:hAnsiTheme="minorHAnsi" w:cstheme="minorBidi"/>
          <w:sz w:val="20"/>
          <w:szCs w:val="20"/>
        </w:rPr>
      </w:pPr>
    </w:p>
    <w:p w:rsidR="004A5800" w:rsidRPr="004A5800" w:rsidRDefault="004A5800" w:rsidP="004A5800">
      <w:pPr>
        <w:ind w:left="3" w:firstLine="360"/>
        <w:jc w:val="both"/>
        <w:rPr>
          <w:rFonts w:asciiTheme="minorHAnsi" w:hAnsiTheme="minorHAnsi" w:cstheme="minorBidi"/>
          <w:sz w:val="20"/>
          <w:szCs w:val="20"/>
        </w:rPr>
      </w:pPr>
      <w:r w:rsidRPr="004A5800">
        <w:rPr>
          <w:rFonts w:eastAsia="Times New Roman"/>
          <w:sz w:val="24"/>
          <w:szCs w:val="24"/>
        </w:rPr>
        <w:t>Вариант 4.1 предполагает, что слабовидящий обучающийся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(1-4 классы).</w:t>
      </w:r>
    </w:p>
    <w:p w:rsidR="004A5800" w:rsidRPr="004A5800" w:rsidRDefault="004A5800" w:rsidP="00BE5AA2">
      <w:pPr>
        <w:ind w:left="3" w:firstLine="360"/>
        <w:jc w:val="both"/>
        <w:rPr>
          <w:rFonts w:asciiTheme="minorHAnsi" w:hAnsiTheme="minorHAnsi" w:cstheme="minorBidi"/>
          <w:sz w:val="20"/>
          <w:szCs w:val="20"/>
        </w:rPr>
      </w:pPr>
      <w:r w:rsidRPr="004A5800">
        <w:rPr>
          <w:rFonts w:eastAsia="Times New Roman"/>
          <w:sz w:val="24"/>
          <w:szCs w:val="24"/>
        </w:rPr>
        <w:t>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w:t>
      </w:r>
    </w:p>
    <w:p w:rsidR="004A5800" w:rsidRPr="004A5800" w:rsidRDefault="004A5800" w:rsidP="00F83D04">
      <w:pPr>
        <w:numPr>
          <w:ilvl w:val="0"/>
          <w:numId w:val="9"/>
        </w:numPr>
        <w:tabs>
          <w:tab w:val="left" w:pos="512"/>
        </w:tabs>
        <w:rPr>
          <w:rFonts w:asciiTheme="minorHAnsi" w:eastAsia="Times New Roman" w:hAnsiTheme="minorHAnsi" w:cstheme="minorBidi"/>
          <w:sz w:val="24"/>
          <w:szCs w:val="24"/>
        </w:rPr>
      </w:pPr>
      <w:r w:rsidRPr="004A5800">
        <w:rPr>
          <w:rFonts w:eastAsia="Times New Roman"/>
          <w:sz w:val="24"/>
          <w:szCs w:val="24"/>
        </w:rPr>
        <w:t>удовлетворение особых образовательных потребностей обучающихся с нарушением зрения; коррекционная помощь в овладении базовым содержанием обучения;</w:t>
      </w:r>
    </w:p>
    <w:p w:rsidR="004A5800" w:rsidRPr="004A5800" w:rsidRDefault="004A5800" w:rsidP="00F83D04">
      <w:pPr>
        <w:numPr>
          <w:ilvl w:val="0"/>
          <w:numId w:val="9"/>
        </w:numPr>
        <w:tabs>
          <w:tab w:val="left" w:pos="666"/>
        </w:tabs>
        <w:jc w:val="both"/>
        <w:rPr>
          <w:rFonts w:asciiTheme="minorHAnsi" w:eastAsia="Times New Roman" w:hAnsiTheme="minorHAnsi" w:cstheme="minorBidi"/>
          <w:sz w:val="24"/>
          <w:szCs w:val="24"/>
        </w:rPr>
      </w:pPr>
      <w:r w:rsidRPr="004A5800">
        <w:rPr>
          <w:rFonts w:eastAsia="Times New Roman"/>
          <w:sz w:val="24"/>
          <w:szCs w:val="24"/>
        </w:rPr>
        <w:lastRenderedPageBreak/>
        <w:t>развитие зрительного восприятия; обучение использованию всех анализаторов и компенсаторных способов деятельности в учебно-познавательном процессе и повседневной жизни; формирование основных навыков ориентировки в микропространстве;</w:t>
      </w:r>
    </w:p>
    <w:p w:rsidR="004A5800" w:rsidRPr="004A5800" w:rsidRDefault="004A5800" w:rsidP="00F83D04">
      <w:pPr>
        <w:numPr>
          <w:ilvl w:val="0"/>
          <w:numId w:val="9"/>
        </w:numPr>
        <w:tabs>
          <w:tab w:val="left" w:pos="627"/>
        </w:tabs>
        <w:jc w:val="both"/>
        <w:rPr>
          <w:rFonts w:asciiTheme="minorHAnsi" w:eastAsia="Times New Roman" w:hAnsiTheme="minorHAnsi" w:cstheme="minorBidi"/>
          <w:sz w:val="24"/>
          <w:szCs w:val="24"/>
        </w:rPr>
      </w:pPr>
      <w:r w:rsidRPr="004A5800">
        <w:rPr>
          <w:rFonts w:eastAsia="Times New Roman"/>
          <w:sz w:val="24"/>
          <w:szCs w:val="24"/>
        </w:rPr>
        <w:t>овладение основными навыками ориентировки в макропространстве; формирование адекватных (в соответствии с возрастом) предметных (конкретных и обобщенных), пространственных представлений; развитие познавательного интереса, познавательной активности; формирование представлений (соответствующие возрасту) о современных оптических, тифлотехнических и технических средствах, облегчающих познавательную и учебную деятельность, и активное их использование;</w:t>
      </w:r>
    </w:p>
    <w:p w:rsidR="004A5800" w:rsidRPr="004A5800" w:rsidRDefault="004A5800" w:rsidP="00F83D04">
      <w:pPr>
        <w:numPr>
          <w:ilvl w:val="0"/>
          <w:numId w:val="9"/>
        </w:numPr>
        <w:tabs>
          <w:tab w:val="left" w:pos="555"/>
        </w:tabs>
        <w:jc w:val="both"/>
        <w:rPr>
          <w:rFonts w:asciiTheme="minorHAnsi" w:eastAsia="Times New Roman" w:hAnsiTheme="minorHAnsi" w:cstheme="minorBidi"/>
          <w:sz w:val="24"/>
          <w:szCs w:val="24"/>
        </w:rPr>
      </w:pPr>
      <w:r w:rsidRPr="004A5800">
        <w:rPr>
          <w:rFonts w:eastAsia="Times New Roman"/>
          <w:sz w:val="24"/>
          <w:szCs w:val="24"/>
        </w:rPr>
        <w:t>использование специальных приемов организации учебно-познавательной деятельности, доступности учебной информации для зрительного восприятия слабовидящих обучающихся; соблюдение регламента зрительных нагрузок (с учетом рекомендаций офтальмолога); соблюдение светового режима (необходимость дополнительного источника света, уменьшение светового потока и другое);</w:t>
      </w:r>
    </w:p>
    <w:p w:rsidR="004A5800" w:rsidRPr="004A5800" w:rsidRDefault="004A5800" w:rsidP="00F83D04">
      <w:pPr>
        <w:numPr>
          <w:ilvl w:val="0"/>
          <w:numId w:val="9"/>
        </w:numPr>
        <w:tabs>
          <w:tab w:val="left" w:pos="603"/>
        </w:tabs>
        <w:rPr>
          <w:rFonts w:asciiTheme="minorHAnsi" w:hAnsiTheme="minorHAnsi" w:cstheme="minorBidi"/>
          <w:sz w:val="20"/>
          <w:szCs w:val="20"/>
        </w:rPr>
      </w:pPr>
      <w:r w:rsidRPr="004A5800">
        <w:rPr>
          <w:rFonts w:eastAsia="Times New Roman"/>
          <w:sz w:val="24"/>
          <w:szCs w:val="24"/>
        </w:rPr>
        <w:t>рациональное  чередование  зрительной   нагрузки  со  слуховым  восприятием  учебного</w:t>
      </w:r>
    </w:p>
    <w:p w:rsidR="004A5800" w:rsidRPr="004A5800" w:rsidRDefault="004A5800" w:rsidP="004A5800">
      <w:pPr>
        <w:tabs>
          <w:tab w:val="left" w:pos="1282"/>
          <w:tab w:val="left" w:pos="3002"/>
          <w:tab w:val="left" w:pos="4122"/>
          <w:tab w:val="left" w:pos="5782"/>
          <w:tab w:val="left" w:pos="6222"/>
          <w:tab w:val="left" w:pos="7102"/>
          <w:tab w:val="left" w:pos="8742"/>
        </w:tabs>
        <w:ind w:left="3"/>
        <w:rPr>
          <w:rFonts w:asciiTheme="minorHAnsi" w:hAnsiTheme="minorHAnsi" w:cstheme="minorBidi"/>
          <w:sz w:val="20"/>
          <w:szCs w:val="20"/>
        </w:rPr>
      </w:pPr>
      <w:r w:rsidRPr="004A5800">
        <w:rPr>
          <w:rFonts w:eastAsia="Times New Roman"/>
          <w:sz w:val="24"/>
          <w:szCs w:val="24"/>
        </w:rPr>
        <w:t>материала;</w:t>
      </w:r>
      <w:r w:rsidRPr="004A5800">
        <w:rPr>
          <w:rFonts w:eastAsia="Times New Roman"/>
          <w:sz w:val="24"/>
          <w:szCs w:val="24"/>
        </w:rPr>
        <w:tab/>
        <w:t>использование</w:t>
      </w:r>
      <w:r w:rsidRPr="004A5800">
        <w:rPr>
          <w:rFonts w:eastAsia="Times New Roman"/>
          <w:sz w:val="24"/>
          <w:szCs w:val="24"/>
        </w:rPr>
        <w:tab/>
        <w:t>приемов,</w:t>
      </w:r>
      <w:r w:rsidRPr="004A5800">
        <w:rPr>
          <w:rFonts w:eastAsia="Times New Roman"/>
          <w:sz w:val="24"/>
          <w:szCs w:val="24"/>
        </w:rPr>
        <w:tab/>
        <w:t>направленных</w:t>
      </w:r>
      <w:r w:rsidRPr="004A5800">
        <w:rPr>
          <w:rFonts w:eastAsia="Times New Roman"/>
          <w:sz w:val="24"/>
          <w:szCs w:val="24"/>
        </w:rPr>
        <w:tab/>
        <w:t>на</w:t>
      </w:r>
      <w:r w:rsidRPr="004A5800">
        <w:rPr>
          <w:rFonts w:eastAsia="Times New Roman"/>
          <w:sz w:val="24"/>
          <w:szCs w:val="24"/>
        </w:rPr>
        <w:tab/>
        <w:t>снятие</w:t>
      </w:r>
      <w:r w:rsidRPr="004A5800">
        <w:rPr>
          <w:rFonts w:eastAsia="Times New Roman"/>
          <w:sz w:val="24"/>
          <w:szCs w:val="24"/>
        </w:rPr>
        <w:tab/>
        <w:t>зрительного</w:t>
      </w:r>
      <w:r w:rsidRPr="004A5800">
        <w:rPr>
          <w:rFonts w:asciiTheme="minorHAnsi" w:hAnsiTheme="minorHAnsi" w:cstheme="minorBidi"/>
          <w:sz w:val="20"/>
          <w:szCs w:val="20"/>
        </w:rPr>
        <w:tab/>
      </w:r>
      <w:r w:rsidRPr="004A5800">
        <w:rPr>
          <w:rFonts w:eastAsia="Times New Roman"/>
          <w:sz w:val="23"/>
          <w:szCs w:val="23"/>
        </w:rPr>
        <w:t>напряжения;</w:t>
      </w:r>
    </w:p>
    <w:p w:rsidR="004A5800" w:rsidRPr="004A5800" w:rsidRDefault="004A5800" w:rsidP="00BE5AA2">
      <w:pPr>
        <w:tabs>
          <w:tab w:val="left" w:pos="1662"/>
          <w:tab w:val="left" w:pos="3182"/>
          <w:tab w:val="left" w:pos="4422"/>
          <w:tab w:val="left" w:pos="4722"/>
          <w:tab w:val="left" w:pos="5762"/>
          <w:tab w:val="left" w:pos="7802"/>
          <w:tab w:val="left" w:pos="9262"/>
        </w:tabs>
        <w:ind w:left="3"/>
        <w:rPr>
          <w:rFonts w:asciiTheme="minorHAnsi" w:hAnsiTheme="minorHAnsi" w:cstheme="minorBidi"/>
          <w:sz w:val="20"/>
          <w:szCs w:val="20"/>
        </w:rPr>
      </w:pPr>
      <w:r w:rsidRPr="004A5800">
        <w:rPr>
          <w:rFonts w:eastAsia="Times New Roman"/>
          <w:sz w:val="24"/>
          <w:szCs w:val="24"/>
        </w:rPr>
        <w:t>использование</w:t>
      </w:r>
      <w:r w:rsidRPr="004A5800">
        <w:rPr>
          <w:rFonts w:eastAsia="Times New Roman"/>
          <w:sz w:val="24"/>
          <w:szCs w:val="24"/>
        </w:rPr>
        <w:tab/>
        <w:t>специальных</w:t>
      </w:r>
      <w:r w:rsidRPr="004A5800">
        <w:rPr>
          <w:rFonts w:eastAsia="Times New Roman"/>
          <w:sz w:val="24"/>
          <w:szCs w:val="24"/>
        </w:rPr>
        <w:tab/>
        <w:t>учебников</w:t>
      </w:r>
      <w:r w:rsidRPr="004A5800">
        <w:rPr>
          <w:rFonts w:eastAsia="Times New Roman"/>
          <w:sz w:val="24"/>
          <w:szCs w:val="24"/>
        </w:rPr>
        <w:tab/>
        <w:t>и</w:t>
      </w:r>
      <w:r w:rsidRPr="004A5800">
        <w:rPr>
          <w:rFonts w:eastAsia="Times New Roman"/>
          <w:sz w:val="24"/>
          <w:szCs w:val="24"/>
        </w:rPr>
        <w:tab/>
        <w:t>учебных</w:t>
      </w:r>
      <w:r w:rsidRPr="004A5800">
        <w:rPr>
          <w:rFonts w:eastAsia="Times New Roman"/>
          <w:sz w:val="24"/>
          <w:szCs w:val="24"/>
        </w:rPr>
        <w:tab/>
        <w:t>принадлежностей,</w:t>
      </w:r>
      <w:r w:rsidRPr="004A5800">
        <w:rPr>
          <w:rFonts w:eastAsia="Times New Roman"/>
          <w:sz w:val="24"/>
          <w:szCs w:val="24"/>
        </w:rPr>
        <w:tab/>
        <w:t>отвечающих</w:t>
      </w:r>
      <w:r w:rsidRPr="004A5800">
        <w:rPr>
          <w:rFonts w:asciiTheme="minorHAnsi" w:hAnsiTheme="minorHAnsi" w:cstheme="minorBidi"/>
          <w:sz w:val="20"/>
          <w:szCs w:val="20"/>
        </w:rPr>
        <w:tab/>
      </w:r>
      <w:r w:rsidRPr="004A5800">
        <w:rPr>
          <w:rFonts w:eastAsia="Times New Roman"/>
          <w:sz w:val="23"/>
          <w:szCs w:val="23"/>
        </w:rPr>
        <w:t>особым</w:t>
      </w:r>
      <w:r w:rsidR="00BE5AA2">
        <w:rPr>
          <w:rFonts w:eastAsia="Times New Roman"/>
          <w:sz w:val="23"/>
          <w:szCs w:val="23"/>
        </w:rPr>
        <w:t xml:space="preserve"> </w:t>
      </w:r>
    </w:p>
    <w:p w:rsidR="004A5800" w:rsidRPr="004A5800" w:rsidRDefault="004A5800" w:rsidP="00BE5AA2">
      <w:pPr>
        <w:ind w:left="3"/>
        <w:rPr>
          <w:rFonts w:asciiTheme="minorHAnsi" w:hAnsiTheme="minorHAnsi" w:cstheme="minorBidi"/>
          <w:sz w:val="20"/>
          <w:szCs w:val="20"/>
        </w:rPr>
      </w:pPr>
      <w:r w:rsidRPr="004A5800">
        <w:rPr>
          <w:rFonts w:eastAsia="Times New Roman"/>
          <w:sz w:val="24"/>
          <w:szCs w:val="24"/>
        </w:rPr>
        <w:t>образовательным потребностям слабовидящих; использование индивидуальной, адаптированной</w:t>
      </w:r>
      <w:r w:rsidR="00BE5AA2">
        <w:rPr>
          <w:rFonts w:eastAsia="Times New Roman"/>
          <w:sz w:val="24"/>
          <w:szCs w:val="24"/>
        </w:rPr>
        <w:t xml:space="preserve"> </w:t>
      </w:r>
    </w:p>
    <w:p w:rsidR="004A5800" w:rsidRPr="004A5800" w:rsidRDefault="004A5800" w:rsidP="00F83D04">
      <w:pPr>
        <w:numPr>
          <w:ilvl w:val="0"/>
          <w:numId w:val="10"/>
        </w:numPr>
        <w:tabs>
          <w:tab w:val="left" w:pos="204"/>
        </w:tabs>
        <w:jc w:val="both"/>
        <w:rPr>
          <w:rFonts w:asciiTheme="minorHAnsi" w:eastAsia="Times New Roman" w:hAnsiTheme="minorHAnsi" w:cstheme="minorBidi"/>
          <w:sz w:val="24"/>
          <w:szCs w:val="24"/>
        </w:rPr>
      </w:pPr>
      <w:r w:rsidRPr="004A5800">
        <w:rPr>
          <w:rFonts w:eastAsia="Times New Roman"/>
          <w:sz w:val="24"/>
          <w:szCs w:val="24"/>
        </w:rPr>
        <w:t>учетом зрительных возможностей слабовидящих обучающихся, текстовой и изобразительной наглядности, индивидуальных пособий, оптических, тифлотехнических и технических средств, облегчающих, учебно-познавательную деятельность слабовидящих обучающихся; соблюдение режима физических нагрузок (с учетом противопоказаний);</w:t>
      </w:r>
    </w:p>
    <w:p w:rsidR="004A5800" w:rsidRPr="004A5800" w:rsidRDefault="004A5800" w:rsidP="00F83D04">
      <w:pPr>
        <w:numPr>
          <w:ilvl w:val="1"/>
          <w:numId w:val="10"/>
        </w:numPr>
        <w:tabs>
          <w:tab w:val="left" w:pos="512"/>
        </w:tabs>
        <w:jc w:val="both"/>
        <w:rPr>
          <w:rFonts w:asciiTheme="minorHAnsi" w:eastAsia="Times New Roman" w:hAnsiTheme="minorHAnsi" w:cstheme="minorBidi"/>
          <w:sz w:val="24"/>
          <w:szCs w:val="24"/>
        </w:rPr>
      </w:pPr>
      <w:r w:rsidRPr="004A5800">
        <w:rPr>
          <w:rFonts w:eastAsia="Times New Roman"/>
          <w:sz w:val="24"/>
          <w:szCs w:val="24"/>
        </w:rPr>
        <w:t>необходимость при выполнении слабовидящими обучающимися итоговых работ адаптации (в соответствии с их особыми образовательными потребностями) текстового и иллюстративного материала и увеличения времени на их выполнение: время может быть увеличено в 1,5 раза по сравнению с регламентом, установленным для обучающихся, не имеющих ограничений по возможностям здоровья.</w:t>
      </w:r>
    </w:p>
    <w:p w:rsidR="004A5800" w:rsidRPr="004A5800" w:rsidRDefault="004A5800" w:rsidP="00BE5AA2">
      <w:pPr>
        <w:ind w:left="363"/>
        <w:rPr>
          <w:rFonts w:asciiTheme="minorHAnsi" w:eastAsia="Times New Roman" w:hAnsiTheme="minorHAnsi" w:cstheme="minorBidi"/>
          <w:sz w:val="24"/>
          <w:szCs w:val="24"/>
        </w:rPr>
      </w:pPr>
      <w:r w:rsidRPr="004A5800">
        <w:rPr>
          <w:rFonts w:eastAsia="Times New Roman"/>
          <w:sz w:val="24"/>
          <w:szCs w:val="24"/>
        </w:rPr>
        <w:t>Психолого-педагогическая поддержка предполагает:</w:t>
      </w:r>
    </w:p>
    <w:p w:rsidR="004A5800" w:rsidRPr="004A5800" w:rsidRDefault="004A5800" w:rsidP="00F83D04">
      <w:pPr>
        <w:numPr>
          <w:ilvl w:val="1"/>
          <w:numId w:val="10"/>
        </w:numPr>
        <w:tabs>
          <w:tab w:val="left" w:pos="540"/>
        </w:tabs>
        <w:rPr>
          <w:rFonts w:asciiTheme="minorHAnsi" w:eastAsia="Times New Roman" w:hAnsiTheme="minorHAnsi" w:cstheme="minorBidi"/>
          <w:sz w:val="24"/>
          <w:szCs w:val="24"/>
        </w:rPr>
      </w:pPr>
      <w:r w:rsidRPr="004A5800">
        <w:rPr>
          <w:rFonts w:eastAsia="Times New Roman"/>
          <w:sz w:val="24"/>
          <w:szCs w:val="24"/>
        </w:rPr>
        <w:t>помощь в формировании и развитии адекватных отношений между ребенком, учителями, одноклассниками и другими обучающимися, родителями;</w:t>
      </w:r>
    </w:p>
    <w:p w:rsidR="004A5800" w:rsidRPr="004A5800" w:rsidRDefault="004A5800" w:rsidP="00F83D04">
      <w:pPr>
        <w:numPr>
          <w:ilvl w:val="1"/>
          <w:numId w:val="10"/>
        </w:numPr>
        <w:tabs>
          <w:tab w:val="left" w:pos="516"/>
        </w:tabs>
        <w:jc w:val="both"/>
        <w:rPr>
          <w:rFonts w:asciiTheme="minorHAnsi" w:eastAsia="Times New Roman" w:hAnsiTheme="minorHAnsi" w:cstheme="minorBidi"/>
          <w:sz w:val="24"/>
          <w:szCs w:val="24"/>
        </w:rPr>
      </w:pPr>
      <w:r w:rsidRPr="004A5800">
        <w:rPr>
          <w:rFonts w:eastAsia="Times New Roman"/>
          <w:sz w:val="24"/>
          <w:szCs w:val="24"/>
        </w:rPr>
        <w:t>работу по профилактике внутриличностных и межличностных конфликтов в классе, школе, поддержанию эмоционально комфортной обстановки; создание условий успешного овладения учебной деятельностью с целью профилактики негативного отношения обучающегося к ситуации школьного обучения в целом; развитие стремления к самостоятельности и независимости от окружающих (в учебных и бытовых ситуациях), к проявлению социальной активности;</w:t>
      </w:r>
    </w:p>
    <w:p w:rsidR="004A5800" w:rsidRPr="004A5800" w:rsidRDefault="004A5800" w:rsidP="00F83D04">
      <w:pPr>
        <w:numPr>
          <w:ilvl w:val="1"/>
          <w:numId w:val="10"/>
        </w:numPr>
        <w:tabs>
          <w:tab w:val="left" w:pos="503"/>
        </w:tabs>
        <w:rPr>
          <w:rFonts w:asciiTheme="minorHAnsi" w:hAnsiTheme="minorHAnsi" w:cstheme="minorBidi"/>
          <w:sz w:val="20"/>
          <w:szCs w:val="20"/>
        </w:rPr>
      </w:pPr>
      <w:r w:rsidRPr="004A5800">
        <w:rPr>
          <w:rFonts w:eastAsia="Times New Roman"/>
          <w:sz w:val="24"/>
          <w:szCs w:val="24"/>
        </w:rPr>
        <w:t>развитие адекватного использования речевых и неречевых средств общения.</w:t>
      </w:r>
    </w:p>
    <w:p w:rsidR="004A5800" w:rsidRPr="004A5800" w:rsidRDefault="00BE5AA2" w:rsidP="00BE5AA2">
      <w:pPr>
        <w:tabs>
          <w:tab w:val="left" w:pos="694"/>
        </w:tabs>
        <w:jc w:val="both"/>
        <w:rPr>
          <w:rFonts w:asciiTheme="minorHAnsi" w:eastAsia="Times New Roman" w:hAnsiTheme="minorHAnsi" w:cstheme="minorBidi"/>
          <w:sz w:val="24"/>
          <w:szCs w:val="24"/>
        </w:rPr>
      </w:pPr>
      <w:r>
        <w:rPr>
          <w:rFonts w:eastAsia="Times New Roman"/>
          <w:sz w:val="24"/>
          <w:szCs w:val="24"/>
        </w:rPr>
        <w:t xml:space="preserve">       В </w:t>
      </w:r>
      <w:r w:rsidR="004A5800" w:rsidRPr="004A5800">
        <w:rPr>
          <w:rFonts w:eastAsia="Times New Roman"/>
          <w:sz w:val="24"/>
          <w:szCs w:val="24"/>
        </w:rPr>
        <w:t>структуру АООП НОО обязательно включается Программа коррекционной работы, направленная на осуществление индивидуально-ориентированной психолого-медико-педагогической помощи слабовидящим обучающимся с учетом их особых образовательных потребностей; минимизацию негативного влияния особенностей познавательной деятельности</w:t>
      </w:r>
    </w:p>
    <w:p w:rsidR="00BE5AA2" w:rsidRPr="00BE5AA2" w:rsidRDefault="00BE5AA2" w:rsidP="00BE5AA2">
      <w:pPr>
        <w:spacing w:after="200" w:line="235" w:lineRule="auto"/>
        <w:jc w:val="both"/>
        <w:rPr>
          <w:rFonts w:asciiTheme="minorHAnsi" w:hAnsiTheme="minorHAnsi" w:cstheme="minorBidi"/>
          <w:sz w:val="20"/>
          <w:szCs w:val="20"/>
        </w:rPr>
      </w:pPr>
      <w:r w:rsidRPr="00BE5AA2">
        <w:rPr>
          <w:rFonts w:eastAsia="Times New Roman"/>
          <w:sz w:val="24"/>
          <w:szCs w:val="24"/>
        </w:rPr>
        <w:t>слабовидящих обучающихся на освоение ими АООП НОО; взаимосвязь урочной, внеурочной и внешкольной деятельности.</w:t>
      </w:r>
    </w:p>
    <w:p w:rsidR="00BE5AA2" w:rsidRPr="00BE5AA2" w:rsidRDefault="00BE5AA2" w:rsidP="00BE5AA2">
      <w:pPr>
        <w:spacing w:after="200" w:line="4" w:lineRule="exact"/>
        <w:rPr>
          <w:rFonts w:asciiTheme="minorHAnsi" w:hAnsiTheme="minorHAnsi" w:cstheme="minorBidi"/>
          <w:sz w:val="20"/>
          <w:szCs w:val="20"/>
        </w:rPr>
      </w:pPr>
    </w:p>
    <w:p w:rsidR="00BE5AA2" w:rsidRPr="00BE5AA2" w:rsidRDefault="00BE5AA2" w:rsidP="00BE5AA2">
      <w:pPr>
        <w:ind w:left="360"/>
        <w:rPr>
          <w:rFonts w:asciiTheme="minorHAnsi" w:hAnsiTheme="minorHAnsi" w:cstheme="minorBidi"/>
          <w:sz w:val="20"/>
          <w:szCs w:val="20"/>
        </w:rPr>
      </w:pPr>
      <w:r w:rsidRPr="00BE5AA2">
        <w:rPr>
          <w:rFonts w:eastAsia="Times New Roman"/>
          <w:b/>
          <w:bCs/>
          <w:sz w:val="24"/>
          <w:szCs w:val="24"/>
        </w:rPr>
        <w:t>Психолого-педагогическая характеристика слабовидящих обучающихся</w:t>
      </w:r>
    </w:p>
    <w:p w:rsidR="00BE5AA2" w:rsidRPr="00BE5AA2" w:rsidRDefault="00BE5AA2" w:rsidP="00BE5AA2">
      <w:pPr>
        <w:rPr>
          <w:rFonts w:asciiTheme="minorHAnsi" w:hAnsiTheme="minorHAnsi" w:cstheme="minorBidi"/>
          <w:sz w:val="20"/>
          <w:szCs w:val="20"/>
        </w:rPr>
      </w:pPr>
    </w:p>
    <w:p w:rsidR="00BE5AA2" w:rsidRPr="00BE5AA2" w:rsidRDefault="00BE5AA2" w:rsidP="00BE5AA2">
      <w:pPr>
        <w:ind w:firstLine="360"/>
        <w:jc w:val="both"/>
        <w:rPr>
          <w:rFonts w:asciiTheme="minorHAnsi" w:hAnsiTheme="minorHAnsi" w:cstheme="minorBidi"/>
          <w:sz w:val="20"/>
          <w:szCs w:val="20"/>
        </w:rPr>
      </w:pPr>
      <w:r w:rsidRPr="00BE5AA2">
        <w:rPr>
          <w:rFonts w:eastAsia="Times New Roman"/>
          <w:sz w:val="24"/>
          <w:szCs w:val="24"/>
        </w:rPr>
        <w:t>Слабовидение связано со значительным нарушением функционирования зрительной системы вследствие её поражения. Слабовидение характеризуется, прежде всего, показателями остроты зрения лучше видящего глаза в условиях оптической коррекции от 0,05-0,4. Так же слабовидение может быть обусловлено нарушением другой базовой зрительной функции - поля зрения. Общим признаком у всех слабовидящих обучающихся выступает недоразвитие сферы чувственного познания, что приводит к определённым, изменениям в психическом и физическом развитии, трудностям становления личности, к затруднениям предметно-пространственной и социальной адаптации.</w:t>
      </w:r>
    </w:p>
    <w:p w:rsidR="00BE5AA2" w:rsidRPr="00BE5AA2" w:rsidRDefault="00BE5AA2" w:rsidP="00BE5AA2">
      <w:pPr>
        <w:ind w:firstLine="360"/>
        <w:jc w:val="both"/>
        <w:rPr>
          <w:rFonts w:asciiTheme="minorHAnsi" w:hAnsiTheme="minorHAnsi" w:cstheme="minorBidi"/>
          <w:sz w:val="20"/>
          <w:szCs w:val="20"/>
        </w:rPr>
      </w:pPr>
      <w:r w:rsidRPr="00BE5AA2">
        <w:rPr>
          <w:rFonts w:eastAsia="Times New Roman"/>
          <w:sz w:val="24"/>
          <w:szCs w:val="24"/>
        </w:rPr>
        <w:lastRenderedPageBreak/>
        <w:t>Категория слабовидящих обучающихся представляет собой чрезвычайно неоднородную группу, различающуюся по своим зрительным возможностям, детерминированным состоянием зрительных функций и характером глазной патологии. Выделяются степени слабовидения: тяжелая, средняя, слабая.</w:t>
      </w:r>
    </w:p>
    <w:p w:rsidR="00BE5AA2" w:rsidRPr="00BE5AA2" w:rsidRDefault="00BE5AA2" w:rsidP="00BE5AA2">
      <w:pPr>
        <w:ind w:firstLine="360"/>
        <w:jc w:val="both"/>
        <w:rPr>
          <w:rFonts w:asciiTheme="minorHAnsi" w:hAnsiTheme="minorHAnsi" w:cstheme="minorBidi"/>
          <w:sz w:val="20"/>
          <w:szCs w:val="20"/>
        </w:rPr>
      </w:pPr>
      <w:r w:rsidRPr="00BE5AA2">
        <w:rPr>
          <w:rFonts w:eastAsia="Times New Roman"/>
          <w:sz w:val="24"/>
          <w:szCs w:val="24"/>
        </w:rPr>
        <w:t>Группу слабовидения тяжелой степени составляют обучающиеся с остротой зрения, находящейся в пределах от 0,05 до 0,09 на лучше видящем глазу в условиях оптической коррекции. Наряду со значительным снижением остроты зрения, как правило, нарушен ряд других зрительных функций: поле зрения (сужение или наличие скотом), светоощущение (повышение или понижение светочувствительности), пространственная контрастная чувствительность, цветоразличение, глазодвигательные функции (в виде нистагма, значительно осложняющего процесс видения, и косоглазия) и другие. Нарушение зрительных функций значительно затрудняет формирование адекватных, точных, целостных, полных чувственных образов окружающего, снижает возможности ориентировки, как в микро, так и макропространстве, осложняет процесс зрительного восприятия, обусловливает возникновение трудностей в процессе реализации учебно-познавательной деятельности. Состояние зрительных функций у данной подгруппы обучающихся чрезвычайно неустойчивое и во многом зависит от условий, в которых осуществляется учебно-познавательная деятельность: в неблагоприятных условиях состояние зрительных функций может существенно снижаться.</w:t>
      </w:r>
    </w:p>
    <w:p w:rsidR="00BE5AA2" w:rsidRPr="00BE5AA2" w:rsidRDefault="00BE5AA2" w:rsidP="00BE5AA2">
      <w:pPr>
        <w:ind w:firstLine="360"/>
        <w:jc w:val="both"/>
        <w:rPr>
          <w:rFonts w:asciiTheme="minorHAnsi" w:hAnsiTheme="minorHAnsi" w:cstheme="minorBidi"/>
          <w:sz w:val="20"/>
          <w:szCs w:val="20"/>
        </w:rPr>
      </w:pPr>
      <w:r w:rsidRPr="00BE5AA2">
        <w:rPr>
          <w:rFonts w:eastAsia="Times New Roman"/>
          <w:sz w:val="24"/>
          <w:szCs w:val="24"/>
        </w:rPr>
        <w:t>Несмотря на достаточно низкую остроту зрения и нестабильность зрительных функций, ведущим в учебно-познавательной деятельности данной группы обучающихся выступает зрительный анализатор.</w:t>
      </w:r>
    </w:p>
    <w:p w:rsidR="00BE5AA2" w:rsidRPr="00BE5AA2" w:rsidRDefault="00BE5AA2" w:rsidP="00BE5AA2">
      <w:pPr>
        <w:ind w:firstLine="360"/>
        <w:jc w:val="both"/>
        <w:rPr>
          <w:rFonts w:asciiTheme="minorHAnsi" w:hAnsiTheme="minorHAnsi" w:cstheme="minorBidi"/>
          <w:sz w:val="20"/>
          <w:szCs w:val="20"/>
        </w:rPr>
      </w:pPr>
      <w:r w:rsidRPr="00BE5AA2">
        <w:rPr>
          <w:rFonts w:eastAsia="Times New Roman"/>
          <w:sz w:val="24"/>
          <w:szCs w:val="24"/>
        </w:rPr>
        <w:t>Определенная часть обучающихся, входящих в данную группу, в силу наличия неблагоприятных зрительных прогнозов, наряду с овладением традиционной системой письма и чтения, должна параллельно обучаться рельефно-точечной системе письма и чтения.</w:t>
      </w:r>
    </w:p>
    <w:p w:rsidR="00BE5AA2" w:rsidRPr="00BE5AA2" w:rsidRDefault="00BE5AA2" w:rsidP="00BE5AA2">
      <w:pPr>
        <w:ind w:left="360"/>
        <w:rPr>
          <w:rFonts w:asciiTheme="minorHAnsi" w:hAnsiTheme="minorHAnsi" w:cstheme="minorBidi"/>
          <w:sz w:val="20"/>
          <w:szCs w:val="20"/>
        </w:rPr>
      </w:pPr>
      <w:r w:rsidRPr="00BE5AA2">
        <w:rPr>
          <w:rFonts w:eastAsia="Times New Roman"/>
          <w:sz w:val="24"/>
          <w:szCs w:val="24"/>
        </w:rPr>
        <w:t>Группу слабовидения средней степени составляют обучающиеся с остротой зрения от 0,1 до</w:t>
      </w:r>
    </w:p>
    <w:p w:rsidR="00BE5AA2" w:rsidRPr="00BE5AA2" w:rsidRDefault="00BE5AA2" w:rsidP="00BE5AA2">
      <w:pPr>
        <w:jc w:val="both"/>
        <w:rPr>
          <w:rFonts w:asciiTheme="minorHAnsi" w:hAnsiTheme="minorHAnsi" w:cstheme="minorBidi"/>
          <w:sz w:val="20"/>
          <w:szCs w:val="20"/>
        </w:rPr>
      </w:pPr>
      <w:r w:rsidRPr="00BE5AA2">
        <w:rPr>
          <w:rFonts w:eastAsia="Times New Roman"/>
          <w:sz w:val="24"/>
          <w:szCs w:val="24"/>
        </w:rPr>
        <w:t>0,2 на лучше видящем глазу в условиях оптической коррекции. При этих показателях остроты зрения имеют место искажения зрительных образов и трудности зрительного контроля при передвижении в пространстве, для большинства обучающихся характерен монокулярный характер зрения. В данную группу входят так же обучающиеся, у которых, наряду со снижением остроты зрения, могут иметь место нарушения (отдельные или в сочетании) других зрительных функций (поля зрения, светоощущения, пространственной контрастной чувствительности, цветоразличения, глазодвигательные функции и др.). Вследствие комбинированных (органических и функциональных) поражений зрительной системы снижается их зрительная работоспособность, осложняется развитие зрительно-моторной координации, что затрудняет</w:t>
      </w:r>
      <w:r>
        <w:rPr>
          <w:rFonts w:eastAsia="Times New Roman"/>
          <w:sz w:val="24"/>
          <w:szCs w:val="24"/>
        </w:rPr>
        <w:t xml:space="preserve"> </w:t>
      </w:r>
    </w:p>
    <w:p w:rsidR="00BE5AA2" w:rsidRPr="00BE5AA2" w:rsidRDefault="00BE5AA2" w:rsidP="00BE5AA2">
      <w:pPr>
        <w:jc w:val="both"/>
        <w:rPr>
          <w:rFonts w:asciiTheme="minorHAnsi" w:hAnsiTheme="minorHAnsi" w:cstheme="minorBidi"/>
          <w:sz w:val="20"/>
          <w:szCs w:val="20"/>
        </w:rPr>
      </w:pPr>
      <w:r w:rsidRPr="00BE5AA2">
        <w:rPr>
          <w:rFonts w:eastAsia="Times New Roman"/>
          <w:sz w:val="24"/>
          <w:szCs w:val="24"/>
        </w:rPr>
        <w:t>учебно-познавательную и ориентировочную деятельность. Разнообразие клинико-патофизиологических характеристик нарушенного зрения требует строго индивидуально-дифференцированного подхода к организации образовательного процесса слабовидящих обучающихся данной группы.</w:t>
      </w:r>
    </w:p>
    <w:p w:rsidR="00BE5AA2" w:rsidRPr="00BE5AA2" w:rsidRDefault="00BE5AA2" w:rsidP="00BE5AA2">
      <w:pPr>
        <w:tabs>
          <w:tab w:val="left" w:pos="1062"/>
          <w:tab w:val="left" w:pos="2622"/>
          <w:tab w:val="left" w:pos="3482"/>
          <w:tab w:val="left" w:pos="4022"/>
          <w:tab w:val="left" w:pos="5382"/>
          <w:tab w:val="left" w:pos="7022"/>
          <w:tab w:val="left" w:pos="7882"/>
          <w:tab w:val="left" w:pos="8862"/>
        </w:tabs>
        <w:ind w:left="3"/>
        <w:rPr>
          <w:rFonts w:asciiTheme="minorHAnsi" w:hAnsiTheme="minorHAnsi" w:cstheme="minorBidi"/>
          <w:sz w:val="20"/>
          <w:szCs w:val="20"/>
        </w:rPr>
      </w:pPr>
      <w:r>
        <w:rPr>
          <w:rFonts w:eastAsia="Times New Roman"/>
          <w:sz w:val="24"/>
          <w:szCs w:val="24"/>
        </w:rPr>
        <w:t xml:space="preserve">         </w:t>
      </w:r>
      <w:r w:rsidRPr="00BE5AA2">
        <w:rPr>
          <w:rFonts w:eastAsia="Times New Roman"/>
          <w:sz w:val="24"/>
          <w:szCs w:val="24"/>
        </w:rPr>
        <w:t>Группу слабовидения слабой степени составляют обучающиеся с остротой зрения от 0,3 до 0,4 на лучше видящем глазу в условиях оптической коррекции. Несмотря на то, что данные показатели остроты зрения позволяют обучающемуся в хороших гигиенических условиях</w:t>
      </w:r>
      <w:r>
        <w:rPr>
          <w:rFonts w:eastAsia="Times New Roman"/>
          <w:sz w:val="24"/>
          <w:szCs w:val="24"/>
        </w:rPr>
        <w:t xml:space="preserve"> </w:t>
      </w:r>
      <w:r w:rsidRPr="00BE5AA2">
        <w:rPr>
          <w:rFonts w:eastAsia="Times New Roman"/>
          <w:sz w:val="24"/>
          <w:szCs w:val="24"/>
        </w:rPr>
        <w:t>успешно</w:t>
      </w:r>
      <w:r w:rsidRPr="00BE5AA2">
        <w:rPr>
          <w:rFonts w:eastAsia="Times New Roman"/>
          <w:sz w:val="24"/>
          <w:szCs w:val="24"/>
        </w:rPr>
        <w:tab/>
        <w:t>использовать</w:t>
      </w:r>
      <w:r w:rsidRPr="00BE5AA2">
        <w:rPr>
          <w:rFonts w:eastAsia="Times New Roman"/>
          <w:sz w:val="24"/>
          <w:szCs w:val="24"/>
        </w:rPr>
        <w:tab/>
        <w:t>зрение</w:t>
      </w:r>
      <w:r w:rsidRPr="00BE5AA2">
        <w:rPr>
          <w:rFonts w:eastAsia="Times New Roman"/>
          <w:sz w:val="24"/>
          <w:szCs w:val="24"/>
        </w:rPr>
        <w:tab/>
        <w:t>для</w:t>
      </w:r>
      <w:r w:rsidRPr="00BE5AA2">
        <w:rPr>
          <w:rFonts w:eastAsia="Times New Roman"/>
          <w:sz w:val="24"/>
          <w:szCs w:val="24"/>
        </w:rPr>
        <w:tab/>
        <w:t>построения</w:t>
      </w:r>
      <w:r w:rsidRPr="00BE5AA2">
        <w:rPr>
          <w:rFonts w:eastAsia="Times New Roman"/>
          <w:sz w:val="24"/>
          <w:szCs w:val="24"/>
        </w:rPr>
        <w:tab/>
        <w:t>полноценного</w:t>
      </w:r>
      <w:r w:rsidRPr="00BE5AA2">
        <w:rPr>
          <w:rFonts w:eastAsia="Times New Roman"/>
          <w:sz w:val="24"/>
          <w:szCs w:val="24"/>
        </w:rPr>
        <w:tab/>
        <w:t>образа</w:t>
      </w:r>
      <w:r w:rsidRPr="00BE5AA2">
        <w:rPr>
          <w:rFonts w:eastAsia="Times New Roman"/>
          <w:sz w:val="24"/>
          <w:szCs w:val="24"/>
        </w:rPr>
        <w:tab/>
        <w:t>объекта</w:t>
      </w:r>
      <w:r w:rsidRPr="00BE5AA2">
        <w:rPr>
          <w:rFonts w:asciiTheme="minorHAnsi" w:hAnsiTheme="minorHAnsi" w:cstheme="minorBidi"/>
          <w:sz w:val="20"/>
          <w:szCs w:val="20"/>
        </w:rPr>
        <w:tab/>
      </w:r>
      <w:r w:rsidRPr="00BE5AA2">
        <w:rPr>
          <w:rFonts w:eastAsia="Times New Roman"/>
          <w:sz w:val="24"/>
          <w:szCs w:val="24"/>
        </w:rPr>
        <w:t>(предмета),</w:t>
      </w:r>
    </w:p>
    <w:p w:rsidR="00BE5AA2" w:rsidRPr="00BE5AA2" w:rsidRDefault="00BE5AA2" w:rsidP="00BE5AA2">
      <w:pPr>
        <w:ind w:left="3"/>
        <w:jc w:val="both"/>
        <w:rPr>
          <w:rFonts w:asciiTheme="minorHAnsi" w:hAnsiTheme="minorHAnsi" w:cstheme="minorBidi"/>
          <w:sz w:val="20"/>
          <w:szCs w:val="20"/>
        </w:rPr>
      </w:pPr>
      <w:r w:rsidRPr="00BE5AA2">
        <w:rPr>
          <w:rFonts w:eastAsia="Times New Roman"/>
          <w:sz w:val="24"/>
          <w:szCs w:val="24"/>
        </w:rPr>
        <w:t>воспринимаемого на близком расстоянии, данная группа обучающихся испытывает определенные трудности как в процессе восприятия окружающего мира, так и в процессе учебно-познавательной деятельности. Сочетание снижения остроты зрения с нарушениями других функций, также часто осложняется наличием вторичных зрительных осложнений в виде амблиопии (стойкое снижение центрального зрения) и/или косоглазия, что усугубляет трудности зрительного восприятия слабовидящих обучающихся. Монокулярный характер зрения, имеющий место при амблиопии, обусловливает снижение скорости и точности восприятия, полноты и точности зрительных представлений, приводит к возникновению трудностей в дифференциации направлений, неспособности глаза выделять точное местонахождение объекта в пространстве, определять степень его удаленности.</w:t>
      </w:r>
    </w:p>
    <w:p w:rsidR="00BE5AA2" w:rsidRPr="00BE5AA2" w:rsidRDefault="00BE5AA2" w:rsidP="00BE5AA2">
      <w:pPr>
        <w:ind w:left="3" w:firstLine="360"/>
        <w:jc w:val="both"/>
        <w:rPr>
          <w:rFonts w:asciiTheme="minorHAnsi" w:hAnsiTheme="minorHAnsi" w:cstheme="minorBidi"/>
          <w:sz w:val="20"/>
          <w:szCs w:val="20"/>
        </w:rPr>
      </w:pPr>
      <w:r w:rsidRPr="00BE5AA2">
        <w:rPr>
          <w:rFonts w:eastAsia="Times New Roman"/>
          <w:sz w:val="24"/>
          <w:szCs w:val="24"/>
        </w:rPr>
        <w:t xml:space="preserve">Неоднородность группы слабовидящих обучающихся детерминируется наличием у них как различных клинических форм слабовидения (нарушение рефракции, патология хрусталика, глаукома, заболевания нервно-зрительного аппарата и др.), так и таких заболеваний, как: </w:t>
      </w:r>
      <w:r w:rsidRPr="00BE5AA2">
        <w:rPr>
          <w:rFonts w:eastAsia="Times New Roman"/>
          <w:sz w:val="24"/>
          <w:szCs w:val="24"/>
        </w:rPr>
        <w:lastRenderedPageBreak/>
        <w:t>врожденная миопия (в том числе осложненная), катаракта, гиперметропия высокой степени, ретинопатия недоношенных, частичная атрофия зрительного нерва, различные деформации органа зрения и др. Стабилизация зрительных функций может быть обеспечена за счет учета в учебно-познавательной деятельности клинических форм и зрительных диагнозов слабовидящих обучающихся.</w:t>
      </w:r>
    </w:p>
    <w:p w:rsidR="00BE5AA2" w:rsidRPr="00BE5AA2" w:rsidRDefault="00BE5AA2" w:rsidP="00BE5AA2">
      <w:pPr>
        <w:ind w:left="3" w:firstLine="360"/>
        <w:jc w:val="both"/>
        <w:rPr>
          <w:rFonts w:asciiTheme="minorHAnsi" w:hAnsiTheme="minorHAnsi" w:cstheme="minorBidi"/>
          <w:sz w:val="20"/>
          <w:szCs w:val="20"/>
        </w:rPr>
      </w:pPr>
      <w:r w:rsidRPr="00BE5AA2">
        <w:rPr>
          <w:rFonts w:eastAsia="Times New Roman"/>
          <w:sz w:val="24"/>
          <w:szCs w:val="24"/>
        </w:rPr>
        <w:t>Неоднородность группы слабовидящих также определяется возрастом, в котором произошло нарушение (или ухудшение) зрения. Значение данного фактора определяется тем, что время нарушения (ухудшения) зрения оказывает существенное влияние не только на психофизическое развитие обучающегося, но и на развитие у него компенсаторных процессов. В настоящее время</w:t>
      </w:r>
    </w:p>
    <w:p w:rsidR="00BE5AA2" w:rsidRPr="00BE5AA2" w:rsidRDefault="00BE5AA2" w:rsidP="00F83D04">
      <w:pPr>
        <w:numPr>
          <w:ilvl w:val="0"/>
          <w:numId w:val="11"/>
        </w:numPr>
        <w:tabs>
          <w:tab w:val="left" w:pos="367"/>
        </w:tabs>
        <w:jc w:val="both"/>
        <w:rPr>
          <w:rFonts w:asciiTheme="minorHAnsi" w:eastAsia="Times New Roman" w:hAnsiTheme="minorHAnsi" w:cstheme="minorBidi"/>
          <w:sz w:val="24"/>
          <w:szCs w:val="24"/>
        </w:rPr>
      </w:pPr>
      <w:r w:rsidRPr="00BE5AA2">
        <w:rPr>
          <w:rFonts w:eastAsia="Times New Roman"/>
          <w:sz w:val="24"/>
          <w:szCs w:val="24"/>
        </w:rPr>
        <w:t>качестве лидирующих причин, вызывающих слабовидение, выступают врожденно-наследственные причины. В этой связи наблюдается преобладание слабовидящих обучающихся, у которых зрение было нарушено в раннем возрасте, что, с одной стороны, обусловливает своеобразие их психофизического развития, с другой - определяет особенности развития компенсаторных механизмов, связанных с перестройкой организма, регулируемой центральной нервной системой.</w:t>
      </w:r>
    </w:p>
    <w:p w:rsidR="00BE5AA2" w:rsidRPr="00BE5AA2" w:rsidRDefault="00BE5AA2" w:rsidP="00BE5AA2">
      <w:pPr>
        <w:ind w:left="3" w:firstLine="360"/>
        <w:jc w:val="both"/>
        <w:rPr>
          <w:rFonts w:asciiTheme="minorHAnsi" w:eastAsia="Times New Roman" w:hAnsiTheme="minorHAnsi" w:cstheme="minorBidi"/>
          <w:sz w:val="24"/>
          <w:szCs w:val="24"/>
        </w:rPr>
      </w:pPr>
      <w:r w:rsidRPr="00BE5AA2">
        <w:rPr>
          <w:rFonts w:eastAsia="Times New Roman"/>
          <w:sz w:val="24"/>
          <w:szCs w:val="24"/>
        </w:rPr>
        <w:t>Обучающимся данной группы характерно: снижение общей и зрительной работоспособности; замедленное формирование предметно-практических действий; замедленное овладение письмом и чтением, что обусловливается нарушением взаимодействия зрительной и глазодвигательной систем, снижением координации движений, их точности, замедленным темпом формирования зрительного образа буквы, трудностями зрительного контроля; затруднение выполнения зрительных заданий, требующих согласованных движений глаз, многократных переводов взора с объекта на объект; возникновение трудностей в овладении измерительными навыками, выполнение заданий, связанных со зрительно-моторной координацией, зрительно-пространственным анализом и синтезом и др.</w:t>
      </w:r>
    </w:p>
    <w:p w:rsidR="00BE5AA2" w:rsidRPr="00BE5AA2" w:rsidRDefault="00BE5AA2" w:rsidP="00BE5AA2">
      <w:pPr>
        <w:tabs>
          <w:tab w:val="left" w:pos="607"/>
        </w:tabs>
        <w:jc w:val="both"/>
        <w:rPr>
          <w:rFonts w:asciiTheme="minorHAnsi" w:eastAsia="Times New Roman" w:hAnsiTheme="minorHAnsi" w:cstheme="minorBidi"/>
          <w:sz w:val="24"/>
          <w:szCs w:val="24"/>
        </w:rPr>
      </w:pPr>
      <w:r>
        <w:rPr>
          <w:rFonts w:eastAsia="Times New Roman"/>
          <w:sz w:val="24"/>
          <w:szCs w:val="24"/>
        </w:rPr>
        <w:t xml:space="preserve">       В </w:t>
      </w:r>
      <w:r w:rsidRPr="00BE5AA2">
        <w:rPr>
          <w:rFonts w:eastAsia="Times New Roman"/>
          <w:sz w:val="24"/>
          <w:szCs w:val="24"/>
        </w:rPr>
        <w:t>условиях слабовидения наблюдается обедненность чувственного опыта, обусловленная не только снижением функций зрения и различными клиническими проявлениями, но и недостаточным развитием зрительного восприятия и психомоторных образований.</w:t>
      </w:r>
    </w:p>
    <w:p w:rsidR="00BE5AA2" w:rsidRPr="00BE5AA2" w:rsidRDefault="00BE5AA2" w:rsidP="00BE5AA2">
      <w:pPr>
        <w:ind w:left="3" w:firstLine="360"/>
        <w:jc w:val="both"/>
        <w:rPr>
          <w:rFonts w:asciiTheme="minorHAnsi" w:eastAsia="Times New Roman" w:hAnsiTheme="minorHAnsi" w:cstheme="minorBidi"/>
          <w:sz w:val="24"/>
          <w:szCs w:val="24"/>
        </w:rPr>
      </w:pPr>
      <w:r w:rsidRPr="00BE5AA2">
        <w:rPr>
          <w:rFonts w:eastAsia="Times New Roman"/>
          <w:sz w:val="24"/>
          <w:szCs w:val="24"/>
        </w:rPr>
        <w:t>У слабовидящих наблюдается снижение двигательной активности, своеобразие физического развития (нарушение координации, точности, объема движений, нарушение сочетания движений глаз, головы, тела, рук и др.), в том числе трудности формирования двигательных навыков.</w:t>
      </w:r>
    </w:p>
    <w:p w:rsidR="00BE5AA2" w:rsidRPr="00BE5AA2" w:rsidRDefault="00BE5AA2" w:rsidP="00BE5AA2">
      <w:pPr>
        <w:ind w:left="3" w:firstLine="360"/>
        <w:jc w:val="both"/>
        <w:rPr>
          <w:rFonts w:asciiTheme="minorHAnsi" w:eastAsia="Times New Roman" w:hAnsiTheme="minorHAnsi" w:cstheme="minorBidi"/>
          <w:sz w:val="24"/>
          <w:szCs w:val="24"/>
        </w:rPr>
      </w:pPr>
      <w:r w:rsidRPr="00BE5AA2">
        <w:rPr>
          <w:rFonts w:eastAsia="Times New Roman"/>
          <w:sz w:val="24"/>
          <w:szCs w:val="24"/>
        </w:rPr>
        <w:t>При слабовидении наблюдается своеобразие становления и протекания познавательных процессов, что проявляется в: снижении скорости и точности зрительного восприятия, замедленности становления зрительного образа, сокращении и ослаблении ряда свойств зрительного восприятия (объем, целостность, константность, обобщенность, избирательность и др.); снижении полноты, целостности образов, широты круга отображаемых предметов и явлений; трудностях реализации мыслительных операций, в развитии основных свойств внимания.</w:t>
      </w:r>
    </w:p>
    <w:p w:rsidR="00BE5AA2" w:rsidRPr="00BE5AA2" w:rsidRDefault="00BE5AA2" w:rsidP="00BE5AA2">
      <w:pPr>
        <w:ind w:left="363"/>
        <w:rPr>
          <w:rFonts w:asciiTheme="minorHAnsi" w:hAnsiTheme="minorHAnsi" w:cstheme="minorBidi"/>
          <w:sz w:val="20"/>
          <w:szCs w:val="20"/>
        </w:rPr>
      </w:pPr>
      <w:r w:rsidRPr="00BE5AA2">
        <w:rPr>
          <w:rFonts w:eastAsia="Times New Roman"/>
          <w:sz w:val="24"/>
          <w:szCs w:val="24"/>
        </w:rPr>
        <w:t>Слабовидящим характерны затруднения: в овладении пространственными представлениями,</w:t>
      </w:r>
      <w:r>
        <w:rPr>
          <w:rFonts w:eastAsia="Times New Roman"/>
          <w:sz w:val="24"/>
          <w:szCs w:val="24"/>
        </w:rPr>
        <w:t xml:space="preserve"> </w:t>
      </w:r>
    </w:p>
    <w:p w:rsidR="00BE5AA2" w:rsidRPr="00BE5AA2" w:rsidRDefault="00BE5AA2" w:rsidP="00F83D04">
      <w:pPr>
        <w:numPr>
          <w:ilvl w:val="0"/>
          <w:numId w:val="12"/>
        </w:numPr>
        <w:tabs>
          <w:tab w:val="left" w:pos="329"/>
        </w:tabs>
        <w:jc w:val="both"/>
        <w:rPr>
          <w:rFonts w:asciiTheme="minorHAnsi" w:eastAsia="Times New Roman" w:hAnsiTheme="minorHAnsi" w:cstheme="minorBidi"/>
          <w:sz w:val="24"/>
          <w:szCs w:val="24"/>
        </w:rPr>
      </w:pPr>
      <w:r w:rsidRPr="00BE5AA2">
        <w:rPr>
          <w:rFonts w:eastAsia="Times New Roman"/>
          <w:sz w:val="24"/>
          <w:szCs w:val="24"/>
        </w:rPr>
        <w:t>процессе микро- и макроориентировки, в словесном обозначении пространственных отношений; в формировании представлений о форме, величине, пространственном местоположении предметов; в возможности дистантного восприятия и развития обзорных возможностей; в темпе зрительного анализа.</w:t>
      </w:r>
    </w:p>
    <w:p w:rsidR="00BE5AA2" w:rsidRPr="00BE5AA2" w:rsidRDefault="00BE5AA2" w:rsidP="00BE5AA2">
      <w:pPr>
        <w:ind w:left="3" w:firstLine="360"/>
        <w:jc w:val="both"/>
        <w:rPr>
          <w:rFonts w:asciiTheme="minorHAnsi" w:eastAsia="Times New Roman" w:hAnsiTheme="minorHAnsi" w:cstheme="minorBidi"/>
          <w:sz w:val="24"/>
          <w:szCs w:val="24"/>
        </w:rPr>
      </w:pPr>
      <w:r w:rsidRPr="00BE5AA2">
        <w:rPr>
          <w:rFonts w:eastAsia="Times New Roman"/>
          <w:sz w:val="24"/>
          <w:szCs w:val="24"/>
        </w:rPr>
        <w:t>Слабовидящим характерно своеобразие речевого развития, проявляющееся в некотором снижении динамики и накопления языковых средств, выразительных движений, слабой связи речи с предметным содержанием. У них наблюдаются особенности формирования речевых навыков, недостаточный запас слов, обозначающих признаки предметов и пространственные отношения; трудности вербализации зрительных впечатлений, овладения языковыми (фонематический состав, словарный запас, грамматический строй) и неязыковыми (мимика, пантомимика, интонация) средствами общения, осуществления коммуникативной деятельности (трудности восприятия, интерпретации, продуцирования средств общения).</w:t>
      </w:r>
    </w:p>
    <w:p w:rsidR="00BE5AA2" w:rsidRPr="00BE5AA2" w:rsidRDefault="00BE5AA2" w:rsidP="00BE5AA2">
      <w:pPr>
        <w:tabs>
          <w:tab w:val="left" w:pos="636"/>
        </w:tabs>
        <w:jc w:val="both"/>
        <w:rPr>
          <w:rFonts w:asciiTheme="minorHAnsi" w:eastAsia="Times New Roman" w:hAnsiTheme="minorHAnsi" w:cstheme="minorBidi"/>
          <w:sz w:val="24"/>
          <w:szCs w:val="24"/>
        </w:rPr>
      </w:pPr>
      <w:r>
        <w:rPr>
          <w:rFonts w:eastAsia="Times New Roman"/>
          <w:sz w:val="24"/>
          <w:szCs w:val="24"/>
        </w:rPr>
        <w:t xml:space="preserve">       У </w:t>
      </w:r>
      <w:r w:rsidRPr="00BE5AA2">
        <w:rPr>
          <w:rFonts w:eastAsia="Times New Roman"/>
          <w:sz w:val="24"/>
          <w:szCs w:val="24"/>
        </w:rPr>
        <w:t>слабовидящих обучающихся наблюдается снижение общей познавательной активности, что затрудняет своевременное развитие различных видов деятельности, в том числе сенсорно-перцептивной, которая в условиях слабовидения проходит медленнее по сравнению с обучающимися, не имеющими ограничений по возможностям здоровья.</w:t>
      </w:r>
    </w:p>
    <w:p w:rsidR="00BE5AA2" w:rsidRPr="00BE5AA2" w:rsidRDefault="00BE5AA2" w:rsidP="00BE5AA2">
      <w:pPr>
        <w:ind w:left="3" w:firstLine="360"/>
        <w:jc w:val="both"/>
        <w:rPr>
          <w:rFonts w:asciiTheme="minorHAnsi" w:eastAsia="Times New Roman" w:hAnsiTheme="minorHAnsi" w:cstheme="minorBidi"/>
          <w:sz w:val="24"/>
          <w:szCs w:val="24"/>
        </w:rPr>
      </w:pPr>
      <w:r w:rsidRPr="00BE5AA2">
        <w:rPr>
          <w:rFonts w:eastAsia="Times New Roman"/>
          <w:sz w:val="24"/>
          <w:szCs w:val="24"/>
        </w:rPr>
        <w:lastRenderedPageBreak/>
        <w:t>Кроме того, слабовидящим характерны трудности, связанные с качеством выполняемых действий, автоматизацией навыков, осуществлением зрительного контроля над выполняемыми действиями, что особенно ярко проявляется в овладении учебными умениями и навыками.</w:t>
      </w:r>
    </w:p>
    <w:p w:rsidR="00BE5AA2" w:rsidRPr="00BE5AA2" w:rsidRDefault="00BE5AA2" w:rsidP="00BE5AA2">
      <w:pPr>
        <w:tabs>
          <w:tab w:val="left" w:pos="598"/>
        </w:tabs>
        <w:jc w:val="both"/>
        <w:rPr>
          <w:rFonts w:asciiTheme="minorHAnsi" w:eastAsia="Times New Roman" w:hAnsiTheme="minorHAnsi" w:cstheme="minorBidi"/>
          <w:sz w:val="24"/>
          <w:szCs w:val="24"/>
        </w:rPr>
      </w:pPr>
      <w:r>
        <w:rPr>
          <w:rFonts w:eastAsia="Times New Roman"/>
          <w:sz w:val="24"/>
          <w:szCs w:val="24"/>
        </w:rPr>
        <w:t xml:space="preserve">       У </w:t>
      </w:r>
      <w:r w:rsidRPr="00BE5AA2">
        <w:rPr>
          <w:rFonts w:eastAsia="Times New Roman"/>
          <w:sz w:val="24"/>
          <w:szCs w:val="24"/>
        </w:rPr>
        <w:t>слабовидящих отмечается снижение уровня развития мотивационный сферы, регуляторных (самоконтроль, самооценка, воля) и рефлексивных образований (начало становления «Я-концепции», развитие самоотношения). У них могут формироваться следующие негативные качества личности: недостаточная самостоятельность, безынициативность, иждивенчество.</w:t>
      </w:r>
    </w:p>
    <w:p w:rsidR="00BE5AA2" w:rsidRPr="00BE5AA2" w:rsidRDefault="00BE5AA2" w:rsidP="00BE5AA2">
      <w:pPr>
        <w:tabs>
          <w:tab w:val="left" w:pos="665"/>
        </w:tabs>
        <w:jc w:val="both"/>
        <w:rPr>
          <w:rFonts w:asciiTheme="minorHAnsi" w:eastAsia="Times New Roman" w:hAnsiTheme="minorHAnsi" w:cstheme="minorBidi"/>
          <w:sz w:val="24"/>
          <w:szCs w:val="24"/>
        </w:rPr>
      </w:pPr>
      <w:r>
        <w:rPr>
          <w:rFonts w:eastAsia="Times New Roman"/>
          <w:sz w:val="24"/>
          <w:szCs w:val="24"/>
        </w:rPr>
        <w:t xml:space="preserve">        У </w:t>
      </w:r>
      <w:r w:rsidRPr="00BE5AA2">
        <w:rPr>
          <w:rFonts w:eastAsia="Times New Roman"/>
          <w:sz w:val="24"/>
          <w:szCs w:val="24"/>
        </w:rPr>
        <w:t>части обучающихся данной группы слабовидение сочетается с другими поражениями (заболеваниями) детского организма, что снижает их общую выносливость, психоэмоциональное состояние, двигательную активность, обуславливая особенности их психофизического развития.</w:t>
      </w:r>
    </w:p>
    <w:p w:rsidR="00BE5AA2" w:rsidRPr="00BE5AA2" w:rsidRDefault="00BE5AA2" w:rsidP="00BE5AA2">
      <w:pPr>
        <w:rPr>
          <w:rFonts w:asciiTheme="minorHAnsi" w:eastAsia="Times New Roman" w:hAnsiTheme="minorHAnsi" w:cstheme="minorBidi"/>
          <w:sz w:val="24"/>
          <w:szCs w:val="24"/>
        </w:rPr>
      </w:pPr>
    </w:p>
    <w:p w:rsidR="00BE5AA2" w:rsidRPr="00BE5AA2" w:rsidRDefault="00BE5AA2" w:rsidP="00BE5AA2">
      <w:pPr>
        <w:ind w:left="363"/>
        <w:rPr>
          <w:rFonts w:asciiTheme="minorHAnsi" w:eastAsia="Times New Roman" w:hAnsiTheme="minorHAnsi" w:cstheme="minorBidi"/>
          <w:sz w:val="24"/>
          <w:szCs w:val="24"/>
        </w:rPr>
      </w:pPr>
      <w:r w:rsidRPr="00BE5AA2">
        <w:rPr>
          <w:rFonts w:eastAsia="Times New Roman"/>
          <w:b/>
          <w:bCs/>
          <w:sz w:val="24"/>
          <w:szCs w:val="24"/>
        </w:rPr>
        <w:t>Особые образовательные потребности слабовидящих обучающихся</w:t>
      </w:r>
    </w:p>
    <w:p w:rsidR="00BE5AA2" w:rsidRPr="00BE5AA2" w:rsidRDefault="00BE5AA2" w:rsidP="00BE5AA2">
      <w:pPr>
        <w:rPr>
          <w:rFonts w:asciiTheme="minorHAnsi" w:eastAsia="Times New Roman" w:hAnsiTheme="minorHAnsi" w:cstheme="minorBidi"/>
          <w:sz w:val="24"/>
          <w:szCs w:val="24"/>
        </w:rPr>
      </w:pPr>
    </w:p>
    <w:p w:rsidR="00BE5AA2" w:rsidRPr="00BE5AA2" w:rsidRDefault="00BE5AA2" w:rsidP="00BE5AA2">
      <w:pPr>
        <w:ind w:left="3" w:firstLine="360"/>
        <w:jc w:val="both"/>
        <w:rPr>
          <w:rFonts w:asciiTheme="minorHAnsi" w:eastAsia="Times New Roman" w:hAnsiTheme="minorHAnsi" w:cstheme="minorBidi"/>
          <w:sz w:val="24"/>
          <w:szCs w:val="24"/>
        </w:rPr>
      </w:pPr>
      <w:r w:rsidRPr="00BE5AA2">
        <w:rPr>
          <w:rFonts w:eastAsia="Times New Roman"/>
          <w:sz w:val="24"/>
          <w:szCs w:val="24"/>
        </w:rPr>
        <w:t>В структуру особых образовательных потребностей слабовидящих входят, с одной стороны, образовательные потребности, свойственные для всех обучающихся с ограниченными возможностями здоровья, с другой, характерные только для слабовидящих.</w:t>
      </w:r>
    </w:p>
    <w:p w:rsidR="00BE5AA2" w:rsidRPr="00BE5AA2" w:rsidRDefault="00BE5AA2" w:rsidP="00BE5AA2">
      <w:pPr>
        <w:ind w:left="363"/>
        <w:rPr>
          <w:rFonts w:asciiTheme="minorHAnsi" w:eastAsia="Times New Roman" w:hAnsiTheme="minorHAnsi" w:cstheme="minorBidi"/>
          <w:sz w:val="24"/>
          <w:szCs w:val="24"/>
        </w:rPr>
      </w:pPr>
      <w:r w:rsidRPr="00BE5AA2">
        <w:rPr>
          <w:rFonts w:eastAsia="Times New Roman"/>
          <w:sz w:val="24"/>
          <w:szCs w:val="24"/>
        </w:rPr>
        <w:t>К общим потребностям относятся:</w:t>
      </w:r>
    </w:p>
    <w:p w:rsidR="00BE5AA2" w:rsidRPr="00BE5AA2" w:rsidRDefault="00BE5AA2" w:rsidP="00BE5AA2">
      <w:pPr>
        <w:ind w:left="363"/>
        <w:rPr>
          <w:rFonts w:asciiTheme="minorHAnsi" w:eastAsia="Times New Roman" w:hAnsiTheme="minorHAnsi" w:cstheme="minorBidi"/>
          <w:sz w:val="24"/>
          <w:szCs w:val="24"/>
        </w:rPr>
      </w:pPr>
      <w:r w:rsidRPr="00BE5AA2">
        <w:rPr>
          <w:rFonts w:eastAsia="Times New Roman"/>
          <w:sz w:val="24"/>
          <w:szCs w:val="24"/>
        </w:rPr>
        <w:t>- получение специальной помощи средствами образования;</w:t>
      </w:r>
    </w:p>
    <w:p w:rsidR="00BE5AA2" w:rsidRPr="00BE5AA2" w:rsidRDefault="00BE5AA2" w:rsidP="00BE5AA2">
      <w:pPr>
        <w:ind w:left="3" w:firstLine="360"/>
        <w:rPr>
          <w:rFonts w:asciiTheme="minorHAnsi" w:eastAsia="Times New Roman" w:hAnsiTheme="minorHAnsi" w:cstheme="minorBidi"/>
          <w:sz w:val="24"/>
          <w:szCs w:val="24"/>
        </w:rPr>
      </w:pPr>
      <w:r w:rsidRPr="00BE5AA2">
        <w:rPr>
          <w:rFonts w:eastAsia="Times New Roman"/>
          <w:sz w:val="24"/>
          <w:szCs w:val="24"/>
        </w:rPr>
        <w:t>- психологическое сопровождение, оптимизирующее взаимодействие обучающегося с педагогами и соучениками;</w:t>
      </w:r>
    </w:p>
    <w:p w:rsidR="00BE5AA2" w:rsidRPr="00BE5AA2" w:rsidRDefault="00BE5AA2" w:rsidP="00BE5AA2">
      <w:pPr>
        <w:ind w:left="3" w:firstLine="360"/>
        <w:rPr>
          <w:rFonts w:asciiTheme="minorHAnsi" w:eastAsia="Times New Roman" w:hAnsiTheme="minorHAnsi" w:cstheme="minorBidi"/>
          <w:sz w:val="24"/>
          <w:szCs w:val="24"/>
        </w:rPr>
      </w:pPr>
      <w:r w:rsidRPr="00BE5AA2">
        <w:rPr>
          <w:rFonts w:eastAsia="Times New Roman"/>
          <w:sz w:val="24"/>
          <w:szCs w:val="24"/>
        </w:rPr>
        <w:t>- психологическое сопровождение, направленное на установление взаимодействия семьи и образовательной организации;</w:t>
      </w:r>
    </w:p>
    <w:p w:rsidR="00BE5AA2" w:rsidRPr="00BE5AA2" w:rsidRDefault="00BE5AA2" w:rsidP="00BE5AA2">
      <w:pPr>
        <w:ind w:left="3" w:firstLine="360"/>
        <w:jc w:val="both"/>
        <w:rPr>
          <w:rFonts w:asciiTheme="minorHAnsi" w:eastAsia="Times New Roman" w:hAnsiTheme="minorHAnsi" w:cstheme="minorBidi"/>
          <w:sz w:val="24"/>
          <w:szCs w:val="24"/>
        </w:rPr>
      </w:pPr>
      <w:r w:rsidRPr="00BE5AA2">
        <w:rPr>
          <w:rFonts w:eastAsia="Times New Roman"/>
          <w:sz w:val="24"/>
          <w:szCs w:val="24"/>
        </w:rPr>
        <w:t>- необходимо использование специальных средств обучения (в том числе и специализированных компьютерных технологий), обеспечивающих реализацию «обходных» путей обучения;</w:t>
      </w:r>
    </w:p>
    <w:p w:rsidR="00BE5AA2" w:rsidRPr="00BE5AA2" w:rsidRDefault="00BE5AA2" w:rsidP="00BE5AA2">
      <w:pPr>
        <w:ind w:left="3" w:firstLine="360"/>
        <w:rPr>
          <w:rFonts w:asciiTheme="minorHAnsi" w:eastAsia="Times New Roman" w:hAnsiTheme="minorHAnsi" w:cstheme="minorBidi"/>
          <w:sz w:val="24"/>
          <w:szCs w:val="24"/>
        </w:rPr>
      </w:pPr>
      <w:r w:rsidRPr="00BE5AA2">
        <w:rPr>
          <w:rFonts w:eastAsia="Times New Roman"/>
          <w:sz w:val="24"/>
          <w:szCs w:val="24"/>
        </w:rPr>
        <w:t>- индивидуализации обучения требуется в большей степени, чем для обучающихся, не имеющих ограничений по возможностям здоровья;</w:t>
      </w:r>
    </w:p>
    <w:p w:rsidR="00BE5AA2" w:rsidRPr="00BE5AA2" w:rsidRDefault="00BE5AA2" w:rsidP="00BE5AA2">
      <w:pPr>
        <w:ind w:left="3" w:firstLine="360"/>
        <w:rPr>
          <w:rFonts w:asciiTheme="minorHAnsi" w:eastAsia="Times New Roman" w:hAnsiTheme="minorHAnsi" w:cstheme="minorBidi"/>
          <w:sz w:val="24"/>
          <w:szCs w:val="24"/>
        </w:rPr>
      </w:pPr>
      <w:r w:rsidRPr="00BE5AA2">
        <w:rPr>
          <w:rFonts w:eastAsia="Times New Roman"/>
          <w:sz w:val="24"/>
          <w:szCs w:val="24"/>
        </w:rPr>
        <w:t>- следует обеспечить особую пространственную и временную организацию образовательной среды;</w:t>
      </w:r>
    </w:p>
    <w:p w:rsidR="00BE5AA2" w:rsidRPr="00BE5AA2" w:rsidRDefault="00BE5AA2" w:rsidP="00BE5AA2">
      <w:pPr>
        <w:ind w:left="3" w:firstLine="360"/>
        <w:rPr>
          <w:rFonts w:asciiTheme="minorHAnsi" w:eastAsia="Times New Roman" w:hAnsiTheme="minorHAnsi" w:cstheme="minorBidi"/>
          <w:sz w:val="24"/>
          <w:szCs w:val="24"/>
        </w:rPr>
      </w:pPr>
      <w:r w:rsidRPr="00BE5AA2">
        <w:rPr>
          <w:rFonts w:eastAsia="Times New Roman"/>
          <w:sz w:val="24"/>
          <w:szCs w:val="24"/>
        </w:rPr>
        <w:t>- необходимо максимальное расширение образовательного пространства за счет расширения социальных контактов с широким социумом.</w:t>
      </w:r>
    </w:p>
    <w:p w:rsidR="00BE5AA2" w:rsidRPr="00BE5AA2" w:rsidRDefault="00BE5AA2" w:rsidP="00BE5AA2">
      <w:pPr>
        <w:ind w:left="3" w:firstLine="360"/>
        <w:rPr>
          <w:rFonts w:asciiTheme="minorHAnsi" w:eastAsia="Times New Roman" w:hAnsiTheme="minorHAnsi" w:cstheme="minorBidi"/>
          <w:sz w:val="24"/>
          <w:szCs w:val="24"/>
        </w:rPr>
      </w:pPr>
      <w:r w:rsidRPr="00BE5AA2">
        <w:rPr>
          <w:rFonts w:eastAsia="Times New Roman"/>
          <w:sz w:val="24"/>
          <w:szCs w:val="24"/>
        </w:rPr>
        <w:t>К особым образовательным потребностям, характерным для слабовидящих обучающихся, относятся:</w:t>
      </w:r>
    </w:p>
    <w:p w:rsidR="00BE5AA2" w:rsidRPr="00BE5AA2" w:rsidRDefault="00BE5AA2" w:rsidP="00BE5AA2">
      <w:pPr>
        <w:ind w:left="3" w:firstLine="360"/>
        <w:rPr>
          <w:rFonts w:asciiTheme="minorHAnsi" w:eastAsia="Times New Roman" w:hAnsiTheme="minorHAnsi" w:cstheme="minorBidi"/>
          <w:sz w:val="24"/>
          <w:szCs w:val="24"/>
        </w:rPr>
      </w:pPr>
      <w:r w:rsidRPr="00BE5AA2">
        <w:rPr>
          <w:rFonts w:eastAsia="Times New Roman"/>
          <w:sz w:val="24"/>
          <w:szCs w:val="24"/>
        </w:rPr>
        <w:t>- целенаправленное обогащение чувственного опыта через активизацию, развитие, обогащение зрительного восприятия и всех анализаторов;</w:t>
      </w:r>
    </w:p>
    <w:p w:rsidR="00BE5AA2" w:rsidRPr="00BE5AA2" w:rsidRDefault="00BE5AA2" w:rsidP="00BE5AA2">
      <w:pPr>
        <w:ind w:left="363"/>
        <w:rPr>
          <w:rFonts w:asciiTheme="minorHAnsi" w:hAnsiTheme="minorHAnsi" w:cstheme="minorBidi"/>
          <w:sz w:val="20"/>
          <w:szCs w:val="20"/>
        </w:rPr>
      </w:pPr>
      <w:r w:rsidRPr="00BE5AA2">
        <w:rPr>
          <w:rFonts w:eastAsia="Times New Roman"/>
          <w:sz w:val="24"/>
          <w:szCs w:val="24"/>
        </w:rPr>
        <w:t>- руководство зрительным восприятием;</w:t>
      </w:r>
    </w:p>
    <w:p w:rsidR="00BE5AA2" w:rsidRPr="00BE5AA2" w:rsidRDefault="00BE5AA2" w:rsidP="00BE5AA2">
      <w:pPr>
        <w:rPr>
          <w:rFonts w:asciiTheme="minorHAnsi" w:hAnsiTheme="minorHAnsi" w:cstheme="minorBidi"/>
        </w:rPr>
        <w:sectPr w:rsidR="00BE5AA2" w:rsidRPr="00BE5AA2" w:rsidSect="00EA47CF">
          <w:footerReference w:type="default" r:id="rId10"/>
          <w:type w:val="continuous"/>
          <w:pgSz w:w="11900" w:h="16838"/>
          <w:pgMar w:top="1123" w:right="564" w:bottom="395" w:left="1277" w:header="0" w:footer="0" w:gutter="0"/>
          <w:cols w:space="720" w:equalWidth="0">
            <w:col w:w="10063"/>
          </w:cols>
          <w:titlePg/>
          <w:docGrid w:linePitch="299"/>
        </w:sectPr>
      </w:pPr>
    </w:p>
    <w:p w:rsidR="00BE5AA2" w:rsidRPr="00BE5AA2" w:rsidRDefault="00BE5AA2" w:rsidP="00F83D04">
      <w:pPr>
        <w:numPr>
          <w:ilvl w:val="1"/>
          <w:numId w:val="13"/>
        </w:numPr>
        <w:tabs>
          <w:tab w:val="left" w:pos="579"/>
        </w:tabs>
        <w:rPr>
          <w:rFonts w:asciiTheme="minorHAnsi" w:eastAsia="Times New Roman" w:hAnsiTheme="minorHAnsi" w:cstheme="minorBidi"/>
          <w:sz w:val="24"/>
          <w:szCs w:val="24"/>
        </w:rPr>
      </w:pPr>
      <w:r w:rsidRPr="00BE5AA2">
        <w:rPr>
          <w:rFonts w:eastAsia="Times New Roman"/>
          <w:sz w:val="24"/>
          <w:szCs w:val="24"/>
        </w:rPr>
        <w:lastRenderedPageBreak/>
        <w:t>расширение, обогащение и коррекция предметных и пространственных представлений, формирование и расширение понятий;</w:t>
      </w:r>
    </w:p>
    <w:p w:rsidR="00BE5AA2" w:rsidRPr="00BE5AA2" w:rsidRDefault="00BE5AA2" w:rsidP="00F83D04">
      <w:pPr>
        <w:numPr>
          <w:ilvl w:val="1"/>
          <w:numId w:val="13"/>
        </w:numPr>
        <w:tabs>
          <w:tab w:val="left" w:pos="507"/>
        </w:tabs>
        <w:rPr>
          <w:rFonts w:asciiTheme="minorHAnsi" w:eastAsia="Times New Roman" w:hAnsiTheme="minorHAnsi" w:cstheme="minorBidi"/>
          <w:sz w:val="24"/>
          <w:szCs w:val="24"/>
        </w:rPr>
      </w:pPr>
      <w:r w:rsidRPr="00BE5AA2">
        <w:rPr>
          <w:rFonts w:eastAsia="Times New Roman"/>
          <w:sz w:val="24"/>
          <w:szCs w:val="24"/>
        </w:rPr>
        <w:t>развитие познавательной деятельности слабовидящих как основы компенсации, коррекции и профилактики нарушений, имеющихся у данной группы обучающихся;</w:t>
      </w:r>
    </w:p>
    <w:p w:rsidR="00BE5AA2" w:rsidRPr="00BE5AA2" w:rsidRDefault="00BE5AA2" w:rsidP="00F83D04">
      <w:pPr>
        <w:numPr>
          <w:ilvl w:val="1"/>
          <w:numId w:val="13"/>
        </w:numPr>
        <w:tabs>
          <w:tab w:val="left" w:pos="550"/>
        </w:tabs>
        <w:rPr>
          <w:rFonts w:asciiTheme="minorHAnsi" w:eastAsia="Times New Roman" w:hAnsiTheme="minorHAnsi" w:cstheme="minorBidi"/>
          <w:sz w:val="24"/>
          <w:szCs w:val="24"/>
        </w:rPr>
      </w:pPr>
      <w:r w:rsidRPr="00BE5AA2">
        <w:rPr>
          <w:rFonts w:eastAsia="Times New Roman"/>
          <w:sz w:val="24"/>
          <w:szCs w:val="24"/>
        </w:rPr>
        <w:t>систематическое и целенаправленное развитие логических приемов переработки учебной информации;</w:t>
      </w:r>
    </w:p>
    <w:p w:rsidR="00BE5AA2" w:rsidRPr="00BE5AA2" w:rsidRDefault="00BE5AA2" w:rsidP="00F83D04">
      <w:pPr>
        <w:numPr>
          <w:ilvl w:val="1"/>
          <w:numId w:val="13"/>
        </w:numPr>
        <w:tabs>
          <w:tab w:val="left" w:pos="526"/>
        </w:tabs>
        <w:rPr>
          <w:rFonts w:asciiTheme="minorHAnsi" w:eastAsia="Times New Roman" w:hAnsiTheme="minorHAnsi" w:cstheme="minorBidi"/>
          <w:sz w:val="24"/>
          <w:szCs w:val="24"/>
        </w:rPr>
      </w:pPr>
      <w:r w:rsidRPr="00BE5AA2">
        <w:rPr>
          <w:rFonts w:eastAsia="Times New Roman"/>
          <w:sz w:val="24"/>
          <w:szCs w:val="24"/>
        </w:rPr>
        <w:t>обеспечение доступности учебной информации для зрительного восприятия слабовидящих обучающихся;</w:t>
      </w:r>
    </w:p>
    <w:p w:rsidR="00BE5AA2" w:rsidRPr="00BE5AA2" w:rsidRDefault="00BE5AA2" w:rsidP="00F83D04">
      <w:pPr>
        <w:numPr>
          <w:ilvl w:val="1"/>
          <w:numId w:val="13"/>
        </w:numPr>
        <w:tabs>
          <w:tab w:val="left" w:pos="623"/>
        </w:tabs>
        <w:jc w:val="both"/>
        <w:rPr>
          <w:rFonts w:asciiTheme="minorHAnsi" w:eastAsia="Times New Roman" w:hAnsiTheme="minorHAnsi" w:cstheme="minorBidi"/>
          <w:sz w:val="24"/>
          <w:szCs w:val="24"/>
        </w:rPr>
      </w:pPr>
      <w:r w:rsidRPr="00BE5AA2">
        <w:rPr>
          <w:rFonts w:eastAsia="Times New Roman"/>
          <w:sz w:val="24"/>
          <w:szCs w:val="24"/>
        </w:rPr>
        <w:t>строгий учет в организации обучения и воспитания слабовидящего обучающегося: зрительного диагноза (основного и дополнительного), возраста и времени нарушения зрения, состояния основных зрительных функций, возможности коррекции зрения с помощью оптических средств и приборов, режима зрительных и физических нагрузок;</w:t>
      </w:r>
    </w:p>
    <w:p w:rsidR="00BE5AA2" w:rsidRPr="00BE5AA2" w:rsidRDefault="00BE5AA2" w:rsidP="00F83D04">
      <w:pPr>
        <w:numPr>
          <w:ilvl w:val="1"/>
          <w:numId w:val="13"/>
        </w:numPr>
        <w:tabs>
          <w:tab w:val="left" w:pos="589"/>
        </w:tabs>
        <w:rPr>
          <w:rFonts w:asciiTheme="minorHAnsi" w:eastAsia="Times New Roman" w:hAnsiTheme="minorHAnsi" w:cstheme="minorBidi"/>
          <w:sz w:val="24"/>
          <w:szCs w:val="24"/>
        </w:rPr>
      </w:pPr>
      <w:r w:rsidRPr="00BE5AA2">
        <w:rPr>
          <w:rFonts w:eastAsia="Times New Roman"/>
          <w:sz w:val="24"/>
          <w:szCs w:val="24"/>
        </w:rPr>
        <w:t>использование индивидуальных пособий, выполненных с учетом степени и характера нарушенного зрения, клинической картины зрительного нарушения;</w:t>
      </w:r>
    </w:p>
    <w:p w:rsidR="00BE5AA2" w:rsidRPr="00BE5AA2" w:rsidRDefault="00BE5AA2" w:rsidP="00F83D04">
      <w:pPr>
        <w:numPr>
          <w:ilvl w:val="1"/>
          <w:numId w:val="13"/>
        </w:numPr>
        <w:tabs>
          <w:tab w:val="left" w:pos="503"/>
        </w:tabs>
        <w:rPr>
          <w:rFonts w:asciiTheme="minorHAnsi" w:eastAsia="Times New Roman" w:hAnsiTheme="minorHAnsi" w:cstheme="minorBidi"/>
          <w:sz w:val="24"/>
          <w:szCs w:val="24"/>
        </w:rPr>
      </w:pPr>
      <w:r w:rsidRPr="00BE5AA2">
        <w:rPr>
          <w:rFonts w:eastAsia="Times New Roman"/>
          <w:sz w:val="24"/>
          <w:szCs w:val="24"/>
        </w:rPr>
        <w:t>учет темпа учебной работы слабовидящих обучающихся;</w:t>
      </w:r>
    </w:p>
    <w:p w:rsidR="00BE5AA2" w:rsidRPr="00BE5AA2" w:rsidRDefault="00BE5AA2" w:rsidP="00F83D04">
      <w:pPr>
        <w:numPr>
          <w:ilvl w:val="1"/>
          <w:numId w:val="13"/>
        </w:numPr>
        <w:tabs>
          <w:tab w:val="left" w:pos="503"/>
        </w:tabs>
        <w:rPr>
          <w:rFonts w:asciiTheme="minorHAnsi" w:eastAsia="Times New Roman" w:hAnsiTheme="minorHAnsi" w:cstheme="minorBidi"/>
          <w:sz w:val="24"/>
          <w:szCs w:val="24"/>
        </w:rPr>
      </w:pPr>
      <w:r w:rsidRPr="00BE5AA2">
        <w:rPr>
          <w:rFonts w:eastAsia="Times New Roman"/>
          <w:sz w:val="24"/>
          <w:szCs w:val="24"/>
        </w:rPr>
        <w:t>увеличение времени на выполнение практических работ;</w:t>
      </w:r>
    </w:p>
    <w:p w:rsidR="00BE5AA2" w:rsidRPr="00BE5AA2" w:rsidRDefault="00BE5AA2" w:rsidP="00F83D04">
      <w:pPr>
        <w:numPr>
          <w:ilvl w:val="1"/>
          <w:numId w:val="13"/>
        </w:numPr>
        <w:tabs>
          <w:tab w:val="left" w:pos="599"/>
        </w:tabs>
        <w:rPr>
          <w:rFonts w:asciiTheme="minorHAnsi" w:eastAsia="Times New Roman" w:hAnsiTheme="minorHAnsi" w:cstheme="minorBidi"/>
          <w:sz w:val="24"/>
          <w:szCs w:val="24"/>
        </w:rPr>
      </w:pPr>
      <w:r w:rsidRPr="00BE5AA2">
        <w:rPr>
          <w:rFonts w:eastAsia="Times New Roman"/>
          <w:sz w:val="24"/>
          <w:szCs w:val="24"/>
        </w:rPr>
        <w:lastRenderedPageBreak/>
        <w:t>введение в образовательную среду коррекционно-развивающего тифлопедагогического сопровождения;</w:t>
      </w:r>
    </w:p>
    <w:p w:rsidR="00BE5AA2" w:rsidRPr="00BE5AA2" w:rsidRDefault="00BE5AA2" w:rsidP="00F83D04">
      <w:pPr>
        <w:numPr>
          <w:ilvl w:val="1"/>
          <w:numId w:val="13"/>
        </w:numPr>
        <w:tabs>
          <w:tab w:val="left" w:pos="564"/>
        </w:tabs>
        <w:jc w:val="both"/>
        <w:rPr>
          <w:rFonts w:asciiTheme="minorHAnsi" w:eastAsia="Times New Roman" w:hAnsiTheme="minorHAnsi" w:cstheme="minorBidi"/>
          <w:sz w:val="24"/>
          <w:szCs w:val="24"/>
        </w:rPr>
      </w:pPr>
      <w:r w:rsidRPr="00BE5AA2">
        <w:rPr>
          <w:rFonts w:eastAsia="Times New Roman"/>
          <w:sz w:val="24"/>
          <w:szCs w:val="24"/>
        </w:rPr>
        <w:t>постановка и реализация на общеобразовательных уроках и внеклассных мероприятиях целевых установок, направленных на коррекцию отклонений в развитии и профилактику возникновения вторичных отклонений в развитии слабовидящего;</w:t>
      </w:r>
    </w:p>
    <w:p w:rsidR="00BE5AA2" w:rsidRPr="00BE5AA2" w:rsidRDefault="00BE5AA2" w:rsidP="00F83D04">
      <w:pPr>
        <w:numPr>
          <w:ilvl w:val="1"/>
          <w:numId w:val="13"/>
        </w:numPr>
        <w:tabs>
          <w:tab w:val="left" w:pos="521"/>
        </w:tabs>
        <w:rPr>
          <w:rFonts w:asciiTheme="minorHAnsi" w:eastAsia="Times New Roman" w:hAnsiTheme="minorHAnsi" w:cstheme="minorBidi"/>
          <w:b/>
          <w:bCs/>
          <w:sz w:val="24"/>
          <w:szCs w:val="24"/>
        </w:rPr>
      </w:pPr>
      <w:r w:rsidRPr="00BE5AA2">
        <w:rPr>
          <w:rFonts w:eastAsia="Times New Roman"/>
          <w:sz w:val="24"/>
          <w:szCs w:val="24"/>
        </w:rPr>
        <w:t>активное использование в учебно-познавательном процессе речи как средства компенсации нарушенных функций;</w:t>
      </w:r>
    </w:p>
    <w:p w:rsidR="00BE5AA2" w:rsidRPr="00BE5AA2" w:rsidRDefault="00BE5AA2" w:rsidP="00F83D04">
      <w:pPr>
        <w:numPr>
          <w:ilvl w:val="1"/>
          <w:numId w:val="13"/>
        </w:numPr>
        <w:tabs>
          <w:tab w:val="left" w:pos="550"/>
        </w:tabs>
        <w:rPr>
          <w:rFonts w:asciiTheme="minorHAnsi" w:eastAsia="Times New Roman" w:hAnsiTheme="minorHAnsi" w:cstheme="minorBidi"/>
          <w:sz w:val="24"/>
          <w:szCs w:val="24"/>
        </w:rPr>
      </w:pPr>
      <w:r w:rsidRPr="00BE5AA2">
        <w:rPr>
          <w:rFonts w:eastAsia="Times New Roman"/>
          <w:sz w:val="24"/>
          <w:szCs w:val="24"/>
        </w:rPr>
        <w:t>целенаправленное формирование умений и навыков зрительной ориентировки в микро и макропространстве;</w:t>
      </w:r>
    </w:p>
    <w:p w:rsidR="00BE5AA2" w:rsidRPr="00BE5AA2" w:rsidRDefault="00BE5AA2" w:rsidP="00F83D04">
      <w:pPr>
        <w:numPr>
          <w:ilvl w:val="1"/>
          <w:numId w:val="13"/>
        </w:numPr>
        <w:tabs>
          <w:tab w:val="left" w:pos="523"/>
        </w:tabs>
        <w:rPr>
          <w:rFonts w:asciiTheme="minorHAnsi" w:eastAsia="Times New Roman" w:hAnsiTheme="minorHAnsi" w:cstheme="minorBidi"/>
          <w:sz w:val="24"/>
          <w:szCs w:val="24"/>
        </w:rPr>
      </w:pPr>
      <w:r w:rsidRPr="00BE5AA2">
        <w:rPr>
          <w:rFonts w:eastAsia="Times New Roman"/>
          <w:sz w:val="24"/>
          <w:szCs w:val="24"/>
        </w:rPr>
        <w:t>создание условий для развития у слабовидящих обучающихся инициативы, познавательной</w:t>
      </w:r>
    </w:p>
    <w:p w:rsidR="00BE5AA2" w:rsidRPr="00BE5AA2" w:rsidRDefault="00BE5AA2" w:rsidP="00F83D04">
      <w:pPr>
        <w:numPr>
          <w:ilvl w:val="0"/>
          <w:numId w:val="13"/>
        </w:numPr>
        <w:tabs>
          <w:tab w:val="left" w:pos="199"/>
        </w:tabs>
        <w:rPr>
          <w:rFonts w:asciiTheme="minorHAnsi" w:eastAsia="Times New Roman" w:hAnsiTheme="minorHAnsi" w:cstheme="minorBidi"/>
          <w:sz w:val="24"/>
          <w:szCs w:val="24"/>
        </w:rPr>
      </w:pPr>
      <w:r w:rsidRPr="00BE5AA2">
        <w:rPr>
          <w:rFonts w:eastAsia="Times New Roman"/>
          <w:sz w:val="24"/>
          <w:szCs w:val="24"/>
        </w:rPr>
        <w:t>общей активности, в том числе за счет привлечения к участию в различных (доступных) видах деятельности;</w:t>
      </w:r>
    </w:p>
    <w:p w:rsidR="00BE5AA2" w:rsidRPr="00BE5AA2" w:rsidRDefault="00BE5AA2" w:rsidP="00F83D04">
      <w:pPr>
        <w:numPr>
          <w:ilvl w:val="1"/>
          <w:numId w:val="13"/>
        </w:numPr>
        <w:tabs>
          <w:tab w:val="left" w:pos="503"/>
        </w:tabs>
        <w:rPr>
          <w:rFonts w:asciiTheme="minorHAnsi" w:eastAsia="Times New Roman" w:hAnsiTheme="minorHAnsi" w:cstheme="minorBidi"/>
          <w:sz w:val="24"/>
          <w:szCs w:val="24"/>
        </w:rPr>
      </w:pPr>
      <w:r w:rsidRPr="00BE5AA2">
        <w:rPr>
          <w:rFonts w:eastAsia="Times New Roman"/>
          <w:sz w:val="24"/>
          <w:szCs w:val="24"/>
        </w:rPr>
        <w:t>повышение коммуникативной активности и компетентности;</w:t>
      </w:r>
    </w:p>
    <w:p w:rsidR="00BE5AA2" w:rsidRPr="00BE5AA2" w:rsidRDefault="00BE5AA2" w:rsidP="00F83D04">
      <w:pPr>
        <w:numPr>
          <w:ilvl w:val="1"/>
          <w:numId w:val="13"/>
        </w:numPr>
        <w:tabs>
          <w:tab w:val="left" w:pos="569"/>
        </w:tabs>
        <w:rPr>
          <w:rFonts w:asciiTheme="minorHAnsi" w:eastAsia="Times New Roman" w:hAnsiTheme="minorHAnsi" w:cstheme="minorBidi"/>
          <w:sz w:val="24"/>
          <w:szCs w:val="24"/>
        </w:rPr>
      </w:pPr>
      <w:r w:rsidRPr="00BE5AA2">
        <w:rPr>
          <w:rFonts w:eastAsia="Times New Roman"/>
          <w:sz w:val="24"/>
          <w:szCs w:val="24"/>
        </w:rPr>
        <w:t>физическое развития слабовидящих с учетом его своеобразия и противопоказаний при определенных заболеваниях, повышение двигательной активности;</w:t>
      </w:r>
    </w:p>
    <w:p w:rsidR="00BE5AA2" w:rsidRPr="00BE5AA2" w:rsidRDefault="00BE5AA2" w:rsidP="00F83D04">
      <w:pPr>
        <w:numPr>
          <w:ilvl w:val="1"/>
          <w:numId w:val="13"/>
        </w:numPr>
        <w:tabs>
          <w:tab w:val="left" w:pos="531"/>
        </w:tabs>
        <w:rPr>
          <w:rFonts w:asciiTheme="minorHAnsi" w:eastAsia="Times New Roman" w:hAnsiTheme="minorHAnsi" w:cstheme="minorBidi"/>
          <w:sz w:val="24"/>
          <w:szCs w:val="24"/>
        </w:rPr>
      </w:pPr>
      <w:r w:rsidRPr="00BE5AA2">
        <w:rPr>
          <w:rFonts w:eastAsia="Times New Roman"/>
          <w:sz w:val="24"/>
          <w:szCs w:val="24"/>
        </w:rPr>
        <w:t>поддержание и наращивание зрительной работоспособности слабовидящего обучающегося в образовательном процессе;</w:t>
      </w:r>
    </w:p>
    <w:p w:rsidR="00BE5AA2" w:rsidRPr="00BE5AA2" w:rsidRDefault="00BE5AA2" w:rsidP="00F83D04">
      <w:pPr>
        <w:numPr>
          <w:ilvl w:val="1"/>
          <w:numId w:val="13"/>
        </w:numPr>
        <w:tabs>
          <w:tab w:val="left" w:pos="503"/>
        </w:tabs>
        <w:rPr>
          <w:rFonts w:asciiTheme="minorHAnsi" w:eastAsia="Times New Roman" w:hAnsiTheme="minorHAnsi" w:cstheme="minorBidi"/>
          <w:sz w:val="24"/>
          <w:szCs w:val="24"/>
        </w:rPr>
      </w:pPr>
      <w:r w:rsidRPr="00BE5AA2">
        <w:rPr>
          <w:rFonts w:eastAsia="Times New Roman"/>
          <w:sz w:val="24"/>
          <w:szCs w:val="24"/>
        </w:rPr>
        <w:t>поддержание психофизического тонуса слабовидящих;</w:t>
      </w:r>
    </w:p>
    <w:p w:rsidR="00BE5AA2" w:rsidRPr="00BE5AA2" w:rsidRDefault="00BE5AA2" w:rsidP="00F83D04">
      <w:pPr>
        <w:numPr>
          <w:ilvl w:val="1"/>
          <w:numId w:val="13"/>
        </w:numPr>
        <w:tabs>
          <w:tab w:val="left" w:pos="536"/>
        </w:tabs>
        <w:rPr>
          <w:rFonts w:asciiTheme="minorHAnsi" w:eastAsia="Times New Roman" w:hAnsiTheme="minorHAnsi" w:cstheme="minorBidi"/>
          <w:sz w:val="24"/>
          <w:szCs w:val="24"/>
        </w:rPr>
      </w:pPr>
      <w:r w:rsidRPr="00BE5AA2">
        <w:rPr>
          <w:rFonts w:eastAsia="Times New Roman"/>
          <w:sz w:val="24"/>
          <w:szCs w:val="24"/>
        </w:rPr>
        <w:t>совершенствование и развитие регуляторных (самоконтроль, самооценка) и рефлексивных (самоотношение) образований.</w:t>
      </w:r>
    </w:p>
    <w:p w:rsidR="00BE5AA2" w:rsidRPr="00BE5AA2" w:rsidRDefault="00BE5AA2" w:rsidP="00BE5AA2">
      <w:pPr>
        <w:tabs>
          <w:tab w:val="left" w:pos="536"/>
        </w:tabs>
        <w:rPr>
          <w:rFonts w:asciiTheme="minorHAnsi" w:eastAsia="Times New Roman" w:hAnsiTheme="minorHAnsi" w:cstheme="minorBidi"/>
          <w:sz w:val="24"/>
          <w:szCs w:val="24"/>
        </w:rPr>
      </w:pPr>
    </w:p>
    <w:p w:rsidR="00BE5AA2" w:rsidRPr="00BE5AA2" w:rsidRDefault="00BE5AA2" w:rsidP="00BE5AA2">
      <w:pPr>
        <w:rPr>
          <w:rFonts w:asciiTheme="minorHAnsi" w:hAnsiTheme="minorHAnsi" w:cstheme="minorBidi"/>
          <w:sz w:val="20"/>
          <w:szCs w:val="20"/>
        </w:rPr>
      </w:pPr>
    </w:p>
    <w:p w:rsidR="00BE5AA2" w:rsidRPr="00BE5AA2" w:rsidRDefault="00BE5AA2" w:rsidP="00BE5AA2">
      <w:pPr>
        <w:ind w:left="3" w:right="140" w:firstLine="360"/>
        <w:jc w:val="both"/>
        <w:rPr>
          <w:rFonts w:asciiTheme="minorHAnsi" w:hAnsiTheme="minorHAnsi" w:cstheme="minorBidi"/>
          <w:sz w:val="24"/>
          <w:szCs w:val="24"/>
        </w:rPr>
      </w:pPr>
      <w:r w:rsidRPr="00BE5AA2">
        <w:rPr>
          <w:rFonts w:eastAsia="Times New Roman"/>
          <w:b/>
          <w:bCs/>
          <w:sz w:val="24"/>
          <w:szCs w:val="24"/>
        </w:rPr>
        <w:t>2</w:t>
      </w:r>
      <w:r>
        <w:rPr>
          <w:rFonts w:eastAsia="Times New Roman"/>
          <w:b/>
          <w:bCs/>
          <w:sz w:val="24"/>
          <w:szCs w:val="24"/>
        </w:rPr>
        <w:t>.2.</w:t>
      </w:r>
      <w:r w:rsidRPr="00BE5AA2">
        <w:rPr>
          <w:rFonts w:eastAsia="Times New Roman"/>
          <w:b/>
          <w:bCs/>
          <w:sz w:val="24"/>
          <w:szCs w:val="24"/>
        </w:rPr>
        <w:t xml:space="preserve"> Планируемые результаты освоения слабовидящими обучающимися адаптированной основной общеобразовательной программы начального общего образования</w:t>
      </w:r>
    </w:p>
    <w:p w:rsidR="00BE5AA2" w:rsidRPr="00BE5AA2" w:rsidRDefault="00BE5AA2" w:rsidP="00BE5AA2">
      <w:pPr>
        <w:rPr>
          <w:rFonts w:asciiTheme="minorHAnsi" w:hAnsiTheme="minorHAnsi" w:cstheme="minorBidi"/>
          <w:sz w:val="24"/>
          <w:szCs w:val="24"/>
        </w:rPr>
      </w:pPr>
    </w:p>
    <w:p w:rsidR="00BE5AA2" w:rsidRPr="00BE5AA2" w:rsidRDefault="00BE5AA2" w:rsidP="009A03F5">
      <w:pPr>
        <w:ind w:left="3" w:firstLine="360"/>
        <w:jc w:val="both"/>
        <w:rPr>
          <w:rFonts w:asciiTheme="minorHAnsi" w:hAnsiTheme="minorHAnsi" w:cstheme="minorBidi"/>
          <w:sz w:val="24"/>
          <w:szCs w:val="24"/>
        </w:rPr>
      </w:pPr>
      <w:r w:rsidRPr="00BE5AA2">
        <w:rPr>
          <w:rFonts w:eastAsia="Times New Roman"/>
          <w:sz w:val="24"/>
          <w:szCs w:val="24"/>
        </w:rPr>
        <w:t>Общим результатом освоения АООП НОО слабовидящих обучающихся является полноценное начальное общее образование, развитие социальных (жизненных) компетенций.</w:t>
      </w:r>
    </w:p>
    <w:p w:rsidR="00BE5AA2" w:rsidRPr="00BE5AA2" w:rsidRDefault="00BE5AA2" w:rsidP="009A03F5">
      <w:pPr>
        <w:ind w:left="3" w:firstLine="360"/>
        <w:jc w:val="both"/>
        <w:rPr>
          <w:rFonts w:asciiTheme="minorHAnsi" w:hAnsiTheme="minorHAnsi" w:cstheme="minorBidi"/>
          <w:sz w:val="24"/>
          <w:szCs w:val="24"/>
        </w:rPr>
      </w:pPr>
      <w:r w:rsidRPr="00BE5AA2">
        <w:rPr>
          <w:rFonts w:eastAsia="Times New Roman"/>
          <w:sz w:val="24"/>
          <w:szCs w:val="24"/>
        </w:rPr>
        <w:t>Личностные, метапредметные и предметные результаты освоения слабовидящими обучающимися АООП НОО соответствуют ФГОС НОО</w:t>
      </w:r>
      <w:r w:rsidRPr="00BE5AA2">
        <w:rPr>
          <w:rFonts w:eastAsia="Times New Roman"/>
          <w:sz w:val="24"/>
          <w:szCs w:val="24"/>
          <w:vertAlign w:val="superscript"/>
        </w:rPr>
        <w:t>3</w:t>
      </w:r>
      <w:r w:rsidRPr="00BE5AA2">
        <w:rPr>
          <w:rFonts w:eastAsia="Times New Roman"/>
          <w:sz w:val="24"/>
          <w:szCs w:val="24"/>
        </w:rPr>
        <w:t>.</w:t>
      </w:r>
    </w:p>
    <w:p w:rsidR="009A03F5" w:rsidRPr="009A03F5" w:rsidRDefault="00BE5AA2" w:rsidP="009A03F5">
      <w:pPr>
        <w:spacing w:line="236" w:lineRule="auto"/>
        <w:jc w:val="both"/>
        <w:rPr>
          <w:rFonts w:asciiTheme="minorHAnsi" w:hAnsiTheme="minorHAnsi" w:cstheme="minorBidi"/>
          <w:sz w:val="20"/>
          <w:szCs w:val="20"/>
        </w:rPr>
      </w:pPr>
      <w:r w:rsidRPr="00BE5AA2">
        <w:rPr>
          <w:rFonts w:eastAsia="Times New Roman"/>
          <w:sz w:val="24"/>
          <w:szCs w:val="24"/>
        </w:rPr>
        <w:t>Планируемые результаты освоения АООП НОО (далее — планируемые результаты) являются одним из важнейших механизмов реализации требований ФГОС НОО ОВЗ к результатам обучающихся, освоивших адаптированную основную образовательную программу. Они</w:t>
      </w:r>
      <w:r w:rsidR="009A03F5">
        <w:rPr>
          <w:rFonts w:eastAsia="Times New Roman"/>
          <w:sz w:val="24"/>
          <w:szCs w:val="24"/>
        </w:rPr>
        <w:t xml:space="preserve"> </w:t>
      </w:r>
      <w:r w:rsidR="009A03F5" w:rsidRPr="009A03F5">
        <w:rPr>
          <w:rFonts w:eastAsia="Times New Roman"/>
          <w:sz w:val="24"/>
          <w:szCs w:val="24"/>
        </w:rPr>
        <w:t xml:space="preserve">представляют собой систему </w:t>
      </w:r>
      <w:r w:rsidR="009A03F5" w:rsidRPr="009A03F5">
        <w:rPr>
          <w:rFonts w:eastAsia="Times New Roman"/>
          <w:b/>
          <w:bCs/>
          <w:sz w:val="24"/>
          <w:szCs w:val="24"/>
        </w:rPr>
        <w:t>обобщенных личностно ориентированных целей образования</w:t>
      </w:r>
      <w:r w:rsidR="009A03F5" w:rsidRPr="009A03F5">
        <w:rPr>
          <w:rFonts w:eastAsia="Times New Roman"/>
          <w:sz w:val="24"/>
          <w:szCs w:val="24"/>
        </w:rPr>
        <w:t>,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9A03F5" w:rsidRPr="009A03F5" w:rsidRDefault="009A03F5" w:rsidP="009A03F5">
      <w:pPr>
        <w:ind w:left="360"/>
        <w:rPr>
          <w:rFonts w:asciiTheme="minorHAnsi" w:hAnsiTheme="minorHAnsi" w:cstheme="minorBidi"/>
          <w:sz w:val="20"/>
          <w:szCs w:val="20"/>
        </w:rPr>
      </w:pPr>
      <w:r w:rsidRPr="009A03F5">
        <w:rPr>
          <w:rFonts w:eastAsia="Times New Roman"/>
          <w:sz w:val="24"/>
          <w:szCs w:val="24"/>
        </w:rPr>
        <w:t>Планируемые результаты:</w:t>
      </w:r>
    </w:p>
    <w:p w:rsidR="009A03F5" w:rsidRPr="009A03F5" w:rsidRDefault="009A03F5" w:rsidP="009A03F5">
      <w:pPr>
        <w:jc w:val="both"/>
        <w:rPr>
          <w:rFonts w:asciiTheme="minorHAnsi" w:hAnsiTheme="minorHAnsi" w:cstheme="minorBidi"/>
          <w:sz w:val="20"/>
          <w:szCs w:val="20"/>
        </w:rPr>
      </w:pPr>
      <w:r w:rsidRPr="009A03F5">
        <w:rPr>
          <w:rFonts w:eastAsia="Times New Roman"/>
          <w:sz w:val="24"/>
          <w:szCs w:val="24"/>
        </w:rPr>
        <w:t>– обеспечивают связь между требованиями ФГОС НОО ОВЗ, образовательной деятельностью 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учетом ведущих целевых установок их освоения, возрастной специфики обучающихся и требований, предъявляемых системой оценки;</w:t>
      </w:r>
    </w:p>
    <w:p w:rsidR="00BE5AA2" w:rsidRPr="00BE5AA2" w:rsidRDefault="00BE5AA2" w:rsidP="00BE5AA2">
      <w:pPr>
        <w:ind w:left="3" w:firstLine="360"/>
        <w:jc w:val="both"/>
        <w:rPr>
          <w:rFonts w:asciiTheme="minorHAnsi" w:hAnsiTheme="minorHAnsi" w:cstheme="minorBidi"/>
          <w:sz w:val="24"/>
          <w:szCs w:val="24"/>
        </w:rPr>
      </w:pPr>
    </w:p>
    <w:p w:rsidR="00BE5AA2" w:rsidRPr="00BE5AA2" w:rsidRDefault="00BE5AA2" w:rsidP="00BE5AA2">
      <w:pPr>
        <w:spacing w:after="200" w:line="20" w:lineRule="exact"/>
        <w:rPr>
          <w:rFonts w:asciiTheme="minorHAnsi" w:hAnsiTheme="minorHAnsi" w:cstheme="minorBidi"/>
          <w:sz w:val="20"/>
          <w:szCs w:val="20"/>
        </w:rPr>
      </w:pPr>
      <w:r w:rsidRPr="00BE5AA2">
        <w:rPr>
          <w:rFonts w:asciiTheme="minorHAnsi" w:hAnsiTheme="minorHAnsi" w:cstheme="minorBidi"/>
          <w:noProof/>
          <w:sz w:val="20"/>
          <w:szCs w:val="20"/>
        </w:rPr>
        <mc:AlternateContent>
          <mc:Choice Requires="wps">
            <w:drawing>
              <wp:anchor distT="0" distB="0" distL="114300" distR="114300" simplePos="0" relativeHeight="251661312" behindDoc="1" locked="0" layoutInCell="0" allowOverlap="1" wp14:anchorId="1B1C9C93" wp14:editId="33AF78DD">
                <wp:simplePos x="0" y="0"/>
                <wp:positionH relativeFrom="column">
                  <wp:posOffset>0</wp:posOffset>
                </wp:positionH>
                <wp:positionV relativeFrom="paragraph">
                  <wp:posOffset>108585</wp:posOffset>
                </wp:positionV>
                <wp:extent cx="1829435" cy="0"/>
                <wp:effectExtent l="0" t="0" r="0" b="0"/>
                <wp:wrapNone/>
                <wp:docPr id="87" name="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943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87"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0,8.55pt" to="144.0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" o:allowincell="f" filled="t" strokeweight=".16931mm">
                <v:stroke joinstyle="miter"/>
                <o:lock v:ext="edit" shapetype="f"/>
              </v:line>
            </w:pict>
          </mc:Fallback>
        </mc:AlternateContent>
      </w:r>
    </w:p>
    <w:p w:rsidR="00BE5AA2" w:rsidRPr="00BE5AA2" w:rsidRDefault="00BE5AA2" w:rsidP="00BE5AA2">
      <w:pPr>
        <w:spacing w:after="200" w:line="318" w:lineRule="exact"/>
        <w:rPr>
          <w:rFonts w:asciiTheme="minorHAnsi" w:hAnsiTheme="minorHAnsi" w:cstheme="minorBidi"/>
          <w:sz w:val="20"/>
          <w:szCs w:val="20"/>
        </w:rPr>
      </w:pPr>
    </w:p>
    <w:p w:rsidR="00BE5AA2" w:rsidRPr="00BE5AA2" w:rsidRDefault="00BE5AA2" w:rsidP="00F83D04">
      <w:pPr>
        <w:numPr>
          <w:ilvl w:val="0"/>
          <w:numId w:val="14"/>
        </w:numPr>
        <w:tabs>
          <w:tab w:val="left" w:pos="709"/>
        </w:tabs>
        <w:spacing w:after="200" w:line="276" w:lineRule="auto"/>
        <w:ind w:left="3"/>
        <w:jc w:val="both"/>
        <w:rPr>
          <w:rFonts w:asciiTheme="minorHAnsi" w:hAnsiTheme="minorHAnsi" w:cstheme="minorBidi"/>
          <w:sz w:val="20"/>
          <w:szCs w:val="20"/>
        </w:rPr>
      </w:pPr>
      <w:r w:rsidRPr="00BE5AA2">
        <w:rPr>
          <w:rFonts w:eastAsia="Times New Roman"/>
          <w:color w:val="00000A"/>
          <w:sz w:val="20"/>
          <w:szCs w:val="20"/>
        </w:rPr>
        <w:t>Федеральный государственный образовательный стандарт начального общего образования, утвержденный Приказом Минобрнауки России от 06.10.2009 N 373 (зарегистрирован Министерством юстиции Российской</w:t>
      </w:r>
      <w:r w:rsidR="009A03F5">
        <w:rPr>
          <w:rFonts w:eastAsia="Times New Roman"/>
          <w:color w:val="00000A"/>
          <w:sz w:val="20"/>
          <w:szCs w:val="20"/>
        </w:rPr>
        <w:t xml:space="preserve"> </w:t>
      </w:r>
      <w:r w:rsidRPr="00BE5AA2">
        <w:rPr>
          <w:rFonts w:eastAsia="Times New Roman"/>
          <w:color w:val="00000A"/>
          <w:sz w:val="20"/>
          <w:szCs w:val="20"/>
        </w:rPr>
        <w:t>Федерации 22 декабря 2009 г., регистрационный № 15785) (ред. от 18.12.2012) (далее – ФГОС НОО).</w:t>
      </w:r>
    </w:p>
    <w:p w:rsidR="00BE5AA2" w:rsidRPr="00BE5AA2" w:rsidRDefault="00BE5AA2" w:rsidP="00BE5AA2">
      <w:pPr>
        <w:spacing w:after="200" w:line="276" w:lineRule="auto"/>
        <w:rPr>
          <w:rFonts w:asciiTheme="minorHAnsi" w:hAnsiTheme="minorHAnsi" w:cstheme="minorBidi"/>
        </w:rPr>
        <w:sectPr w:rsidR="00BE5AA2" w:rsidRPr="00BE5AA2" w:rsidSect="00BE5AA2">
          <w:type w:val="continuous"/>
          <w:pgSz w:w="11900" w:h="16838"/>
          <w:pgMar w:top="1123" w:right="564" w:bottom="395" w:left="1277" w:header="0" w:footer="0" w:gutter="0"/>
          <w:cols w:space="720" w:equalWidth="0">
            <w:col w:w="10063"/>
          </w:cols>
        </w:sectPr>
      </w:pPr>
    </w:p>
    <w:p w:rsidR="009A03F5" w:rsidRPr="009A03F5" w:rsidRDefault="009A03F5" w:rsidP="009A03F5">
      <w:pPr>
        <w:jc w:val="both"/>
        <w:rPr>
          <w:rFonts w:asciiTheme="minorHAnsi" w:hAnsiTheme="minorHAnsi" w:cstheme="minorBidi"/>
          <w:sz w:val="20"/>
          <w:szCs w:val="20"/>
        </w:rPr>
      </w:pPr>
      <w:r w:rsidRPr="009A03F5">
        <w:rPr>
          <w:rFonts w:eastAsia="Times New Roman"/>
          <w:sz w:val="24"/>
          <w:szCs w:val="24"/>
        </w:rPr>
        <w:lastRenderedPageBreak/>
        <w:t>– являются содержательной и критериальной основой для разработки программ учебных предметов, курсов,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w:t>
      </w:r>
    </w:p>
    <w:p w:rsidR="009A03F5" w:rsidRPr="009A03F5" w:rsidRDefault="009A03F5" w:rsidP="009A03F5">
      <w:pPr>
        <w:tabs>
          <w:tab w:val="left" w:pos="600"/>
        </w:tabs>
        <w:jc w:val="both"/>
        <w:rPr>
          <w:rFonts w:asciiTheme="minorHAnsi" w:eastAsia="Times New Roman" w:hAnsiTheme="minorHAnsi" w:cstheme="minorBidi"/>
          <w:sz w:val="24"/>
          <w:szCs w:val="24"/>
        </w:rPr>
      </w:pPr>
      <w:r>
        <w:rPr>
          <w:rFonts w:eastAsia="Times New Roman"/>
          <w:sz w:val="24"/>
          <w:szCs w:val="24"/>
        </w:rPr>
        <w:lastRenderedPageBreak/>
        <w:t xml:space="preserve">         В </w:t>
      </w:r>
      <w:r w:rsidRPr="009A03F5">
        <w:rPr>
          <w:rFonts w:eastAsia="Times New Roman"/>
          <w:sz w:val="24"/>
          <w:szCs w:val="24"/>
        </w:rPr>
        <w:t>соответствии с системно­деятельностным подходом содержание планируемых результатов описывает и характеризует обобщенные способы действий с учебным материалом, 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
    <w:p w:rsidR="009A03F5" w:rsidRPr="009A03F5" w:rsidRDefault="009A03F5" w:rsidP="009A03F5">
      <w:pPr>
        <w:ind w:firstLine="360"/>
        <w:jc w:val="both"/>
        <w:rPr>
          <w:rFonts w:asciiTheme="minorHAnsi" w:eastAsia="Times New Roman" w:hAnsiTheme="minorHAnsi" w:cstheme="minorBidi"/>
          <w:sz w:val="24"/>
          <w:szCs w:val="24"/>
        </w:rPr>
      </w:pPr>
      <w:r w:rsidRPr="009A03F5">
        <w:rPr>
          <w:rFonts w:eastAsia="Times New Roman"/>
          <w:sz w:val="24"/>
          <w:szCs w:val="24"/>
        </w:rPr>
        <w:t>Система планируемых результатов дает представление о том, какими именно действиями – познавательными, личностными, регулятивными, коммуникативными, преломленными через специфику содержания того или иного предмета – овладеют обучающиеся в ходе образовательной деятельности. В системе планируемых результатов особо выделяется учебный материал, имеющий опорный характер, т. е. служащий основой для последующего обучения.</w:t>
      </w:r>
    </w:p>
    <w:p w:rsidR="009A03F5" w:rsidRPr="009A03F5" w:rsidRDefault="009A03F5" w:rsidP="009A03F5">
      <w:pPr>
        <w:rPr>
          <w:rFonts w:asciiTheme="minorHAnsi" w:eastAsia="Times New Roman" w:hAnsiTheme="minorHAnsi" w:cstheme="minorBidi"/>
          <w:sz w:val="24"/>
          <w:szCs w:val="24"/>
        </w:rPr>
      </w:pPr>
    </w:p>
    <w:p w:rsidR="009A03F5" w:rsidRPr="009A03F5" w:rsidRDefault="009A03F5" w:rsidP="009A03F5">
      <w:pPr>
        <w:ind w:left="360"/>
        <w:rPr>
          <w:rFonts w:asciiTheme="minorHAnsi" w:eastAsia="Times New Roman" w:hAnsiTheme="minorHAnsi" w:cstheme="minorBidi"/>
          <w:sz w:val="24"/>
          <w:szCs w:val="24"/>
        </w:rPr>
      </w:pPr>
      <w:r w:rsidRPr="009A03F5">
        <w:rPr>
          <w:rFonts w:eastAsia="Times New Roman"/>
          <w:b/>
          <w:bCs/>
          <w:sz w:val="24"/>
          <w:szCs w:val="24"/>
        </w:rPr>
        <w:t xml:space="preserve">Структура планируемых результатов </w:t>
      </w:r>
      <w:r w:rsidRPr="009A03F5">
        <w:rPr>
          <w:rFonts w:eastAsia="Times New Roman"/>
          <w:sz w:val="24"/>
          <w:szCs w:val="24"/>
        </w:rPr>
        <w:t>учитывает необходимость:</w:t>
      </w:r>
    </w:p>
    <w:p w:rsidR="009A03F5" w:rsidRPr="009A03F5" w:rsidRDefault="009A03F5" w:rsidP="009A03F5">
      <w:pPr>
        <w:rPr>
          <w:rFonts w:asciiTheme="minorHAnsi" w:eastAsia="Times New Roman" w:hAnsiTheme="minorHAnsi" w:cstheme="minorBidi"/>
          <w:sz w:val="24"/>
          <w:szCs w:val="24"/>
        </w:rPr>
      </w:pPr>
      <w:r w:rsidRPr="009A03F5">
        <w:rPr>
          <w:rFonts w:eastAsia="Times New Roman"/>
          <w:sz w:val="24"/>
          <w:szCs w:val="24"/>
        </w:rPr>
        <w:t>– определения динамики развития обучающихся на основе выделения достигнутого уровня развития и ближайшей перспективы — зоны ближайшего развития ребенка;</w:t>
      </w:r>
    </w:p>
    <w:p w:rsidR="009A03F5" w:rsidRPr="009A03F5" w:rsidRDefault="009A03F5" w:rsidP="009A03F5">
      <w:pPr>
        <w:jc w:val="both"/>
        <w:rPr>
          <w:rFonts w:asciiTheme="minorHAnsi" w:eastAsia="Times New Roman" w:hAnsiTheme="minorHAnsi" w:cstheme="minorBidi"/>
          <w:sz w:val="24"/>
          <w:szCs w:val="24"/>
        </w:rPr>
      </w:pPr>
      <w:r w:rsidRPr="009A03F5">
        <w:rPr>
          <w:rFonts w:eastAsia="Times New Roman"/>
          <w:sz w:val="24"/>
          <w:szCs w:val="24"/>
        </w:rPr>
        <w:t>– определения возможностей овладения обучающимися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 и умений, являющихся подготовительными для данного предмета;</w:t>
      </w:r>
    </w:p>
    <w:p w:rsidR="009A03F5" w:rsidRPr="009A03F5" w:rsidRDefault="009A03F5" w:rsidP="009A03F5">
      <w:pPr>
        <w:rPr>
          <w:rFonts w:asciiTheme="minorHAnsi" w:eastAsia="Times New Roman" w:hAnsiTheme="minorHAnsi" w:cstheme="minorBidi"/>
          <w:sz w:val="24"/>
          <w:szCs w:val="24"/>
        </w:rPr>
      </w:pPr>
      <w:r w:rsidRPr="009A03F5">
        <w:rPr>
          <w:rFonts w:eastAsia="Times New Roman"/>
          <w:sz w:val="24"/>
          <w:szCs w:val="24"/>
        </w:rPr>
        <w:t>– 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9A03F5" w:rsidRPr="009A03F5" w:rsidRDefault="009A03F5" w:rsidP="009A03F5">
      <w:pPr>
        <w:ind w:firstLine="360"/>
        <w:jc w:val="both"/>
        <w:rPr>
          <w:rFonts w:asciiTheme="minorHAnsi" w:eastAsia="Times New Roman" w:hAnsiTheme="minorHAnsi" w:cstheme="minorBidi"/>
          <w:sz w:val="24"/>
          <w:szCs w:val="24"/>
        </w:rPr>
      </w:pPr>
      <w:r w:rsidRPr="009A03F5">
        <w:rPr>
          <w:rFonts w:eastAsia="Times New Roman"/>
          <w:sz w:val="24"/>
          <w:szCs w:val="24"/>
        </w:rPr>
        <w:t>С этой целью в структуре планируемых результатов по каждой учебной программе (предметной, междисциплинарной) выделяются уровни описания, которые приводятся в двух блоках к каждому разделу учебной программы. Они ориентируют в том, какой уровень освоения опорного учебного материала ожидается от выпускников.</w:t>
      </w:r>
    </w:p>
    <w:p w:rsidR="009A03F5" w:rsidRPr="009A03F5" w:rsidRDefault="009A03F5" w:rsidP="009A03F5">
      <w:pPr>
        <w:rPr>
          <w:rFonts w:asciiTheme="minorHAnsi" w:eastAsia="Times New Roman" w:hAnsiTheme="minorHAnsi" w:cstheme="minorBidi"/>
          <w:sz w:val="24"/>
          <w:szCs w:val="24"/>
        </w:rPr>
      </w:pPr>
    </w:p>
    <w:p w:rsidR="009A03F5" w:rsidRPr="009A03F5" w:rsidRDefault="009A03F5" w:rsidP="009A03F5">
      <w:pPr>
        <w:ind w:firstLine="360"/>
        <w:jc w:val="both"/>
        <w:rPr>
          <w:rFonts w:asciiTheme="minorHAnsi" w:eastAsia="Times New Roman" w:hAnsiTheme="minorHAnsi" w:cstheme="minorBidi"/>
          <w:sz w:val="24"/>
          <w:szCs w:val="24"/>
        </w:rPr>
      </w:pPr>
      <w:r w:rsidRPr="009A03F5">
        <w:rPr>
          <w:rFonts w:eastAsia="Times New Roman"/>
          <w:sz w:val="24"/>
          <w:szCs w:val="24"/>
        </w:rPr>
        <w:t xml:space="preserve">Первый блок </w:t>
      </w:r>
      <w:r w:rsidRPr="009A03F5">
        <w:rPr>
          <w:rFonts w:eastAsia="Times New Roman"/>
          <w:b/>
          <w:bCs/>
          <w:sz w:val="24"/>
          <w:szCs w:val="24"/>
        </w:rPr>
        <w:t>«Выпускник научится».</w:t>
      </w:r>
      <w:r w:rsidRPr="009A03F5">
        <w:rPr>
          <w:rFonts w:eastAsia="Times New Roman"/>
          <w:sz w:val="24"/>
          <w:szCs w:val="24"/>
        </w:rPr>
        <w:t xml:space="preserve"> Критериями отбора данных результатов служат: их значимость для решения основных задач образования на данном уровне, необходимость для последующего обучения, а также потенциальная возможность их достижения большинством обучающихся, как минимум, на уровне, характеризующем исполнительскую компетентность обучающихся. В эту группу включается такая система знаний и учебных действий, которая, во­первых, принципиально необходима для успешного обучения в начальной и основной школе и, во­вторых, при наличии специальной целенаправленной работы учителя может быть освоена подавляющим большинством детей.</w:t>
      </w:r>
    </w:p>
    <w:p w:rsidR="009A03F5" w:rsidRPr="009A03F5" w:rsidRDefault="009A03F5" w:rsidP="009A03F5">
      <w:pPr>
        <w:ind w:left="3" w:right="40"/>
        <w:jc w:val="both"/>
        <w:rPr>
          <w:rFonts w:asciiTheme="minorHAnsi" w:hAnsiTheme="minorHAnsi" w:cstheme="minorBidi"/>
          <w:sz w:val="20"/>
          <w:szCs w:val="20"/>
        </w:rPr>
      </w:pPr>
      <w:r>
        <w:rPr>
          <w:rFonts w:eastAsia="Times New Roman"/>
          <w:sz w:val="24"/>
          <w:szCs w:val="24"/>
        </w:rPr>
        <w:t xml:space="preserve">        </w:t>
      </w:r>
      <w:r w:rsidRPr="009A03F5">
        <w:rPr>
          <w:rFonts w:eastAsia="Times New Roman"/>
          <w:sz w:val="24"/>
          <w:szCs w:val="24"/>
        </w:rPr>
        <w:t>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(например, портфеля достижений), так и по итогам ее освоения (с помощью итоговой работы). Оценка освоения опорного материала на уровне, характеризующем исполнительскую компетентность обучающихся, ведется с помощью заданий базового уровня, а на уровне действий, соответствующих зоне ближайшего развития,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следующий уровень обучения.</w:t>
      </w:r>
    </w:p>
    <w:p w:rsidR="009A03F5" w:rsidRPr="009A03F5" w:rsidRDefault="009A03F5" w:rsidP="007D17BD">
      <w:pPr>
        <w:ind w:left="3" w:firstLine="360"/>
        <w:jc w:val="both"/>
        <w:rPr>
          <w:rFonts w:asciiTheme="minorHAnsi" w:hAnsiTheme="minorHAnsi" w:cstheme="minorBidi"/>
          <w:sz w:val="20"/>
          <w:szCs w:val="20"/>
        </w:rPr>
      </w:pPr>
      <w:r w:rsidRPr="009A03F5">
        <w:rPr>
          <w:rFonts w:eastAsia="Times New Roman"/>
          <w:sz w:val="24"/>
          <w:szCs w:val="24"/>
        </w:rPr>
        <w:t xml:space="preserve">Цели, характеризующие систему учебных действий в отношении знаний, умений, навыков, расширяющих и углубляющих опорную систему или выступающих как пропедевтика для дальнейшего изучения данного предмета. Планируемые результаты, описывающие указанную группу целей, приводятся в блоках </w:t>
      </w:r>
      <w:r w:rsidRPr="009A03F5">
        <w:rPr>
          <w:rFonts w:eastAsia="Times New Roman"/>
          <w:b/>
          <w:bCs/>
          <w:sz w:val="24"/>
          <w:szCs w:val="24"/>
        </w:rPr>
        <w:t>«Выпускник получит возможность научиться»</w:t>
      </w:r>
      <w:r w:rsidRPr="009A03F5">
        <w:rPr>
          <w:rFonts w:eastAsia="Times New Roman"/>
          <w:sz w:val="24"/>
          <w:szCs w:val="24"/>
        </w:rPr>
        <w:t xml:space="preserve"> к каждому разделу примерной программы учебного предмета и выделяются курсивом. Уровень достижений, соответствующий планируемым результатам этой группы, могут продемонстрировать </w:t>
      </w:r>
      <w:r w:rsidRPr="009A03F5">
        <w:rPr>
          <w:rFonts w:eastAsia="Times New Roman"/>
          <w:i/>
          <w:iCs/>
          <w:sz w:val="24"/>
          <w:szCs w:val="24"/>
        </w:rPr>
        <w:t>только</w:t>
      </w:r>
      <w:r w:rsidRPr="009A03F5">
        <w:rPr>
          <w:rFonts w:eastAsia="Times New Roman"/>
          <w:sz w:val="24"/>
          <w:szCs w:val="24"/>
        </w:rPr>
        <w:t xml:space="preserve"> </w:t>
      </w:r>
      <w:r w:rsidRPr="009A03F5">
        <w:rPr>
          <w:rFonts w:eastAsia="Times New Roman"/>
          <w:i/>
          <w:iCs/>
          <w:sz w:val="24"/>
          <w:szCs w:val="24"/>
        </w:rPr>
        <w:t xml:space="preserve">отдельные обучающиеся, имеющие более высокий уровень мотивации и способностей. В повседневной практике обучения эта группа целей не 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материала и/или его пропедевтического характера на данном уровне обучения. </w:t>
      </w:r>
      <w:r w:rsidRPr="009A03F5">
        <w:rPr>
          <w:rFonts w:eastAsia="Times New Roman"/>
          <w:sz w:val="24"/>
          <w:szCs w:val="24"/>
        </w:rPr>
        <w:t>Оценка достижения этих целей ведется преимущественно в ходе</w:t>
      </w:r>
      <w:r>
        <w:rPr>
          <w:rFonts w:eastAsia="Times New Roman"/>
          <w:sz w:val="24"/>
          <w:szCs w:val="24"/>
        </w:rPr>
        <w:t xml:space="preserve"> </w:t>
      </w:r>
      <w:r w:rsidRPr="009A03F5">
        <w:rPr>
          <w:rFonts w:eastAsia="Times New Roman"/>
          <w:sz w:val="24"/>
          <w:szCs w:val="24"/>
        </w:rPr>
        <w:t xml:space="preserve">процедур, допускающих предоставление и использование </w:t>
      </w:r>
      <w:r w:rsidRPr="009A03F5">
        <w:rPr>
          <w:rFonts w:eastAsia="Times New Roman"/>
          <w:sz w:val="24"/>
          <w:szCs w:val="24"/>
        </w:rPr>
        <w:lastRenderedPageBreak/>
        <w:t>исключительно неперсонифицированной информации. Частично задания, ориентированные на оценку достижения этой группы планируемых результатов, могут включаться в материалы итогового контроля.</w:t>
      </w:r>
    </w:p>
    <w:p w:rsidR="009A03F5" w:rsidRPr="009A03F5" w:rsidRDefault="009A03F5" w:rsidP="007D17BD">
      <w:pPr>
        <w:ind w:left="3" w:right="20" w:firstLine="360"/>
        <w:jc w:val="both"/>
        <w:rPr>
          <w:rFonts w:asciiTheme="minorHAnsi" w:eastAsia="Times New Roman" w:hAnsiTheme="minorHAnsi" w:cstheme="minorBidi"/>
          <w:sz w:val="24"/>
          <w:szCs w:val="24"/>
        </w:rPr>
      </w:pPr>
      <w:r w:rsidRPr="009A03F5">
        <w:rPr>
          <w:rFonts w:eastAsia="Times New Roman"/>
          <w:sz w:val="24"/>
          <w:szCs w:val="24"/>
        </w:rPr>
        <w:t>Основные цели такого включения — предоставить возможность обучающимся продемонстрировать овладение более высокими (по сравнению с базовым) уровнями достижений</w:t>
      </w:r>
      <w:r w:rsidR="007D17BD">
        <w:rPr>
          <w:rFonts w:eastAsia="Times New Roman"/>
          <w:sz w:val="24"/>
          <w:szCs w:val="24"/>
        </w:rPr>
        <w:t xml:space="preserve"> </w:t>
      </w:r>
      <w:r w:rsidRPr="009A03F5">
        <w:rPr>
          <w:rFonts w:eastAsia="Times New Roman"/>
          <w:sz w:val="24"/>
          <w:szCs w:val="24"/>
        </w:rPr>
        <w:t>выявить  динамику  роста  численности  группы  наиболее  подготовленных  обучающихся.</w:t>
      </w:r>
    </w:p>
    <w:p w:rsidR="009A03F5" w:rsidRPr="009A03F5" w:rsidRDefault="007D17BD" w:rsidP="009A03F5">
      <w:pPr>
        <w:ind w:left="3" w:right="20"/>
        <w:jc w:val="both"/>
        <w:rPr>
          <w:rFonts w:asciiTheme="minorHAnsi" w:eastAsia="Times New Roman" w:hAnsiTheme="minorHAnsi" w:cstheme="minorBidi"/>
          <w:sz w:val="24"/>
          <w:szCs w:val="24"/>
        </w:rPr>
      </w:pPr>
      <w:r>
        <w:rPr>
          <w:rFonts w:eastAsia="Times New Roman"/>
          <w:i/>
          <w:iCs/>
          <w:sz w:val="24"/>
          <w:szCs w:val="24"/>
        </w:rPr>
        <w:t xml:space="preserve">       </w:t>
      </w:r>
      <w:r w:rsidR="009A03F5" w:rsidRPr="009A03F5">
        <w:rPr>
          <w:rFonts w:eastAsia="Times New Roman"/>
          <w:i/>
          <w:iCs/>
          <w:sz w:val="24"/>
          <w:szCs w:val="24"/>
        </w:rPr>
        <w:t xml:space="preserve">При этом невыполнение обучающимися заданий, с помощью которых ведется оценка достижения планируемых результатов этой группы, не является препятствием для перехода на следующий уровень обучения. </w:t>
      </w:r>
      <w:r w:rsidR="009A03F5" w:rsidRPr="009A03F5">
        <w:rPr>
          <w:rFonts w:eastAsia="Times New Roman"/>
          <w:sz w:val="24"/>
          <w:szCs w:val="24"/>
        </w:rPr>
        <w:t>Учет достижения планируемых результатов этой группы</w:t>
      </w:r>
      <w:r w:rsidR="009A03F5" w:rsidRPr="009A03F5">
        <w:rPr>
          <w:rFonts w:eastAsia="Times New Roman"/>
          <w:i/>
          <w:iCs/>
          <w:sz w:val="24"/>
          <w:szCs w:val="24"/>
        </w:rPr>
        <w:t xml:space="preserve"> </w:t>
      </w:r>
      <w:r w:rsidR="009A03F5" w:rsidRPr="009A03F5">
        <w:rPr>
          <w:rFonts w:eastAsia="Times New Roman"/>
          <w:sz w:val="24"/>
          <w:szCs w:val="24"/>
        </w:rPr>
        <w:t>ведется в ходе текущего и промежуточного оценивания, а полученные результаты фиксируются посредством накопительной системы оценки (например, в форме портфеля достижений) и учитываются при определении итоговой оценки.</w:t>
      </w:r>
    </w:p>
    <w:p w:rsidR="009A03F5" w:rsidRPr="009A03F5" w:rsidRDefault="009A03F5" w:rsidP="009A03F5">
      <w:pPr>
        <w:ind w:left="3" w:right="40" w:firstLine="360"/>
        <w:jc w:val="both"/>
        <w:rPr>
          <w:rFonts w:asciiTheme="minorHAnsi" w:eastAsia="Times New Roman" w:hAnsiTheme="minorHAnsi" w:cstheme="minorBidi"/>
          <w:sz w:val="24"/>
          <w:szCs w:val="24"/>
        </w:rPr>
      </w:pPr>
      <w:r w:rsidRPr="009A03F5">
        <w:rPr>
          <w:rFonts w:eastAsia="Times New Roman"/>
          <w:sz w:val="24"/>
          <w:szCs w:val="24"/>
        </w:rPr>
        <w:t>При получении начального общего образования устанавливаются планируемые результаты освоения:</w:t>
      </w:r>
    </w:p>
    <w:p w:rsidR="009A03F5" w:rsidRPr="009A03F5" w:rsidRDefault="009A03F5" w:rsidP="009A03F5">
      <w:pPr>
        <w:ind w:left="3" w:right="20" w:firstLine="360"/>
        <w:jc w:val="both"/>
        <w:rPr>
          <w:rFonts w:asciiTheme="minorHAnsi" w:eastAsia="Times New Roman" w:hAnsiTheme="minorHAnsi" w:cstheme="minorBidi"/>
          <w:sz w:val="24"/>
          <w:szCs w:val="24"/>
        </w:rPr>
      </w:pPr>
      <w:r w:rsidRPr="009A03F5">
        <w:rPr>
          <w:rFonts w:eastAsia="Times New Roman"/>
          <w:sz w:val="24"/>
          <w:szCs w:val="24"/>
        </w:rPr>
        <w:t>– междисциплинарной программы «Формирование универсальных учебных действий», а также ее разделов «Чтение. Работа с текстом» и «Формирование ИКТ­компетентности обучающихся»;</w:t>
      </w:r>
    </w:p>
    <w:p w:rsidR="009A03F5" w:rsidRPr="009A03F5" w:rsidRDefault="009A03F5" w:rsidP="009A03F5">
      <w:pPr>
        <w:ind w:left="363"/>
        <w:jc w:val="both"/>
        <w:rPr>
          <w:rFonts w:asciiTheme="minorHAnsi" w:hAnsiTheme="minorHAnsi" w:cstheme="minorBidi"/>
          <w:sz w:val="20"/>
          <w:szCs w:val="20"/>
        </w:rPr>
      </w:pPr>
      <w:r w:rsidRPr="009A03F5">
        <w:rPr>
          <w:rFonts w:eastAsia="Times New Roman"/>
          <w:sz w:val="24"/>
          <w:szCs w:val="24"/>
        </w:rPr>
        <w:t>–   программ по всем учебным предметам.</w:t>
      </w:r>
    </w:p>
    <w:p w:rsidR="009A03F5" w:rsidRPr="009A03F5" w:rsidRDefault="009A03F5" w:rsidP="009A03F5">
      <w:pPr>
        <w:tabs>
          <w:tab w:val="left" w:pos="751"/>
        </w:tabs>
        <w:ind w:right="20"/>
        <w:jc w:val="both"/>
        <w:rPr>
          <w:rFonts w:asciiTheme="minorHAnsi" w:eastAsia="Times New Roman" w:hAnsiTheme="minorHAnsi" w:cstheme="minorBidi"/>
          <w:sz w:val="24"/>
          <w:szCs w:val="24"/>
        </w:rPr>
      </w:pPr>
      <w:r>
        <w:rPr>
          <w:rFonts w:eastAsia="Times New Roman"/>
          <w:sz w:val="24"/>
          <w:szCs w:val="24"/>
        </w:rPr>
        <w:t xml:space="preserve">       В </w:t>
      </w:r>
      <w:r w:rsidRPr="009A03F5">
        <w:rPr>
          <w:rFonts w:eastAsia="Times New Roman"/>
          <w:sz w:val="24"/>
          <w:szCs w:val="24"/>
        </w:rPr>
        <w:t>данном разделеАООП НОО приводятся планируемые результаты освоения всех обязательных учебных предметов при получении начального общего образования.</w:t>
      </w:r>
    </w:p>
    <w:p w:rsidR="009A03F5" w:rsidRPr="009A03F5" w:rsidRDefault="009A03F5" w:rsidP="009A03F5">
      <w:pPr>
        <w:rPr>
          <w:rFonts w:asciiTheme="minorHAnsi" w:hAnsiTheme="minorHAnsi" w:cstheme="minorBidi"/>
          <w:sz w:val="20"/>
          <w:szCs w:val="20"/>
        </w:rPr>
      </w:pPr>
    </w:p>
    <w:p w:rsidR="009A03F5" w:rsidRPr="009A03F5" w:rsidRDefault="009A03F5" w:rsidP="009A03F5">
      <w:pPr>
        <w:ind w:left="363" w:right="3560"/>
        <w:rPr>
          <w:rFonts w:asciiTheme="minorHAnsi" w:hAnsiTheme="minorHAnsi" w:cstheme="minorBidi"/>
          <w:sz w:val="20"/>
          <w:szCs w:val="20"/>
        </w:rPr>
      </w:pPr>
      <w:r>
        <w:rPr>
          <w:rFonts w:eastAsia="Times New Roman"/>
          <w:b/>
          <w:bCs/>
          <w:sz w:val="24"/>
          <w:szCs w:val="24"/>
        </w:rPr>
        <w:t>2.4</w:t>
      </w:r>
      <w:r w:rsidRPr="009A03F5">
        <w:rPr>
          <w:rFonts w:eastAsia="Times New Roman"/>
          <w:b/>
          <w:bCs/>
          <w:sz w:val="24"/>
          <w:szCs w:val="24"/>
        </w:rPr>
        <w:t xml:space="preserve">. Формирование универсальных учебных действий </w:t>
      </w:r>
      <w:r w:rsidRPr="009A03F5">
        <w:rPr>
          <w:rFonts w:eastAsia="Times New Roman"/>
          <w:sz w:val="24"/>
          <w:szCs w:val="24"/>
        </w:rPr>
        <w:t>(личностные и метапредметные результаты)</w:t>
      </w:r>
    </w:p>
    <w:p w:rsidR="009A03F5" w:rsidRPr="009A03F5" w:rsidRDefault="009A03F5" w:rsidP="009A03F5">
      <w:pPr>
        <w:rPr>
          <w:rFonts w:asciiTheme="minorHAnsi" w:hAnsiTheme="minorHAnsi" w:cstheme="minorBidi"/>
          <w:sz w:val="20"/>
          <w:szCs w:val="20"/>
        </w:rPr>
      </w:pPr>
    </w:p>
    <w:p w:rsidR="009A03F5" w:rsidRPr="009A03F5" w:rsidRDefault="009A03F5" w:rsidP="009A03F5">
      <w:pPr>
        <w:tabs>
          <w:tab w:val="left" w:pos="607"/>
        </w:tabs>
        <w:ind w:right="20"/>
        <w:jc w:val="both"/>
        <w:rPr>
          <w:rFonts w:asciiTheme="minorHAnsi" w:eastAsia="Times New Roman" w:hAnsiTheme="minorHAnsi" w:cstheme="minorBidi"/>
          <w:sz w:val="24"/>
          <w:szCs w:val="24"/>
        </w:rPr>
      </w:pPr>
      <w:r>
        <w:rPr>
          <w:rFonts w:eastAsia="Times New Roman"/>
          <w:sz w:val="24"/>
          <w:szCs w:val="24"/>
        </w:rPr>
        <w:t xml:space="preserve">         В </w:t>
      </w:r>
      <w:r w:rsidRPr="009A03F5">
        <w:rPr>
          <w:rFonts w:eastAsia="Times New Roman"/>
          <w:sz w:val="24"/>
          <w:szCs w:val="24"/>
        </w:rPr>
        <w:t xml:space="preserve">результате изучения </w:t>
      </w:r>
      <w:r w:rsidRPr="009A03F5">
        <w:rPr>
          <w:rFonts w:eastAsia="Times New Roman"/>
          <w:b/>
          <w:bCs/>
          <w:sz w:val="24"/>
          <w:szCs w:val="24"/>
        </w:rPr>
        <w:t>всех без исключения предметов</w:t>
      </w:r>
      <w:r w:rsidRPr="009A03F5">
        <w:rPr>
          <w:rFonts w:eastAsia="Times New Roman"/>
          <w:sz w:val="24"/>
          <w:szCs w:val="24"/>
        </w:rPr>
        <w:t xml:space="preserve"> при получении начального общего образования у выпускников будут сформированы личностные, регулятивные, познавательные и коммуникативные универсальные учебные действия как основа умения учиться.</w:t>
      </w:r>
    </w:p>
    <w:p w:rsidR="009A03F5" w:rsidRPr="009A03F5" w:rsidRDefault="009A03F5" w:rsidP="009A03F5">
      <w:pPr>
        <w:rPr>
          <w:rFonts w:asciiTheme="minorHAnsi" w:eastAsia="Times New Roman" w:hAnsiTheme="minorHAnsi" w:cstheme="minorBidi"/>
          <w:sz w:val="24"/>
          <w:szCs w:val="24"/>
        </w:rPr>
      </w:pPr>
    </w:p>
    <w:p w:rsidR="009A03F5" w:rsidRPr="009A03F5" w:rsidRDefault="009A03F5" w:rsidP="009A03F5">
      <w:pPr>
        <w:ind w:left="363"/>
        <w:rPr>
          <w:rFonts w:asciiTheme="minorHAnsi" w:eastAsia="Times New Roman" w:hAnsiTheme="minorHAnsi" w:cstheme="minorBidi"/>
          <w:sz w:val="24"/>
          <w:szCs w:val="24"/>
        </w:rPr>
      </w:pPr>
      <w:r w:rsidRPr="009A03F5">
        <w:rPr>
          <w:rFonts w:eastAsia="Times New Roman"/>
          <w:b/>
          <w:bCs/>
          <w:sz w:val="24"/>
          <w:szCs w:val="24"/>
        </w:rPr>
        <w:t>Личностные результаты</w:t>
      </w:r>
    </w:p>
    <w:p w:rsidR="009A03F5" w:rsidRPr="009A03F5" w:rsidRDefault="009A03F5" w:rsidP="009A03F5">
      <w:pPr>
        <w:ind w:left="363"/>
        <w:rPr>
          <w:rFonts w:asciiTheme="minorHAnsi" w:eastAsia="Times New Roman" w:hAnsiTheme="minorHAnsi" w:cstheme="minorBidi"/>
          <w:sz w:val="24"/>
          <w:szCs w:val="24"/>
        </w:rPr>
      </w:pPr>
      <w:r w:rsidRPr="009A03F5">
        <w:rPr>
          <w:rFonts w:eastAsia="Times New Roman"/>
          <w:bCs/>
          <w:sz w:val="24"/>
          <w:szCs w:val="24"/>
        </w:rPr>
        <w:t>У выпускника будут сформированы:</w:t>
      </w:r>
    </w:p>
    <w:p w:rsidR="009A03F5" w:rsidRPr="009A03F5" w:rsidRDefault="009A03F5" w:rsidP="009A03F5">
      <w:pPr>
        <w:ind w:left="3" w:right="20"/>
        <w:jc w:val="both"/>
        <w:rPr>
          <w:rFonts w:asciiTheme="minorHAnsi" w:eastAsia="Times New Roman" w:hAnsiTheme="minorHAnsi" w:cstheme="minorBidi"/>
          <w:sz w:val="24"/>
          <w:szCs w:val="24"/>
        </w:rPr>
      </w:pPr>
      <w:r w:rsidRPr="009A03F5">
        <w:rPr>
          <w:rFonts w:eastAsia="Times New Roman"/>
          <w:sz w:val="24"/>
          <w:szCs w:val="24"/>
        </w:rPr>
        <w:t>– 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rsidR="009A03F5" w:rsidRPr="009A03F5" w:rsidRDefault="009A03F5" w:rsidP="009A03F5">
      <w:pPr>
        <w:ind w:left="3" w:right="20"/>
        <w:rPr>
          <w:rFonts w:asciiTheme="minorHAnsi" w:eastAsia="Times New Roman" w:hAnsiTheme="minorHAnsi" w:cstheme="minorBidi"/>
          <w:sz w:val="24"/>
          <w:szCs w:val="24"/>
        </w:rPr>
      </w:pPr>
      <w:r w:rsidRPr="009A03F5">
        <w:rPr>
          <w:rFonts w:eastAsia="Times New Roman"/>
          <w:sz w:val="24"/>
          <w:szCs w:val="24"/>
        </w:rPr>
        <w:t>– широкая мотивационная основа учебной деятельности, включающая социальные, учебно­познавательные и внешние мотивы;</w:t>
      </w:r>
    </w:p>
    <w:p w:rsidR="009A03F5" w:rsidRPr="009A03F5" w:rsidRDefault="009A03F5" w:rsidP="009933D8">
      <w:pPr>
        <w:ind w:left="3" w:right="20"/>
        <w:jc w:val="both"/>
        <w:rPr>
          <w:rFonts w:asciiTheme="minorHAnsi" w:eastAsia="Times New Roman" w:hAnsiTheme="minorHAnsi" w:cstheme="minorBidi"/>
          <w:sz w:val="24"/>
          <w:szCs w:val="24"/>
        </w:rPr>
      </w:pPr>
      <w:r w:rsidRPr="009A03F5">
        <w:rPr>
          <w:rFonts w:eastAsia="Times New Roman"/>
          <w:sz w:val="24"/>
          <w:szCs w:val="24"/>
        </w:rPr>
        <w:t>– учебно­познавательный интерес к новому учебному материалу и способам решения новой задачи;</w:t>
      </w:r>
    </w:p>
    <w:p w:rsidR="009A03F5" w:rsidRPr="009A03F5" w:rsidRDefault="009A03F5" w:rsidP="009933D8">
      <w:pPr>
        <w:ind w:left="3" w:right="20"/>
        <w:jc w:val="both"/>
        <w:rPr>
          <w:rFonts w:asciiTheme="minorHAnsi" w:eastAsia="Times New Roman" w:hAnsiTheme="minorHAnsi" w:cstheme="minorBidi"/>
          <w:sz w:val="24"/>
          <w:szCs w:val="24"/>
        </w:rPr>
      </w:pPr>
      <w:r w:rsidRPr="009A03F5">
        <w:rPr>
          <w:rFonts w:eastAsia="Times New Roman"/>
          <w:sz w:val="24"/>
          <w:szCs w:val="24"/>
        </w:rPr>
        <w:t>– 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оценок учителей, товарищей, родителей и других людей;</w:t>
      </w:r>
      <w:r>
        <w:rPr>
          <w:rFonts w:eastAsia="Times New Roman"/>
          <w:sz w:val="24"/>
          <w:szCs w:val="24"/>
        </w:rPr>
        <w:t xml:space="preserve"> </w:t>
      </w:r>
    </w:p>
    <w:p w:rsidR="009A03F5" w:rsidRPr="009A03F5" w:rsidRDefault="009A03F5" w:rsidP="009933D8">
      <w:pPr>
        <w:jc w:val="both"/>
        <w:rPr>
          <w:rFonts w:asciiTheme="minorHAnsi" w:hAnsiTheme="minorHAnsi" w:cstheme="minorBidi"/>
          <w:sz w:val="20"/>
          <w:szCs w:val="20"/>
        </w:rPr>
      </w:pPr>
      <w:r w:rsidRPr="009A03F5">
        <w:rPr>
          <w:rFonts w:eastAsia="Times New Roman"/>
          <w:sz w:val="24"/>
          <w:szCs w:val="24"/>
        </w:rPr>
        <w:t>– способность к оценке своей учебной деятельности;</w:t>
      </w:r>
    </w:p>
    <w:p w:rsidR="009A03F5" w:rsidRPr="009A03F5" w:rsidRDefault="009A03F5" w:rsidP="009933D8">
      <w:pPr>
        <w:jc w:val="both"/>
        <w:rPr>
          <w:rFonts w:asciiTheme="minorHAnsi" w:hAnsiTheme="minorHAnsi" w:cstheme="minorBidi"/>
          <w:sz w:val="20"/>
          <w:szCs w:val="20"/>
        </w:rPr>
      </w:pPr>
      <w:r w:rsidRPr="009A03F5">
        <w:rPr>
          <w:rFonts w:eastAsia="Times New Roman"/>
          <w:sz w:val="24"/>
          <w:szCs w:val="24"/>
        </w:rPr>
        <w:t>– основы гражданской идентичности, своей этнической принадлежности в форме осознания «Я» как члена семьи,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9A03F5" w:rsidRPr="009A03F5" w:rsidRDefault="009A03F5" w:rsidP="009933D8">
      <w:pPr>
        <w:jc w:val="both"/>
        <w:rPr>
          <w:rFonts w:asciiTheme="minorHAnsi" w:hAnsiTheme="minorHAnsi" w:cstheme="minorBidi"/>
          <w:sz w:val="20"/>
          <w:szCs w:val="20"/>
        </w:rPr>
      </w:pPr>
      <w:r w:rsidRPr="009A03F5">
        <w:rPr>
          <w:rFonts w:eastAsia="Times New Roman"/>
          <w:sz w:val="24"/>
          <w:szCs w:val="24"/>
        </w:rPr>
        <w:t>– ориентация в нравственном содержании и смысле как собственных поступков, так и поступков окружающих людей;</w:t>
      </w:r>
    </w:p>
    <w:p w:rsidR="009A03F5" w:rsidRPr="009A03F5" w:rsidRDefault="009A03F5" w:rsidP="009933D8">
      <w:pPr>
        <w:jc w:val="both"/>
        <w:rPr>
          <w:rFonts w:asciiTheme="minorHAnsi" w:hAnsiTheme="minorHAnsi" w:cstheme="minorBidi"/>
          <w:sz w:val="20"/>
          <w:szCs w:val="20"/>
        </w:rPr>
      </w:pPr>
      <w:r w:rsidRPr="009A03F5">
        <w:rPr>
          <w:rFonts w:eastAsia="Times New Roman"/>
          <w:sz w:val="24"/>
          <w:szCs w:val="24"/>
        </w:rPr>
        <w:t>– знание основных моральных норм и ориентация на их выполнение;</w:t>
      </w:r>
    </w:p>
    <w:p w:rsidR="009A03F5" w:rsidRPr="009A03F5" w:rsidRDefault="009A03F5" w:rsidP="009933D8">
      <w:pPr>
        <w:jc w:val="both"/>
        <w:rPr>
          <w:rFonts w:asciiTheme="minorHAnsi" w:hAnsiTheme="minorHAnsi" w:cstheme="minorBidi"/>
          <w:sz w:val="20"/>
          <w:szCs w:val="20"/>
        </w:rPr>
      </w:pPr>
      <w:r w:rsidRPr="009A03F5">
        <w:rPr>
          <w:rFonts w:eastAsia="Times New Roman"/>
          <w:sz w:val="24"/>
          <w:szCs w:val="24"/>
        </w:rPr>
        <w:t>– развитие этических чувств — стыда, вины, совести как регуляторов морального поведения; понимание чувств других людей и сопереживание им;</w:t>
      </w:r>
    </w:p>
    <w:p w:rsidR="009A03F5" w:rsidRPr="009A03F5" w:rsidRDefault="009A03F5" w:rsidP="009933D8">
      <w:pPr>
        <w:jc w:val="both"/>
        <w:rPr>
          <w:rFonts w:asciiTheme="minorHAnsi" w:hAnsiTheme="minorHAnsi" w:cstheme="minorBidi"/>
          <w:sz w:val="20"/>
          <w:szCs w:val="20"/>
        </w:rPr>
      </w:pPr>
      <w:r w:rsidRPr="009A03F5">
        <w:rPr>
          <w:rFonts w:eastAsia="Times New Roman"/>
          <w:sz w:val="24"/>
          <w:szCs w:val="24"/>
        </w:rPr>
        <w:t>– установка на здоровый образ жизни;</w:t>
      </w:r>
    </w:p>
    <w:p w:rsidR="009A03F5" w:rsidRPr="009A03F5" w:rsidRDefault="009A03F5" w:rsidP="009933D8">
      <w:pPr>
        <w:jc w:val="both"/>
        <w:rPr>
          <w:rFonts w:asciiTheme="minorHAnsi" w:hAnsiTheme="minorHAnsi" w:cstheme="minorBidi"/>
          <w:sz w:val="20"/>
          <w:szCs w:val="20"/>
        </w:rPr>
      </w:pPr>
      <w:r w:rsidRPr="009A03F5">
        <w:rPr>
          <w:rFonts w:eastAsia="Times New Roman"/>
          <w:sz w:val="24"/>
          <w:szCs w:val="24"/>
        </w:rPr>
        <w:t>– 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rsidR="009A03F5" w:rsidRPr="009A03F5" w:rsidRDefault="009A03F5" w:rsidP="009933D8">
      <w:pPr>
        <w:rPr>
          <w:rFonts w:asciiTheme="minorHAnsi" w:hAnsiTheme="minorHAnsi" w:cstheme="minorBidi"/>
          <w:sz w:val="20"/>
          <w:szCs w:val="20"/>
        </w:rPr>
      </w:pPr>
      <w:r w:rsidRPr="009A03F5">
        <w:rPr>
          <w:rFonts w:eastAsia="Times New Roman"/>
          <w:sz w:val="24"/>
          <w:szCs w:val="24"/>
        </w:rPr>
        <w:t>– чувство прекрасного и эстетические чувства на основе знакомства с мировой и отечественной художественной культурой.</w:t>
      </w:r>
    </w:p>
    <w:p w:rsidR="009A03F5" w:rsidRPr="009A03F5" w:rsidRDefault="009A03F5" w:rsidP="009933D8">
      <w:pPr>
        <w:rPr>
          <w:rFonts w:asciiTheme="minorHAnsi" w:hAnsiTheme="minorHAnsi" w:cstheme="minorBidi"/>
          <w:sz w:val="20"/>
          <w:szCs w:val="20"/>
        </w:rPr>
      </w:pPr>
    </w:p>
    <w:p w:rsidR="009A03F5" w:rsidRPr="009A03F5" w:rsidRDefault="009A03F5" w:rsidP="009933D8">
      <w:pPr>
        <w:ind w:left="360"/>
        <w:jc w:val="both"/>
        <w:rPr>
          <w:rFonts w:asciiTheme="minorHAnsi" w:hAnsiTheme="minorHAnsi" w:cstheme="minorBidi"/>
          <w:sz w:val="20"/>
          <w:szCs w:val="20"/>
        </w:rPr>
      </w:pPr>
      <w:r w:rsidRPr="009A03F5">
        <w:rPr>
          <w:rFonts w:eastAsia="Times New Roman"/>
          <w:b/>
          <w:bCs/>
          <w:sz w:val="24"/>
          <w:szCs w:val="24"/>
        </w:rPr>
        <w:t>Выпускник получит возможность для формирования:</w:t>
      </w:r>
    </w:p>
    <w:p w:rsidR="009A03F5" w:rsidRPr="009A03F5" w:rsidRDefault="009A03F5" w:rsidP="009933D8">
      <w:pPr>
        <w:jc w:val="both"/>
        <w:rPr>
          <w:rFonts w:asciiTheme="minorHAnsi" w:hAnsiTheme="minorHAnsi" w:cstheme="minorBidi"/>
          <w:sz w:val="20"/>
          <w:szCs w:val="20"/>
        </w:rPr>
      </w:pPr>
      <w:r w:rsidRPr="009A03F5">
        <w:rPr>
          <w:rFonts w:eastAsia="Times New Roman"/>
          <w:sz w:val="24"/>
          <w:szCs w:val="24"/>
        </w:rPr>
        <w:t xml:space="preserve">– </w:t>
      </w:r>
      <w:r w:rsidRPr="009A03F5">
        <w:rPr>
          <w:rFonts w:eastAsia="Times New Roman"/>
          <w:i/>
          <w:iCs/>
          <w:sz w:val="24"/>
          <w:szCs w:val="24"/>
        </w:rPr>
        <w:t>внутренней позиции обучающегося на уровне положительного отношения к образовательной</w:t>
      </w:r>
      <w:r w:rsidR="009933D8">
        <w:rPr>
          <w:rFonts w:eastAsia="Times New Roman"/>
          <w:i/>
          <w:iCs/>
          <w:sz w:val="24"/>
          <w:szCs w:val="24"/>
        </w:rPr>
        <w:t xml:space="preserve"> </w:t>
      </w:r>
    </w:p>
    <w:p w:rsidR="009A03F5" w:rsidRPr="009A03F5" w:rsidRDefault="009A03F5" w:rsidP="009933D8">
      <w:pPr>
        <w:jc w:val="both"/>
        <w:rPr>
          <w:rFonts w:asciiTheme="minorHAnsi" w:hAnsiTheme="minorHAnsi" w:cstheme="minorBidi"/>
          <w:sz w:val="20"/>
          <w:szCs w:val="20"/>
        </w:rPr>
      </w:pPr>
      <w:r w:rsidRPr="009A03F5">
        <w:rPr>
          <w:rFonts w:eastAsia="Times New Roman"/>
          <w:i/>
          <w:iCs/>
          <w:sz w:val="24"/>
          <w:szCs w:val="24"/>
        </w:rPr>
        <w:t>организации, понимания необходимости учения, выраженного в преобладании учебно­познавательных мотивов и предпочтении социального способа оценки знаний;</w:t>
      </w:r>
    </w:p>
    <w:p w:rsidR="009A03F5" w:rsidRPr="009A03F5" w:rsidRDefault="009A03F5" w:rsidP="009933D8">
      <w:pPr>
        <w:jc w:val="both"/>
        <w:rPr>
          <w:rFonts w:asciiTheme="minorHAnsi" w:hAnsiTheme="minorHAnsi" w:cstheme="minorBidi"/>
          <w:sz w:val="20"/>
          <w:szCs w:val="20"/>
        </w:rPr>
      </w:pPr>
      <w:r w:rsidRPr="009A03F5">
        <w:rPr>
          <w:rFonts w:eastAsia="Times New Roman"/>
          <w:sz w:val="24"/>
          <w:szCs w:val="24"/>
        </w:rPr>
        <w:t xml:space="preserve">– </w:t>
      </w:r>
      <w:r w:rsidRPr="009A03F5">
        <w:rPr>
          <w:rFonts w:eastAsia="Times New Roman"/>
          <w:i/>
          <w:iCs/>
          <w:sz w:val="24"/>
          <w:szCs w:val="24"/>
        </w:rPr>
        <w:t>выраженной устойчивой учебно­познавательной мотивации учения;</w:t>
      </w:r>
    </w:p>
    <w:p w:rsidR="009A03F5" w:rsidRPr="009A03F5" w:rsidRDefault="009A03F5" w:rsidP="009933D8">
      <w:pPr>
        <w:jc w:val="both"/>
        <w:rPr>
          <w:rFonts w:asciiTheme="minorHAnsi" w:hAnsiTheme="minorHAnsi" w:cstheme="minorBidi"/>
          <w:sz w:val="20"/>
          <w:szCs w:val="20"/>
        </w:rPr>
      </w:pPr>
      <w:r w:rsidRPr="009A03F5">
        <w:rPr>
          <w:rFonts w:eastAsia="Times New Roman"/>
          <w:sz w:val="24"/>
          <w:szCs w:val="24"/>
        </w:rPr>
        <w:t xml:space="preserve">– </w:t>
      </w:r>
      <w:r w:rsidRPr="009A03F5">
        <w:rPr>
          <w:rFonts w:eastAsia="Times New Roman"/>
          <w:i/>
          <w:iCs/>
          <w:sz w:val="24"/>
          <w:szCs w:val="24"/>
        </w:rPr>
        <w:t>устойчивого учебно­познавательного интереса к новым общим способам решения задач;</w:t>
      </w:r>
    </w:p>
    <w:p w:rsidR="009A03F5" w:rsidRPr="009A03F5" w:rsidRDefault="009A03F5" w:rsidP="009933D8">
      <w:pPr>
        <w:jc w:val="both"/>
        <w:rPr>
          <w:rFonts w:asciiTheme="minorHAnsi" w:hAnsiTheme="minorHAnsi" w:cstheme="minorBidi"/>
          <w:sz w:val="20"/>
          <w:szCs w:val="20"/>
        </w:rPr>
      </w:pPr>
      <w:r w:rsidRPr="009A03F5">
        <w:rPr>
          <w:rFonts w:eastAsia="Times New Roman"/>
          <w:sz w:val="24"/>
          <w:szCs w:val="24"/>
        </w:rPr>
        <w:t xml:space="preserve">– </w:t>
      </w:r>
      <w:r w:rsidRPr="009A03F5">
        <w:rPr>
          <w:rFonts w:eastAsia="Times New Roman"/>
          <w:i/>
          <w:iCs/>
          <w:sz w:val="24"/>
          <w:szCs w:val="24"/>
        </w:rPr>
        <w:t>адекватного понимания причин успешности/неуспешности учебной деятельности;</w:t>
      </w:r>
    </w:p>
    <w:p w:rsidR="009A03F5" w:rsidRPr="009A03F5" w:rsidRDefault="009A03F5" w:rsidP="009933D8">
      <w:pPr>
        <w:jc w:val="both"/>
        <w:rPr>
          <w:rFonts w:asciiTheme="minorHAnsi" w:hAnsiTheme="minorHAnsi" w:cstheme="minorBidi"/>
          <w:sz w:val="20"/>
          <w:szCs w:val="20"/>
        </w:rPr>
      </w:pPr>
      <w:r w:rsidRPr="009A03F5">
        <w:rPr>
          <w:rFonts w:eastAsia="Times New Roman"/>
          <w:sz w:val="24"/>
          <w:szCs w:val="24"/>
        </w:rPr>
        <w:t xml:space="preserve">– </w:t>
      </w:r>
      <w:r w:rsidRPr="009A03F5">
        <w:rPr>
          <w:rFonts w:eastAsia="Times New Roman"/>
          <w:i/>
          <w:iCs/>
          <w:sz w:val="24"/>
          <w:szCs w:val="24"/>
        </w:rPr>
        <w:t>положительной адекватной дифференцированной самооценки на основе критерия успешности</w:t>
      </w:r>
      <w:r w:rsidRPr="009A03F5">
        <w:rPr>
          <w:rFonts w:eastAsia="Times New Roman"/>
          <w:sz w:val="24"/>
          <w:szCs w:val="24"/>
        </w:rPr>
        <w:t xml:space="preserve"> </w:t>
      </w:r>
      <w:r w:rsidRPr="009A03F5">
        <w:rPr>
          <w:rFonts w:eastAsia="Times New Roman"/>
          <w:i/>
          <w:iCs/>
          <w:sz w:val="24"/>
          <w:szCs w:val="24"/>
        </w:rPr>
        <w:t>реализации социальной роли «хорошего ученика»;</w:t>
      </w:r>
    </w:p>
    <w:p w:rsidR="009A03F5" w:rsidRPr="009A03F5" w:rsidRDefault="009A03F5" w:rsidP="009933D8">
      <w:pPr>
        <w:jc w:val="both"/>
        <w:rPr>
          <w:rFonts w:asciiTheme="minorHAnsi" w:hAnsiTheme="minorHAnsi" w:cstheme="minorBidi"/>
          <w:sz w:val="20"/>
          <w:szCs w:val="20"/>
        </w:rPr>
      </w:pPr>
      <w:r w:rsidRPr="009A03F5">
        <w:rPr>
          <w:rFonts w:eastAsia="Times New Roman"/>
          <w:sz w:val="24"/>
          <w:szCs w:val="24"/>
        </w:rPr>
        <w:t xml:space="preserve">– </w:t>
      </w:r>
      <w:r w:rsidRPr="009A03F5">
        <w:rPr>
          <w:rFonts w:eastAsia="Times New Roman"/>
          <w:i/>
          <w:iCs/>
          <w:sz w:val="24"/>
          <w:szCs w:val="24"/>
        </w:rPr>
        <w:t>компетентности в реализации основ гражданской идентичности в поступках и</w:t>
      </w:r>
      <w:r w:rsidRPr="009A03F5">
        <w:rPr>
          <w:rFonts w:eastAsia="Times New Roman"/>
          <w:sz w:val="24"/>
          <w:szCs w:val="24"/>
        </w:rPr>
        <w:t xml:space="preserve"> </w:t>
      </w:r>
      <w:r w:rsidRPr="009A03F5">
        <w:rPr>
          <w:rFonts w:eastAsia="Times New Roman"/>
          <w:i/>
          <w:iCs/>
          <w:sz w:val="24"/>
          <w:szCs w:val="24"/>
        </w:rPr>
        <w:t>деятельности;</w:t>
      </w:r>
    </w:p>
    <w:p w:rsidR="009A03F5" w:rsidRPr="009A03F5" w:rsidRDefault="009A03F5" w:rsidP="009933D8">
      <w:pPr>
        <w:jc w:val="both"/>
        <w:rPr>
          <w:rFonts w:asciiTheme="minorHAnsi" w:hAnsiTheme="minorHAnsi" w:cstheme="minorBidi"/>
          <w:sz w:val="20"/>
          <w:szCs w:val="20"/>
        </w:rPr>
      </w:pPr>
      <w:r w:rsidRPr="009A03F5">
        <w:rPr>
          <w:rFonts w:eastAsia="Times New Roman"/>
          <w:sz w:val="24"/>
          <w:szCs w:val="24"/>
        </w:rPr>
        <w:t xml:space="preserve">– </w:t>
      </w:r>
      <w:r w:rsidRPr="009A03F5">
        <w:rPr>
          <w:rFonts w:eastAsia="Times New Roman"/>
          <w:i/>
          <w:iCs/>
          <w:sz w:val="24"/>
          <w:szCs w:val="24"/>
        </w:rPr>
        <w:t>морального сознания на конвенциональном уровне,</w:t>
      </w:r>
      <w:r w:rsidRPr="009A03F5">
        <w:rPr>
          <w:rFonts w:eastAsia="Times New Roman"/>
          <w:sz w:val="24"/>
          <w:szCs w:val="24"/>
        </w:rPr>
        <w:t xml:space="preserve"> </w:t>
      </w:r>
      <w:r w:rsidRPr="009A03F5">
        <w:rPr>
          <w:rFonts w:eastAsia="Times New Roman"/>
          <w:i/>
          <w:iCs/>
          <w:sz w:val="24"/>
          <w:szCs w:val="24"/>
        </w:rPr>
        <w:t>способности к решению моральных дилемм</w:t>
      </w:r>
      <w:r w:rsidRPr="009A03F5">
        <w:rPr>
          <w:rFonts w:eastAsia="Times New Roman"/>
          <w:sz w:val="24"/>
          <w:szCs w:val="24"/>
        </w:rPr>
        <w:t xml:space="preserve"> </w:t>
      </w:r>
      <w:r w:rsidRPr="009A03F5">
        <w:rPr>
          <w:rFonts w:eastAsia="Times New Roman"/>
          <w:i/>
          <w:iCs/>
          <w:sz w:val="24"/>
          <w:szCs w:val="24"/>
        </w:rPr>
        <w:t>на основе учета позиций партнеров в общении, ориентации на их мотивы и чувства, устойчивое следование в поведении моральным нормам и этическим требованиям;</w:t>
      </w:r>
    </w:p>
    <w:p w:rsidR="009A03F5" w:rsidRPr="009A03F5" w:rsidRDefault="009A03F5" w:rsidP="009933D8">
      <w:pPr>
        <w:jc w:val="both"/>
        <w:rPr>
          <w:rFonts w:asciiTheme="minorHAnsi" w:hAnsiTheme="minorHAnsi" w:cstheme="minorBidi"/>
          <w:sz w:val="20"/>
          <w:szCs w:val="20"/>
        </w:rPr>
      </w:pPr>
      <w:r w:rsidRPr="009A03F5">
        <w:rPr>
          <w:rFonts w:eastAsia="Times New Roman"/>
          <w:sz w:val="24"/>
          <w:szCs w:val="24"/>
        </w:rPr>
        <w:t xml:space="preserve">– </w:t>
      </w:r>
      <w:r w:rsidRPr="009A03F5">
        <w:rPr>
          <w:rFonts w:eastAsia="Times New Roman"/>
          <w:i/>
          <w:iCs/>
          <w:sz w:val="24"/>
          <w:szCs w:val="24"/>
        </w:rPr>
        <w:t>установки на здоровый образ жизни и реализации ее в реальном поведении и поступках;</w:t>
      </w:r>
    </w:p>
    <w:p w:rsidR="009A03F5" w:rsidRPr="009A03F5" w:rsidRDefault="009A03F5" w:rsidP="009933D8">
      <w:pPr>
        <w:jc w:val="both"/>
        <w:rPr>
          <w:rFonts w:asciiTheme="minorHAnsi" w:hAnsiTheme="minorHAnsi" w:cstheme="minorBidi"/>
          <w:sz w:val="20"/>
          <w:szCs w:val="20"/>
        </w:rPr>
      </w:pPr>
      <w:r w:rsidRPr="009A03F5">
        <w:rPr>
          <w:rFonts w:eastAsia="Times New Roman"/>
          <w:sz w:val="24"/>
          <w:szCs w:val="24"/>
        </w:rPr>
        <w:t xml:space="preserve">– </w:t>
      </w:r>
      <w:r w:rsidRPr="009A03F5">
        <w:rPr>
          <w:rFonts w:eastAsia="Times New Roman"/>
          <w:i/>
          <w:iCs/>
          <w:sz w:val="24"/>
          <w:szCs w:val="24"/>
        </w:rPr>
        <w:t>осознанных устойчивых эстетических предпочтений и ориентации на искусство как значимую</w:t>
      </w:r>
      <w:r w:rsidRPr="009A03F5">
        <w:rPr>
          <w:rFonts w:eastAsia="Times New Roman"/>
          <w:sz w:val="24"/>
          <w:szCs w:val="24"/>
        </w:rPr>
        <w:t xml:space="preserve"> </w:t>
      </w:r>
      <w:r w:rsidRPr="009A03F5">
        <w:rPr>
          <w:rFonts w:eastAsia="Times New Roman"/>
          <w:i/>
          <w:iCs/>
          <w:sz w:val="24"/>
          <w:szCs w:val="24"/>
        </w:rPr>
        <w:t>сферу человеческой жизни;</w:t>
      </w:r>
    </w:p>
    <w:p w:rsidR="009A03F5" w:rsidRPr="009A03F5" w:rsidRDefault="009A03F5" w:rsidP="009933D8">
      <w:pPr>
        <w:jc w:val="both"/>
        <w:rPr>
          <w:rFonts w:asciiTheme="minorHAnsi" w:hAnsiTheme="minorHAnsi" w:cstheme="minorBidi"/>
          <w:sz w:val="20"/>
          <w:szCs w:val="20"/>
        </w:rPr>
      </w:pPr>
      <w:r w:rsidRPr="009A03F5">
        <w:rPr>
          <w:rFonts w:eastAsia="Times New Roman"/>
          <w:sz w:val="24"/>
          <w:szCs w:val="24"/>
        </w:rPr>
        <w:t xml:space="preserve">– </w:t>
      </w:r>
      <w:r w:rsidRPr="009A03F5">
        <w:rPr>
          <w:rFonts w:eastAsia="Times New Roman"/>
          <w:i/>
          <w:iCs/>
          <w:sz w:val="24"/>
          <w:szCs w:val="24"/>
        </w:rPr>
        <w:t>эмпатии как осознанного понимания чувств других людей и сопереживания им,</w:t>
      </w:r>
      <w:r w:rsidRPr="009A03F5">
        <w:rPr>
          <w:rFonts w:eastAsia="Times New Roman"/>
          <w:sz w:val="24"/>
          <w:szCs w:val="24"/>
        </w:rPr>
        <w:t xml:space="preserve"> </w:t>
      </w:r>
      <w:r w:rsidRPr="009A03F5">
        <w:rPr>
          <w:rFonts w:eastAsia="Times New Roman"/>
          <w:i/>
          <w:iCs/>
          <w:sz w:val="24"/>
          <w:szCs w:val="24"/>
        </w:rPr>
        <w:t>выражающихся в поступках, направленных на помощь другим и обеспечение их благополучия.</w:t>
      </w:r>
    </w:p>
    <w:p w:rsidR="009A03F5" w:rsidRPr="009A03F5" w:rsidRDefault="009A03F5" w:rsidP="009933D8">
      <w:pPr>
        <w:jc w:val="both"/>
        <w:rPr>
          <w:rFonts w:asciiTheme="minorHAnsi" w:hAnsiTheme="minorHAnsi" w:cstheme="minorBidi"/>
          <w:sz w:val="20"/>
          <w:szCs w:val="20"/>
        </w:rPr>
      </w:pPr>
    </w:p>
    <w:p w:rsidR="009A03F5" w:rsidRPr="009A03F5" w:rsidRDefault="009A03F5" w:rsidP="009933D8">
      <w:pPr>
        <w:ind w:left="360" w:right="4360"/>
        <w:jc w:val="both"/>
        <w:rPr>
          <w:rFonts w:asciiTheme="minorHAnsi" w:hAnsiTheme="minorHAnsi" w:cstheme="minorBidi"/>
          <w:sz w:val="20"/>
          <w:szCs w:val="20"/>
        </w:rPr>
      </w:pPr>
      <w:r w:rsidRPr="009A03F5">
        <w:rPr>
          <w:rFonts w:eastAsia="Times New Roman"/>
          <w:b/>
          <w:bCs/>
          <w:sz w:val="24"/>
          <w:szCs w:val="24"/>
        </w:rPr>
        <w:t>Регулятивные универсальные учебные действия Выпускник научится:</w:t>
      </w:r>
    </w:p>
    <w:p w:rsidR="009A03F5" w:rsidRPr="009A03F5" w:rsidRDefault="009A03F5" w:rsidP="009933D8">
      <w:pPr>
        <w:jc w:val="both"/>
        <w:rPr>
          <w:rFonts w:asciiTheme="minorHAnsi" w:hAnsiTheme="minorHAnsi" w:cstheme="minorBidi"/>
          <w:sz w:val="20"/>
          <w:szCs w:val="20"/>
        </w:rPr>
      </w:pPr>
      <w:r w:rsidRPr="009A03F5">
        <w:rPr>
          <w:rFonts w:eastAsia="Times New Roman"/>
          <w:sz w:val="24"/>
          <w:szCs w:val="24"/>
        </w:rPr>
        <w:t>– принимать и сохранять учебную задачу;</w:t>
      </w:r>
    </w:p>
    <w:p w:rsidR="009A03F5" w:rsidRPr="009A03F5" w:rsidRDefault="009A03F5" w:rsidP="009933D8">
      <w:pPr>
        <w:jc w:val="both"/>
        <w:rPr>
          <w:rFonts w:asciiTheme="minorHAnsi" w:hAnsiTheme="minorHAnsi" w:cstheme="minorBidi"/>
          <w:sz w:val="20"/>
          <w:szCs w:val="20"/>
        </w:rPr>
      </w:pPr>
      <w:r w:rsidRPr="009A03F5">
        <w:rPr>
          <w:rFonts w:eastAsia="Times New Roman"/>
          <w:sz w:val="24"/>
          <w:szCs w:val="24"/>
        </w:rPr>
        <w:t>– учитывать выделенные учителем ориентиры действия в новом учебном материале в сотрудничестве с учителем;</w:t>
      </w:r>
    </w:p>
    <w:p w:rsidR="009A03F5" w:rsidRPr="009A03F5" w:rsidRDefault="009A03F5" w:rsidP="009933D8">
      <w:pPr>
        <w:jc w:val="both"/>
        <w:rPr>
          <w:rFonts w:asciiTheme="minorHAnsi" w:hAnsiTheme="minorHAnsi" w:cstheme="minorBidi"/>
          <w:sz w:val="20"/>
          <w:szCs w:val="20"/>
        </w:rPr>
      </w:pPr>
      <w:r w:rsidRPr="009A03F5">
        <w:rPr>
          <w:rFonts w:eastAsia="Times New Roman"/>
          <w:sz w:val="24"/>
          <w:szCs w:val="24"/>
        </w:rPr>
        <w:t>– планировать свои действия в соответствии с поставленной задачей и условиями ее реализации, в том числе во внутреннем плане;</w:t>
      </w:r>
    </w:p>
    <w:p w:rsidR="009A03F5" w:rsidRPr="009A03F5" w:rsidRDefault="009A03F5" w:rsidP="009933D8">
      <w:pPr>
        <w:jc w:val="both"/>
        <w:rPr>
          <w:rFonts w:asciiTheme="minorHAnsi" w:hAnsiTheme="minorHAnsi" w:cstheme="minorBidi"/>
          <w:sz w:val="20"/>
          <w:szCs w:val="20"/>
        </w:rPr>
      </w:pPr>
      <w:r w:rsidRPr="009A03F5">
        <w:rPr>
          <w:rFonts w:eastAsia="Times New Roman"/>
          <w:sz w:val="24"/>
          <w:szCs w:val="24"/>
        </w:rPr>
        <w:t>– учитывать установленные правила в планировании и контроле способа решения;</w:t>
      </w:r>
    </w:p>
    <w:p w:rsidR="009A03F5" w:rsidRPr="009A03F5" w:rsidRDefault="009A03F5" w:rsidP="009933D8">
      <w:pPr>
        <w:jc w:val="both"/>
        <w:rPr>
          <w:rFonts w:asciiTheme="minorHAnsi" w:hAnsiTheme="minorHAnsi" w:cstheme="minorBidi"/>
          <w:sz w:val="20"/>
          <w:szCs w:val="20"/>
        </w:rPr>
      </w:pPr>
      <w:r w:rsidRPr="009A03F5">
        <w:rPr>
          <w:rFonts w:eastAsia="Times New Roman"/>
          <w:sz w:val="24"/>
          <w:szCs w:val="24"/>
        </w:rPr>
        <w:t>– осуществлять итоговый и пошаговый контроль по результату;</w:t>
      </w:r>
    </w:p>
    <w:p w:rsidR="009A03F5" w:rsidRPr="009A03F5" w:rsidRDefault="009A03F5" w:rsidP="009933D8">
      <w:pPr>
        <w:jc w:val="both"/>
        <w:rPr>
          <w:rFonts w:asciiTheme="minorHAnsi" w:hAnsiTheme="minorHAnsi" w:cstheme="minorBidi"/>
          <w:sz w:val="20"/>
          <w:szCs w:val="20"/>
        </w:rPr>
      </w:pPr>
      <w:r w:rsidRPr="009A03F5">
        <w:rPr>
          <w:rFonts w:eastAsia="Times New Roman"/>
          <w:sz w:val="24"/>
          <w:szCs w:val="24"/>
        </w:rPr>
        <w:t>– оценивать правильность выполнения действия на уровне адекватной ретроспективной оценки соответствия результатов требованиям данной задачи;</w:t>
      </w:r>
    </w:p>
    <w:p w:rsidR="009A03F5" w:rsidRPr="009A03F5" w:rsidRDefault="009A03F5" w:rsidP="009933D8">
      <w:pPr>
        <w:jc w:val="both"/>
        <w:rPr>
          <w:rFonts w:asciiTheme="minorHAnsi" w:hAnsiTheme="minorHAnsi" w:cstheme="minorBidi"/>
          <w:sz w:val="20"/>
          <w:szCs w:val="20"/>
        </w:rPr>
      </w:pPr>
      <w:r w:rsidRPr="009A03F5">
        <w:rPr>
          <w:rFonts w:eastAsia="Times New Roman"/>
          <w:sz w:val="24"/>
          <w:szCs w:val="24"/>
        </w:rPr>
        <w:t>– адекватно воспринимать предложения и оценку учителей, товарищей, родителей и других людей;</w:t>
      </w:r>
    </w:p>
    <w:p w:rsidR="009A03F5" w:rsidRPr="009A03F5" w:rsidRDefault="009A03F5" w:rsidP="009933D8">
      <w:pPr>
        <w:jc w:val="both"/>
        <w:rPr>
          <w:rFonts w:asciiTheme="minorHAnsi" w:hAnsiTheme="minorHAnsi" w:cstheme="minorBidi"/>
          <w:sz w:val="20"/>
          <w:szCs w:val="20"/>
        </w:rPr>
      </w:pPr>
      <w:r w:rsidRPr="009A03F5">
        <w:rPr>
          <w:rFonts w:eastAsia="Times New Roman"/>
          <w:sz w:val="24"/>
          <w:szCs w:val="24"/>
        </w:rPr>
        <w:t>– различать способ и результат действия;</w:t>
      </w:r>
    </w:p>
    <w:p w:rsidR="009A03F5" w:rsidRPr="009A03F5" w:rsidRDefault="009A03F5" w:rsidP="009933D8">
      <w:pPr>
        <w:jc w:val="both"/>
        <w:rPr>
          <w:rFonts w:asciiTheme="minorHAnsi" w:hAnsiTheme="minorHAnsi" w:cstheme="minorBidi"/>
          <w:sz w:val="20"/>
          <w:szCs w:val="20"/>
        </w:rPr>
      </w:pPr>
      <w:r w:rsidRPr="009A03F5">
        <w:rPr>
          <w:rFonts w:eastAsia="Times New Roman"/>
          <w:sz w:val="23"/>
          <w:szCs w:val="23"/>
        </w:rPr>
        <w:t>– вносить необходимые коррективы в действие после его завершения на основе его оценки и учета характера сделанных ошибок, использовать предложения и оценки для создания нового, более</w:t>
      </w:r>
    </w:p>
    <w:p w:rsidR="009933D8" w:rsidRPr="009933D8" w:rsidRDefault="009933D8" w:rsidP="009933D8">
      <w:pPr>
        <w:jc w:val="both"/>
        <w:rPr>
          <w:rFonts w:asciiTheme="minorHAnsi" w:hAnsiTheme="minorHAnsi" w:cstheme="minorBidi"/>
          <w:sz w:val="20"/>
          <w:szCs w:val="20"/>
        </w:rPr>
      </w:pPr>
      <w:r w:rsidRPr="009933D8">
        <w:rPr>
          <w:rFonts w:eastAsia="Times New Roman"/>
          <w:sz w:val="24"/>
          <w:szCs w:val="24"/>
        </w:rPr>
        <w:t>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9933D8" w:rsidRPr="009933D8" w:rsidRDefault="009933D8" w:rsidP="009933D8">
      <w:pPr>
        <w:jc w:val="both"/>
        <w:rPr>
          <w:rFonts w:asciiTheme="minorHAnsi" w:hAnsiTheme="minorHAnsi" w:cstheme="minorBidi"/>
          <w:sz w:val="20"/>
          <w:szCs w:val="20"/>
        </w:rPr>
      </w:pPr>
    </w:p>
    <w:p w:rsidR="009933D8" w:rsidRPr="009933D8" w:rsidRDefault="009933D8" w:rsidP="009933D8">
      <w:pPr>
        <w:ind w:left="360"/>
        <w:jc w:val="both"/>
        <w:rPr>
          <w:rFonts w:asciiTheme="minorHAnsi" w:hAnsiTheme="minorHAnsi" w:cstheme="minorBidi"/>
          <w:sz w:val="20"/>
          <w:szCs w:val="20"/>
        </w:rPr>
      </w:pPr>
      <w:r w:rsidRPr="009933D8">
        <w:rPr>
          <w:rFonts w:eastAsia="Times New Roman"/>
          <w:b/>
          <w:bCs/>
          <w:sz w:val="24"/>
          <w:szCs w:val="24"/>
        </w:rPr>
        <w:t>Выпускник получит возможность научиться:</w:t>
      </w:r>
    </w:p>
    <w:p w:rsidR="009933D8" w:rsidRPr="009933D8" w:rsidRDefault="009933D8" w:rsidP="009933D8">
      <w:pPr>
        <w:jc w:val="both"/>
        <w:rPr>
          <w:rFonts w:asciiTheme="minorHAnsi" w:hAnsiTheme="minorHAnsi" w:cstheme="minorBidi"/>
          <w:sz w:val="20"/>
          <w:szCs w:val="20"/>
        </w:rPr>
      </w:pPr>
      <w:r w:rsidRPr="009933D8">
        <w:rPr>
          <w:rFonts w:eastAsia="Times New Roman"/>
          <w:sz w:val="24"/>
          <w:szCs w:val="24"/>
        </w:rPr>
        <w:t xml:space="preserve">– </w:t>
      </w:r>
      <w:r w:rsidRPr="009933D8">
        <w:rPr>
          <w:rFonts w:eastAsia="Times New Roman"/>
          <w:i/>
          <w:iCs/>
          <w:sz w:val="24"/>
          <w:szCs w:val="24"/>
        </w:rPr>
        <w:t>в сотрудничестве с учителем ставить новые учебные задачи;</w:t>
      </w:r>
    </w:p>
    <w:p w:rsidR="009933D8" w:rsidRPr="009933D8" w:rsidRDefault="009933D8" w:rsidP="009933D8">
      <w:pPr>
        <w:jc w:val="both"/>
        <w:rPr>
          <w:rFonts w:asciiTheme="minorHAnsi" w:hAnsiTheme="minorHAnsi" w:cstheme="minorBidi"/>
          <w:sz w:val="20"/>
          <w:szCs w:val="20"/>
        </w:rPr>
      </w:pPr>
      <w:r w:rsidRPr="009933D8">
        <w:rPr>
          <w:rFonts w:eastAsia="Times New Roman"/>
          <w:sz w:val="24"/>
          <w:szCs w:val="24"/>
        </w:rPr>
        <w:t xml:space="preserve">– </w:t>
      </w:r>
      <w:r w:rsidRPr="009933D8">
        <w:rPr>
          <w:rFonts w:eastAsia="Times New Roman"/>
          <w:i/>
          <w:iCs/>
          <w:sz w:val="24"/>
          <w:szCs w:val="24"/>
        </w:rPr>
        <w:t>преобразовывать практическую задачу в познавательную;</w:t>
      </w:r>
    </w:p>
    <w:p w:rsidR="009933D8" w:rsidRPr="009933D8" w:rsidRDefault="009933D8" w:rsidP="009933D8">
      <w:pPr>
        <w:jc w:val="both"/>
        <w:rPr>
          <w:rFonts w:asciiTheme="minorHAnsi" w:hAnsiTheme="minorHAnsi" w:cstheme="minorBidi"/>
          <w:sz w:val="20"/>
          <w:szCs w:val="20"/>
        </w:rPr>
      </w:pPr>
      <w:r w:rsidRPr="009933D8">
        <w:rPr>
          <w:rFonts w:eastAsia="Times New Roman"/>
          <w:sz w:val="24"/>
          <w:szCs w:val="24"/>
        </w:rPr>
        <w:t xml:space="preserve">– </w:t>
      </w:r>
      <w:r w:rsidRPr="009933D8">
        <w:rPr>
          <w:rFonts w:eastAsia="Times New Roman"/>
          <w:i/>
          <w:iCs/>
          <w:sz w:val="24"/>
          <w:szCs w:val="24"/>
        </w:rPr>
        <w:t>проявлять познавательную инициативу в учебном сотрудничестве;</w:t>
      </w:r>
    </w:p>
    <w:p w:rsidR="009933D8" w:rsidRPr="009933D8" w:rsidRDefault="009933D8" w:rsidP="009933D8">
      <w:pPr>
        <w:jc w:val="both"/>
        <w:rPr>
          <w:rFonts w:asciiTheme="minorHAnsi" w:hAnsiTheme="minorHAnsi" w:cstheme="minorBidi"/>
          <w:sz w:val="20"/>
          <w:szCs w:val="20"/>
        </w:rPr>
      </w:pPr>
      <w:r w:rsidRPr="009933D8">
        <w:rPr>
          <w:rFonts w:eastAsia="Times New Roman"/>
          <w:sz w:val="24"/>
          <w:szCs w:val="24"/>
        </w:rPr>
        <w:t xml:space="preserve">– </w:t>
      </w:r>
      <w:r w:rsidRPr="009933D8">
        <w:rPr>
          <w:rFonts w:eastAsia="Times New Roman"/>
          <w:i/>
          <w:iCs/>
          <w:sz w:val="24"/>
          <w:szCs w:val="24"/>
        </w:rPr>
        <w:t>самостоятельно учитывать выделенные учителем ориентиры действия в новом учебном</w:t>
      </w:r>
      <w:r w:rsidRPr="009933D8">
        <w:rPr>
          <w:rFonts w:eastAsia="Times New Roman"/>
          <w:sz w:val="24"/>
          <w:szCs w:val="24"/>
        </w:rPr>
        <w:t xml:space="preserve"> </w:t>
      </w:r>
      <w:r w:rsidRPr="009933D8">
        <w:rPr>
          <w:rFonts w:eastAsia="Times New Roman"/>
          <w:i/>
          <w:iCs/>
          <w:sz w:val="24"/>
          <w:szCs w:val="24"/>
        </w:rPr>
        <w:t>материале;</w:t>
      </w:r>
    </w:p>
    <w:p w:rsidR="009933D8" w:rsidRPr="009933D8" w:rsidRDefault="009933D8" w:rsidP="009933D8">
      <w:pPr>
        <w:jc w:val="both"/>
        <w:rPr>
          <w:rFonts w:asciiTheme="minorHAnsi" w:hAnsiTheme="minorHAnsi" w:cstheme="minorBidi"/>
          <w:sz w:val="20"/>
          <w:szCs w:val="20"/>
        </w:rPr>
      </w:pPr>
      <w:r w:rsidRPr="009933D8">
        <w:rPr>
          <w:rFonts w:eastAsia="Times New Roman"/>
          <w:sz w:val="24"/>
          <w:szCs w:val="24"/>
        </w:rPr>
        <w:t xml:space="preserve">– </w:t>
      </w:r>
      <w:r w:rsidRPr="009933D8">
        <w:rPr>
          <w:rFonts w:eastAsia="Times New Roman"/>
          <w:i/>
          <w:iCs/>
          <w:sz w:val="24"/>
          <w:szCs w:val="24"/>
        </w:rPr>
        <w:t>осуществлять констатирующий и предвосхищающий контроль по результату и по способу</w:t>
      </w:r>
      <w:r w:rsidRPr="009933D8">
        <w:rPr>
          <w:rFonts w:eastAsia="Times New Roman"/>
          <w:sz w:val="24"/>
          <w:szCs w:val="24"/>
        </w:rPr>
        <w:t xml:space="preserve"> </w:t>
      </w:r>
      <w:r w:rsidRPr="009933D8">
        <w:rPr>
          <w:rFonts w:eastAsia="Times New Roman"/>
          <w:i/>
          <w:iCs/>
          <w:sz w:val="24"/>
          <w:szCs w:val="24"/>
        </w:rPr>
        <w:t>действия, актуальный контроль на уровне произвольного внимания;</w:t>
      </w:r>
    </w:p>
    <w:p w:rsidR="009933D8" w:rsidRPr="009933D8" w:rsidRDefault="009933D8" w:rsidP="009933D8">
      <w:pPr>
        <w:jc w:val="both"/>
        <w:rPr>
          <w:rFonts w:asciiTheme="minorHAnsi" w:hAnsiTheme="minorHAnsi" w:cstheme="minorBidi"/>
          <w:sz w:val="20"/>
          <w:szCs w:val="20"/>
        </w:rPr>
      </w:pPr>
      <w:r w:rsidRPr="009933D8">
        <w:rPr>
          <w:rFonts w:eastAsia="Times New Roman"/>
          <w:sz w:val="24"/>
          <w:szCs w:val="24"/>
        </w:rPr>
        <w:t xml:space="preserve">– </w:t>
      </w:r>
      <w:r w:rsidRPr="009933D8">
        <w:rPr>
          <w:rFonts w:eastAsia="Times New Roman"/>
          <w:i/>
          <w:iCs/>
          <w:sz w:val="24"/>
          <w:szCs w:val="24"/>
        </w:rPr>
        <w:t>самостоятельно оценивать правильность выполнения действия и вносить необходимые</w:t>
      </w:r>
      <w:r w:rsidRPr="009933D8">
        <w:rPr>
          <w:rFonts w:eastAsia="Times New Roman"/>
          <w:sz w:val="24"/>
          <w:szCs w:val="24"/>
        </w:rPr>
        <w:t xml:space="preserve"> </w:t>
      </w:r>
      <w:r w:rsidRPr="009933D8">
        <w:rPr>
          <w:rFonts w:eastAsia="Times New Roman"/>
          <w:i/>
          <w:iCs/>
          <w:sz w:val="24"/>
          <w:szCs w:val="24"/>
        </w:rPr>
        <w:t>коррективы в исполнение как по ходу его реализации, так и в конце действия.</w:t>
      </w:r>
    </w:p>
    <w:p w:rsidR="009933D8" w:rsidRPr="009933D8" w:rsidRDefault="009933D8" w:rsidP="009933D8">
      <w:pPr>
        <w:ind w:left="360" w:right="3252" w:firstLine="67"/>
        <w:jc w:val="both"/>
        <w:rPr>
          <w:rFonts w:asciiTheme="minorHAnsi" w:hAnsiTheme="minorHAnsi" w:cstheme="minorBidi"/>
          <w:sz w:val="20"/>
          <w:szCs w:val="20"/>
        </w:rPr>
      </w:pPr>
      <w:r w:rsidRPr="009933D8">
        <w:rPr>
          <w:rFonts w:eastAsia="Times New Roman"/>
          <w:b/>
          <w:bCs/>
          <w:sz w:val="24"/>
          <w:szCs w:val="24"/>
        </w:rPr>
        <w:t xml:space="preserve">Познавательные универсальные учебные </w:t>
      </w:r>
      <w:r>
        <w:rPr>
          <w:rFonts w:eastAsia="Times New Roman"/>
          <w:b/>
          <w:bCs/>
          <w:sz w:val="24"/>
          <w:szCs w:val="24"/>
        </w:rPr>
        <w:t>д</w:t>
      </w:r>
      <w:r w:rsidRPr="009933D8">
        <w:rPr>
          <w:rFonts w:eastAsia="Times New Roman"/>
          <w:b/>
          <w:bCs/>
          <w:sz w:val="24"/>
          <w:szCs w:val="24"/>
        </w:rPr>
        <w:t>ействия Выпускник научится:</w:t>
      </w:r>
    </w:p>
    <w:p w:rsidR="009933D8" w:rsidRPr="009933D8" w:rsidRDefault="009933D8" w:rsidP="009933D8">
      <w:pPr>
        <w:jc w:val="both"/>
        <w:rPr>
          <w:rFonts w:asciiTheme="minorHAnsi" w:hAnsiTheme="minorHAnsi" w:cstheme="minorBidi"/>
          <w:sz w:val="20"/>
          <w:szCs w:val="20"/>
        </w:rPr>
      </w:pPr>
      <w:r w:rsidRPr="009933D8">
        <w:rPr>
          <w:rFonts w:eastAsia="Times New Roman"/>
          <w:sz w:val="24"/>
          <w:szCs w:val="24"/>
        </w:rPr>
        <w:t xml:space="preserve">– 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w:t>
      </w:r>
      <w:r w:rsidRPr="009933D8">
        <w:rPr>
          <w:rFonts w:eastAsia="Times New Roman"/>
          <w:sz w:val="24"/>
          <w:szCs w:val="24"/>
        </w:rPr>
        <w:lastRenderedPageBreak/>
        <w:t>цифровые), в открытом информационном пространстве, в том числе контролируемом пространстве сети Интернет;</w:t>
      </w:r>
    </w:p>
    <w:p w:rsidR="009933D8" w:rsidRPr="009933D8" w:rsidRDefault="009933D8" w:rsidP="009933D8">
      <w:pPr>
        <w:jc w:val="both"/>
        <w:rPr>
          <w:rFonts w:asciiTheme="minorHAnsi" w:hAnsiTheme="minorHAnsi" w:cstheme="minorBidi"/>
          <w:sz w:val="20"/>
          <w:szCs w:val="20"/>
        </w:rPr>
      </w:pPr>
      <w:r w:rsidRPr="009933D8">
        <w:rPr>
          <w:rFonts w:eastAsia="Times New Roman"/>
          <w:sz w:val="24"/>
          <w:szCs w:val="24"/>
        </w:rPr>
        <w:t>– осуществлять запись (фиксацию) выборочной информации об окружающем мире и о себе самом, в том числе с помощью инструментов ИКТ;</w:t>
      </w:r>
    </w:p>
    <w:p w:rsidR="009933D8" w:rsidRPr="009933D8" w:rsidRDefault="009933D8" w:rsidP="009933D8">
      <w:pPr>
        <w:jc w:val="both"/>
        <w:rPr>
          <w:rFonts w:asciiTheme="minorHAnsi" w:hAnsiTheme="minorHAnsi" w:cstheme="minorBidi"/>
          <w:sz w:val="20"/>
          <w:szCs w:val="20"/>
        </w:rPr>
      </w:pPr>
      <w:r w:rsidRPr="009933D8">
        <w:rPr>
          <w:rFonts w:eastAsia="Times New Roman"/>
          <w:sz w:val="24"/>
          <w:szCs w:val="24"/>
        </w:rPr>
        <w:t>– использовать знаково­символические средства, в том числе модели (включая виртуальные) и схемы (включая концептуальные), для решения задач;</w:t>
      </w:r>
    </w:p>
    <w:p w:rsidR="009933D8" w:rsidRPr="009933D8" w:rsidRDefault="009933D8" w:rsidP="009933D8">
      <w:pPr>
        <w:jc w:val="both"/>
        <w:rPr>
          <w:rFonts w:asciiTheme="minorHAnsi" w:hAnsiTheme="minorHAnsi" w:cstheme="minorBidi"/>
          <w:sz w:val="20"/>
          <w:szCs w:val="20"/>
        </w:rPr>
      </w:pPr>
      <w:r w:rsidRPr="009933D8">
        <w:rPr>
          <w:rFonts w:eastAsia="Times New Roman"/>
          <w:sz w:val="24"/>
          <w:szCs w:val="24"/>
        </w:rPr>
        <w:t>– проявлять познавательную инициативу в учебном сотрудничестве</w:t>
      </w:r>
      <w:r w:rsidRPr="009933D8">
        <w:rPr>
          <w:rFonts w:eastAsia="Times New Roman"/>
          <w:i/>
          <w:iCs/>
          <w:sz w:val="24"/>
          <w:szCs w:val="24"/>
        </w:rPr>
        <w:t>;</w:t>
      </w:r>
    </w:p>
    <w:p w:rsidR="009933D8" w:rsidRPr="009933D8" w:rsidRDefault="009933D8" w:rsidP="009933D8">
      <w:pPr>
        <w:jc w:val="both"/>
        <w:rPr>
          <w:rFonts w:asciiTheme="minorHAnsi" w:hAnsiTheme="minorHAnsi" w:cstheme="minorBidi"/>
          <w:sz w:val="20"/>
          <w:szCs w:val="20"/>
        </w:rPr>
      </w:pPr>
      <w:r w:rsidRPr="009933D8">
        <w:rPr>
          <w:rFonts w:eastAsia="Times New Roman"/>
          <w:sz w:val="24"/>
          <w:szCs w:val="24"/>
        </w:rPr>
        <w:t>– строить сообщения в устной и письменной форме;</w:t>
      </w:r>
    </w:p>
    <w:p w:rsidR="009933D8" w:rsidRPr="009933D8" w:rsidRDefault="009933D8" w:rsidP="009933D8">
      <w:pPr>
        <w:jc w:val="both"/>
        <w:rPr>
          <w:rFonts w:asciiTheme="minorHAnsi" w:hAnsiTheme="minorHAnsi" w:cstheme="minorBidi"/>
          <w:sz w:val="20"/>
          <w:szCs w:val="20"/>
        </w:rPr>
      </w:pPr>
      <w:r w:rsidRPr="009933D8">
        <w:rPr>
          <w:rFonts w:eastAsia="Times New Roman"/>
          <w:sz w:val="24"/>
          <w:szCs w:val="24"/>
        </w:rPr>
        <w:t>– ориентироваться на разнообразие способов решения задач;</w:t>
      </w:r>
    </w:p>
    <w:p w:rsidR="009933D8" w:rsidRPr="009933D8" w:rsidRDefault="009933D8" w:rsidP="009933D8">
      <w:pPr>
        <w:jc w:val="both"/>
        <w:rPr>
          <w:rFonts w:asciiTheme="minorHAnsi" w:hAnsiTheme="minorHAnsi" w:cstheme="minorBidi"/>
          <w:sz w:val="20"/>
          <w:szCs w:val="20"/>
        </w:rPr>
      </w:pPr>
      <w:r w:rsidRPr="009933D8">
        <w:rPr>
          <w:rFonts w:eastAsia="Times New Roman"/>
          <w:sz w:val="24"/>
          <w:szCs w:val="24"/>
        </w:rPr>
        <w:t>– 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9933D8" w:rsidRPr="009933D8" w:rsidRDefault="009933D8" w:rsidP="009933D8">
      <w:pPr>
        <w:jc w:val="both"/>
        <w:rPr>
          <w:rFonts w:asciiTheme="minorHAnsi" w:hAnsiTheme="minorHAnsi" w:cstheme="minorBidi"/>
          <w:sz w:val="20"/>
          <w:szCs w:val="20"/>
        </w:rPr>
      </w:pPr>
      <w:r w:rsidRPr="009933D8">
        <w:rPr>
          <w:rFonts w:eastAsia="Times New Roman"/>
          <w:sz w:val="24"/>
          <w:szCs w:val="24"/>
        </w:rPr>
        <w:t>– осуществлять анализ объектов с выделением существенных и несущественных признаков;</w:t>
      </w:r>
    </w:p>
    <w:p w:rsidR="009933D8" w:rsidRPr="009933D8" w:rsidRDefault="009933D8" w:rsidP="009933D8">
      <w:pPr>
        <w:jc w:val="both"/>
        <w:rPr>
          <w:rFonts w:asciiTheme="minorHAnsi" w:hAnsiTheme="minorHAnsi" w:cstheme="minorBidi"/>
          <w:sz w:val="20"/>
          <w:szCs w:val="20"/>
        </w:rPr>
      </w:pPr>
      <w:r w:rsidRPr="009933D8">
        <w:rPr>
          <w:rFonts w:eastAsia="Times New Roman"/>
          <w:sz w:val="24"/>
          <w:szCs w:val="24"/>
        </w:rPr>
        <w:t>– осуществлять синтез как составление целого из частей;</w:t>
      </w:r>
    </w:p>
    <w:p w:rsidR="009933D8" w:rsidRPr="009933D8" w:rsidRDefault="009933D8" w:rsidP="009933D8">
      <w:pPr>
        <w:jc w:val="both"/>
        <w:rPr>
          <w:rFonts w:asciiTheme="minorHAnsi" w:hAnsiTheme="minorHAnsi" w:cstheme="minorBidi"/>
          <w:sz w:val="20"/>
          <w:szCs w:val="20"/>
        </w:rPr>
      </w:pPr>
      <w:r w:rsidRPr="009933D8">
        <w:rPr>
          <w:rFonts w:eastAsia="Times New Roman"/>
          <w:sz w:val="24"/>
          <w:szCs w:val="24"/>
        </w:rPr>
        <w:t>– проводить сравнение, сериацию и классификацию по заданным критериям;</w:t>
      </w:r>
    </w:p>
    <w:p w:rsidR="009933D8" w:rsidRPr="009933D8" w:rsidRDefault="009933D8" w:rsidP="009933D8">
      <w:pPr>
        <w:jc w:val="both"/>
        <w:rPr>
          <w:rFonts w:asciiTheme="minorHAnsi" w:hAnsiTheme="minorHAnsi" w:cstheme="minorBidi"/>
          <w:sz w:val="20"/>
          <w:szCs w:val="20"/>
        </w:rPr>
      </w:pPr>
      <w:r w:rsidRPr="009933D8">
        <w:rPr>
          <w:rFonts w:eastAsia="Times New Roman"/>
          <w:sz w:val="24"/>
          <w:szCs w:val="24"/>
        </w:rPr>
        <w:t>– устанавливать причинно­следственные связи в изучаемом круге явлений;</w:t>
      </w:r>
    </w:p>
    <w:p w:rsidR="009933D8" w:rsidRPr="009933D8" w:rsidRDefault="009933D8" w:rsidP="009933D8">
      <w:pPr>
        <w:jc w:val="both"/>
        <w:rPr>
          <w:rFonts w:asciiTheme="minorHAnsi" w:hAnsiTheme="minorHAnsi" w:cstheme="minorBidi"/>
          <w:sz w:val="20"/>
          <w:szCs w:val="20"/>
        </w:rPr>
      </w:pPr>
      <w:r w:rsidRPr="009933D8">
        <w:rPr>
          <w:rFonts w:eastAsia="Times New Roman"/>
          <w:sz w:val="24"/>
          <w:szCs w:val="24"/>
        </w:rPr>
        <w:t>– строить рассуждения в форме связи простых суждений об объекте, его строении, свойствах и связях;</w:t>
      </w:r>
    </w:p>
    <w:p w:rsidR="009933D8" w:rsidRPr="009933D8" w:rsidRDefault="009933D8" w:rsidP="009933D8">
      <w:pPr>
        <w:jc w:val="both"/>
        <w:rPr>
          <w:rFonts w:asciiTheme="minorHAnsi" w:hAnsiTheme="minorHAnsi" w:cstheme="minorBidi"/>
          <w:sz w:val="20"/>
          <w:szCs w:val="20"/>
        </w:rPr>
      </w:pPr>
      <w:r w:rsidRPr="009933D8">
        <w:rPr>
          <w:rFonts w:eastAsia="Times New Roman"/>
          <w:sz w:val="24"/>
          <w:szCs w:val="24"/>
        </w:rPr>
        <w:t>– 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rsidR="009933D8" w:rsidRPr="009933D8" w:rsidRDefault="009933D8" w:rsidP="009933D8">
      <w:pPr>
        <w:jc w:val="both"/>
        <w:rPr>
          <w:rFonts w:asciiTheme="minorHAnsi" w:hAnsiTheme="minorHAnsi" w:cstheme="minorBidi"/>
          <w:sz w:val="20"/>
          <w:szCs w:val="20"/>
        </w:rPr>
      </w:pPr>
      <w:r w:rsidRPr="009933D8">
        <w:rPr>
          <w:rFonts w:eastAsia="Times New Roman"/>
          <w:sz w:val="24"/>
          <w:szCs w:val="24"/>
        </w:rPr>
        <w:t>– осуществлять подведение под понятие на основе распознавания объектов, выделения существенных признаков и их синтеза;</w:t>
      </w:r>
    </w:p>
    <w:p w:rsidR="009933D8" w:rsidRPr="009933D8" w:rsidRDefault="009933D8" w:rsidP="009933D8">
      <w:pPr>
        <w:jc w:val="both"/>
        <w:rPr>
          <w:rFonts w:asciiTheme="minorHAnsi" w:hAnsiTheme="minorHAnsi" w:cstheme="minorBidi"/>
          <w:sz w:val="20"/>
          <w:szCs w:val="20"/>
        </w:rPr>
      </w:pPr>
      <w:r w:rsidRPr="009933D8">
        <w:rPr>
          <w:rFonts w:eastAsia="Times New Roman"/>
          <w:sz w:val="24"/>
          <w:szCs w:val="24"/>
        </w:rPr>
        <w:t>– устанавливать аналогии;</w:t>
      </w:r>
    </w:p>
    <w:p w:rsidR="009933D8" w:rsidRPr="009933D8" w:rsidRDefault="009933D8" w:rsidP="009933D8">
      <w:pPr>
        <w:jc w:val="both"/>
        <w:rPr>
          <w:rFonts w:asciiTheme="minorHAnsi" w:hAnsiTheme="minorHAnsi" w:cstheme="minorBidi"/>
          <w:sz w:val="20"/>
          <w:szCs w:val="20"/>
        </w:rPr>
      </w:pPr>
      <w:r w:rsidRPr="009933D8">
        <w:rPr>
          <w:rFonts w:eastAsia="Times New Roman"/>
          <w:sz w:val="24"/>
          <w:szCs w:val="24"/>
        </w:rPr>
        <w:t>– владеть рядом общих приемов решения задач.</w:t>
      </w:r>
    </w:p>
    <w:p w:rsidR="009933D8" w:rsidRPr="009933D8" w:rsidRDefault="009933D8" w:rsidP="009933D8">
      <w:pPr>
        <w:jc w:val="both"/>
        <w:rPr>
          <w:rFonts w:asciiTheme="minorHAnsi" w:hAnsiTheme="minorHAnsi" w:cstheme="minorBidi"/>
          <w:sz w:val="20"/>
          <w:szCs w:val="20"/>
        </w:rPr>
      </w:pPr>
    </w:p>
    <w:p w:rsidR="009933D8" w:rsidRPr="009933D8" w:rsidRDefault="009933D8" w:rsidP="009933D8">
      <w:pPr>
        <w:ind w:left="360"/>
        <w:jc w:val="both"/>
        <w:rPr>
          <w:rFonts w:asciiTheme="minorHAnsi" w:hAnsiTheme="minorHAnsi" w:cstheme="minorBidi"/>
          <w:sz w:val="20"/>
          <w:szCs w:val="20"/>
        </w:rPr>
      </w:pPr>
      <w:r w:rsidRPr="009933D8">
        <w:rPr>
          <w:rFonts w:eastAsia="Times New Roman"/>
          <w:b/>
          <w:bCs/>
          <w:sz w:val="24"/>
          <w:szCs w:val="24"/>
        </w:rPr>
        <w:t>Выпускник получит возможность научиться:</w:t>
      </w:r>
    </w:p>
    <w:p w:rsidR="009933D8" w:rsidRPr="009933D8" w:rsidRDefault="009933D8" w:rsidP="009933D8">
      <w:pPr>
        <w:jc w:val="both"/>
        <w:rPr>
          <w:rFonts w:asciiTheme="minorHAnsi" w:hAnsiTheme="minorHAnsi" w:cstheme="minorBidi"/>
          <w:sz w:val="20"/>
          <w:szCs w:val="20"/>
        </w:rPr>
      </w:pPr>
      <w:r w:rsidRPr="009933D8">
        <w:rPr>
          <w:rFonts w:eastAsia="Times New Roman"/>
          <w:sz w:val="24"/>
          <w:szCs w:val="24"/>
        </w:rPr>
        <w:t xml:space="preserve">– </w:t>
      </w:r>
      <w:r w:rsidRPr="009933D8">
        <w:rPr>
          <w:rFonts w:eastAsia="Times New Roman"/>
          <w:i/>
          <w:iCs/>
          <w:sz w:val="24"/>
          <w:szCs w:val="24"/>
        </w:rPr>
        <w:t>осуществлять расширенный поиск информации с использованием ресурсов библиотек и сети</w:t>
      </w:r>
      <w:r w:rsidRPr="009933D8">
        <w:rPr>
          <w:rFonts w:eastAsia="Times New Roman"/>
          <w:sz w:val="24"/>
          <w:szCs w:val="24"/>
        </w:rPr>
        <w:t xml:space="preserve"> </w:t>
      </w:r>
      <w:r w:rsidRPr="009933D8">
        <w:rPr>
          <w:rFonts w:eastAsia="Times New Roman"/>
          <w:i/>
          <w:iCs/>
          <w:sz w:val="24"/>
          <w:szCs w:val="24"/>
        </w:rPr>
        <w:t>Интернет;</w:t>
      </w:r>
    </w:p>
    <w:p w:rsidR="009933D8" w:rsidRPr="009933D8" w:rsidRDefault="009933D8" w:rsidP="009933D8">
      <w:pPr>
        <w:jc w:val="both"/>
        <w:rPr>
          <w:rFonts w:asciiTheme="minorHAnsi" w:hAnsiTheme="minorHAnsi" w:cstheme="minorBidi"/>
          <w:sz w:val="20"/>
          <w:szCs w:val="20"/>
        </w:rPr>
      </w:pPr>
      <w:r w:rsidRPr="009933D8">
        <w:rPr>
          <w:rFonts w:eastAsia="Times New Roman"/>
          <w:sz w:val="24"/>
          <w:szCs w:val="24"/>
        </w:rPr>
        <w:t xml:space="preserve">– </w:t>
      </w:r>
      <w:r w:rsidRPr="009933D8">
        <w:rPr>
          <w:rFonts w:eastAsia="Times New Roman"/>
          <w:i/>
          <w:iCs/>
          <w:sz w:val="24"/>
          <w:szCs w:val="24"/>
        </w:rPr>
        <w:t>записывать,</w:t>
      </w:r>
      <w:r w:rsidRPr="009933D8">
        <w:rPr>
          <w:rFonts w:eastAsia="Times New Roman"/>
          <w:sz w:val="24"/>
          <w:szCs w:val="24"/>
        </w:rPr>
        <w:t xml:space="preserve"> </w:t>
      </w:r>
      <w:r w:rsidRPr="009933D8">
        <w:rPr>
          <w:rFonts w:eastAsia="Times New Roman"/>
          <w:i/>
          <w:iCs/>
          <w:sz w:val="24"/>
          <w:szCs w:val="24"/>
        </w:rPr>
        <w:t>фиксировать информацию об окружающем мире с помощью инструментов ИКТ;</w:t>
      </w:r>
    </w:p>
    <w:p w:rsidR="009933D8" w:rsidRPr="009933D8" w:rsidRDefault="009933D8" w:rsidP="009933D8">
      <w:pPr>
        <w:jc w:val="both"/>
        <w:rPr>
          <w:rFonts w:asciiTheme="minorHAnsi" w:hAnsiTheme="minorHAnsi" w:cstheme="minorBidi"/>
          <w:sz w:val="20"/>
          <w:szCs w:val="20"/>
        </w:rPr>
      </w:pPr>
      <w:r w:rsidRPr="009933D8">
        <w:rPr>
          <w:rFonts w:eastAsia="Times New Roman"/>
          <w:sz w:val="24"/>
          <w:szCs w:val="24"/>
        </w:rPr>
        <w:t xml:space="preserve">– </w:t>
      </w:r>
      <w:r w:rsidRPr="009933D8">
        <w:rPr>
          <w:rFonts w:eastAsia="Times New Roman"/>
          <w:i/>
          <w:iCs/>
          <w:sz w:val="24"/>
          <w:szCs w:val="24"/>
        </w:rPr>
        <w:t>создавать и преобразовывать модели и схемы для решения задач;</w:t>
      </w:r>
    </w:p>
    <w:p w:rsidR="009933D8" w:rsidRPr="009933D8" w:rsidRDefault="009933D8" w:rsidP="009933D8">
      <w:pPr>
        <w:jc w:val="both"/>
        <w:rPr>
          <w:rFonts w:asciiTheme="minorHAnsi" w:hAnsiTheme="minorHAnsi" w:cstheme="minorBidi"/>
          <w:sz w:val="20"/>
          <w:szCs w:val="20"/>
        </w:rPr>
      </w:pPr>
      <w:r w:rsidRPr="009933D8">
        <w:rPr>
          <w:rFonts w:eastAsia="Times New Roman"/>
          <w:sz w:val="24"/>
          <w:szCs w:val="24"/>
        </w:rPr>
        <w:t xml:space="preserve">– </w:t>
      </w:r>
      <w:r w:rsidRPr="009933D8">
        <w:rPr>
          <w:rFonts w:eastAsia="Times New Roman"/>
          <w:i/>
          <w:iCs/>
          <w:sz w:val="24"/>
          <w:szCs w:val="24"/>
        </w:rPr>
        <w:t>осознанно и произвольно строить сообщения в устной и письменной форме;</w:t>
      </w:r>
    </w:p>
    <w:p w:rsidR="009933D8" w:rsidRPr="009933D8" w:rsidRDefault="009933D8" w:rsidP="009933D8">
      <w:pPr>
        <w:jc w:val="both"/>
        <w:rPr>
          <w:rFonts w:asciiTheme="minorHAnsi" w:hAnsiTheme="minorHAnsi" w:cstheme="minorBidi"/>
          <w:sz w:val="20"/>
          <w:szCs w:val="20"/>
        </w:rPr>
      </w:pPr>
      <w:r w:rsidRPr="009933D8">
        <w:rPr>
          <w:rFonts w:eastAsia="Times New Roman"/>
          <w:sz w:val="24"/>
          <w:szCs w:val="24"/>
        </w:rPr>
        <w:t xml:space="preserve">– </w:t>
      </w:r>
      <w:r w:rsidRPr="009933D8">
        <w:rPr>
          <w:rFonts w:eastAsia="Times New Roman"/>
          <w:i/>
          <w:iCs/>
          <w:sz w:val="24"/>
          <w:szCs w:val="24"/>
        </w:rPr>
        <w:t>осуществлять выбор наиболее эффективных способов решения задач в зависимости от</w:t>
      </w:r>
      <w:r w:rsidRPr="009933D8">
        <w:rPr>
          <w:rFonts w:eastAsia="Times New Roman"/>
          <w:sz w:val="24"/>
          <w:szCs w:val="24"/>
        </w:rPr>
        <w:t xml:space="preserve"> </w:t>
      </w:r>
      <w:r w:rsidRPr="009933D8">
        <w:rPr>
          <w:rFonts w:eastAsia="Times New Roman"/>
          <w:i/>
          <w:iCs/>
          <w:sz w:val="24"/>
          <w:szCs w:val="24"/>
        </w:rPr>
        <w:t>конкретных условий;</w:t>
      </w:r>
    </w:p>
    <w:p w:rsidR="009933D8" w:rsidRPr="009933D8" w:rsidRDefault="009933D8" w:rsidP="009933D8">
      <w:pPr>
        <w:jc w:val="both"/>
        <w:rPr>
          <w:rFonts w:asciiTheme="minorHAnsi" w:hAnsiTheme="minorHAnsi" w:cstheme="minorBidi"/>
          <w:sz w:val="20"/>
          <w:szCs w:val="20"/>
        </w:rPr>
      </w:pPr>
      <w:r w:rsidRPr="009933D8">
        <w:rPr>
          <w:rFonts w:eastAsia="Times New Roman"/>
          <w:sz w:val="24"/>
          <w:szCs w:val="24"/>
        </w:rPr>
        <w:t xml:space="preserve">– </w:t>
      </w:r>
      <w:r w:rsidRPr="009933D8">
        <w:rPr>
          <w:rFonts w:eastAsia="Times New Roman"/>
          <w:i/>
          <w:iCs/>
          <w:sz w:val="24"/>
          <w:szCs w:val="24"/>
        </w:rPr>
        <w:t>осуществлять синтез как составление целого из частей,</w:t>
      </w:r>
      <w:r w:rsidRPr="009933D8">
        <w:rPr>
          <w:rFonts w:eastAsia="Times New Roman"/>
          <w:sz w:val="24"/>
          <w:szCs w:val="24"/>
        </w:rPr>
        <w:t xml:space="preserve"> </w:t>
      </w:r>
      <w:r w:rsidRPr="009933D8">
        <w:rPr>
          <w:rFonts w:eastAsia="Times New Roman"/>
          <w:i/>
          <w:iCs/>
          <w:sz w:val="24"/>
          <w:szCs w:val="24"/>
        </w:rPr>
        <w:t>самостоятельно достраивая и</w:t>
      </w:r>
      <w:r w:rsidRPr="009933D8">
        <w:rPr>
          <w:rFonts w:eastAsia="Times New Roman"/>
          <w:sz w:val="24"/>
          <w:szCs w:val="24"/>
        </w:rPr>
        <w:t xml:space="preserve"> </w:t>
      </w:r>
      <w:r w:rsidRPr="009933D8">
        <w:rPr>
          <w:rFonts w:eastAsia="Times New Roman"/>
          <w:i/>
          <w:iCs/>
          <w:sz w:val="24"/>
          <w:szCs w:val="24"/>
        </w:rPr>
        <w:t>восполняя недостающие компоненты;</w:t>
      </w:r>
    </w:p>
    <w:p w:rsidR="009933D8" w:rsidRPr="009933D8" w:rsidRDefault="009933D8" w:rsidP="009933D8">
      <w:pPr>
        <w:jc w:val="both"/>
        <w:rPr>
          <w:rFonts w:asciiTheme="minorHAnsi" w:hAnsiTheme="minorHAnsi" w:cstheme="minorBidi"/>
          <w:sz w:val="20"/>
          <w:szCs w:val="20"/>
        </w:rPr>
      </w:pPr>
      <w:r w:rsidRPr="009933D8">
        <w:rPr>
          <w:rFonts w:eastAsia="Times New Roman"/>
          <w:sz w:val="24"/>
          <w:szCs w:val="24"/>
        </w:rPr>
        <w:t xml:space="preserve">– </w:t>
      </w:r>
      <w:r w:rsidRPr="009933D8">
        <w:rPr>
          <w:rFonts w:eastAsia="Times New Roman"/>
          <w:i/>
          <w:iCs/>
          <w:sz w:val="24"/>
          <w:szCs w:val="24"/>
        </w:rPr>
        <w:t>осуществлять сравнение,</w:t>
      </w:r>
      <w:r w:rsidRPr="009933D8">
        <w:rPr>
          <w:rFonts w:eastAsia="Times New Roman"/>
          <w:sz w:val="24"/>
          <w:szCs w:val="24"/>
        </w:rPr>
        <w:t xml:space="preserve"> </w:t>
      </w:r>
      <w:r w:rsidRPr="009933D8">
        <w:rPr>
          <w:rFonts w:eastAsia="Times New Roman"/>
          <w:i/>
          <w:iCs/>
          <w:sz w:val="24"/>
          <w:szCs w:val="24"/>
        </w:rPr>
        <w:t>сериацию и классификацию,</w:t>
      </w:r>
      <w:r w:rsidRPr="009933D8">
        <w:rPr>
          <w:rFonts w:eastAsia="Times New Roman"/>
          <w:sz w:val="24"/>
          <w:szCs w:val="24"/>
        </w:rPr>
        <w:t xml:space="preserve"> </w:t>
      </w:r>
      <w:r w:rsidRPr="009933D8">
        <w:rPr>
          <w:rFonts w:eastAsia="Times New Roman"/>
          <w:i/>
          <w:iCs/>
          <w:sz w:val="24"/>
          <w:szCs w:val="24"/>
        </w:rPr>
        <w:t>самостоятельно выбирая основания и</w:t>
      </w:r>
      <w:r w:rsidRPr="009933D8">
        <w:rPr>
          <w:rFonts w:eastAsia="Times New Roman"/>
          <w:sz w:val="24"/>
          <w:szCs w:val="24"/>
        </w:rPr>
        <w:t xml:space="preserve"> </w:t>
      </w:r>
      <w:r w:rsidRPr="009933D8">
        <w:rPr>
          <w:rFonts w:eastAsia="Times New Roman"/>
          <w:i/>
          <w:iCs/>
          <w:sz w:val="24"/>
          <w:szCs w:val="24"/>
        </w:rPr>
        <w:t>критерии для указанных логических операций;</w:t>
      </w:r>
    </w:p>
    <w:p w:rsidR="009933D8" w:rsidRPr="009933D8" w:rsidRDefault="009933D8" w:rsidP="009933D8">
      <w:pPr>
        <w:jc w:val="both"/>
        <w:rPr>
          <w:rFonts w:asciiTheme="minorHAnsi" w:hAnsiTheme="minorHAnsi" w:cstheme="minorBidi"/>
          <w:sz w:val="20"/>
          <w:szCs w:val="20"/>
        </w:rPr>
      </w:pPr>
      <w:r w:rsidRPr="009933D8">
        <w:rPr>
          <w:rFonts w:eastAsia="Times New Roman"/>
          <w:sz w:val="24"/>
          <w:szCs w:val="24"/>
        </w:rPr>
        <w:t xml:space="preserve">– </w:t>
      </w:r>
      <w:r w:rsidRPr="009933D8">
        <w:rPr>
          <w:rFonts w:eastAsia="Times New Roman"/>
          <w:i/>
          <w:iCs/>
          <w:sz w:val="24"/>
          <w:szCs w:val="24"/>
        </w:rPr>
        <w:t>строить логическое рассуждение,</w:t>
      </w:r>
      <w:r w:rsidRPr="009933D8">
        <w:rPr>
          <w:rFonts w:eastAsia="Times New Roman"/>
          <w:sz w:val="24"/>
          <w:szCs w:val="24"/>
        </w:rPr>
        <w:t xml:space="preserve"> </w:t>
      </w:r>
      <w:r w:rsidRPr="009933D8">
        <w:rPr>
          <w:rFonts w:eastAsia="Times New Roman"/>
          <w:i/>
          <w:iCs/>
          <w:sz w:val="24"/>
          <w:szCs w:val="24"/>
        </w:rPr>
        <w:t>включающее установление причинно­следственных связей;</w:t>
      </w:r>
    </w:p>
    <w:p w:rsidR="009933D8" w:rsidRPr="009933D8" w:rsidRDefault="009933D8" w:rsidP="009933D8">
      <w:pPr>
        <w:ind w:left="3"/>
        <w:jc w:val="both"/>
        <w:rPr>
          <w:rFonts w:asciiTheme="minorHAnsi" w:hAnsiTheme="minorHAnsi" w:cstheme="minorBidi"/>
          <w:sz w:val="20"/>
          <w:szCs w:val="20"/>
        </w:rPr>
      </w:pPr>
      <w:r w:rsidRPr="009933D8">
        <w:rPr>
          <w:rFonts w:eastAsia="Times New Roman"/>
          <w:i/>
          <w:iCs/>
          <w:sz w:val="24"/>
          <w:szCs w:val="24"/>
        </w:rPr>
        <w:t>произвольно и осознанно владеть общими приемами решения задач.</w:t>
      </w:r>
    </w:p>
    <w:p w:rsidR="009933D8" w:rsidRPr="009933D8" w:rsidRDefault="009933D8" w:rsidP="009933D8">
      <w:pPr>
        <w:jc w:val="both"/>
        <w:rPr>
          <w:rFonts w:asciiTheme="minorHAnsi" w:hAnsiTheme="minorHAnsi" w:cstheme="minorBidi"/>
          <w:sz w:val="20"/>
          <w:szCs w:val="20"/>
        </w:rPr>
      </w:pPr>
    </w:p>
    <w:p w:rsidR="009933D8" w:rsidRPr="009933D8" w:rsidRDefault="009933D8" w:rsidP="009933D8">
      <w:pPr>
        <w:ind w:left="363" w:right="2826"/>
        <w:jc w:val="both"/>
        <w:rPr>
          <w:rFonts w:asciiTheme="minorHAnsi" w:hAnsiTheme="minorHAnsi" w:cstheme="minorBidi"/>
          <w:sz w:val="20"/>
          <w:szCs w:val="20"/>
        </w:rPr>
      </w:pPr>
      <w:r w:rsidRPr="009933D8">
        <w:rPr>
          <w:rFonts w:eastAsia="Times New Roman"/>
          <w:b/>
          <w:bCs/>
          <w:sz w:val="24"/>
          <w:szCs w:val="24"/>
        </w:rPr>
        <w:t>Коммуникативные универсальные учебные действия Выпускник научится:</w:t>
      </w:r>
    </w:p>
    <w:p w:rsidR="009933D8" w:rsidRPr="009933D8" w:rsidRDefault="009933D8" w:rsidP="009933D8">
      <w:pPr>
        <w:ind w:left="3"/>
        <w:jc w:val="both"/>
        <w:rPr>
          <w:rFonts w:asciiTheme="minorHAnsi" w:hAnsiTheme="minorHAnsi" w:cstheme="minorBidi"/>
          <w:sz w:val="20"/>
          <w:szCs w:val="20"/>
        </w:rPr>
      </w:pPr>
      <w:r w:rsidRPr="009933D8">
        <w:rPr>
          <w:rFonts w:eastAsia="Times New Roman"/>
          <w:sz w:val="24"/>
          <w:szCs w:val="24"/>
        </w:rPr>
        <w:t>– 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w:t>
      </w:r>
    </w:p>
    <w:p w:rsidR="009933D8" w:rsidRPr="009933D8" w:rsidRDefault="009933D8" w:rsidP="009933D8">
      <w:pPr>
        <w:ind w:left="3"/>
        <w:jc w:val="both"/>
        <w:rPr>
          <w:rFonts w:asciiTheme="minorHAnsi" w:hAnsiTheme="minorHAnsi" w:cstheme="minorBidi"/>
          <w:sz w:val="20"/>
          <w:szCs w:val="20"/>
        </w:rPr>
      </w:pPr>
      <w:r w:rsidRPr="009933D8">
        <w:rPr>
          <w:rFonts w:eastAsia="Times New Roman"/>
          <w:sz w:val="24"/>
          <w:szCs w:val="24"/>
        </w:rPr>
        <w:t>– допускать возможность существования у людей различных точек зрения, в том числе не совпадающих с его собственной, и ориентироваться на позицию партнера в общении и взаимодействии;</w:t>
      </w:r>
    </w:p>
    <w:p w:rsidR="009933D8" w:rsidRPr="009933D8" w:rsidRDefault="009933D8" w:rsidP="009933D8">
      <w:pPr>
        <w:ind w:left="3"/>
        <w:jc w:val="both"/>
        <w:rPr>
          <w:rFonts w:asciiTheme="minorHAnsi" w:hAnsiTheme="minorHAnsi" w:cstheme="minorBidi"/>
          <w:sz w:val="20"/>
          <w:szCs w:val="20"/>
        </w:rPr>
      </w:pPr>
      <w:r w:rsidRPr="009933D8">
        <w:rPr>
          <w:rFonts w:eastAsia="Times New Roman"/>
          <w:sz w:val="24"/>
          <w:szCs w:val="24"/>
        </w:rPr>
        <w:t>– учитывать разные мнения и стремиться к координации различных позиций в сотрудничестве;</w:t>
      </w:r>
    </w:p>
    <w:p w:rsidR="009933D8" w:rsidRPr="009933D8" w:rsidRDefault="009933D8" w:rsidP="009933D8">
      <w:pPr>
        <w:ind w:left="3"/>
        <w:jc w:val="both"/>
        <w:rPr>
          <w:rFonts w:asciiTheme="minorHAnsi" w:hAnsiTheme="minorHAnsi" w:cstheme="minorBidi"/>
          <w:sz w:val="20"/>
          <w:szCs w:val="20"/>
        </w:rPr>
      </w:pPr>
      <w:r w:rsidRPr="009933D8">
        <w:rPr>
          <w:rFonts w:eastAsia="Times New Roman"/>
          <w:sz w:val="24"/>
          <w:szCs w:val="24"/>
        </w:rPr>
        <w:t>– формулировать собственное мнение и позицию;</w:t>
      </w:r>
    </w:p>
    <w:p w:rsidR="009933D8" w:rsidRPr="009933D8" w:rsidRDefault="009933D8" w:rsidP="009933D8">
      <w:pPr>
        <w:ind w:left="3"/>
        <w:jc w:val="both"/>
        <w:rPr>
          <w:rFonts w:asciiTheme="minorHAnsi" w:hAnsiTheme="minorHAnsi" w:cstheme="minorBidi"/>
          <w:sz w:val="20"/>
          <w:szCs w:val="20"/>
        </w:rPr>
      </w:pPr>
      <w:r w:rsidRPr="009933D8">
        <w:rPr>
          <w:rFonts w:eastAsia="Times New Roman"/>
          <w:sz w:val="24"/>
          <w:szCs w:val="24"/>
        </w:rPr>
        <w:t>– договариваться и приходить к общему решению в совместной деятельности, в том числе в ситуации столкновения интересов;</w:t>
      </w:r>
    </w:p>
    <w:p w:rsidR="009933D8" w:rsidRPr="009933D8" w:rsidRDefault="009933D8" w:rsidP="009933D8">
      <w:pPr>
        <w:ind w:left="3"/>
        <w:jc w:val="both"/>
        <w:rPr>
          <w:rFonts w:asciiTheme="minorHAnsi" w:hAnsiTheme="minorHAnsi" w:cstheme="minorBidi"/>
          <w:sz w:val="20"/>
          <w:szCs w:val="20"/>
        </w:rPr>
      </w:pPr>
      <w:r w:rsidRPr="009933D8">
        <w:rPr>
          <w:rFonts w:eastAsia="Times New Roman"/>
          <w:sz w:val="24"/>
          <w:szCs w:val="24"/>
        </w:rPr>
        <w:t>– строить понятные для партнера высказывания, учитывающие, что партнер знает и видит, а что нет;</w:t>
      </w:r>
    </w:p>
    <w:p w:rsidR="009933D8" w:rsidRPr="009933D8" w:rsidRDefault="009933D8" w:rsidP="009933D8">
      <w:pPr>
        <w:ind w:left="3"/>
        <w:jc w:val="both"/>
        <w:rPr>
          <w:rFonts w:asciiTheme="minorHAnsi" w:hAnsiTheme="minorHAnsi" w:cstheme="minorBidi"/>
          <w:sz w:val="20"/>
          <w:szCs w:val="20"/>
        </w:rPr>
      </w:pPr>
      <w:r w:rsidRPr="009933D8">
        <w:rPr>
          <w:rFonts w:eastAsia="Times New Roman"/>
          <w:sz w:val="24"/>
          <w:szCs w:val="24"/>
        </w:rPr>
        <w:t>– задавать вопросы;</w:t>
      </w:r>
    </w:p>
    <w:p w:rsidR="009933D8" w:rsidRPr="009933D8" w:rsidRDefault="009933D8" w:rsidP="009933D8">
      <w:pPr>
        <w:ind w:left="3"/>
        <w:jc w:val="both"/>
        <w:rPr>
          <w:rFonts w:asciiTheme="minorHAnsi" w:hAnsiTheme="minorHAnsi" w:cstheme="minorBidi"/>
          <w:sz w:val="20"/>
          <w:szCs w:val="20"/>
        </w:rPr>
      </w:pPr>
      <w:r w:rsidRPr="009933D8">
        <w:rPr>
          <w:rFonts w:eastAsia="Times New Roman"/>
          <w:sz w:val="24"/>
          <w:szCs w:val="24"/>
        </w:rPr>
        <w:lastRenderedPageBreak/>
        <w:t>– контролировать действия партнера;</w:t>
      </w:r>
    </w:p>
    <w:p w:rsidR="009933D8" w:rsidRPr="009933D8" w:rsidRDefault="009933D8" w:rsidP="009933D8">
      <w:pPr>
        <w:ind w:left="3"/>
        <w:jc w:val="both"/>
        <w:rPr>
          <w:rFonts w:asciiTheme="minorHAnsi" w:hAnsiTheme="minorHAnsi" w:cstheme="minorBidi"/>
          <w:sz w:val="20"/>
          <w:szCs w:val="20"/>
        </w:rPr>
      </w:pPr>
      <w:r w:rsidRPr="009933D8">
        <w:rPr>
          <w:rFonts w:eastAsia="Times New Roman"/>
          <w:sz w:val="24"/>
          <w:szCs w:val="24"/>
        </w:rPr>
        <w:t>– использовать речь для регуляции своего действия;</w:t>
      </w:r>
    </w:p>
    <w:p w:rsidR="009933D8" w:rsidRPr="009933D8" w:rsidRDefault="009933D8" w:rsidP="009933D8">
      <w:pPr>
        <w:ind w:left="3"/>
        <w:jc w:val="both"/>
        <w:rPr>
          <w:rFonts w:asciiTheme="minorHAnsi" w:hAnsiTheme="minorHAnsi" w:cstheme="minorBidi"/>
          <w:sz w:val="20"/>
          <w:szCs w:val="20"/>
        </w:rPr>
      </w:pPr>
      <w:r w:rsidRPr="009933D8">
        <w:rPr>
          <w:rFonts w:eastAsia="Times New Roman"/>
          <w:sz w:val="24"/>
          <w:szCs w:val="24"/>
        </w:rPr>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9933D8" w:rsidRPr="009933D8" w:rsidRDefault="009933D8" w:rsidP="009933D8">
      <w:pPr>
        <w:jc w:val="both"/>
        <w:rPr>
          <w:rFonts w:asciiTheme="minorHAnsi" w:hAnsiTheme="minorHAnsi" w:cstheme="minorBidi"/>
          <w:sz w:val="20"/>
          <w:szCs w:val="20"/>
        </w:rPr>
      </w:pPr>
    </w:p>
    <w:p w:rsidR="009933D8" w:rsidRPr="009933D8" w:rsidRDefault="009933D8" w:rsidP="009933D8">
      <w:pPr>
        <w:ind w:left="363"/>
        <w:jc w:val="both"/>
        <w:rPr>
          <w:rFonts w:asciiTheme="minorHAnsi" w:hAnsiTheme="minorHAnsi" w:cstheme="minorBidi"/>
          <w:sz w:val="20"/>
          <w:szCs w:val="20"/>
        </w:rPr>
      </w:pPr>
      <w:r w:rsidRPr="009933D8">
        <w:rPr>
          <w:rFonts w:eastAsia="Times New Roman"/>
          <w:b/>
          <w:bCs/>
          <w:sz w:val="24"/>
          <w:szCs w:val="24"/>
        </w:rPr>
        <w:t>Выпускник получит возможность научиться:</w:t>
      </w:r>
    </w:p>
    <w:p w:rsidR="009933D8" w:rsidRPr="009933D8" w:rsidRDefault="009933D8" w:rsidP="009933D8">
      <w:pPr>
        <w:ind w:left="3"/>
        <w:jc w:val="both"/>
        <w:rPr>
          <w:rFonts w:asciiTheme="minorHAnsi" w:hAnsiTheme="minorHAnsi" w:cstheme="minorBidi"/>
          <w:sz w:val="20"/>
          <w:szCs w:val="20"/>
        </w:rPr>
      </w:pPr>
      <w:r w:rsidRPr="009933D8">
        <w:rPr>
          <w:rFonts w:eastAsia="Times New Roman"/>
          <w:sz w:val="24"/>
          <w:szCs w:val="24"/>
        </w:rPr>
        <w:t xml:space="preserve">– </w:t>
      </w:r>
      <w:r w:rsidRPr="009933D8">
        <w:rPr>
          <w:rFonts w:eastAsia="Times New Roman"/>
          <w:i/>
          <w:iCs/>
          <w:sz w:val="24"/>
          <w:szCs w:val="24"/>
        </w:rPr>
        <w:t>учитывать и координировать в сотрудничестве позиции других людей,</w:t>
      </w:r>
      <w:r w:rsidRPr="009933D8">
        <w:rPr>
          <w:rFonts w:eastAsia="Times New Roman"/>
          <w:sz w:val="24"/>
          <w:szCs w:val="24"/>
        </w:rPr>
        <w:t xml:space="preserve"> </w:t>
      </w:r>
      <w:r w:rsidRPr="009933D8">
        <w:rPr>
          <w:rFonts w:eastAsia="Times New Roman"/>
          <w:i/>
          <w:iCs/>
          <w:sz w:val="24"/>
          <w:szCs w:val="24"/>
        </w:rPr>
        <w:t>отличные от</w:t>
      </w:r>
      <w:r w:rsidRPr="009933D8">
        <w:rPr>
          <w:rFonts w:eastAsia="Times New Roman"/>
          <w:sz w:val="24"/>
          <w:szCs w:val="24"/>
        </w:rPr>
        <w:t xml:space="preserve"> </w:t>
      </w:r>
      <w:r w:rsidRPr="009933D8">
        <w:rPr>
          <w:rFonts w:eastAsia="Times New Roman"/>
          <w:i/>
          <w:iCs/>
          <w:sz w:val="24"/>
          <w:szCs w:val="24"/>
        </w:rPr>
        <w:t>собственной;</w:t>
      </w:r>
    </w:p>
    <w:p w:rsidR="009933D8" w:rsidRPr="009933D8" w:rsidRDefault="009933D8" w:rsidP="009933D8">
      <w:pPr>
        <w:ind w:left="3"/>
        <w:jc w:val="both"/>
        <w:rPr>
          <w:rFonts w:asciiTheme="minorHAnsi" w:hAnsiTheme="minorHAnsi" w:cstheme="minorBidi"/>
          <w:sz w:val="20"/>
          <w:szCs w:val="20"/>
        </w:rPr>
      </w:pPr>
      <w:r w:rsidRPr="009933D8">
        <w:rPr>
          <w:rFonts w:eastAsia="Times New Roman"/>
          <w:sz w:val="24"/>
          <w:szCs w:val="24"/>
        </w:rPr>
        <w:t xml:space="preserve">– </w:t>
      </w:r>
      <w:r w:rsidRPr="009933D8">
        <w:rPr>
          <w:rFonts w:eastAsia="Times New Roman"/>
          <w:i/>
          <w:iCs/>
          <w:sz w:val="24"/>
          <w:szCs w:val="24"/>
        </w:rPr>
        <w:t>учитывать разные мнения и интересы и обосновывать собственную позицию;</w:t>
      </w:r>
    </w:p>
    <w:p w:rsidR="009933D8" w:rsidRPr="009933D8" w:rsidRDefault="009933D8" w:rsidP="009933D8">
      <w:pPr>
        <w:ind w:left="3"/>
        <w:jc w:val="both"/>
        <w:rPr>
          <w:rFonts w:asciiTheme="minorHAnsi" w:hAnsiTheme="minorHAnsi" w:cstheme="minorBidi"/>
          <w:sz w:val="20"/>
          <w:szCs w:val="20"/>
        </w:rPr>
      </w:pPr>
      <w:r w:rsidRPr="009933D8">
        <w:rPr>
          <w:rFonts w:eastAsia="Times New Roman"/>
          <w:sz w:val="24"/>
          <w:szCs w:val="24"/>
        </w:rPr>
        <w:t xml:space="preserve">– </w:t>
      </w:r>
      <w:r w:rsidRPr="009933D8">
        <w:rPr>
          <w:rFonts w:eastAsia="Times New Roman"/>
          <w:i/>
          <w:iCs/>
          <w:sz w:val="24"/>
          <w:szCs w:val="24"/>
        </w:rPr>
        <w:t>понимать относительность мнений и подходов к решению проблемы;</w:t>
      </w:r>
    </w:p>
    <w:p w:rsidR="009933D8" w:rsidRPr="009933D8" w:rsidRDefault="009933D8" w:rsidP="009933D8">
      <w:pPr>
        <w:ind w:left="3"/>
        <w:jc w:val="both"/>
        <w:rPr>
          <w:rFonts w:asciiTheme="minorHAnsi" w:hAnsiTheme="minorHAnsi" w:cstheme="minorBidi"/>
          <w:sz w:val="20"/>
          <w:szCs w:val="20"/>
        </w:rPr>
      </w:pPr>
      <w:r w:rsidRPr="009933D8">
        <w:rPr>
          <w:rFonts w:eastAsia="Times New Roman"/>
          <w:sz w:val="24"/>
          <w:szCs w:val="24"/>
        </w:rPr>
        <w:t xml:space="preserve">– </w:t>
      </w:r>
      <w:r w:rsidRPr="009933D8">
        <w:rPr>
          <w:rFonts w:eastAsia="Times New Roman"/>
          <w:i/>
          <w:iCs/>
          <w:sz w:val="24"/>
          <w:szCs w:val="24"/>
        </w:rPr>
        <w:t>аргументировать свою позицию и координировать ее с позициями партнеров в</w:t>
      </w:r>
      <w:r w:rsidRPr="009933D8">
        <w:rPr>
          <w:rFonts w:eastAsia="Times New Roman"/>
          <w:sz w:val="24"/>
          <w:szCs w:val="24"/>
        </w:rPr>
        <w:t xml:space="preserve"> </w:t>
      </w:r>
      <w:r w:rsidRPr="009933D8">
        <w:rPr>
          <w:rFonts w:eastAsia="Times New Roman"/>
          <w:i/>
          <w:iCs/>
          <w:sz w:val="24"/>
          <w:szCs w:val="24"/>
        </w:rPr>
        <w:t>сотрудничестве при выработке общего решения в совместной деятельности;</w:t>
      </w:r>
    </w:p>
    <w:p w:rsidR="009933D8" w:rsidRPr="009933D8" w:rsidRDefault="009933D8" w:rsidP="009933D8">
      <w:pPr>
        <w:ind w:left="3"/>
        <w:jc w:val="both"/>
        <w:rPr>
          <w:rFonts w:asciiTheme="minorHAnsi" w:hAnsiTheme="minorHAnsi" w:cstheme="minorBidi"/>
          <w:sz w:val="20"/>
          <w:szCs w:val="20"/>
        </w:rPr>
      </w:pPr>
      <w:r w:rsidRPr="009933D8">
        <w:rPr>
          <w:rFonts w:eastAsia="Times New Roman"/>
          <w:sz w:val="24"/>
          <w:szCs w:val="24"/>
        </w:rPr>
        <w:t xml:space="preserve">– </w:t>
      </w:r>
      <w:r w:rsidRPr="009933D8">
        <w:rPr>
          <w:rFonts w:eastAsia="Times New Roman"/>
          <w:i/>
          <w:iCs/>
          <w:sz w:val="24"/>
          <w:szCs w:val="24"/>
        </w:rPr>
        <w:t>продуктивно содействовать разрешению конфликтов на основе учета интересов и позиций</w:t>
      </w:r>
      <w:r w:rsidRPr="009933D8">
        <w:rPr>
          <w:rFonts w:eastAsia="Times New Roman"/>
          <w:sz w:val="24"/>
          <w:szCs w:val="24"/>
        </w:rPr>
        <w:t xml:space="preserve"> </w:t>
      </w:r>
      <w:r w:rsidRPr="009933D8">
        <w:rPr>
          <w:rFonts w:eastAsia="Times New Roman"/>
          <w:i/>
          <w:iCs/>
          <w:sz w:val="24"/>
          <w:szCs w:val="24"/>
        </w:rPr>
        <w:t>всех участников;</w:t>
      </w:r>
    </w:p>
    <w:p w:rsidR="009933D8" w:rsidRPr="009933D8" w:rsidRDefault="009933D8" w:rsidP="009933D8">
      <w:pPr>
        <w:ind w:left="3"/>
        <w:jc w:val="both"/>
        <w:rPr>
          <w:rFonts w:asciiTheme="minorHAnsi" w:hAnsiTheme="minorHAnsi" w:cstheme="minorBidi"/>
          <w:sz w:val="20"/>
          <w:szCs w:val="20"/>
        </w:rPr>
      </w:pPr>
      <w:r w:rsidRPr="009933D8">
        <w:rPr>
          <w:rFonts w:eastAsia="Times New Roman"/>
          <w:sz w:val="24"/>
          <w:szCs w:val="24"/>
        </w:rPr>
        <w:t xml:space="preserve">– </w:t>
      </w:r>
      <w:r w:rsidRPr="009933D8">
        <w:rPr>
          <w:rFonts w:eastAsia="Times New Roman"/>
          <w:i/>
          <w:iCs/>
          <w:sz w:val="24"/>
          <w:szCs w:val="24"/>
        </w:rPr>
        <w:t>с учетом целей коммуникации достаточно точно,</w:t>
      </w:r>
      <w:r w:rsidRPr="009933D8">
        <w:rPr>
          <w:rFonts w:eastAsia="Times New Roman"/>
          <w:sz w:val="24"/>
          <w:szCs w:val="24"/>
        </w:rPr>
        <w:t xml:space="preserve"> </w:t>
      </w:r>
      <w:r w:rsidRPr="009933D8">
        <w:rPr>
          <w:rFonts w:eastAsia="Times New Roman"/>
          <w:i/>
          <w:iCs/>
          <w:sz w:val="24"/>
          <w:szCs w:val="24"/>
        </w:rPr>
        <w:t>последовательно и полно передавать</w:t>
      </w:r>
      <w:r w:rsidRPr="009933D8">
        <w:rPr>
          <w:rFonts w:eastAsia="Times New Roman"/>
          <w:sz w:val="24"/>
          <w:szCs w:val="24"/>
        </w:rPr>
        <w:t xml:space="preserve"> </w:t>
      </w:r>
      <w:r w:rsidRPr="009933D8">
        <w:rPr>
          <w:rFonts w:eastAsia="Times New Roman"/>
          <w:i/>
          <w:iCs/>
          <w:sz w:val="24"/>
          <w:szCs w:val="24"/>
        </w:rPr>
        <w:t>партнеру необходимую информацию как ориентир для построения действия;</w:t>
      </w:r>
    </w:p>
    <w:p w:rsidR="009933D8" w:rsidRPr="009933D8" w:rsidRDefault="009933D8" w:rsidP="009933D8">
      <w:pPr>
        <w:ind w:left="3"/>
        <w:jc w:val="both"/>
        <w:rPr>
          <w:rFonts w:asciiTheme="minorHAnsi" w:hAnsiTheme="minorHAnsi" w:cstheme="minorBidi"/>
          <w:sz w:val="20"/>
          <w:szCs w:val="20"/>
        </w:rPr>
      </w:pPr>
      <w:r w:rsidRPr="009933D8">
        <w:rPr>
          <w:rFonts w:eastAsia="Times New Roman"/>
          <w:sz w:val="24"/>
          <w:szCs w:val="24"/>
        </w:rPr>
        <w:t xml:space="preserve">– </w:t>
      </w:r>
      <w:r w:rsidRPr="009933D8">
        <w:rPr>
          <w:rFonts w:eastAsia="Times New Roman"/>
          <w:i/>
          <w:iCs/>
          <w:sz w:val="24"/>
          <w:szCs w:val="24"/>
        </w:rPr>
        <w:t>задавать вопросы,</w:t>
      </w:r>
      <w:r w:rsidRPr="009933D8">
        <w:rPr>
          <w:rFonts w:eastAsia="Times New Roman"/>
          <w:sz w:val="24"/>
          <w:szCs w:val="24"/>
        </w:rPr>
        <w:t xml:space="preserve"> </w:t>
      </w:r>
      <w:r w:rsidRPr="009933D8">
        <w:rPr>
          <w:rFonts w:eastAsia="Times New Roman"/>
          <w:i/>
          <w:iCs/>
          <w:sz w:val="24"/>
          <w:szCs w:val="24"/>
        </w:rPr>
        <w:t>необходимые для организации собственной деятельности и</w:t>
      </w:r>
      <w:r w:rsidRPr="009933D8">
        <w:rPr>
          <w:rFonts w:eastAsia="Times New Roman"/>
          <w:sz w:val="24"/>
          <w:szCs w:val="24"/>
        </w:rPr>
        <w:t xml:space="preserve"> </w:t>
      </w:r>
      <w:r w:rsidRPr="009933D8">
        <w:rPr>
          <w:rFonts w:eastAsia="Times New Roman"/>
          <w:i/>
          <w:iCs/>
          <w:sz w:val="24"/>
          <w:szCs w:val="24"/>
        </w:rPr>
        <w:t>сотрудничества с партнером;</w:t>
      </w:r>
    </w:p>
    <w:p w:rsidR="009933D8" w:rsidRPr="009933D8" w:rsidRDefault="009933D8" w:rsidP="009933D8">
      <w:pPr>
        <w:ind w:left="3"/>
        <w:jc w:val="both"/>
        <w:rPr>
          <w:rFonts w:asciiTheme="minorHAnsi" w:hAnsiTheme="minorHAnsi" w:cstheme="minorBidi"/>
          <w:sz w:val="20"/>
          <w:szCs w:val="20"/>
        </w:rPr>
      </w:pPr>
      <w:r w:rsidRPr="009933D8">
        <w:rPr>
          <w:rFonts w:eastAsia="Times New Roman"/>
          <w:sz w:val="24"/>
          <w:szCs w:val="24"/>
        </w:rPr>
        <w:t xml:space="preserve">– </w:t>
      </w:r>
      <w:r w:rsidRPr="009933D8">
        <w:rPr>
          <w:rFonts w:eastAsia="Times New Roman"/>
          <w:i/>
          <w:iCs/>
          <w:sz w:val="24"/>
          <w:szCs w:val="24"/>
        </w:rPr>
        <w:t>осуществлять взаимный контроль и оказывать в сотрудничестве необходимую</w:t>
      </w:r>
      <w:r w:rsidRPr="009933D8">
        <w:rPr>
          <w:rFonts w:eastAsia="Times New Roman"/>
          <w:sz w:val="24"/>
          <w:szCs w:val="24"/>
        </w:rPr>
        <w:t xml:space="preserve"> </w:t>
      </w:r>
      <w:r w:rsidRPr="009933D8">
        <w:rPr>
          <w:rFonts w:eastAsia="Times New Roman"/>
          <w:i/>
          <w:iCs/>
          <w:sz w:val="24"/>
          <w:szCs w:val="24"/>
        </w:rPr>
        <w:t>взаимопомощь;</w:t>
      </w:r>
    </w:p>
    <w:p w:rsidR="009933D8" w:rsidRPr="009933D8" w:rsidRDefault="009933D8" w:rsidP="009933D8">
      <w:pPr>
        <w:ind w:left="3"/>
        <w:jc w:val="both"/>
        <w:rPr>
          <w:rFonts w:asciiTheme="minorHAnsi" w:hAnsiTheme="minorHAnsi" w:cstheme="minorBidi"/>
          <w:sz w:val="20"/>
          <w:szCs w:val="20"/>
        </w:rPr>
      </w:pPr>
      <w:r w:rsidRPr="009933D8">
        <w:rPr>
          <w:rFonts w:eastAsia="Times New Roman"/>
          <w:sz w:val="24"/>
          <w:szCs w:val="24"/>
        </w:rPr>
        <w:t xml:space="preserve">– </w:t>
      </w:r>
      <w:r w:rsidRPr="009933D8">
        <w:rPr>
          <w:rFonts w:eastAsia="Times New Roman"/>
          <w:i/>
          <w:iCs/>
          <w:sz w:val="24"/>
          <w:szCs w:val="24"/>
        </w:rPr>
        <w:t>адекватно использовать речевые средства для эффективного решения разнообразных</w:t>
      </w:r>
      <w:r w:rsidRPr="009933D8">
        <w:rPr>
          <w:rFonts w:eastAsia="Times New Roman"/>
          <w:sz w:val="24"/>
          <w:szCs w:val="24"/>
        </w:rPr>
        <w:t xml:space="preserve"> </w:t>
      </w:r>
      <w:r w:rsidRPr="009933D8">
        <w:rPr>
          <w:rFonts w:eastAsia="Times New Roman"/>
          <w:i/>
          <w:iCs/>
          <w:sz w:val="24"/>
          <w:szCs w:val="24"/>
        </w:rPr>
        <w:t>коммуникативных задач, планирования и регуляции своей деятельности</w:t>
      </w:r>
      <w:r w:rsidRPr="009933D8">
        <w:rPr>
          <w:rFonts w:eastAsia="Times New Roman"/>
          <w:sz w:val="24"/>
          <w:szCs w:val="24"/>
        </w:rPr>
        <w:t>.</w:t>
      </w:r>
    </w:p>
    <w:p w:rsidR="009933D8" w:rsidRPr="009933D8" w:rsidRDefault="009933D8" w:rsidP="009933D8">
      <w:pPr>
        <w:jc w:val="both"/>
        <w:rPr>
          <w:rFonts w:asciiTheme="minorHAnsi" w:hAnsiTheme="minorHAnsi" w:cstheme="minorBidi"/>
          <w:sz w:val="20"/>
          <w:szCs w:val="20"/>
        </w:rPr>
      </w:pPr>
    </w:p>
    <w:p w:rsidR="009933D8" w:rsidRPr="009933D8" w:rsidRDefault="00AC0D4A" w:rsidP="009933D8">
      <w:pPr>
        <w:ind w:left="363"/>
        <w:jc w:val="both"/>
        <w:rPr>
          <w:rFonts w:asciiTheme="minorHAnsi" w:hAnsiTheme="minorHAnsi" w:cstheme="minorBidi"/>
          <w:sz w:val="20"/>
          <w:szCs w:val="20"/>
        </w:rPr>
      </w:pPr>
      <w:r>
        <w:rPr>
          <w:rFonts w:eastAsia="Times New Roman"/>
          <w:b/>
          <w:bCs/>
          <w:sz w:val="24"/>
          <w:szCs w:val="24"/>
        </w:rPr>
        <w:t>2.5</w:t>
      </w:r>
      <w:r w:rsidR="009933D8" w:rsidRPr="009933D8">
        <w:rPr>
          <w:rFonts w:eastAsia="Times New Roman"/>
          <w:b/>
          <w:bCs/>
          <w:sz w:val="24"/>
          <w:szCs w:val="24"/>
        </w:rPr>
        <w:t>. Чтение. Работа с текстом (метапредметные результаты)</w:t>
      </w:r>
    </w:p>
    <w:p w:rsidR="009933D8" w:rsidRPr="009933D8" w:rsidRDefault="009933D8" w:rsidP="009933D8">
      <w:pPr>
        <w:jc w:val="both"/>
        <w:rPr>
          <w:rFonts w:asciiTheme="minorHAnsi" w:hAnsiTheme="minorHAnsi" w:cstheme="minorBidi"/>
          <w:sz w:val="20"/>
          <w:szCs w:val="20"/>
        </w:rPr>
      </w:pPr>
    </w:p>
    <w:p w:rsidR="009933D8" w:rsidRPr="009933D8" w:rsidRDefault="00AC0D4A" w:rsidP="00AC0D4A">
      <w:pPr>
        <w:tabs>
          <w:tab w:val="left" w:pos="588"/>
        </w:tabs>
        <w:jc w:val="both"/>
        <w:rPr>
          <w:rFonts w:asciiTheme="minorHAnsi" w:eastAsia="Times New Roman" w:hAnsiTheme="minorHAnsi" w:cstheme="minorBidi"/>
          <w:sz w:val="24"/>
          <w:szCs w:val="24"/>
        </w:rPr>
      </w:pPr>
      <w:r>
        <w:rPr>
          <w:rFonts w:eastAsia="Times New Roman"/>
          <w:sz w:val="24"/>
          <w:szCs w:val="24"/>
        </w:rPr>
        <w:t xml:space="preserve">         В </w:t>
      </w:r>
      <w:r w:rsidR="009933D8" w:rsidRPr="009933D8">
        <w:rPr>
          <w:rFonts w:eastAsia="Times New Roman"/>
          <w:sz w:val="24"/>
          <w:szCs w:val="24"/>
        </w:rPr>
        <w:t xml:space="preserve">результате изучения </w:t>
      </w:r>
      <w:r w:rsidR="009933D8" w:rsidRPr="009933D8">
        <w:rPr>
          <w:rFonts w:eastAsia="Times New Roman"/>
          <w:b/>
          <w:bCs/>
          <w:sz w:val="24"/>
          <w:szCs w:val="24"/>
        </w:rPr>
        <w:t>всех без исключения учебных предметов</w:t>
      </w:r>
      <w:r w:rsidR="009933D8" w:rsidRPr="009933D8">
        <w:rPr>
          <w:rFonts w:eastAsia="Times New Roman"/>
          <w:sz w:val="24"/>
          <w:szCs w:val="24"/>
        </w:rPr>
        <w:t xml:space="preserve"> при получении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9933D8" w:rsidRPr="009933D8" w:rsidRDefault="009933D8" w:rsidP="00AC0D4A">
      <w:pPr>
        <w:ind w:left="3" w:firstLine="360"/>
        <w:jc w:val="both"/>
        <w:rPr>
          <w:rFonts w:asciiTheme="minorHAnsi" w:eastAsia="Times New Roman" w:hAnsiTheme="minorHAnsi" w:cstheme="minorBidi"/>
          <w:sz w:val="24"/>
          <w:szCs w:val="24"/>
        </w:rPr>
      </w:pPr>
      <w:r w:rsidRPr="009933D8">
        <w:rPr>
          <w:rFonts w:eastAsia="Times New Roman"/>
          <w:sz w:val="24"/>
          <w:szCs w:val="24"/>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w:t>
      </w:r>
    </w:p>
    <w:p w:rsidR="00AC0D4A" w:rsidRPr="00AC0D4A" w:rsidRDefault="009933D8" w:rsidP="00AC0D4A">
      <w:pPr>
        <w:jc w:val="both"/>
        <w:rPr>
          <w:rFonts w:asciiTheme="minorHAnsi" w:hAnsiTheme="minorHAnsi" w:cstheme="minorBidi"/>
          <w:sz w:val="20"/>
          <w:szCs w:val="20"/>
        </w:rPr>
      </w:pPr>
      <w:r w:rsidRPr="009933D8">
        <w:rPr>
          <w:rFonts w:eastAsia="Times New Roman"/>
          <w:sz w:val="24"/>
          <w:szCs w:val="24"/>
        </w:rPr>
        <w:t>преобразование.  Обучающиеся  смогут  использовать  полученную  из  разного  вида  текстов</w:t>
      </w:r>
      <w:r w:rsidR="00AC0D4A">
        <w:rPr>
          <w:rFonts w:eastAsia="Times New Roman"/>
          <w:sz w:val="24"/>
          <w:szCs w:val="24"/>
        </w:rPr>
        <w:t xml:space="preserve"> </w:t>
      </w:r>
      <w:r w:rsidR="00AC0D4A" w:rsidRPr="00AC0D4A">
        <w:rPr>
          <w:rFonts w:eastAsia="Times New Roman"/>
          <w:sz w:val="24"/>
          <w:szCs w:val="24"/>
        </w:rPr>
        <w:t>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AC0D4A" w:rsidRPr="00AC0D4A" w:rsidRDefault="00AC0D4A" w:rsidP="00AC0D4A">
      <w:pPr>
        <w:ind w:firstLine="360"/>
        <w:jc w:val="both"/>
        <w:rPr>
          <w:rFonts w:asciiTheme="minorHAnsi" w:hAnsiTheme="minorHAnsi" w:cstheme="minorBidi"/>
          <w:sz w:val="20"/>
          <w:szCs w:val="20"/>
        </w:rPr>
      </w:pPr>
      <w:r w:rsidRPr="00AC0D4A">
        <w:rPr>
          <w:rFonts w:eastAsia="Times New Roman"/>
          <w:sz w:val="24"/>
          <w:szCs w:val="24"/>
        </w:rP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AC0D4A" w:rsidRPr="00AC0D4A" w:rsidRDefault="00AC0D4A" w:rsidP="00AC0D4A">
      <w:pPr>
        <w:jc w:val="both"/>
        <w:rPr>
          <w:rFonts w:asciiTheme="minorHAnsi" w:hAnsiTheme="minorHAnsi" w:cstheme="minorBidi"/>
          <w:sz w:val="20"/>
          <w:szCs w:val="20"/>
        </w:rPr>
      </w:pPr>
    </w:p>
    <w:p w:rsidR="00AC0D4A" w:rsidRPr="00AC0D4A" w:rsidRDefault="00AC0D4A" w:rsidP="00AC0D4A">
      <w:pPr>
        <w:ind w:left="360" w:right="1695"/>
        <w:jc w:val="both"/>
        <w:rPr>
          <w:rFonts w:asciiTheme="minorHAnsi" w:hAnsiTheme="minorHAnsi" w:cstheme="minorBidi"/>
          <w:sz w:val="20"/>
          <w:szCs w:val="20"/>
        </w:rPr>
      </w:pPr>
      <w:r w:rsidRPr="00AC0D4A">
        <w:rPr>
          <w:rFonts w:eastAsia="Times New Roman"/>
          <w:b/>
          <w:bCs/>
          <w:sz w:val="24"/>
          <w:szCs w:val="24"/>
        </w:rPr>
        <w:t>Работа с текстом: поиск информации и понимание прочитанного Выпускник научится:</w:t>
      </w:r>
    </w:p>
    <w:p w:rsidR="00AC0D4A" w:rsidRPr="00AC0D4A" w:rsidRDefault="00AC0D4A" w:rsidP="00AC0D4A">
      <w:pPr>
        <w:jc w:val="both"/>
        <w:rPr>
          <w:rFonts w:asciiTheme="minorHAnsi" w:hAnsiTheme="minorHAnsi" w:cstheme="minorBidi"/>
          <w:sz w:val="20"/>
          <w:szCs w:val="20"/>
        </w:rPr>
      </w:pPr>
      <w:r w:rsidRPr="00AC0D4A">
        <w:rPr>
          <w:rFonts w:eastAsia="Times New Roman"/>
          <w:sz w:val="24"/>
          <w:szCs w:val="24"/>
        </w:rPr>
        <w:t>– находить в тексте конкретные сведения, факты, заданные в явном виде;</w:t>
      </w:r>
    </w:p>
    <w:p w:rsidR="00AC0D4A" w:rsidRPr="00AC0D4A" w:rsidRDefault="00AC0D4A" w:rsidP="00AC0D4A">
      <w:pPr>
        <w:jc w:val="both"/>
        <w:rPr>
          <w:rFonts w:asciiTheme="minorHAnsi" w:hAnsiTheme="minorHAnsi" w:cstheme="minorBidi"/>
          <w:sz w:val="20"/>
          <w:szCs w:val="20"/>
        </w:rPr>
      </w:pPr>
      <w:r w:rsidRPr="00AC0D4A">
        <w:rPr>
          <w:rFonts w:eastAsia="Times New Roman"/>
          <w:sz w:val="24"/>
          <w:szCs w:val="24"/>
        </w:rPr>
        <w:t>– определять тему и главную мысль текста;</w:t>
      </w:r>
    </w:p>
    <w:p w:rsidR="00AC0D4A" w:rsidRPr="00AC0D4A" w:rsidRDefault="00AC0D4A" w:rsidP="00AC0D4A">
      <w:pPr>
        <w:jc w:val="both"/>
        <w:rPr>
          <w:rFonts w:asciiTheme="minorHAnsi" w:hAnsiTheme="minorHAnsi" w:cstheme="minorBidi"/>
          <w:sz w:val="20"/>
          <w:szCs w:val="20"/>
        </w:rPr>
      </w:pPr>
      <w:r w:rsidRPr="00AC0D4A">
        <w:rPr>
          <w:rFonts w:eastAsia="Times New Roman"/>
          <w:sz w:val="24"/>
          <w:szCs w:val="24"/>
        </w:rPr>
        <w:t>– делить тексты на смысловые части, составлять план текста;</w:t>
      </w:r>
    </w:p>
    <w:p w:rsidR="00AC0D4A" w:rsidRPr="00AC0D4A" w:rsidRDefault="00AC0D4A" w:rsidP="00AC0D4A">
      <w:pPr>
        <w:jc w:val="both"/>
        <w:rPr>
          <w:rFonts w:asciiTheme="minorHAnsi" w:hAnsiTheme="minorHAnsi" w:cstheme="minorBidi"/>
          <w:sz w:val="20"/>
          <w:szCs w:val="20"/>
        </w:rPr>
      </w:pPr>
      <w:r w:rsidRPr="00AC0D4A">
        <w:rPr>
          <w:rFonts w:eastAsia="Times New Roman"/>
          <w:sz w:val="24"/>
          <w:szCs w:val="24"/>
        </w:rPr>
        <w:t>– вычленять содержащиеся в тексте основные события и устанавливать их последовательность; упорядочивать информацию по заданному основанию;</w:t>
      </w:r>
    </w:p>
    <w:p w:rsidR="00AC0D4A" w:rsidRPr="00AC0D4A" w:rsidRDefault="00AC0D4A" w:rsidP="00AC0D4A">
      <w:pPr>
        <w:jc w:val="both"/>
        <w:rPr>
          <w:rFonts w:asciiTheme="minorHAnsi" w:hAnsiTheme="minorHAnsi" w:cstheme="minorBidi"/>
          <w:sz w:val="20"/>
          <w:szCs w:val="20"/>
        </w:rPr>
      </w:pPr>
      <w:r w:rsidRPr="00AC0D4A">
        <w:rPr>
          <w:rFonts w:eastAsia="Times New Roman"/>
          <w:sz w:val="24"/>
          <w:szCs w:val="24"/>
        </w:rPr>
        <w:t>– сравнивать между собой объекты, описанные в тексте, выделяя 2—3 существенных признака;</w:t>
      </w:r>
    </w:p>
    <w:p w:rsidR="00AC0D4A" w:rsidRPr="00AC0D4A" w:rsidRDefault="00AC0D4A" w:rsidP="00AC0D4A">
      <w:pPr>
        <w:ind w:right="20"/>
        <w:jc w:val="both"/>
        <w:rPr>
          <w:rFonts w:asciiTheme="minorHAnsi" w:hAnsiTheme="minorHAnsi" w:cstheme="minorBidi"/>
          <w:sz w:val="20"/>
          <w:szCs w:val="20"/>
        </w:rPr>
      </w:pPr>
      <w:r w:rsidRPr="00AC0D4A">
        <w:rPr>
          <w:rFonts w:eastAsia="Times New Roman"/>
          <w:sz w:val="24"/>
          <w:szCs w:val="24"/>
        </w:rPr>
        <w:lastRenderedPageBreak/>
        <w:t>– понимать информацию, представленную в неявном виде (например, находить в тексте несколько примеров, доказывающих приведенное утверждение; характеризовать явление по его описанию; выделять общий признак группы элементов);</w:t>
      </w:r>
    </w:p>
    <w:p w:rsidR="00AC0D4A" w:rsidRPr="00AC0D4A" w:rsidRDefault="00AC0D4A" w:rsidP="00AC0D4A">
      <w:pPr>
        <w:jc w:val="both"/>
        <w:rPr>
          <w:rFonts w:asciiTheme="minorHAnsi" w:hAnsiTheme="minorHAnsi" w:cstheme="minorBidi"/>
          <w:sz w:val="20"/>
          <w:szCs w:val="20"/>
        </w:rPr>
      </w:pPr>
      <w:r w:rsidRPr="00AC0D4A">
        <w:rPr>
          <w:rFonts w:eastAsia="Times New Roman"/>
          <w:sz w:val="24"/>
          <w:szCs w:val="24"/>
        </w:rPr>
        <w:t>– понимать информацию, представленную разными способами: словесно, в виде таблицы, схемы, диаграммы;</w:t>
      </w:r>
    </w:p>
    <w:p w:rsidR="00AC0D4A" w:rsidRPr="00AC0D4A" w:rsidRDefault="00AC0D4A" w:rsidP="00AC0D4A">
      <w:pPr>
        <w:jc w:val="both"/>
        <w:rPr>
          <w:rFonts w:asciiTheme="minorHAnsi" w:hAnsiTheme="minorHAnsi" w:cstheme="minorBidi"/>
          <w:sz w:val="20"/>
          <w:szCs w:val="20"/>
        </w:rPr>
      </w:pPr>
      <w:r w:rsidRPr="00AC0D4A">
        <w:rPr>
          <w:rFonts w:eastAsia="Times New Roman"/>
          <w:sz w:val="24"/>
          <w:szCs w:val="24"/>
        </w:rPr>
        <w:t>– понимать текст, опираясь не только на содержащуюся в нем информацию, но и на жанр, структуру, выразительные средства текста;</w:t>
      </w:r>
    </w:p>
    <w:p w:rsidR="00AC0D4A" w:rsidRPr="00AC0D4A" w:rsidRDefault="00AC0D4A" w:rsidP="00AC0D4A">
      <w:pPr>
        <w:jc w:val="both"/>
        <w:rPr>
          <w:rFonts w:asciiTheme="minorHAnsi" w:hAnsiTheme="minorHAnsi" w:cstheme="minorBidi"/>
          <w:sz w:val="20"/>
          <w:szCs w:val="20"/>
        </w:rPr>
      </w:pPr>
      <w:r w:rsidRPr="00AC0D4A">
        <w:rPr>
          <w:rFonts w:eastAsia="Times New Roman"/>
          <w:sz w:val="24"/>
          <w:szCs w:val="24"/>
        </w:rPr>
        <w:t>– использовать различные виды чтения: ознакомительное, изучающее, поисковое, выбирать нужный вид чтения в соответствии с целью чтения;</w:t>
      </w:r>
    </w:p>
    <w:p w:rsidR="00AC0D4A" w:rsidRPr="00AC0D4A" w:rsidRDefault="00AC0D4A" w:rsidP="00AC0D4A">
      <w:pPr>
        <w:jc w:val="both"/>
        <w:rPr>
          <w:rFonts w:asciiTheme="minorHAnsi" w:hAnsiTheme="minorHAnsi" w:cstheme="minorBidi"/>
          <w:sz w:val="20"/>
          <w:szCs w:val="20"/>
        </w:rPr>
      </w:pPr>
      <w:r w:rsidRPr="00AC0D4A">
        <w:rPr>
          <w:rFonts w:eastAsia="Times New Roman"/>
          <w:sz w:val="24"/>
          <w:szCs w:val="24"/>
        </w:rPr>
        <w:t>– ориентироваться в соответствующих возрасту словарях и справочниках.</w:t>
      </w:r>
    </w:p>
    <w:p w:rsidR="00AC0D4A" w:rsidRPr="00AC0D4A" w:rsidRDefault="00AC0D4A" w:rsidP="00AC0D4A">
      <w:pPr>
        <w:jc w:val="both"/>
        <w:rPr>
          <w:rFonts w:asciiTheme="minorHAnsi" w:hAnsiTheme="minorHAnsi" w:cstheme="minorBidi"/>
          <w:sz w:val="20"/>
          <w:szCs w:val="20"/>
        </w:rPr>
      </w:pPr>
    </w:p>
    <w:p w:rsidR="00AC0D4A" w:rsidRPr="00AC0D4A" w:rsidRDefault="00AC0D4A" w:rsidP="00AC0D4A">
      <w:pPr>
        <w:ind w:left="360"/>
        <w:jc w:val="both"/>
        <w:rPr>
          <w:rFonts w:asciiTheme="minorHAnsi" w:hAnsiTheme="minorHAnsi" w:cstheme="minorBidi"/>
          <w:sz w:val="20"/>
          <w:szCs w:val="20"/>
        </w:rPr>
      </w:pPr>
      <w:r w:rsidRPr="00AC0D4A">
        <w:rPr>
          <w:rFonts w:eastAsia="Times New Roman"/>
          <w:b/>
          <w:bCs/>
          <w:sz w:val="24"/>
          <w:szCs w:val="24"/>
        </w:rPr>
        <w:t>Выпускник получит возможность научиться:</w:t>
      </w:r>
    </w:p>
    <w:p w:rsidR="00AC0D4A" w:rsidRPr="00AC0D4A" w:rsidRDefault="00AC0D4A" w:rsidP="00AC0D4A">
      <w:pPr>
        <w:jc w:val="both"/>
        <w:rPr>
          <w:rFonts w:asciiTheme="minorHAnsi" w:hAnsiTheme="minorHAnsi" w:cstheme="minorBidi"/>
          <w:sz w:val="20"/>
          <w:szCs w:val="20"/>
        </w:rPr>
      </w:pPr>
      <w:r w:rsidRPr="00AC0D4A">
        <w:rPr>
          <w:rFonts w:eastAsia="Times New Roman"/>
          <w:sz w:val="24"/>
          <w:szCs w:val="24"/>
        </w:rPr>
        <w:t xml:space="preserve">– </w:t>
      </w:r>
      <w:r w:rsidRPr="00AC0D4A">
        <w:rPr>
          <w:rFonts w:eastAsia="Times New Roman"/>
          <w:i/>
          <w:iCs/>
          <w:sz w:val="24"/>
          <w:szCs w:val="24"/>
        </w:rPr>
        <w:t>использовать формальные элементы текста</w:t>
      </w:r>
      <w:r w:rsidRPr="00AC0D4A">
        <w:rPr>
          <w:rFonts w:eastAsia="Times New Roman"/>
          <w:sz w:val="24"/>
          <w:szCs w:val="24"/>
        </w:rPr>
        <w:t xml:space="preserve"> </w:t>
      </w:r>
      <w:r w:rsidRPr="00AC0D4A">
        <w:rPr>
          <w:rFonts w:eastAsia="Times New Roman"/>
          <w:i/>
          <w:iCs/>
          <w:sz w:val="24"/>
          <w:szCs w:val="24"/>
        </w:rPr>
        <w:t>(например,</w:t>
      </w:r>
      <w:r w:rsidRPr="00AC0D4A">
        <w:rPr>
          <w:rFonts w:eastAsia="Times New Roman"/>
          <w:sz w:val="24"/>
          <w:szCs w:val="24"/>
        </w:rPr>
        <w:t xml:space="preserve"> </w:t>
      </w:r>
      <w:r w:rsidRPr="00AC0D4A">
        <w:rPr>
          <w:rFonts w:eastAsia="Times New Roman"/>
          <w:i/>
          <w:iCs/>
          <w:sz w:val="24"/>
          <w:szCs w:val="24"/>
        </w:rPr>
        <w:t>подзаголовки, сноски) для поиска нужной информации;</w:t>
      </w:r>
    </w:p>
    <w:p w:rsidR="00AC0D4A" w:rsidRPr="00AC0D4A" w:rsidRDefault="00AC0D4A" w:rsidP="00AC0D4A">
      <w:pPr>
        <w:jc w:val="both"/>
        <w:rPr>
          <w:rFonts w:asciiTheme="minorHAnsi" w:hAnsiTheme="minorHAnsi" w:cstheme="minorBidi"/>
          <w:sz w:val="20"/>
          <w:szCs w:val="20"/>
        </w:rPr>
      </w:pPr>
      <w:r w:rsidRPr="00AC0D4A">
        <w:rPr>
          <w:rFonts w:eastAsia="Times New Roman"/>
          <w:sz w:val="24"/>
          <w:szCs w:val="24"/>
        </w:rPr>
        <w:t xml:space="preserve">– </w:t>
      </w:r>
      <w:r w:rsidRPr="00AC0D4A">
        <w:rPr>
          <w:rFonts w:eastAsia="Times New Roman"/>
          <w:i/>
          <w:iCs/>
          <w:sz w:val="24"/>
          <w:szCs w:val="24"/>
        </w:rPr>
        <w:t>работать с несколькими источниками информации;</w:t>
      </w:r>
    </w:p>
    <w:p w:rsidR="00AC0D4A" w:rsidRPr="00AC0D4A" w:rsidRDefault="00AC0D4A" w:rsidP="00AC0D4A">
      <w:pPr>
        <w:jc w:val="both"/>
        <w:rPr>
          <w:rFonts w:asciiTheme="minorHAnsi" w:hAnsiTheme="minorHAnsi" w:cstheme="minorBidi"/>
          <w:sz w:val="20"/>
          <w:szCs w:val="20"/>
        </w:rPr>
      </w:pPr>
      <w:r w:rsidRPr="00AC0D4A">
        <w:rPr>
          <w:rFonts w:eastAsia="Times New Roman"/>
          <w:sz w:val="24"/>
          <w:szCs w:val="24"/>
        </w:rPr>
        <w:t xml:space="preserve">– </w:t>
      </w:r>
      <w:r w:rsidRPr="00AC0D4A">
        <w:rPr>
          <w:rFonts w:eastAsia="Times New Roman"/>
          <w:i/>
          <w:iCs/>
          <w:sz w:val="24"/>
          <w:szCs w:val="24"/>
        </w:rPr>
        <w:t>сопоставлять информацию,</w:t>
      </w:r>
      <w:r w:rsidRPr="00AC0D4A">
        <w:rPr>
          <w:rFonts w:eastAsia="Times New Roman"/>
          <w:sz w:val="24"/>
          <w:szCs w:val="24"/>
        </w:rPr>
        <w:t xml:space="preserve"> </w:t>
      </w:r>
      <w:r w:rsidRPr="00AC0D4A">
        <w:rPr>
          <w:rFonts w:eastAsia="Times New Roman"/>
          <w:i/>
          <w:iCs/>
          <w:sz w:val="24"/>
          <w:szCs w:val="24"/>
        </w:rPr>
        <w:t>полученную из нескольких источников.</w:t>
      </w:r>
    </w:p>
    <w:p w:rsidR="00AC0D4A" w:rsidRPr="00AC0D4A" w:rsidRDefault="00AC0D4A" w:rsidP="00AC0D4A">
      <w:pPr>
        <w:jc w:val="both"/>
        <w:rPr>
          <w:rFonts w:asciiTheme="minorHAnsi" w:hAnsiTheme="minorHAnsi" w:cstheme="minorBidi"/>
          <w:sz w:val="20"/>
          <w:szCs w:val="20"/>
        </w:rPr>
      </w:pPr>
    </w:p>
    <w:p w:rsidR="00AC0D4A" w:rsidRPr="00AC0D4A" w:rsidRDefault="00AC0D4A" w:rsidP="00AC0D4A">
      <w:pPr>
        <w:ind w:left="360" w:right="1837"/>
        <w:jc w:val="both"/>
        <w:rPr>
          <w:rFonts w:asciiTheme="minorHAnsi" w:hAnsiTheme="minorHAnsi" w:cstheme="minorBidi"/>
          <w:sz w:val="20"/>
          <w:szCs w:val="20"/>
        </w:rPr>
      </w:pPr>
      <w:r w:rsidRPr="00AC0D4A">
        <w:rPr>
          <w:rFonts w:eastAsia="Times New Roman"/>
          <w:b/>
          <w:bCs/>
          <w:sz w:val="24"/>
          <w:szCs w:val="24"/>
        </w:rPr>
        <w:t>Работа с текстом: преобразование и интерпретация информации Выпускник научится:</w:t>
      </w:r>
    </w:p>
    <w:p w:rsidR="00AC0D4A" w:rsidRPr="00AC0D4A" w:rsidRDefault="00AC0D4A" w:rsidP="00AC0D4A">
      <w:pPr>
        <w:jc w:val="both"/>
        <w:rPr>
          <w:rFonts w:asciiTheme="minorHAnsi" w:hAnsiTheme="minorHAnsi" w:cstheme="minorBidi"/>
          <w:sz w:val="20"/>
          <w:szCs w:val="20"/>
        </w:rPr>
      </w:pPr>
      <w:r w:rsidRPr="00AC0D4A">
        <w:rPr>
          <w:rFonts w:eastAsia="Times New Roman"/>
          <w:sz w:val="24"/>
          <w:szCs w:val="24"/>
        </w:rPr>
        <w:t>– пересказывать текст подробно и сжато, устно и письменно;</w:t>
      </w:r>
    </w:p>
    <w:p w:rsidR="00AC0D4A" w:rsidRPr="00AC0D4A" w:rsidRDefault="00AC0D4A" w:rsidP="00AC0D4A">
      <w:pPr>
        <w:jc w:val="both"/>
        <w:rPr>
          <w:rFonts w:asciiTheme="minorHAnsi" w:hAnsiTheme="minorHAnsi" w:cstheme="minorBidi"/>
          <w:sz w:val="20"/>
          <w:szCs w:val="20"/>
        </w:rPr>
      </w:pPr>
      <w:r w:rsidRPr="00AC0D4A">
        <w:rPr>
          <w:rFonts w:eastAsia="Times New Roman"/>
          <w:sz w:val="24"/>
          <w:szCs w:val="24"/>
        </w:rPr>
        <w:t>– соотносить факты с общей идеей текста, устанавливать простые связи, не показанные в тексте напрямую;</w:t>
      </w:r>
    </w:p>
    <w:p w:rsidR="00AC0D4A" w:rsidRPr="00AC0D4A" w:rsidRDefault="00AC0D4A" w:rsidP="00AC0D4A">
      <w:pPr>
        <w:jc w:val="both"/>
        <w:rPr>
          <w:rFonts w:asciiTheme="minorHAnsi" w:hAnsiTheme="minorHAnsi" w:cstheme="minorBidi"/>
          <w:sz w:val="20"/>
          <w:szCs w:val="20"/>
        </w:rPr>
      </w:pPr>
      <w:r w:rsidRPr="00AC0D4A">
        <w:rPr>
          <w:rFonts w:eastAsia="Times New Roman"/>
          <w:sz w:val="24"/>
          <w:szCs w:val="24"/>
        </w:rPr>
        <w:t>– формулировать несложные выводы, основываясь на тексте; находить аргументы, подтверждающие вывод;</w:t>
      </w:r>
    </w:p>
    <w:p w:rsidR="00AC0D4A" w:rsidRPr="00AC0D4A" w:rsidRDefault="00AC0D4A" w:rsidP="00AC0D4A">
      <w:pPr>
        <w:jc w:val="both"/>
        <w:rPr>
          <w:rFonts w:asciiTheme="minorHAnsi" w:hAnsiTheme="minorHAnsi" w:cstheme="minorBidi"/>
          <w:sz w:val="20"/>
          <w:szCs w:val="20"/>
        </w:rPr>
      </w:pPr>
      <w:r w:rsidRPr="00AC0D4A">
        <w:rPr>
          <w:rFonts w:eastAsia="Times New Roman"/>
          <w:sz w:val="24"/>
          <w:szCs w:val="24"/>
        </w:rPr>
        <w:t>– сопоставлять и обобщать содержащуюся в разных частях текста информацию;</w:t>
      </w:r>
    </w:p>
    <w:p w:rsidR="00AC0D4A" w:rsidRPr="00AC0D4A" w:rsidRDefault="00AC0D4A" w:rsidP="00AC0D4A">
      <w:pPr>
        <w:jc w:val="both"/>
        <w:rPr>
          <w:rFonts w:asciiTheme="minorHAnsi" w:hAnsiTheme="minorHAnsi" w:cstheme="minorBidi"/>
          <w:sz w:val="20"/>
          <w:szCs w:val="20"/>
        </w:rPr>
      </w:pPr>
      <w:r w:rsidRPr="00AC0D4A">
        <w:rPr>
          <w:rFonts w:eastAsia="Times New Roman"/>
          <w:sz w:val="24"/>
          <w:szCs w:val="24"/>
        </w:rPr>
        <w:t>– составлять на основании текста небольшое монологическое высказывание, отвечая на поставленный вопрос.</w:t>
      </w:r>
    </w:p>
    <w:p w:rsidR="00AC0D4A" w:rsidRPr="00AC0D4A" w:rsidRDefault="00AC0D4A" w:rsidP="00AC0D4A">
      <w:pPr>
        <w:ind w:left="360"/>
        <w:jc w:val="both"/>
        <w:rPr>
          <w:rFonts w:asciiTheme="minorHAnsi" w:hAnsiTheme="minorHAnsi" w:cstheme="minorBidi"/>
          <w:sz w:val="20"/>
          <w:szCs w:val="20"/>
        </w:rPr>
      </w:pPr>
      <w:r w:rsidRPr="00AC0D4A">
        <w:rPr>
          <w:rFonts w:eastAsia="Times New Roman"/>
          <w:b/>
          <w:bCs/>
          <w:sz w:val="24"/>
          <w:szCs w:val="24"/>
        </w:rPr>
        <w:t>Выпускник получит возможность научиться:</w:t>
      </w:r>
    </w:p>
    <w:p w:rsidR="00AC0D4A" w:rsidRPr="00AC0D4A" w:rsidRDefault="00AC0D4A" w:rsidP="00AC0D4A">
      <w:pPr>
        <w:jc w:val="both"/>
        <w:rPr>
          <w:rFonts w:asciiTheme="minorHAnsi" w:hAnsiTheme="minorHAnsi" w:cstheme="minorBidi"/>
          <w:sz w:val="20"/>
          <w:szCs w:val="20"/>
        </w:rPr>
      </w:pPr>
      <w:r w:rsidRPr="00AC0D4A">
        <w:rPr>
          <w:rFonts w:eastAsia="Times New Roman"/>
          <w:sz w:val="24"/>
          <w:szCs w:val="24"/>
        </w:rPr>
        <w:t xml:space="preserve">– </w:t>
      </w:r>
      <w:r w:rsidRPr="00AC0D4A">
        <w:rPr>
          <w:rFonts w:eastAsia="Times New Roman"/>
          <w:i/>
          <w:iCs/>
          <w:sz w:val="24"/>
          <w:szCs w:val="24"/>
        </w:rPr>
        <w:t>делать выписки из прочитанных текстов с учетом цели их дальнейшего использования;</w:t>
      </w:r>
    </w:p>
    <w:p w:rsidR="00AC0D4A" w:rsidRPr="00AC0D4A" w:rsidRDefault="00AC0D4A" w:rsidP="00AC0D4A">
      <w:pPr>
        <w:jc w:val="both"/>
        <w:rPr>
          <w:rFonts w:asciiTheme="minorHAnsi" w:hAnsiTheme="minorHAnsi" w:cstheme="minorBidi"/>
          <w:sz w:val="20"/>
          <w:szCs w:val="20"/>
        </w:rPr>
      </w:pPr>
      <w:r w:rsidRPr="00AC0D4A">
        <w:rPr>
          <w:rFonts w:eastAsia="Times New Roman"/>
          <w:sz w:val="24"/>
          <w:szCs w:val="24"/>
        </w:rPr>
        <w:t xml:space="preserve">– </w:t>
      </w:r>
      <w:r w:rsidRPr="00AC0D4A">
        <w:rPr>
          <w:rFonts w:eastAsia="Times New Roman"/>
          <w:i/>
          <w:iCs/>
          <w:sz w:val="24"/>
          <w:szCs w:val="24"/>
        </w:rPr>
        <w:t>составлять небольшие письменные аннотации к тексту,</w:t>
      </w:r>
      <w:r w:rsidRPr="00AC0D4A">
        <w:rPr>
          <w:rFonts w:eastAsia="Times New Roman"/>
          <w:sz w:val="24"/>
          <w:szCs w:val="24"/>
        </w:rPr>
        <w:t xml:space="preserve"> </w:t>
      </w:r>
      <w:r w:rsidRPr="00AC0D4A">
        <w:rPr>
          <w:rFonts w:eastAsia="Times New Roman"/>
          <w:i/>
          <w:iCs/>
          <w:sz w:val="24"/>
          <w:szCs w:val="24"/>
        </w:rPr>
        <w:t>отзывы о прочитанном.</w:t>
      </w:r>
    </w:p>
    <w:p w:rsidR="00AC0D4A" w:rsidRPr="00AC0D4A" w:rsidRDefault="00AC0D4A" w:rsidP="00AC0D4A">
      <w:pPr>
        <w:jc w:val="both"/>
        <w:rPr>
          <w:rFonts w:asciiTheme="minorHAnsi" w:hAnsiTheme="minorHAnsi" w:cstheme="minorBidi"/>
          <w:sz w:val="20"/>
          <w:szCs w:val="20"/>
        </w:rPr>
      </w:pPr>
    </w:p>
    <w:p w:rsidR="00AC0D4A" w:rsidRPr="00AC0D4A" w:rsidRDefault="00AC0D4A" w:rsidP="00AC0D4A">
      <w:pPr>
        <w:ind w:left="360"/>
        <w:jc w:val="both"/>
        <w:rPr>
          <w:rFonts w:asciiTheme="minorHAnsi" w:hAnsiTheme="minorHAnsi" w:cstheme="minorBidi"/>
          <w:sz w:val="20"/>
          <w:szCs w:val="20"/>
        </w:rPr>
      </w:pPr>
      <w:r w:rsidRPr="00AC0D4A">
        <w:rPr>
          <w:rFonts w:eastAsia="Times New Roman"/>
          <w:b/>
          <w:bCs/>
          <w:sz w:val="24"/>
          <w:szCs w:val="24"/>
        </w:rPr>
        <w:t>Работа с текстом: оценка информации</w:t>
      </w:r>
    </w:p>
    <w:p w:rsidR="00AC0D4A" w:rsidRPr="00AC0D4A" w:rsidRDefault="00AC0D4A" w:rsidP="00AC0D4A">
      <w:pPr>
        <w:ind w:left="360"/>
        <w:jc w:val="both"/>
        <w:rPr>
          <w:rFonts w:asciiTheme="minorHAnsi" w:hAnsiTheme="minorHAnsi" w:cstheme="minorBidi"/>
          <w:sz w:val="20"/>
          <w:szCs w:val="20"/>
        </w:rPr>
      </w:pPr>
      <w:r w:rsidRPr="00AC0D4A">
        <w:rPr>
          <w:rFonts w:eastAsia="Times New Roman"/>
          <w:b/>
          <w:bCs/>
          <w:sz w:val="24"/>
          <w:szCs w:val="24"/>
        </w:rPr>
        <w:t>Выпускник научится:</w:t>
      </w:r>
    </w:p>
    <w:p w:rsidR="00AC0D4A" w:rsidRPr="00AC0D4A" w:rsidRDefault="00AC0D4A" w:rsidP="00AC0D4A">
      <w:pPr>
        <w:jc w:val="both"/>
        <w:rPr>
          <w:rFonts w:asciiTheme="minorHAnsi" w:hAnsiTheme="minorHAnsi" w:cstheme="minorBidi"/>
          <w:sz w:val="20"/>
          <w:szCs w:val="20"/>
        </w:rPr>
      </w:pPr>
      <w:r w:rsidRPr="00AC0D4A">
        <w:rPr>
          <w:rFonts w:eastAsia="Times New Roman"/>
          <w:sz w:val="24"/>
          <w:szCs w:val="24"/>
        </w:rPr>
        <w:t>– высказывать оценочные суждения и свою точку зрения о прочитанном тексте;</w:t>
      </w:r>
    </w:p>
    <w:p w:rsidR="00AC0D4A" w:rsidRPr="00AC0D4A" w:rsidRDefault="00AC0D4A" w:rsidP="00AC0D4A">
      <w:pPr>
        <w:jc w:val="both"/>
        <w:rPr>
          <w:rFonts w:asciiTheme="minorHAnsi" w:hAnsiTheme="minorHAnsi" w:cstheme="minorBidi"/>
          <w:sz w:val="20"/>
          <w:szCs w:val="20"/>
        </w:rPr>
      </w:pPr>
      <w:r w:rsidRPr="00AC0D4A">
        <w:rPr>
          <w:rFonts w:eastAsia="Times New Roman"/>
          <w:sz w:val="24"/>
          <w:szCs w:val="24"/>
        </w:rPr>
        <w:t>– оценивать содержание, языковые особенности и структуру текста; определять место и роль иллюстративного ряда в тексте;</w:t>
      </w:r>
    </w:p>
    <w:p w:rsidR="00AC0D4A" w:rsidRPr="00AC0D4A" w:rsidRDefault="00AC0D4A" w:rsidP="00AC0D4A">
      <w:pPr>
        <w:jc w:val="both"/>
        <w:rPr>
          <w:rFonts w:asciiTheme="minorHAnsi" w:hAnsiTheme="minorHAnsi" w:cstheme="minorBidi"/>
          <w:sz w:val="20"/>
          <w:szCs w:val="20"/>
        </w:rPr>
      </w:pPr>
      <w:r w:rsidRPr="00AC0D4A">
        <w:rPr>
          <w:rFonts w:eastAsia="Times New Roman"/>
          <w:sz w:val="24"/>
          <w:szCs w:val="24"/>
        </w:rPr>
        <w:t>– 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AC0D4A" w:rsidRPr="00AC0D4A" w:rsidRDefault="00AC0D4A" w:rsidP="00AC0D4A">
      <w:pPr>
        <w:jc w:val="both"/>
        <w:rPr>
          <w:rFonts w:asciiTheme="minorHAnsi" w:hAnsiTheme="minorHAnsi" w:cstheme="minorBidi"/>
          <w:sz w:val="20"/>
          <w:szCs w:val="20"/>
        </w:rPr>
      </w:pPr>
      <w:r w:rsidRPr="00AC0D4A">
        <w:rPr>
          <w:rFonts w:eastAsia="Times New Roman"/>
          <w:sz w:val="24"/>
          <w:szCs w:val="24"/>
        </w:rPr>
        <w:t>– участвовать в учебном диалоге при обсуждении прочитанного или прослушанного текста.</w:t>
      </w:r>
    </w:p>
    <w:p w:rsidR="009933D8" w:rsidRPr="009933D8" w:rsidRDefault="009933D8" w:rsidP="00AC0D4A">
      <w:pPr>
        <w:tabs>
          <w:tab w:val="left" w:pos="263"/>
        </w:tabs>
        <w:jc w:val="both"/>
        <w:rPr>
          <w:rFonts w:asciiTheme="minorHAnsi" w:eastAsia="Times New Roman" w:hAnsiTheme="minorHAnsi" w:cstheme="minorBidi"/>
          <w:sz w:val="24"/>
          <w:szCs w:val="24"/>
        </w:rPr>
      </w:pPr>
    </w:p>
    <w:p w:rsidR="00AC0D4A" w:rsidRPr="00AC0D4A" w:rsidRDefault="00AC0D4A" w:rsidP="00AC0D4A">
      <w:pPr>
        <w:ind w:left="360"/>
        <w:jc w:val="both"/>
        <w:rPr>
          <w:rFonts w:asciiTheme="minorHAnsi" w:hAnsiTheme="minorHAnsi" w:cstheme="minorBidi"/>
          <w:sz w:val="20"/>
          <w:szCs w:val="20"/>
        </w:rPr>
      </w:pPr>
      <w:r w:rsidRPr="00AC0D4A">
        <w:rPr>
          <w:rFonts w:eastAsia="Times New Roman"/>
          <w:b/>
          <w:bCs/>
          <w:sz w:val="24"/>
          <w:szCs w:val="24"/>
        </w:rPr>
        <w:t>Выпускник получит возможность научиться:</w:t>
      </w:r>
    </w:p>
    <w:p w:rsidR="00AC0D4A" w:rsidRPr="00AC0D4A" w:rsidRDefault="00AC0D4A" w:rsidP="00AC0D4A">
      <w:pPr>
        <w:jc w:val="both"/>
        <w:rPr>
          <w:rFonts w:asciiTheme="minorHAnsi" w:hAnsiTheme="minorHAnsi" w:cstheme="minorBidi"/>
          <w:sz w:val="20"/>
          <w:szCs w:val="20"/>
        </w:rPr>
      </w:pPr>
      <w:r w:rsidRPr="00AC0D4A">
        <w:rPr>
          <w:rFonts w:eastAsia="Times New Roman"/>
          <w:sz w:val="24"/>
          <w:szCs w:val="24"/>
        </w:rPr>
        <w:t xml:space="preserve">– </w:t>
      </w:r>
      <w:r w:rsidRPr="00AC0D4A">
        <w:rPr>
          <w:rFonts w:eastAsia="Times New Roman"/>
          <w:i/>
          <w:iCs/>
          <w:sz w:val="24"/>
          <w:szCs w:val="24"/>
        </w:rPr>
        <w:t>сопоставлять различные точки зрения;</w:t>
      </w:r>
    </w:p>
    <w:p w:rsidR="00AC0D4A" w:rsidRPr="00AC0D4A" w:rsidRDefault="00AC0D4A" w:rsidP="00AC0D4A">
      <w:pPr>
        <w:jc w:val="both"/>
        <w:rPr>
          <w:rFonts w:asciiTheme="minorHAnsi" w:hAnsiTheme="minorHAnsi" w:cstheme="minorBidi"/>
          <w:sz w:val="20"/>
          <w:szCs w:val="20"/>
        </w:rPr>
      </w:pPr>
      <w:r w:rsidRPr="00AC0D4A">
        <w:rPr>
          <w:rFonts w:eastAsia="Times New Roman"/>
          <w:sz w:val="24"/>
          <w:szCs w:val="24"/>
        </w:rPr>
        <w:t xml:space="preserve">– </w:t>
      </w:r>
      <w:r w:rsidRPr="00AC0D4A">
        <w:rPr>
          <w:rFonts w:eastAsia="Times New Roman"/>
          <w:i/>
          <w:iCs/>
          <w:sz w:val="24"/>
          <w:szCs w:val="24"/>
        </w:rPr>
        <w:t>соотносить позицию автора с собственной точкой зрения;</w:t>
      </w:r>
    </w:p>
    <w:p w:rsidR="00AC0D4A" w:rsidRPr="00AC0D4A" w:rsidRDefault="00AC0D4A" w:rsidP="00AC0D4A">
      <w:pPr>
        <w:jc w:val="both"/>
        <w:rPr>
          <w:rFonts w:asciiTheme="minorHAnsi" w:hAnsiTheme="minorHAnsi" w:cstheme="minorBidi"/>
          <w:sz w:val="20"/>
          <w:szCs w:val="20"/>
        </w:rPr>
      </w:pPr>
      <w:r w:rsidRPr="00AC0D4A">
        <w:rPr>
          <w:rFonts w:eastAsia="Times New Roman"/>
          <w:sz w:val="24"/>
          <w:szCs w:val="24"/>
        </w:rPr>
        <w:t xml:space="preserve">– </w:t>
      </w:r>
      <w:r w:rsidRPr="00AC0D4A">
        <w:rPr>
          <w:rFonts w:eastAsia="Times New Roman"/>
          <w:i/>
          <w:iCs/>
          <w:sz w:val="24"/>
          <w:szCs w:val="24"/>
        </w:rPr>
        <w:t>в процессе работы с одним или несколькими источниками выявлять достоверную</w:t>
      </w:r>
      <w:r w:rsidRPr="00AC0D4A">
        <w:rPr>
          <w:rFonts w:eastAsia="Times New Roman"/>
          <w:sz w:val="24"/>
          <w:szCs w:val="24"/>
        </w:rPr>
        <w:t xml:space="preserve"> </w:t>
      </w:r>
      <w:r w:rsidRPr="00AC0D4A">
        <w:rPr>
          <w:rFonts w:eastAsia="Times New Roman"/>
          <w:i/>
          <w:iCs/>
          <w:sz w:val="24"/>
          <w:szCs w:val="24"/>
        </w:rPr>
        <w:t>(противоречивую) информацию.</w:t>
      </w:r>
    </w:p>
    <w:p w:rsidR="00AC0D4A" w:rsidRPr="00AC0D4A" w:rsidRDefault="00AC0D4A" w:rsidP="00AC0D4A">
      <w:pPr>
        <w:jc w:val="both"/>
        <w:rPr>
          <w:rFonts w:asciiTheme="minorHAnsi" w:hAnsiTheme="minorHAnsi" w:cstheme="minorBidi"/>
          <w:sz w:val="20"/>
          <w:szCs w:val="20"/>
        </w:rPr>
      </w:pPr>
    </w:p>
    <w:p w:rsidR="00AC0D4A" w:rsidRPr="00AC0D4A" w:rsidRDefault="00AC0D4A" w:rsidP="00AC0D4A">
      <w:pPr>
        <w:ind w:firstLine="360"/>
        <w:jc w:val="both"/>
        <w:rPr>
          <w:rFonts w:asciiTheme="minorHAnsi" w:hAnsiTheme="minorHAnsi" w:cstheme="minorBidi"/>
          <w:sz w:val="20"/>
          <w:szCs w:val="20"/>
        </w:rPr>
      </w:pPr>
      <w:r>
        <w:rPr>
          <w:rFonts w:eastAsia="Times New Roman"/>
          <w:b/>
          <w:bCs/>
          <w:sz w:val="24"/>
          <w:szCs w:val="24"/>
        </w:rPr>
        <w:t>2.6</w:t>
      </w:r>
      <w:r w:rsidRPr="00AC0D4A">
        <w:rPr>
          <w:rFonts w:eastAsia="Times New Roman"/>
          <w:b/>
          <w:bCs/>
          <w:sz w:val="24"/>
          <w:szCs w:val="24"/>
        </w:rPr>
        <w:t>. Формирование ИКТ­компетентности обучающихся (метапредметные результаты)</w:t>
      </w:r>
    </w:p>
    <w:p w:rsidR="00AC0D4A" w:rsidRPr="00AC0D4A" w:rsidRDefault="00AC0D4A" w:rsidP="00AC0D4A">
      <w:pPr>
        <w:jc w:val="both"/>
        <w:rPr>
          <w:rFonts w:asciiTheme="minorHAnsi" w:hAnsiTheme="minorHAnsi" w:cstheme="minorBidi"/>
          <w:sz w:val="20"/>
          <w:szCs w:val="20"/>
        </w:rPr>
      </w:pPr>
    </w:p>
    <w:p w:rsidR="00AC0D4A" w:rsidRPr="00AC0D4A" w:rsidRDefault="00AC0D4A" w:rsidP="00AC0D4A">
      <w:pPr>
        <w:tabs>
          <w:tab w:val="left" w:pos="657"/>
        </w:tabs>
        <w:jc w:val="both"/>
        <w:rPr>
          <w:rFonts w:asciiTheme="minorHAnsi" w:eastAsia="Times New Roman" w:hAnsiTheme="minorHAnsi" w:cstheme="minorBidi"/>
          <w:sz w:val="24"/>
          <w:szCs w:val="24"/>
        </w:rPr>
      </w:pPr>
      <w:r>
        <w:rPr>
          <w:rFonts w:eastAsia="Times New Roman"/>
          <w:sz w:val="24"/>
          <w:szCs w:val="24"/>
        </w:rPr>
        <w:t xml:space="preserve">         В </w:t>
      </w:r>
      <w:r w:rsidRPr="00AC0D4A">
        <w:rPr>
          <w:rFonts w:eastAsia="Times New Roman"/>
          <w:sz w:val="24"/>
          <w:szCs w:val="24"/>
        </w:rPr>
        <w:t xml:space="preserve">результате изучения </w:t>
      </w:r>
      <w:r w:rsidRPr="00AC0D4A">
        <w:rPr>
          <w:rFonts w:eastAsia="Times New Roman"/>
          <w:b/>
          <w:bCs/>
          <w:sz w:val="24"/>
          <w:szCs w:val="24"/>
        </w:rPr>
        <w:t>всех без исключения предметов</w:t>
      </w:r>
      <w:r w:rsidRPr="00AC0D4A">
        <w:rPr>
          <w:rFonts w:eastAsia="Times New Roman"/>
          <w:sz w:val="24"/>
          <w:szCs w:val="24"/>
        </w:rPr>
        <w:t xml:space="preserve"> 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w:t>
      </w:r>
      <w:r w:rsidRPr="00AC0D4A">
        <w:rPr>
          <w:rFonts w:eastAsia="Times New Roman"/>
          <w:sz w:val="24"/>
          <w:szCs w:val="24"/>
        </w:rPr>
        <w:lastRenderedPageBreak/>
        <w:t>данных и которые могут передаваться как устно, так и с помощью телекоммуникационных технологий или размещаться в Интернете.</w:t>
      </w:r>
    </w:p>
    <w:p w:rsidR="00AC0D4A" w:rsidRPr="00AC0D4A" w:rsidRDefault="00AC0D4A" w:rsidP="00AC0D4A">
      <w:pPr>
        <w:ind w:firstLine="360"/>
        <w:jc w:val="both"/>
        <w:rPr>
          <w:rFonts w:asciiTheme="minorHAnsi" w:eastAsia="Times New Roman" w:hAnsiTheme="minorHAnsi" w:cstheme="minorBidi"/>
          <w:sz w:val="24"/>
          <w:szCs w:val="24"/>
        </w:rPr>
      </w:pPr>
      <w:r w:rsidRPr="00AC0D4A">
        <w:rPr>
          <w:rFonts w:eastAsia="Times New Roman"/>
          <w:sz w:val="24"/>
          <w:szCs w:val="24"/>
        </w:rPr>
        <w:t>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AC0D4A" w:rsidRPr="00AC0D4A" w:rsidRDefault="00AC0D4A" w:rsidP="00AC0D4A">
      <w:pPr>
        <w:ind w:firstLine="360"/>
        <w:jc w:val="both"/>
        <w:rPr>
          <w:rFonts w:asciiTheme="minorHAnsi" w:eastAsia="Times New Roman" w:hAnsiTheme="minorHAnsi" w:cstheme="minorBidi"/>
          <w:sz w:val="24"/>
          <w:szCs w:val="24"/>
        </w:rPr>
      </w:pPr>
      <w:r w:rsidRPr="00AC0D4A">
        <w:rPr>
          <w:rFonts w:eastAsia="Times New Roman"/>
          <w:sz w:val="24"/>
          <w:szCs w:val="24"/>
        </w:rPr>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медиасообщения.</w:t>
      </w:r>
    </w:p>
    <w:p w:rsidR="00AC0D4A" w:rsidRPr="00AC0D4A" w:rsidRDefault="00AC0D4A" w:rsidP="00AC0D4A">
      <w:pPr>
        <w:ind w:firstLine="360"/>
        <w:jc w:val="both"/>
        <w:rPr>
          <w:rFonts w:asciiTheme="minorHAnsi" w:eastAsia="Times New Roman" w:hAnsiTheme="minorHAnsi" w:cstheme="minorBidi"/>
          <w:sz w:val="24"/>
          <w:szCs w:val="24"/>
        </w:rPr>
      </w:pPr>
      <w:r w:rsidRPr="00AC0D4A">
        <w:rPr>
          <w:rFonts w:eastAsia="Times New Roman"/>
          <w:sz w:val="24"/>
          <w:szCs w:val="24"/>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rsidR="00AC0D4A" w:rsidRPr="00AC0D4A" w:rsidRDefault="00AC0D4A" w:rsidP="00AC0D4A">
      <w:pPr>
        <w:ind w:firstLine="360"/>
        <w:jc w:val="both"/>
        <w:rPr>
          <w:rFonts w:asciiTheme="minorHAnsi" w:eastAsia="Times New Roman" w:hAnsiTheme="minorHAnsi" w:cstheme="minorBidi"/>
          <w:sz w:val="24"/>
          <w:szCs w:val="24"/>
        </w:rPr>
      </w:pPr>
      <w:r w:rsidRPr="00AC0D4A">
        <w:rPr>
          <w:rFonts w:eastAsia="Times New Roman"/>
          <w:sz w:val="24"/>
          <w:szCs w:val="24"/>
        </w:rPr>
        <w:t>Они научатся планировать, проектировать и моделировать процессы в простых учебных и практических ситуациях.</w:t>
      </w:r>
    </w:p>
    <w:p w:rsidR="00AC0D4A" w:rsidRPr="00AC0D4A" w:rsidRDefault="00AC0D4A" w:rsidP="00AC0D4A">
      <w:pPr>
        <w:tabs>
          <w:tab w:val="left" w:pos="648"/>
        </w:tabs>
        <w:jc w:val="both"/>
        <w:rPr>
          <w:rFonts w:asciiTheme="minorHAnsi" w:eastAsia="Times New Roman" w:hAnsiTheme="minorHAnsi" w:cstheme="minorBidi"/>
          <w:sz w:val="24"/>
          <w:szCs w:val="24"/>
        </w:rPr>
      </w:pPr>
      <w:r>
        <w:rPr>
          <w:rFonts w:eastAsia="Times New Roman"/>
          <w:sz w:val="24"/>
          <w:szCs w:val="24"/>
        </w:rPr>
        <w:t xml:space="preserve">       В </w:t>
      </w:r>
      <w:r w:rsidRPr="00AC0D4A">
        <w:rPr>
          <w:rFonts w:eastAsia="Times New Roman"/>
          <w:sz w:val="24"/>
          <w:szCs w:val="24"/>
        </w:rPr>
        <w:t>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AC0D4A" w:rsidRPr="00AC0D4A" w:rsidRDefault="00AC0D4A" w:rsidP="00AC0D4A">
      <w:pPr>
        <w:jc w:val="both"/>
        <w:rPr>
          <w:rFonts w:asciiTheme="minorHAnsi" w:eastAsia="Times New Roman" w:hAnsiTheme="minorHAnsi" w:cstheme="minorBidi"/>
          <w:sz w:val="24"/>
          <w:szCs w:val="24"/>
        </w:rPr>
      </w:pPr>
    </w:p>
    <w:p w:rsidR="00AC0D4A" w:rsidRPr="00AC0D4A" w:rsidRDefault="00AC0D4A" w:rsidP="00AC0D4A">
      <w:pPr>
        <w:tabs>
          <w:tab w:val="left" w:pos="8364"/>
          <w:tab w:val="left" w:pos="8647"/>
        </w:tabs>
        <w:ind w:left="360" w:right="1979"/>
        <w:jc w:val="both"/>
        <w:rPr>
          <w:rFonts w:asciiTheme="minorHAnsi" w:eastAsia="Times New Roman" w:hAnsiTheme="minorHAnsi" w:cstheme="minorBidi"/>
          <w:sz w:val="24"/>
          <w:szCs w:val="24"/>
        </w:rPr>
      </w:pPr>
      <w:r w:rsidRPr="00AC0D4A">
        <w:rPr>
          <w:rFonts w:eastAsia="Times New Roman"/>
          <w:b/>
          <w:bCs/>
          <w:sz w:val="24"/>
          <w:szCs w:val="24"/>
        </w:rPr>
        <w:t xml:space="preserve">Знакомство со средствами ИКТ, гигиена работы с </w:t>
      </w:r>
      <w:r>
        <w:rPr>
          <w:rFonts w:eastAsia="Times New Roman"/>
          <w:b/>
          <w:bCs/>
          <w:sz w:val="24"/>
          <w:szCs w:val="24"/>
        </w:rPr>
        <w:t>к</w:t>
      </w:r>
      <w:r w:rsidRPr="00AC0D4A">
        <w:rPr>
          <w:rFonts w:eastAsia="Times New Roman"/>
          <w:b/>
          <w:bCs/>
          <w:sz w:val="24"/>
          <w:szCs w:val="24"/>
        </w:rPr>
        <w:t>омпьютером Выпускник научится:</w:t>
      </w:r>
    </w:p>
    <w:p w:rsidR="00AC0D4A" w:rsidRPr="00AC0D4A" w:rsidRDefault="00AC0D4A" w:rsidP="00AC0D4A">
      <w:pPr>
        <w:jc w:val="both"/>
        <w:rPr>
          <w:rFonts w:asciiTheme="minorHAnsi" w:eastAsia="Times New Roman" w:hAnsiTheme="minorHAnsi" w:cstheme="minorBidi"/>
          <w:sz w:val="24"/>
          <w:szCs w:val="24"/>
        </w:rPr>
      </w:pPr>
      <w:r w:rsidRPr="00AC0D4A">
        <w:rPr>
          <w:rFonts w:eastAsia="Times New Roman"/>
          <w:sz w:val="24"/>
          <w:szCs w:val="24"/>
        </w:rPr>
        <w:t>– использовать безопасные для органов зрения, нервной системы, опорно­двигательного аппарата эргономичные приемы работы с компьютером и другими средствами ИКТ; выполнять компенсирующие физические упражнения (мини­зарядку);</w:t>
      </w:r>
    </w:p>
    <w:p w:rsidR="00AC0D4A" w:rsidRPr="00AC0D4A" w:rsidRDefault="00AC0D4A" w:rsidP="00AC0D4A">
      <w:pPr>
        <w:jc w:val="both"/>
        <w:rPr>
          <w:rFonts w:asciiTheme="minorHAnsi" w:eastAsia="Times New Roman" w:hAnsiTheme="minorHAnsi" w:cstheme="minorBidi"/>
          <w:sz w:val="24"/>
          <w:szCs w:val="24"/>
        </w:rPr>
      </w:pPr>
      <w:r w:rsidRPr="00AC0D4A">
        <w:rPr>
          <w:rFonts w:eastAsia="Times New Roman"/>
          <w:sz w:val="24"/>
          <w:szCs w:val="24"/>
        </w:rPr>
        <w:t>– организовывать систему папок для хранения собственной информации в компьютере.</w:t>
      </w:r>
    </w:p>
    <w:p w:rsidR="00AC0D4A" w:rsidRPr="00AC0D4A" w:rsidRDefault="00AC0D4A" w:rsidP="00AC0D4A">
      <w:pPr>
        <w:jc w:val="both"/>
        <w:rPr>
          <w:rFonts w:asciiTheme="minorHAnsi" w:eastAsia="Times New Roman" w:hAnsiTheme="minorHAnsi" w:cstheme="minorBidi"/>
          <w:sz w:val="24"/>
          <w:szCs w:val="24"/>
        </w:rPr>
      </w:pPr>
    </w:p>
    <w:p w:rsidR="00AC0D4A" w:rsidRPr="00AC0D4A" w:rsidRDefault="00AC0D4A" w:rsidP="00AC0D4A">
      <w:pPr>
        <w:ind w:left="360"/>
        <w:jc w:val="both"/>
        <w:rPr>
          <w:rFonts w:asciiTheme="minorHAnsi" w:eastAsia="Times New Roman" w:hAnsiTheme="minorHAnsi" w:cstheme="minorBidi"/>
          <w:sz w:val="24"/>
          <w:szCs w:val="24"/>
        </w:rPr>
      </w:pPr>
      <w:r w:rsidRPr="00AC0D4A">
        <w:rPr>
          <w:rFonts w:eastAsia="Times New Roman"/>
          <w:b/>
          <w:bCs/>
          <w:sz w:val="24"/>
          <w:szCs w:val="24"/>
        </w:rPr>
        <w:t>Технология   ввода   информации   в   компьютер:   ввод   текста,   запись   звука,</w:t>
      </w:r>
    </w:p>
    <w:p w:rsidR="00AC0D4A" w:rsidRPr="00AC0D4A" w:rsidRDefault="00AC0D4A" w:rsidP="00AC0D4A">
      <w:pPr>
        <w:jc w:val="both"/>
        <w:rPr>
          <w:rFonts w:asciiTheme="minorHAnsi" w:hAnsiTheme="minorHAnsi" w:cstheme="minorBidi"/>
          <w:sz w:val="20"/>
          <w:szCs w:val="20"/>
        </w:rPr>
      </w:pPr>
      <w:r w:rsidRPr="00AC0D4A">
        <w:rPr>
          <w:rFonts w:eastAsia="Times New Roman"/>
          <w:b/>
          <w:bCs/>
          <w:sz w:val="24"/>
          <w:szCs w:val="24"/>
        </w:rPr>
        <w:t>изображения, цифровых данных</w:t>
      </w:r>
    </w:p>
    <w:p w:rsidR="00AC0D4A" w:rsidRPr="00AC0D4A" w:rsidRDefault="00AC0D4A" w:rsidP="00AC0D4A">
      <w:pPr>
        <w:ind w:left="360"/>
        <w:jc w:val="both"/>
        <w:rPr>
          <w:rFonts w:asciiTheme="minorHAnsi" w:hAnsiTheme="minorHAnsi" w:cstheme="minorBidi"/>
          <w:sz w:val="20"/>
          <w:szCs w:val="20"/>
        </w:rPr>
      </w:pPr>
      <w:r w:rsidRPr="00AC0D4A">
        <w:rPr>
          <w:rFonts w:eastAsia="Times New Roman"/>
          <w:b/>
          <w:bCs/>
          <w:sz w:val="24"/>
          <w:szCs w:val="24"/>
        </w:rPr>
        <w:t>Выпускник научится:</w:t>
      </w:r>
    </w:p>
    <w:p w:rsidR="00AC0D4A" w:rsidRPr="00AC0D4A" w:rsidRDefault="00AC0D4A" w:rsidP="00AC0D4A">
      <w:pPr>
        <w:jc w:val="both"/>
        <w:rPr>
          <w:rFonts w:asciiTheme="minorHAnsi" w:hAnsiTheme="minorHAnsi" w:cstheme="minorBidi"/>
          <w:sz w:val="20"/>
          <w:szCs w:val="20"/>
        </w:rPr>
      </w:pPr>
      <w:r w:rsidRPr="00AC0D4A">
        <w:rPr>
          <w:rFonts w:eastAsia="Times New Roman"/>
          <w:sz w:val="24"/>
          <w:szCs w:val="24"/>
        </w:rPr>
        <w:t>– вводить информацию в компьютер с использованием различных технических средств (фото- и видеокамеры, микрофона и т. д.), сохранять полученную информацию, набирать небольшие тексты на родном языке; набирать короткие тексты на иностранном языке, использовать компьютерный перевод отдельных слов;</w:t>
      </w:r>
    </w:p>
    <w:p w:rsidR="00AC0D4A" w:rsidRPr="00AC0D4A" w:rsidRDefault="00AC0D4A" w:rsidP="00AC0D4A">
      <w:pPr>
        <w:jc w:val="both"/>
        <w:rPr>
          <w:rFonts w:asciiTheme="minorHAnsi" w:hAnsiTheme="minorHAnsi" w:cstheme="minorBidi"/>
          <w:sz w:val="20"/>
          <w:szCs w:val="20"/>
        </w:rPr>
      </w:pPr>
      <w:r w:rsidRPr="00AC0D4A">
        <w:rPr>
          <w:rFonts w:eastAsia="Times New Roman"/>
          <w:sz w:val="24"/>
          <w:szCs w:val="24"/>
        </w:rPr>
        <w:t>– рисовать (создавать простые изображения) на графическом планшете;</w:t>
      </w:r>
    </w:p>
    <w:p w:rsidR="00AC0D4A" w:rsidRPr="00AC0D4A" w:rsidRDefault="00AC0D4A" w:rsidP="00AC0D4A">
      <w:pPr>
        <w:jc w:val="both"/>
        <w:rPr>
          <w:rFonts w:asciiTheme="minorHAnsi" w:hAnsiTheme="minorHAnsi" w:cstheme="minorBidi"/>
          <w:sz w:val="24"/>
          <w:szCs w:val="24"/>
        </w:rPr>
      </w:pPr>
      <w:r w:rsidRPr="00AC0D4A">
        <w:rPr>
          <w:rFonts w:eastAsia="Times New Roman"/>
          <w:sz w:val="24"/>
          <w:szCs w:val="24"/>
        </w:rPr>
        <w:t>– сканировать рисунки и тексты.</w:t>
      </w:r>
    </w:p>
    <w:p w:rsidR="00AC0D4A" w:rsidRDefault="00AC0D4A" w:rsidP="00AC0D4A">
      <w:pPr>
        <w:ind w:firstLine="360"/>
        <w:jc w:val="both"/>
        <w:rPr>
          <w:rFonts w:eastAsia="Times New Roman"/>
          <w:sz w:val="24"/>
          <w:szCs w:val="24"/>
        </w:rPr>
      </w:pPr>
      <w:r w:rsidRPr="00AC0D4A">
        <w:rPr>
          <w:rFonts w:eastAsia="Times New Roman"/>
          <w:b/>
          <w:bCs/>
          <w:sz w:val="24"/>
          <w:szCs w:val="24"/>
        </w:rPr>
        <w:t xml:space="preserve">Выпускник получит возможность научиться </w:t>
      </w:r>
      <w:r w:rsidRPr="00AC0D4A">
        <w:rPr>
          <w:rFonts w:eastAsia="Times New Roman"/>
          <w:sz w:val="24"/>
          <w:szCs w:val="24"/>
        </w:rPr>
        <w:t>использовать программу распознавания сканированного</w:t>
      </w:r>
      <w:r w:rsidRPr="00AC0D4A">
        <w:rPr>
          <w:rFonts w:eastAsia="Times New Roman"/>
          <w:b/>
          <w:bCs/>
          <w:sz w:val="24"/>
          <w:szCs w:val="24"/>
        </w:rPr>
        <w:t xml:space="preserve"> </w:t>
      </w:r>
      <w:r w:rsidRPr="00AC0D4A">
        <w:rPr>
          <w:rFonts w:eastAsia="Times New Roman"/>
          <w:sz w:val="24"/>
          <w:szCs w:val="24"/>
        </w:rPr>
        <w:t>текста на русском языке.</w:t>
      </w:r>
    </w:p>
    <w:p w:rsidR="00AC0D4A" w:rsidRDefault="00AC0D4A" w:rsidP="00AC0D4A">
      <w:pPr>
        <w:ind w:firstLine="360"/>
        <w:jc w:val="both"/>
        <w:rPr>
          <w:rFonts w:eastAsia="Times New Roman"/>
          <w:sz w:val="24"/>
          <w:szCs w:val="24"/>
        </w:rPr>
      </w:pPr>
    </w:p>
    <w:p w:rsidR="00AC0D4A" w:rsidRPr="00AC0D4A" w:rsidRDefault="00AC0D4A" w:rsidP="00AC0D4A">
      <w:pPr>
        <w:ind w:left="363"/>
        <w:jc w:val="both"/>
        <w:rPr>
          <w:rFonts w:asciiTheme="minorHAnsi" w:hAnsiTheme="minorHAnsi" w:cstheme="minorBidi"/>
          <w:sz w:val="20"/>
          <w:szCs w:val="20"/>
        </w:rPr>
      </w:pPr>
      <w:r w:rsidRPr="00AC0D4A">
        <w:rPr>
          <w:rFonts w:eastAsia="Times New Roman"/>
          <w:b/>
          <w:bCs/>
          <w:sz w:val="24"/>
          <w:szCs w:val="24"/>
        </w:rPr>
        <w:t>Обработка и поиск информации</w:t>
      </w:r>
    </w:p>
    <w:p w:rsidR="00AC0D4A" w:rsidRPr="00AC0D4A" w:rsidRDefault="00AC0D4A" w:rsidP="00AC0D4A">
      <w:pPr>
        <w:ind w:left="363"/>
        <w:jc w:val="both"/>
        <w:rPr>
          <w:rFonts w:asciiTheme="minorHAnsi" w:hAnsiTheme="minorHAnsi" w:cstheme="minorBidi"/>
          <w:sz w:val="20"/>
          <w:szCs w:val="20"/>
        </w:rPr>
      </w:pPr>
      <w:r w:rsidRPr="00AC0D4A">
        <w:rPr>
          <w:rFonts w:eastAsia="Times New Roman"/>
          <w:b/>
          <w:bCs/>
          <w:sz w:val="24"/>
          <w:szCs w:val="24"/>
        </w:rPr>
        <w:t>Выпускник научится:</w:t>
      </w:r>
    </w:p>
    <w:p w:rsidR="00AC0D4A" w:rsidRPr="00AC0D4A" w:rsidRDefault="00AC0D4A" w:rsidP="00AC0D4A">
      <w:pPr>
        <w:ind w:left="3" w:right="20"/>
        <w:jc w:val="both"/>
        <w:rPr>
          <w:rFonts w:asciiTheme="minorHAnsi" w:hAnsiTheme="minorHAnsi" w:cstheme="minorBidi"/>
          <w:sz w:val="20"/>
          <w:szCs w:val="20"/>
        </w:rPr>
      </w:pPr>
      <w:r w:rsidRPr="00AC0D4A">
        <w:rPr>
          <w:rFonts w:eastAsia="Times New Roman"/>
          <w:sz w:val="24"/>
          <w:szCs w:val="24"/>
        </w:rPr>
        <w:t>– подбирать подходящий по содержанию и техническому качеству результат видеозаписи и фотографирования, использовать сменные носители (флэш-карты);</w:t>
      </w:r>
    </w:p>
    <w:p w:rsidR="00AC0D4A" w:rsidRPr="00AC0D4A" w:rsidRDefault="00AC0D4A" w:rsidP="00AC0D4A">
      <w:pPr>
        <w:ind w:left="3"/>
        <w:jc w:val="both"/>
        <w:rPr>
          <w:rFonts w:asciiTheme="minorHAnsi" w:hAnsiTheme="minorHAnsi" w:cstheme="minorBidi"/>
          <w:sz w:val="20"/>
          <w:szCs w:val="20"/>
        </w:rPr>
      </w:pPr>
      <w:r w:rsidRPr="00AC0D4A">
        <w:rPr>
          <w:rFonts w:eastAsia="Times New Roman"/>
          <w:sz w:val="24"/>
          <w:szCs w:val="24"/>
        </w:rPr>
        <w:t>– 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AC0D4A" w:rsidRPr="00AC0D4A" w:rsidRDefault="00AC0D4A" w:rsidP="00AC0D4A">
      <w:pPr>
        <w:ind w:left="3"/>
        <w:jc w:val="both"/>
        <w:rPr>
          <w:rFonts w:asciiTheme="minorHAnsi" w:hAnsiTheme="minorHAnsi" w:cstheme="minorBidi"/>
          <w:sz w:val="20"/>
          <w:szCs w:val="20"/>
        </w:rPr>
      </w:pPr>
      <w:r w:rsidRPr="00AC0D4A">
        <w:rPr>
          <w:rFonts w:eastAsia="Times New Roman"/>
          <w:sz w:val="24"/>
          <w:szCs w:val="24"/>
        </w:rPr>
        <w:t>– 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AC0D4A" w:rsidRPr="00AC0D4A" w:rsidRDefault="00AC0D4A" w:rsidP="00AC0D4A">
      <w:pPr>
        <w:ind w:left="3"/>
        <w:jc w:val="both"/>
        <w:rPr>
          <w:rFonts w:asciiTheme="minorHAnsi" w:hAnsiTheme="minorHAnsi" w:cstheme="minorBidi"/>
          <w:sz w:val="20"/>
          <w:szCs w:val="20"/>
        </w:rPr>
      </w:pPr>
      <w:r w:rsidRPr="00AC0D4A">
        <w:rPr>
          <w:rFonts w:eastAsia="Times New Roman"/>
          <w:sz w:val="24"/>
          <w:szCs w:val="24"/>
        </w:rPr>
        <w:t>– 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 и аудиозаписей, фотоизображений;</w:t>
      </w:r>
    </w:p>
    <w:p w:rsidR="00AC0D4A" w:rsidRPr="00AC0D4A" w:rsidRDefault="00AC0D4A" w:rsidP="00AC0D4A">
      <w:pPr>
        <w:ind w:left="3"/>
        <w:jc w:val="both"/>
        <w:rPr>
          <w:rFonts w:asciiTheme="minorHAnsi" w:hAnsiTheme="minorHAnsi" w:cstheme="minorBidi"/>
          <w:sz w:val="20"/>
          <w:szCs w:val="20"/>
        </w:rPr>
      </w:pPr>
      <w:r w:rsidRPr="00AC0D4A">
        <w:rPr>
          <w:rFonts w:eastAsia="Times New Roman"/>
          <w:sz w:val="24"/>
          <w:szCs w:val="24"/>
        </w:rPr>
        <w:t>– 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AC0D4A" w:rsidRPr="00AC0D4A" w:rsidRDefault="00AC0D4A" w:rsidP="00AC0D4A">
      <w:pPr>
        <w:ind w:left="3"/>
        <w:jc w:val="both"/>
        <w:rPr>
          <w:rFonts w:asciiTheme="minorHAnsi" w:hAnsiTheme="minorHAnsi" w:cstheme="minorBidi"/>
          <w:sz w:val="20"/>
          <w:szCs w:val="20"/>
        </w:rPr>
      </w:pPr>
      <w:r w:rsidRPr="00AC0D4A">
        <w:rPr>
          <w:rFonts w:eastAsia="Times New Roman"/>
          <w:sz w:val="24"/>
          <w:szCs w:val="24"/>
        </w:rPr>
        <w:lastRenderedPageBreak/>
        <w:t>– 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AC0D4A" w:rsidRPr="00AC0D4A" w:rsidRDefault="00AC0D4A" w:rsidP="00AC0D4A">
      <w:pPr>
        <w:ind w:left="3"/>
        <w:jc w:val="both"/>
        <w:rPr>
          <w:rFonts w:asciiTheme="minorHAnsi" w:hAnsiTheme="minorHAnsi" w:cstheme="minorBidi"/>
          <w:sz w:val="20"/>
          <w:szCs w:val="20"/>
        </w:rPr>
      </w:pPr>
      <w:r w:rsidRPr="00AC0D4A">
        <w:rPr>
          <w:rFonts w:eastAsia="Times New Roman"/>
          <w:sz w:val="24"/>
          <w:szCs w:val="24"/>
        </w:rPr>
        <w:t>– заполнять учебные базы данных.</w:t>
      </w:r>
    </w:p>
    <w:p w:rsidR="00AC0D4A" w:rsidRPr="00AC0D4A" w:rsidRDefault="00AC0D4A" w:rsidP="00AC0D4A">
      <w:pPr>
        <w:ind w:left="363"/>
        <w:jc w:val="both"/>
        <w:rPr>
          <w:rFonts w:asciiTheme="minorHAnsi" w:hAnsiTheme="minorHAnsi" w:cstheme="minorBidi"/>
          <w:sz w:val="20"/>
          <w:szCs w:val="20"/>
        </w:rPr>
      </w:pPr>
      <w:r w:rsidRPr="00AC0D4A">
        <w:rPr>
          <w:rFonts w:eastAsia="Times New Roman"/>
          <w:b/>
          <w:bCs/>
          <w:sz w:val="24"/>
          <w:szCs w:val="24"/>
        </w:rPr>
        <w:t xml:space="preserve">Выпускник получит возможность </w:t>
      </w:r>
      <w:r w:rsidRPr="00AC0D4A">
        <w:rPr>
          <w:rFonts w:eastAsia="Times New Roman"/>
          <w:i/>
          <w:iCs/>
          <w:sz w:val="24"/>
          <w:szCs w:val="24"/>
        </w:rPr>
        <w:t>научиться грамотно формулировать запросы при поиске</w:t>
      </w:r>
    </w:p>
    <w:p w:rsidR="00AC0D4A" w:rsidRPr="00AC0D4A" w:rsidRDefault="00AC0D4A" w:rsidP="00F83D04">
      <w:pPr>
        <w:numPr>
          <w:ilvl w:val="0"/>
          <w:numId w:val="16"/>
        </w:numPr>
        <w:tabs>
          <w:tab w:val="left" w:pos="247"/>
        </w:tabs>
        <w:jc w:val="both"/>
        <w:rPr>
          <w:rFonts w:asciiTheme="minorHAnsi" w:eastAsia="Times New Roman" w:hAnsiTheme="minorHAnsi" w:cstheme="minorBidi"/>
          <w:i/>
          <w:iCs/>
          <w:sz w:val="24"/>
          <w:szCs w:val="24"/>
        </w:rPr>
      </w:pPr>
      <w:r w:rsidRPr="00AC0D4A">
        <w:rPr>
          <w:rFonts w:eastAsia="Times New Roman"/>
          <w:i/>
          <w:iCs/>
          <w:sz w:val="24"/>
          <w:szCs w:val="24"/>
        </w:rPr>
        <w:t>сети 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AC0D4A" w:rsidRPr="00AC0D4A" w:rsidRDefault="00AC0D4A" w:rsidP="00AC0D4A">
      <w:pPr>
        <w:jc w:val="both"/>
        <w:rPr>
          <w:rFonts w:asciiTheme="minorHAnsi" w:eastAsia="Times New Roman" w:hAnsiTheme="minorHAnsi" w:cstheme="minorBidi"/>
          <w:i/>
          <w:iCs/>
          <w:sz w:val="24"/>
          <w:szCs w:val="24"/>
        </w:rPr>
      </w:pPr>
    </w:p>
    <w:p w:rsidR="00AC0D4A" w:rsidRPr="00AC0D4A" w:rsidRDefault="00AC0D4A" w:rsidP="00AC0D4A">
      <w:pPr>
        <w:tabs>
          <w:tab w:val="left" w:pos="7371"/>
        </w:tabs>
        <w:ind w:left="363" w:right="4105"/>
        <w:jc w:val="both"/>
        <w:rPr>
          <w:rFonts w:asciiTheme="minorHAnsi" w:eastAsia="Times New Roman" w:hAnsiTheme="minorHAnsi" w:cstheme="minorBidi"/>
          <w:i/>
          <w:iCs/>
          <w:sz w:val="24"/>
          <w:szCs w:val="24"/>
        </w:rPr>
      </w:pPr>
      <w:r w:rsidRPr="00AC0D4A">
        <w:rPr>
          <w:rFonts w:eastAsia="Times New Roman"/>
          <w:b/>
          <w:bCs/>
          <w:sz w:val="24"/>
          <w:szCs w:val="24"/>
        </w:rPr>
        <w:t>Создание, представление и передача сообщений Выпускник научится:</w:t>
      </w:r>
    </w:p>
    <w:p w:rsidR="00AC0D4A" w:rsidRPr="00AC0D4A" w:rsidRDefault="00AC0D4A" w:rsidP="00AC0D4A">
      <w:pPr>
        <w:ind w:left="3"/>
        <w:jc w:val="both"/>
        <w:rPr>
          <w:rFonts w:asciiTheme="minorHAnsi" w:eastAsia="Times New Roman" w:hAnsiTheme="minorHAnsi" w:cstheme="minorBidi"/>
          <w:i/>
          <w:iCs/>
          <w:sz w:val="24"/>
          <w:szCs w:val="24"/>
        </w:rPr>
      </w:pPr>
      <w:r w:rsidRPr="00AC0D4A">
        <w:rPr>
          <w:rFonts w:eastAsia="Times New Roman"/>
          <w:sz w:val="24"/>
          <w:szCs w:val="24"/>
        </w:rPr>
        <w:t>– создавать текстовые сообщения с использованием средств ИКТ, редактировать, оформлять и сохранять их;</w:t>
      </w:r>
    </w:p>
    <w:p w:rsidR="00AC0D4A" w:rsidRPr="00AC0D4A" w:rsidRDefault="00AC0D4A" w:rsidP="00AC0D4A">
      <w:pPr>
        <w:ind w:left="3"/>
        <w:jc w:val="both"/>
        <w:rPr>
          <w:rFonts w:asciiTheme="minorHAnsi" w:eastAsia="Times New Roman" w:hAnsiTheme="minorHAnsi" w:cstheme="minorBidi"/>
          <w:i/>
          <w:iCs/>
          <w:sz w:val="24"/>
          <w:szCs w:val="24"/>
        </w:rPr>
      </w:pPr>
      <w:r w:rsidRPr="00AC0D4A">
        <w:rPr>
          <w:rFonts w:eastAsia="Times New Roman"/>
          <w:sz w:val="24"/>
          <w:szCs w:val="24"/>
        </w:rPr>
        <w:t>– создавать простые сообщения в виде аудио- и видеофрагментов или последовательности слайдов с использованием иллюстраций, видеоизображения, звука, текста;</w:t>
      </w:r>
    </w:p>
    <w:p w:rsidR="00AC0D4A" w:rsidRPr="00AC0D4A" w:rsidRDefault="00AC0D4A" w:rsidP="00AC0D4A">
      <w:pPr>
        <w:ind w:left="3"/>
        <w:jc w:val="both"/>
        <w:rPr>
          <w:rFonts w:asciiTheme="minorHAnsi" w:eastAsia="Times New Roman" w:hAnsiTheme="minorHAnsi" w:cstheme="minorBidi"/>
          <w:i/>
          <w:iCs/>
          <w:sz w:val="24"/>
          <w:szCs w:val="24"/>
        </w:rPr>
      </w:pPr>
      <w:r w:rsidRPr="00AC0D4A">
        <w:rPr>
          <w:rFonts w:eastAsia="Times New Roman"/>
          <w:sz w:val="24"/>
          <w:szCs w:val="24"/>
        </w:rPr>
        <w:t>– 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AC0D4A" w:rsidRPr="00AC0D4A" w:rsidRDefault="00AC0D4A" w:rsidP="00AC0D4A">
      <w:pPr>
        <w:ind w:left="3"/>
        <w:jc w:val="both"/>
        <w:rPr>
          <w:rFonts w:asciiTheme="minorHAnsi" w:eastAsia="Times New Roman" w:hAnsiTheme="minorHAnsi" w:cstheme="minorBidi"/>
          <w:i/>
          <w:iCs/>
          <w:sz w:val="24"/>
          <w:szCs w:val="24"/>
        </w:rPr>
      </w:pPr>
      <w:r w:rsidRPr="00AC0D4A">
        <w:rPr>
          <w:rFonts w:eastAsia="Times New Roman"/>
          <w:sz w:val="24"/>
          <w:szCs w:val="24"/>
        </w:rPr>
        <w:t>– создавать простые схемы, диаграммы, планы и пр.;</w:t>
      </w:r>
    </w:p>
    <w:p w:rsidR="00AC0D4A" w:rsidRPr="00AC0D4A" w:rsidRDefault="00AC0D4A" w:rsidP="00AC0D4A">
      <w:pPr>
        <w:ind w:left="3"/>
        <w:jc w:val="both"/>
        <w:rPr>
          <w:rFonts w:asciiTheme="minorHAnsi" w:eastAsia="Times New Roman" w:hAnsiTheme="minorHAnsi" w:cstheme="minorBidi"/>
          <w:i/>
          <w:iCs/>
          <w:sz w:val="24"/>
          <w:szCs w:val="24"/>
        </w:rPr>
      </w:pPr>
      <w:r w:rsidRPr="00AC0D4A">
        <w:rPr>
          <w:rFonts w:eastAsia="Times New Roman"/>
          <w:sz w:val="24"/>
          <w:szCs w:val="24"/>
        </w:rPr>
        <w:t>– 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AC0D4A" w:rsidRPr="00AC0D4A" w:rsidRDefault="00AC0D4A" w:rsidP="00AC0D4A">
      <w:pPr>
        <w:ind w:left="3"/>
        <w:jc w:val="both"/>
        <w:rPr>
          <w:rFonts w:asciiTheme="minorHAnsi" w:eastAsia="Times New Roman" w:hAnsiTheme="minorHAnsi" w:cstheme="minorBidi"/>
          <w:i/>
          <w:iCs/>
          <w:sz w:val="24"/>
          <w:szCs w:val="24"/>
        </w:rPr>
      </w:pPr>
      <w:r w:rsidRPr="00AC0D4A">
        <w:rPr>
          <w:rFonts w:eastAsia="Times New Roman"/>
          <w:sz w:val="23"/>
          <w:szCs w:val="23"/>
        </w:rPr>
        <w:t>– размещать сообщение в информационной образовательной среде образовательной организации;</w:t>
      </w:r>
    </w:p>
    <w:p w:rsidR="00AC0D4A" w:rsidRPr="00AC0D4A" w:rsidRDefault="00AC0D4A" w:rsidP="00AC0D4A">
      <w:pPr>
        <w:ind w:left="3"/>
        <w:jc w:val="both"/>
        <w:rPr>
          <w:rFonts w:asciiTheme="minorHAnsi" w:eastAsia="Times New Roman" w:hAnsiTheme="minorHAnsi" w:cstheme="minorBidi"/>
          <w:i/>
          <w:iCs/>
          <w:sz w:val="24"/>
          <w:szCs w:val="24"/>
        </w:rPr>
      </w:pPr>
      <w:r w:rsidRPr="00AC0D4A">
        <w:rPr>
          <w:rFonts w:eastAsia="Times New Roman"/>
          <w:sz w:val="24"/>
          <w:szCs w:val="24"/>
        </w:rPr>
        <w:t>– 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AC0D4A" w:rsidRPr="00AC0D4A" w:rsidRDefault="00AC0D4A" w:rsidP="00AC0D4A">
      <w:pPr>
        <w:ind w:left="3"/>
        <w:jc w:val="both"/>
        <w:rPr>
          <w:rFonts w:asciiTheme="minorHAnsi" w:eastAsia="Times New Roman" w:hAnsiTheme="minorHAnsi" w:cstheme="minorBidi"/>
          <w:i/>
          <w:iCs/>
          <w:sz w:val="24"/>
          <w:szCs w:val="24"/>
        </w:rPr>
      </w:pPr>
      <w:r>
        <w:rPr>
          <w:rFonts w:eastAsia="Times New Roman"/>
          <w:b/>
          <w:bCs/>
          <w:sz w:val="24"/>
          <w:szCs w:val="24"/>
        </w:rPr>
        <w:t xml:space="preserve">     </w:t>
      </w:r>
      <w:r w:rsidRPr="00AC0D4A">
        <w:rPr>
          <w:rFonts w:eastAsia="Times New Roman"/>
          <w:b/>
          <w:bCs/>
          <w:sz w:val="24"/>
          <w:szCs w:val="24"/>
        </w:rPr>
        <w:t>Выпускник получит возможность научиться:</w:t>
      </w:r>
    </w:p>
    <w:p w:rsidR="00AC0D4A" w:rsidRPr="00AC0D4A" w:rsidRDefault="00AC0D4A" w:rsidP="00AC0D4A">
      <w:pPr>
        <w:ind w:left="3"/>
        <w:jc w:val="both"/>
        <w:rPr>
          <w:rFonts w:asciiTheme="minorHAnsi" w:eastAsia="Times New Roman" w:hAnsiTheme="minorHAnsi" w:cstheme="minorBidi"/>
          <w:i/>
          <w:iCs/>
          <w:sz w:val="24"/>
          <w:szCs w:val="24"/>
        </w:rPr>
      </w:pPr>
      <w:r w:rsidRPr="00AC0D4A">
        <w:rPr>
          <w:rFonts w:eastAsia="Times New Roman"/>
          <w:sz w:val="24"/>
          <w:szCs w:val="24"/>
        </w:rPr>
        <w:t xml:space="preserve">– </w:t>
      </w:r>
      <w:r w:rsidRPr="00AC0D4A">
        <w:rPr>
          <w:rFonts w:eastAsia="Times New Roman"/>
          <w:i/>
          <w:iCs/>
          <w:sz w:val="24"/>
          <w:szCs w:val="24"/>
        </w:rPr>
        <w:t>представлять данные;</w:t>
      </w:r>
    </w:p>
    <w:p w:rsidR="00AC0D4A" w:rsidRPr="00AC0D4A" w:rsidRDefault="00AC0D4A" w:rsidP="00AC0D4A">
      <w:pPr>
        <w:ind w:left="3"/>
        <w:jc w:val="both"/>
        <w:rPr>
          <w:rFonts w:asciiTheme="minorHAnsi" w:eastAsia="Times New Roman" w:hAnsiTheme="minorHAnsi" w:cstheme="minorBidi"/>
          <w:i/>
          <w:iCs/>
          <w:sz w:val="24"/>
          <w:szCs w:val="24"/>
        </w:rPr>
      </w:pPr>
      <w:r w:rsidRPr="00AC0D4A">
        <w:rPr>
          <w:rFonts w:eastAsia="Times New Roman"/>
          <w:sz w:val="24"/>
          <w:szCs w:val="24"/>
        </w:rPr>
        <w:t xml:space="preserve">– </w:t>
      </w:r>
      <w:r w:rsidRPr="00AC0D4A">
        <w:rPr>
          <w:rFonts w:eastAsia="Times New Roman"/>
          <w:i/>
          <w:iCs/>
          <w:sz w:val="24"/>
          <w:szCs w:val="24"/>
        </w:rPr>
        <w:t>создавать музыкальные произведения с использованием компьютера и музыкальной</w:t>
      </w:r>
      <w:r w:rsidRPr="00AC0D4A">
        <w:rPr>
          <w:rFonts w:eastAsia="Times New Roman"/>
          <w:sz w:val="24"/>
          <w:szCs w:val="24"/>
        </w:rPr>
        <w:t xml:space="preserve"> </w:t>
      </w:r>
      <w:r w:rsidRPr="00AC0D4A">
        <w:rPr>
          <w:rFonts w:eastAsia="Times New Roman"/>
          <w:i/>
          <w:iCs/>
          <w:sz w:val="24"/>
          <w:szCs w:val="24"/>
        </w:rPr>
        <w:t>клавиатуры, в том числе из готовых музыкальных фрагментов и «музыкальных петель».</w:t>
      </w:r>
    </w:p>
    <w:p w:rsidR="00AC0D4A" w:rsidRPr="00AC0D4A" w:rsidRDefault="00AC0D4A" w:rsidP="00AC0D4A">
      <w:pPr>
        <w:jc w:val="both"/>
        <w:rPr>
          <w:rFonts w:asciiTheme="minorHAnsi" w:eastAsia="Times New Roman" w:hAnsiTheme="minorHAnsi" w:cstheme="minorBidi"/>
          <w:i/>
          <w:iCs/>
          <w:sz w:val="24"/>
          <w:szCs w:val="24"/>
        </w:rPr>
      </w:pPr>
    </w:p>
    <w:p w:rsidR="00AC0D4A" w:rsidRPr="00AC0D4A" w:rsidRDefault="00AC0D4A" w:rsidP="00AC0D4A">
      <w:pPr>
        <w:ind w:left="363" w:right="3540"/>
        <w:jc w:val="both"/>
        <w:rPr>
          <w:rFonts w:asciiTheme="minorHAnsi" w:eastAsia="Times New Roman" w:hAnsiTheme="minorHAnsi" w:cstheme="minorBidi"/>
          <w:i/>
          <w:iCs/>
          <w:sz w:val="24"/>
          <w:szCs w:val="24"/>
        </w:rPr>
      </w:pPr>
      <w:r w:rsidRPr="00AC0D4A">
        <w:rPr>
          <w:rFonts w:eastAsia="Times New Roman"/>
          <w:b/>
          <w:bCs/>
          <w:sz w:val="24"/>
          <w:szCs w:val="24"/>
        </w:rPr>
        <w:t>Планирование деятельности, управление и организация Выпускник научится:</w:t>
      </w:r>
    </w:p>
    <w:p w:rsidR="00AC0D4A" w:rsidRPr="00AC0D4A" w:rsidRDefault="00AC0D4A" w:rsidP="00AC0D4A">
      <w:pPr>
        <w:ind w:left="3"/>
        <w:jc w:val="both"/>
        <w:rPr>
          <w:rFonts w:asciiTheme="minorHAnsi" w:eastAsia="Times New Roman" w:hAnsiTheme="minorHAnsi" w:cstheme="minorBidi"/>
          <w:i/>
          <w:iCs/>
          <w:sz w:val="24"/>
          <w:szCs w:val="24"/>
        </w:rPr>
      </w:pPr>
      <w:r w:rsidRPr="00AC0D4A">
        <w:rPr>
          <w:rFonts w:eastAsia="Times New Roman"/>
          <w:sz w:val="24"/>
          <w:szCs w:val="24"/>
        </w:rPr>
        <w:t>– создавать движущиеся модели и управлять ими в компьютерно управляемых средах (создание простейших роботов);</w:t>
      </w:r>
    </w:p>
    <w:p w:rsidR="00AC0D4A" w:rsidRPr="00AC0D4A" w:rsidRDefault="00AC0D4A" w:rsidP="00AC0D4A">
      <w:pPr>
        <w:ind w:left="3"/>
        <w:jc w:val="both"/>
        <w:rPr>
          <w:rFonts w:asciiTheme="minorHAnsi" w:hAnsiTheme="minorHAnsi" w:cstheme="minorBidi"/>
          <w:sz w:val="20"/>
          <w:szCs w:val="20"/>
        </w:rPr>
      </w:pPr>
      <w:r w:rsidRPr="00AC0D4A">
        <w:rPr>
          <w:rFonts w:eastAsia="Times New Roman"/>
          <w:sz w:val="24"/>
          <w:szCs w:val="24"/>
        </w:rPr>
        <w:t>– определять  последовательность  выполнения  действий,  составлять  инструкции  (простые</w:t>
      </w:r>
    </w:p>
    <w:p w:rsidR="00AC0D4A" w:rsidRPr="00AC0D4A" w:rsidRDefault="00AC0D4A" w:rsidP="00AC0D4A">
      <w:pPr>
        <w:ind w:left="3"/>
        <w:jc w:val="both"/>
        <w:rPr>
          <w:rFonts w:asciiTheme="minorHAnsi" w:hAnsiTheme="minorHAnsi" w:cstheme="minorBidi"/>
          <w:sz w:val="20"/>
          <w:szCs w:val="20"/>
        </w:rPr>
      </w:pPr>
      <w:r w:rsidRPr="00AC0D4A">
        <w:rPr>
          <w:rFonts w:eastAsia="Times New Roman"/>
          <w:sz w:val="24"/>
          <w:szCs w:val="24"/>
        </w:rPr>
        <w:t>алгоритмы) в несколько действий, строить программ для компьютерного исполнителя с использованием конструкций последовательного выполнения и повторения;</w:t>
      </w:r>
    </w:p>
    <w:p w:rsidR="00AC0D4A" w:rsidRDefault="00AC0D4A" w:rsidP="00AC0D4A">
      <w:pPr>
        <w:ind w:left="3"/>
        <w:jc w:val="both"/>
        <w:rPr>
          <w:rFonts w:eastAsia="Times New Roman"/>
          <w:sz w:val="24"/>
          <w:szCs w:val="24"/>
        </w:rPr>
      </w:pPr>
      <w:r w:rsidRPr="00AC0D4A">
        <w:rPr>
          <w:rFonts w:eastAsia="Times New Roman"/>
          <w:sz w:val="24"/>
          <w:szCs w:val="24"/>
        </w:rPr>
        <w:t>– планировать несложные исследования объектов и процессов внешнего мира.</w:t>
      </w:r>
    </w:p>
    <w:p w:rsidR="00AC0D4A" w:rsidRPr="00AC0D4A" w:rsidRDefault="00AC0D4A" w:rsidP="00AC0D4A">
      <w:pPr>
        <w:ind w:left="363"/>
        <w:jc w:val="both"/>
        <w:rPr>
          <w:rFonts w:asciiTheme="minorHAnsi" w:hAnsiTheme="minorHAnsi" w:cstheme="minorBidi"/>
          <w:sz w:val="20"/>
          <w:szCs w:val="20"/>
        </w:rPr>
      </w:pPr>
      <w:r w:rsidRPr="00AC0D4A">
        <w:rPr>
          <w:rFonts w:eastAsia="Times New Roman"/>
          <w:b/>
          <w:bCs/>
          <w:sz w:val="24"/>
          <w:szCs w:val="24"/>
        </w:rPr>
        <w:t>Выпускник получит возможность научиться:</w:t>
      </w:r>
    </w:p>
    <w:p w:rsidR="00AC0D4A" w:rsidRPr="00AC0D4A" w:rsidRDefault="00AC0D4A" w:rsidP="00AC0D4A">
      <w:pPr>
        <w:ind w:left="3"/>
        <w:jc w:val="both"/>
        <w:rPr>
          <w:rFonts w:asciiTheme="minorHAnsi" w:hAnsiTheme="minorHAnsi" w:cstheme="minorBidi"/>
          <w:sz w:val="20"/>
          <w:szCs w:val="20"/>
        </w:rPr>
      </w:pPr>
      <w:r w:rsidRPr="00AC0D4A">
        <w:rPr>
          <w:rFonts w:eastAsia="Times New Roman"/>
          <w:sz w:val="24"/>
          <w:szCs w:val="24"/>
        </w:rPr>
        <w:t xml:space="preserve">– </w:t>
      </w:r>
      <w:r w:rsidRPr="00AC0D4A">
        <w:rPr>
          <w:rFonts w:eastAsia="Times New Roman"/>
          <w:i/>
          <w:iCs/>
          <w:sz w:val="24"/>
          <w:szCs w:val="24"/>
        </w:rPr>
        <w:t>проектировать несложные объекты и процессы реального мира,</w:t>
      </w:r>
      <w:r w:rsidRPr="00AC0D4A">
        <w:rPr>
          <w:rFonts w:eastAsia="Times New Roman"/>
          <w:sz w:val="24"/>
          <w:szCs w:val="24"/>
        </w:rPr>
        <w:t xml:space="preserve"> </w:t>
      </w:r>
      <w:r w:rsidRPr="00AC0D4A">
        <w:rPr>
          <w:rFonts w:eastAsia="Times New Roman"/>
          <w:i/>
          <w:iCs/>
          <w:sz w:val="24"/>
          <w:szCs w:val="24"/>
        </w:rPr>
        <w:t>своей собственной</w:t>
      </w:r>
      <w:r w:rsidRPr="00AC0D4A">
        <w:rPr>
          <w:rFonts w:eastAsia="Times New Roman"/>
          <w:sz w:val="24"/>
          <w:szCs w:val="24"/>
        </w:rPr>
        <w:t xml:space="preserve"> </w:t>
      </w:r>
      <w:r w:rsidRPr="00AC0D4A">
        <w:rPr>
          <w:rFonts w:eastAsia="Times New Roman"/>
          <w:i/>
          <w:iCs/>
          <w:sz w:val="24"/>
          <w:szCs w:val="24"/>
        </w:rPr>
        <w:t>деятельности и деятельности группы, включая навыки роботехнического проектирования;</w:t>
      </w:r>
    </w:p>
    <w:p w:rsidR="00AC0D4A" w:rsidRPr="00AC0D4A" w:rsidRDefault="00AC0D4A" w:rsidP="00AC0D4A">
      <w:pPr>
        <w:ind w:left="3"/>
        <w:jc w:val="both"/>
        <w:rPr>
          <w:rFonts w:asciiTheme="minorHAnsi" w:hAnsiTheme="minorHAnsi" w:cstheme="minorBidi"/>
          <w:sz w:val="20"/>
          <w:szCs w:val="20"/>
        </w:rPr>
      </w:pPr>
      <w:r w:rsidRPr="00AC0D4A">
        <w:rPr>
          <w:rFonts w:eastAsia="Times New Roman"/>
          <w:sz w:val="24"/>
          <w:szCs w:val="24"/>
        </w:rPr>
        <w:t xml:space="preserve">– </w:t>
      </w:r>
      <w:r w:rsidRPr="00AC0D4A">
        <w:rPr>
          <w:rFonts w:eastAsia="Times New Roman"/>
          <w:i/>
          <w:iCs/>
          <w:sz w:val="24"/>
          <w:szCs w:val="24"/>
        </w:rPr>
        <w:t>моделировать объекты и процессы реального мира.</w:t>
      </w:r>
    </w:p>
    <w:p w:rsidR="00AC0D4A" w:rsidRPr="00AC0D4A" w:rsidRDefault="00AC0D4A" w:rsidP="00AC0D4A">
      <w:pPr>
        <w:jc w:val="both"/>
        <w:rPr>
          <w:rFonts w:asciiTheme="minorHAnsi" w:hAnsiTheme="minorHAnsi" w:cstheme="minorBidi"/>
          <w:sz w:val="20"/>
          <w:szCs w:val="20"/>
        </w:rPr>
      </w:pPr>
    </w:p>
    <w:p w:rsidR="00AC0D4A" w:rsidRPr="00AC0D4A" w:rsidRDefault="00AC0D4A" w:rsidP="00AC0D4A">
      <w:pPr>
        <w:ind w:left="3" w:firstLine="360"/>
        <w:jc w:val="both"/>
        <w:rPr>
          <w:rFonts w:asciiTheme="minorHAnsi" w:hAnsiTheme="minorHAnsi" w:cstheme="minorBidi"/>
          <w:sz w:val="20"/>
          <w:szCs w:val="20"/>
        </w:rPr>
      </w:pPr>
      <w:r w:rsidRPr="00AC0D4A">
        <w:rPr>
          <w:rFonts w:eastAsia="Times New Roman"/>
          <w:b/>
          <w:bCs/>
          <w:sz w:val="24"/>
          <w:szCs w:val="24"/>
        </w:rPr>
        <w:t>Планируемые результаты и содержание образовательной области «Русский язык и литературное чтение» и «Родной русский язык и литературное чтение на родном языке»» на уровне начального общего образования</w:t>
      </w:r>
    </w:p>
    <w:p w:rsidR="00AC0D4A" w:rsidRPr="00AC0D4A" w:rsidRDefault="00AC0D4A" w:rsidP="00AC0D4A">
      <w:pPr>
        <w:jc w:val="both"/>
        <w:rPr>
          <w:rFonts w:asciiTheme="minorHAnsi" w:hAnsiTheme="minorHAnsi" w:cstheme="minorBidi"/>
          <w:sz w:val="20"/>
          <w:szCs w:val="20"/>
        </w:rPr>
      </w:pPr>
    </w:p>
    <w:p w:rsidR="00AC0D4A" w:rsidRPr="00AC0D4A" w:rsidRDefault="00B47893" w:rsidP="00AC0D4A">
      <w:pPr>
        <w:tabs>
          <w:tab w:val="left" w:pos="1602"/>
        </w:tabs>
        <w:ind w:left="423"/>
        <w:jc w:val="both"/>
        <w:rPr>
          <w:rFonts w:asciiTheme="minorHAnsi" w:hAnsiTheme="minorHAnsi" w:cstheme="minorBidi"/>
          <w:sz w:val="20"/>
          <w:szCs w:val="20"/>
        </w:rPr>
      </w:pPr>
      <w:r>
        <w:rPr>
          <w:rFonts w:eastAsia="Times New Roman"/>
          <w:b/>
          <w:bCs/>
          <w:sz w:val="24"/>
          <w:szCs w:val="24"/>
        </w:rPr>
        <w:t>2.7</w:t>
      </w:r>
      <w:r w:rsidR="00AC0D4A" w:rsidRPr="00AC0D4A">
        <w:rPr>
          <w:rFonts w:eastAsia="Times New Roman"/>
          <w:b/>
          <w:bCs/>
          <w:sz w:val="24"/>
          <w:szCs w:val="24"/>
        </w:rPr>
        <w:t>.</w:t>
      </w:r>
      <w:r w:rsidR="00AC0D4A" w:rsidRPr="00AC0D4A">
        <w:rPr>
          <w:rFonts w:asciiTheme="minorHAnsi" w:hAnsiTheme="minorHAnsi" w:cstheme="minorBidi"/>
          <w:sz w:val="20"/>
          <w:szCs w:val="20"/>
        </w:rPr>
        <w:tab/>
      </w:r>
      <w:r w:rsidR="00AC0D4A" w:rsidRPr="00AC0D4A">
        <w:rPr>
          <w:rFonts w:eastAsia="Times New Roman"/>
          <w:b/>
          <w:bCs/>
          <w:sz w:val="24"/>
          <w:szCs w:val="24"/>
        </w:rPr>
        <w:t>Русский язык и литературное чтение</w:t>
      </w:r>
    </w:p>
    <w:p w:rsidR="00AC0D4A" w:rsidRPr="00AC0D4A" w:rsidRDefault="00AC0D4A" w:rsidP="00AC0D4A">
      <w:pPr>
        <w:jc w:val="both"/>
        <w:rPr>
          <w:rFonts w:asciiTheme="minorHAnsi" w:hAnsiTheme="minorHAnsi" w:cstheme="minorBidi"/>
          <w:sz w:val="20"/>
          <w:szCs w:val="20"/>
        </w:rPr>
      </w:pPr>
    </w:p>
    <w:p w:rsidR="00AC0D4A" w:rsidRPr="00AC0D4A" w:rsidRDefault="00B47893" w:rsidP="00B47893">
      <w:pPr>
        <w:ind w:left="423"/>
        <w:jc w:val="both"/>
        <w:rPr>
          <w:rFonts w:asciiTheme="minorHAnsi" w:hAnsiTheme="minorHAnsi" w:cstheme="minorBidi"/>
          <w:sz w:val="20"/>
          <w:szCs w:val="20"/>
        </w:rPr>
      </w:pPr>
      <w:r>
        <w:rPr>
          <w:rFonts w:eastAsia="Times New Roman"/>
          <w:b/>
          <w:bCs/>
          <w:sz w:val="24"/>
          <w:szCs w:val="24"/>
        </w:rPr>
        <w:t>2.7</w:t>
      </w:r>
      <w:r w:rsidR="00AC0D4A" w:rsidRPr="00AC0D4A">
        <w:rPr>
          <w:rFonts w:eastAsia="Times New Roman"/>
          <w:b/>
          <w:bCs/>
          <w:sz w:val="24"/>
          <w:szCs w:val="24"/>
        </w:rPr>
        <w:t>.1</w:t>
      </w:r>
      <w:r>
        <w:rPr>
          <w:rFonts w:eastAsia="Times New Roman"/>
          <w:b/>
          <w:bCs/>
          <w:sz w:val="24"/>
          <w:szCs w:val="24"/>
        </w:rPr>
        <w:t xml:space="preserve">. </w:t>
      </w:r>
      <w:r w:rsidR="00AC0D4A" w:rsidRPr="00AC0D4A">
        <w:rPr>
          <w:rFonts w:eastAsia="Times New Roman"/>
          <w:b/>
          <w:bCs/>
          <w:sz w:val="24"/>
          <w:szCs w:val="24"/>
        </w:rPr>
        <w:t xml:space="preserve"> Русский язык</w:t>
      </w:r>
    </w:p>
    <w:p w:rsidR="00AC0D4A" w:rsidRPr="00AC0D4A" w:rsidRDefault="00AC0D4A" w:rsidP="00F83D04">
      <w:pPr>
        <w:numPr>
          <w:ilvl w:val="0"/>
          <w:numId w:val="17"/>
        </w:numPr>
        <w:tabs>
          <w:tab w:val="left" w:pos="358"/>
        </w:tabs>
        <w:jc w:val="both"/>
        <w:rPr>
          <w:rFonts w:asciiTheme="minorHAnsi" w:eastAsia="Times New Roman" w:hAnsiTheme="minorHAnsi" w:cstheme="minorBidi"/>
          <w:sz w:val="24"/>
          <w:szCs w:val="24"/>
        </w:rPr>
      </w:pPr>
      <w:r w:rsidRPr="00AC0D4A">
        <w:rPr>
          <w:rFonts w:eastAsia="Times New Roman"/>
          <w:sz w:val="24"/>
          <w:szCs w:val="24"/>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AC0D4A" w:rsidRPr="00AC0D4A" w:rsidRDefault="00AC0D4A" w:rsidP="00F83D04">
      <w:pPr>
        <w:numPr>
          <w:ilvl w:val="0"/>
          <w:numId w:val="17"/>
        </w:numPr>
        <w:tabs>
          <w:tab w:val="left" w:pos="271"/>
        </w:tabs>
        <w:jc w:val="both"/>
        <w:rPr>
          <w:rFonts w:asciiTheme="minorHAnsi" w:eastAsia="Times New Roman" w:hAnsiTheme="minorHAnsi" w:cstheme="minorBidi"/>
          <w:sz w:val="24"/>
          <w:szCs w:val="24"/>
        </w:rPr>
      </w:pPr>
      <w:r w:rsidRPr="00AC0D4A">
        <w:rPr>
          <w:rFonts w:eastAsia="Times New Roman"/>
          <w:sz w:val="24"/>
          <w:szCs w:val="24"/>
        </w:rPr>
        <w:t>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AC0D4A" w:rsidRPr="00AC0D4A" w:rsidRDefault="00AC0D4A" w:rsidP="00F83D04">
      <w:pPr>
        <w:numPr>
          <w:ilvl w:val="0"/>
          <w:numId w:val="17"/>
        </w:numPr>
        <w:tabs>
          <w:tab w:val="left" w:pos="338"/>
        </w:tabs>
        <w:jc w:val="both"/>
        <w:rPr>
          <w:rFonts w:asciiTheme="minorHAnsi" w:eastAsia="Times New Roman" w:hAnsiTheme="minorHAnsi" w:cstheme="minorBidi"/>
          <w:sz w:val="24"/>
          <w:szCs w:val="24"/>
        </w:rPr>
      </w:pPr>
      <w:r w:rsidRPr="00AC0D4A">
        <w:rPr>
          <w:rFonts w:eastAsia="Times New Roman"/>
          <w:sz w:val="24"/>
          <w:szCs w:val="24"/>
        </w:rPr>
        <w:t>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AC0D4A" w:rsidRPr="00AC0D4A" w:rsidRDefault="00AC0D4A" w:rsidP="00F83D04">
      <w:pPr>
        <w:numPr>
          <w:ilvl w:val="0"/>
          <w:numId w:val="17"/>
        </w:numPr>
        <w:tabs>
          <w:tab w:val="left" w:pos="338"/>
        </w:tabs>
        <w:jc w:val="both"/>
        <w:rPr>
          <w:rFonts w:asciiTheme="minorHAnsi" w:eastAsia="Times New Roman" w:hAnsiTheme="minorHAnsi" w:cstheme="minorBidi"/>
          <w:sz w:val="24"/>
          <w:szCs w:val="24"/>
        </w:rPr>
      </w:pPr>
      <w:r w:rsidRPr="00AC0D4A">
        <w:rPr>
          <w:rFonts w:eastAsia="Times New Roman"/>
          <w:sz w:val="24"/>
          <w:szCs w:val="24"/>
        </w:rPr>
        <w:lastRenderedPageBreak/>
        <w:t>овладение первоначальными представлениями о нормах русского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 для успешного решения коммуникативных задач;</w:t>
      </w:r>
    </w:p>
    <w:p w:rsidR="00AC0D4A" w:rsidRPr="00AC0D4A" w:rsidRDefault="00AC0D4A" w:rsidP="00F83D04">
      <w:pPr>
        <w:numPr>
          <w:ilvl w:val="0"/>
          <w:numId w:val="17"/>
        </w:numPr>
        <w:tabs>
          <w:tab w:val="left" w:pos="286"/>
        </w:tabs>
        <w:ind w:right="20"/>
        <w:jc w:val="both"/>
        <w:rPr>
          <w:rFonts w:asciiTheme="minorHAnsi" w:eastAsia="Times New Roman" w:hAnsiTheme="minorHAnsi" w:cstheme="minorBidi"/>
          <w:sz w:val="24"/>
          <w:szCs w:val="24"/>
        </w:rPr>
      </w:pPr>
      <w:r w:rsidRPr="00AC0D4A">
        <w:rPr>
          <w:rFonts w:eastAsia="Times New Roman"/>
          <w:sz w:val="24"/>
          <w:szCs w:val="24"/>
        </w:rPr>
        <w:t>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AC0D4A" w:rsidRPr="00AC0D4A" w:rsidRDefault="00AC0D4A" w:rsidP="00B47893">
      <w:pPr>
        <w:tabs>
          <w:tab w:val="left" w:pos="675"/>
        </w:tabs>
        <w:jc w:val="both"/>
        <w:rPr>
          <w:rFonts w:asciiTheme="minorHAnsi" w:hAnsiTheme="minorHAnsi" w:cstheme="minorBidi"/>
          <w:sz w:val="20"/>
          <w:szCs w:val="20"/>
        </w:rPr>
      </w:pPr>
      <w:r>
        <w:rPr>
          <w:rFonts w:eastAsia="Times New Roman"/>
          <w:sz w:val="24"/>
          <w:szCs w:val="24"/>
        </w:rPr>
        <w:t xml:space="preserve">           В </w:t>
      </w:r>
      <w:r w:rsidRPr="00AC0D4A">
        <w:rPr>
          <w:rFonts w:eastAsia="Times New Roman"/>
          <w:sz w:val="24"/>
          <w:szCs w:val="24"/>
        </w:rPr>
        <w:t xml:space="preserve">результате изучения курса </w:t>
      </w:r>
      <w:r w:rsidR="00B47893">
        <w:rPr>
          <w:rFonts w:eastAsia="Times New Roman"/>
          <w:sz w:val="24"/>
          <w:szCs w:val="24"/>
        </w:rPr>
        <w:t xml:space="preserve">русского языка обучающиеся </w:t>
      </w:r>
      <w:r w:rsidRPr="00AC0D4A">
        <w:rPr>
          <w:rFonts w:eastAsia="Times New Roman"/>
          <w:sz w:val="24"/>
          <w:szCs w:val="24"/>
        </w:rPr>
        <w:t>Ш</w:t>
      </w:r>
      <w:r w:rsidR="00B47893">
        <w:rPr>
          <w:rFonts w:eastAsia="Times New Roman"/>
          <w:sz w:val="24"/>
          <w:szCs w:val="24"/>
        </w:rPr>
        <w:t>колы</w:t>
      </w:r>
      <w:r w:rsidRPr="00AC0D4A">
        <w:rPr>
          <w:rFonts w:eastAsia="Times New Roman"/>
          <w:sz w:val="24"/>
          <w:szCs w:val="24"/>
        </w:rPr>
        <w:t xml:space="preserve"> при получении начального общего образования научатся осознавать язык как основное средство человеческого общения и явление национальной культуры, у них начнет формироваться</w:t>
      </w:r>
      <w:r w:rsidR="00B47893">
        <w:rPr>
          <w:rFonts w:eastAsia="Times New Roman"/>
          <w:sz w:val="24"/>
          <w:szCs w:val="24"/>
        </w:rPr>
        <w:t xml:space="preserve"> </w:t>
      </w:r>
      <w:r w:rsidRPr="00AC0D4A">
        <w:rPr>
          <w:rFonts w:eastAsia="Times New Roman"/>
          <w:sz w:val="24"/>
          <w:szCs w:val="24"/>
        </w:rPr>
        <w:t>позитивное эмоционально­ценностное отношение к русскому языку, стремление к его грамотному использованию, русский язык станет для учеников основой всего процесса обучения, средством развития их мышления, воображения, интеллектуальных и творческих способностей.</w:t>
      </w:r>
    </w:p>
    <w:p w:rsidR="00AC0D4A" w:rsidRPr="00AC0D4A" w:rsidRDefault="00B47893" w:rsidP="00B47893">
      <w:pPr>
        <w:tabs>
          <w:tab w:val="left" w:pos="588"/>
        </w:tabs>
        <w:jc w:val="both"/>
        <w:rPr>
          <w:rFonts w:asciiTheme="minorHAnsi" w:eastAsia="Times New Roman" w:hAnsiTheme="minorHAnsi" w:cstheme="minorBidi"/>
          <w:sz w:val="24"/>
          <w:szCs w:val="24"/>
        </w:rPr>
      </w:pPr>
      <w:r>
        <w:rPr>
          <w:rFonts w:eastAsia="Times New Roman"/>
          <w:sz w:val="24"/>
          <w:szCs w:val="24"/>
        </w:rPr>
        <w:t xml:space="preserve">          В </w:t>
      </w:r>
      <w:r w:rsidR="00AC0D4A" w:rsidRPr="00AC0D4A">
        <w:rPr>
          <w:rFonts w:eastAsia="Times New Roman"/>
          <w:sz w:val="24"/>
          <w:szCs w:val="24"/>
        </w:rPr>
        <w:t>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AC0D4A" w:rsidRPr="00AC0D4A" w:rsidRDefault="00AC0D4A" w:rsidP="00B47893">
      <w:pPr>
        <w:ind w:left="363"/>
        <w:jc w:val="both"/>
        <w:rPr>
          <w:rFonts w:asciiTheme="minorHAnsi" w:eastAsia="Times New Roman" w:hAnsiTheme="minorHAnsi" w:cstheme="minorBidi"/>
          <w:sz w:val="24"/>
          <w:szCs w:val="24"/>
        </w:rPr>
      </w:pPr>
      <w:r w:rsidRPr="00AC0D4A">
        <w:rPr>
          <w:rFonts w:eastAsia="Times New Roman"/>
          <w:sz w:val="24"/>
          <w:szCs w:val="24"/>
        </w:rPr>
        <w:t>У выпускников,  освоивших ООП НОО будет сформировано отношение к правильной устной</w:t>
      </w:r>
    </w:p>
    <w:p w:rsidR="00AC0D4A" w:rsidRPr="00AC0D4A" w:rsidRDefault="00AC0D4A" w:rsidP="00F83D04">
      <w:pPr>
        <w:numPr>
          <w:ilvl w:val="0"/>
          <w:numId w:val="18"/>
        </w:numPr>
        <w:tabs>
          <w:tab w:val="left" w:pos="300"/>
        </w:tabs>
        <w:jc w:val="both"/>
        <w:rPr>
          <w:rFonts w:asciiTheme="minorHAnsi" w:eastAsia="Times New Roman" w:hAnsiTheme="minorHAnsi" w:cstheme="minorBidi"/>
          <w:sz w:val="24"/>
          <w:szCs w:val="24"/>
        </w:rPr>
      </w:pPr>
      <w:r w:rsidRPr="00AC0D4A">
        <w:rPr>
          <w:rFonts w:eastAsia="Times New Roman"/>
          <w:sz w:val="24"/>
          <w:szCs w:val="24"/>
        </w:rPr>
        <w:t>письменной речи как показателям общей культуры человека. Они получат начальные представления о нормах русского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AC0D4A" w:rsidRPr="00AC0D4A" w:rsidRDefault="00AC0D4A" w:rsidP="00B47893">
      <w:pPr>
        <w:ind w:left="363"/>
        <w:jc w:val="both"/>
        <w:rPr>
          <w:rFonts w:asciiTheme="minorHAnsi" w:eastAsia="Times New Roman" w:hAnsiTheme="minorHAnsi" w:cstheme="minorBidi"/>
          <w:sz w:val="24"/>
          <w:szCs w:val="24"/>
        </w:rPr>
      </w:pPr>
      <w:r w:rsidRPr="00AC0D4A">
        <w:rPr>
          <w:rFonts w:eastAsia="Times New Roman"/>
          <w:sz w:val="24"/>
          <w:szCs w:val="24"/>
        </w:rPr>
        <w:t>Выпускник на уровне начального общего образования:</w:t>
      </w:r>
    </w:p>
    <w:p w:rsidR="007D17BD" w:rsidRDefault="00AC0D4A" w:rsidP="00B47893">
      <w:pPr>
        <w:ind w:left="3"/>
        <w:jc w:val="both"/>
        <w:rPr>
          <w:rFonts w:eastAsia="Times New Roman"/>
          <w:sz w:val="24"/>
          <w:szCs w:val="24"/>
        </w:rPr>
      </w:pPr>
      <w:r w:rsidRPr="00AC0D4A">
        <w:rPr>
          <w:rFonts w:eastAsia="Times New Roman"/>
          <w:sz w:val="24"/>
          <w:szCs w:val="24"/>
        </w:rPr>
        <w:t xml:space="preserve">-научится осознавать безошибочное письмо как одно из проявлений собственного уровня культуры; </w:t>
      </w:r>
    </w:p>
    <w:p w:rsidR="00AC0D4A" w:rsidRDefault="00AC0D4A" w:rsidP="00B47893">
      <w:pPr>
        <w:ind w:left="3"/>
        <w:jc w:val="both"/>
        <w:rPr>
          <w:rFonts w:eastAsia="Times New Roman"/>
          <w:sz w:val="24"/>
          <w:szCs w:val="24"/>
        </w:rPr>
      </w:pPr>
      <w:r w:rsidRPr="00AC0D4A">
        <w:rPr>
          <w:rFonts w:eastAsia="Times New Roman"/>
          <w:sz w:val="24"/>
          <w:szCs w:val="24"/>
        </w:rPr>
        <w:t>-сможет применять орфографические правила и правила постановки знаков препинания (в</w:t>
      </w:r>
      <w:r w:rsidR="00B47893">
        <w:rPr>
          <w:rFonts w:eastAsia="Times New Roman"/>
          <w:sz w:val="24"/>
          <w:szCs w:val="24"/>
        </w:rPr>
        <w:t xml:space="preserve"> </w:t>
      </w:r>
      <w:r w:rsidRPr="00AC0D4A">
        <w:rPr>
          <w:rFonts w:eastAsia="Times New Roman"/>
          <w:sz w:val="24"/>
          <w:szCs w:val="24"/>
        </w:rPr>
        <w:t>объеме изученного) при записи собственных и предложенных текстов, овладеет умением проверять написанное;</w:t>
      </w:r>
    </w:p>
    <w:p w:rsidR="00B47893" w:rsidRPr="00B47893" w:rsidRDefault="00B47893" w:rsidP="00B47893">
      <w:pPr>
        <w:ind w:left="3"/>
        <w:jc w:val="both"/>
        <w:rPr>
          <w:rFonts w:asciiTheme="minorHAnsi" w:hAnsiTheme="minorHAnsi" w:cstheme="minorBidi"/>
          <w:sz w:val="20"/>
          <w:szCs w:val="20"/>
        </w:rPr>
      </w:pPr>
      <w:r w:rsidRPr="00B47893">
        <w:rPr>
          <w:rFonts w:eastAsia="Times New Roman"/>
          <w:sz w:val="24"/>
          <w:szCs w:val="24"/>
        </w:rP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B47893" w:rsidRPr="00B47893" w:rsidRDefault="00B47893" w:rsidP="00B47893">
      <w:pPr>
        <w:tabs>
          <w:tab w:val="left" w:pos="708"/>
        </w:tabs>
        <w:jc w:val="both"/>
        <w:rPr>
          <w:rFonts w:asciiTheme="minorHAnsi" w:eastAsia="Times New Roman" w:hAnsiTheme="minorHAnsi" w:cstheme="minorBidi"/>
          <w:sz w:val="24"/>
          <w:szCs w:val="24"/>
        </w:rPr>
      </w:pPr>
      <w:r>
        <w:rPr>
          <w:rFonts w:eastAsia="Times New Roman"/>
          <w:sz w:val="24"/>
          <w:szCs w:val="24"/>
        </w:rPr>
        <w:t xml:space="preserve">           В </w:t>
      </w:r>
      <w:r w:rsidRPr="00B47893">
        <w:rPr>
          <w:rFonts w:eastAsia="Times New Roman"/>
          <w:sz w:val="24"/>
          <w:szCs w:val="24"/>
        </w:rPr>
        <w:t>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w:t>
      </w:r>
      <w:r>
        <w:rPr>
          <w:rFonts w:eastAsia="Times New Roman"/>
          <w:sz w:val="24"/>
          <w:szCs w:val="24"/>
        </w:rPr>
        <w:t xml:space="preserve"> </w:t>
      </w:r>
    </w:p>
    <w:p w:rsidR="00B47893" w:rsidRPr="00B47893" w:rsidRDefault="00B47893" w:rsidP="00F83D04">
      <w:pPr>
        <w:numPr>
          <w:ilvl w:val="0"/>
          <w:numId w:val="19"/>
        </w:numPr>
        <w:tabs>
          <w:tab w:val="left" w:pos="195"/>
        </w:tabs>
        <w:jc w:val="both"/>
        <w:rPr>
          <w:rFonts w:asciiTheme="minorHAnsi" w:eastAsia="Times New Roman" w:hAnsiTheme="minorHAnsi" w:cstheme="minorBidi"/>
          <w:sz w:val="24"/>
          <w:szCs w:val="24"/>
        </w:rPr>
      </w:pPr>
      <w:r w:rsidRPr="00B47893">
        <w:rPr>
          <w:rFonts w:eastAsia="Times New Roman"/>
          <w:sz w:val="24"/>
          <w:szCs w:val="24"/>
        </w:rPr>
        <w:t>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w:t>
      </w:r>
    </w:p>
    <w:p w:rsidR="00B47893" w:rsidRPr="00B47893" w:rsidRDefault="00B47893" w:rsidP="00B47893">
      <w:pPr>
        <w:ind w:left="363"/>
        <w:jc w:val="both"/>
        <w:rPr>
          <w:rFonts w:asciiTheme="minorHAnsi" w:eastAsia="Times New Roman" w:hAnsiTheme="minorHAnsi" w:cstheme="minorBidi"/>
          <w:sz w:val="24"/>
          <w:szCs w:val="24"/>
        </w:rPr>
      </w:pPr>
      <w:r w:rsidRPr="00B47893">
        <w:rPr>
          <w:rFonts w:eastAsia="Times New Roman"/>
          <w:sz w:val="24"/>
          <w:szCs w:val="24"/>
        </w:rPr>
        <w:t>Содержательная линия «Система языка»</w:t>
      </w:r>
    </w:p>
    <w:p w:rsidR="00B47893" w:rsidRPr="00B47893" w:rsidRDefault="00B47893" w:rsidP="00B47893">
      <w:pPr>
        <w:jc w:val="both"/>
        <w:rPr>
          <w:rFonts w:asciiTheme="minorHAnsi" w:eastAsia="Times New Roman" w:hAnsiTheme="minorHAnsi" w:cstheme="minorBidi"/>
          <w:sz w:val="24"/>
          <w:szCs w:val="24"/>
        </w:rPr>
      </w:pPr>
    </w:p>
    <w:p w:rsidR="00B47893" w:rsidRPr="00B47893" w:rsidRDefault="00B47893" w:rsidP="00B47893">
      <w:pPr>
        <w:ind w:left="363" w:right="6400"/>
        <w:jc w:val="both"/>
        <w:rPr>
          <w:rFonts w:asciiTheme="minorHAnsi" w:eastAsia="Times New Roman" w:hAnsiTheme="minorHAnsi" w:cstheme="minorBidi"/>
          <w:sz w:val="24"/>
          <w:szCs w:val="24"/>
        </w:rPr>
      </w:pPr>
      <w:r w:rsidRPr="00B47893">
        <w:rPr>
          <w:rFonts w:eastAsia="Times New Roman"/>
          <w:b/>
          <w:bCs/>
          <w:sz w:val="24"/>
          <w:szCs w:val="24"/>
        </w:rPr>
        <w:t>Раздел «Фонетика и графика» Выпускник научится:</w:t>
      </w:r>
    </w:p>
    <w:p w:rsidR="00B47893" w:rsidRPr="00B47893" w:rsidRDefault="00B47893" w:rsidP="00B47893">
      <w:pPr>
        <w:ind w:left="3"/>
        <w:jc w:val="both"/>
        <w:rPr>
          <w:rFonts w:asciiTheme="minorHAnsi" w:eastAsia="Times New Roman" w:hAnsiTheme="minorHAnsi" w:cstheme="minorBidi"/>
          <w:sz w:val="24"/>
          <w:szCs w:val="24"/>
        </w:rPr>
      </w:pPr>
      <w:r w:rsidRPr="00B47893">
        <w:rPr>
          <w:rFonts w:eastAsia="Times New Roman"/>
          <w:sz w:val="24"/>
          <w:szCs w:val="24"/>
        </w:rPr>
        <w:t>– различать звуки и буквы;</w:t>
      </w:r>
    </w:p>
    <w:p w:rsidR="00B47893" w:rsidRPr="00B47893" w:rsidRDefault="00B47893" w:rsidP="00B47893">
      <w:pPr>
        <w:ind w:left="3"/>
        <w:jc w:val="both"/>
        <w:rPr>
          <w:rFonts w:asciiTheme="minorHAnsi" w:eastAsia="Times New Roman" w:hAnsiTheme="minorHAnsi" w:cstheme="minorBidi"/>
          <w:sz w:val="24"/>
          <w:szCs w:val="24"/>
        </w:rPr>
      </w:pPr>
      <w:r w:rsidRPr="00B47893">
        <w:rPr>
          <w:rFonts w:eastAsia="Times New Roman"/>
          <w:sz w:val="24"/>
          <w:szCs w:val="24"/>
        </w:rPr>
        <w:t>– характеризовать звуки русского языка: гласные ударные/безударные; согласные твердые/мягкие, парные/непарные твердые и мягкие; согласные звонкие/глухие, парные/непарные звонкие и глухие;</w:t>
      </w:r>
    </w:p>
    <w:p w:rsidR="00B47893" w:rsidRPr="00B47893" w:rsidRDefault="00B47893" w:rsidP="00B47893">
      <w:pPr>
        <w:ind w:left="3"/>
        <w:jc w:val="both"/>
        <w:rPr>
          <w:rFonts w:asciiTheme="minorHAnsi" w:eastAsia="Times New Roman" w:hAnsiTheme="minorHAnsi" w:cstheme="minorBidi"/>
          <w:sz w:val="24"/>
          <w:szCs w:val="24"/>
        </w:rPr>
      </w:pPr>
      <w:r w:rsidRPr="00B47893">
        <w:rPr>
          <w:rFonts w:eastAsia="Times New Roman"/>
          <w:sz w:val="24"/>
          <w:szCs w:val="24"/>
        </w:rPr>
        <w:t>– 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p>
    <w:p w:rsidR="00B47893" w:rsidRPr="00B47893" w:rsidRDefault="00B47893" w:rsidP="00B47893">
      <w:pPr>
        <w:ind w:left="3" w:firstLine="360"/>
        <w:jc w:val="both"/>
        <w:rPr>
          <w:rFonts w:asciiTheme="minorHAnsi" w:eastAsia="Times New Roman" w:hAnsiTheme="minorHAnsi" w:cstheme="minorBidi"/>
          <w:sz w:val="24"/>
          <w:szCs w:val="24"/>
        </w:rPr>
      </w:pPr>
      <w:r w:rsidRPr="00B47893">
        <w:rPr>
          <w:rFonts w:eastAsia="Times New Roman"/>
          <w:b/>
          <w:bCs/>
          <w:sz w:val="24"/>
          <w:szCs w:val="24"/>
        </w:rPr>
        <w:lastRenderedPageBreak/>
        <w:t xml:space="preserve">Выпускник получит возможность научиться </w:t>
      </w:r>
      <w:r w:rsidRPr="00B47893">
        <w:rPr>
          <w:rFonts w:eastAsia="Times New Roman"/>
          <w:sz w:val="24"/>
          <w:szCs w:val="24"/>
        </w:rPr>
        <w:t>пользоваться русским алфавитом на основе</w:t>
      </w:r>
      <w:r w:rsidRPr="00B47893">
        <w:rPr>
          <w:rFonts w:eastAsia="Times New Roman"/>
          <w:b/>
          <w:bCs/>
          <w:sz w:val="24"/>
          <w:szCs w:val="24"/>
        </w:rPr>
        <w:t xml:space="preserve"> </w:t>
      </w:r>
      <w:r w:rsidRPr="00B47893">
        <w:rPr>
          <w:rFonts w:eastAsia="Times New Roman"/>
          <w:sz w:val="24"/>
          <w:szCs w:val="24"/>
        </w:rPr>
        <w:t>знания последовательности букв в нем для упорядочивания слов и поиска необходимой информации в различных словарях и справочниках.</w:t>
      </w:r>
    </w:p>
    <w:p w:rsidR="00B47893" w:rsidRPr="00B47893" w:rsidRDefault="00B47893" w:rsidP="00B47893">
      <w:pPr>
        <w:jc w:val="both"/>
        <w:rPr>
          <w:rFonts w:asciiTheme="minorHAnsi" w:eastAsia="Times New Roman" w:hAnsiTheme="minorHAnsi" w:cstheme="minorBidi"/>
          <w:sz w:val="24"/>
          <w:szCs w:val="24"/>
        </w:rPr>
      </w:pPr>
    </w:p>
    <w:p w:rsidR="00B47893" w:rsidRPr="00B47893" w:rsidRDefault="00B47893" w:rsidP="00B47893">
      <w:pPr>
        <w:ind w:left="363"/>
        <w:jc w:val="both"/>
        <w:rPr>
          <w:rFonts w:asciiTheme="minorHAnsi" w:eastAsia="Times New Roman" w:hAnsiTheme="minorHAnsi" w:cstheme="minorBidi"/>
          <w:sz w:val="24"/>
          <w:szCs w:val="24"/>
        </w:rPr>
      </w:pPr>
      <w:r w:rsidRPr="00B47893">
        <w:rPr>
          <w:rFonts w:eastAsia="Times New Roman"/>
          <w:b/>
          <w:bCs/>
          <w:sz w:val="24"/>
          <w:szCs w:val="24"/>
        </w:rPr>
        <w:t>Раздел «Орфоэпия»</w:t>
      </w:r>
    </w:p>
    <w:p w:rsidR="00B47893" w:rsidRPr="00B47893" w:rsidRDefault="00B47893" w:rsidP="00B47893">
      <w:pPr>
        <w:ind w:left="363"/>
        <w:jc w:val="both"/>
        <w:rPr>
          <w:rFonts w:asciiTheme="minorHAnsi" w:eastAsia="Times New Roman" w:hAnsiTheme="minorHAnsi" w:cstheme="minorBidi"/>
          <w:sz w:val="24"/>
          <w:szCs w:val="24"/>
        </w:rPr>
      </w:pPr>
      <w:r w:rsidRPr="00B47893">
        <w:rPr>
          <w:rFonts w:eastAsia="Times New Roman"/>
          <w:b/>
          <w:bCs/>
          <w:sz w:val="24"/>
          <w:szCs w:val="24"/>
        </w:rPr>
        <w:t>Выпускник получит возможность научиться:</w:t>
      </w:r>
    </w:p>
    <w:p w:rsidR="00B47893" w:rsidRPr="00B47893" w:rsidRDefault="00B47893" w:rsidP="00B47893">
      <w:pPr>
        <w:ind w:left="3"/>
        <w:jc w:val="both"/>
        <w:rPr>
          <w:rFonts w:asciiTheme="minorHAnsi" w:eastAsia="Times New Roman" w:hAnsiTheme="minorHAnsi" w:cstheme="minorBidi"/>
          <w:sz w:val="24"/>
          <w:szCs w:val="24"/>
        </w:rPr>
      </w:pPr>
      <w:r w:rsidRPr="00B47893">
        <w:rPr>
          <w:rFonts w:eastAsia="Times New Roman"/>
          <w:sz w:val="24"/>
          <w:szCs w:val="24"/>
        </w:rPr>
        <w:t>– соблюдать нормы русского и родного литературного языка в собственной речи и оценивать соблюдение этих норм в речи собеседников (в объеме представленного в учебнике материала);</w:t>
      </w:r>
    </w:p>
    <w:p w:rsidR="00B47893" w:rsidRPr="00B47893" w:rsidRDefault="00B47893" w:rsidP="00B47893">
      <w:pPr>
        <w:ind w:left="3"/>
        <w:jc w:val="both"/>
        <w:rPr>
          <w:rFonts w:asciiTheme="minorHAnsi" w:eastAsia="Times New Roman" w:hAnsiTheme="minorHAnsi" w:cstheme="minorBidi"/>
          <w:sz w:val="24"/>
          <w:szCs w:val="24"/>
        </w:rPr>
      </w:pPr>
      <w:r w:rsidRPr="00B47893">
        <w:rPr>
          <w:rFonts w:eastAsia="Times New Roman"/>
          <w:sz w:val="24"/>
          <w:szCs w:val="24"/>
        </w:rPr>
        <w:t>– 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 др.</w:t>
      </w:r>
    </w:p>
    <w:p w:rsidR="00B47893" w:rsidRPr="00B47893" w:rsidRDefault="00B47893" w:rsidP="00B47893">
      <w:pPr>
        <w:jc w:val="both"/>
        <w:rPr>
          <w:rFonts w:asciiTheme="minorHAnsi" w:eastAsia="Times New Roman" w:hAnsiTheme="minorHAnsi" w:cstheme="minorBidi"/>
          <w:sz w:val="24"/>
          <w:szCs w:val="24"/>
        </w:rPr>
      </w:pPr>
    </w:p>
    <w:p w:rsidR="00B47893" w:rsidRPr="00B47893" w:rsidRDefault="00B47893" w:rsidP="00B47893">
      <w:pPr>
        <w:ind w:left="363" w:right="5760"/>
        <w:jc w:val="both"/>
        <w:rPr>
          <w:rFonts w:asciiTheme="minorHAnsi" w:eastAsia="Times New Roman" w:hAnsiTheme="minorHAnsi" w:cstheme="minorBidi"/>
          <w:sz w:val="24"/>
          <w:szCs w:val="24"/>
        </w:rPr>
      </w:pPr>
      <w:r w:rsidRPr="00B47893">
        <w:rPr>
          <w:rFonts w:eastAsia="Times New Roman"/>
          <w:b/>
          <w:bCs/>
          <w:sz w:val="24"/>
          <w:szCs w:val="24"/>
        </w:rPr>
        <w:t>Раздел «Состав слова (морфемика)» Выпускник научится:</w:t>
      </w:r>
    </w:p>
    <w:p w:rsidR="00B47893" w:rsidRPr="00B47893" w:rsidRDefault="00B47893" w:rsidP="00B47893">
      <w:pPr>
        <w:ind w:left="3"/>
        <w:jc w:val="both"/>
        <w:rPr>
          <w:rFonts w:asciiTheme="minorHAnsi" w:eastAsia="Times New Roman" w:hAnsiTheme="minorHAnsi" w:cstheme="minorBidi"/>
          <w:sz w:val="24"/>
          <w:szCs w:val="24"/>
        </w:rPr>
      </w:pPr>
      <w:r w:rsidRPr="00B47893">
        <w:rPr>
          <w:rFonts w:eastAsia="Times New Roman"/>
          <w:sz w:val="24"/>
          <w:szCs w:val="24"/>
        </w:rPr>
        <w:t>- различать изменяемые и неизменяемые слова;</w:t>
      </w:r>
    </w:p>
    <w:p w:rsidR="00B47893" w:rsidRPr="00B47893" w:rsidRDefault="00B47893" w:rsidP="00B47893">
      <w:pPr>
        <w:ind w:left="3"/>
        <w:jc w:val="both"/>
        <w:rPr>
          <w:rFonts w:asciiTheme="minorHAnsi" w:eastAsia="Times New Roman" w:hAnsiTheme="minorHAnsi" w:cstheme="minorBidi"/>
          <w:sz w:val="24"/>
          <w:szCs w:val="24"/>
        </w:rPr>
      </w:pPr>
      <w:r w:rsidRPr="00B47893">
        <w:rPr>
          <w:rFonts w:eastAsia="Times New Roman"/>
          <w:sz w:val="24"/>
          <w:szCs w:val="24"/>
        </w:rPr>
        <w:t>- различать родственные (однокоренные) слова и формы слова;</w:t>
      </w:r>
    </w:p>
    <w:p w:rsidR="00B47893" w:rsidRPr="00B47893" w:rsidRDefault="00B47893" w:rsidP="00B47893">
      <w:pPr>
        <w:ind w:left="3" w:right="20"/>
        <w:jc w:val="both"/>
        <w:rPr>
          <w:rFonts w:asciiTheme="minorHAnsi" w:eastAsia="Times New Roman" w:hAnsiTheme="minorHAnsi" w:cstheme="minorBidi"/>
          <w:sz w:val="24"/>
          <w:szCs w:val="24"/>
        </w:rPr>
      </w:pPr>
      <w:r w:rsidRPr="00B47893">
        <w:rPr>
          <w:rFonts w:eastAsia="Times New Roman"/>
          <w:sz w:val="24"/>
          <w:szCs w:val="24"/>
        </w:rPr>
        <w:t>- находить в словах с однозначно выделяемыми морфемами окончание, корень, приставку, суффикс.</w:t>
      </w:r>
    </w:p>
    <w:p w:rsidR="00B47893" w:rsidRPr="00B47893" w:rsidRDefault="00B47893" w:rsidP="00B47893">
      <w:pPr>
        <w:ind w:left="363"/>
        <w:jc w:val="both"/>
        <w:rPr>
          <w:rFonts w:asciiTheme="minorHAnsi" w:eastAsia="Times New Roman" w:hAnsiTheme="minorHAnsi" w:cstheme="minorBidi"/>
          <w:sz w:val="24"/>
          <w:szCs w:val="24"/>
        </w:rPr>
      </w:pPr>
      <w:r w:rsidRPr="00B47893">
        <w:rPr>
          <w:rFonts w:eastAsia="Times New Roman"/>
          <w:b/>
          <w:bCs/>
          <w:sz w:val="24"/>
          <w:szCs w:val="24"/>
        </w:rPr>
        <w:t>Выпускник получит возможность научиться</w:t>
      </w:r>
    </w:p>
    <w:p w:rsidR="00B47893" w:rsidRPr="00B47893" w:rsidRDefault="00B47893" w:rsidP="00B47893">
      <w:pPr>
        <w:ind w:left="3"/>
        <w:jc w:val="both"/>
        <w:rPr>
          <w:rFonts w:asciiTheme="minorHAnsi" w:eastAsia="Times New Roman" w:hAnsiTheme="minorHAnsi" w:cstheme="minorBidi"/>
          <w:sz w:val="24"/>
          <w:szCs w:val="24"/>
        </w:rPr>
      </w:pPr>
      <w:r w:rsidRPr="00B47893">
        <w:rPr>
          <w:rFonts w:eastAsia="Times New Roman"/>
          <w:sz w:val="24"/>
          <w:szCs w:val="24"/>
        </w:rPr>
        <w:t xml:space="preserve">– </w:t>
      </w:r>
      <w:r w:rsidRPr="00B47893">
        <w:rPr>
          <w:rFonts w:eastAsia="Times New Roman"/>
          <w:i/>
          <w:iCs/>
          <w:sz w:val="24"/>
          <w:szCs w:val="24"/>
        </w:rPr>
        <w:t>выполнять морфемный анализ слова в соответствии с предложенным учебником алгоритмом,</w:t>
      </w:r>
      <w:r w:rsidRPr="00B47893">
        <w:rPr>
          <w:rFonts w:eastAsia="Times New Roman"/>
          <w:sz w:val="24"/>
          <w:szCs w:val="24"/>
        </w:rPr>
        <w:t xml:space="preserve"> </w:t>
      </w:r>
      <w:r w:rsidRPr="00B47893">
        <w:rPr>
          <w:rFonts w:eastAsia="Times New Roman"/>
          <w:i/>
          <w:iCs/>
          <w:sz w:val="24"/>
          <w:szCs w:val="24"/>
        </w:rPr>
        <w:t>оценивать правильность его выполнения;</w:t>
      </w:r>
    </w:p>
    <w:p w:rsidR="00B47893" w:rsidRPr="00B47893" w:rsidRDefault="00B47893" w:rsidP="00B47893">
      <w:pPr>
        <w:ind w:left="3"/>
        <w:jc w:val="both"/>
        <w:rPr>
          <w:rFonts w:asciiTheme="minorHAnsi" w:eastAsia="Times New Roman" w:hAnsiTheme="minorHAnsi" w:cstheme="minorBidi"/>
          <w:sz w:val="24"/>
          <w:szCs w:val="24"/>
        </w:rPr>
      </w:pPr>
      <w:r w:rsidRPr="00B47893">
        <w:rPr>
          <w:rFonts w:eastAsia="Times New Roman"/>
          <w:sz w:val="24"/>
          <w:szCs w:val="24"/>
        </w:rPr>
        <w:t xml:space="preserve">– </w:t>
      </w:r>
      <w:r w:rsidRPr="00B47893">
        <w:rPr>
          <w:rFonts w:eastAsia="Times New Roman"/>
          <w:i/>
          <w:iCs/>
          <w:sz w:val="24"/>
          <w:szCs w:val="24"/>
        </w:rPr>
        <w:t>использовать результаты выполненного морфемного анализа для решения орфографических</w:t>
      </w:r>
      <w:r w:rsidRPr="00B47893">
        <w:rPr>
          <w:rFonts w:eastAsia="Times New Roman"/>
          <w:sz w:val="24"/>
          <w:szCs w:val="24"/>
        </w:rPr>
        <w:t xml:space="preserve"> </w:t>
      </w:r>
      <w:r w:rsidRPr="00B47893">
        <w:rPr>
          <w:rFonts w:eastAsia="Times New Roman"/>
          <w:i/>
          <w:iCs/>
          <w:sz w:val="24"/>
          <w:szCs w:val="24"/>
        </w:rPr>
        <w:t>и/или речевых задач.</w:t>
      </w:r>
    </w:p>
    <w:p w:rsidR="00B47893" w:rsidRPr="00B47893" w:rsidRDefault="00B47893" w:rsidP="00B47893">
      <w:pPr>
        <w:jc w:val="both"/>
        <w:rPr>
          <w:rFonts w:asciiTheme="minorHAnsi" w:eastAsia="Times New Roman" w:hAnsiTheme="minorHAnsi" w:cstheme="minorBidi"/>
          <w:sz w:val="24"/>
          <w:szCs w:val="24"/>
        </w:rPr>
      </w:pPr>
    </w:p>
    <w:p w:rsidR="00B47893" w:rsidRPr="00B47893" w:rsidRDefault="00B47893" w:rsidP="00B47893">
      <w:pPr>
        <w:ind w:left="363" w:right="7300"/>
        <w:jc w:val="both"/>
        <w:rPr>
          <w:rFonts w:asciiTheme="minorHAnsi" w:eastAsia="Times New Roman" w:hAnsiTheme="minorHAnsi" w:cstheme="minorBidi"/>
          <w:sz w:val="24"/>
          <w:szCs w:val="24"/>
        </w:rPr>
      </w:pPr>
      <w:r w:rsidRPr="00B47893">
        <w:rPr>
          <w:rFonts w:eastAsia="Times New Roman"/>
          <w:b/>
          <w:bCs/>
          <w:sz w:val="23"/>
          <w:szCs w:val="23"/>
        </w:rPr>
        <w:t>Раздел «Лексика» Выпускник научится:</w:t>
      </w:r>
    </w:p>
    <w:p w:rsidR="00B47893" w:rsidRPr="00B47893" w:rsidRDefault="00B47893" w:rsidP="00B47893">
      <w:pPr>
        <w:ind w:left="3"/>
        <w:jc w:val="both"/>
        <w:rPr>
          <w:rFonts w:asciiTheme="minorHAnsi" w:eastAsia="Times New Roman" w:hAnsiTheme="minorHAnsi" w:cstheme="minorBidi"/>
          <w:sz w:val="24"/>
          <w:szCs w:val="24"/>
        </w:rPr>
      </w:pPr>
      <w:r w:rsidRPr="00B47893">
        <w:rPr>
          <w:rFonts w:eastAsia="Times New Roman"/>
          <w:sz w:val="24"/>
          <w:szCs w:val="24"/>
        </w:rPr>
        <w:t>- выявлять слова, значение которых требует уточнения;</w:t>
      </w:r>
    </w:p>
    <w:p w:rsidR="00B47893" w:rsidRPr="00B47893" w:rsidRDefault="00B47893" w:rsidP="00B47893">
      <w:pPr>
        <w:ind w:left="3" w:right="1560"/>
        <w:jc w:val="both"/>
        <w:rPr>
          <w:rFonts w:asciiTheme="minorHAnsi" w:eastAsia="Times New Roman" w:hAnsiTheme="minorHAnsi" w:cstheme="minorBidi"/>
          <w:sz w:val="24"/>
          <w:szCs w:val="24"/>
        </w:rPr>
      </w:pPr>
      <w:r w:rsidRPr="00B47893">
        <w:rPr>
          <w:rFonts w:eastAsia="Times New Roman"/>
          <w:sz w:val="24"/>
          <w:szCs w:val="24"/>
        </w:rPr>
        <w:t>- определять значение слова по тексту или уточнять с помощью толкового словаря - подбирать синонимы для устранения повторов в тексте.</w:t>
      </w:r>
    </w:p>
    <w:p w:rsidR="00B47893" w:rsidRPr="00B47893" w:rsidRDefault="00B47893" w:rsidP="00B47893">
      <w:pPr>
        <w:ind w:left="363"/>
        <w:jc w:val="both"/>
        <w:rPr>
          <w:rFonts w:asciiTheme="minorHAnsi" w:eastAsia="Times New Roman" w:hAnsiTheme="minorHAnsi" w:cstheme="minorBidi"/>
          <w:sz w:val="24"/>
          <w:szCs w:val="24"/>
        </w:rPr>
      </w:pPr>
      <w:r w:rsidRPr="00B47893">
        <w:rPr>
          <w:rFonts w:eastAsia="Times New Roman"/>
          <w:b/>
          <w:bCs/>
          <w:sz w:val="24"/>
          <w:szCs w:val="24"/>
        </w:rPr>
        <w:t>Выпускник получит возможность научиться:</w:t>
      </w:r>
    </w:p>
    <w:p w:rsidR="00B47893" w:rsidRPr="00B47893" w:rsidRDefault="00B47893" w:rsidP="00B47893">
      <w:pPr>
        <w:ind w:left="3"/>
        <w:jc w:val="both"/>
        <w:rPr>
          <w:rFonts w:asciiTheme="minorHAnsi" w:eastAsia="Times New Roman" w:hAnsiTheme="minorHAnsi" w:cstheme="minorBidi"/>
          <w:sz w:val="24"/>
          <w:szCs w:val="24"/>
        </w:rPr>
      </w:pPr>
      <w:r w:rsidRPr="00B47893">
        <w:rPr>
          <w:rFonts w:eastAsia="Times New Roman"/>
          <w:i/>
          <w:iCs/>
          <w:sz w:val="24"/>
          <w:szCs w:val="24"/>
        </w:rPr>
        <w:t>- подбирать антонимы для точной характеристики предметов при их сравнении;</w:t>
      </w:r>
    </w:p>
    <w:p w:rsidR="00B47893" w:rsidRPr="00B47893" w:rsidRDefault="00B47893" w:rsidP="00B47893">
      <w:pPr>
        <w:ind w:left="3" w:right="420"/>
        <w:jc w:val="both"/>
        <w:rPr>
          <w:rFonts w:asciiTheme="minorHAnsi" w:eastAsia="Times New Roman" w:hAnsiTheme="minorHAnsi" w:cstheme="minorBidi"/>
          <w:sz w:val="24"/>
          <w:szCs w:val="24"/>
        </w:rPr>
      </w:pPr>
      <w:r w:rsidRPr="00B47893">
        <w:rPr>
          <w:rFonts w:eastAsia="Times New Roman"/>
          <w:i/>
          <w:iCs/>
          <w:sz w:val="24"/>
          <w:szCs w:val="24"/>
        </w:rPr>
        <w:t>- различать употребление в тексте слов в прямом и переносном значении (простые случаи); - оценивать уместность использования слов в тексте; - выбирать слова из ряда предложенных для успешного решения коммуникативной задачи.</w:t>
      </w:r>
    </w:p>
    <w:p w:rsidR="00B47893" w:rsidRDefault="00B47893" w:rsidP="00B47893">
      <w:pPr>
        <w:jc w:val="both"/>
        <w:rPr>
          <w:rFonts w:asciiTheme="minorHAnsi" w:hAnsiTheme="minorHAnsi" w:cstheme="minorBidi"/>
        </w:rPr>
      </w:pPr>
    </w:p>
    <w:p w:rsidR="00B47893" w:rsidRPr="00B47893" w:rsidRDefault="00B47893" w:rsidP="00B47893">
      <w:pPr>
        <w:ind w:left="363"/>
        <w:jc w:val="both"/>
        <w:rPr>
          <w:rFonts w:asciiTheme="minorHAnsi" w:hAnsiTheme="minorHAnsi" w:cstheme="minorBidi"/>
          <w:sz w:val="20"/>
          <w:szCs w:val="20"/>
        </w:rPr>
      </w:pPr>
      <w:r w:rsidRPr="00B47893">
        <w:rPr>
          <w:rFonts w:eastAsia="Times New Roman"/>
          <w:b/>
          <w:bCs/>
          <w:sz w:val="24"/>
          <w:szCs w:val="24"/>
        </w:rPr>
        <w:t>Раздел «Морфология»</w:t>
      </w:r>
    </w:p>
    <w:p w:rsidR="00B47893" w:rsidRPr="00B47893" w:rsidRDefault="00B47893" w:rsidP="00B47893">
      <w:pPr>
        <w:ind w:left="363"/>
        <w:jc w:val="both"/>
        <w:rPr>
          <w:rFonts w:asciiTheme="minorHAnsi" w:hAnsiTheme="minorHAnsi" w:cstheme="minorBidi"/>
          <w:sz w:val="20"/>
          <w:szCs w:val="20"/>
        </w:rPr>
      </w:pPr>
      <w:r w:rsidRPr="00B47893">
        <w:rPr>
          <w:rFonts w:eastAsia="Times New Roman"/>
          <w:b/>
          <w:bCs/>
          <w:sz w:val="24"/>
          <w:szCs w:val="24"/>
        </w:rPr>
        <w:t>Выпускник научится:</w:t>
      </w:r>
    </w:p>
    <w:p w:rsidR="00B47893" w:rsidRPr="00B47893" w:rsidRDefault="00B47893" w:rsidP="00F83D04">
      <w:pPr>
        <w:numPr>
          <w:ilvl w:val="0"/>
          <w:numId w:val="20"/>
        </w:numPr>
        <w:tabs>
          <w:tab w:val="left" w:pos="143"/>
        </w:tabs>
        <w:jc w:val="both"/>
        <w:rPr>
          <w:rFonts w:asciiTheme="minorHAnsi" w:eastAsia="Times New Roman" w:hAnsiTheme="minorHAnsi" w:cstheme="minorBidi"/>
          <w:sz w:val="24"/>
          <w:szCs w:val="24"/>
        </w:rPr>
      </w:pPr>
      <w:r w:rsidRPr="00B47893">
        <w:rPr>
          <w:rFonts w:eastAsia="Times New Roman"/>
          <w:sz w:val="24"/>
          <w:szCs w:val="24"/>
        </w:rPr>
        <w:t>распознавать грамматические признаки слов;</w:t>
      </w:r>
    </w:p>
    <w:p w:rsidR="00B47893" w:rsidRPr="00B47893" w:rsidRDefault="00B47893" w:rsidP="00F83D04">
      <w:pPr>
        <w:numPr>
          <w:ilvl w:val="1"/>
          <w:numId w:val="20"/>
        </w:numPr>
        <w:tabs>
          <w:tab w:val="left" w:pos="228"/>
        </w:tabs>
        <w:jc w:val="both"/>
        <w:rPr>
          <w:rFonts w:asciiTheme="minorHAnsi" w:eastAsia="Times New Roman" w:hAnsiTheme="minorHAnsi" w:cstheme="minorBidi"/>
          <w:sz w:val="24"/>
          <w:szCs w:val="24"/>
        </w:rPr>
      </w:pPr>
      <w:r w:rsidRPr="00B47893">
        <w:rPr>
          <w:rFonts w:eastAsia="Times New Roman"/>
          <w:sz w:val="24"/>
          <w:szCs w:val="24"/>
        </w:rPr>
        <w:t>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p>
    <w:p w:rsidR="00B47893" w:rsidRPr="00B47893" w:rsidRDefault="00B47893" w:rsidP="00B47893">
      <w:pPr>
        <w:ind w:left="363"/>
        <w:jc w:val="both"/>
        <w:rPr>
          <w:rFonts w:asciiTheme="minorHAnsi" w:eastAsia="Times New Roman" w:hAnsiTheme="minorHAnsi" w:cstheme="minorBidi"/>
          <w:sz w:val="24"/>
          <w:szCs w:val="24"/>
        </w:rPr>
      </w:pPr>
      <w:r w:rsidRPr="00B47893">
        <w:rPr>
          <w:rFonts w:eastAsia="Times New Roman"/>
          <w:b/>
          <w:bCs/>
          <w:sz w:val="24"/>
          <w:szCs w:val="24"/>
        </w:rPr>
        <w:t>Выпускник получит возможность научиться:</w:t>
      </w:r>
    </w:p>
    <w:p w:rsidR="00B47893" w:rsidRPr="00B47893" w:rsidRDefault="00B47893" w:rsidP="00F83D04">
      <w:pPr>
        <w:numPr>
          <w:ilvl w:val="0"/>
          <w:numId w:val="20"/>
        </w:numPr>
        <w:tabs>
          <w:tab w:val="left" w:pos="180"/>
        </w:tabs>
        <w:jc w:val="both"/>
        <w:rPr>
          <w:rFonts w:asciiTheme="minorHAnsi" w:eastAsia="Times New Roman" w:hAnsiTheme="minorHAnsi" w:cstheme="minorBidi"/>
          <w:i/>
          <w:iCs/>
          <w:sz w:val="24"/>
          <w:szCs w:val="24"/>
        </w:rPr>
      </w:pPr>
      <w:r w:rsidRPr="00B47893">
        <w:rPr>
          <w:rFonts w:eastAsia="Times New Roman"/>
          <w:i/>
          <w:iCs/>
          <w:sz w:val="24"/>
          <w:szCs w:val="24"/>
        </w:rPr>
        <w:t>проводить морфологический разбор имен существительных, имен прилагательных, глаголов по предложенному в учебнике алгоритму; оценивать правильность проведения морфологического разбора;</w:t>
      </w:r>
    </w:p>
    <w:p w:rsidR="00B47893" w:rsidRPr="00B47893" w:rsidRDefault="00B47893" w:rsidP="00F83D04">
      <w:pPr>
        <w:numPr>
          <w:ilvl w:val="0"/>
          <w:numId w:val="20"/>
        </w:numPr>
        <w:tabs>
          <w:tab w:val="left" w:pos="166"/>
        </w:tabs>
        <w:jc w:val="both"/>
        <w:rPr>
          <w:rFonts w:asciiTheme="minorHAnsi" w:eastAsia="Times New Roman" w:hAnsiTheme="minorHAnsi" w:cstheme="minorBidi"/>
          <w:i/>
          <w:iCs/>
          <w:sz w:val="24"/>
          <w:szCs w:val="24"/>
        </w:rPr>
      </w:pPr>
      <w:r w:rsidRPr="00B47893">
        <w:rPr>
          <w:rFonts w:eastAsia="Times New Roman"/>
          <w:i/>
          <w:iCs/>
          <w:sz w:val="24"/>
          <w:szCs w:val="24"/>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B47893">
        <w:rPr>
          <w:rFonts w:eastAsia="Times New Roman"/>
          <w:b/>
          <w:bCs/>
          <w:i/>
          <w:iCs/>
          <w:sz w:val="24"/>
          <w:szCs w:val="24"/>
        </w:rPr>
        <w:t>и,</w:t>
      </w:r>
      <w:r w:rsidRPr="00B47893">
        <w:rPr>
          <w:rFonts w:eastAsia="Times New Roman"/>
          <w:i/>
          <w:iCs/>
          <w:sz w:val="24"/>
          <w:szCs w:val="24"/>
        </w:rPr>
        <w:t xml:space="preserve"> </w:t>
      </w:r>
      <w:r w:rsidRPr="00B47893">
        <w:rPr>
          <w:rFonts w:eastAsia="Times New Roman"/>
          <w:b/>
          <w:bCs/>
          <w:i/>
          <w:iCs/>
          <w:sz w:val="24"/>
          <w:szCs w:val="24"/>
        </w:rPr>
        <w:t>а,</w:t>
      </w:r>
      <w:r w:rsidRPr="00B47893">
        <w:rPr>
          <w:rFonts w:eastAsia="Times New Roman"/>
          <w:i/>
          <w:iCs/>
          <w:sz w:val="24"/>
          <w:szCs w:val="24"/>
        </w:rPr>
        <w:t xml:space="preserve"> </w:t>
      </w:r>
      <w:r w:rsidRPr="00B47893">
        <w:rPr>
          <w:rFonts w:eastAsia="Times New Roman"/>
          <w:b/>
          <w:bCs/>
          <w:i/>
          <w:iCs/>
          <w:sz w:val="24"/>
          <w:szCs w:val="24"/>
        </w:rPr>
        <w:t>но,</w:t>
      </w:r>
      <w:r w:rsidRPr="00B47893">
        <w:rPr>
          <w:rFonts w:eastAsia="Times New Roman"/>
          <w:i/>
          <w:iCs/>
          <w:sz w:val="24"/>
          <w:szCs w:val="24"/>
        </w:rPr>
        <w:t xml:space="preserve"> частицу </w:t>
      </w:r>
      <w:r w:rsidRPr="00B47893">
        <w:rPr>
          <w:rFonts w:eastAsia="Times New Roman"/>
          <w:b/>
          <w:bCs/>
          <w:i/>
          <w:iCs/>
          <w:sz w:val="24"/>
          <w:szCs w:val="24"/>
        </w:rPr>
        <w:t>не</w:t>
      </w:r>
      <w:r w:rsidRPr="00B47893">
        <w:rPr>
          <w:rFonts w:eastAsia="Times New Roman"/>
          <w:i/>
          <w:iCs/>
          <w:sz w:val="24"/>
          <w:szCs w:val="24"/>
        </w:rPr>
        <w:t xml:space="preserve"> при глаголах.</w:t>
      </w:r>
    </w:p>
    <w:p w:rsidR="00B47893" w:rsidRPr="00B47893" w:rsidRDefault="00B47893" w:rsidP="00B47893">
      <w:pPr>
        <w:ind w:left="363" w:right="7300"/>
        <w:jc w:val="both"/>
        <w:rPr>
          <w:rFonts w:asciiTheme="minorHAnsi" w:eastAsia="Times New Roman" w:hAnsiTheme="minorHAnsi" w:cstheme="minorBidi"/>
          <w:i/>
          <w:iCs/>
          <w:sz w:val="24"/>
          <w:szCs w:val="24"/>
        </w:rPr>
      </w:pPr>
      <w:r w:rsidRPr="00B47893">
        <w:rPr>
          <w:rFonts w:eastAsia="Times New Roman"/>
          <w:b/>
          <w:bCs/>
          <w:sz w:val="23"/>
          <w:szCs w:val="23"/>
        </w:rPr>
        <w:t>Раздел «Синтаксис» Выпускник научится:</w:t>
      </w:r>
    </w:p>
    <w:p w:rsidR="00B47893" w:rsidRPr="00B47893" w:rsidRDefault="00B47893" w:rsidP="00F83D04">
      <w:pPr>
        <w:numPr>
          <w:ilvl w:val="0"/>
          <w:numId w:val="20"/>
        </w:numPr>
        <w:tabs>
          <w:tab w:val="left" w:pos="143"/>
        </w:tabs>
        <w:jc w:val="both"/>
        <w:rPr>
          <w:rFonts w:asciiTheme="minorHAnsi" w:eastAsia="Times New Roman" w:hAnsiTheme="minorHAnsi" w:cstheme="minorBidi"/>
          <w:sz w:val="24"/>
          <w:szCs w:val="24"/>
        </w:rPr>
      </w:pPr>
      <w:r w:rsidRPr="00B47893">
        <w:rPr>
          <w:rFonts w:eastAsia="Times New Roman"/>
          <w:sz w:val="24"/>
          <w:szCs w:val="24"/>
        </w:rPr>
        <w:t>различать предложение, словосочетание, слово;</w:t>
      </w:r>
    </w:p>
    <w:p w:rsidR="00B47893" w:rsidRPr="00B47893" w:rsidRDefault="00B47893" w:rsidP="00F83D04">
      <w:pPr>
        <w:numPr>
          <w:ilvl w:val="0"/>
          <w:numId w:val="20"/>
        </w:numPr>
        <w:tabs>
          <w:tab w:val="left" w:pos="200"/>
        </w:tabs>
        <w:jc w:val="both"/>
        <w:rPr>
          <w:rFonts w:asciiTheme="minorHAnsi" w:eastAsia="Times New Roman" w:hAnsiTheme="minorHAnsi" w:cstheme="minorBidi"/>
          <w:sz w:val="24"/>
          <w:szCs w:val="24"/>
        </w:rPr>
      </w:pPr>
      <w:r w:rsidRPr="00B47893">
        <w:rPr>
          <w:rFonts w:eastAsia="Times New Roman"/>
          <w:sz w:val="24"/>
          <w:szCs w:val="24"/>
        </w:rPr>
        <w:t>устанавливать при помощи смысловых вопросов связь между словами в словосочетании и предложении;</w:t>
      </w:r>
    </w:p>
    <w:p w:rsidR="00B47893" w:rsidRPr="00B47893" w:rsidRDefault="00B47893" w:rsidP="00F83D04">
      <w:pPr>
        <w:numPr>
          <w:ilvl w:val="0"/>
          <w:numId w:val="20"/>
        </w:numPr>
        <w:tabs>
          <w:tab w:val="left" w:pos="675"/>
        </w:tabs>
        <w:jc w:val="both"/>
        <w:rPr>
          <w:rFonts w:asciiTheme="minorHAnsi" w:eastAsia="Times New Roman" w:hAnsiTheme="minorHAnsi" w:cstheme="minorBidi"/>
          <w:sz w:val="24"/>
          <w:szCs w:val="24"/>
        </w:rPr>
      </w:pPr>
      <w:r w:rsidRPr="00B47893">
        <w:rPr>
          <w:rFonts w:eastAsia="Times New Roman"/>
          <w:sz w:val="24"/>
          <w:szCs w:val="24"/>
        </w:rPr>
        <w:t>классифицировать предложения по цели высказывания, находить повествовательные/побудительные/вопросительные предложения;</w:t>
      </w:r>
    </w:p>
    <w:p w:rsidR="00B47893" w:rsidRPr="00B47893" w:rsidRDefault="00B47893" w:rsidP="00F83D04">
      <w:pPr>
        <w:numPr>
          <w:ilvl w:val="0"/>
          <w:numId w:val="20"/>
        </w:numPr>
        <w:tabs>
          <w:tab w:val="left" w:pos="143"/>
        </w:tabs>
        <w:jc w:val="both"/>
        <w:rPr>
          <w:rFonts w:asciiTheme="minorHAnsi" w:eastAsia="Times New Roman" w:hAnsiTheme="minorHAnsi" w:cstheme="minorBidi"/>
          <w:sz w:val="24"/>
          <w:szCs w:val="24"/>
        </w:rPr>
      </w:pPr>
      <w:r w:rsidRPr="00B47893">
        <w:rPr>
          <w:rFonts w:eastAsia="Times New Roman"/>
          <w:sz w:val="24"/>
          <w:szCs w:val="24"/>
        </w:rPr>
        <w:lastRenderedPageBreak/>
        <w:t>определять восклицательную/невосклицательную интонацию предложения;</w:t>
      </w:r>
    </w:p>
    <w:p w:rsidR="00B47893" w:rsidRPr="00B47893" w:rsidRDefault="00B47893" w:rsidP="00F83D04">
      <w:pPr>
        <w:numPr>
          <w:ilvl w:val="0"/>
          <w:numId w:val="20"/>
        </w:numPr>
        <w:tabs>
          <w:tab w:val="left" w:pos="143"/>
        </w:tabs>
        <w:jc w:val="both"/>
        <w:rPr>
          <w:rFonts w:asciiTheme="minorHAnsi" w:eastAsia="Times New Roman" w:hAnsiTheme="minorHAnsi" w:cstheme="minorBidi"/>
          <w:sz w:val="24"/>
          <w:szCs w:val="24"/>
        </w:rPr>
      </w:pPr>
      <w:r w:rsidRPr="00B47893">
        <w:rPr>
          <w:rFonts w:eastAsia="Times New Roman"/>
          <w:sz w:val="24"/>
          <w:szCs w:val="24"/>
        </w:rPr>
        <w:t>находить главные и второстепенные (без деления на виды) члены предложения;</w:t>
      </w:r>
    </w:p>
    <w:p w:rsidR="00B47893" w:rsidRPr="00B47893" w:rsidRDefault="00B47893" w:rsidP="00F83D04">
      <w:pPr>
        <w:numPr>
          <w:ilvl w:val="0"/>
          <w:numId w:val="20"/>
        </w:numPr>
        <w:tabs>
          <w:tab w:val="left" w:pos="143"/>
        </w:tabs>
        <w:jc w:val="both"/>
        <w:rPr>
          <w:rFonts w:asciiTheme="minorHAnsi" w:hAnsiTheme="minorHAnsi" w:cstheme="minorBidi"/>
          <w:sz w:val="20"/>
          <w:szCs w:val="20"/>
        </w:rPr>
      </w:pPr>
      <w:r w:rsidRPr="00B47893">
        <w:rPr>
          <w:rFonts w:eastAsia="Times New Roman"/>
          <w:sz w:val="24"/>
          <w:szCs w:val="24"/>
        </w:rPr>
        <w:t>выделять предложения с однородными членами.</w:t>
      </w:r>
    </w:p>
    <w:p w:rsidR="00B47893" w:rsidRPr="00B47893" w:rsidRDefault="00B47893" w:rsidP="00B47893">
      <w:pPr>
        <w:ind w:left="363"/>
        <w:jc w:val="both"/>
        <w:rPr>
          <w:rFonts w:asciiTheme="minorHAnsi" w:hAnsiTheme="minorHAnsi" w:cstheme="minorBidi"/>
          <w:sz w:val="20"/>
          <w:szCs w:val="20"/>
        </w:rPr>
      </w:pPr>
      <w:r w:rsidRPr="00B47893">
        <w:rPr>
          <w:rFonts w:eastAsia="Times New Roman"/>
          <w:b/>
          <w:bCs/>
          <w:sz w:val="24"/>
          <w:szCs w:val="24"/>
        </w:rPr>
        <w:t>Выпускник получит возможность научиться:</w:t>
      </w:r>
    </w:p>
    <w:p w:rsidR="00B47893" w:rsidRPr="00B47893" w:rsidRDefault="00B47893" w:rsidP="00F83D04">
      <w:pPr>
        <w:numPr>
          <w:ilvl w:val="0"/>
          <w:numId w:val="21"/>
        </w:numPr>
        <w:tabs>
          <w:tab w:val="left" w:pos="143"/>
        </w:tabs>
        <w:jc w:val="both"/>
        <w:rPr>
          <w:rFonts w:asciiTheme="minorHAnsi" w:eastAsia="Times New Roman" w:hAnsiTheme="minorHAnsi" w:cstheme="minorBidi"/>
          <w:i/>
          <w:iCs/>
          <w:sz w:val="24"/>
          <w:szCs w:val="24"/>
        </w:rPr>
      </w:pPr>
      <w:r w:rsidRPr="00B47893">
        <w:rPr>
          <w:rFonts w:eastAsia="Times New Roman"/>
          <w:i/>
          <w:iCs/>
          <w:sz w:val="24"/>
          <w:szCs w:val="24"/>
        </w:rPr>
        <w:t>различать второстепенные члены предложения —определения, дополнения, обстоятельства;</w:t>
      </w:r>
    </w:p>
    <w:p w:rsidR="00B47893" w:rsidRPr="00B47893" w:rsidRDefault="00B47893" w:rsidP="00F83D04">
      <w:pPr>
        <w:numPr>
          <w:ilvl w:val="0"/>
          <w:numId w:val="21"/>
        </w:numPr>
        <w:tabs>
          <w:tab w:val="left" w:pos="243"/>
        </w:tabs>
        <w:jc w:val="both"/>
        <w:rPr>
          <w:rFonts w:asciiTheme="minorHAnsi" w:eastAsia="Times New Roman" w:hAnsiTheme="minorHAnsi" w:cstheme="minorBidi"/>
          <w:i/>
          <w:iCs/>
          <w:sz w:val="24"/>
          <w:szCs w:val="24"/>
        </w:rPr>
      </w:pPr>
      <w:r w:rsidRPr="00B47893">
        <w:rPr>
          <w:rFonts w:eastAsia="Times New Roman"/>
          <w:i/>
          <w:iCs/>
          <w:sz w:val="24"/>
          <w:szCs w:val="24"/>
        </w:rPr>
        <w:t>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rsidR="00B47893" w:rsidRPr="00B47893" w:rsidRDefault="00B47893" w:rsidP="00F83D04">
      <w:pPr>
        <w:numPr>
          <w:ilvl w:val="0"/>
          <w:numId w:val="21"/>
        </w:numPr>
        <w:tabs>
          <w:tab w:val="left" w:pos="143"/>
        </w:tabs>
        <w:jc w:val="both"/>
        <w:rPr>
          <w:rFonts w:asciiTheme="minorHAnsi" w:eastAsia="Times New Roman" w:hAnsiTheme="minorHAnsi" w:cstheme="minorBidi"/>
          <w:i/>
          <w:iCs/>
          <w:sz w:val="24"/>
          <w:szCs w:val="24"/>
        </w:rPr>
      </w:pPr>
      <w:r w:rsidRPr="00B47893">
        <w:rPr>
          <w:rFonts w:eastAsia="Times New Roman"/>
          <w:i/>
          <w:iCs/>
          <w:sz w:val="24"/>
          <w:szCs w:val="24"/>
        </w:rPr>
        <w:t>различать простые и сложные предложения.</w:t>
      </w:r>
    </w:p>
    <w:p w:rsidR="00B47893" w:rsidRPr="00B47893" w:rsidRDefault="00B47893" w:rsidP="00B47893">
      <w:pPr>
        <w:jc w:val="both"/>
        <w:rPr>
          <w:rFonts w:asciiTheme="minorHAnsi" w:hAnsiTheme="minorHAnsi" w:cstheme="minorBidi"/>
          <w:sz w:val="20"/>
          <w:szCs w:val="20"/>
        </w:rPr>
      </w:pPr>
    </w:p>
    <w:p w:rsidR="00B47893" w:rsidRPr="00B47893" w:rsidRDefault="00B47893" w:rsidP="00B47893">
      <w:pPr>
        <w:tabs>
          <w:tab w:val="left" w:pos="7088"/>
        </w:tabs>
        <w:ind w:left="363" w:right="2829"/>
        <w:jc w:val="both"/>
        <w:rPr>
          <w:rFonts w:asciiTheme="minorHAnsi" w:hAnsiTheme="minorHAnsi" w:cstheme="minorBidi"/>
          <w:sz w:val="20"/>
          <w:szCs w:val="20"/>
        </w:rPr>
      </w:pPr>
      <w:r w:rsidRPr="00B47893">
        <w:rPr>
          <w:rFonts w:eastAsia="Times New Roman"/>
          <w:b/>
          <w:bCs/>
          <w:sz w:val="24"/>
          <w:szCs w:val="24"/>
        </w:rPr>
        <w:t>Содержательная линия «Орфография и пунктуация» Выпускник научится:</w:t>
      </w:r>
    </w:p>
    <w:p w:rsidR="00B47893" w:rsidRPr="00B47893" w:rsidRDefault="00B47893" w:rsidP="00F83D04">
      <w:pPr>
        <w:numPr>
          <w:ilvl w:val="0"/>
          <w:numId w:val="22"/>
        </w:numPr>
        <w:tabs>
          <w:tab w:val="left" w:pos="143"/>
        </w:tabs>
        <w:jc w:val="both"/>
        <w:rPr>
          <w:rFonts w:asciiTheme="minorHAnsi" w:eastAsia="Times New Roman" w:hAnsiTheme="minorHAnsi" w:cstheme="minorBidi"/>
          <w:sz w:val="24"/>
          <w:szCs w:val="24"/>
        </w:rPr>
      </w:pPr>
      <w:r w:rsidRPr="00B47893">
        <w:rPr>
          <w:rFonts w:eastAsia="Times New Roman"/>
          <w:sz w:val="24"/>
          <w:szCs w:val="24"/>
        </w:rPr>
        <w:t>применять правила правописания (в объеме содержания курса);</w:t>
      </w:r>
    </w:p>
    <w:p w:rsidR="00B47893" w:rsidRPr="00B47893" w:rsidRDefault="00B47893" w:rsidP="00F83D04">
      <w:pPr>
        <w:numPr>
          <w:ilvl w:val="0"/>
          <w:numId w:val="22"/>
        </w:numPr>
        <w:tabs>
          <w:tab w:val="left" w:pos="143"/>
        </w:tabs>
        <w:jc w:val="both"/>
        <w:rPr>
          <w:rFonts w:asciiTheme="minorHAnsi" w:eastAsia="Times New Roman" w:hAnsiTheme="minorHAnsi" w:cstheme="minorBidi"/>
          <w:sz w:val="24"/>
          <w:szCs w:val="24"/>
        </w:rPr>
      </w:pPr>
      <w:r w:rsidRPr="00B47893">
        <w:rPr>
          <w:rFonts w:eastAsia="Times New Roman"/>
          <w:sz w:val="24"/>
          <w:szCs w:val="24"/>
        </w:rPr>
        <w:t>определять (уточнять) написание слова по орфографическому словарю учебника;</w:t>
      </w:r>
    </w:p>
    <w:p w:rsidR="00B47893" w:rsidRPr="00B47893" w:rsidRDefault="00B47893" w:rsidP="00F83D04">
      <w:pPr>
        <w:numPr>
          <w:ilvl w:val="0"/>
          <w:numId w:val="22"/>
        </w:numPr>
        <w:tabs>
          <w:tab w:val="left" w:pos="143"/>
        </w:tabs>
        <w:jc w:val="both"/>
        <w:rPr>
          <w:rFonts w:asciiTheme="minorHAnsi" w:eastAsia="Times New Roman" w:hAnsiTheme="minorHAnsi" w:cstheme="minorBidi"/>
          <w:sz w:val="24"/>
          <w:szCs w:val="24"/>
        </w:rPr>
      </w:pPr>
      <w:r w:rsidRPr="00B47893">
        <w:rPr>
          <w:rFonts w:eastAsia="Times New Roman"/>
          <w:sz w:val="24"/>
          <w:szCs w:val="24"/>
        </w:rPr>
        <w:t>безошибочно списывать текст объемом 80—90 слов;</w:t>
      </w:r>
    </w:p>
    <w:p w:rsidR="00B47893" w:rsidRPr="00B47893" w:rsidRDefault="00B47893" w:rsidP="00F83D04">
      <w:pPr>
        <w:numPr>
          <w:ilvl w:val="0"/>
          <w:numId w:val="22"/>
        </w:numPr>
        <w:tabs>
          <w:tab w:val="left" w:pos="195"/>
        </w:tabs>
        <w:jc w:val="both"/>
        <w:rPr>
          <w:rFonts w:asciiTheme="minorHAnsi" w:eastAsia="Times New Roman" w:hAnsiTheme="minorHAnsi" w:cstheme="minorBidi"/>
          <w:sz w:val="24"/>
          <w:szCs w:val="24"/>
        </w:rPr>
      </w:pPr>
      <w:r w:rsidRPr="00B47893">
        <w:rPr>
          <w:rFonts w:eastAsia="Times New Roman"/>
          <w:sz w:val="24"/>
          <w:szCs w:val="24"/>
        </w:rPr>
        <w:t>писать под диктовку тексты объемом 75—80 слов в соответствии с изученными правилами правописания;</w:t>
      </w:r>
    </w:p>
    <w:p w:rsidR="00B47893" w:rsidRPr="00B47893" w:rsidRDefault="00B47893" w:rsidP="00F83D04">
      <w:pPr>
        <w:numPr>
          <w:ilvl w:val="0"/>
          <w:numId w:val="22"/>
        </w:numPr>
        <w:tabs>
          <w:tab w:val="left" w:pos="209"/>
        </w:tabs>
        <w:jc w:val="both"/>
        <w:rPr>
          <w:rFonts w:asciiTheme="minorHAnsi" w:eastAsia="Times New Roman" w:hAnsiTheme="minorHAnsi" w:cstheme="minorBidi"/>
          <w:sz w:val="24"/>
          <w:szCs w:val="24"/>
        </w:rPr>
      </w:pPr>
      <w:r w:rsidRPr="00B47893">
        <w:rPr>
          <w:rFonts w:eastAsia="Times New Roman"/>
          <w:sz w:val="24"/>
          <w:szCs w:val="24"/>
        </w:rPr>
        <w:t>проверять собственный и предложенный текст, находить и исправлять орфографические и пунктуационные ошибки.</w:t>
      </w:r>
    </w:p>
    <w:p w:rsidR="00B47893" w:rsidRPr="00B47893" w:rsidRDefault="00B47893" w:rsidP="00B47893">
      <w:pPr>
        <w:ind w:left="363"/>
        <w:jc w:val="both"/>
        <w:rPr>
          <w:rFonts w:asciiTheme="minorHAnsi" w:eastAsia="Times New Roman" w:hAnsiTheme="minorHAnsi" w:cstheme="minorBidi"/>
          <w:sz w:val="24"/>
          <w:szCs w:val="24"/>
        </w:rPr>
      </w:pPr>
      <w:r w:rsidRPr="00B47893">
        <w:rPr>
          <w:rFonts w:eastAsia="Times New Roman"/>
          <w:b/>
          <w:bCs/>
          <w:sz w:val="24"/>
          <w:szCs w:val="24"/>
        </w:rPr>
        <w:t>Выпускник получит возможность научиться:</w:t>
      </w:r>
    </w:p>
    <w:p w:rsidR="00B47893" w:rsidRPr="00B47893" w:rsidRDefault="00B47893" w:rsidP="00F83D04">
      <w:pPr>
        <w:numPr>
          <w:ilvl w:val="0"/>
          <w:numId w:val="22"/>
        </w:numPr>
        <w:tabs>
          <w:tab w:val="left" w:pos="143"/>
        </w:tabs>
        <w:jc w:val="both"/>
        <w:rPr>
          <w:rFonts w:asciiTheme="minorHAnsi" w:eastAsia="Times New Roman" w:hAnsiTheme="minorHAnsi" w:cstheme="minorBidi"/>
          <w:i/>
          <w:iCs/>
          <w:sz w:val="24"/>
          <w:szCs w:val="24"/>
        </w:rPr>
      </w:pPr>
      <w:r w:rsidRPr="00B47893">
        <w:rPr>
          <w:rFonts w:eastAsia="Times New Roman"/>
          <w:i/>
          <w:iCs/>
          <w:sz w:val="24"/>
          <w:szCs w:val="24"/>
        </w:rPr>
        <w:t>осознавать место возможного возникновения орфографической ошибки;</w:t>
      </w:r>
    </w:p>
    <w:p w:rsidR="00B47893" w:rsidRPr="00B47893" w:rsidRDefault="00B47893" w:rsidP="00F83D04">
      <w:pPr>
        <w:numPr>
          <w:ilvl w:val="0"/>
          <w:numId w:val="22"/>
        </w:numPr>
        <w:tabs>
          <w:tab w:val="left" w:pos="143"/>
        </w:tabs>
        <w:jc w:val="both"/>
        <w:rPr>
          <w:rFonts w:asciiTheme="minorHAnsi" w:eastAsia="Times New Roman" w:hAnsiTheme="minorHAnsi" w:cstheme="minorBidi"/>
          <w:i/>
          <w:iCs/>
          <w:sz w:val="24"/>
          <w:szCs w:val="24"/>
        </w:rPr>
      </w:pPr>
      <w:r w:rsidRPr="00B47893">
        <w:rPr>
          <w:rFonts w:eastAsia="Times New Roman"/>
          <w:i/>
          <w:iCs/>
          <w:sz w:val="24"/>
          <w:szCs w:val="24"/>
        </w:rPr>
        <w:t>подбирать примеры с определенной орфограммой;</w:t>
      </w:r>
    </w:p>
    <w:p w:rsidR="00B47893" w:rsidRPr="00B47893" w:rsidRDefault="00B47893" w:rsidP="00F83D04">
      <w:pPr>
        <w:numPr>
          <w:ilvl w:val="0"/>
          <w:numId w:val="22"/>
        </w:numPr>
        <w:tabs>
          <w:tab w:val="left" w:pos="200"/>
        </w:tabs>
        <w:jc w:val="both"/>
        <w:rPr>
          <w:rFonts w:asciiTheme="minorHAnsi" w:eastAsia="Times New Roman" w:hAnsiTheme="minorHAnsi" w:cstheme="minorBidi"/>
          <w:i/>
          <w:iCs/>
          <w:sz w:val="24"/>
          <w:szCs w:val="24"/>
        </w:rPr>
      </w:pPr>
      <w:r w:rsidRPr="00B47893">
        <w:rPr>
          <w:rFonts w:eastAsia="Times New Roman"/>
          <w:i/>
          <w:iCs/>
          <w:sz w:val="24"/>
          <w:szCs w:val="24"/>
        </w:rPr>
        <w:t>при составлении собственных текстов перефразировать записываемое, чтобы избежать орфографических и пунктуационных ошибок;</w:t>
      </w:r>
    </w:p>
    <w:p w:rsidR="00B47893" w:rsidRPr="00B47893" w:rsidRDefault="00B47893" w:rsidP="00F83D04">
      <w:pPr>
        <w:numPr>
          <w:ilvl w:val="0"/>
          <w:numId w:val="22"/>
        </w:numPr>
        <w:tabs>
          <w:tab w:val="left" w:pos="219"/>
        </w:tabs>
        <w:jc w:val="both"/>
        <w:rPr>
          <w:rFonts w:asciiTheme="minorHAnsi" w:eastAsia="Times New Roman" w:hAnsiTheme="minorHAnsi" w:cstheme="minorBidi"/>
          <w:i/>
          <w:iCs/>
          <w:sz w:val="24"/>
          <w:szCs w:val="24"/>
        </w:rPr>
      </w:pPr>
      <w:r w:rsidRPr="00B47893">
        <w:rPr>
          <w:rFonts w:eastAsia="Times New Roman"/>
          <w:i/>
          <w:iCs/>
          <w:sz w:val="24"/>
          <w:szCs w:val="24"/>
        </w:rPr>
        <w:t>при работе над ошибками осознавать причины появления ошибки и определять способы действий, помогающие предотвратить ее в последующих письменных работах.</w:t>
      </w:r>
    </w:p>
    <w:p w:rsidR="00B47893" w:rsidRPr="00B47893" w:rsidRDefault="00B47893" w:rsidP="00B47893">
      <w:pPr>
        <w:jc w:val="both"/>
        <w:rPr>
          <w:rFonts w:asciiTheme="minorHAnsi" w:eastAsia="Times New Roman" w:hAnsiTheme="minorHAnsi" w:cstheme="minorBidi"/>
          <w:i/>
          <w:iCs/>
          <w:sz w:val="24"/>
          <w:szCs w:val="24"/>
        </w:rPr>
      </w:pPr>
    </w:p>
    <w:p w:rsidR="00B47893" w:rsidRPr="00B47893" w:rsidRDefault="00B47893" w:rsidP="00B47893">
      <w:pPr>
        <w:ind w:left="363" w:right="4247"/>
        <w:jc w:val="both"/>
        <w:rPr>
          <w:rFonts w:asciiTheme="minorHAnsi" w:eastAsia="Times New Roman" w:hAnsiTheme="minorHAnsi" w:cstheme="minorBidi"/>
          <w:i/>
          <w:iCs/>
          <w:sz w:val="24"/>
          <w:szCs w:val="24"/>
        </w:rPr>
      </w:pPr>
      <w:r w:rsidRPr="00B47893">
        <w:rPr>
          <w:rFonts w:eastAsia="Times New Roman"/>
          <w:b/>
          <w:bCs/>
          <w:sz w:val="24"/>
          <w:szCs w:val="24"/>
        </w:rPr>
        <w:t>Содержательная линия «Развитие речи» Выпускник научится:</w:t>
      </w:r>
    </w:p>
    <w:p w:rsidR="00B47893" w:rsidRPr="00B47893" w:rsidRDefault="00B47893" w:rsidP="00F83D04">
      <w:pPr>
        <w:numPr>
          <w:ilvl w:val="0"/>
          <w:numId w:val="22"/>
        </w:numPr>
        <w:tabs>
          <w:tab w:val="left" w:pos="238"/>
        </w:tabs>
        <w:jc w:val="both"/>
        <w:rPr>
          <w:rFonts w:asciiTheme="minorHAnsi" w:eastAsia="Times New Roman" w:hAnsiTheme="minorHAnsi" w:cstheme="minorBidi"/>
          <w:sz w:val="24"/>
          <w:szCs w:val="24"/>
        </w:rPr>
      </w:pPr>
      <w:r w:rsidRPr="00B47893">
        <w:rPr>
          <w:rFonts w:eastAsia="Times New Roman"/>
          <w:sz w:val="24"/>
          <w:szCs w:val="24"/>
        </w:rPr>
        <w:t>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w:t>
      </w:r>
    </w:p>
    <w:p w:rsidR="00B47893" w:rsidRPr="00B47893" w:rsidRDefault="00B47893" w:rsidP="00F83D04">
      <w:pPr>
        <w:numPr>
          <w:ilvl w:val="0"/>
          <w:numId w:val="22"/>
        </w:numPr>
        <w:tabs>
          <w:tab w:val="left" w:pos="161"/>
        </w:tabs>
        <w:jc w:val="both"/>
        <w:rPr>
          <w:rFonts w:asciiTheme="minorHAnsi" w:eastAsia="Times New Roman" w:hAnsiTheme="minorHAnsi" w:cstheme="minorBidi"/>
          <w:sz w:val="24"/>
          <w:szCs w:val="24"/>
        </w:rPr>
      </w:pPr>
      <w:r w:rsidRPr="00B47893">
        <w:rPr>
          <w:rFonts w:eastAsia="Times New Roman"/>
          <w:sz w:val="24"/>
          <w:szCs w:val="24"/>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B47893" w:rsidRPr="00B47893" w:rsidRDefault="00B47893" w:rsidP="00F83D04">
      <w:pPr>
        <w:numPr>
          <w:ilvl w:val="0"/>
          <w:numId w:val="22"/>
        </w:numPr>
        <w:tabs>
          <w:tab w:val="left" w:pos="143"/>
        </w:tabs>
        <w:jc w:val="both"/>
        <w:rPr>
          <w:rFonts w:asciiTheme="minorHAnsi" w:eastAsia="Times New Roman" w:hAnsiTheme="minorHAnsi" w:cstheme="minorBidi"/>
          <w:sz w:val="24"/>
          <w:szCs w:val="24"/>
        </w:rPr>
      </w:pPr>
      <w:r w:rsidRPr="00B47893">
        <w:rPr>
          <w:rFonts w:eastAsia="Times New Roman"/>
          <w:sz w:val="24"/>
          <w:szCs w:val="24"/>
        </w:rPr>
        <w:t>выражать собственное мнение и аргументировать его;</w:t>
      </w:r>
    </w:p>
    <w:p w:rsidR="00B47893" w:rsidRPr="00B47893" w:rsidRDefault="00B47893" w:rsidP="00F83D04">
      <w:pPr>
        <w:numPr>
          <w:ilvl w:val="0"/>
          <w:numId w:val="22"/>
        </w:numPr>
        <w:tabs>
          <w:tab w:val="left" w:pos="143"/>
        </w:tabs>
        <w:jc w:val="both"/>
        <w:rPr>
          <w:rFonts w:asciiTheme="minorHAnsi" w:hAnsiTheme="minorHAnsi" w:cstheme="minorBidi"/>
        </w:rPr>
      </w:pPr>
      <w:r w:rsidRPr="00B47893">
        <w:rPr>
          <w:rFonts w:eastAsia="Times New Roman"/>
          <w:sz w:val="24"/>
          <w:szCs w:val="24"/>
        </w:rPr>
        <w:t>самостоятельно озаглавливать текст;</w:t>
      </w:r>
    </w:p>
    <w:p w:rsidR="00B47893" w:rsidRPr="00B47893" w:rsidRDefault="00B47893" w:rsidP="00F83D04">
      <w:pPr>
        <w:numPr>
          <w:ilvl w:val="0"/>
          <w:numId w:val="23"/>
        </w:numPr>
        <w:tabs>
          <w:tab w:val="left" w:pos="143"/>
        </w:tabs>
        <w:jc w:val="both"/>
        <w:rPr>
          <w:rFonts w:asciiTheme="minorHAnsi" w:eastAsia="Times New Roman" w:hAnsiTheme="minorHAnsi" w:cstheme="minorBidi"/>
          <w:sz w:val="24"/>
          <w:szCs w:val="24"/>
        </w:rPr>
      </w:pPr>
      <w:r w:rsidRPr="00B47893">
        <w:rPr>
          <w:rFonts w:eastAsia="Times New Roman"/>
          <w:sz w:val="24"/>
          <w:szCs w:val="24"/>
        </w:rPr>
        <w:t>составлять план текста;</w:t>
      </w:r>
    </w:p>
    <w:p w:rsidR="00B47893" w:rsidRPr="00B47893" w:rsidRDefault="00B47893" w:rsidP="00F83D04">
      <w:pPr>
        <w:numPr>
          <w:ilvl w:val="0"/>
          <w:numId w:val="23"/>
        </w:numPr>
        <w:tabs>
          <w:tab w:val="left" w:pos="252"/>
        </w:tabs>
        <w:jc w:val="both"/>
        <w:rPr>
          <w:rFonts w:asciiTheme="minorHAnsi" w:eastAsia="Times New Roman" w:hAnsiTheme="minorHAnsi" w:cstheme="minorBidi"/>
          <w:sz w:val="24"/>
          <w:szCs w:val="24"/>
        </w:rPr>
      </w:pPr>
      <w:r w:rsidRPr="00B47893">
        <w:rPr>
          <w:rFonts w:eastAsia="Times New Roman"/>
          <w:sz w:val="24"/>
          <w:szCs w:val="24"/>
        </w:rPr>
        <w:t>сочинять письма, поздравительные открытки, записки и другие небольшие тексты для конкретных ситуаций общения.</w:t>
      </w:r>
    </w:p>
    <w:p w:rsidR="00B47893" w:rsidRPr="00B47893" w:rsidRDefault="00B47893" w:rsidP="00B47893">
      <w:pPr>
        <w:ind w:left="363"/>
        <w:jc w:val="both"/>
        <w:rPr>
          <w:rFonts w:asciiTheme="minorHAnsi" w:eastAsia="Times New Roman" w:hAnsiTheme="minorHAnsi" w:cstheme="minorBidi"/>
          <w:sz w:val="24"/>
          <w:szCs w:val="24"/>
        </w:rPr>
      </w:pPr>
      <w:r w:rsidRPr="00B47893">
        <w:rPr>
          <w:rFonts w:eastAsia="Times New Roman"/>
          <w:b/>
          <w:bCs/>
          <w:sz w:val="24"/>
          <w:szCs w:val="24"/>
        </w:rPr>
        <w:t>Выпускник получит возможность научиться:</w:t>
      </w:r>
    </w:p>
    <w:p w:rsidR="00B47893" w:rsidRPr="00B47893" w:rsidRDefault="00B47893" w:rsidP="00F83D04">
      <w:pPr>
        <w:numPr>
          <w:ilvl w:val="0"/>
          <w:numId w:val="23"/>
        </w:numPr>
        <w:tabs>
          <w:tab w:val="left" w:pos="143"/>
        </w:tabs>
        <w:jc w:val="both"/>
        <w:rPr>
          <w:rFonts w:asciiTheme="minorHAnsi" w:eastAsia="Times New Roman" w:hAnsiTheme="minorHAnsi" w:cstheme="minorBidi"/>
          <w:i/>
          <w:iCs/>
          <w:sz w:val="24"/>
          <w:szCs w:val="24"/>
        </w:rPr>
      </w:pPr>
      <w:r w:rsidRPr="00B47893">
        <w:rPr>
          <w:rFonts w:eastAsia="Times New Roman"/>
          <w:i/>
          <w:iCs/>
          <w:sz w:val="24"/>
          <w:szCs w:val="24"/>
        </w:rPr>
        <w:t>создавать тексты по предложенному заголовку;</w:t>
      </w:r>
    </w:p>
    <w:p w:rsidR="00B47893" w:rsidRPr="00B47893" w:rsidRDefault="00B47893" w:rsidP="00F83D04">
      <w:pPr>
        <w:numPr>
          <w:ilvl w:val="0"/>
          <w:numId w:val="23"/>
        </w:numPr>
        <w:tabs>
          <w:tab w:val="left" w:pos="143"/>
        </w:tabs>
        <w:jc w:val="both"/>
        <w:rPr>
          <w:rFonts w:asciiTheme="minorHAnsi" w:eastAsia="Times New Roman" w:hAnsiTheme="minorHAnsi" w:cstheme="minorBidi"/>
          <w:i/>
          <w:iCs/>
          <w:sz w:val="24"/>
          <w:szCs w:val="24"/>
        </w:rPr>
      </w:pPr>
      <w:r w:rsidRPr="00B47893">
        <w:rPr>
          <w:rFonts w:eastAsia="Times New Roman"/>
          <w:i/>
          <w:iCs/>
          <w:sz w:val="24"/>
          <w:szCs w:val="24"/>
        </w:rPr>
        <w:t>подробно или выборочно пересказывать текст;</w:t>
      </w:r>
    </w:p>
    <w:p w:rsidR="00B47893" w:rsidRPr="00B47893" w:rsidRDefault="00B47893" w:rsidP="00F83D04">
      <w:pPr>
        <w:numPr>
          <w:ilvl w:val="0"/>
          <w:numId w:val="23"/>
        </w:numPr>
        <w:tabs>
          <w:tab w:val="left" w:pos="143"/>
        </w:tabs>
        <w:jc w:val="both"/>
        <w:rPr>
          <w:rFonts w:asciiTheme="minorHAnsi" w:eastAsia="Times New Roman" w:hAnsiTheme="minorHAnsi" w:cstheme="minorBidi"/>
          <w:i/>
          <w:iCs/>
          <w:sz w:val="24"/>
          <w:szCs w:val="24"/>
        </w:rPr>
      </w:pPr>
      <w:r w:rsidRPr="00B47893">
        <w:rPr>
          <w:rFonts w:eastAsia="Times New Roman"/>
          <w:i/>
          <w:iCs/>
          <w:sz w:val="24"/>
          <w:szCs w:val="24"/>
        </w:rPr>
        <w:t>пересказывать текст от другого лица;</w:t>
      </w:r>
    </w:p>
    <w:p w:rsidR="00B47893" w:rsidRPr="00B47893" w:rsidRDefault="00B47893" w:rsidP="00F83D04">
      <w:pPr>
        <w:numPr>
          <w:ilvl w:val="0"/>
          <w:numId w:val="23"/>
        </w:numPr>
        <w:tabs>
          <w:tab w:val="left" w:pos="209"/>
        </w:tabs>
        <w:jc w:val="both"/>
        <w:rPr>
          <w:rFonts w:asciiTheme="minorHAnsi" w:eastAsia="Times New Roman" w:hAnsiTheme="minorHAnsi" w:cstheme="minorBidi"/>
          <w:i/>
          <w:iCs/>
          <w:sz w:val="24"/>
          <w:szCs w:val="24"/>
        </w:rPr>
      </w:pPr>
      <w:r w:rsidRPr="00B47893">
        <w:rPr>
          <w:rFonts w:eastAsia="Times New Roman"/>
          <w:i/>
          <w:iCs/>
          <w:sz w:val="24"/>
          <w:szCs w:val="24"/>
        </w:rPr>
        <w:t>составлять устный рассказ на определенную тему с использованием разных типов речи: описание, повествование, рассуждение;</w:t>
      </w:r>
    </w:p>
    <w:p w:rsidR="00B47893" w:rsidRPr="00B47893" w:rsidRDefault="00B47893" w:rsidP="00F83D04">
      <w:pPr>
        <w:numPr>
          <w:ilvl w:val="0"/>
          <w:numId w:val="23"/>
        </w:numPr>
        <w:tabs>
          <w:tab w:val="left" w:pos="171"/>
        </w:tabs>
        <w:jc w:val="both"/>
        <w:rPr>
          <w:rFonts w:asciiTheme="minorHAnsi" w:eastAsia="Times New Roman" w:hAnsiTheme="minorHAnsi" w:cstheme="minorBidi"/>
          <w:i/>
          <w:iCs/>
          <w:sz w:val="24"/>
          <w:szCs w:val="24"/>
        </w:rPr>
      </w:pPr>
      <w:r w:rsidRPr="00B47893">
        <w:rPr>
          <w:rFonts w:eastAsia="Times New Roman"/>
          <w:i/>
          <w:iCs/>
          <w:sz w:val="24"/>
          <w:szCs w:val="24"/>
        </w:rPr>
        <w:t>анализировать и корректировать тексты с нарушенным порядком предложений, находить в тексте смысловые пропуски;</w:t>
      </w:r>
    </w:p>
    <w:p w:rsidR="00B47893" w:rsidRPr="00B47893" w:rsidRDefault="00B47893" w:rsidP="00F83D04">
      <w:pPr>
        <w:numPr>
          <w:ilvl w:val="0"/>
          <w:numId w:val="23"/>
        </w:numPr>
        <w:tabs>
          <w:tab w:val="left" w:pos="143"/>
        </w:tabs>
        <w:jc w:val="both"/>
        <w:rPr>
          <w:rFonts w:asciiTheme="minorHAnsi" w:eastAsia="Times New Roman" w:hAnsiTheme="minorHAnsi" w:cstheme="minorBidi"/>
          <w:i/>
          <w:iCs/>
          <w:sz w:val="24"/>
          <w:szCs w:val="24"/>
        </w:rPr>
      </w:pPr>
      <w:r w:rsidRPr="00B47893">
        <w:rPr>
          <w:rFonts w:eastAsia="Times New Roman"/>
          <w:i/>
          <w:iCs/>
          <w:sz w:val="24"/>
          <w:szCs w:val="24"/>
        </w:rPr>
        <w:t>корректировать тексты, в которых допущены нарушения культуры речи;</w:t>
      </w:r>
    </w:p>
    <w:p w:rsidR="00B47893" w:rsidRPr="00B47893" w:rsidRDefault="00B47893" w:rsidP="00F83D04">
      <w:pPr>
        <w:numPr>
          <w:ilvl w:val="0"/>
          <w:numId w:val="23"/>
        </w:numPr>
        <w:tabs>
          <w:tab w:val="left" w:pos="195"/>
        </w:tabs>
        <w:jc w:val="both"/>
        <w:rPr>
          <w:rFonts w:asciiTheme="minorHAnsi" w:eastAsia="Times New Roman" w:hAnsiTheme="minorHAnsi" w:cstheme="minorBidi"/>
          <w:i/>
          <w:iCs/>
          <w:sz w:val="24"/>
          <w:szCs w:val="24"/>
        </w:rPr>
      </w:pPr>
      <w:r w:rsidRPr="00B47893">
        <w:rPr>
          <w:rFonts w:eastAsia="Times New Roman"/>
          <w:i/>
          <w:iCs/>
          <w:sz w:val="24"/>
          <w:szCs w:val="24"/>
        </w:rPr>
        <w:t>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B47893" w:rsidRPr="00B47893" w:rsidRDefault="00B47893" w:rsidP="00F83D04">
      <w:pPr>
        <w:numPr>
          <w:ilvl w:val="0"/>
          <w:numId w:val="23"/>
        </w:numPr>
        <w:tabs>
          <w:tab w:val="left" w:pos="190"/>
        </w:tabs>
        <w:ind w:right="20"/>
        <w:jc w:val="both"/>
        <w:rPr>
          <w:rFonts w:asciiTheme="minorHAnsi" w:eastAsia="Times New Roman" w:hAnsiTheme="minorHAnsi" w:cstheme="minorBidi"/>
          <w:i/>
          <w:iCs/>
          <w:sz w:val="24"/>
          <w:szCs w:val="24"/>
        </w:rPr>
      </w:pPr>
      <w:r w:rsidRPr="00B47893">
        <w:rPr>
          <w:rFonts w:eastAsia="Times New Roman"/>
          <w:i/>
          <w:iCs/>
          <w:sz w:val="24"/>
          <w:szCs w:val="24"/>
        </w:rPr>
        <w:t>соблюдать нормы речевого взаимодействия при интерактивном общении (sms­сообщения, электронная почта, Интернет и другие виды и способы связи).</w:t>
      </w:r>
    </w:p>
    <w:p w:rsidR="00B47893" w:rsidRPr="00B47893" w:rsidRDefault="00B47893" w:rsidP="00B47893">
      <w:pPr>
        <w:jc w:val="both"/>
        <w:rPr>
          <w:rFonts w:asciiTheme="minorHAnsi" w:hAnsiTheme="minorHAnsi" w:cstheme="minorBidi"/>
          <w:sz w:val="20"/>
          <w:szCs w:val="20"/>
        </w:rPr>
      </w:pPr>
    </w:p>
    <w:p w:rsidR="00B47893" w:rsidRPr="00B47893" w:rsidRDefault="00B47893" w:rsidP="00B47893">
      <w:pPr>
        <w:ind w:left="363"/>
        <w:jc w:val="both"/>
        <w:rPr>
          <w:rFonts w:asciiTheme="minorHAnsi" w:hAnsiTheme="minorHAnsi" w:cstheme="minorBidi"/>
          <w:sz w:val="20"/>
          <w:szCs w:val="20"/>
        </w:rPr>
      </w:pPr>
      <w:r>
        <w:rPr>
          <w:rFonts w:eastAsia="Times New Roman"/>
          <w:b/>
          <w:bCs/>
          <w:sz w:val="24"/>
          <w:szCs w:val="24"/>
        </w:rPr>
        <w:t>2.7</w:t>
      </w:r>
      <w:r w:rsidRPr="00B47893">
        <w:rPr>
          <w:rFonts w:eastAsia="Times New Roman"/>
          <w:b/>
          <w:bCs/>
          <w:sz w:val="24"/>
          <w:szCs w:val="24"/>
        </w:rPr>
        <w:t>.2. Литературное чтение</w:t>
      </w:r>
    </w:p>
    <w:p w:rsidR="00B47893" w:rsidRPr="00B47893" w:rsidRDefault="00B47893" w:rsidP="00B47893">
      <w:pPr>
        <w:jc w:val="both"/>
        <w:rPr>
          <w:rFonts w:asciiTheme="minorHAnsi" w:hAnsiTheme="minorHAnsi" w:cstheme="minorBidi"/>
          <w:sz w:val="20"/>
          <w:szCs w:val="20"/>
        </w:rPr>
      </w:pPr>
    </w:p>
    <w:p w:rsidR="00B47893" w:rsidRPr="00B47893" w:rsidRDefault="00B47893" w:rsidP="00F83D04">
      <w:pPr>
        <w:numPr>
          <w:ilvl w:val="0"/>
          <w:numId w:val="24"/>
        </w:numPr>
        <w:tabs>
          <w:tab w:val="left" w:pos="271"/>
        </w:tabs>
        <w:jc w:val="both"/>
        <w:rPr>
          <w:rFonts w:asciiTheme="minorHAnsi" w:eastAsia="Times New Roman" w:hAnsiTheme="minorHAnsi" w:cstheme="minorBidi"/>
          <w:sz w:val="24"/>
          <w:szCs w:val="24"/>
        </w:rPr>
      </w:pPr>
      <w:r w:rsidRPr="00B47893">
        <w:rPr>
          <w:rFonts w:eastAsia="Times New Roman"/>
          <w:sz w:val="24"/>
          <w:szCs w:val="24"/>
        </w:rPr>
        <w:t>понимание литературы как явления национальной и мировой культуры, средства сохранения и передачи нравственных ценностей и традиций;</w:t>
      </w:r>
    </w:p>
    <w:p w:rsidR="00B47893" w:rsidRPr="00B47893" w:rsidRDefault="00B47893" w:rsidP="00F83D04">
      <w:pPr>
        <w:numPr>
          <w:ilvl w:val="0"/>
          <w:numId w:val="24"/>
        </w:numPr>
        <w:tabs>
          <w:tab w:val="left" w:pos="310"/>
        </w:tabs>
        <w:jc w:val="both"/>
        <w:rPr>
          <w:rFonts w:asciiTheme="minorHAnsi" w:eastAsia="Times New Roman" w:hAnsiTheme="minorHAnsi" w:cstheme="minorBidi"/>
          <w:sz w:val="24"/>
          <w:szCs w:val="24"/>
        </w:rPr>
      </w:pPr>
      <w:r w:rsidRPr="00B47893">
        <w:rPr>
          <w:rFonts w:eastAsia="Times New Roman"/>
          <w:sz w:val="24"/>
          <w:szCs w:val="24"/>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B47893" w:rsidRPr="00B47893" w:rsidRDefault="00B47893" w:rsidP="00F83D04">
      <w:pPr>
        <w:numPr>
          <w:ilvl w:val="0"/>
          <w:numId w:val="24"/>
        </w:numPr>
        <w:tabs>
          <w:tab w:val="left" w:pos="300"/>
        </w:tabs>
        <w:jc w:val="both"/>
        <w:rPr>
          <w:rFonts w:asciiTheme="minorHAnsi" w:eastAsia="Times New Roman" w:hAnsiTheme="minorHAnsi" w:cstheme="minorBidi"/>
          <w:sz w:val="24"/>
          <w:szCs w:val="24"/>
        </w:rPr>
      </w:pPr>
      <w:r w:rsidRPr="00B47893">
        <w:rPr>
          <w:rFonts w:eastAsia="Times New Roman"/>
          <w:sz w:val="24"/>
          <w:szCs w:val="24"/>
        </w:rPr>
        <w:t>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B47893" w:rsidRPr="00B47893" w:rsidRDefault="00B47893" w:rsidP="00F83D04">
      <w:pPr>
        <w:numPr>
          <w:ilvl w:val="0"/>
          <w:numId w:val="24"/>
        </w:numPr>
        <w:tabs>
          <w:tab w:val="left" w:pos="506"/>
        </w:tabs>
        <w:jc w:val="both"/>
        <w:rPr>
          <w:rFonts w:asciiTheme="minorHAnsi" w:eastAsia="Times New Roman" w:hAnsiTheme="minorHAnsi" w:cstheme="minorBidi"/>
          <w:sz w:val="24"/>
          <w:szCs w:val="24"/>
        </w:rPr>
      </w:pPr>
      <w:r w:rsidRPr="00B47893">
        <w:rPr>
          <w:rFonts w:eastAsia="Times New Roman"/>
          <w:sz w:val="24"/>
          <w:szCs w:val="24"/>
        </w:rPr>
        <w:t>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B47893" w:rsidRPr="00B47893" w:rsidRDefault="00B47893" w:rsidP="00F83D04">
      <w:pPr>
        <w:numPr>
          <w:ilvl w:val="0"/>
          <w:numId w:val="24"/>
        </w:numPr>
        <w:tabs>
          <w:tab w:val="left" w:pos="353"/>
        </w:tabs>
        <w:jc w:val="both"/>
        <w:rPr>
          <w:rFonts w:asciiTheme="minorHAnsi" w:eastAsia="Times New Roman" w:hAnsiTheme="minorHAnsi" w:cstheme="minorBidi"/>
          <w:sz w:val="24"/>
          <w:szCs w:val="24"/>
        </w:rPr>
      </w:pPr>
      <w:r w:rsidRPr="00B47893">
        <w:rPr>
          <w:rFonts w:eastAsia="Times New Roman"/>
          <w:sz w:val="24"/>
          <w:szCs w:val="24"/>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B47893" w:rsidRPr="00B47893" w:rsidRDefault="00B47893" w:rsidP="00B47893">
      <w:pPr>
        <w:ind w:left="3" w:firstLine="360"/>
        <w:jc w:val="both"/>
        <w:rPr>
          <w:rFonts w:asciiTheme="minorHAnsi" w:eastAsia="Times New Roman" w:hAnsiTheme="minorHAnsi" w:cstheme="minorBidi"/>
          <w:sz w:val="24"/>
          <w:szCs w:val="24"/>
        </w:rPr>
      </w:pPr>
      <w:r w:rsidRPr="00B47893">
        <w:rPr>
          <w:rFonts w:eastAsia="Times New Roman"/>
          <w:sz w:val="24"/>
          <w:szCs w:val="24"/>
        </w:rPr>
        <w:t>Выпускники начальной школы осознают значимость чтения для своего дальнейшего развития и успешного обучения по другим предметам на основе осознания и развития дошкольного и внешкольного опыта, связанного с художественной литературой. У обучающихся будет формироваться потребность в систематическом чтении как средстве познания мира и самого себя. Младшие школьники будут с интересом читать художественные, научно-популярные и учебные тексты, которые помогут им сформировать собственную позицию в жизни, расширят кругозор.</w:t>
      </w:r>
    </w:p>
    <w:p w:rsidR="00B47893" w:rsidRPr="00B47893" w:rsidRDefault="00B47893" w:rsidP="00B47893">
      <w:pPr>
        <w:ind w:left="3" w:firstLine="360"/>
        <w:jc w:val="both"/>
        <w:rPr>
          <w:rFonts w:asciiTheme="minorHAnsi" w:eastAsia="Times New Roman" w:hAnsiTheme="minorHAnsi" w:cstheme="minorBidi"/>
          <w:sz w:val="24"/>
          <w:szCs w:val="24"/>
        </w:rPr>
      </w:pPr>
      <w:r w:rsidRPr="00B47893">
        <w:rPr>
          <w:rFonts w:eastAsia="Times New Roman"/>
          <w:sz w:val="24"/>
          <w:szCs w:val="24"/>
        </w:rPr>
        <w:t>Учащиеся получат возможность познакомиться с культурно-историческим наследием России и общечеловеческими ценностями для развития этических чувств и эмоционально-нравственной отзывчивости.</w:t>
      </w:r>
    </w:p>
    <w:p w:rsidR="00996306" w:rsidRPr="00996306" w:rsidRDefault="00B47893" w:rsidP="00260932">
      <w:pPr>
        <w:ind w:left="3" w:firstLine="360"/>
        <w:jc w:val="both"/>
        <w:rPr>
          <w:rFonts w:asciiTheme="minorHAnsi" w:hAnsiTheme="minorHAnsi" w:cstheme="minorBidi"/>
          <w:sz w:val="20"/>
          <w:szCs w:val="20"/>
        </w:rPr>
      </w:pPr>
      <w:r>
        <w:rPr>
          <w:rFonts w:eastAsia="Times New Roman"/>
          <w:sz w:val="24"/>
          <w:szCs w:val="24"/>
        </w:rPr>
        <w:t>Младшие школьники Школы</w:t>
      </w:r>
      <w:r w:rsidRPr="00B47893">
        <w:rPr>
          <w:rFonts w:eastAsia="Times New Roman"/>
          <w:sz w:val="24"/>
          <w:szCs w:val="24"/>
        </w:rPr>
        <w:t xml:space="preserve"> будут учиться полноценно воспринимать художественную литературу, воспроизводить в воображении словесные художественные образы, эмоционально отзываться на прочитанное, высказывать свою точку зрения и уважать мнение собеседника. Они получат возможность воспринимать художественное произведение как особый вид искусства, соотносить его с другими видами искусства как источниками формирования эстетических потребностей и чувств, познакомятся с некоторыми коммуникативными и</w:t>
      </w:r>
      <w:r w:rsidR="00996306">
        <w:rPr>
          <w:rFonts w:eastAsia="Times New Roman"/>
          <w:sz w:val="24"/>
          <w:szCs w:val="24"/>
        </w:rPr>
        <w:t xml:space="preserve"> </w:t>
      </w:r>
      <w:r w:rsidR="00996306" w:rsidRPr="00996306">
        <w:rPr>
          <w:rFonts w:eastAsia="Times New Roman"/>
          <w:sz w:val="24"/>
          <w:szCs w:val="24"/>
        </w:rPr>
        <w:t>эстетическими возможностями родного языка, используемыми в художественных произведениях, научатся соотносить собственный жизненный опыт с художественными впечатлениями.</w:t>
      </w:r>
    </w:p>
    <w:p w:rsidR="00996306" w:rsidRPr="00996306" w:rsidRDefault="00260932" w:rsidP="00260932">
      <w:pPr>
        <w:tabs>
          <w:tab w:val="left" w:pos="665"/>
        </w:tabs>
        <w:jc w:val="both"/>
        <w:rPr>
          <w:rFonts w:asciiTheme="minorHAnsi" w:eastAsia="Times New Roman" w:hAnsiTheme="minorHAnsi" w:cstheme="minorBidi"/>
          <w:sz w:val="24"/>
          <w:szCs w:val="24"/>
        </w:rPr>
      </w:pPr>
      <w:r>
        <w:rPr>
          <w:rFonts w:eastAsia="Times New Roman"/>
          <w:sz w:val="24"/>
          <w:szCs w:val="24"/>
        </w:rPr>
        <w:t xml:space="preserve">           К </w:t>
      </w:r>
      <w:r w:rsidR="00996306" w:rsidRPr="00996306">
        <w:rPr>
          <w:rFonts w:eastAsia="Times New Roman"/>
          <w:sz w:val="24"/>
          <w:szCs w:val="24"/>
        </w:rPr>
        <w:t>концу обучения в начальной школе дети будут готовы к дальнейшему обучению и систематическому изучению литературы в основной школе,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основы элементарной оценочной деятельности.</w:t>
      </w:r>
    </w:p>
    <w:p w:rsidR="00996306" w:rsidRPr="00996306" w:rsidRDefault="00996306" w:rsidP="00260932">
      <w:pPr>
        <w:ind w:left="3" w:firstLine="360"/>
        <w:jc w:val="both"/>
        <w:rPr>
          <w:rFonts w:asciiTheme="minorHAnsi" w:eastAsia="Times New Roman" w:hAnsiTheme="minorHAnsi" w:cstheme="minorBidi"/>
          <w:sz w:val="24"/>
          <w:szCs w:val="24"/>
        </w:rPr>
      </w:pPr>
      <w:r w:rsidRPr="00996306">
        <w:rPr>
          <w:rFonts w:eastAsia="Times New Roman"/>
          <w:sz w:val="24"/>
          <w:szCs w:val="24"/>
        </w:rPr>
        <w:t>Выпускники овладеют техникой чтения (правильным плавным чтением, приближающимся к темпу нормальной речи), приемами понимания прочитанного и прослушанного произведения, элементарными приемами анализа, интерпретации и преобразования художественных, научно - популярных и учебных текстов. Научатся самостоятельно выбирать интересующую литературу, пользоваться словарями и справочниками, осознают себя как грамотного читателя, способного к творческой деятельности.</w:t>
      </w:r>
    </w:p>
    <w:p w:rsidR="00996306" w:rsidRPr="00996306" w:rsidRDefault="00996306" w:rsidP="00260932">
      <w:pPr>
        <w:ind w:left="3" w:firstLine="360"/>
        <w:jc w:val="both"/>
        <w:rPr>
          <w:rFonts w:asciiTheme="minorHAnsi" w:eastAsia="Times New Roman" w:hAnsiTheme="minorHAnsi" w:cstheme="minorBidi"/>
          <w:sz w:val="24"/>
          <w:szCs w:val="24"/>
        </w:rPr>
      </w:pPr>
      <w:r w:rsidRPr="00996306">
        <w:rPr>
          <w:rFonts w:eastAsia="Times New Roman"/>
          <w:sz w:val="24"/>
          <w:szCs w:val="24"/>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996306" w:rsidRPr="00996306" w:rsidRDefault="00996306" w:rsidP="00260932">
      <w:pPr>
        <w:ind w:left="3" w:firstLine="360"/>
        <w:jc w:val="both"/>
        <w:rPr>
          <w:rFonts w:asciiTheme="minorHAnsi" w:eastAsia="Times New Roman" w:hAnsiTheme="minorHAnsi" w:cstheme="minorBidi"/>
          <w:sz w:val="24"/>
          <w:szCs w:val="24"/>
        </w:rPr>
      </w:pPr>
      <w:r w:rsidRPr="00996306">
        <w:rPr>
          <w:rFonts w:eastAsia="Times New Roman"/>
          <w:sz w:val="24"/>
          <w:szCs w:val="24"/>
        </w:rPr>
        <w:lastRenderedPageBreak/>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p w:rsidR="00996306" w:rsidRPr="00996306" w:rsidRDefault="00996306" w:rsidP="00996306">
      <w:pPr>
        <w:ind w:left="3" w:firstLine="360"/>
        <w:jc w:val="both"/>
        <w:rPr>
          <w:rFonts w:asciiTheme="minorHAnsi" w:eastAsia="Times New Roman" w:hAnsiTheme="minorHAnsi" w:cstheme="minorBidi"/>
          <w:sz w:val="24"/>
          <w:szCs w:val="24"/>
        </w:rPr>
      </w:pPr>
      <w:r w:rsidRPr="00996306">
        <w:rPr>
          <w:rFonts w:eastAsia="Times New Roman"/>
          <w:sz w:val="24"/>
          <w:szCs w:val="24"/>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996306" w:rsidRPr="00996306" w:rsidRDefault="00996306" w:rsidP="00996306">
      <w:pPr>
        <w:jc w:val="both"/>
        <w:rPr>
          <w:rFonts w:asciiTheme="minorHAnsi" w:eastAsia="Times New Roman" w:hAnsiTheme="minorHAnsi" w:cstheme="minorBidi"/>
          <w:sz w:val="24"/>
          <w:szCs w:val="24"/>
        </w:rPr>
      </w:pPr>
    </w:p>
    <w:p w:rsidR="00996306" w:rsidRPr="00996306" w:rsidRDefault="00996306" w:rsidP="00260932">
      <w:pPr>
        <w:ind w:left="363" w:right="3822"/>
        <w:jc w:val="both"/>
        <w:rPr>
          <w:rFonts w:asciiTheme="minorHAnsi" w:eastAsia="Times New Roman" w:hAnsiTheme="minorHAnsi" w:cstheme="minorBidi"/>
          <w:sz w:val="24"/>
          <w:szCs w:val="24"/>
        </w:rPr>
      </w:pPr>
      <w:r w:rsidRPr="00996306">
        <w:rPr>
          <w:rFonts w:eastAsia="Times New Roman"/>
          <w:b/>
          <w:bCs/>
          <w:sz w:val="24"/>
          <w:szCs w:val="24"/>
        </w:rPr>
        <w:t>Виды речевой и читательской деятельности Выпускник научится:</w:t>
      </w:r>
    </w:p>
    <w:p w:rsidR="00996306" w:rsidRPr="00996306" w:rsidRDefault="00996306" w:rsidP="00F83D04">
      <w:pPr>
        <w:numPr>
          <w:ilvl w:val="0"/>
          <w:numId w:val="25"/>
        </w:numPr>
        <w:tabs>
          <w:tab w:val="left" w:pos="161"/>
        </w:tabs>
        <w:jc w:val="both"/>
        <w:rPr>
          <w:rFonts w:asciiTheme="minorHAnsi" w:eastAsia="Times New Roman" w:hAnsiTheme="minorHAnsi" w:cstheme="minorBidi"/>
          <w:sz w:val="24"/>
          <w:szCs w:val="24"/>
        </w:rPr>
      </w:pPr>
      <w:r w:rsidRPr="00996306">
        <w:rPr>
          <w:rFonts w:eastAsia="Times New Roman"/>
          <w:sz w:val="24"/>
          <w:szCs w:val="24"/>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996306" w:rsidRPr="00996306" w:rsidRDefault="00996306" w:rsidP="00F83D04">
      <w:pPr>
        <w:numPr>
          <w:ilvl w:val="0"/>
          <w:numId w:val="25"/>
        </w:numPr>
        <w:tabs>
          <w:tab w:val="left" w:pos="156"/>
        </w:tabs>
        <w:jc w:val="both"/>
        <w:rPr>
          <w:rFonts w:asciiTheme="minorHAnsi" w:eastAsia="Times New Roman" w:hAnsiTheme="minorHAnsi" w:cstheme="minorBidi"/>
          <w:sz w:val="24"/>
          <w:szCs w:val="24"/>
        </w:rPr>
      </w:pPr>
      <w:r w:rsidRPr="00996306">
        <w:rPr>
          <w:rFonts w:eastAsia="Times New Roman"/>
          <w:sz w:val="24"/>
          <w:szCs w:val="24"/>
        </w:rPr>
        <w:t>прогнозировать содержание текста художественного произведения по заголовку, автору, жанру и осознавать цель чтения;</w:t>
      </w:r>
    </w:p>
    <w:p w:rsidR="00996306" w:rsidRPr="00996306" w:rsidRDefault="00996306" w:rsidP="00F83D04">
      <w:pPr>
        <w:numPr>
          <w:ilvl w:val="0"/>
          <w:numId w:val="25"/>
        </w:numPr>
        <w:tabs>
          <w:tab w:val="left" w:pos="143"/>
        </w:tabs>
        <w:jc w:val="both"/>
        <w:rPr>
          <w:rFonts w:asciiTheme="minorHAnsi" w:eastAsia="Times New Roman" w:hAnsiTheme="minorHAnsi" w:cstheme="minorBidi"/>
          <w:sz w:val="24"/>
          <w:szCs w:val="24"/>
        </w:rPr>
      </w:pPr>
      <w:r w:rsidRPr="00996306">
        <w:rPr>
          <w:rFonts w:eastAsia="Times New Roman"/>
          <w:sz w:val="24"/>
          <w:szCs w:val="24"/>
        </w:rPr>
        <w:t>читать со скоростью, позволяющей понимать смысл прочитанного;</w:t>
      </w:r>
    </w:p>
    <w:p w:rsidR="00996306" w:rsidRPr="00996306" w:rsidRDefault="00996306" w:rsidP="00F83D04">
      <w:pPr>
        <w:numPr>
          <w:ilvl w:val="0"/>
          <w:numId w:val="25"/>
        </w:numPr>
        <w:tabs>
          <w:tab w:val="left" w:pos="209"/>
        </w:tabs>
        <w:ind w:right="20"/>
        <w:jc w:val="both"/>
        <w:rPr>
          <w:rFonts w:asciiTheme="minorHAnsi" w:eastAsia="Times New Roman" w:hAnsiTheme="minorHAnsi" w:cstheme="minorBidi"/>
          <w:sz w:val="24"/>
          <w:szCs w:val="24"/>
        </w:rPr>
      </w:pPr>
      <w:r w:rsidRPr="00996306">
        <w:rPr>
          <w:rFonts w:eastAsia="Times New Roman"/>
          <w:sz w:val="24"/>
          <w:szCs w:val="24"/>
        </w:rPr>
        <w:t>различать на практическом уровне виды текстов (художественный, учебный, справочный), опираясь на особенности каждого вида текста;</w:t>
      </w:r>
    </w:p>
    <w:p w:rsidR="00996306" w:rsidRPr="00996306" w:rsidRDefault="00996306" w:rsidP="00F83D04">
      <w:pPr>
        <w:numPr>
          <w:ilvl w:val="0"/>
          <w:numId w:val="25"/>
        </w:numPr>
        <w:tabs>
          <w:tab w:val="left" w:pos="195"/>
        </w:tabs>
        <w:jc w:val="both"/>
        <w:rPr>
          <w:rFonts w:asciiTheme="minorHAnsi" w:eastAsia="Times New Roman" w:hAnsiTheme="minorHAnsi" w:cstheme="minorBidi"/>
          <w:sz w:val="24"/>
          <w:szCs w:val="24"/>
        </w:rPr>
      </w:pPr>
      <w:r w:rsidRPr="00996306">
        <w:rPr>
          <w:rFonts w:eastAsia="Times New Roman"/>
          <w:sz w:val="24"/>
          <w:szCs w:val="24"/>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996306" w:rsidRPr="00996306" w:rsidRDefault="00996306" w:rsidP="00F83D04">
      <w:pPr>
        <w:numPr>
          <w:ilvl w:val="0"/>
          <w:numId w:val="25"/>
        </w:numPr>
        <w:tabs>
          <w:tab w:val="left" w:pos="180"/>
        </w:tabs>
        <w:jc w:val="both"/>
        <w:rPr>
          <w:rFonts w:asciiTheme="minorHAnsi" w:eastAsia="Times New Roman" w:hAnsiTheme="minorHAnsi" w:cstheme="minorBidi"/>
          <w:sz w:val="24"/>
          <w:szCs w:val="24"/>
        </w:rPr>
      </w:pPr>
      <w:r w:rsidRPr="00996306">
        <w:rPr>
          <w:rFonts w:eastAsia="Times New Roman"/>
          <w:sz w:val="24"/>
          <w:szCs w:val="24"/>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996306" w:rsidRPr="00996306" w:rsidRDefault="00996306" w:rsidP="00F83D04">
      <w:pPr>
        <w:numPr>
          <w:ilvl w:val="0"/>
          <w:numId w:val="25"/>
        </w:numPr>
        <w:tabs>
          <w:tab w:val="left" w:pos="344"/>
        </w:tabs>
        <w:jc w:val="both"/>
        <w:rPr>
          <w:rFonts w:asciiTheme="minorHAnsi" w:eastAsia="Times New Roman" w:hAnsiTheme="minorHAnsi" w:cstheme="minorBidi"/>
          <w:sz w:val="24"/>
          <w:szCs w:val="24"/>
        </w:rPr>
      </w:pPr>
      <w:r w:rsidRPr="00996306">
        <w:rPr>
          <w:rFonts w:eastAsia="Times New Roman"/>
          <w:sz w:val="24"/>
          <w:szCs w:val="24"/>
        </w:rPr>
        <w:t>ориентироваться в содержании художественного, учебного и научно-популярного текста, понимать его смысл (при чтении вслух и про себя, при прослушивании):</w:t>
      </w:r>
    </w:p>
    <w:p w:rsidR="00996306" w:rsidRPr="00996306" w:rsidRDefault="00996306" w:rsidP="00F83D04">
      <w:pPr>
        <w:numPr>
          <w:ilvl w:val="0"/>
          <w:numId w:val="25"/>
        </w:numPr>
        <w:tabs>
          <w:tab w:val="left" w:pos="315"/>
        </w:tabs>
        <w:jc w:val="both"/>
        <w:rPr>
          <w:rFonts w:asciiTheme="minorHAnsi" w:eastAsia="Times New Roman" w:hAnsiTheme="minorHAnsi" w:cstheme="minorBidi"/>
          <w:sz w:val="24"/>
          <w:szCs w:val="24"/>
        </w:rPr>
      </w:pPr>
      <w:r w:rsidRPr="00996306">
        <w:rPr>
          <w:rFonts w:eastAsia="Times New Roman"/>
          <w:sz w:val="24"/>
          <w:szCs w:val="24"/>
        </w:rPr>
        <w:t>для художественных текстов: определять главную 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w:t>
      </w:r>
    </w:p>
    <w:p w:rsidR="00996306" w:rsidRPr="00996306" w:rsidRDefault="00996306" w:rsidP="00F83D04">
      <w:pPr>
        <w:numPr>
          <w:ilvl w:val="0"/>
          <w:numId w:val="25"/>
        </w:numPr>
        <w:tabs>
          <w:tab w:val="left" w:pos="142"/>
        </w:tabs>
        <w:jc w:val="both"/>
        <w:rPr>
          <w:rFonts w:asciiTheme="minorHAnsi" w:eastAsia="Times New Roman" w:hAnsiTheme="minorHAnsi" w:cstheme="minorBidi"/>
          <w:sz w:val="24"/>
          <w:szCs w:val="24"/>
        </w:rPr>
      </w:pPr>
      <w:r w:rsidRPr="00996306">
        <w:rPr>
          <w:rFonts w:eastAsia="Times New Roman"/>
          <w:sz w:val="24"/>
          <w:szCs w:val="24"/>
        </w:rPr>
        <w:t>озаглавливать текст, передавая в заголовке главную мысль текста; находить в тексте требуемую информацию (конкретные сведения, факты, описания), заданную в явном виде;</w:t>
      </w:r>
    </w:p>
    <w:p w:rsidR="00996306" w:rsidRPr="00260932" w:rsidRDefault="00996306" w:rsidP="00F83D04">
      <w:pPr>
        <w:numPr>
          <w:ilvl w:val="0"/>
          <w:numId w:val="25"/>
        </w:numPr>
        <w:tabs>
          <w:tab w:val="left" w:pos="233"/>
        </w:tabs>
        <w:jc w:val="both"/>
        <w:rPr>
          <w:sz w:val="24"/>
          <w:szCs w:val="24"/>
        </w:rPr>
      </w:pPr>
      <w:r w:rsidRPr="00996306">
        <w:rPr>
          <w:rFonts w:eastAsia="Times New Roman"/>
          <w:sz w:val="24"/>
          <w:szCs w:val="24"/>
        </w:rPr>
        <w:t>задавать вопросы по содержанию произведения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
    <w:p w:rsidR="00260932" w:rsidRPr="00260932" w:rsidRDefault="00260932" w:rsidP="00F83D04">
      <w:pPr>
        <w:numPr>
          <w:ilvl w:val="0"/>
          <w:numId w:val="26"/>
        </w:numPr>
        <w:tabs>
          <w:tab w:val="left" w:pos="152"/>
        </w:tabs>
        <w:jc w:val="both"/>
        <w:rPr>
          <w:rFonts w:eastAsia="Times New Roman"/>
          <w:sz w:val="24"/>
          <w:szCs w:val="24"/>
        </w:rPr>
      </w:pPr>
      <w:r w:rsidRPr="00260932">
        <w:rPr>
          <w:rFonts w:eastAsia="Times New Roman"/>
          <w:sz w:val="24"/>
          <w:szCs w:val="24"/>
        </w:rPr>
        <w:t>для научно-популярных текстов: определять основное содержание текста; озаглавливать текст, в краткой форме отражая в названии основное содержание текста; находить 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
    <w:p w:rsidR="00260932" w:rsidRPr="00260932" w:rsidRDefault="00260932" w:rsidP="00F83D04">
      <w:pPr>
        <w:numPr>
          <w:ilvl w:val="0"/>
          <w:numId w:val="26"/>
        </w:numPr>
        <w:tabs>
          <w:tab w:val="left" w:pos="143"/>
        </w:tabs>
        <w:jc w:val="both"/>
        <w:rPr>
          <w:rFonts w:eastAsia="Times New Roman"/>
          <w:sz w:val="24"/>
          <w:szCs w:val="24"/>
        </w:rPr>
      </w:pPr>
      <w:r w:rsidRPr="00260932">
        <w:rPr>
          <w:rFonts w:eastAsia="Times New Roman"/>
          <w:sz w:val="24"/>
          <w:szCs w:val="24"/>
        </w:rPr>
        <w:t>использовать простейшие приемы анализа различных видов текстов:</w:t>
      </w:r>
    </w:p>
    <w:p w:rsidR="00260932" w:rsidRPr="00260932" w:rsidRDefault="00260932" w:rsidP="00F83D04">
      <w:pPr>
        <w:numPr>
          <w:ilvl w:val="0"/>
          <w:numId w:val="26"/>
        </w:numPr>
        <w:tabs>
          <w:tab w:val="left" w:pos="276"/>
        </w:tabs>
        <w:jc w:val="both"/>
        <w:rPr>
          <w:rFonts w:eastAsia="Times New Roman"/>
          <w:sz w:val="24"/>
          <w:szCs w:val="24"/>
        </w:rPr>
      </w:pPr>
      <w:r w:rsidRPr="00260932">
        <w:rPr>
          <w:rFonts w:eastAsia="Times New Roman"/>
          <w:sz w:val="24"/>
          <w:szCs w:val="24"/>
        </w:rPr>
        <w:t>для художественных текстов: устанавливать взаимосвязь между событиями, фактами, поступками (мотивы, последствия), мыслями, чувствами героев, опираясь на содержание текста; для научно-популярных текстов: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w:t>
      </w:r>
    </w:p>
    <w:p w:rsidR="00260932" w:rsidRPr="00260932" w:rsidRDefault="00260932" w:rsidP="00F83D04">
      <w:pPr>
        <w:numPr>
          <w:ilvl w:val="0"/>
          <w:numId w:val="26"/>
        </w:numPr>
        <w:tabs>
          <w:tab w:val="left" w:pos="143"/>
        </w:tabs>
        <w:jc w:val="both"/>
        <w:rPr>
          <w:sz w:val="24"/>
          <w:szCs w:val="24"/>
        </w:rPr>
      </w:pPr>
      <w:r w:rsidRPr="00260932">
        <w:rPr>
          <w:rFonts w:eastAsia="Times New Roman"/>
          <w:sz w:val="24"/>
          <w:szCs w:val="24"/>
        </w:rPr>
        <w:t>использовать различные формы интерпретации содержания текстов:</w:t>
      </w:r>
    </w:p>
    <w:p w:rsidR="00260932" w:rsidRPr="00260932" w:rsidRDefault="00260932" w:rsidP="00260932">
      <w:pPr>
        <w:ind w:left="3"/>
        <w:jc w:val="both"/>
        <w:rPr>
          <w:sz w:val="24"/>
          <w:szCs w:val="24"/>
        </w:rPr>
      </w:pPr>
      <w:r w:rsidRPr="00260932">
        <w:rPr>
          <w:rFonts w:eastAsia="Times New Roman"/>
          <w:sz w:val="24"/>
          <w:szCs w:val="24"/>
        </w:rPr>
        <w:t>для художественных текстов: формулировать простые выводы, основываясь на содержании текста; составлять характеристику персонажа; 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w:t>
      </w:r>
    </w:p>
    <w:p w:rsidR="00260932" w:rsidRDefault="00260932" w:rsidP="00F83D04">
      <w:pPr>
        <w:numPr>
          <w:ilvl w:val="0"/>
          <w:numId w:val="27"/>
        </w:numPr>
        <w:tabs>
          <w:tab w:val="left" w:pos="219"/>
        </w:tabs>
        <w:jc w:val="both"/>
        <w:rPr>
          <w:rFonts w:eastAsia="Times New Roman"/>
          <w:sz w:val="24"/>
          <w:szCs w:val="24"/>
        </w:rPr>
      </w:pPr>
      <w:r w:rsidRPr="00260932">
        <w:rPr>
          <w:rFonts w:eastAsia="Times New Roman"/>
          <w:sz w:val="24"/>
          <w:szCs w:val="24"/>
        </w:rPr>
        <w:t>для научно-популярных текстов: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260932" w:rsidRPr="00260932" w:rsidRDefault="00260932" w:rsidP="00F83D04">
      <w:pPr>
        <w:numPr>
          <w:ilvl w:val="0"/>
          <w:numId w:val="27"/>
        </w:numPr>
        <w:tabs>
          <w:tab w:val="left" w:pos="190"/>
        </w:tabs>
        <w:jc w:val="both"/>
        <w:rPr>
          <w:rFonts w:eastAsia="Times New Roman"/>
          <w:sz w:val="24"/>
          <w:szCs w:val="24"/>
        </w:rPr>
      </w:pPr>
      <w:r w:rsidRPr="00260932">
        <w:rPr>
          <w:rFonts w:eastAsia="Times New Roman"/>
          <w:sz w:val="24"/>
          <w:szCs w:val="24"/>
        </w:rPr>
        <w:t xml:space="preserve">ориентироваться в нравственном содержании прочитанного, самостоятельно делать выводы, соотносить поступки героев с нравственными нормами (только для художественных текстов); </w:t>
      </w:r>
      <w:r w:rsidRPr="00260932">
        <w:rPr>
          <w:rFonts w:eastAsia="Times New Roman"/>
          <w:sz w:val="24"/>
          <w:szCs w:val="24"/>
        </w:rPr>
        <w:lastRenderedPageBreak/>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260932" w:rsidRPr="00260932" w:rsidRDefault="00260932" w:rsidP="00F83D04">
      <w:pPr>
        <w:numPr>
          <w:ilvl w:val="0"/>
          <w:numId w:val="27"/>
        </w:numPr>
        <w:tabs>
          <w:tab w:val="left" w:pos="180"/>
        </w:tabs>
        <w:jc w:val="both"/>
        <w:rPr>
          <w:rFonts w:eastAsia="Times New Roman"/>
          <w:sz w:val="24"/>
          <w:szCs w:val="24"/>
        </w:rPr>
      </w:pPr>
      <w:r w:rsidRPr="00260932">
        <w:rPr>
          <w:rFonts w:eastAsia="Times New Roman"/>
          <w:sz w:val="24"/>
          <w:szCs w:val="24"/>
        </w:rPr>
        <w:t>передавать содержание прочитанного или прослушанного с учетом специфики текста в виде пересказа (полного или краткого) (для всех видов текстов);</w:t>
      </w:r>
    </w:p>
    <w:p w:rsidR="00260932" w:rsidRPr="00260932" w:rsidRDefault="00260932" w:rsidP="00F83D04">
      <w:pPr>
        <w:numPr>
          <w:ilvl w:val="0"/>
          <w:numId w:val="27"/>
        </w:numPr>
        <w:tabs>
          <w:tab w:val="left" w:pos="147"/>
        </w:tabs>
        <w:jc w:val="both"/>
        <w:rPr>
          <w:rFonts w:eastAsia="Times New Roman"/>
          <w:sz w:val="24"/>
          <w:szCs w:val="24"/>
        </w:rPr>
      </w:pPr>
      <w:r w:rsidRPr="00260932">
        <w:rPr>
          <w:rFonts w:eastAsia="Times New Roman"/>
          <w:sz w:val="24"/>
          <w:szCs w:val="24"/>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(для всех видов текстов).</w:t>
      </w:r>
    </w:p>
    <w:p w:rsidR="00260932" w:rsidRPr="00260932" w:rsidRDefault="00260932" w:rsidP="00260932">
      <w:pPr>
        <w:ind w:left="363"/>
        <w:jc w:val="both"/>
        <w:rPr>
          <w:rFonts w:eastAsia="Times New Roman"/>
          <w:sz w:val="24"/>
          <w:szCs w:val="24"/>
        </w:rPr>
      </w:pPr>
      <w:r w:rsidRPr="00260932">
        <w:rPr>
          <w:rFonts w:eastAsia="Times New Roman"/>
          <w:b/>
          <w:bCs/>
          <w:sz w:val="24"/>
          <w:szCs w:val="24"/>
        </w:rPr>
        <w:t>Выпускник получит возможность научиться:</w:t>
      </w:r>
    </w:p>
    <w:p w:rsidR="00260932" w:rsidRPr="00260932" w:rsidRDefault="00260932" w:rsidP="00F83D04">
      <w:pPr>
        <w:numPr>
          <w:ilvl w:val="0"/>
          <w:numId w:val="27"/>
        </w:numPr>
        <w:tabs>
          <w:tab w:val="left" w:pos="315"/>
        </w:tabs>
        <w:jc w:val="both"/>
        <w:rPr>
          <w:rFonts w:eastAsia="Times New Roman"/>
          <w:i/>
          <w:iCs/>
          <w:sz w:val="24"/>
          <w:szCs w:val="24"/>
        </w:rPr>
      </w:pPr>
      <w:r w:rsidRPr="00260932">
        <w:rPr>
          <w:rFonts w:eastAsia="Times New Roman"/>
          <w:i/>
          <w:iCs/>
          <w:sz w:val="24"/>
          <w:szCs w:val="24"/>
        </w:rPr>
        <w:t>осмысливать эстетические и нравственные ценности художественного текста и высказывать суждение;</w:t>
      </w:r>
    </w:p>
    <w:p w:rsidR="00260932" w:rsidRPr="00260932" w:rsidRDefault="00260932" w:rsidP="00F83D04">
      <w:pPr>
        <w:numPr>
          <w:ilvl w:val="0"/>
          <w:numId w:val="27"/>
        </w:numPr>
        <w:tabs>
          <w:tab w:val="left" w:pos="320"/>
        </w:tabs>
        <w:jc w:val="both"/>
        <w:rPr>
          <w:rFonts w:eastAsia="Times New Roman"/>
          <w:i/>
          <w:iCs/>
          <w:sz w:val="24"/>
          <w:szCs w:val="24"/>
        </w:rPr>
      </w:pPr>
      <w:r w:rsidRPr="00260932">
        <w:rPr>
          <w:rFonts w:eastAsia="Times New Roman"/>
          <w:i/>
          <w:iCs/>
          <w:sz w:val="24"/>
          <w:szCs w:val="24"/>
        </w:rPr>
        <w:t>осмысливать эстетические и нравственные ценности художественного текста и высказывать собственное суждение;</w:t>
      </w:r>
    </w:p>
    <w:p w:rsidR="00260932" w:rsidRPr="00260932" w:rsidRDefault="00260932" w:rsidP="00F83D04">
      <w:pPr>
        <w:numPr>
          <w:ilvl w:val="0"/>
          <w:numId w:val="27"/>
        </w:numPr>
        <w:tabs>
          <w:tab w:val="left" w:pos="329"/>
        </w:tabs>
        <w:jc w:val="both"/>
        <w:rPr>
          <w:rFonts w:eastAsia="Times New Roman"/>
          <w:i/>
          <w:iCs/>
          <w:sz w:val="24"/>
          <w:szCs w:val="24"/>
        </w:rPr>
      </w:pPr>
      <w:r w:rsidRPr="00260932">
        <w:rPr>
          <w:rFonts w:eastAsia="Times New Roman"/>
          <w:i/>
          <w:iCs/>
          <w:sz w:val="24"/>
          <w:szCs w:val="24"/>
        </w:rPr>
        <w:t>высказывать собственное суждение о прочитанном (прослушанном) произведении, доказывать и подтверждать его фактами со ссылками на текст;</w:t>
      </w:r>
    </w:p>
    <w:p w:rsidR="00260932" w:rsidRPr="00260932" w:rsidRDefault="00260932" w:rsidP="00F83D04">
      <w:pPr>
        <w:numPr>
          <w:ilvl w:val="0"/>
          <w:numId w:val="27"/>
        </w:numPr>
        <w:tabs>
          <w:tab w:val="left" w:pos="200"/>
        </w:tabs>
        <w:jc w:val="both"/>
        <w:rPr>
          <w:rFonts w:eastAsia="Times New Roman"/>
          <w:i/>
          <w:iCs/>
          <w:sz w:val="24"/>
          <w:szCs w:val="24"/>
        </w:rPr>
      </w:pPr>
      <w:r w:rsidRPr="00260932">
        <w:rPr>
          <w:rFonts w:eastAsia="Times New Roman"/>
          <w:i/>
          <w:iCs/>
          <w:sz w:val="24"/>
          <w:szCs w:val="24"/>
        </w:rPr>
        <w:t>устанавливать ассоциации с жизненным опытом, с впечатлениями от восприятия других видов искусства;</w:t>
      </w:r>
    </w:p>
    <w:p w:rsidR="00260932" w:rsidRPr="00260932" w:rsidRDefault="00260932" w:rsidP="00F83D04">
      <w:pPr>
        <w:numPr>
          <w:ilvl w:val="0"/>
          <w:numId w:val="27"/>
        </w:numPr>
        <w:tabs>
          <w:tab w:val="left" w:pos="143"/>
        </w:tabs>
        <w:jc w:val="both"/>
        <w:rPr>
          <w:rFonts w:eastAsia="Times New Roman"/>
          <w:i/>
          <w:iCs/>
          <w:sz w:val="24"/>
          <w:szCs w:val="24"/>
        </w:rPr>
      </w:pPr>
      <w:r w:rsidRPr="00260932">
        <w:rPr>
          <w:rFonts w:eastAsia="Times New Roman"/>
          <w:i/>
          <w:iCs/>
          <w:sz w:val="24"/>
          <w:szCs w:val="24"/>
        </w:rPr>
        <w:t>составлять по аналогии устные рассказы (повествование, рассуждение, описание).</w:t>
      </w:r>
    </w:p>
    <w:p w:rsidR="00260932" w:rsidRPr="00260932" w:rsidRDefault="00260932" w:rsidP="00260932">
      <w:pPr>
        <w:jc w:val="both"/>
        <w:rPr>
          <w:sz w:val="24"/>
          <w:szCs w:val="24"/>
        </w:rPr>
      </w:pPr>
    </w:p>
    <w:p w:rsidR="00260932" w:rsidRPr="00260932" w:rsidRDefault="00260932" w:rsidP="00260932">
      <w:pPr>
        <w:ind w:left="363"/>
        <w:jc w:val="both"/>
        <w:rPr>
          <w:sz w:val="24"/>
          <w:szCs w:val="24"/>
        </w:rPr>
      </w:pPr>
      <w:r w:rsidRPr="00260932">
        <w:rPr>
          <w:rFonts w:eastAsia="Times New Roman"/>
          <w:b/>
          <w:bCs/>
          <w:sz w:val="24"/>
          <w:szCs w:val="24"/>
        </w:rPr>
        <w:t>Круг детского чтения (для всех видов текстов)</w:t>
      </w:r>
    </w:p>
    <w:p w:rsidR="00260932" w:rsidRPr="00260932" w:rsidRDefault="00260932" w:rsidP="00260932">
      <w:pPr>
        <w:ind w:left="363"/>
        <w:jc w:val="both"/>
        <w:rPr>
          <w:sz w:val="24"/>
          <w:szCs w:val="24"/>
        </w:rPr>
      </w:pPr>
      <w:r w:rsidRPr="00260932">
        <w:rPr>
          <w:rFonts w:eastAsia="Times New Roman"/>
          <w:b/>
          <w:bCs/>
          <w:sz w:val="24"/>
          <w:szCs w:val="24"/>
        </w:rPr>
        <w:t>Выпускник научится:</w:t>
      </w:r>
    </w:p>
    <w:p w:rsidR="00260932" w:rsidRPr="00260932" w:rsidRDefault="00260932" w:rsidP="00F83D04">
      <w:pPr>
        <w:numPr>
          <w:ilvl w:val="0"/>
          <w:numId w:val="28"/>
        </w:numPr>
        <w:tabs>
          <w:tab w:val="left" w:pos="209"/>
        </w:tabs>
        <w:jc w:val="both"/>
        <w:rPr>
          <w:rFonts w:eastAsia="Times New Roman"/>
          <w:sz w:val="24"/>
          <w:szCs w:val="24"/>
        </w:rPr>
      </w:pPr>
      <w:r w:rsidRPr="00260932">
        <w:rPr>
          <w:rFonts w:eastAsia="Times New Roman"/>
          <w:sz w:val="24"/>
          <w:szCs w:val="24"/>
        </w:rPr>
        <w:t>осуществлять выбор книги в библиотеке (или в контролируемом Интернете) по заданной тематике или по собственному желанию;</w:t>
      </w:r>
    </w:p>
    <w:p w:rsidR="00260932" w:rsidRPr="00260932" w:rsidRDefault="00260932" w:rsidP="00F83D04">
      <w:pPr>
        <w:numPr>
          <w:ilvl w:val="0"/>
          <w:numId w:val="28"/>
        </w:numPr>
        <w:tabs>
          <w:tab w:val="left" w:pos="252"/>
        </w:tabs>
        <w:jc w:val="both"/>
        <w:rPr>
          <w:rFonts w:eastAsia="Times New Roman"/>
          <w:sz w:val="24"/>
          <w:szCs w:val="24"/>
        </w:rPr>
      </w:pPr>
      <w:r w:rsidRPr="00260932">
        <w:rPr>
          <w:rFonts w:eastAsia="Times New Roman"/>
          <w:sz w:val="24"/>
          <w:szCs w:val="24"/>
        </w:rPr>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260932" w:rsidRPr="00260932" w:rsidRDefault="00260932" w:rsidP="00F83D04">
      <w:pPr>
        <w:numPr>
          <w:ilvl w:val="0"/>
          <w:numId w:val="28"/>
        </w:numPr>
        <w:tabs>
          <w:tab w:val="left" w:pos="143"/>
        </w:tabs>
        <w:jc w:val="both"/>
        <w:rPr>
          <w:rFonts w:eastAsia="Times New Roman"/>
          <w:sz w:val="24"/>
          <w:szCs w:val="24"/>
        </w:rPr>
      </w:pPr>
      <w:r w:rsidRPr="00260932">
        <w:rPr>
          <w:rFonts w:eastAsia="Times New Roman"/>
          <w:sz w:val="24"/>
          <w:szCs w:val="24"/>
        </w:rPr>
        <w:t>составлять аннотацию и краткий отзыв на прочитанное произведение по заданному образцу.</w:t>
      </w:r>
    </w:p>
    <w:p w:rsidR="00260932" w:rsidRPr="00260932" w:rsidRDefault="00260932" w:rsidP="00260932">
      <w:pPr>
        <w:ind w:left="363"/>
        <w:jc w:val="both"/>
        <w:rPr>
          <w:rFonts w:eastAsia="Times New Roman"/>
          <w:sz w:val="24"/>
          <w:szCs w:val="24"/>
        </w:rPr>
      </w:pPr>
      <w:r w:rsidRPr="00260932">
        <w:rPr>
          <w:rFonts w:eastAsia="Times New Roman"/>
          <w:b/>
          <w:bCs/>
          <w:sz w:val="24"/>
          <w:szCs w:val="24"/>
        </w:rPr>
        <w:t>Выпускник получит возможность научиться:</w:t>
      </w:r>
    </w:p>
    <w:p w:rsidR="00260932" w:rsidRPr="00260932" w:rsidRDefault="00260932" w:rsidP="00F83D04">
      <w:pPr>
        <w:numPr>
          <w:ilvl w:val="0"/>
          <w:numId w:val="28"/>
        </w:numPr>
        <w:tabs>
          <w:tab w:val="left" w:pos="143"/>
        </w:tabs>
        <w:jc w:val="both"/>
        <w:rPr>
          <w:rFonts w:eastAsia="Times New Roman"/>
          <w:i/>
          <w:iCs/>
          <w:sz w:val="24"/>
          <w:szCs w:val="24"/>
        </w:rPr>
      </w:pPr>
      <w:r w:rsidRPr="00260932">
        <w:rPr>
          <w:rFonts w:eastAsia="Times New Roman"/>
          <w:i/>
          <w:iCs/>
          <w:sz w:val="24"/>
          <w:szCs w:val="24"/>
        </w:rPr>
        <w:t>работать с тематическим каталогом;</w:t>
      </w:r>
    </w:p>
    <w:p w:rsidR="00260932" w:rsidRPr="00260932" w:rsidRDefault="00260932" w:rsidP="00F83D04">
      <w:pPr>
        <w:numPr>
          <w:ilvl w:val="0"/>
          <w:numId w:val="28"/>
        </w:numPr>
        <w:tabs>
          <w:tab w:val="left" w:pos="143"/>
        </w:tabs>
        <w:jc w:val="both"/>
        <w:rPr>
          <w:rFonts w:eastAsia="Times New Roman"/>
          <w:i/>
          <w:iCs/>
          <w:sz w:val="24"/>
          <w:szCs w:val="24"/>
        </w:rPr>
      </w:pPr>
      <w:r w:rsidRPr="00260932">
        <w:rPr>
          <w:rFonts w:eastAsia="Times New Roman"/>
          <w:i/>
          <w:iCs/>
          <w:sz w:val="24"/>
          <w:szCs w:val="24"/>
        </w:rPr>
        <w:t>работать с детской периодикой;</w:t>
      </w:r>
    </w:p>
    <w:p w:rsidR="00260932" w:rsidRPr="00260932" w:rsidRDefault="00260932" w:rsidP="00F83D04">
      <w:pPr>
        <w:numPr>
          <w:ilvl w:val="0"/>
          <w:numId w:val="28"/>
        </w:numPr>
        <w:tabs>
          <w:tab w:val="left" w:pos="143"/>
        </w:tabs>
        <w:jc w:val="both"/>
        <w:rPr>
          <w:rFonts w:eastAsia="Times New Roman"/>
          <w:i/>
          <w:iCs/>
          <w:sz w:val="24"/>
          <w:szCs w:val="24"/>
        </w:rPr>
      </w:pPr>
      <w:r w:rsidRPr="00260932">
        <w:rPr>
          <w:rFonts w:eastAsia="Times New Roman"/>
          <w:i/>
          <w:iCs/>
          <w:sz w:val="24"/>
          <w:szCs w:val="24"/>
        </w:rPr>
        <w:t>самостоятельно писать отзыв о прочитанной книге (в свободной форме).</w:t>
      </w:r>
    </w:p>
    <w:p w:rsidR="00260932" w:rsidRDefault="00260932" w:rsidP="00260932">
      <w:pPr>
        <w:jc w:val="both"/>
        <w:rPr>
          <w:sz w:val="24"/>
          <w:szCs w:val="24"/>
        </w:rPr>
      </w:pPr>
    </w:p>
    <w:p w:rsidR="00260932" w:rsidRPr="00260932" w:rsidRDefault="00260932" w:rsidP="00260932">
      <w:pPr>
        <w:ind w:left="363"/>
        <w:jc w:val="both"/>
        <w:rPr>
          <w:rFonts w:asciiTheme="minorHAnsi" w:hAnsiTheme="minorHAnsi" w:cstheme="minorBidi"/>
          <w:sz w:val="20"/>
          <w:szCs w:val="20"/>
        </w:rPr>
      </w:pPr>
      <w:r w:rsidRPr="00260932">
        <w:rPr>
          <w:rFonts w:eastAsia="Times New Roman"/>
          <w:b/>
          <w:bCs/>
          <w:sz w:val="24"/>
          <w:szCs w:val="24"/>
        </w:rPr>
        <w:t>Литературоведческая пропедевтика (только для художественных текстов)</w:t>
      </w:r>
    </w:p>
    <w:p w:rsidR="00260932" w:rsidRPr="00260932" w:rsidRDefault="00260932" w:rsidP="00260932">
      <w:pPr>
        <w:ind w:left="363"/>
        <w:jc w:val="both"/>
        <w:rPr>
          <w:rFonts w:asciiTheme="minorHAnsi" w:hAnsiTheme="minorHAnsi" w:cstheme="minorBidi"/>
          <w:sz w:val="20"/>
          <w:szCs w:val="20"/>
        </w:rPr>
      </w:pPr>
      <w:r w:rsidRPr="00260932">
        <w:rPr>
          <w:rFonts w:eastAsia="Times New Roman"/>
          <w:b/>
          <w:bCs/>
          <w:sz w:val="24"/>
          <w:szCs w:val="24"/>
        </w:rPr>
        <w:t>Выпускник научится:</w:t>
      </w:r>
    </w:p>
    <w:p w:rsidR="00260932" w:rsidRPr="00260932" w:rsidRDefault="00260932" w:rsidP="00F83D04">
      <w:pPr>
        <w:numPr>
          <w:ilvl w:val="0"/>
          <w:numId w:val="29"/>
        </w:numPr>
        <w:tabs>
          <w:tab w:val="left" w:pos="257"/>
        </w:tabs>
        <w:jc w:val="both"/>
        <w:rPr>
          <w:rFonts w:asciiTheme="minorHAnsi" w:eastAsia="Times New Roman" w:hAnsiTheme="minorHAnsi" w:cstheme="minorBidi"/>
          <w:sz w:val="24"/>
          <w:szCs w:val="24"/>
        </w:rPr>
      </w:pPr>
      <w:r w:rsidRPr="00260932">
        <w:rPr>
          <w:rFonts w:eastAsia="Times New Roman"/>
          <w:sz w:val="24"/>
          <w:szCs w:val="24"/>
        </w:rPr>
        <w:t>распознавать некоторые отличительные особенности художественных произведений (на примерах художественных образов и средств художественной выразительности);</w:t>
      </w:r>
    </w:p>
    <w:p w:rsidR="00260932" w:rsidRPr="00260932" w:rsidRDefault="00260932" w:rsidP="00F83D04">
      <w:pPr>
        <w:numPr>
          <w:ilvl w:val="0"/>
          <w:numId w:val="29"/>
        </w:numPr>
        <w:tabs>
          <w:tab w:val="left" w:pos="176"/>
        </w:tabs>
        <w:jc w:val="both"/>
        <w:rPr>
          <w:rFonts w:asciiTheme="minorHAnsi" w:eastAsia="Times New Roman" w:hAnsiTheme="minorHAnsi" w:cstheme="minorBidi"/>
          <w:sz w:val="24"/>
          <w:szCs w:val="24"/>
        </w:rPr>
      </w:pPr>
      <w:r w:rsidRPr="00260932">
        <w:rPr>
          <w:rFonts w:eastAsia="Times New Roman"/>
          <w:sz w:val="24"/>
          <w:szCs w:val="24"/>
        </w:rPr>
        <w:t>отличать на практическом уровне прозаический текст от стихотворного, приводить примеры прозаических и стихотворных текстов;</w:t>
      </w:r>
    </w:p>
    <w:p w:rsidR="00260932" w:rsidRPr="00260932" w:rsidRDefault="00260932" w:rsidP="00F83D04">
      <w:pPr>
        <w:numPr>
          <w:ilvl w:val="0"/>
          <w:numId w:val="29"/>
        </w:numPr>
        <w:tabs>
          <w:tab w:val="left" w:pos="233"/>
        </w:tabs>
        <w:jc w:val="both"/>
        <w:rPr>
          <w:rFonts w:asciiTheme="minorHAnsi" w:eastAsia="Times New Roman" w:hAnsiTheme="minorHAnsi" w:cstheme="minorBidi"/>
          <w:sz w:val="24"/>
          <w:szCs w:val="24"/>
        </w:rPr>
      </w:pPr>
      <w:r w:rsidRPr="00260932">
        <w:rPr>
          <w:rFonts w:eastAsia="Times New Roman"/>
          <w:sz w:val="24"/>
          <w:szCs w:val="24"/>
        </w:rPr>
        <w:t>различать художественные произведения разных жанров (рассказ, басня, сказка, загадка, пословица), приводить примеры этих произведений; находить средства художественной выразительности (метафора, олицетворение, эпитет).</w:t>
      </w:r>
    </w:p>
    <w:p w:rsidR="00260932" w:rsidRPr="00260932" w:rsidRDefault="00260932" w:rsidP="00260932">
      <w:pPr>
        <w:ind w:left="363"/>
        <w:jc w:val="both"/>
        <w:rPr>
          <w:rFonts w:asciiTheme="minorHAnsi" w:eastAsia="Times New Roman" w:hAnsiTheme="minorHAnsi" w:cstheme="minorBidi"/>
          <w:sz w:val="24"/>
          <w:szCs w:val="24"/>
        </w:rPr>
      </w:pPr>
      <w:r w:rsidRPr="00260932">
        <w:rPr>
          <w:rFonts w:eastAsia="Times New Roman"/>
          <w:b/>
          <w:bCs/>
          <w:sz w:val="24"/>
          <w:szCs w:val="24"/>
        </w:rPr>
        <w:t>Выпускник получит возможность научиться:</w:t>
      </w:r>
    </w:p>
    <w:p w:rsidR="00260932" w:rsidRPr="00260932" w:rsidRDefault="00260932" w:rsidP="00F83D04">
      <w:pPr>
        <w:numPr>
          <w:ilvl w:val="0"/>
          <w:numId w:val="29"/>
        </w:numPr>
        <w:tabs>
          <w:tab w:val="left" w:pos="152"/>
        </w:tabs>
        <w:jc w:val="both"/>
        <w:rPr>
          <w:rFonts w:asciiTheme="minorHAnsi" w:eastAsia="Times New Roman" w:hAnsiTheme="minorHAnsi" w:cstheme="minorBidi"/>
          <w:sz w:val="24"/>
          <w:szCs w:val="24"/>
        </w:rPr>
      </w:pPr>
      <w:r w:rsidRPr="00260932">
        <w:rPr>
          <w:rFonts w:eastAsia="Times New Roman"/>
          <w:sz w:val="24"/>
          <w:szCs w:val="24"/>
        </w:rPr>
        <w:t>воспринимать художественную литературу как вид искусства, приводить примеры проявления художественного вымысла в произведениях;</w:t>
      </w:r>
    </w:p>
    <w:p w:rsidR="00260932" w:rsidRPr="00260932" w:rsidRDefault="00260932" w:rsidP="00F83D04">
      <w:pPr>
        <w:numPr>
          <w:ilvl w:val="0"/>
          <w:numId w:val="29"/>
        </w:numPr>
        <w:tabs>
          <w:tab w:val="left" w:pos="224"/>
        </w:tabs>
        <w:jc w:val="both"/>
        <w:rPr>
          <w:rFonts w:asciiTheme="minorHAnsi" w:eastAsia="Times New Roman" w:hAnsiTheme="minorHAnsi" w:cstheme="minorBidi"/>
          <w:sz w:val="24"/>
          <w:szCs w:val="24"/>
        </w:rPr>
      </w:pPr>
      <w:r w:rsidRPr="00260932">
        <w:rPr>
          <w:rFonts w:eastAsia="Times New Roman"/>
          <w:sz w:val="24"/>
          <w:szCs w:val="24"/>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
    <w:p w:rsidR="00260932" w:rsidRPr="00260932" w:rsidRDefault="00260932" w:rsidP="00F83D04">
      <w:pPr>
        <w:numPr>
          <w:ilvl w:val="0"/>
          <w:numId w:val="29"/>
        </w:numPr>
        <w:tabs>
          <w:tab w:val="left" w:pos="143"/>
        </w:tabs>
        <w:jc w:val="both"/>
        <w:rPr>
          <w:rFonts w:asciiTheme="minorHAnsi" w:eastAsia="Times New Roman" w:hAnsiTheme="minorHAnsi" w:cstheme="minorBidi"/>
          <w:sz w:val="24"/>
          <w:szCs w:val="24"/>
        </w:rPr>
      </w:pPr>
      <w:r w:rsidRPr="00260932">
        <w:rPr>
          <w:rFonts w:eastAsia="Times New Roman"/>
          <w:sz w:val="24"/>
          <w:szCs w:val="24"/>
        </w:rPr>
        <w:t>определять позиции героев художественного текста, позицию автора художественного текста</w:t>
      </w:r>
      <w:r w:rsidRPr="00260932">
        <w:rPr>
          <w:rFonts w:eastAsia="Times New Roman"/>
          <w:i/>
          <w:iCs/>
          <w:sz w:val="24"/>
          <w:szCs w:val="24"/>
        </w:rPr>
        <w:t>.</w:t>
      </w:r>
    </w:p>
    <w:p w:rsidR="00260932" w:rsidRPr="00260932" w:rsidRDefault="00260932" w:rsidP="00F83D04">
      <w:pPr>
        <w:numPr>
          <w:ilvl w:val="0"/>
          <w:numId w:val="29"/>
        </w:numPr>
        <w:tabs>
          <w:tab w:val="left" w:pos="143"/>
        </w:tabs>
        <w:jc w:val="both"/>
        <w:rPr>
          <w:rFonts w:asciiTheme="minorHAnsi" w:eastAsia="Times New Roman" w:hAnsiTheme="minorHAnsi" w:cstheme="minorBidi"/>
          <w:sz w:val="24"/>
          <w:szCs w:val="24"/>
        </w:rPr>
      </w:pPr>
    </w:p>
    <w:p w:rsidR="00260932" w:rsidRPr="00260932" w:rsidRDefault="00260932" w:rsidP="00260932">
      <w:pPr>
        <w:ind w:left="363" w:right="2720"/>
        <w:jc w:val="both"/>
        <w:rPr>
          <w:rFonts w:asciiTheme="minorHAnsi" w:eastAsia="Times New Roman" w:hAnsiTheme="minorHAnsi" w:cstheme="minorBidi"/>
          <w:sz w:val="24"/>
          <w:szCs w:val="24"/>
        </w:rPr>
      </w:pPr>
      <w:r w:rsidRPr="00260932">
        <w:rPr>
          <w:rFonts w:eastAsia="Times New Roman"/>
          <w:b/>
          <w:bCs/>
          <w:sz w:val="24"/>
          <w:szCs w:val="24"/>
        </w:rPr>
        <w:t>Творческая деятельность (только для художественных текстов) Выпускник научится:</w:t>
      </w:r>
    </w:p>
    <w:p w:rsidR="00260932" w:rsidRPr="00260932" w:rsidRDefault="00260932" w:rsidP="00F83D04">
      <w:pPr>
        <w:numPr>
          <w:ilvl w:val="0"/>
          <w:numId w:val="29"/>
        </w:numPr>
        <w:tabs>
          <w:tab w:val="left" w:pos="143"/>
        </w:tabs>
        <w:jc w:val="both"/>
        <w:rPr>
          <w:rFonts w:asciiTheme="minorHAnsi" w:eastAsia="Times New Roman" w:hAnsiTheme="minorHAnsi" w:cstheme="minorBidi"/>
          <w:sz w:val="24"/>
          <w:szCs w:val="24"/>
        </w:rPr>
      </w:pPr>
      <w:r w:rsidRPr="00260932">
        <w:rPr>
          <w:rFonts w:eastAsia="Times New Roman"/>
          <w:sz w:val="24"/>
          <w:szCs w:val="24"/>
        </w:rPr>
        <w:t>создавать по аналогии собственный текст в жанре сказки и загадки;</w:t>
      </w:r>
    </w:p>
    <w:p w:rsidR="00260932" w:rsidRPr="00260932" w:rsidRDefault="00260932" w:rsidP="00F83D04">
      <w:pPr>
        <w:numPr>
          <w:ilvl w:val="0"/>
          <w:numId w:val="29"/>
        </w:numPr>
        <w:tabs>
          <w:tab w:val="left" w:pos="143"/>
        </w:tabs>
        <w:jc w:val="both"/>
        <w:rPr>
          <w:rFonts w:asciiTheme="minorHAnsi" w:eastAsia="Times New Roman" w:hAnsiTheme="minorHAnsi" w:cstheme="minorBidi"/>
          <w:sz w:val="24"/>
          <w:szCs w:val="24"/>
        </w:rPr>
      </w:pPr>
      <w:r w:rsidRPr="00260932">
        <w:rPr>
          <w:rFonts w:eastAsia="Times New Roman"/>
          <w:sz w:val="24"/>
          <w:szCs w:val="24"/>
        </w:rPr>
        <w:t>восстанавливать текст, дополняя его начало или окончание, или пополняя его событиями;</w:t>
      </w:r>
    </w:p>
    <w:p w:rsidR="00260932" w:rsidRPr="00260932" w:rsidRDefault="00260932" w:rsidP="00F83D04">
      <w:pPr>
        <w:numPr>
          <w:ilvl w:val="0"/>
          <w:numId w:val="29"/>
        </w:numPr>
        <w:tabs>
          <w:tab w:val="left" w:pos="209"/>
        </w:tabs>
        <w:jc w:val="both"/>
        <w:rPr>
          <w:rFonts w:asciiTheme="minorHAnsi" w:eastAsia="Times New Roman" w:hAnsiTheme="minorHAnsi" w:cstheme="minorBidi"/>
          <w:sz w:val="24"/>
          <w:szCs w:val="24"/>
        </w:rPr>
      </w:pPr>
      <w:r w:rsidRPr="00260932">
        <w:rPr>
          <w:rFonts w:eastAsia="Times New Roman"/>
          <w:sz w:val="24"/>
          <w:szCs w:val="24"/>
        </w:rPr>
        <w:t>составлять устный рассказ по репродукциям картин художников и/или на основе личного опыта;</w:t>
      </w:r>
    </w:p>
    <w:p w:rsidR="00260932" w:rsidRPr="00260932" w:rsidRDefault="00260932" w:rsidP="00F83D04">
      <w:pPr>
        <w:numPr>
          <w:ilvl w:val="0"/>
          <w:numId w:val="29"/>
        </w:numPr>
        <w:tabs>
          <w:tab w:val="left" w:pos="176"/>
        </w:tabs>
        <w:jc w:val="both"/>
        <w:rPr>
          <w:rFonts w:asciiTheme="minorHAnsi" w:eastAsia="Times New Roman" w:hAnsiTheme="minorHAnsi" w:cstheme="minorBidi"/>
          <w:sz w:val="24"/>
          <w:szCs w:val="24"/>
        </w:rPr>
      </w:pPr>
      <w:r w:rsidRPr="00260932">
        <w:rPr>
          <w:rFonts w:eastAsia="Times New Roman"/>
          <w:sz w:val="24"/>
          <w:szCs w:val="24"/>
        </w:rPr>
        <w:lastRenderedPageBreak/>
        <w:t>составлять устный рассказ на основе прочитанных произведений с учетом коммуникативной задачи (для разных адресатов).</w:t>
      </w:r>
    </w:p>
    <w:p w:rsidR="00260932" w:rsidRPr="00260932" w:rsidRDefault="00260932" w:rsidP="00260932">
      <w:pPr>
        <w:ind w:left="363"/>
        <w:jc w:val="both"/>
        <w:rPr>
          <w:rFonts w:asciiTheme="minorHAnsi" w:eastAsia="Times New Roman" w:hAnsiTheme="minorHAnsi" w:cstheme="minorBidi"/>
          <w:sz w:val="24"/>
          <w:szCs w:val="24"/>
        </w:rPr>
      </w:pPr>
      <w:r w:rsidRPr="00260932">
        <w:rPr>
          <w:rFonts w:eastAsia="Times New Roman"/>
          <w:b/>
          <w:bCs/>
          <w:sz w:val="24"/>
          <w:szCs w:val="24"/>
        </w:rPr>
        <w:t>Выпускник получит возможность научиться:</w:t>
      </w:r>
    </w:p>
    <w:p w:rsidR="00260932" w:rsidRPr="00260932" w:rsidRDefault="00260932" w:rsidP="00F83D04">
      <w:pPr>
        <w:numPr>
          <w:ilvl w:val="0"/>
          <w:numId w:val="29"/>
        </w:numPr>
        <w:tabs>
          <w:tab w:val="left" w:pos="161"/>
        </w:tabs>
        <w:jc w:val="both"/>
        <w:rPr>
          <w:rFonts w:asciiTheme="minorHAnsi" w:eastAsia="Times New Roman" w:hAnsiTheme="minorHAnsi" w:cstheme="minorBidi"/>
          <w:sz w:val="24"/>
          <w:szCs w:val="24"/>
        </w:rPr>
      </w:pPr>
      <w:r w:rsidRPr="00260932">
        <w:rPr>
          <w:rFonts w:eastAsia="Times New Roman"/>
          <w:sz w:val="24"/>
          <w:szCs w:val="24"/>
        </w:rPr>
        <w:t>вести рассказ (или повествование) на основе сюжета известного литературного произведения, дополняя и/или 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260932" w:rsidRPr="00260932" w:rsidRDefault="00260932" w:rsidP="00F83D04">
      <w:pPr>
        <w:numPr>
          <w:ilvl w:val="0"/>
          <w:numId w:val="29"/>
        </w:numPr>
        <w:tabs>
          <w:tab w:val="left" w:pos="147"/>
        </w:tabs>
        <w:jc w:val="both"/>
        <w:rPr>
          <w:rFonts w:asciiTheme="minorHAnsi" w:eastAsia="Times New Roman" w:hAnsiTheme="minorHAnsi" w:cstheme="minorBidi"/>
          <w:sz w:val="24"/>
          <w:szCs w:val="24"/>
        </w:rPr>
      </w:pPr>
      <w:r w:rsidRPr="00260932">
        <w:rPr>
          <w:rFonts w:eastAsia="Times New Roman"/>
          <w:sz w:val="24"/>
          <w:szCs w:val="24"/>
        </w:rPr>
        <w:t>писать сочинения по поводу прочитанного в виде читательских аннотации или отзыва; создавать серии иллюстраций с короткими текстами по содержанию прочитанного (прослушанного) произведения;</w:t>
      </w:r>
    </w:p>
    <w:p w:rsidR="00260932" w:rsidRPr="00260932" w:rsidRDefault="00260932" w:rsidP="00F83D04">
      <w:pPr>
        <w:numPr>
          <w:ilvl w:val="0"/>
          <w:numId w:val="29"/>
        </w:numPr>
        <w:tabs>
          <w:tab w:val="left" w:pos="190"/>
        </w:tabs>
        <w:jc w:val="both"/>
        <w:rPr>
          <w:rFonts w:asciiTheme="minorHAnsi" w:eastAsia="Times New Roman" w:hAnsiTheme="minorHAnsi" w:cstheme="minorBidi"/>
          <w:sz w:val="24"/>
          <w:szCs w:val="24"/>
        </w:rPr>
      </w:pPr>
      <w:r w:rsidRPr="00260932">
        <w:rPr>
          <w:rFonts w:eastAsia="Times New Roman"/>
          <w:sz w:val="24"/>
          <w:szCs w:val="24"/>
        </w:rPr>
        <w:t>создавать проекты в виде книжек-самоделок, презентаций с аудиовизуальной поддержкой и пояснениями;</w:t>
      </w:r>
    </w:p>
    <w:p w:rsidR="00260932" w:rsidRPr="00260932" w:rsidRDefault="00260932" w:rsidP="00F83D04">
      <w:pPr>
        <w:numPr>
          <w:ilvl w:val="0"/>
          <w:numId w:val="29"/>
        </w:numPr>
        <w:tabs>
          <w:tab w:val="left" w:pos="195"/>
        </w:tabs>
        <w:jc w:val="both"/>
        <w:rPr>
          <w:rFonts w:asciiTheme="minorHAnsi" w:eastAsia="Times New Roman" w:hAnsiTheme="minorHAnsi" w:cstheme="minorBidi"/>
          <w:sz w:val="24"/>
          <w:szCs w:val="24"/>
        </w:rPr>
      </w:pPr>
      <w:r w:rsidRPr="00260932">
        <w:rPr>
          <w:rFonts w:eastAsia="Times New Roman"/>
          <w:sz w:val="24"/>
          <w:szCs w:val="24"/>
        </w:rPr>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260932" w:rsidRPr="00260932" w:rsidRDefault="00260932" w:rsidP="00260932">
      <w:pPr>
        <w:jc w:val="both"/>
        <w:rPr>
          <w:rFonts w:asciiTheme="minorHAnsi" w:hAnsiTheme="minorHAnsi" w:cstheme="minorBidi"/>
          <w:sz w:val="20"/>
          <w:szCs w:val="20"/>
        </w:rPr>
      </w:pPr>
    </w:p>
    <w:p w:rsidR="00260932" w:rsidRPr="00260932" w:rsidRDefault="00260932" w:rsidP="00260932">
      <w:pPr>
        <w:ind w:left="363"/>
        <w:jc w:val="both"/>
        <w:rPr>
          <w:rFonts w:asciiTheme="minorHAnsi" w:hAnsiTheme="minorHAnsi" w:cstheme="minorBidi"/>
          <w:sz w:val="20"/>
          <w:szCs w:val="20"/>
        </w:rPr>
      </w:pPr>
      <w:r>
        <w:rPr>
          <w:rFonts w:eastAsia="Times New Roman"/>
          <w:b/>
          <w:bCs/>
          <w:sz w:val="24"/>
          <w:szCs w:val="24"/>
        </w:rPr>
        <w:t>2.7</w:t>
      </w:r>
      <w:r w:rsidRPr="00260932">
        <w:rPr>
          <w:rFonts w:eastAsia="Times New Roman"/>
          <w:b/>
          <w:bCs/>
          <w:sz w:val="24"/>
          <w:szCs w:val="24"/>
        </w:rPr>
        <w:t>.3. Родной русский язык и литературное чтение на родном языке</w:t>
      </w:r>
    </w:p>
    <w:p w:rsidR="00260932" w:rsidRPr="00260932" w:rsidRDefault="00260932" w:rsidP="00260932">
      <w:pPr>
        <w:jc w:val="both"/>
        <w:rPr>
          <w:rFonts w:asciiTheme="minorHAnsi" w:hAnsiTheme="minorHAnsi" w:cstheme="minorBidi"/>
          <w:sz w:val="20"/>
          <w:szCs w:val="20"/>
        </w:rPr>
      </w:pPr>
    </w:p>
    <w:p w:rsidR="00260932" w:rsidRPr="00260932" w:rsidRDefault="00260932" w:rsidP="00260932">
      <w:pPr>
        <w:ind w:left="363"/>
        <w:jc w:val="both"/>
        <w:rPr>
          <w:rFonts w:asciiTheme="minorHAnsi" w:hAnsiTheme="minorHAnsi" w:cstheme="minorBidi"/>
          <w:sz w:val="20"/>
          <w:szCs w:val="20"/>
        </w:rPr>
      </w:pPr>
      <w:r>
        <w:rPr>
          <w:rFonts w:eastAsia="Times New Roman"/>
          <w:b/>
          <w:bCs/>
          <w:sz w:val="24"/>
          <w:szCs w:val="24"/>
        </w:rPr>
        <w:t>2.7</w:t>
      </w:r>
      <w:r w:rsidRPr="00260932">
        <w:rPr>
          <w:rFonts w:eastAsia="Times New Roman"/>
          <w:b/>
          <w:bCs/>
          <w:sz w:val="24"/>
          <w:szCs w:val="24"/>
        </w:rPr>
        <w:t>.3.1.Родной русский язык</w:t>
      </w:r>
    </w:p>
    <w:p w:rsidR="00260932" w:rsidRPr="00260932" w:rsidRDefault="00260932" w:rsidP="00F83D04">
      <w:pPr>
        <w:numPr>
          <w:ilvl w:val="0"/>
          <w:numId w:val="30"/>
        </w:numPr>
        <w:tabs>
          <w:tab w:val="left" w:pos="180"/>
        </w:tabs>
        <w:jc w:val="both"/>
        <w:rPr>
          <w:rFonts w:asciiTheme="minorHAnsi" w:eastAsia="Times New Roman" w:hAnsiTheme="minorHAnsi" w:cstheme="minorBidi"/>
          <w:sz w:val="24"/>
          <w:szCs w:val="24"/>
        </w:rPr>
      </w:pPr>
      <w:r w:rsidRPr="00260932">
        <w:rPr>
          <w:rFonts w:eastAsia="Times New Roman"/>
          <w:sz w:val="24"/>
          <w:szCs w:val="24"/>
        </w:rPr>
        <w:t>воспитание ценностного отношения к родному языку как хранителю культуры, включение в культурно-языковое поле своего народа,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260932" w:rsidRPr="00260932" w:rsidRDefault="00260932" w:rsidP="00F83D04">
      <w:pPr>
        <w:numPr>
          <w:ilvl w:val="0"/>
          <w:numId w:val="30"/>
        </w:numPr>
        <w:tabs>
          <w:tab w:val="left" w:pos="152"/>
        </w:tabs>
        <w:jc w:val="both"/>
        <w:rPr>
          <w:rFonts w:asciiTheme="minorHAnsi" w:eastAsia="Times New Roman" w:hAnsiTheme="minorHAnsi" w:cstheme="minorBidi"/>
          <w:sz w:val="24"/>
          <w:szCs w:val="24"/>
        </w:rPr>
      </w:pPr>
      <w:r w:rsidRPr="00260932">
        <w:rPr>
          <w:rFonts w:eastAsia="Times New Roman"/>
          <w:sz w:val="24"/>
          <w:szCs w:val="24"/>
        </w:rPr>
        <w:t>обогащение активного и потенциального словарного запаса, развитие у обучающихся культуры владения родным языком в соответствии с нормами устной и письменной речи, правилами речевого этикета;</w:t>
      </w:r>
    </w:p>
    <w:p w:rsidR="00260932" w:rsidRPr="00260932" w:rsidRDefault="00260932" w:rsidP="00F83D04">
      <w:pPr>
        <w:numPr>
          <w:ilvl w:val="0"/>
          <w:numId w:val="30"/>
        </w:numPr>
        <w:tabs>
          <w:tab w:val="left" w:pos="276"/>
        </w:tabs>
        <w:jc w:val="both"/>
        <w:rPr>
          <w:sz w:val="24"/>
          <w:szCs w:val="24"/>
        </w:rPr>
      </w:pPr>
      <w:r w:rsidRPr="00260932">
        <w:rPr>
          <w:rFonts w:eastAsia="Times New Roman"/>
          <w:sz w:val="24"/>
          <w:szCs w:val="24"/>
        </w:rPr>
        <w:t>формирование первоначальных научных знаний о родном языке как системе и как развивающемся явлении, о его уровнях и единицах, о закономерностях его функционирования, освоение основных единиц и грамматических категорий родного языка, формирование позитивного отношения к правильной устной и письменной родной речи как показателям общей культуры и гражданской позиции человека;</w:t>
      </w:r>
    </w:p>
    <w:p w:rsidR="00260932" w:rsidRPr="00260932" w:rsidRDefault="00260932" w:rsidP="00F83D04">
      <w:pPr>
        <w:numPr>
          <w:ilvl w:val="0"/>
          <w:numId w:val="31"/>
        </w:numPr>
        <w:tabs>
          <w:tab w:val="left" w:pos="147"/>
        </w:tabs>
        <w:jc w:val="both"/>
        <w:rPr>
          <w:rFonts w:asciiTheme="minorHAnsi" w:eastAsia="Times New Roman" w:hAnsiTheme="minorHAnsi" w:cstheme="minorBidi"/>
          <w:sz w:val="24"/>
          <w:szCs w:val="24"/>
        </w:rPr>
      </w:pPr>
      <w:r w:rsidRPr="00260932">
        <w:rPr>
          <w:rFonts w:eastAsia="Times New Roman"/>
          <w:sz w:val="24"/>
          <w:szCs w:val="24"/>
        </w:rPr>
        <w:t>овладение первоначальными умениями ориентироваться в целях, задачах, средствах и условиях общения, формирование базовых навыков выбора адекватных языковых средств для успешного решения коммуникативных задач;</w:t>
      </w:r>
    </w:p>
    <w:p w:rsidR="00260932" w:rsidRPr="00260932" w:rsidRDefault="00260932" w:rsidP="00F83D04">
      <w:pPr>
        <w:numPr>
          <w:ilvl w:val="0"/>
          <w:numId w:val="31"/>
        </w:numPr>
        <w:tabs>
          <w:tab w:val="left" w:pos="176"/>
        </w:tabs>
        <w:ind w:right="20"/>
        <w:jc w:val="both"/>
        <w:rPr>
          <w:rFonts w:asciiTheme="minorHAnsi" w:eastAsia="Times New Roman" w:hAnsiTheme="minorHAnsi" w:cstheme="minorBidi"/>
          <w:sz w:val="24"/>
          <w:szCs w:val="24"/>
        </w:rPr>
      </w:pPr>
      <w:r w:rsidRPr="00260932">
        <w:rPr>
          <w:rFonts w:eastAsia="Times New Roman"/>
          <w:sz w:val="24"/>
          <w:szCs w:val="24"/>
        </w:rPr>
        <w:t>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260932" w:rsidRPr="00260932" w:rsidRDefault="00260932" w:rsidP="00260932">
      <w:pPr>
        <w:jc w:val="both"/>
        <w:rPr>
          <w:rFonts w:asciiTheme="minorHAnsi" w:eastAsia="Times New Roman" w:hAnsiTheme="minorHAnsi" w:cstheme="minorBidi"/>
          <w:sz w:val="24"/>
          <w:szCs w:val="24"/>
        </w:rPr>
      </w:pPr>
    </w:p>
    <w:p w:rsidR="00260932" w:rsidRPr="00260932" w:rsidRDefault="00260932" w:rsidP="00260932">
      <w:pPr>
        <w:ind w:left="423"/>
        <w:jc w:val="both"/>
        <w:rPr>
          <w:rFonts w:asciiTheme="minorHAnsi" w:eastAsia="Times New Roman" w:hAnsiTheme="minorHAnsi" w:cstheme="minorBidi"/>
          <w:sz w:val="24"/>
          <w:szCs w:val="24"/>
        </w:rPr>
      </w:pPr>
      <w:r>
        <w:rPr>
          <w:rFonts w:eastAsia="Times New Roman"/>
          <w:b/>
          <w:bCs/>
          <w:sz w:val="24"/>
          <w:szCs w:val="24"/>
        </w:rPr>
        <w:t>2.7</w:t>
      </w:r>
      <w:r w:rsidRPr="00260932">
        <w:rPr>
          <w:rFonts w:eastAsia="Times New Roman"/>
          <w:b/>
          <w:bCs/>
          <w:sz w:val="24"/>
          <w:szCs w:val="24"/>
        </w:rPr>
        <w:t>.3.2.Литературное чтение на родном языке</w:t>
      </w:r>
    </w:p>
    <w:p w:rsidR="00260932" w:rsidRPr="00260932" w:rsidRDefault="00260932" w:rsidP="00260932">
      <w:pPr>
        <w:jc w:val="both"/>
        <w:rPr>
          <w:rFonts w:asciiTheme="minorHAnsi" w:eastAsia="Times New Roman" w:hAnsiTheme="minorHAnsi" w:cstheme="minorBidi"/>
          <w:sz w:val="24"/>
          <w:szCs w:val="24"/>
        </w:rPr>
      </w:pPr>
    </w:p>
    <w:p w:rsidR="00260932" w:rsidRPr="00260932" w:rsidRDefault="00260932" w:rsidP="00F83D04">
      <w:pPr>
        <w:numPr>
          <w:ilvl w:val="0"/>
          <w:numId w:val="31"/>
        </w:numPr>
        <w:tabs>
          <w:tab w:val="left" w:pos="204"/>
        </w:tabs>
        <w:jc w:val="both"/>
        <w:rPr>
          <w:rFonts w:asciiTheme="minorHAnsi" w:eastAsia="Times New Roman" w:hAnsiTheme="minorHAnsi" w:cstheme="minorBidi"/>
          <w:sz w:val="24"/>
          <w:szCs w:val="24"/>
        </w:rPr>
      </w:pPr>
      <w:r w:rsidRPr="00260932">
        <w:rPr>
          <w:rFonts w:eastAsia="Times New Roman"/>
          <w:sz w:val="24"/>
          <w:szCs w:val="24"/>
        </w:rPr>
        <w:t>понимание родной литературы как одной из основных национально-культурных 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w:t>
      </w:r>
    </w:p>
    <w:p w:rsidR="00260932" w:rsidRPr="00260932" w:rsidRDefault="00260932" w:rsidP="00F83D04">
      <w:pPr>
        <w:numPr>
          <w:ilvl w:val="0"/>
          <w:numId w:val="31"/>
        </w:numPr>
        <w:tabs>
          <w:tab w:val="left" w:pos="262"/>
        </w:tabs>
        <w:jc w:val="both"/>
        <w:rPr>
          <w:rFonts w:asciiTheme="minorHAnsi" w:eastAsia="Times New Roman" w:hAnsiTheme="minorHAnsi" w:cstheme="minorBidi"/>
          <w:sz w:val="24"/>
          <w:szCs w:val="24"/>
        </w:rPr>
      </w:pPr>
      <w:r w:rsidRPr="00260932">
        <w:rPr>
          <w:rFonts w:eastAsia="Times New Roman"/>
          <w:sz w:val="24"/>
          <w:szCs w:val="24"/>
        </w:rPr>
        <w:t>осознание значимости чтения на родном языке для личного развития; формирование представлений о мире, национальной истории и культуре, первоначальных этических представлений, понятий о добре и зле, нравственности; формирование потребности в систематическом чтении на родном языке как средстве познания себя и мира; обеспечение культурной самоидентификации;</w:t>
      </w:r>
    </w:p>
    <w:p w:rsidR="00260932" w:rsidRPr="00260932" w:rsidRDefault="00260932" w:rsidP="00F83D04">
      <w:pPr>
        <w:numPr>
          <w:ilvl w:val="0"/>
          <w:numId w:val="31"/>
        </w:numPr>
        <w:tabs>
          <w:tab w:val="left" w:pos="190"/>
        </w:tabs>
        <w:jc w:val="both"/>
        <w:rPr>
          <w:rFonts w:asciiTheme="minorHAnsi" w:eastAsia="Times New Roman" w:hAnsiTheme="minorHAnsi" w:cstheme="minorBidi"/>
          <w:sz w:val="24"/>
          <w:szCs w:val="24"/>
        </w:rPr>
      </w:pPr>
      <w:r w:rsidRPr="00260932">
        <w:rPr>
          <w:rFonts w:eastAsia="Times New Roman"/>
          <w:sz w:val="24"/>
          <w:szCs w:val="24"/>
        </w:rPr>
        <w:t>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260932" w:rsidRPr="00260932" w:rsidRDefault="00260932" w:rsidP="00F83D04">
      <w:pPr>
        <w:numPr>
          <w:ilvl w:val="0"/>
          <w:numId w:val="31"/>
        </w:numPr>
        <w:tabs>
          <w:tab w:val="left" w:pos="152"/>
        </w:tabs>
        <w:jc w:val="both"/>
        <w:rPr>
          <w:rFonts w:asciiTheme="minorHAnsi" w:eastAsia="Times New Roman" w:hAnsiTheme="minorHAnsi" w:cstheme="minorBidi"/>
          <w:sz w:val="24"/>
          <w:szCs w:val="24"/>
        </w:rPr>
      </w:pPr>
      <w:r w:rsidRPr="00260932">
        <w:rPr>
          <w:rFonts w:eastAsia="Times New Roman"/>
          <w:sz w:val="24"/>
          <w:szCs w:val="24"/>
        </w:rPr>
        <w:t>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260932" w:rsidRPr="00260932" w:rsidRDefault="00260932" w:rsidP="00F83D04">
      <w:pPr>
        <w:numPr>
          <w:ilvl w:val="0"/>
          <w:numId w:val="31"/>
        </w:numPr>
        <w:tabs>
          <w:tab w:val="left" w:pos="209"/>
        </w:tabs>
        <w:jc w:val="both"/>
        <w:rPr>
          <w:rFonts w:asciiTheme="minorHAnsi" w:eastAsia="Times New Roman" w:hAnsiTheme="minorHAnsi" w:cstheme="minorBidi"/>
          <w:sz w:val="24"/>
          <w:szCs w:val="24"/>
        </w:rPr>
      </w:pPr>
      <w:r w:rsidRPr="00260932">
        <w:rPr>
          <w:rFonts w:eastAsia="Times New Roman"/>
          <w:sz w:val="24"/>
          <w:szCs w:val="24"/>
        </w:rPr>
        <w:lastRenderedPageBreak/>
        <w:t>осознание коммуникативно-эстетических возможностей родного языка на основе изучения выдающихся произведений культуры своего народа,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260932" w:rsidRPr="00260932" w:rsidRDefault="00260932" w:rsidP="00260932">
      <w:pPr>
        <w:ind w:left="3" w:firstLine="360"/>
        <w:jc w:val="both"/>
        <w:rPr>
          <w:rFonts w:asciiTheme="minorHAnsi" w:eastAsia="Times New Roman" w:hAnsiTheme="minorHAnsi" w:cstheme="minorBidi"/>
          <w:sz w:val="24"/>
          <w:szCs w:val="24"/>
        </w:rPr>
      </w:pPr>
      <w:r>
        <w:rPr>
          <w:rFonts w:eastAsia="Times New Roman"/>
          <w:sz w:val="24"/>
          <w:szCs w:val="24"/>
        </w:rPr>
        <w:t xml:space="preserve">Для обучающихся Школы </w:t>
      </w:r>
      <w:r w:rsidRPr="00260932">
        <w:rPr>
          <w:rFonts w:eastAsia="Times New Roman"/>
          <w:sz w:val="24"/>
          <w:szCs w:val="24"/>
        </w:rPr>
        <w:t xml:space="preserve"> родным языком является русский язык. Планируемые результаты данной образовательной области соотносятся с требованиями к планируемым результатам образовательной области «Русский язык и литературное чтение».</w:t>
      </w:r>
    </w:p>
    <w:p w:rsidR="00260932" w:rsidRPr="00260932" w:rsidRDefault="00260932" w:rsidP="00260932">
      <w:pPr>
        <w:jc w:val="both"/>
        <w:rPr>
          <w:rFonts w:asciiTheme="minorHAnsi" w:hAnsiTheme="minorHAnsi" w:cstheme="minorBidi"/>
          <w:sz w:val="24"/>
          <w:szCs w:val="24"/>
        </w:rPr>
      </w:pPr>
    </w:p>
    <w:p w:rsidR="00260932" w:rsidRPr="00260932" w:rsidRDefault="00260932" w:rsidP="00260932">
      <w:pPr>
        <w:ind w:left="363"/>
        <w:jc w:val="both"/>
        <w:rPr>
          <w:rFonts w:asciiTheme="minorHAnsi" w:hAnsiTheme="minorHAnsi" w:cstheme="minorBidi"/>
          <w:sz w:val="24"/>
          <w:szCs w:val="24"/>
        </w:rPr>
      </w:pPr>
      <w:r>
        <w:rPr>
          <w:rFonts w:eastAsia="Times New Roman"/>
          <w:b/>
          <w:bCs/>
          <w:sz w:val="24"/>
          <w:szCs w:val="24"/>
        </w:rPr>
        <w:t>2.7</w:t>
      </w:r>
      <w:r w:rsidRPr="00260932">
        <w:rPr>
          <w:rFonts w:eastAsia="Times New Roman"/>
          <w:b/>
          <w:bCs/>
          <w:sz w:val="24"/>
          <w:szCs w:val="24"/>
        </w:rPr>
        <w:t>.4. Иностранный язык (английский)</w:t>
      </w:r>
    </w:p>
    <w:p w:rsidR="00260932" w:rsidRPr="00260932" w:rsidRDefault="00260932" w:rsidP="00260932">
      <w:pPr>
        <w:ind w:left="423"/>
        <w:jc w:val="both"/>
        <w:rPr>
          <w:rFonts w:asciiTheme="minorHAnsi" w:hAnsiTheme="minorHAnsi" w:cstheme="minorBidi"/>
          <w:sz w:val="24"/>
          <w:szCs w:val="24"/>
        </w:rPr>
      </w:pPr>
      <w:r w:rsidRPr="00260932">
        <w:rPr>
          <w:rFonts w:eastAsia="Times New Roman"/>
          <w:sz w:val="24"/>
          <w:szCs w:val="24"/>
        </w:rPr>
        <w:t>Иностранный язык:</w:t>
      </w:r>
    </w:p>
    <w:p w:rsidR="00260932" w:rsidRPr="00260932" w:rsidRDefault="00260932" w:rsidP="00260932">
      <w:pPr>
        <w:jc w:val="both"/>
        <w:rPr>
          <w:rFonts w:asciiTheme="minorHAnsi" w:hAnsiTheme="minorHAnsi" w:cstheme="minorBidi"/>
          <w:sz w:val="24"/>
          <w:szCs w:val="24"/>
        </w:rPr>
      </w:pPr>
    </w:p>
    <w:p w:rsidR="00260932" w:rsidRPr="00260932" w:rsidRDefault="00260932" w:rsidP="00F83D04">
      <w:pPr>
        <w:numPr>
          <w:ilvl w:val="0"/>
          <w:numId w:val="32"/>
        </w:numPr>
        <w:tabs>
          <w:tab w:val="left" w:pos="228"/>
        </w:tabs>
        <w:jc w:val="both"/>
        <w:rPr>
          <w:rFonts w:asciiTheme="minorHAnsi" w:eastAsia="Times New Roman" w:hAnsiTheme="minorHAnsi" w:cstheme="minorBidi"/>
          <w:sz w:val="24"/>
          <w:szCs w:val="24"/>
        </w:rPr>
      </w:pPr>
      <w:r w:rsidRPr="00260932">
        <w:rPr>
          <w:rFonts w:eastAsia="Times New Roman"/>
          <w:sz w:val="24"/>
          <w:szCs w:val="24"/>
        </w:rPr>
        <w:t>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260932" w:rsidRPr="00260932" w:rsidRDefault="00260932" w:rsidP="00F83D04">
      <w:pPr>
        <w:numPr>
          <w:ilvl w:val="0"/>
          <w:numId w:val="32"/>
        </w:numPr>
        <w:tabs>
          <w:tab w:val="left" w:pos="281"/>
        </w:tabs>
        <w:jc w:val="both"/>
        <w:rPr>
          <w:rFonts w:asciiTheme="minorHAnsi" w:eastAsia="Times New Roman" w:hAnsiTheme="minorHAnsi" w:cstheme="minorBidi"/>
          <w:sz w:val="24"/>
          <w:szCs w:val="24"/>
        </w:rPr>
      </w:pPr>
      <w:r w:rsidRPr="00260932">
        <w:rPr>
          <w:rFonts w:eastAsia="Times New Roman"/>
          <w:sz w:val="24"/>
          <w:szCs w:val="24"/>
        </w:rPr>
        <w:t>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260932" w:rsidRPr="00260932" w:rsidRDefault="00260932" w:rsidP="00F83D04">
      <w:pPr>
        <w:numPr>
          <w:ilvl w:val="0"/>
          <w:numId w:val="32"/>
        </w:numPr>
        <w:tabs>
          <w:tab w:val="left" w:pos="152"/>
        </w:tabs>
        <w:jc w:val="both"/>
        <w:rPr>
          <w:rFonts w:asciiTheme="minorHAnsi" w:eastAsia="Times New Roman" w:hAnsiTheme="minorHAnsi" w:cstheme="minorBidi"/>
          <w:sz w:val="24"/>
          <w:szCs w:val="24"/>
        </w:rPr>
      </w:pPr>
      <w:r w:rsidRPr="00260932">
        <w:rPr>
          <w:rFonts w:eastAsia="Times New Roman"/>
          <w:sz w:val="24"/>
          <w:szCs w:val="24"/>
        </w:rPr>
        <w:t>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260932" w:rsidRPr="00260932" w:rsidRDefault="00260932" w:rsidP="00260932">
      <w:pPr>
        <w:tabs>
          <w:tab w:val="left" w:pos="1162"/>
          <w:tab w:val="left" w:pos="2922"/>
          <w:tab w:val="left" w:pos="4542"/>
          <w:tab w:val="left" w:pos="6622"/>
          <w:tab w:val="left" w:pos="7882"/>
          <w:tab w:val="left" w:pos="8922"/>
        </w:tabs>
        <w:ind w:left="363"/>
        <w:jc w:val="both"/>
        <w:rPr>
          <w:rFonts w:asciiTheme="minorHAnsi" w:hAnsiTheme="minorHAnsi" w:cstheme="minorBidi"/>
          <w:sz w:val="24"/>
          <w:szCs w:val="24"/>
        </w:rPr>
      </w:pPr>
      <w:r w:rsidRPr="00260932">
        <w:rPr>
          <w:rFonts w:eastAsia="Times New Roman"/>
          <w:sz w:val="24"/>
          <w:szCs w:val="24"/>
        </w:rPr>
        <w:t>В</w:t>
      </w:r>
      <w:r w:rsidRPr="00260932">
        <w:rPr>
          <w:rFonts w:asciiTheme="minorHAnsi" w:hAnsiTheme="minorHAnsi" w:cstheme="minorBidi"/>
          <w:sz w:val="24"/>
          <w:szCs w:val="24"/>
        </w:rPr>
        <w:tab/>
      </w:r>
      <w:r w:rsidRPr="00260932">
        <w:rPr>
          <w:rFonts w:eastAsia="Times New Roman"/>
          <w:sz w:val="24"/>
          <w:szCs w:val="24"/>
        </w:rPr>
        <w:t>результате</w:t>
      </w:r>
      <w:r w:rsidRPr="00260932">
        <w:rPr>
          <w:rFonts w:asciiTheme="minorHAnsi" w:hAnsiTheme="minorHAnsi" w:cstheme="minorBidi"/>
          <w:sz w:val="24"/>
          <w:szCs w:val="24"/>
        </w:rPr>
        <w:tab/>
      </w:r>
      <w:r w:rsidRPr="00260932">
        <w:rPr>
          <w:rFonts w:eastAsia="Times New Roman"/>
          <w:sz w:val="24"/>
          <w:szCs w:val="24"/>
        </w:rPr>
        <w:t>изучения</w:t>
      </w:r>
      <w:r w:rsidRPr="00260932">
        <w:rPr>
          <w:rFonts w:asciiTheme="minorHAnsi" w:hAnsiTheme="minorHAnsi" w:cstheme="minorBidi"/>
          <w:sz w:val="24"/>
          <w:szCs w:val="24"/>
        </w:rPr>
        <w:tab/>
      </w:r>
      <w:r w:rsidRPr="00260932">
        <w:rPr>
          <w:rFonts w:eastAsia="Times New Roman"/>
          <w:sz w:val="24"/>
          <w:szCs w:val="24"/>
        </w:rPr>
        <w:t>иностранного</w:t>
      </w:r>
      <w:r w:rsidRPr="00260932">
        <w:rPr>
          <w:rFonts w:asciiTheme="minorHAnsi" w:hAnsiTheme="minorHAnsi" w:cstheme="minorBidi"/>
          <w:sz w:val="24"/>
          <w:szCs w:val="24"/>
        </w:rPr>
        <w:tab/>
      </w:r>
      <w:r w:rsidRPr="00260932">
        <w:rPr>
          <w:rFonts w:eastAsia="Times New Roman"/>
          <w:sz w:val="24"/>
          <w:szCs w:val="24"/>
        </w:rPr>
        <w:t>языка</w:t>
      </w:r>
      <w:r w:rsidRPr="00260932">
        <w:rPr>
          <w:rFonts w:asciiTheme="minorHAnsi" w:hAnsiTheme="minorHAnsi" w:cstheme="minorBidi"/>
          <w:sz w:val="24"/>
          <w:szCs w:val="24"/>
        </w:rPr>
        <w:tab/>
      </w:r>
      <w:r w:rsidRPr="00260932">
        <w:rPr>
          <w:rFonts w:eastAsia="Times New Roman"/>
          <w:sz w:val="24"/>
          <w:szCs w:val="24"/>
        </w:rPr>
        <w:t>при</w:t>
      </w:r>
      <w:r w:rsidRPr="00260932">
        <w:rPr>
          <w:rFonts w:asciiTheme="minorHAnsi" w:hAnsiTheme="minorHAnsi" w:cstheme="minorBidi"/>
          <w:sz w:val="24"/>
          <w:szCs w:val="24"/>
        </w:rPr>
        <w:tab/>
      </w:r>
      <w:r w:rsidRPr="00260932">
        <w:rPr>
          <w:rFonts w:eastAsia="Times New Roman"/>
          <w:sz w:val="24"/>
          <w:szCs w:val="24"/>
        </w:rPr>
        <w:t>получении</w:t>
      </w:r>
    </w:p>
    <w:p w:rsidR="00260932" w:rsidRPr="00260932" w:rsidRDefault="00260932" w:rsidP="00260932">
      <w:pPr>
        <w:tabs>
          <w:tab w:val="left" w:pos="6042"/>
        </w:tabs>
        <w:ind w:left="3"/>
        <w:jc w:val="both"/>
        <w:rPr>
          <w:rFonts w:asciiTheme="minorHAnsi" w:hAnsiTheme="minorHAnsi" w:cstheme="minorBidi"/>
          <w:sz w:val="24"/>
          <w:szCs w:val="24"/>
        </w:rPr>
      </w:pPr>
      <w:r w:rsidRPr="00260932">
        <w:rPr>
          <w:rFonts w:eastAsia="Times New Roman"/>
          <w:sz w:val="24"/>
          <w:szCs w:val="24"/>
        </w:rPr>
        <w:t>начального общего образования у обучающихся Школы</w:t>
      </w:r>
      <w:r w:rsidRPr="00260932">
        <w:rPr>
          <w:rFonts w:eastAsia="Times New Roman"/>
          <w:sz w:val="24"/>
          <w:szCs w:val="24"/>
        </w:rPr>
        <w:tab/>
        <w:t>будут сформированы первоначальные</w:t>
      </w:r>
    </w:p>
    <w:p w:rsidR="00260932" w:rsidRPr="00260932" w:rsidRDefault="00260932" w:rsidP="00260932">
      <w:pPr>
        <w:ind w:left="3"/>
        <w:jc w:val="both"/>
        <w:rPr>
          <w:rFonts w:asciiTheme="minorHAnsi" w:hAnsiTheme="minorHAnsi" w:cstheme="minorBidi"/>
          <w:sz w:val="24"/>
          <w:szCs w:val="24"/>
        </w:rPr>
      </w:pPr>
      <w:r w:rsidRPr="00260932">
        <w:rPr>
          <w:rFonts w:eastAsia="Times New Roman"/>
          <w:sz w:val="24"/>
          <w:szCs w:val="24"/>
        </w:rPr>
        <w:t>представления о роли и значимости иностранного языка в жизни современного человека и поликультурного мира. Обучающиеся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w:t>
      </w:r>
    </w:p>
    <w:p w:rsidR="00260932" w:rsidRPr="00260932" w:rsidRDefault="00260932" w:rsidP="00260932">
      <w:pPr>
        <w:ind w:left="3"/>
        <w:jc w:val="both"/>
        <w:rPr>
          <w:rFonts w:asciiTheme="minorHAnsi" w:hAnsiTheme="minorHAnsi" w:cstheme="minorBidi"/>
          <w:sz w:val="24"/>
          <w:szCs w:val="24"/>
        </w:rPr>
      </w:pPr>
      <w:r w:rsidRPr="00260932">
        <w:rPr>
          <w:rFonts w:eastAsia="Times New Roman"/>
          <w:sz w:val="24"/>
          <w:szCs w:val="24"/>
        </w:rPr>
        <w:t>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rsidR="00260932" w:rsidRPr="00260932" w:rsidRDefault="00260932" w:rsidP="00260932">
      <w:pPr>
        <w:ind w:left="3" w:firstLine="360"/>
        <w:jc w:val="both"/>
        <w:rPr>
          <w:rFonts w:asciiTheme="minorHAnsi" w:hAnsiTheme="minorHAnsi" w:cstheme="minorBidi"/>
          <w:sz w:val="24"/>
          <w:szCs w:val="24"/>
        </w:rPr>
      </w:pPr>
      <w:r w:rsidRPr="00260932">
        <w:rPr>
          <w:rFonts w:eastAsia="Times New Roman"/>
          <w:sz w:val="24"/>
          <w:szCs w:val="24"/>
        </w:rPr>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260932" w:rsidRPr="00260932" w:rsidRDefault="00260932" w:rsidP="00260932">
      <w:pPr>
        <w:ind w:left="3" w:firstLine="360"/>
        <w:jc w:val="both"/>
        <w:rPr>
          <w:rFonts w:asciiTheme="minorHAnsi" w:hAnsiTheme="minorHAnsi" w:cstheme="minorBidi"/>
          <w:sz w:val="24"/>
          <w:szCs w:val="24"/>
        </w:rPr>
      </w:pPr>
      <w:r w:rsidRPr="00260932">
        <w:rPr>
          <w:rFonts w:eastAsia="Times New Roman"/>
          <w:sz w:val="24"/>
          <w:szCs w:val="24"/>
        </w:rPr>
        <w:t>Процесс овладения иностранным языком на уровне начального общего образования внесет свой вклад в формирование активной жизненной позиции обучающихся.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260932" w:rsidRPr="00260932" w:rsidRDefault="00260932" w:rsidP="00260932">
      <w:pPr>
        <w:tabs>
          <w:tab w:val="left" w:pos="651"/>
        </w:tabs>
        <w:jc w:val="both"/>
        <w:rPr>
          <w:rFonts w:asciiTheme="minorHAnsi" w:eastAsia="Times New Roman" w:hAnsiTheme="minorHAnsi" w:cstheme="minorBidi"/>
          <w:sz w:val="24"/>
          <w:szCs w:val="24"/>
        </w:rPr>
      </w:pPr>
      <w:r>
        <w:rPr>
          <w:rFonts w:eastAsia="Times New Roman"/>
          <w:sz w:val="24"/>
          <w:szCs w:val="24"/>
        </w:rPr>
        <w:t xml:space="preserve">        В </w:t>
      </w:r>
      <w:r w:rsidRPr="00260932">
        <w:rPr>
          <w:rFonts w:eastAsia="Times New Roman"/>
          <w:sz w:val="24"/>
          <w:szCs w:val="24"/>
        </w:rPr>
        <w:t>результате изучения иностранного языка на уровне начального общего образования у обучающихся:</w:t>
      </w:r>
    </w:p>
    <w:p w:rsidR="00260932" w:rsidRPr="00260932" w:rsidRDefault="00260932" w:rsidP="00260932">
      <w:pPr>
        <w:ind w:left="3"/>
        <w:jc w:val="both"/>
        <w:rPr>
          <w:rFonts w:asciiTheme="minorHAnsi" w:eastAsia="Times New Roman" w:hAnsiTheme="minorHAnsi" w:cstheme="minorBidi"/>
          <w:sz w:val="24"/>
          <w:szCs w:val="24"/>
        </w:rPr>
      </w:pPr>
      <w:r w:rsidRPr="00260932">
        <w:rPr>
          <w:rFonts w:eastAsia="Times New Roman"/>
          <w:sz w:val="24"/>
          <w:szCs w:val="24"/>
        </w:rPr>
        <w:t>-сформируется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учетом речевых возможностей</w:t>
      </w:r>
      <w:r>
        <w:rPr>
          <w:rFonts w:eastAsia="Times New Roman"/>
          <w:sz w:val="24"/>
          <w:szCs w:val="24"/>
        </w:rPr>
        <w:t xml:space="preserve"> </w:t>
      </w:r>
    </w:p>
    <w:p w:rsidR="00260932" w:rsidRPr="00260932" w:rsidRDefault="00260932" w:rsidP="00F83D04">
      <w:pPr>
        <w:numPr>
          <w:ilvl w:val="0"/>
          <w:numId w:val="33"/>
        </w:numPr>
        <w:tabs>
          <w:tab w:val="left" w:pos="238"/>
        </w:tabs>
        <w:ind w:left="3"/>
        <w:jc w:val="both"/>
        <w:rPr>
          <w:rFonts w:asciiTheme="minorHAnsi" w:eastAsia="Times New Roman" w:hAnsiTheme="minorHAnsi" w:cstheme="minorBidi"/>
          <w:sz w:val="24"/>
          <w:szCs w:val="24"/>
        </w:rPr>
      </w:pPr>
      <w:r w:rsidRPr="00260932">
        <w:rPr>
          <w:rFonts w:eastAsia="Times New Roman"/>
          <w:sz w:val="24"/>
          <w:szCs w:val="24"/>
        </w:rPr>
        <w:t xml:space="preserve">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 -будут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 -сформируются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w:t>
      </w:r>
      <w:r w:rsidRPr="00260932">
        <w:rPr>
          <w:rFonts w:eastAsia="Times New Roman"/>
          <w:sz w:val="24"/>
          <w:szCs w:val="24"/>
        </w:rPr>
        <w:lastRenderedPageBreak/>
        <w:t>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260932" w:rsidRPr="00260932" w:rsidRDefault="00260932" w:rsidP="00260932">
      <w:pPr>
        <w:jc w:val="both"/>
        <w:rPr>
          <w:rFonts w:asciiTheme="minorHAnsi" w:eastAsia="Times New Roman" w:hAnsiTheme="minorHAnsi" w:cstheme="minorBidi"/>
          <w:sz w:val="24"/>
          <w:szCs w:val="24"/>
        </w:rPr>
      </w:pPr>
    </w:p>
    <w:p w:rsidR="00260932" w:rsidRPr="00260932" w:rsidRDefault="00260932" w:rsidP="00260932">
      <w:pPr>
        <w:ind w:left="363" w:right="4814"/>
        <w:jc w:val="both"/>
        <w:rPr>
          <w:rFonts w:asciiTheme="minorHAnsi" w:eastAsia="Times New Roman" w:hAnsiTheme="minorHAnsi" w:cstheme="minorBidi"/>
          <w:sz w:val="24"/>
          <w:szCs w:val="24"/>
        </w:rPr>
      </w:pPr>
      <w:r w:rsidRPr="00260932">
        <w:rPr>
          <w:rFonts w:eastAsia="Times New Roman"/>
          <w:b/>
          <w:bCs/>
          <w:sz w:val="24"/>
          <w:szCs w:val="24"/>
        </w:rPr>
        <w:t>Коммуникативные</w:t>
      </w:r>
      <w:r>
        <w:rPr>
          <w:rFonts w:eastAsia="Times New Roman"/>
          <w:b/>
          <w:bCs/>
          <w:sz w:val="24"/>
          <w:szCs w:val="24"/>
        </w:rPr>
        <w:t xml:space="preserve"> </w:t>
      </w:r>
      <w:r w:rsidRPr="00260932">
        <w:rPr>
          <w:rFonts w:eastAsia="Times New Roman"/>
          <w:b/>
          <w:bCs/>
          <w:sz w:val="24"/>
          <w:szCs w:val="24"/>
        </w:rPr>
        <w:t xml:space="preserve">умения </w:t>
      </w:r>
      <w:r>
        <w:rPr>
          <w:rFonts w:eastAsia="Times New Roman"/>
          <w:b/>
          <w:bCs/>
          <w:sz w:val="24"/>
          <w:szCs w:val="24"/>
        </w:rPr>
        <w:t xml:space="preserve"> </w:t>
      </w:r>
      <w:r w:rsidRPr="00260932">
        <w:rPr>
          <w:rFonts w:eastAsia="Times New Roman"/>
          <w:b/>
          <w:bCs/>
          <w:sz w:val="24"/>
          <w:szCs w:val="24"/>
        </w:rPr>
        <w:t>Говорение Выпускник научится:</w:t>
      </w:r>
    </w:p>
    <w:p w:rsidR="00260932" w:rsidRPr="00260932" w:rsidRDefault="00260932" w:rsidP="00260932">
      <w:pPr>
        <w:ind w:left="3"/>
        <w:jc w:val="both"/>
        <w:rPr>
          <w:rFonts w:asciiTheme="minorHAnsi" w:eastAsia="Times New Roman" w:hAnsiTheme="minorHAnsi" w:cstheme="minorBidi"/>
          <w:sz w:val="24"/>
          <w:szCs w:val="24"/>
        </w:rPr>
      </w:pPr>
      <w:r w:rsidRPr="00260932">
        <w:rPr>
          <w:rFonts w:eastAsia="Times New Roman"/>
          <w:sz w:val="24"/>
          <w:szCs w:val="24"/>
        </w:rPr>
        <w:t>- участвовать в элементарных диалогах, соблюдая нормы речевого этикета, принятые в англоязычных странах; - составлять небольшое описание предмета, картинки, персонажа;</w:t>
      </w:r>
    </w:p>
    <w:p w:rsidR="00260932" w:rsidRPr="00260932" w:rsidRDefault="00260932" w:rsidP="00260932">
      <w:pPr>
        <w:ind w:left="3"/>
        <w:jc w:val="both"/>
        <w:rPr>
          <w:rFonts w:asciiTheme="minorHAnsi" w:eastAsia="Times New Roman" w:hAnsiTheme="minorHAnsi" w:cstheme="minorBidi"/>
          <w:sz w:val="24"/>
          <w:szCs w:val="24"/>
        </w:rPr>
      </w:pPr>
      <w:r w:rsidRPr="00260932">
        <w:rPr>
          <w:rFonts w:eastAsia="Times New Roman"/>
          <w:sz w:val="24"/>
          <w:szCs w:val="24"/>
        </w:rPr>
        <w:t>- рассказывать о себе, своей семье, друге.</w:t>
      </w:r>
    </w:p>
    <w:p w:rsidR="00260932" w:rsidRPr="00260932" w:rsidRDefault="00260932" w:rsidP="00260932">
      <w:pPr>
        <w:ind w:left="363"/>
        <w:jc w:val="both"/>
        <w:rPr>
          <w:rFonts w:asciiTheme="minorHAnsi" w:eastAsia="Times New Roman" w:hAnsiTheme="minorHAnsi" w:cstheme="minorBidi"/>
          <w:sz w:val="24"/>
          <w:szCs w:val="24"/>
        </w:rPr>
      </w:pPr>
      <w:r w:rsidRPr="00260932">
        <w:rPr>
          <w:rFonts w:eastAsia="Times New Roman"/>
          <w:b/>
          <w:bCs/>
          <w:sz w:val="24"/>
          <w:szCs w:val="24"/>
        </w:rPr>
        <w:t>Выпускник получит возможность научиться:</w:t>
      </w:r>
    </w:p>
    <w:p w:rsidR="00260932" w:rsidRPr="00260932" w:rsidRDefault="00260932" w:rsidP="00260932">
      <w:pPr>
        <w:ind w:left="3" w:right="2460"/>
        <w:jc w:val="both"/>
        <w:rPr>
          <w:rFonts w:asciiTheme="minorHAnsi" w:eastAsia="Times New Roman" w:hAnsiTheme="minorHAnsi" w:cstheme="minorBidi"/>
          <w:sz w:val="24"/>
          <w:szCs w:val="24"/>
        </w:rPr>
      </w:pPr>
      <w:r w:rsidRPr="00260932">
        <w:rPr>
          <w:rFonts w:eastAsia="Times New Roman"/>
          <w:i/>
          <w:iCs/>
          <w:sz w:val="24"/>
          <w:szCs w:val="24"/>
        </w:rPr>
        <w:t>- воспроизводить наизусть небольшие произведения детского фольклора; - составлять краткую характеристику персонажа; - кратко излагать содержание прочитанного текста.</w:t>
      </w:r>
    </w:p>
    <w:p w:rsidR="00260932" w:rsidRPr="00260932" w:rsidRDefault="00260932" w:rsidP="00260932">
      <w:pPr>
        <w:jc w:val="both"/>
        <w:rPr>
          <w:rFonts w:asciiTheme="minorHAnsi" w:eastAsia="Times New Roman" w:hAnsiTheme="minorHAnsi" w:cstheme="minorBidi"/>
          <w:sz w:val="24"/>
          <w:szCs w:val="24"/>
        </w:rPr>
      </w:pPr>
    </w:p>
    <w:p w:rsidR="00260932" w:rsidRDefault="00260932" w:rsidP="00260932">
      <w:pPr>
        <w:ind w:left="363" w:right="6515"/>
        <w:jc w:val="both"/>
        <w:rPr>
          <w:rFonts w:eastAsia="Times New Roman"/>
          <w:b/>
          <w:bCs/>
          <w:sz w:val="24"/>
          <w:szCs w:val="24"/>
        </w:rPr>
      </w:pPr>
      <w:r w:rsidRPr="00260932">
        <w:rPr>
          <w:rFonts w:eastAsia="Times New Roman"/>
          <w:b/>
          <w:bCs/>
          <w:sz w:val="24"/>
          <w:szCs w:val="24"/>
        </w:rPr>
        <w:t xml:space="preserve">Аудирование </w:t>
      </w:r>
    </w:p>
    <w:p w:rsidR="00260932" w:rsidRPr="00260932" w:rsidRDefault="00260932" w:rsidP="00260932">
      <w:pPr>
        <w:ind w:left="363" w:right="6515"/>
        <w:jc w:val="both"/>
        <w:rPr>
          <w:rFonts w:asciiTheme="minorHAnsi" w:eastAsia="Times New Roman" w:hAnsiTheme="minorHAnsi" w:cstheme="minorBidi"/>
          <w:sz w:val="24"/>
          <w:szCs w:val="24"/>
        </w:rPr>
      </w:pPr>
      <w:r w:rsidRPr="00260932">
        <w:rPr>
          <w:rFonts w:eastAsia="Times New Roman"/>
          <w:b/>
          <w:bCs/>
          <w:sz w:val="24"/>
          <w:szCs w:val="24"/>
        </w:rPr>
        <w:t>Выпускник научится:</w:t>
      </w:r>
    </w:p>
    <w:p w:rsidR="00260932" w:rsidRPr="00260932" w:rsidRDefault="00260932" w:rsidP="00260932">
      <w:pPr>
        <w:ind w:left="3"/>
        <w:jc w:val="both"/>
        <w:rPr>
          <w:rFonts w:asciiTheme="minorHAnsi" w:eastAsia="Times New Roman" w:hAnsiTheme="minorHAnsi" w:cstheme="minorBidi"/>
          <w:sz w:val="24"/>
          <w:szCs w:val="24"/>
        </w:rPr>
      </w:pPr>
      <w:r w:rsidRPr="00260932">
        <w:rPr>
          <w:rFonts w:eastAsia="Times New Roman"/>
          <w:sz w:val="24"/>
          <w:szCs w:val="24"/>
        </w:rPr>
        <w:t>- понимать на слух речь учителя и одноклассников при непосредственном общении и вербально/невербально реагировать на услышанное; - воспринимать на слух в аудиозаписи и понимать основное содержание небольших сообщений,</w:t>
      </w:r>
    </w:p>
    <w:p w:rsidR="00260932" w:rsidRPr="00260932" w:rsidRDefault="00260932" w:rsidP="00260932">
      <w:pPr>
        <w:ind w:left="3"/>
        <w:jc w:val="both"/>
        <w:rPr>
          <w:rFonts w:asciiTheme="minorHAnsi" w:eastAsia="Times New Roman" w:hAnsiTheme="minorHAnsi" w:cstheme="minorBidi"/>
          <w:sz w:val="24"/>
          <w:szCs w:val="24"/>
        </w:rPr>
      </w:pPr>
      <w:r w:rsidRPr="00260932">
        <w:rPr>
          <w:rFonts w:eastAsia="Times New Roman"/>
          <w:sz w:val="24"/>
          <w:szCs w:val="24"/>
        </w:rPr>
        <w:t>рассказов, сказок, построенных в основном на знакомом языковом материале.</w:t>
      </w:r>
    </w:p>
    <w:p w:rsidR="00260932" w:rsidRPr="00260932" w:rsidRDefault="00260932" w:rsidP="00260932">
      <w:pPr>
        <w:ind w:left="363"/>
        <w:jc w:val="both"/>
        <w:rPr>
          <w:rFonts w:asciiTheme="minorHAnsi" w:eastAsia="Times New Roman" w:hAnsiTheme="minorHAnsi" w:cstheme="minorBidi"/>
          <w:sz w:val="24"/>
          <w:szCs w:val="24"/>
        </w:rPr>
      </w:pPr>
      <w:r w:rsidRPr="00260932">
        <w:rPr>
          <w:rFonts w:eastAsia="Times New Roman"/>
          <w:b/>
          <w:bCs/>
          <w:sz w:val="24"/>
          <w:szCs w:val="24"/>
        </w:rPr>
        <w:t>Выпускник получит возможность научиться:</w:t>
      </w:r>
    </w:p>
    <w:p w:rsidR="00260932" w:rsidRPr="00260932" w:rsidRDefault="00260932" w:rsidP="00260932">
      <w:pPr>
        <w:ind w:left="3"/>
        <w:jc w:val="both"/>
        <w:rPr>
          <w:rFonts w:asciiTheme="minorHAnsi" w:eastAsia="Times New Roman" w:hAnsiTheme="minorHAnsi" w:cstheme="minorBidi"/>
          <w:sz w:val="24"/>
          <w:szCs w:val="24"/>
        </w:rPr>
      </w:pPr>
      <w:r w:rsidRPr="00260932">
        <w:rPr>
          <w:rFonts w:eastAsia="Times New Roman"/>
          <w:i/>
          <w:iCs/>
          <w:sz w:val="24"/>
          <w:szCs w:val="24"/>
        </w:rPr>
        <w:t>- воспринимать на слух аудиотекст и полностью понимать содержащуюся в нем информацию; - использовать контекстуальную или языковую догадку при восприятии на слух текстов, содержащих некоторые незнакомые слова.</w:t>
      </w:r>
    </w:p>
    <w:p w:rsidR="00260932" w:rsidRPr="00260932" w:rsidRDefault="00260932" w:rsidP="00260932">
      <w:pPr>
        <w:jc w:val="both"/>
        <w:rPr>
          <w:rFonts w:asciiTheme="minorHAnsi" w:eastAsia="Times New Roman" w:hAnsiTheme="minorHAnsi" w:cstheme="minorBidi"/>
          <w:sz w:val="24"/>
          <w:szCs w:val="24"/>
        </w:rPr>
      </w:pPr>
    </w:p>
    <w:p w:rsidR="00260932" w:rsidRPr="00260932" w:rsidRDefault="00260932" w:rsidP="00260932">
      <w:pPr>
        <w:ind w:left="363"/>
        <w:jc w:val="both"/>
        <w:rPr>
          <w:rFonts w:asciiTheme="minorHAnsi" w:eastAsia="Times New Roman" w:hAnsiTheme="minorHAnsi" w:cstheme="minorBidi"/>
          <w:sz w:val="24"/>
          <w:szCs w:val="24"/>
        </w:rPr>
      </w:pPr>
      <w:r w:rsidRPr="00260932">
        <w:rPr>
          <w:rFonts w:eastAsia="Times New Roman"/>
          <w:b/>
          <w:bCs/>
          <w:sz w:val="24"/>
          <w:szCs w:val="24"/>
        </w:rPr>
        <w:t>Чтение</w:t>
      </w:r>
    </w:p>
    <w:p w:rsidR="00260932" w:rsidRPr="00260932" w:rsidRDefault="00260932" w:rsidP="00260932">
      <w:pPr>
        <w:ind w:left="363"/>
        <w:jc w:val="both"/>
        <w:rPr>
          <w:rFonts w:asciiTheme="minorHAnsi" w:eastAsia="Times New Roman" w:hAnsiTheme="minorHAnsi" w:cstheme="minorBidi"/>
          <w:sz w:val="24"/>
          <w:szCs w:val="24"/>
        </w:rPr>
      </w:pPr>
      <w:r w:rsidRPr="00260932">
        <w:rPr>
          <w:rFonts w:eastAsia="Times New Roman"/>
          <w:b/>
          <w:bCs/>
          <w:sz w:val="24"/>
          <w:szCs w:val="24"/>
        </w:rPr>
        <w:t>Выпускник научится:</w:t>
      </w:r>
    </w:p>
    <w:p w:rsidR="00260932" w:rsidRPr="00260932" w:rsidRDefault="00260932" w:rsidP="00260932">
      <w:pPr>
        <w:ind w:left="3"/>
        <w:jc w:val="both"/>
        <w:rPr>
          <w:rFonts w:asciiTheme="minorHAnsi" w:eastAsia="Times New Roman" w:hAnsiTheme="minorHAnsi" w:cstheme="minorBidi"/>
          <w:sz w:val="24"/>
          <w:szCs w:val="24"/>
        </w:rPr>
      </w:pPr>
      <w:r w:rsidRPr="00260932">
        <w:rPr>
          <w:rFonts w:eastAsia="Times New Roman"/>
          <w:sz w:val="24"/>
          <w:szCs w:val="24"/>
        </w:rPr>
        <w:t>- соотносить графический образ английского слова с его звуковым образом;</w:t>
      </w:r>
    </w:p>
    <w:p w:rsidR="00260932" w:rsidRDefault="00260932" w:rsidP="00260932">
      <w:pPr>
        <w:ind w:left="3"/>
        <w:jc w:val="both"/>
        <w:rPr>
          <w:rFonts w:eastAsia="Times New Roman"/>
          <w:sz w:val="24"/>
          <w:szCs w:val="24"/>
        </w:rPr>
      </w:pPr>
      <w:r w:rsidRPr="00260932">
        <w:rPr>
          <w:rFonts w:eastAsia="Times New Roman"/>
          <w:sz w:val="24"/>
          <w:szCs w:val="24"/>
        </w:rPr>
        <w:t>- читать вслух небольшой текст, построенный на изученном языковом материале, соблюдая правила произношения и соответствующую интонацию;</w:t>
      </w:r>
    </w:p>
    <w:p w:rsidR="00260932" w:rsidRPr="00260932" w:rsidRDefault="00260932" w:rsidP="00F83D04">
      <w:pPr>
        <w:numPr>
          <w:ilvl w:val="0"/>
          <w:numId w:val="34"/>
        </w:numPr>
        <w:tabs>
          <w:tab w:val="left" w:pos="214"/>
        </w:tabs>
        <w:jc w:val="both"/>
        <w:rPr>
          <w:rFonts w:asciiTheme="minorHAnsi" w:eastAsia="Times New Roman" w:hAnsiTheme="minorHAnsi" w:cstheme="minorBidi"/>
          <w:sz w:val="24"/>
          <w:szCs w:val="24"/>
        </w:rPr>
      </w:pPr>
      <w:r w:rsidRPr="00260932">
        <w:rPr>
          <w:rFonts w:eastAsia="Times New Roman"/>
          <w:sz w:val="24"/>
          <w:szCs w:val="24"/>
        </w:rPr>
        <w:t>читать про себя и понимать содержание небольшого текста, построенного в основном на изученном языковом материале;</w:t>
      </w:r>
    </w:p>
    <w:p w:rsidR="00260932" w:rsidRPr="00260932" w:rsidRDefault="00260932" w:rsidP="00F83D04">
      <w:pPr>
        <w:numPr>
          <w:ilvl w:val="0"/>
          <w:numId w:val="34"/>
        </w:numPr>
        <w:tabs>
          <w:tab w:val="left" w:pos="143"/>
        </w:tabs>
        <w:jc w:val="both"/>
        <w:rPr>
          <w:rFonts w:asciiTheme="minorHAnsi" w:hAnsiTheme="minorHAnsi" w:cstheme="minorBidi"/>
          <w:sz w:val="20"/>
          <w:szCs w:val="20"/>
        </w:rPr>
      </w:pPr>
      <w:r w:rsidRPr="00260932">
        <w:rPr>
          <w:rFonts w:eastAsia="Times New Roman"/>
          <w:sz w:val="24"/>
          <w:szCs w:val="24"/>
        </w:rPr>
        <w:t>читать про себя и находить в тексте необходимую информацию.</w:t>
      </w:r>
    </w:p>
    <w:p w:rsidR="00260932" w:rsidRPr="00260932" w:rsidRDefault="00260932" w:rsidP="00260932">
      <w:pPr>
        <w:ind w:left="363"/>
        <w:jc w:val="both"/>
        <w:rPr>
          <w:rFonts w:asciiTheme="minorHAnsi" w:hAnsiTheme="minorHAnsi" w:cstheme="minorBidi"/>
          <w:sz w:val="20"/>
          <w:szCs w:val="20"/>
        </w:rPr>
      </w:pPr>
      <w:r w:rsidRPr="00260932">
        <w:rPr>
          <w:rFonts w:eastAsia="Times New Roman"/>
          <w:b/>
          <w:bCs/>
          <w:sz w:val="24"/>
          <w:szCs w:val="24"/>
        </w:rPr>
        <w:t>Выпускник получит возможность научиться:</w:t>
      </w:r>
    </w:p>
    <w:p w:rsidR="00260932" w:rsidRPr="00260932" w:rsidRDefault="00260932" w:rsidP="00F83D04">
      <w:pPr>
        <w:numPr>
          <w:ilvl w:val="0"/>
          <w:numId w:val="35"/>
        </w:numPr>
        <w:tabs>
          <w:tab w:val="left" w:pos="143"/>
        </w:tabs>
        <w:jc w:val="both"/>
        <w:rPr>
          <w:rFonts w:asciiTheme="minorHAnsi" w:eastAsia="Times New Roman" w:hAnsiTheme="minorHAnsi" w:cstheme="minorBidi"/>
          <w:i/>
          <w:iCs/>
          <w:sz w:val="24"/>
          <w:szCs w:val="24"/>
        </w:rPr>
      </w:pPr>
      <w:r w:rsidRPr="00260932">
        <w:rPr>
          <w:rFonts w:eastAsia="Times New Roman"/>
          <w:i/>
          <w:iCs/>
          <w:sz w:val="24"/>
          <w:szCs w:val="24"/>
        </w:rPr>
        <w:t>догадываться о значении незнакомых слов по контексту;</w:t>
      </w:r>
    </w:p>
    <w:p w:rsidR="00260932" w:rsidRPr="00260932" w:rsidRDefault="00260932" w:rsidP="00F83D04">
      <w:pPr>
        <w:numPr>
          <w:ilvl w:val="0"/>
          <w:numId w:val="35"/>
        </w:numPr>
        <w:tabs>
          <w:tab w:val="left" w:pos="185"/>
        </w:tabs>
        <w:jc w:val="both"/>
        <w:rPr>
          <w:rFonts w:asciiTheme="minorHAnsi" w:eastAsia="Times New Roman" w:hAnsiTheme="minorHAnsi" w:cstheme="minorBidi"/>
          <w:i/>
          <w:iCs/>
          <w:sz w:val="24"/>
          <w:szCs w:val="24"/>
        </w:rPr>
      </w:pPr>
      <w:r w:rsidRPr="00260932">
        <w:rPr>
          <w:rFonts w:eastAsia="Times New Roman"/>
          <w:i/>
          <w:iCs/>
          <w:sz w:val="24"/>
          <w:szCs w:val="24"/>
        </w:rPr>
        <w:t>не обращать внимания на незнакомые слова, не мешающие понимать основное содержание текста.</w:t>
      </w:r>
    </w:p>
    <w:p w:rsidR="00260932" w:rsidRPr="00260932" w:rsidRDefault="00260932" w:rsidP="00260932">
      <w:pPr>
        <w:jc w:val="both"/>
        <w:rPr>
          <w:rFonts w:asciiTheme="minorHAnsi" w:eastAsia="Times New Roman" w:hAnsiTheme="minorHAnsi" w:cstheme="minorBidi"/>
          <w:i/>
          <w:iCs/>
          <w:sz w:val="24"/>
          <w:szCs w:val="24"/>
        </w:rPr>
      </w:pPr>
    </w:p>
    <w:p w:rsidR="00260932" w:rsidRPr="00260932" w:rsidRDefault="00260932" w:rsidP="00260932">
      <w:pPr>
        <w:ind w:left="363"/>
        <w:jc w:val="both"/>
        <w:rPr>
          <w:rFonts w:asciiTheme="minorHAnsi" w:eastAsia="Times New Roman" w:hAnsiTheme="minorHAnsi" w:cstheme="minorBidi"/>
          <w:i/>
          <w:iCs/>
          <w:sz w:val="24"/>
          <w:szCs w:val="24"/>
        </w:rPr>
      </w:pPr>
      <w:r w:rsidRPr="00260932">
        <w:rPr>
          <w:rFonts w:eastAsia="Times New Roman"/>
          <w:b/>
          <w:bCs/>
          <w:sz w:val="24"/>
          <w:szCs w:val="24"/>
        </w:rPr>
        <w:t>Письмо</w:t>
      </w:r>
    </w:p>
    <w:p w:rsidR="00260932" w:rsidRPr="00260932" w:rsidRDefault="00260932" w:rsidP="00260932">
      <w:pPr>
        <w:ind w:left="363"/>
        <w:jc w:val="both"/>
        <w:rPr>
          <w:rFonts w:asciiTheme="minorHAnsi" w:eastAsia="Times New Roman" w:hAnsiTheme="minorHAnsi" w:cstheme="minorBidi"/>
          <w:i/>
          <w:iCs/>
          <w:sz w:val="24"/>
          <w:szCs w:val="24"/>
        </w:rPr>
      </w:pPr>
      <w:r w:rsidRPr="00260932">
        <w:rPr>
          <w:rFonts w:eastAsia="Times New Roman"/>
          <w:b/>
          <w:bCs/>
          <w:sz w:val="24"/>
          <w:szCs w:val="24"/>
        </w:rPr>
        <w:t>Выпускник научится:</w:t>
      </w:r>
    </w:p>
    <w:p w:rsidR="00260932" w:rsidRPr="00260932" w:rsidRDefault="00260932" w:rsidP="00F83D04">
      <w:pPr>
        <w:numPr>
          <w:ilvl w:val="0"/>
          <w:numId w:val="35"/>
        </w:numPr>
        <w:tabs>
          <w:tab w:val="left" w:pos="143"/>
        </w:tabs>
        <w:jc w:val="both"/>
        <w:rPr>
          <w:rFonts w:asciiTheme="minorHAnsi" w:eastAsia="Times New Roman" w:hAnsiTheme="minorHAnsi" w:cstheme="minorBidi"/>
          <w:sz w:val="24"/>
          <w:szCs w:val="24"/>
        </w:rPr>
      </w:pPr>
      <w:r w:rsidRPr="00260932">
        <w:rPr>
          <w:rFonts w:eastAsia="Times New Roman"/>
          <w:sz w:val="24"/>
          <w:szCs w:val="24"/>
        </w:rPr>
        <w:t>выписывать из текста слова, словосочетания и предложения;</w:t>
      </w:r>
    </w:p>
    <w:p w:rsidR="00260932" w:rsidRPr="00260932" w:rsidRDefault="00260932" w:rsidP="00F83D04">
      <w:pPr>
        <w:numPr>
          <w:ilvl w:val="0"/>
          <w:numId w:val="35"/>
        </w:numPr>
        <w:tabs>
          <w:tab w:val="left" w:pos="176"/>
        </w:tabs>
        <w:jc w:val="both"/>
        <w:rPr>
          <w:rFonts w:asciiTheme="minorHAnsi" w:eastAsia="Times New Roman" w:hAnsiTheme="minorHAnsi" w:cstheme="minorBidi"/>
          <w:sz w:val="24"/>
          <w:szCs w:val="24"/>
        </w:rPr>
      </w:pPr>
      <w:r w:rsidRPr="00260932">
        <w:rPr>
          <w:rFonts w:eastAsia="Times New Roman"/>
          <w:sz w:val="24"/>
          <w:szCs w:val="24"/>
        </w:rPr>
        <w:t>писать поздравительную открытку с Новым годом, Рождеством, днем рождения (с опорой на образец);</w:t>
      </w:r>
    </w:p>
    <w:p w:rsidR="00260932" w:rsidRPr="00260932" w:rsidRDefault="00260932" w:rsidP="00F83D04">
      <w:pPr>
        <w:numPr>
          <w:ilvl w:val="0"/>
          <w:numId w:val="35"/>
        </w:numPr>
        <w:tabs>
          <w:tab w:val="left" w:pos="143"/>
        </w:tabs>
        <w:jc w:val="both"/>
        <w:rPr>
          <w:rFonts w:asciiTheme="minorHAnsi" w:hAnsiTheme="minorHAnsi" w:cstheme="minorBidi"/>
          <w:sz w:val="20"/>
          <w:szCs w:val="20"/>
        </w:rPr>
      </w:pPr>
      <w:r w:rsidRPr="00260932">
        <w:rPr>
          <w:rFonts w:eastAsia="Times New Roman"/>
          <w:sz w:val="24"/>
          <w:szCs w:val="24"/>
        </w:rPr>
        <w:t>писать по образцу краткое письмо зарубежному другу.</w:t>
      </w:r>
    </w:p>
    <w:p w:rsidR="00260932" w:rsidRPr="00260932" w:rsidRDefault="00260932" w:rsidP="00260932">
      <w:pPr>
        <w:ind w:left="363"/>
        <w:jc w:val="both"/>
        <w:rPr>
          <w:rFonts w:asciiTheme="minorHAnsi" w:hAnsiTheme="minorHAnsi" w:cstheme="minorBidi"/>
          <w:sz w:val="20"/>
          <w:szCs w:val="20"/>
        </w:rPr>
      </w:pPr>
      <w:r w:rsidRPr="00260932">
        <w:rPr>
          <w:rFonts w:eastAsia="Times New Roman"/>
          <w:b/>
          <w:bCs/>
          <w:sz w:val="24"/>
          <w:szCs w:val="24"/>
        </w:rPr>
        <w:t>Выпускник получит возможность научиться:</w:t>
      </w:r>
    </w:p>
    <w:p w:rsidR="00260932" w:rsidRPr="00260932" w:rsidRDefault="00260932" w:rsidP="00F83D04">
      <w:pPr>
        <w:numPr>
          <w:ilvl w:val="0"/>
          <w:numId w:val="36"/>
        </w:numPr>
        <w:tabs>
          <w:tab w:val="left" w:pos="143"/>
        </w:tabs>
        <w:jc w:val="both"/>
        <w:rPr>
          <w:rFonts w:asciiTheme="minorHAnsi" w:eastAsia="Times New Roman" w:hAnsiTheme="minorHAnsi" w:cstheme="minorBidi"/>
          <w:i/>
          <w:iCs/>
          <w:sz w:val="24"/>
          <w:szCs w:val="24"/>
        </w:rPr>
      </w:pPr>
      <w:r w:rsidRPr="00260932">
        <w:rPr>
          <w:rFonts w:eastAsia="Times New Roman"/>
          <w:i/>
          <w:iCs/>
          <w:sz w:val="24"/>
          <w:szCs w:val="24"/>
        </w:rPr>
        <w:t>в письменной форме кратко отвечать на вопросы к тексту;</w:t>
      </w:r>
    </w:p>
    <w:p w:rsidR="00260932" w:rsidRPr="00260932" w:rsidRDefault="00260932" w:rsidP="00F83D04">
      <w:pPr>
        <w:numPr>
          <w:ilvl w:val="0"/>
          <w:numId w:val="36"/>
        </w:numPr>
        <w:tabs>
          <w:tab w:val="left" w:pos="143"/>
        </w:tabs>
        <w:jc w:val="both"/>
        <w:rPr>
          <w:rFonts w:asciiTheme="minorHAnsi" w:eastAsia="Times New Roman" w:hAnsiTheme="minorHAnsi" w:cstheme="minorBidi"/>
          <w:i/>
          <w:iCs/>
          <w:sz w:val="24"/>
          <w:szCs w:val="24"/>
        </w:rPr>
      </w:pPr>
      <w:r w:rsidRPr="00260932">
        <w:rPr>
          <w:rFonts w:eastAsia="Times New Roman"/>
          <w:i/>
          <w:iCs/>
          <w:sz w:val="24"/>
          <w:szCs w:val="24"/>
        </w:rPr>
        <w:t>составлять рассказ в письменной форме по плану/ключевым словам;</w:t>
      </w:r>
    </w:p>
    <w:p w:rsidR="00260932" w:rsidRPr="00260932" w:rsidRDefault="00260932" w:rsidP="00F83D04">
      <w:pPr>
        <w:numPr>
          <w:ilvl w:val="0"/>
          <w:numId w:val="36"/>
        </w:numPr>
        <w:tabs>
          <w:tab w:val="left" w:pos="143"/>
        </w:tabs>
        <w:jc w:val="both"/>
        <w:rPr>
          <w:rFonts w:asciiTheme="minorHAnsi" w:eastAsia="Times New Roman" w:hAnsiTheme="minorHAnsi" w:cstheme="minorBidi"/>
          <w:i/>
          <w:iCs/>
          <w:sz w:val="24"/>
          <w:szCs w:val="24"/>
        </w:rPr>
      </w:pPr>
      <w:r w:rsidRPr="00260932">
        <w:rPr>
          <w:rFonts w:eastAsia="Times New Roman"/>
          <w:i/>
          <w:iCs/>
          <w:sz w:val="24"/>
          <w:szCs w:val="24"/>
        </w:rPr>
        <w:t>заполнять простую анкету;</w:t>
      </w:r>
    </w:p>
    <w:p w:rsidR="00260932" w:rsidRPr="00260932" w:rsidRDefault="00260932" w:rsidP="00F83D04">
      <w:pPr>
        <w:numPr>
          <w:ilvl w:val="0"/>
          <w:numId w:val="36"/>
        </w:numPr>
        <w:tabs>
          <w:tab w:val="left" w:pos="185"/>
        </w:tabs>
        <w:jc w:val="both"/>
        <w:rPr>
          <w:rFonts w:asciiTheme="minorHAnsi" w:eastAsia="Times New Roman" w:hAnsiTheme="minorHAnsi" w:cstheme="minorBidi"/>
          <w:i/>
          <w:iCs/>
          <w:sz w:val="24"/>
          <w:szCs w:val="24"/>
        </w:rPr>
      </w:pPr>
      <w:r w:rsidRPr="00260932">
        <w:rPr>
          <w:rFonts w:eastAsia="Times New Roman"/>
          <w:i/>
          <w:iCs/>
          <w:sz w:val="24"/>
          <w:szCs w:val="24"/>
        </w:rPr>
        <w:t>правильно оформлять конверт, сервисные поля в системе электронной почты (адрес, тема сообщения).</w:t>
      </w:r>
    </w:p>
    <w:p w:rsidR="00260932" w:rsidRPr="00260932" w:rsidRDefault="00260932" w:rsidP="00260932">
      <w:pPr>
        <w:jc w:val="both"/>
        <w:rPr>
          <w:rFonts w:asciiTheme="minorHAnsi" w:eastAsia="Times New Roman" w:hAnsiTheme="minorHAnsi" w:cstheme="minorBidi"/>
          <w:i/>
          <w:iCs/>
          <w:sz w:val="24"/>
          <w:szCs w:val="24"/>
        </w:rPr>
      </w:pPr>
    </w:p>
    <w:p w:rsidR="00260932" w:rsidRPr="00260932" w:rsidRDefault="00260932" w:rsidP="00260932">
      <w:pPr>
        <w:tabs>
          <w:tab w:val="left" w:pos="9639"/>
          <w:tab w:val="left" w:pos="10059"/>
        </w:tabs>
        <w:ind w:left="363" w:right="1270"/>
        <w:jc w:val="both"/>
        <w:rPr>
          <w:rFonts w:asciiTheme="minorHAnsi" w:eastAsia="Times New Roman" w:hAnsiTheme="minorHAnsi" w:cstheme="minorBidi"/>
          <w:i/>
          <w:iCs/>
          <w:sz w:val="24"/>
          <w:szCs w:val="24"/>
        </w:rPr>
      </w:pPr>
      <w:r w:rsidRPr="00260932">
        <w:rPr>
          <w:rFonts w:eastAsia="Times New Roman"/>
          <w:b/>
          <w:bCs/>
          <w:sz w:val="24"/>
          <w:szCs w:val="24"/>
        </w:rPr>
        <w:t xml:space="preserve">Языковые средства и навыки оперирования ими </w:t>
      </w:r>
      <w:r>
        <w:rPr>
          <w:rFonts w:eastAsia="Times New Roman"/>
          <w:b/>
          <w:bCs/>
          <w:sz w:val="24"/>
          <w:szCs w:val="24"/>
        </w:rPr>
        <w:t xml:space="preserve"> </w:t>
      </w:r>
      <w:r w:rsidRPr="00260932">
        <w:rPr>
          <w:rFonts w:eastAsia="Times New Roman"/>
          <w:b/>
          <w:bCs/>
          <w:sz w:val="24"/>
          <w:szCs w:val="24"/>
        </w:rPr>
        <w:t>Графика, каллиграфия, орфография Выпускник научится:</w:t>
      </w:r>
    </w:p>
    <w:p w:rsidR="00260932" w:rsidRPr="00260932" w:rsidRDefault="00260932" w:rsidP="00F83D04">
      <w:pPr>
        <w:numPr>
          <w:ilvl w:val="0"/>
          <w:numId w:val="36"/>
        </w:numPr>
        <w:tabs>
          <w:tab w:val="left" w:pos="200"/>
        </w:tabs>
        <w:ind w:right="20"/>
        <w:jc w:val="both"/>
        <w:rPr>
          <w:rFonts w:asciiTheme="minorHAnsi" w:eastAsia="Times New Roman" w:hAnsiTheme="minorHAnsi" w:cstheme="minorBidi"/>
          <w:sz w:val="24"/>
          <w:szCs w:val="24"/>
        </w:rPr>
      </w:pPr>
      <w:r w:rsidRPr="00260932">
        <w:rPr>
          <w:rFonts w:eastAsia="Times New Roman"/>
          <w:sz w:val="24"/>
          <w:szCs w:val="24"/>
        </w:rPr>
        <w:t>воспроизводить графически и каллиграфически корректно все буквы английского алфавита (полупечатное написание букв, буквосочетаний, слов);</w:t>
      </w:r>
    </w:p>
    <w:p w:rsidR="00260932" w:rsidRPr="00260932" w:rsidRDefault="00260932" w:rsidP="00F83D04">
      <w:pPr>
        <w:numPr>
          <w:ilvl w:val="0"/>
          <w:numId w:val="36"/>
        </w:numPr>
        <w:tabs>
          <w:tab w:val="left" w:pos="143"/>
        </w:tabs>
        <w:jc w:val="both"/>
        <w:rPr>
          <w:rFonts w:asciiTheme="minorHAnsi" w:eastAsia="Times New Roman" w:hAnsiTheme="minorHAnsi" w:cstheme="minorBidi"/>
          <w:sz w:val="24"/>
          <w:szCs w:val="24"/>
        </w:rPr>
      </w:pPr>
      <w:r w:rsidRPr="00260932">
        <w:rPr>
          <w:rFonts w:eastAsia="Times New Roman"/>
          <w:sz w:val="24"/>
          <w:szCs w:val="24"/>
        </w:rPr>
        <w:lastRenderedPageBreak/>
        <w:t>пользоваться английским алфавитом, знать последовательность букв в нем;</w:t>
      </w:r>
    </w:p>
    <w:p w:rsidR="00260932" w:rsidRPr="00260932" w:rsidRDefault="00260932" w:rsidP="00F83D04">
      <w:pPr>
        <w:numPr>
          <w:ilvl w:val="0"/>
          <w:numId w:val="36"/>
        </w:numPr>
        <w:tabs>
          <w:tab w:val="left" w:pos="143"/>
        </w:tabs>
        <w:jc w:val="both"/>
        <w:rPr>
          <w:rFonts w:asciiTheme="minorHAnsi" w:eastAsia="Times New Roman" w:hAnsiTheme="minorHAnsi" w:cstheme="minorBidi"/>
          <w:sz w:val="24"/>
          <w:szCs w:val="24"/>
        </w:rPr>
      </w:pPr>
      <w:r w:rsidRPr="00260932">
        <w:rPr>
          <w:rFonts w:eastAsia="Times New Roman"/>
          <w:sz w:val="24"/>
          <w:szCs w:val="24"/>
        </w:rPr>
        <w:t>списывать текст;</w:t>
      </w:r>
    </w:p>
    <w:p w:rsidR="00260932" w:rsidRPr="00260932" w:rsidRDefault="00260932" w:rsidP="00F83D04">
      <w:pPr>
        <w:numPr>
          <w:ilvl w:val="0"/>
          <w:numId w:val="36"/>
        </w:numPr>
        <w:tabs>
          <w:tab w:val="left" w:pos="143"/>
        </w:tabs>
        <w:jc w:val="both"/>
        <w:rPr>
          <w:rFonts w:asciiTheme="minorHAnsi" w:eastAsia="Times New Roman" w:hAnsiTheme="minorHAnsi" w:cstheme="minorBidi"/>
          <w:sz w:val="24"/>
          <w:szCs w:val="24"/>
        </w:rPr>
      </w:pPr>
      <w:r w:rsidRPr="00260932">
        <w:rPr>
          <w:rFonts w:eastAsia="Times New Roman"/>
          <w:sz w:val="24"/>
          <w:szCs w:val="24"/>
        </w:rPr>
        <w:t>восстанавливать слово в соответствии с решаемой учебной задачей;</w:t>
      </w:r>
    </w:p>
    <w:p w:rsidR="00260932" w:rsidRPr="00260932" w:rsidRDefault="00260932" w:rsidP="00F83D04">
      <w:pPr>
        <w:numPr>
          <w:ilvl w:val="0"/>
          <w:numId w:val="36"/>
        </w:numPr>
        <w:tabs>
          <w:tab w:val="left" w:pos="143"/>
        </w:tabs>
        <w:jc w:val="both"/>
        <w:rPr>
          <w:rFonts w:asciiTheme="minorHAnsi" w:hAnsiTheme="minorHAnsi" w:cstheme="minorBidi"/>
          <w:sz w:val="20"/>
          <w:szCs w:val="20"/>
        </w:rPr>
      </w:pPr>
      <w:r w:rsidRPr="00260932">
        <w:rPr>
          <w:rFonts w:eastAsia="Times New Roman"/>
          <w:sz w:val="24"/>
          <w:szCs w:val="24"/>
        </w:rPr>
        <w:t>отличать буквы от знаков транскрипции.</w:t>
      </w:r>
    </w:p>
    <w:p w:rsidR="00260932" w:rsidRPr="00260932" w:rsidRDefault="00260932" w:rsidP="00260932">
      <w:pPr>
        <w:ind w:left="3"/>
        <w:jc w:val="both"/>
        <w:rPr>
          <w:rFonts w:asciiTheme="minorHAnsi" w:hAnsiTheme="minorHAnsi" w:cstheme="minorBidi"/>
          <w:sz w:val="20"/>
          <w:szCs w:val="20"/>
        </w:rPr>
      </w:pPr>
      <w:r w:rsidRPr="00260932">
        <w:rPr>
          <w:rFonts w:eastAsia="Times New Roman"/>
          <w:b/>
          <w:bCs/>
          <w:sz w:val="24"/>
          <w:szCs w:val="24"/>
        </w:rPr>
        <w:t>Выпускник получит возможность научиться:</w:t>
      </w:r>
    </w:p>
    <w:p w:rsidR="00260932" w:rsidRPr="00260932" w:rsidRDefault="00260932" w:rsidP="00F83D04">
      <w:pPr>
        <w:numPr>
          <w:ilvl w:val="0"/>
          <w:numId w:val="37"/>
        </w:numPr>
        <w:tabs>
          <w:tab w:val="left" w:pos="143"/>
        </w:tabs>
        <w:jc w:val="both"/>
        <w:rPr>
          <w:rFonts w:asciiTheme="minorHAnsi" w:eastAsia="Times New Roman" w:hAnsiTheme="minorHAnsi" w:cstheme="minorBidi"/>
          <w:i/>
          <w:iCs/>
          <w:sz w:val="24"/>
          <w:szCs w:val="24"/>
        </w:rPr>
      </w:pPr>
      <w:r w:rsidRPr="00260932">
        <w:rPr>
          <w:rFonts w:eastAsia="Times New Roman"/>
          <w:i/>
          <w:iCs/>
          <w:sz w:val="24"/>
          <w:szCs w:val="24"/>
        </w:rPr>
        <w:t>сравнивать и анализировать буквосочетания английского языка и их транскрипцию;</w:t>
      </w:r>
    </w:p>
    <w:p w:rsidR="00260932" w:rsidRPr="00260932" w:rsidRDefault="00260932" w:rsidP="00F83D04">
      <w:pPr>
        <w:numPr>
          <w:ilvl w:val="0"/>
          <w:numId w:val="37"/>
        </w:numPr>
        <w:tabs>
          <w:tab w:val="left" w:pos="143"/>
        </w:tabs>
        <w:jc w:val="both"/>
        <w:rPr>
          <w:rFonts w:asciiTheme="minorHAnsi" w:eastAsia="Times New Roman" w:hAnsiTheme="minorHAnsi" w:cstheme="minorBidi"/>
          <w:i/>
          <w:iCs/>
          <w:sz w:val="24"/>
          <w:szCs w:val="24"/>
        </w:rPr>
      </w:pPr>
      <w:r w:rsidRPr="00260932">
        <w:rPr>
          <w:rFonts w:eastAsia="Times New Roman"/>
          <w:i/>
          <w:iCs/>
          <w:sz w:val="24"/>
          <w:szCs w:val="24"/>
        </w:rPr>
        <w:t>группировать слова в соответствии с изученными правилами чтения;</w:t>
      </w:r>
    </w:p>
    <w:p w:rsidR="00260932" w:rsidRPr="00260932" w:rsidRDefault="00260932" w:rsidP="00F83D04">
      <w:pPr>
        <w:numPr>
          <w:ilvl w:val="0"/>
          <w:numId w:val="37"/>
        </w:numPr>
        <w:tabs>
          <w:tab w:val="left" w:pos="143"/>
        </w:tabs>
        <w:jc w:val="both"/>
        <w:rPr>
          <w:rFonts w:asciiTheme="minorHAnsi" w:eastAsia="Times New Roman" w:hAnsiTheme="minorHAnsi" w:cstheme="minorBidi"/>
          <w:i/>
          <w:iCs/>
          <w:sz w:val="24"/>
          <w:szCs w:val="24"/>
        </w:rPr>
      </w:pPr>
      <w:r w:rsidRPr="00260932">
        <w:rPr>
          <w:rFonts w:eastAsia="Times New Roman"/>
          <w:i/>
          <w:iCs/>
          <w:sz w:val="24"/>
          <w:szCs w:val="24"/>
        </w:rPr>
        <w:t>уточнять написание слова по словарю;</w:t>
      </w:r>
    </w:p>
    <w:p w:rsidR="00260932" w:rsidRPr="00260932" w:rsidRDefault="00260932" w:rsidP="00F83D04">
      <w:pPr>
        <w:numPr>
          <w:ilvl w:val="0"/>
          <w:numId w:val="37"/>
        </w:numPr>
        <w:tabs>
          <w:tab w:val="left" w:pos="143"/>
        </w:tabs>
        <w:jc w:val="both"/>
        <w:rPr>
          <w:rFonts w:asciiTheme="minorHAnsi" w:eastAsia="Times New Roman" w:hAnsiTheme="minorHAnsi" w:cstheme="minorBidi"/>
          <w:sz w:val="24"/>
          <w:szCs w:val="24"/>
        </w:rPr>
      </w:pPr>
      <w:r w:rsidRPr="00260932">
        <w:rPr>
          <w:rFonts w:eastAsia="Times New Roman"/>
          <w:sz w:val="24"/>
          <w:szCs w:val="24"/>
        </w:rPr>
        <w:t>использовать экранный перевод отдельных слов (с русского языка на иностранный и обратно).</w:t>
      </w:r>
    </w:p>
    <w:p w:rsidR="00260932" w:rsidRPr="00260932" w:rsidRDefault="00260932" w:rsidP="00260932">
      <w:pPr>
        <w:jc w:val="both"/>
        <w:rPr>
          <w:rFonts w:asciiTheme="minorHAnsi" w:eastAsia="Times New Roman" w:hAnsiTheme="minorHAnsi" w:cstheme="minorBidi"/>
          <w:sz w:val="24"/>
          <w:szCs w:val="24"/>
        </w:rPr>
      </w:pPr>
    </w:p>
    <w:p w:rsidR="00260932" w:rsidRPr="00260932" w:rsidRDefault="00260932" w:rsidP="00260932">
      <w:pPr>
        <w:ind w:left="363" w:right="6640"/>
        <w:jc w:val="both"/>
        <w:rPr>
          <w:rFonts w:asciiTheme="minorHAnsi" w:eastAsia="Times New Roman" w:hAnsiTheme="minorHAnsi" w:cstheme="minorBidi"/>
          <w:sz w:val="24"/>
          <w:szCs w:val="24"/>
        </w:rPr>
      </w:pPr>
      <w:r w:rsidRPr="00260932">
        <w:rPr>
          <w:rFonts w:eastAsia="Times New Roman"/>
          <w:b/>
          <w:bCs/>
          <w:sz w:val="24"/>
          <w:szCs w:val="24"/>
        </w:rPr>
        <w:t>Фонетическая сторона речи Выпускник научится:</w:t>
      </w:r>
    </w:p>
    <w:p w:rsidR="00260932" w:rsidRPr="00260932" w:rsidRDefault="00260932" w:rsidP="00F83D04">
      <w:pPr>
        <w:numPr>
          <w:ilvl w:val="0"/>
          <w:numId w:val="37"/>
        </w:numPr>
        <w:tabs>
          <w:tab w:val="left" w:pos="190"/>
        </w:tabs>
        <w:jc w:val="both"/>
        <w:rPr>
          <w:rFonts w:asciiTheme="minorHAnsi" w:eastAsia="Times New Roman" w:hAnsiTheme="minorHAnsi" w:cstheme="minorBidi"/>
          <w:sz w:val="24"/>
          <w:szCs w:val="24"/>
        </w:rPr>
      </w:pPr>
      <w:r w:rsidRPr="00260932">
        <w:rPr>
          <w:rFonts w:eastAsia="Times New Roman"/>
          <w:sz w:val="24"/>
          <w:szCs w:val="24"/>
        </w:rPr>
        <w:t>различать на слух и адекватно произносить все звуки английского языка, соблюдая нормы произношения звуков;</w:t>
      </w:r>
    </w:p>
    <w:p w:rsidR="00260932" w:rsidRPr="00260932" w:rsidRDefault="00260932" w:rsidP="00F83D04">
      <w:pPr>
        <w:numPr>
          <w:ilvl w:val="0"/>
          <w:numId w:val="37"/>
        </w:numPr>
        <w:tabs>
          <w:tab w:val="left" w:pos="143"/>
        </w:tabs>
        <w:jc w:val="both"/>
        <w:rPr>
          <w:rFonts w:asciiTheme="minorHAnsi" w:eastAsia="Times New Roman" w:hAnsiTheme="minorHAnsi" w:cstheme="minorBidi"/>
          <w:sz w:val="24"/>
          <w:szCs w:val="24"/>
        </w:rPr>
      </w:pPr>
      <w:r w:rsidRPr="00260932">
        <w:rPr>
          <w:rFonts w:eastAsia="Times New Roman"/>
          <w:sz w:val="24"/>
          <w:szCs w:val="24"/>
        </w:rPr>
        <w:t>соблюдать правильное ударение в изолированном слове, фразе;</w:t>
      </w:r>
    </w:p>
    <w:p w:rsidR="00260932" w:rsidRPr="00260932" w:rsidRDefault="00260932" w:rsidP="00F83D04">
      <w:pPr>
        <w:numPr>
          <w:ilvl w:val="0"/>
          <w:numId w:val="37"/>
        </w:numPr>
        <w:tabs>
          <w:tab w:val="left" w:pos="143"/>
        </w:tabs>
        <w:jc w:val="both"/>
        <w:rPr>
          <w:rFonts w:asciiTheme="minorHAnsi" w:eastAsia="Times New Roman" w:hAnsiTheme="minorHAnsi" w:cstheme="minorBidi"/>
          <w:sz w:val="24"/>
          <w:szCs w:val="24"/>
        </w:rPr>
      </w:pPr>
      <w:r w:rsidRPr="00260932">
        <w:rPr>
          <w:rFonts w:eastAsia="Times New Roman"/>
          <w:sz w:val="24"/>
          <w:szCs w:val="24"/>
        </w:rPr>
        <w:t>различать коммуникативные типы предложений по интонации;</w:t>
      </w:r>
    </w:p>
    <w:p w:rsidR="00260932" w:rsidRPr="00260932" w:rsidRDefault="00260932" w:rsidP="00F83D04">
      <w:pPr>
        <w:numPr>
          <w:ilvl w:val="0"/>
          <w:numId w:val="37"/>
        </w:numPr>
        <w:tabs>
          <w:tab w:val="left" w:pos="143"/>
        </w:tabs>
        <w:jc w:val="both"/>
        <w:rPr>
          <w:rFonts w:asciiTheme="minorHAnsi" w:eastAsia="Times New Roman" w:hAnsiTheme="minorHAnsi" w:cstheme="minorBidi"/>
          <w:sz w:val="24"/>
          <w:szCs w:val="24"/>
        </w:rPr>
      </w:pPr>
      <w:r w:rsidRPr="00260932">
        <w:rPr>
          <w:rFonts w:eastAsia="Times New Roman"/>
          <w:sz w:val="24"/>
          <w:szCs w:val="24"/>
        </w:rPr>
        <w:t>корректно произносить предложения с точки зрения их ритмико-интонационных особенностей.</w:t>
      </w:r>
    </w:p>
    <w:p w:rsidR="00260932" w:rsidRPr="00260932" w:rsidRDefault="00260932" w:rsidP="00260932">
      <w:pPr>
        <w:ind w:left="363"/>
        <w:jc w:val="both"/>
        <w:rPr>
          <w:rFonts w:asciiTheme="minorHAnsi" w:eastAsia="Times New Roman" w:hAnsiTheme="minorHAnsi" w:cstheme="minorBidi"/>
          <w:sz w:val="24"/>
          <w:szCs w:val="24"/>
        </w:rPr>
      </w:pPr>
      <w:r w:rsidRPr="00260932">
        <w:rPr>
          <w:rFonts w:eastAsia="Times New Roman"/>
          <w:b/>
          <w:bCs/>
          <w:sz w:val="24"/>
          <w:szCs w:val="24"/>
        </w:rPr>
        <w:t>Выпускник получит возможность научиться:</w:t>
      </w:r>
    </w:p>
    <w:p w:rsidR="00260932" w:rsidRPr="00260932" w:rsidRDefault="00260932" w:rsidP="00F83D04">
      <w:pPr>
        <w:numPr>
          <w:ilvl w:val="0"/>
          <w:numId w:val="37"/>
        </w:numPr>
        <w:tabs>
          <w:tab w:val="left" w:pos="143"/>
        </w:tabs>
        <w:jc w:val="both"/>
        <w:rPr>
          <w:rFonts w:asciiTheme="minorHAnsi" w:eastAsia="Times New Roman" w:hAnsiTheme="minorHAnsi" w:cstheme="minorBidi"/>
          <w:i/>
          <w:iCs/>
          <w:sz w:val="24"/>
          <w:szCs w:val="24"/>
        </w:rPr>
      </w:pPr>
      <w:r w:rsidRPr="00260932">
        <w:rPr>
          <w:rFonts w:eastAsia="Times New Roman"/>
          <w:i/>
          <w:iCs/>
          <w:sz w:val="24"/>
          <w:szCs w:val="24"/>
        </w:rPr>
        <w:t xml:space="preserve">распознавать связующее </w:t>
      </w:r>
      <w:r w:rsidRPr="00260932">
        <w:rPr>
          <w:rFonts w:eastAsia="Times New Roman"/>
          <w:b/>
          <w:bCs/>
          <w:i/>
          <w:iCs/>
          <w:sz w:val="24"/>
          <w:szCs w:val="24"/>
        </w:rPr>
        <w:t>r</w:t>
      </w:r>
      <w:r w:rsidRPr="00260932">
        <w:rPr>
          <w:rFonts w:eastAsia="Times New Roman"/>
          <w:i/>
          <w:iCs/>
          <w:sz w:val="24"/>
          <w:szCs w:val="24"/>
        </w:rPr>
        <w:t xml:space="preserve"> в речи и уметь его использовать;</w:t>
      </w:r>
    </w:p>
    <w:p w:rsidR="00260932" w:rsidRPr="00260932" w:rsidRDefault="00260932" w:rsidP="00F83D04">
      <w:pPr>
        <w:numPr>
          <w:ilvl w:val="0"/>
          <w:numId w:val="37"/>
        </w:numPr>
        <w:tabs>
          <w:tab w:val="left" w:pos="143"/>
        </w:tabs>
        <w:jc w:val="both"/>
        <w:rPr>
          <w:rFonts w:asciiTheme="minorHAnsi" w:eastAsia="Times New Roman" w:hAnsiTheme="minorHAnsi" w:cstheme="minorBidi"/>
          <w:i/>
          <w:iCs/>
          <w:sz w:val="24"/>
          <w:szCs w:val="24"/>
        </w:rPr>
      </w:pPr>
      <w:r w:rsidRPr="00260932">
        <w:rPr>
          <w:rFonts w:eastAsia="Times New Roman"/>
          <w:i/>
          <w:iCs/>
          <w:sz w:val="24"/>
          <w:szCs w:val="24"/>
        </w:rPr>
        <w:t>соблюдать интонацию перечисления;</w:t>
      </w:r>
    </w:p>
    <w:p w:rsidR="00260932" w:rsidRPr="00260932" w:rsidRDefault="00260932" w:rsidP="00F83D04">
      <w:pPr>
        <w:numPr>
          <w:ilvl w:val="0"/>
          <w:numId w:val="37"/>
        </w:numPr>
        <w:tabs>
          <w:tab w:val="left" w:pos="143"/>
        </w:tabs>
        <w:jc w:val="both"/>
        <w:rPr>
          <w:rFonts w:asciiTheme="minorHAnsi" w:eastAsia="Times New Roman" w:hAnsiTheme="minorHAnsi" w:cstheme="minorBidi"/>
          <w:i/>
          <w:iCs/>
          <w:sz w:val="24"/>
          <w:szCs w:val="24"/>
        </w:rPr>
      </w:pPr>
      <w:r w:rsidRPr="00260932">
        <w:rPr>
          <w:rFonts w:eastAsia="Times New Roman"/>
          <w:i/>
          <w:iCs/>
          <w:sz w:val="24"/>
          <w:szCs w:val="24"/>
        </w:rPr>
        <w:t>соблюдать правило отсутствия ударения на служебных словах (артиклях, союзах, предлогах);</w:t>
      </w:r>
    </w:p>
    <w:p w:rsidR="00260932" w:rsidRPr="00260932" w:rsidRDefault="00260932" w:rsidP="00F83D04">
      <w:pPr>
        <w:numPr>
          <w:ilvl w:val="0"/>
          <w:numId w:val="37"/>
        </w:numPr>
        <w:tabs>
          <w:tab w:val="left" w:pos="143"/>
        </w:tabs>
        <w:jc w:val="both"/>
        <w:rPr>
          <w:rFonts w:asciiTheme="minorHAnsi" w:eastAsia="Times New Roman" w:hAnsiTheme="minorHAnsi" w:cstheme="minorBidi"/>
          <w:i/>
          <w:iCs/>
          <w:sz w:val="24"/>
          <w:szCs w:val="24"/>
        </w:rPr>
      </w:pPr>
      <w:r w:rsidRPr="00260932">
        <w:rPr>
          <w:rFonts w:eastAsia="Times New Roman"/>
          <w:i/>
          <w:iCs/>
          <w:sz w:val="24"/>
          <w:szCs w:val="24"/>
        </w:rPr>
        <w:t>читать изучаемые слова по транскрипции.</w:t>
      </w:r>
    </w:p>
    <w:p w:rsidR="00260932" w:rsidRPr="00260932" w:rsidRDefault="00260932" w:rsidP="00260932">
      <w:pPr>
        <w:jc w:val="both"/>
        <w:rPr>
          <w:rFonts w:asciiTheme="minorHAnsi" w:hAnsiTheme="minorHAnsi" w:cstheme="minorBidi"/>
          <w:sz w:val="20"/>
          <w:szCs w:val="20"/>
        </w:rPr>
      </w:pPr>
    </w:p>
    <w:p w:rsidR="00260932" w:rsidRPr="00260932" w:rsidRDefault="00260932" w:rsidP="00260932">
      <w:pPr>
        <w:ind w:left="363"/>
        <w:jc w:val="both"/>
        <w:rPr>
          <w:rFonts w:asciiTheme="minorHAnsi" w:hAnsiTheme="minorHAnsi" w:cstheme="minorBidi"/>
          <w:sz w:val="20"/>
          <w:szCs w:val="20"/>
        </w:rPr>
      </w:pPr>
      <w:r w:rsidRPr="00260932">
        <w:rPr>
          <w:rFonts w:eastAsia="Times New Roman"/>
          <w:b/>
          <w:bCs/>
          <w:sz w:val="24"/>
          <w:szCs w:val="24"/>
        </w:rPr>
        <w:t>Лексическая сторона речи</w:t>
      </w:r>
    </w:p>
    <w:p w:rsidR="00260932" w:rsidRPr="00260932" w:rsidRDefault="00260932" w:rsidP="00260932">
      <w:pPr>
        <w:ind w:left="363"/>
        <w:jc w:val="both"/>
        <w:rPr>
          <w:rFonts w:asciiTheme="minorHAnsi" w:hAnsiTheme="minorHAnsi" w:cstheme="minorBidi"/>
          <w:sz w:val="20"/>
          <w:szCs w:val="20"/>
        </w:rPr>
      </w:pPr>
      <w:r w:rsidRPr="00260932">
        <w:rPr>
          <w:rFonts w:eastAsia="Times New Roman"/>
          <w:b/>
          <w:bCs/>
          <w:sz w:val="24"/>
          <w:szCs w:val="24"/>
        </w:rPr>
        <w:t>Выпускник научится:</w:t>
      </w:r>
    </w:p>
    <w:p w:rsidR="00260932" w:rsidRPr="00260932" w:rsidRDefault="00260932" w:rsidP="00F83D04">
      <w:pPr>
        <w:numPr>
          <w:ilvl w:val="0"/>
          <w:numId w:val="38"/>
        </w:numPr>
        <w:tabs>
          <w:tab w:val="left" w:pos="238"/>
        </w:tabs>
        <w:ind w:right="20"/>
        <w:jc w:val="both"/>
        <w:rPr>
          <w:rFonts w:asciiTheme="minorHAnsi" w:eastAsia="Times New Roman" w:hAnsiTheme="minorHAnsi" w:cstheme="minorBidi"/>
          <w:sz w:val="24"/>
          <w:szCs w:val="24"/>
        </w:rPr>
      </w:pPr>
      <w:r w:rsidRPr="00260932">
        <w:rPr>
          <w:rFonts w:eastAsia="Times New Roman"/>
          <w:sz w:val="24"/>
          <w:szCs w:val="24"/>
        </w:rPr>
        <w:t>узнавать в письменном и устном тексте изученные лексические единицы, в том числе словосочетания, в пределах тематики на уровне начального образования;</w:t>
      </w:r>
    </w:p>
    <w:p w:rsidR="00260932" w:rsidRPr="00260932" w:rsidRDefault="00260932" w:rsidP="00F83D04">
      <w:pPr>
        <w:numPr>
          <w:ilvl w:val="0"/>
          <w:numId w:val="38"/>
        </w:numPr>
        <w:tabs>
          <w:tab w:val="left" w:pos="219"/>
        </w:tabs>
        <w:jc w:val="both"/>
        <w:rPr>
          <w:rFonts w:asciiTheme="minorHAnsi" w:eastAsia="Times New Roman" w:hAnsiTheme="minorHAnsi" w:cstheme="minorBidi"/>
          <w:sz w:val="24"/>
          <w:szCs w:val="24"/>
        </w:rPr>
      </w:pPr>
      <w:r w:rsidRPr="00260932">
        <w:rPr>
          <w:rFonts w:eastAsia="Times New Roman"/>
          <w:sz w:val="24"/>
          <w:szCs w:val="24"/>
        </w:rPr>
        <w:t>оперировать в процессе общения активной лексикой в соответствии с коммуникативной задачей;</w:t>
      </w:r>
    </w:p>
    <w:p w:rsidR="00260932" w:rsidRPr="00260932" w:rsidRDefault="00260932" w:rsidP="00F83D04">
      <w:pPr>
        <w:numPr>
          <w:ilvl w:val="0"/>
          <w:numId w:val="38"/>
        </w:numPr>
        <w:tabs>
          <w:tab w:val="left" w:pos="143"/>
        </w:tabs>
        <w:jc w:val="both"/>
        <w:rPr>
          <w:rFonts w:asciiTheme="minorHAnsi" w:eastAsia="Times New Roman" w:hAnsiTheme="minorHAnsi" w:cstheme="minorBidi"/>
          <w:sz w:val="24"/>
          <w:szCs w:val="24"/>
        </w:rPr>
      </w:pPr>
      <w:r w:rsidRPr="00260932">
        <w:rPr>
          <w:rFonts w:eastAsia="Times New Roman"/>
          <w:sz w:val="24"/>
          <w:szCs w:val="24"/>
        </w:rPr>
        <w:t>восстанавливать текст в соответствии с решаемой учебной задачей.</w:t>
      </w:r>
    </w:p>
    <w:p w:rsidR="00260932" w:rsidRPr="00260932" w:rsidRDefault="00260932" w:rsidP="00CD5D70">
      <w:pPr>
        <w:ind w:left="363"/>
        <w:jc w:val="both"/>
        <w:rPr>
          <w:rFonts w:asciiTheme="minorHAnsi" w:hAnsiTheme="minorHAnsi" w:cstheme="minorBidi"/>
          <w:sz w:val="20"/>
          <w:szCs w:val="20"/>
        </w:rPr>
      </w:pPr>
      <w:r w:rsidRPr="00260932">
        <w:rPr>
          <w:rFonts w:eastAsia="Times New Roman"/>
          <w:b/>
          <w:bCs/>
          <w:sz w:val="24"/>
          <w:szCs w:val="24"/>
        </w:rPr>
        <w:t>Выпускник получит возможность научиться:</w:t>
      </w:r>
    </w:p>
    <w:p w:rsidR="00260932" w:rsidRPr="00260932" w:rsidRDefault="00260932" w:rsidP="00F83D04">
      <w:pPr>
        <w:numPr>
          <w:ilvl w:val="0"/>
          <w:numId w:val="39"/>
        </w:numPr>
        <w:tabs>
          <w:tab w:val="left" w:pos="143"/>
        </w:tabs>
        <w:jc w:val="both"/>
        <w:rPr>
          <w:rFonts w:asciiTheme="minorHAnsi" w:eastAsia="Times New Roman" w:hAnsiTheme="minorHAnsi" w:cstheme="minorBidi"/>
          <w:i/>
          <w:iCs/>
          <w:sz w:val="24"/>
          <w:szCs w:val="24"/>
        </w:rPr>
      </w:pPr>
      <w:r w:rsidRPr="00260932">
        <w:rPr>
          <w:rFonts w:eastAsia="Times New Roman"/>
          <w:i/>
          <w:iCs/>
          <w:sz w:val="24"/>
          <w:szCs w:val="24"/>
        </w:rPr>
        <w:t>узнавать простые словообразовательные элементы;</w:t>
      </w:r>
    </w:p>
    <w:p w:rsidR="00260932" w:rsidRPr="00260932" w:rsidRDefault="00260932" w:rsidP="00F83D04">
      <w:pPr>
        <w:numPr>
          <w:ilvl w:val="0"/>
          <w:numId w:val="39"/>
        </w:numPr>
        <w:tabs>
          <w:tab w:val="left" w:pos="219"/>
        </w:tabs>
        <w:jc w:val="both"/>
        <w:rPr>
          <w:rFonts w:asciiTheme="minorHAnsi" w:eastAsia="Times New Roman" w:hAnsiTheme="minorHAnsi" w:cstheme="minorBidi"/>
          <w:i/>
          <w:iCs/>
          <w:sz w:val="24"/>
          <w:szCs w:val="24"/>
        </w:rPr>
      </w:pPr>
      <w:r w:rsidRPr="00260932">
        <w:rPr>
          <w:rFonts w:eastAsia="Times New Roman"/>
          <w:i/>
          <w:iCs/>
          <w:sz w:val="24"/>
          <w:szCs w:val="24"/>
        </w:rPr>
        <w:t>опираться на языковую догадку в процессе чтения и аудирования (интернациональные и сложные слова).</w:t>
      </w:r>
    </w:p>
    <w:p w:rsidR="00260932" w:rsidRPr="00260932" w:rsidRDefault="00260932" w:rsidP="00CD5D70">
      <w:pPr>
        <w:jc w:val="both"/>
        <w:rPr>
          <w:rFonts w:asciiTheme="minorHAnsi" w:eastAsia="Times New Roman" w:hAnsiTheme="minorHAnsi" w:cstheme="minorBidi"/>
          <w:i/>
          <w:iCs/>
          <w:sz w:val="24"/>
          <w:szCs w:val="24"/>
        </w:rPr>
      </w:pPr>
    </w:p>
    <w:p w:rsidR="00260932" w:rsidRPr="00260932" w:rsidRDefault="00260932" w:rsidP="00CD5D70">
      <w:pPr>
        <w:ind w:left="363" w:right="6360"/>
        <w:jc w:val="both"/>
        <w:rPr>
          <w:rFonts w:asciiTheme="minorHAnsi" w:eastAsia="Times New Roman" w:hAnsiTheme="minorHAnsi" w:cstheme="minorBidi"/>
          <w:i/>
          <w:iCs/>
          <w:sz w:val="24"/>
          <w:szCs w:val="24"/>
        </w:rPr>
      </w:pPr>
      <w:r w:rsidRPr="00260932">
        <w:rPr>
          <w:rFonts w:eastAsia="Times New Roman"/>
          <w:b/>
          <w:bCs/>
          <w:sz w:val="24"/>
          <w:szCs w:val="24"/>
        </w:rPr>
        <w:t>Грамматическая сторона речи Выпускник научится:</w:t>
      </w:r>
    </w:p>
    <w:p w:rsidR="00260932" w:rsidRPr="00260932" w:rsidRDefault="00260932" w:rsidP="00F83D04">
      <w:pPr>
        <w:numPr>
          <w:ilvl w:val="0"/>
          <w:numId w:val="39"/>
        </w:numPr>
        <w:tabs>
          <w:tab w:val="left" w:pos="143"/>
        </w:tabs>
        <w:jc w:val="both"/>
        <w:rPr>
          <w:rFonts w:asciiTheme="minorHAnsi" w:eastAsia="Times New Roman" w:hAnsiTheme="minorHAnsi" w:cstheme="minorBidi"/>
          <w:sz w:val="24"/>
          <w:szCs w:val="24"/>
        </w:rPr>
      </w:pPr>
      <w:r w:rsidRPr="00260932">
        <w:rPr>
          <w:rFonts w:eastAsia="Times New Roman"/>
          <w:sz w:val="24"/>
          <w:szCs w:val="24"/>
        </w:rPr>
        <w:t>распознавать и употреблять в речи основные коммуникативные типы предложений;</w:t>
      </w:r>
    </w:p>
    <w:p w:rsidR="00260932" w:rsidRPr="00260932" w:rsidRDefault="00260932" w:rsidP="00F83D04">
      <w:pPr>
        <w:numPr>
          <w:ilvl w:val="0"/>
          <w:numId w:val="39"/>
        </w:numPr>
        <w:tabs>
          <w:tab w:val="left" w:pos="228"/>
        </w:tabs>
        <w:jc w:val="both"/>
        <w:rPr>
          <w:rFonts w:asciiTheme="minorHAnsi" w:eastAsia="Times New Roman" w:hAnsiTheme="minorHAnsi" w:cstheme="minorBidi"/>
          <w:sz w:val="24"/>
          <w:szCs w:val="24"/>
        </w:rPr>
      </w:pPr>
      <w:r w:rsidRPr="00260932">
        <w:rPr>
          <w:rFonts w:eastAsia="Times New Roman"/>
          <w:sz w:val="24"/>
          <w:szCs w:val="24"/>
        </w:rPr>
        <w:t>распознавать в тексте и употреблять в речи изученные части речи: существительные с определенным/неопределенным/нулевым артиклем; существительные в единственном и множественном числе; глагол­связку to be; глаголы в Present, Past, Future Simple; модальные глаголы can, may, must; личные, притяжательные и указательные местоимения; прилагательные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временны´х и пространственных отношений.</w:t>
      </w:r>
    </w:p>
    <w:p w:rsidR="00260932" w:rsidRPr="00260932" w:rsidRDefault="00260932" w:rsidP="00CD5D70">
      <w:pPr>
        <w:ind w:left="363"/>
        <w:jc w:val="both"/>
        <w:rPr>
          <w:rFonts w:asciiTheme="minorHAnsi" w:eastAsia="Times New Roman" w:hAnsiTheme="minorHAnsi" w:cstheme="minorBidi"/>
          <w:sz w:val="24"/>
          <w:szCs w:val="24"/>
        </w:rPr>
      </w:pPr>
      <w:r w:rsidRPr="00260932">
        <w:rPr>
          <w:rFonts w:eastAsia="Times New Roman"/>
          <w:b/>
          <w:bCs/>
          <w:sz w:val="24"/>
          <w:szCs w:val="24"/>
        </w:rPr>
        <w:t>Выпускник получит возможность научиться:</w:t>
      </w:r>
    </w:p>
    <w:p w:rsidR="00260932" w:rsidRPr="00260932" w:rsidRDefault="00260932" w:rsidP="00F83D04">
      <w:pPr>
        <w:numPr>
          <w:ilvl w:val="0"/>
          <w:numId w:val="39"/>
        </w:numPr>
        <w:tabs>
          <w:tab w:val="left" w:pos="143"/>
        </w:tabs>
        <w:jc w:val="both"/>
        <w:rPr>
          <w:rFonts w:asciiTheme="minorHAnsi" w:eastAsia="Times New Roman" w:hAnsiTheme="minorHAnsi" w:cstheme="minorBidi"/>
          <w:i/>
          <w:iCs/>
          <w:sz w:val="24"/>
          <w:szCs w:val="24"/>
        </w:rPr>
      </w:pPr>
      <w:r w:rsidRPr="00260932">
        <w:rPr>
          <w:rFonts w:eastAsia="Times New Roman"/>
          <w:i/>
          <w:iCs/>
          <w:sz w:val="24"/>
          <w:szCs w:val="24"/>
        </w:rPr>
        <w:t>узнавать сложносочиненные предложения с союзами and и but;</w:t>
      </w:r>
    </w:p>
    <w:p w:rsidR="00260932" w:rsidRPr="00260932" w:rsidRDefault="00260932" w:rsidP="00F83D04">
      <w:pPr>
        <w:numPr>
          <w:ilvl w:val="0"/>
          <w:numId w:val="39"/>
        </w:numPr>
        <w:tabs>
          <w:tab w:val="left" w:pos="263"/>
        </w:tabs>
        <w:jc w:val="both"/>
        <w:rPr>
          <w:rFonts w:asciiTheme="minorHAnsi" w:eastAsia="Times New Roman" w:hAnsiTheme="minorHAnsi" w:cstheme="minorBidi"/>
          <w:i/>
          <w:iCs/>
          <w:sz w:val="24"/>
          <w:szCs w:val="24"/>
        </w:rPr>
      </w:pPr>
      <w:r w:rsidRPr="00260932">
        <w:rPr>
          <w:rFonts w:eastAsia="Times New Roman"/>
          <w:i/>
          <w:iCs/>
          <w:sz w:val="24"/>
          <w:szCs w:val="24"/>
        </w:rPr>
        <w:t>использовать  в  речи  безличные  предложения  (It’s  cold.  It’s  5  o’clock.  It’s  interesting),</w:t>
      </w:r>
    </w:p>
    <w:p w:rsidR="00260932" w:rsidRPr="00260932" w:rsidRDefault="00260932" w:rsidP="00CD5D70">
      <w:pPr>
        <w:ind w:left="3"/>
        <w:jc w:val="both"/>
        <w:rPr>
          <w:rFonts w:asciiTheme="minorHAnsi" w:eastAsia="Times New Roman" w:hAnsiTheme="minorHAnsi" w:cstheme="minorBidi"/>
          <w:i/>
          <w:iCs/>
          <w:sz w:val="24"/>
          <w:szCs w:val="24"/>
        </w:rPr>
      </w:pPr>
      <w:r w:rsidRPr="00260932">
        <w:rPr>
          <w:rFonts w:eastAsia="Times New Roman"/>
          <w:i/>
          <w:iCs/>
          <w:sz w:val="24"/>
          <w:szCs w:val="24"/>
        </w:rPr>
        <w:t>предложения с конструкцией there is/there are;</w:t>
      </w:r>
    </w:p>
    <w:p w:rsidR="00260932" w:rsidRPr="00260932" w:rsidRDefault="00260932" w:rsidP="00F83D04">
      <w:pPr>
        <w:numPr>
          <w:ilvl w:val="0"/>
          <w:numId w:val="39"/>
        </w:numPr>
        <w:tabs>
          <w:tab w:val="left" w:pos="291"/>
        </w:tabs>
        <w:jc w:val="both"/>
        <w:rPr>
          <w:rFonts w:asciiTheme="minorHAnsi" w:eastAsia="Times New Roman" w:hAnsiTheme="minorHAnsi" w:cstheme="minorBidi"/>
          <w:i/>
          <w:iCs/>
          <w:sz w:val="24"/>
          <w:szCs w:val="24"/>
          <w:lang w:val="en-US"/>
        </w:rPr>
      </w:pPr>
      <w:r w:rsidRPr="00260932">
        <w:rPr>
          <w:rFonts w:eastAsia="Times New Roman"/>
          <w:i/>
          <w:iCs/>
          <w:sz w:val="24"/>
          <w:szCs w:val="24"/>
        </w:rPr>
        <w:t xml:space="preserve">оперировать в речи неопределенными местоимениями some, any (некоторые случаи употребления: Can I have some tea? </w:t>
      </w:r>
      <w:r w:rsidRPr="00260932">
        <w:rPr>
          <w:rFonts w:eastAsia="Times New Roman"/>
          <w:i/>
          <w:iCs/>
          <w:sz w:val="24"/>
          <w:szCs w:val="24"/>
          <w:lang w:val="en-US"/>
        </w:rPr>
        <w:t>Is there any milk in the fridge? — No, there isn’t any);</w:t>
      </w:r>
    </w:p>
    <w:p w:rsidR="00260932" w:rsidRPr="00260932" w:rsidRDefault="00260932" w:rsidP="00F83D04">
      <w:pPr>
        <w:numPr>
          <w:ilvl w:val="0"/>
          <w:numId w:val="39"/>
        </w:numPr>
        <w:tabs>
          <w:tab w:val="left" w:pos="185"/>
        </w:tabs>
        <w:jc w:val="both"/>
        <w:rPr>
          <w:rFonts w:asciiTheme="minorHAnsi" w:eastAsia="Times New Roman" w:hAnsiTheme="minorHAnsi" w:cstheme="minorBidi"/>
          <w:i/>
          <w:iCs/>
          <w:sz w:val="24"/>
          <w:szCs w:val="24"/>
          <w:lang w:val="en-US"/>
        </w:rPr>
      </w:pPr>
      <w:r w:rsidRPr="00260932">
        <w:rPr>
          <w:rFonts w:eastAsia="Times New Roman"/>
          <w:i/>
          <w:iCs/>
          <w:sz w:val="24"/>
          <w:szCs w:val="24"/>
        </w:rPr>
        <w:t>оперировать</w:t>
      </w:r>
      <w:r w:rsidRPr="00260932">
        <w:rPr>
          <w:rFonts w:eastAsia="Times New Roman"/>
          <w:i/>
          <w:iCs/>
          <w:sz w:val="24"/>
          <w:szCs w:val="24"/>
          <w:lang w:val="en-US"/>
        </w:rPr>
        <w:t xml:space="preserve"> </w:t>
      </w:r>
      <w:r w:rsidRPr="00260932">
        <w:rPr>
          <w:rFonts w:eastAsia="Times New Roman"/>
          <w:i/>
          <w:iCs/>
          <w:sz w:val="24"/>
          <w:szCs w:val="24"/>
        </w:rPr>
        <w:t>в</w:t>
      </w:r>
      <w:r w:rsidRPr="00260932">
        <w:rPr>
          <w:rFonts w:eastAsia="Times New Roman"/>
          <w:i/>
          <w:iCs/>
          <w:sz w:val="24"/>
          <w:szCs w:val="24"/>
          <w:lang w:val="en-US"/>
        </w:rPr>
        <w:t xml:space="preserve"> </w:t>
      </w:r>
      <w:r w:rsidRPr="00260932">
        <w:rPr>
          <w:rFonts w:eastAsia="Times New Roman"/>
          <w:i/>
          <w:iCs/>
          <w:sz w:val="24"/>
          <w:szCs w:val="24"/>
        </w:rPr>
        <w:t>речи</w:t>
      </w:r>
      <w:r w:rsidRPr="00260932">
        <w:rPr>
          <w:rFonts w:eastAsia="Times New Roman"/>
          <w:i/>
          <w:iCs/>
          <w:sz w:val="24"/>
          <w:szCs w:val="24"/>
          <w:lang w:val="en-US"/>
        </w:rPr>
        <w:t xml:space="preserve"> </w:t>
      </w:r>
      <w:r w:rsidRPr="00260932">
        <w:rPr>
          <w:rFonts w:eastAsia="Times New Roman"/>
          <w:i/>
          <w:iCs/>
          <w:sz w:val="24"/>
          <w:szCs w:val="24"/>
        </w:rPr>
        <w:t>наречиями</w:t>
      </w:r>
      <w:r w:rsidRPr="00260932">
        <w:rPr>
          <w:rFonts w:eastAsia="Times New Roman"/>
          <w:i/>
          <w:iCs/>
          <w:sz w:val="24"/>
          <w:szCs w:val="24"/>
          <w:lang w:val="en-US"/>
        </w:rPr>
        <w:t xml:space="preserve"> </w:t>
      </w:r>
      <w:r w:rsidRPr="00260932">
        <w:rPr>
          <w:rFonts w:eastAsia="Times New Roman"/>
          <w:i/>
          <w:iCs/>
          <w:sz w:val="24"/>
          <w:szCs w:val="24"/>
        </w:rPr>
        <w:t>времени</w:t>
      </w:r>
      <w:r w:rsidRPr="00260932">
        <w:rPr>
          <w:rFonts w:eastAsia="Times New Roman"/>
          <w:i/>
          <w:iCs/>
          <w:sz w:val="24"/>
          <w:szCs w:val="24"/>
          <w:lang w:val="en-US"/>
        </w:rPr>
        <w:t xml:space="preserve"> (yesterday, tomorrow, never, usually, often, sometimes); </w:t>
      </w:r>
      <w:r w:rsidRPr="00260932">
        <w:rPr>
          <w:rFonts w:eastAsia="Times New Roman"/>
          <w:i/>
          <w:iCs/>
          <w:sz w:val="24"/>
          <w:szCs w:val="24"/>
        </w:rPr>
        <w:t>наречиями</w:t>
      </w:r>
      <w:r w:rsidRPr="00260932">
        <w:rPr>
          <w:rFonts w:eastAsia="Times New Roman"/>
          <w:i/>
          <w:iCs/>
          <w:sz w:val="24"/>
          <w:szCs w:val="24"/>
          <w:lang w:val="en-US"/>
        </w:rPr>
        <w:t xml:space="preserve"> </w:t>
      </w:r>
      <w:r w:rsidRPr="00260932">
        <w:rPr>
          <w:rFonts w:eastAsia="Times New Roman"/>
          <w:i/>
          <w:iCs/>
          <w:sz w:val="24"/>
          <w:szCs w:val="24"/>
        </w:rPr>
        <w:t>степени</w:t>
      </w:r>
      <w:r w:rsidRPr="00260932">
        <w:rPr>
          <w:rFonts w:eastAsia="Times New Roman"/>
          <w:i/>
          <w:iCs/>
          <w:sz w:val="24"/>
          <w:szCs w:val="24"/>
          <w:lang w:val="en-US"/>
        </w:rPr>
        <w:t xml:space="preserve"> (much, little, very);</w:t>
      </w:r>
    </w:p>
    <w:p w:rsidR="00260932" w:rsidRPr="00260932" w:rsidRDefault="00260932" w:rsidP="00F83D04">
      <w:pPr>
        <w:numPr>
          <w:ilvl w:val="0"/>
          <w:numId w:val="39"/>
        </w:numPr>
        <w:tabs>
          <w:tab w:val="left" w:pos="329"/>
        </w:tabs>
        <w:jc w:val="both"/>
        <w:rPr>
          <w:rFonts w:asciiTheme="minorHAnsi" w:eastAsia="Times New Roman" w:hAnsiTheme="minorHAnsi" w:cstheme="minorBidi"/>
          <w:i/>
          <w:iCs/>
          <w:sz w:val="24"/>
          <w:szCs w:val="24"/>
        </w:rPr>
      </w:pPr>
      <w:r w:rsidRPr="00260932">
        <w:rPr>
          <w:rFonts w:eastAsia="Times New Roman"/>
          <w:i/>
          <w:iCs/>
          <w:sz w:val="24"/>
          <w:szCs w:val="24"/>
        </w:rPr>
        <w:lastRenderedPageBreak/>
        <w:t>распознавать в тексте и дифференцировать слова по определенным признакам (существительные, прилагательные, модальные/смысловые глаголы).</w:t>
      </w:r>
    </w:p>
    <w:p w:rsidR="00260932" w:rsidRPr="00260932" w:rsidRDefault="00260932" w:rsidP="00CD5D70">
      <w:pPr>
        <w:jc w:val="both"/>
        <w:rPr>
          <w:rFonts w:asciiTheme="minorHAnsi" w:hAnsiTheme="minorHAnsi" w:cstheme="minorBidi"/>
          <w:sz w:val="20"/>
          <w:szCs w:val="20"/>
        </w:rPr>
      </w:pPr>
    </w:p>
    <w:p w:rsidR="00260932" w:rsidRPr="00260932" w:rsidRDefault="00222F91" w:rsidP="00CD5D70">
      <w:pPr>
        <w:ind w:left="363"/>
        <w:jc w:val="both"/>
        <w:rPr>
          <w:rFonts w:asciiTheme="minorHAnsi" w:hAnsiTheme="minorHAnsi" w:cstheme="minorBidi"/>
          <w:sz w:val="20"/>
          <w:szCs w:val="20"/>
        </w:rPr>
      </w:pPr>
      <w:r>
        <w:rPr>
          <w:rFonts w:eastAsia="Times New Roman"/>
          <w:b/>
          <w:bCs/>
          <w:sz w:val="24"/>
          <w:szCs w:val="24"/>
        </w:rPr>
        <w:t>2.7</w:t>
      </w:r>
      <w:r w:rsidR="00260932" w:rsidRPr="00260932">
        <w:rPr>
          <w:rFonts w:eastAsia="Times New Roman"/>
          <w:b/>
          <w:bCs/>
          <w:sz w:val="24"/>
          <w:szCs w:val="24"/>
        </w:rPr>
        <w:t>.5.Математика и информатика</w:t>
      </w:r>
    </w:p>
    <w:p w:rsidR="00260932" w:rsidRPr="00260932" w:rsidRDefault="00260932" w:rsidP="00CD5D70">
      <w:pPr>
        <w:jc w:val="both"/>
        <w:rPr>
          <w:rFonts w:asciiTheme="minorHAnsi" w:hAnsiTheme="minorHAnsi" w:cstheme="minorBidi"/>
          <w:sz w:val="20"/>
          <w:szCs w:val="20"/>
        </w:rPr>
      </w:pPr>
    </w:p>
    <w:p w:rsidR="00260932" w:rsidRPr="00260932" w:rsidRDefault="00260932" w:rsidP="00F83D04">
      <w:pPr>
        <w:numPr>
          <w:ilvl w:val="0"/>
          <w:numId w:val="40"/>
        </w:numPr>
        <w:tabs>
          <w:tab w:val="left" w:pos="200"/>
        </w:tabs>
        <w:jc w:val="both"/>
        <w:rPr>
          <w:rFonts w:asciiTheme="minorHAnsi" w:eastAsia="Times New Roman" w:hAnsiTheme="minorHAnsi" w:cstheme="minorBidi"/>
          <w:sz w:val="24"/>
          <w:szCs w:val="24"/>
        </w:rPr>
      </w:pPr>
      <w:r w:rsidRPr="00260932">
        <w:rPr>
          <w:rFonts w:eastAsia="Times New Roman"/>
          <w:sz w:val="24"/>
          <w:szCs w:val="24"/>
        </w:rPr>
        <w:t>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260932" w:rsidRPr="00260932" w:rsidRDefault="00260932" w:rsidP="00F83D04">
      <w:pPr>
        <w:numPr>
          <w:ilvl w:val="0"/>
          <w:numId w:val="40"/>
        </w:numPr>
        <w:tabs>
          <w:tab w:val="left" w:pos="310"/>
        </w:tabs>
        <w:jc w:val="both"/>
        <w:rPr>
          <w:rFonts w:asciiTheme="minorHAnsi" w:eastAsia="Times New Roman" w:hAnsiTheme="minorHAnsi" w:cstheme="minorBidi"/>
          <w:sz w:val="24"/>
          <w:szCs w:val="24"/>
        </w:rPr>
      </w:pPr>
      <w:r w:rsidRPr="00260932">
        <w:rPr>
          <w:rFonts w:eastAsia="Times New Roman"/>
          <w:sz w:val="24"/>
          <w:szCs w:val="24"/>
        </w:rPr>
        <w:t>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260932" w:rsidRPr="00260932" w:rsidRDefault="00260932" w:rsidP="00F83D04">
      <w:pPr>
        <w:numPr>
          <w:ilvl w:val="0"/>
          <w:numId w:val="40"/>
        </w:numPr>
        <w:tabs>
          <w:tab w:val="left" w:pos="214"/>
        </w:tabs>
        <w:jc w:val="both"/>
        <w:rPr>
          <w:rFonts w:asciiTheme="minorHAnsi" w:eastAsia="Times New Roman" w:hAnsiTheme="minorHAnsi" w:cstheme="minorBidi"/>
          <w:sz w:val="24"/>
          <w:szCs w:val="24"/>
        </w:rPr>
      </w:pPr>
      <w:r w:rsidRPr="00260932">
        <w:rPr>
          <w:rFonts w:eastAsia="Times New Roman"/>
          <w:sz w:val="24"/>
          <w:szCs w:val="24"/>
        </w:rPr>
        <w:t>приобретение начального опыта применения математических знаний для решения учебно-познавательных и учебно-практических задач;</w:t>
      </w:r>
    </w:p>
    <w:p w:rsidR="00260932" w:rsidRPr="00260932" w:rsidRDefault="00260932" w:rsidP="00F83D04">
      <w:pPr>
        <w:numPr>
          <w:ilvl w:val="0"/>
          <w:numId w:val="40"/>
        </w:numPr>
        <w:tabs>
          <w:tab w:val="left" w:pos="224"/>
        </w:tabs>
        <w:jc w:val="both"/>
        <w:rPr>
          <w:rFonts w:asciiTheme="minorHAnsi" w:eastAsia="Times New Roman" w:hAnsiTheme="minorHAnsi" w:cstheme="minorBidi"/>
          <w:sz w:val="24"/>
          <w:szCs w:val="24"/>
        </w:rPr>
      </w:pPr>
      <w:r w:rsidRPr="00260932">
        <w:rPr>
          <w:rFonts w:eastAsia="Times New Roman"/>
          <w:sz w:val="24"/>
          <w:szCs w:val="24"/>
        </w:rPr>
        <w:t>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w:t>
      </w:r>
    </w:p>
    <w:p w:rsidR="00260932" w:rsidRPr="00260932" w:rsidRDefault="00260932" w:rsidP="00F83D04">
      <w:pPr>
        <w:numPr>
          <w:ilvl w:val="0"/>
          <w:numId w:val="40"/>
        </w:numPr>
        <w:tabs>
          <w:tab w:val="left" w:pos="143"/>
        </w:tabs>
        <w:jc w:val="both"/>
        <w:rPr>
          <w:rFonts w:asciiTheme="minorHAnsi" w:hAnsiTheme="minorHAnsi" w:cstheme="minorBidi"/>
          <w:sz w:val="20"/>
          <w:szCs w:val="20"/>
        </w:rPr>
      </w:pPr>
      <w:r w:rsidRPr="00260932">
        <w:rPr>
          <w:rFonts w:eastAsia="Times New Roman"/>
          <w:sz w:val="24"/>
          <w:szCs w:val="24"/>
        </w:rPr>
        <w:t>представлять, анализировать и интерпретировать данные;</w:t>
      </w:r>
    </w:p>
    <w:p w:rsidR="00260932" w:rsidRPr="00260932" w:rsidRDefault="00260932" w:rsidP="00CD5D70">
      <w:pPr>
        <w:ind w:left="3"/>
        <w:jc w:val="both"/>
        <w:rPr>
          <w:rFonts w:asciiTheme="minorHAnsi" w:hAnsiTheme="minorHAnsi" w:cstheme="minorBidi"/>
          <w:sz w:val="20"/>
          <w:szCs w:val="20"/>
        </w:rPr>
      </w:pPr>
      <w:r w:rsidRPr="00260932">
        <w:rPr>
          <w:rFonts w:eastAsia="Times New Roman"/>
          <w:sz w:val="24"/>
          <w:szCs w:val="24"/>
        </w:rPr>
        <w:t>приобретение первоначальных представлений о компьютерной грамотности.</w:t>
      </w:r>
    </w:p>
    <w:p w:rsidR="00260932" w:rsidRPr="00260932" w:rsidRDefault="00CD5D70" w:rsidP="00CD5D70">
      <w:pPr>
        <w:tabs>
          <w:tab w:val="left" w:pos="646"/>
        </w:tabs>
        <w:jc w:val="both"/>
        <w:rPr>
          <w:rFonts w:asciiTheme="minorHAnsi" w:eastAsia="Times New Roman" w:hAnsiTheme="minorHAnsi" w:cstheme="minorBidi"/>
          <w:sz w:val="24"/>
          <w:szCs w:val="24"/>
        </w:rPr>
      </w:pPr>
      <w:r>
        <w:rPr>
          <w:rFonts w:eastAsia="Times New Roman"/>
          <w:sz w:val="24"/>
          <w:szCs w:val="24"/>
        </w:rPr>
        <w:t xml:space="preserve">         В </w:t>
      </w:r>
      <w:r w:rsidR="00260932" w:rsidRPr="00260932">
        <w:rPr>
          <w:rFonts w:eastAsia="Times New Roman"/>
          <w:sz w:val="24"/>
          <w:szCs w:val="24"/>
        </w:rPr>
        <w:t xml:space="preserve">результате </w:t>
      </w:r>
      <w:r>
        <w:rPr>
          <w:rFonts w:eastAsia="Times New Roman"/>
          <w:sz w:val="24"/>
          <w:szCs w:val="24"/>
        </w:rPr>
        <w:t xml:space="preserve">изучения курса обучающиеся Школы </w:t>
      </w:r>
      <w:r w:rsidR="00260932" w:rsidRPr="00260932">
        <w:rPr>
          <w:rFonts w:eastAsia="Times New Roman"/>
          <w:sz w:val="24"/>
          <w:szCs w:val="24"/>
        </w:rPr>
        <w:t>на уровне начального общего образования:</w:t>
      </w:r>
    </w:p>
    <w:p w:rsidR="00260932" w:rsidRPr="00260932" w:rsidRDefault="00260932" w:rsidP="00CD5D70">
      <w:pPr>
        <w:ind w:left="3"/>
        <w:jc w:val="both"/>
        <w:rPr>
          <w:rFonts w:asciiTheme="minorHAnsi" w:eastAsia="Times New Roman" w:hAnsiTheme="minorHAnsi" w:cstheme="minorBidi"/>
          <w:sz w:val="24"/>
          <w:szCs w:val="24"/>
        </w:rPr>
      </w:pPr>
      <w:r w:rsidRPr="00260932">
        <w:rPr>
          <w:rFonts w:eastAsia="Times New Roman"/>
          <w:sz w:val="24"/>
          <w:szCs w:val="24"/>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 -овладеют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222F91" w:rsidRPr="00222F91" w:rsidRDefault="00260932" w:rsidP="00222F91">
      <w:pPr>
        <w:ind w:left="3"/>
        <w:jc w:val="both"/>
        <w:rPr>
          <w:rFonts w:eastAsia="Times New Roman"/>
          <w:sz w:val="24"/>
          <w:szCs w:val="24"/>
        </w:rPr>
      </w:pPr>
      <w:r w:rsidRPr="00260932">
        <w:rPr>
          <w:rFonts w:eastAsia="Times New Roman"/>
          <w:sz w:val="24"/>
          <w:szCs w:val="24"/>
        </w:rPr>
        <w:t xml:space="preserve">-научатся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 -получат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w:t>
      </w:r>
      <w:r w:rsidRPr="00222F91">
        <w:rPr>
          <w:rFonts w:eastAsia="Times New Roman"/>
          <w:sz w:val="24"/>
          <w:szCs w:val="24"/>
        </w:rPr>
        <w:t>его значение; накопят опыт решения текстовых задач;</w:t>
      </w:r>
      <w:r w:rsidR="00222F91">
        <w:rPr>
          <w:rFonts w:eastAsia="Times New Roman"/>
          <w:sz w:val="24"/>
          <w:szCs w:val="24"/>
        </w:rPr>
        <w:t xml:space="preserve"> </w:t>
      </w:r>
      <w:r w:rsidR="00222F91" w:rsidRPr="00222F91">
        <w:rPr>
          <w:rFonts w:eastAsia="Times New Roman"/>
          <w:sz w:val="24"/>
          <w:szCs w:val="24"/>
        </w:rPr>
        <w:t>познакомятся с простейшими геометрическими формами, научатся распознавать, называть и</w:t>
      </w:r>
      <w:r w:rsidR="00222F91">
        <w:rPr>
          <w:rFonts w:eastAsia="Times New Roman"/>
          <w:sz w:val="24"/>
          <w:szCs w:val="24"/>
        </w:rPr>
        <w:t xml:space="preserve"> </w:t>
      </w:r>
    </w:p>
    <w:p w:rsidR="00222F91" w:rsidRPr="00222F91" w:rsidRDefault="00222F91" w:rsidP="00222F91">
      <w:pPr>
        <w:ind w:left="3"/>
        <w:jc w:val="both"/>
        <w:rPr>
          <w:rFonts w:eastAsia="Times New Roman"/>
          <w:sz w:val="24"/>
          <w:szCs w:val="24"/>
        </w:rPr>
      </w:pPr>
      <w:r w:rsidRPr="00222F91">
        <w:rPr>
          <w:rFonts w:eastAsia="Times New Roman"/>
          <w:sz w:val="24"/>
          <w:szCs w:val="24"/>
        </w:rPr>
        <w:t>изображать геометрические фигуры, овладеют способами измерения длин и площадей;</w:t>
      </w:r>
    </w:p>
    <w:p w:rsidR="00222F91" w:rsidRPr="00222F91" w:rsidRDefault="00222F91" w:rsidP="00222F91">
      <w:pPr>
        <w:ind w:left="3"/>
        <w:jc w:val="both"/>
        <w:rPr>
          <w:rFonts w:eastAsia="Times New Roman"/>
          <w:sz w:val="24"/>
          <w:szCs w:val="24"/>
        </w:rPr>
      </w:pPr>
      <w:r w:rsidRPr="00222F91">
        <w:rPr>
          <w:rFonts w:eastAsia="Times New Roman"/>
          <w:sz w:val="24"/>
          <w:szCs w:val="24"/>
        </w:rPr>
        <w:t>-приобретут в ходе работы с таблицами и диаграммами важные для практико-ориентированной</w:t>
      </w:r>
    </w:p>
    <w:p w:rsidR="00222F91" w:rsidRPr="00222F91" w:rsidRDefault="00222F91" w:rsidP="00222F91">
      <w:pPr>
        <w:ind w:left="3"/>
        <w:jc w:val="both"/>
        <w:rPr>
          <w:rFonts w:eastAsia="Times New Roman"/>
          <w:sz w:val="24"/>
          <w:szCs w:val="24"/>
        </w:rPr>
      </w:pPr>
      <w:r w:rsidRPr="00222F91">
        <w:rPr>
          <w:rFonts w:eastAsia="Times New Roman"/>
          <w:sz w:val="24"/>
          <w:szCs w:val="24"/>
        </w:rPr>
        <w:t>математической деятельности умения, связанные с представлением, анализом и интерпретацией</w:t>
      </w:r>
    </w:p>
    <w:p w:rsidR="00222F91" w:rsidRPr="00222F91" w:rsidRDefault="00222F91" w:rsidP="00222F91">
      <w:pPr>
        <w:ind w:left="3"/>
        <w:jc w:val="both"/>
        <w:rPr>
          <w:rFonts w:eastAsia="Times New Roman"/>
          <w:sz w:val="24"/>
          <w:szCs w:val="24"/>
        </w:rPr>
      </w:pPr>
      <w:r w:rsidRPr="00222F91">
        <w:rPr>
          <w:rFonts w:eastAsia="Times New Roman"/>
          <w:sz w:val="24"/>
          <w:szCs w:val="24"/>
        </w:rPr>
        <w:t>данных;  смогут  научиться  извлекать  необходимые  данные  из  таблиц  и  диаграмм,  заполнять</w:t>
      </w:r>
    </w:p>
    <w:p w:rsidR="00222F91" w:rsidRPr="00222F91" w:rsidRDefault="00222F91" w:rsidP="00222F91">
      <w:pPr>
        <w:ind w:left="3"/>
        <w:jc w:val="both"/>
        <w:rPr>
          <w:rFonts w:eastAsia="Times New Roman"/>
          <w:sz w:val="24"/>
          <w:szCs w:val="24"/>
        </w:rPr>
      </w:pPr>
      <w:r w:rsidRPr="00222F91">
        <w:rPr>
          <w:rFonts w:eastAsia="Times New Roman"/>
          <w:sz w:val="24"/>
          <w:szCs w:val="24"/>
        </w:rPr>
        <w:t>готовые формы, объяснять, сравнивать и обобщать информацию, делать выводы и прогнозы.</w:t>
      </w:r>
    </w:p>
    <w:p w:rsidR="00222F91" w:rsidRPr="00222F91" w:rsidRDefault="00222F91" w:rsidP="00222F91">
      <w:pPr>
        <w:jc w:val="both"/>
        <w:rPr>
          <w:rFonts w:eastAsia="Times New Roman"/>
          <w:sz w:val="24"/>
          <w:szCs w:val="24"/>
        </w:rPr>
      </w:pPr>
    </w:p>
    <w:p w:rsidR="00222F91" w:rsidRPr="00222F91" w:rsidRDefault="00222F91" w:rsidP="00222F91">
      <w:pPr>
        <w:ind w:left="363"/>
        <w:jc w:val="both"/>
        <w:rPr>
          <w:rFonts w:eastAsia="Times New Roman"/>
          <w:sz w:val="24"/>
          <w:szCs w:val="24"/>
        </w:rPr>
      </w:pPr>
      <w:r w:rsidRPr="00222F91">
        <w:rPr>
          <w:rFonts w:eastAsia="Times New Roman"/>
          <w:b/>
          <w:bCs/>
          <w:sz w:val="24"/>
          <w:szCs w:val="24"/>
        </w:rPr>
        <w:t>Числа и величины</w:t>
      </w:r>
    </w:p>
    <w:p w:rsidR="00222F91" w:rsidRPr="00222F91" w:rsidRDefault="00222F91" w:rsidP="00222F91">
      <w:pPr>
        <w:ind w:left="363"/>
        <w:jc w:val="both"/>
        <w:rPr>
          <w:rFonts w:eastAsia="Times New Roman"/>
          <w:sz w:val="24"/>
          <w:szCs w:val="24"/>
        </w:rPr>
      </w:pPr>
      <w:r w:rsidRPr="00222F91">
        <w:rPr>
          <w:rFonts w:eastAsia="Times New Roman"/>
          <w:b/>
          <w:bCs/>
          <w:sz w:val="24"/>
          <w:szCs w:val="24"/>
        </w:rPr>
        <w:t>Выпускник научится:</w:t>
      </w:r>
    </w:p>
    <w:p w:rsidR="00222F91" w:rsidRPr="00222F91" w:rsidRDefault="00222F91" w:rsidP="00F83D04">
      <w:pPr>
        <w:numPr>
          <w:ilvl w:val="0"/>
          <w:numId w:val="41"/>
        </w:numPr>
        <w:tabs>
          <w:tab w:val="left" w:pos="143"/>
        </w:tabs>
        <w:ind w:left="143" w:hanging="143"/>
        <w:jc w:val="both"/>
        <w:rPr>
          <w:rFonts w:eastAsia="Times New Roman"/>
          <w:sz w:val="24"/>
          <w:szCs w:val="24"/>
        </w:rPr>
      </w:pPr>
      <w:r w:rsidRPr="00222F91">
        <w:rPr>
          <w:rFonts w:eastAsia="Times New Roman"/>
          <w:sz w:val="24"/>
          <w:szCs w:val="24"/>
        </w:rPr>
        <w:t>читать, записывать, сравнивать, упорядочивать числа от нуля до миллиона;</w:t>
      </w:r>
    </w:p>
    <w:p w:rsidR="00222F91" w:rsidRPr="00222F91" w:rsidRDefault="00222F91" w:rsidP="00222F91">
      <w:pPr>
        <w:ind w:left="3"/>
        <w:jc w:val="both"/>
        <w:rPr>
          <w:rFonts w:eastAsia="Times New Roman"/>
          <w:sz w:val="24"/>
          <w:szCs w:val="24"/>
        </w:rPr>
      </w:pPr>
      <w:r w:rsidRPr="00222F91">
        <w:rPr>
          <w:rFonts w:eastAsia="Times New Roman"/>
          <w:sz w:val="24"/>
          <w:szCs w:val="24"/>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w:t>
      </w:r>
    </w:p>
    <w:p w:rsidR="00222F91" w:rsidRPr="00222F91" w:rsidRDefault="00222F91" w:rsidP="00222F91">
      <w:pPr>
        <w:ind w:left="3"/>
        <w:jc w:val="both"/>
        <w:rPr>
          <w:rFonts w:eastAsia="Times New Roman"/>
          <w:sz w:val="24"/>
          <w:szCs w:val="24"/>
        </w:rPr>
      </w:pPr>
      <w:r w:rsidRPr="00222F91">
        <w:rPr>
          <w:rFonts w:eastAsia="Times New Roman"/>
          <w:sz w:val="24"/>
          <w:szCs w:val="24"/>
        </w:rPr>
        <w:t>выбранному правилу (увеличение/уменьшение числа на несколько единиц, увеличение/уменьшение числа в несколько раз);</w:t>
      </w:r>
    </w:p>
    <w:p w:rsidR="00222F91" w:rsidRPr="00222F91" w:rsidRDefault="00222F91" w:rsidP="00F83D04">
      <w:pPr>
        <w:numPr>
          <w:ilvl w:val="0"/>
          <w:numId w:val="42"/>
        </w:numPr>
        <w:tabs>
          <w:tab w:val="left" w:pos="147"/>
        </w:tabs>
        <w:ind w:left="3" w:right="680" w:hanging="3"/>
        <w:jc w:val="both"/>
        <w:rPr>
          <w:rFonts w:eastAsia="Times New Roman"/>
          <w:sz w:val="24"/>
          <w:szCs w:val="24"/>
        </w:rPr>
      </w:pPr>
      <w:r w:rsidRPr="00222F91">
        <w:rPr>
          <w:rFonts w:eastAsia="Times New Roman"/>
          <w:sz w:val="24"/>
          <w:szCs w:val="24"/>
        </w:rPr>
        <w:t>группировать числа по заданному или самостоятельно установленному признаку; классифицировать числа по одному или нескольким основаниям, объяснять свои действия;</w:t>
      </w:r>
    </w:p>
    <w:p w:rsidR="00222F91" w:rsidRPr="00222F91" w:rsidRDefault="00222F91" w:rsidP="00F83D04">
      <w:pPr>
        <w:numPr>
          <w:ilvl w:val="0"/>
          <w:numId w:val="42"/>
        </w:numPr>
        <w:tabs>
          <w:tab w:val="left" w:pos="152"/>
        </w:tabs>
        <w:ind w:left="3" w:hanging="3"/>
        <w:jc w:val="both"/>
        <w:rPr>
          <w:rFonts w:eastAsia="Times New Roman"/>
          <w:sz w:val="24"/>
          <w:szCs w:val="24"/>
        </w:rPr>
      </w:pPr>
      <w:r w:rsidRPr="00222F91">
        <w:rPr>
          <w:rFonts w:eastAsia="Times New Roman"/>
          <w:sz w:val="24"/>
          <w:szCs w:val="24"/>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222F91" w:rsidRPr="00222F91" w:rsidRDefault="00222F91" w:rsidP="00222F91">
      <w:pPr>
        <w:ind w:left="363"/>
        <w:jc w:val="both"/>
        <w:rPr>
          <w:rFonts w:eastAsia="Times New Roman"/>
          <w:sz w:val="24"/>
          <w:szCs w:val="24"/>
        </w:rPr>
      </w:pPr>
      <w:r w:rsidRPr="00222F91">
        <w:rPr>
          <w:rFonts w:eastAsia="Times New Roman"/>
          <w:b/>
          <w:bCs/>
          <w:sz w:val="24"/>
          <w:szCs w:val="24"/>
        </w:rPr>
        <w:t>Выпускник получит возможность научиться:</w:t>
      </w:r>
    </w:p>
    <w:p w:rsidR="00222F91" w:rsidRPr="00222F91" w:rsidRDefault="00222F91" w:rsidP="00F83D04">
      <w:pPr>
        <w:numPr>
          <w:ilvl w:val="0"/>
          <w:numId w:val="42"/>
        </w:numPr>
        <w:tabs>
          <w:tab w:val="left" w:pos="152"/>
        </w:tabs>
        <w:ind w:left="3" w:hanging="3"/>
        <w:jc w:val="both"/>
        <w:rPr>
          <w:rFonts w:eastAsia="Times New Roman"/>
          <w:i/>
          <w:iCs/>
          <w:sz w:val="24"/>
          <w:szCs w:val="24"/>
        </w:rPr>
      </w:pPr>
      <w:r w:rsidRPr="00222F91">
        <w:rPr>
          <w:rFonts w:eastAsia="Times New Roman"/>
          <w:i/>
          <w:iCs/>
          <w:sz w:val="24"/>
          <w:szCs w:val="24"/>
        </w:rPr>
        <w:t>выбирать единицу для измерения данной величины (длины, массы, площади, времени), объяснять свои действия.</w:t>
      </w:r>
    </w:p>
    <w:p w:rsidR="00222F91" w:rsidRPr="00222F91" w:rsidRDefault="00222F91" w:rsidP="00222F91">
      <w:pPr>
        <w:jc w:val="both"/>
        <w:rPr>
          <w:rFonts w:eastAsia="Times New Roman"/>
          <w:i/>
          <w:iCs/>
          <w:sz w:val="24"/>
          <w:szCs w:val="24"/>
        </w:rPr>
      </w:pPr>
    </w:p>
    <w:p w:rsidR="00222F91" w:rsidRPr="00222F91" w:rsidRDefault="00222F91" w:rsidP="00222F91">
      <w:pPr>
        <w:ind w:left="363" w:right="6090"/>
        <w:jc w:val="both"/>
        <w:rPr>
          <w:rFonts w:eastAsia="Times New Roman"/>
          <w:i/>
          <w:iCs/>
          <w:sz w:val="24"/>
          <w:szCs w:val="24"/>
        </w:rPr>
      </w:pPr>
      <w:r w:rsidRPr="00222F91">
        <w:rPr>
          <w:rFonts w:eastAsia="Times New Roman"/>
          <w:b/>
          <w:bCs/>
          <w:sz w:val="24"/>
          <w:szCs w:val="24"/>
        </w:rPr>
        <w:t>Арифметические действия Выпускник научится:</w:t>
      </w:r>
    </w:p>
    <w:p w:rsidR="00222F91" w:rsidRPr="00222F91" w:rsidRDefault="00222F91" w:rsidP="00F83D04">
      <w:pPr>
        <w:numPr>
          <w:ilvl w:val="0"/>
          <w:numId w:val="42"/>
        </w:numPr>
        <w:tabs>
          <w:tab w:val="left" w:pos="156"/>
        </w:tabs>
        <w:ind w:left="3" w:hanging="3"/>
        <w:jc w:val="both"/>
        <w:rPr>
          <w:rFonts w:eastAsia="Times New Roman"/>
          <w:sz w:val="24"/>
          <w:szCs w:val="24"/>
        </w:rPr>
      </w:pPr>
      <w:r w:rsidRPr="00222F91">
        <w:rPr>
          <w:rFonts w:eastAsia="Times New Roman"/>
          <w:sz w:val="24"/>
          <w:szCs w:val="24"/>
        </w:rPr>
        <w:t>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письменных арифметических действий (в том числе деления с остатком);</w:t>
      </w:r>
    </w:p>
    <w:p w:rsidR="00222F91" w:rsidRPr="00222F91" w:rsidRDefault="00222F91" w:rsidP="00F83D04">
      <w:pPr>
        <w:numPr>
          <w:ilvl w:val="0"/>
          <w:numId w:val="42"/>
        </w:numPr>
        <w:tabs>
          <w:tab w:val="left" w:pos="209"/>
        </w:tabs>
        <w:ind w:left="3" w:hanging="3"/>
        <w:jc w:val="both"/>
        <w:rPr>
          <w:rFonts w:eastAsia="Times New Roman"/>
          <w:sz w:val="24"/>
          <w:szCs w:val="24"/>
        </w:rPr>
      </w:pPr>
      <w:r w:rsidRPr="00222F91">
        <w:rPr>
          <w:rFonts w:eastAsia="Times New Roman"/>
          <w:sz w:val="24"/>
          <w:szCs w:val="24"/>
        </w:rPr>
        <w:t>выполнять устно сложение, вычитание, умножение и деление однозначных, двузначных и трехзначных чисел в случаях, сводимых к действиям в пределах 100 (в том числе с нулем и числом 1);</w:t>
      </w:r>
    </w:p>
    <w:p w:rsidR="00222F91" w:rsidRPr="00222F91" w:rsidRDefault="00222F91" w:rsidP="00F83D04">
      <w:pPr>
        <w:numPr>
          <w:ilvl w:val="0"/>
          <w:numId w:val="42"/>
        </w:numPr>
        <w:tabs>
          <w:tab w:val="left" w:pos="147"/>
        </w:tabs>
        <w:ind w:left="3" w:hanging="3"/>
        <w:jc w:val="both"/>
        <w:rPr>
          <w:rFonts w:eastAsia="Times New Roman"/>
          <w:sz w:val="24"/>
          <w:szCs w:val="24"/>
        </w:rPr>
      </w:pPr>
      <w:r w:rsidRPr="00222F91">
        <w:rPr>
          <w:rFonts w:eastAsia="Times New Roman"/>
          <w:sz w:val="24"/>
          <w:szCs w:val="24"/>
        </w:rPr>
        <w:t>выделять неизвестный компонент арифметического действия и находить его значение; вычислять значение числового выражения (содержащего 2—3 арифметических действия, со скобками и без скобок).</w:t>
      </w:r>
    </w:p>
    <w:p w:rsidR="00222F91" w:rsidRPr="00222F91" w:rsidRDefault="00222F91" w:rsidP="00222F91">
      <w:pPr>
        <w:ind w:left="363"/>
        <w:jc w:val="both"/>
        <w:rPr>
          <w:rFonts w:eastAsia="Times New Roman"/>
          <w:sz w:val="24"/>
          <w:szCs w:val="24"/>
        </w:rPr>
      </w:pPr>
      <w:r w:rsidRPr="00222F91">
        <w:rPr>
          <w:rFonts w:eastAsia="Times New Roman"/>
          <w:b/>
          <w:bCs/>
          <w:sz w:val="24"/>
          <w:szCs w:val="24"/>
        </w:rPr>
        <w:t>Выпускник получит возможность научиться:</w:t>
      </w:r>
    </w:p>
    <w:p w:rsidR="00222F91" w:rsidRPr="00222F91" w:rsidRDefault="00222F91" w:rsidP="00F83D04">
      <w:pPr>
        <w:numPr>
          <w:ilvl w:val="0"/>
          <w:numId w:val="42"/>
        </w:numPr>
        <w:tabs>
          <w:tab w:val="left" w:pos="143"/>
        </w:tabs>
        <w:ind w:left="143" w:hanging="143"/>
        <w:jc w:val="both"/>
        <w:rPr>
          <w:rFonts w:eastAsia="Times New Roman"/>
          <w:i/>
          <w:iCs/>
          <w:sz w:val="24"/>
          <w:szCs w:val="24"/>
        </w:rPr>
      </w:pPr>
      <w:r w:rsidRPr="00222F91">
        <w:rPr>
          <w:rFonts w:eastAsia="Times New Roman"/>
          <w:i/>
          <w:iCs/>
          <w:sz w:val="24"/>
          <w:szCs w:val="24"/>
        </w:rPr>
        <w:t>выполнять действия с величинами;</w:t>
      </w:r>
    </w:p>
    <w:p w:rsidR="00222F91" w:rsidRPr="00222F91" w:rsidRDefault="00222F91" w:rsidP="00F83D04">
      <w:pPr>
        <w:numPr>
          <w:ilvl w:val="0"/>
          <w:numId w:val="42"/>
        </w:numPr>
        <w:tabs>
          <w:tab w:val="left" w:pos="143"/>
        </w:tabs>
        <w:ind w:left="143" w:hanging="143"/>
        <w:jc w:val="both"/>
        <w:rPr>
          <w:rFonts w:eastAsia="Times New Roman"/>
          <w:i/>
          <w:iCs/>
          <w:sz w:val="24"/>
          <w:szCs w:val="24"/>
        </w:rPr>
      </w:pPr>
      <w:r w:rsidRPr="00222F91">
        <w:rPr>
          <w:rFonts w:eastAsia="Times New Roman"/>
          <w:i/>
          <w:iCs/>
          <w:sz w:val="24"/>
          <w:szCs w:val="24"/>
        </w:rPr>
        <w:t>использовать свойства арифметических действий для удобства вычислений;</w:t>
      </w:r>
    </w:p>
    <w:p w:rsidR="00222F91" w:rsidRPr="00222F91" w:rsidRDefault="00222F91" w:rsidP="00F83D04">
      <w:pPr>
        <w:numPr>
          <w:ilvl w:val="0"/>
          <w:numId w:val="42"/>
        </w:numPr>
        <w:tabs>
          <w:tab w:val="left" w:pos="185"/>
        </w:tabs>
        <w:ind w:left="3" w:hanging="3"/>
        <w:jc w:val="both"/>
        <w:rPr>
          <w:rFonts w:eastAsia="Times New Roman"/>
          <w:i/>
          <w:iCs/>
          <w:sz w:val="24"/>
          <w:szCs w:val="24"/>
        </w:rPr>
      </w:pPr>
      <w:r w:rsidRPr="00222F91">
        <w:rPr>
          <w:rFonts w:eastAsia="Times New Roman"/>
          <w:i/>
          <w:iCs/>
          <w:sz w:val="24"/>
          <w:szCs w:val="24"/>
        </w:rPr>
        <w:t>проводить проверку правильности вычислений (с помощью обратного действия, прикидки и оценки результата действия и др.).</w:t>
      </w:r>
    </w:p>
    <w:p w:rsidR="00222F91" w:rsidRPr="00222F91" w:rsidRDefault="00222F91" w:rsidP="00222F91">
      <w:pPr>
        <w:jc w:val="both"/>
        <w:rPr>
          <w:rFonts w:eastAsia="Times New Roman"/>
          <w:i/>
          <w:iCs/>
          <w:sz w:val="24"/>
          <w:szCs w:val="24"/>
        </w:rPr>
      </w:pPr>
    </w:p>
    <w:p w:rsidR="00222F91" w:rsidRPr="00222F91" w:rsidRDefault="00222F91" w:rsidP="00222F91">
      <w:pPr>
        <w:ind w:left="363" w:right="5239"/>
        <w:jc w:val="both"/>
        <w:rPr>
          <w:rFonts w:eastAsia="Times New Roman"/>
          <w:i/>
          <w:iCs/>
          <w:sz w:val="24"/>
          <w:szCs w:val="24"/>
        </w:rPr>
      </w:pPr>
      <w:r w:rsidRPr="00222F91">
        <w:rPr>
          <w:rFonts w:eastAsia="Times New Roman"/>
          <w:b/>
          <w:bCs/>
          <w:sz w:val="24"/>
          <w:szCs w:val="24"/>
        </w:rPr>
        <w:t>Работа с текстовыми задачами Выпускник научится:</w:t>
      </w:r>
    </w:p>
    <w:p w:rsidR="00222F91" w:rsidRPr="00222F91" w:rsidRDefault="00222F91" w:rsidP="00F83D04">
      <w:pPr>
        <w:numPr>
          <w:ilvl w:val="0"/>
          <w:numId w:val="42"/>
        </w:numPr>
        <w:tabs>
          <w:tab w:val="left" w:pos="195"/>
        </w:tabs>
        <w:ind w:left="3" w:hanging="3"/>
        <w:jc w:val="both"/>
        <w:rPr>
          <w:rFonts w:eastAsia="Times New Roman"/>
          <w:sz w:val="24"/>
          <w:szCs w:val="24"/>
        </w:rPr>
      </w:pPr>
      <w:r w:rsidRPr="00222F91">
        <w:rPr>
          <w:rFonts w:eastAsia="Times New Roman"/>
          <w:sz w:val="24"/>
          <w:szCs w:val="24"/>
        </w:rPr>
        <w:t>устанавливать зависимость между величинами, представленными в задаче, планировать ход решения задачи, выбирать и объяснять выбор действий;</w:t>
      </w:r>
    </w:p>
    <w:p w:rsidR="00222F91" w:rsidRPr="00222F91" w:rsidRDefault="00222F91" w:rsidP="00F83D04">
      <w:pPr>
        <w:numPr>
          <w:ilvl w:val="0"/>
          <w:numId w:val="42"/>
        </w:numPr>
        <w:tabs>
          <w:tab w:val="left" w:pos="204"/>
        </w:tabs>
        <w:ind w:left="3" w:hanging="3"/>
        <w:jc w:val="both"/>
        <w:rPr>
          <w:rFonts w:eastAsia="Times New Roman"/>
          <w:sz w:val="24"/>
          <w:szCs w:val="24"/>
        </w:rPr>
      </w:pPr>
      <w:r w:rsidRPr="00222F91">
        <w:rPr>
          <w:rFonts w:eastAsia="Times New Roman"/>
          <w:sz w:val="24"/>
          <w:szCs w:val="24"/>
        </w:rPr>
        <w:t>решать арифметическим способом (в 1—2 действия) учебные задачи и задачи, связанные с повседневной жизнью;</w:t>
      </w:r>
    </w:p>
    <w:p w:rsidR="00222F91" w:rsidRPr="00222F91" w:rsidRDefault="00222F91" w:rsidP="00F83D04">
      <w:pPr>
        <w:numPr>
          <w:ilvl w:val="0"/>
          <w:numId w:val="42"/>
        </w:numPr>
        <w:tabs>
          <w:tab w:val="left" w:pos="190"/>
        </w:tabs>
        <w:ind w:left="3" w:right="20" w:hanging="3"/>
        <w:jc w:val="both"/>
        <w:rPr>
          <w:rFonts w:eastAsia="Times New Roman"/>
          <w:sz w:val="24"/>
          <w:szCs w:val="24"/>
        </w:rPr>
      </w:pPr>
      <w:r w:rsidRPr="00222F91">
        <w:rPr>
          <w:rFonts w:eastAsia="Times New Roman"/>
          <w:sz w:val="24"/>
          <w:szCs w:val="24"/>
        </w:rPr>
        <w:t>решать задачи на нахождение доли величины и величины по значению ее доли (половина, треть, четверть, пятая, десятая часть);</w:t>
      </w:r>
    </w:p>
    <w:p w:rsidR="00222F91" w:rsidRPr="00222F91" w:rsidRDefault="00222F91" w:rsidP="00F83D04">
      <w:pPr>
        <w:numPr>
          <w:ilvl w:val="0"/>
          <w:numId w:val="42"/>
        </w:numPr>
        <w:tabs>
          <w:tab w:val="left" w:pos="143"/>
        </w:tabs>
        <w:ind w:left="143" w:hanging="143"/>
        <w:jc w:val="both"/>
        <w:rPr>
          <w:rFonts w:eastAsia="Times New Roman"/>
          <w:sz w:val="24"/>
          <w:szCs w:val="24"/>
        </w:rPr>
      </w:pPr>
      <w:r w:rsidRPr="00222F91">
        <w:rPr>
          <w:rFonts w:eastAsia="Times New Roman"/>
          <w:sz w:val="24"/>
          <w:szCs w:val="24"/>
        </w:rPr>
        <w:t>оценивать правильность хода решения и реальность ответа на вопрос задачи.</w:t>
      </w:r>
    </w:p>
    <w:p w:rsidR="00222F91" w:rsidRPr="00222F91" w:rsidRDefault="00222F91" w:rsidP="00222F91">
      <w:pPr>
        <w:ind w:left="363"/>
        <w:jc w:val="both"/>
        <w:rPr>
          <w:rFonts w:eastAsia="Times New Roman"/>
          <w:sz w:val="24"/>
          <w:szCs w:val="24"/>
        </w:rPr>
      </w:pPr>
      <w:r w:rsidRPr="00222F91">
        <w:rPr>
          <w:rFonts w:eastAsia="Times New Roman"/>
          <w:b/>
          <w:bCs/>
          <w:sz w:val="24"/>
          <w:szCs w:val="24"/>
        </w:rPr>
        <w:t>Выпускник получит возможность научиться:</w:t>
      </w:r>
    </w:p>
    <w:p w:rsidR="00222F91" w:rsidRPr="00222F91" w:rsidRDefault="00222F91" w:rsidP="00F83D04">
      <w:pPr>
        <w:numPr>
          <w:ilvl w:val="0"/>
          <w:numId w:val="43"/>
        </w:numPr>
        <w:tabs>
          <w:tab w:val="left" w:pos="143"/>
        </w:tabs>
        <w:ind w:left="143" w:hanging="143"/>
        <w:jc w:val="both"/>
        <w:rPr>
          <w:rFonts w:eastAsia="Times New Roman"/>
          <w:i/>
          <w:iCs/>
          <w:sz w:val="24"/>
          <w:szCs w:val="24"/>
        </w:rPr>
      </w:pPr>
      <w:r w:rsidRPr="00222F91">
        <w:rPr>
          <w:rFonts w:eastAsia="Times New Roman"/>
          <w:i/>
          <w:iCs/>
          <w:sz w:val="24"/>
          <w:szCs w:val="24"/>
        </w:rPr>
        <w:t>решать задачи в 3—4 действия;</w:t>
      </w:r>
    </w:p>
    <w:p w:rsidR="00222F91" w:rsidRPr="00222F91" w:rsidRDefault="00222F91" w:rsidP="00F83D04">
      <w:pPr>
        <w:numPr>
          <w:ilvl w:val="0"/>
          <w:numId w:val="43"/>
        </w:numPr>
        <w:tabs>
          <w:tab w:val="left" w:pos="143"/>
        </w:tabs>
        <w:ind w:left="143" w:hanging="143"/>
        <w:jc w:val="both"/>
        <w:rPr>
          <w:rFonts w:eastAsia="Times New Roman"/>
          <w:i/>
          <w:iCs/>
          <w:sz w:val="24"/>
          <w:szCs w:val="24"/>
        </w:rPr>
      </w:pPr>
      <w:r w:rsidRPr="00222F91">
        <w:rPr>
          <w:rFonts w:eastAsia="Times New Roman"/>
          <w:i/>
          <w:iCs/>
          <w:sz w:val="24"/>
          <w:szCs w:val="24"/>
        </w:rPr>
        <w:t>находить разные способы решения задачи.</w:t>
      </w:r>
    </w:p>
    <w:p w:rsidR="00222F91" w:rsidRDefault="00222F91" w:rsidP="00222F91">
      <w:pPr>
        <w:jc w:val="both"/>
        <w:rPr>
          <w:rFonts w:ascii="Calibri" w:eastAsia="Times New Roman" w:hAnsi="Calibri"/>
        </w:rPr>
      </w:pPr>
    </w:p>
    <w:p w:rsidR="00222F91" w:rsidRPr="00222F91" w:rsidRDefault="00222F91" w:rsidP="00222F91">
      <w:pPr>
        <w:jc w:val="both"/>
        <w:rPr>
          <w:rFonts w:ascii="Calibri" w:eastAsia="Times New Roman" w:hAnsi="Calibri"/>
        </w:rPr>
        <w:sectPr w:rsidR="00222F91" w:rsidRPr="00222F91" w:rsidSect="00222F91">
          <w:type w:val="continuous"/>
          <w:pgSz w:w="11900" w:h="16838"/>
          <w:pgMar w:top="1123" w:right="564" w:bottom="395" w:left="1277" w:header="0" w:footer="0" w:gutter="0"/>
          <w:cols w:space="720"/>
        </w:sectPr>
      </w:pPr>
    </w:p>
    <w:p w:rsidR="00222F91" w:rsidRPr="00222F91" w:rsidRDefault="00222F91" w:rsidP="00222F91">
      <w:pPr>
        <w:ind w:left="363"/>
        <w:jc w:val="both"/>
        <w:rPr>
          <w:rFonts w:ascii="Calibri" w:eastAsia="Times New Roman" w:hAnsi="Calibri"/>
          <w:sz w:val="20"/>
          <w:szCs w:val="20"/>
        </w:rPr>
      </w:pPr>
      <w:r w:rsidRPr="00222F91">
        <w:rPr>
          <w:rFonts w:eastAsia="Times New Roman"/>
          <w:b/>
          <w:bCs/>
          <w:sz w:val="24"/>
          <w:szCs w:val="24"/>
        </w:rPr>
        <w:lastRenderedPageBreak/>
        <w:t>Пространственные отношения</w:t>
      </w:r>
      <w:r>
        <w:rPr>
          <w:rFonts w:eastAsia="Times New Roman"/>
          <w:b/>
          <w:bCs/>
          <w:sz w:val="24"/>
          <w:szCs w:val="24"/>
        </w:rPr>
        <w:t xml:space="preserve">. </w:t>
      </w:r>
      <w:r w:rsidRPr="00222F91">
        <w:rPr>
          <w:rFonts w:eastAsia="Times New Roman"/>
          <w:b/>
          <w:bCs/>
          <w:sz w:val="24"/>
          <w:szCs w:val="24"/>
        </w:rPr>
        <w:t>Геометрические фигуры</w:t>
      </w:r>
    </w:p>
    <w:p w:rsidR="00222F91" w:rsidRPr="00222F91" w:rsidRDefault="00222F91" w:rsidP="00222F91">
      <w:pPr>
        <w:ind w:left="363"/>
        <w:jc w:val="both"/>
        <w:rPr>
          <w:rFonts w:ascii="Calibri" w:eastAsia="Times New Roman" w:hAnsi="Calibri"/>
          <w:sz w:val="20"/>
          <w:szCs w:val="20"/>
        </w:rPr>
      </w:pPr>
      <w:r w:rsidRPr="00222F91">
        <w:rPr>
          <w:rFonts w:eastAsia="Times New Roman"/>
          <w:b/>
          <w:bCs/>
          <w:sz w:val="24"/>
          <w:szCs w:val="24"/>
        </w:rPr>
        <w:t>Выпускник научится:</w:t>
      </w:r>
    </w:p>
    <w:p w:rsidR="00222F91" w:rsidRPr="00222F91" w:rsidRDefault="00222F91" w:rsidP="00F83D04">
      <w:pPr>
        <w:numPr>
          <w:ilvl w:val="0"/>
          <w:numId w:val="44"/>
        </w:numPr>
        <w:tabs>
          <w:tab w:val="left" w:pos="143"/>
        </w:tabs>
        <w:ind w:left="143" w:hanging="143"/>
        <w:jc w:val="both"/>
        <w:rPr>
          <w:rFonts w:ascii="Calibri" w:eastAsia="Times New Roman" w:hAnsi="Calibri"/>
          <w:sz w:val="20"/>
          <w:szCs w:val="20"/>
        </w:rPr>
      </w:pPr>
      <w:r w:rsidRPr="00222F91">
        <w:rPr>
          <w:rFonts w:eastAsia="Times New Roman"/>
          <w:sz w:val="24"/>
          <w:szCs w:val="24"/>
        </w:rPr>
        <w:t>описывать взаимное расположение предметов в пространстве и на плоскости;</w:t>
      </w:r>
    </w:p>
    <w:p w:rsidR="00222F91" w:rsidRPr="00222F91" w:rsidRDefault="00222F91" w:rsidP="00222F91">
      <w:pPr>
        <w:ind w:left="3"/>
        <w:jc w:val="both"/>
        <w:rPr>
          <w:rFonts w:ascii="Calibri" w:eastAsia="Times New Roman" w:hAnsi="Calibri"/>
          <w:sz w:val="20"/>
          <w:szCs w:val="20"/>
        </w:rPr>
      </w:pPr>
      <w:r w:rsidRPr="00222F91">
        <w:rPr>
          <w:rFonts w:eastAsia="Times New Roman"/>
          <w:sz w:val="24"/>
          <w:szCs w:val="24"/>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222F91" w:rsidRPr="00222F91" w:rsidRDefault="00222F91" w:rsidP="00F83D04">
      <w:pPr>
        <w:numPr>
          <w:ilvl w:val="0"/>
          <w:numId w:val="45"/>
        </w:numPr>
        <w:tabs>
          <w:tab w:val="left" w:pos="209"/>
        </w:tabs>
        <w:ind w:left="3" w:right="20" w:hanging="3"/>
        <w:jc w:val="both"/>
        <w:rPr>
          <w:rFonts w:ascii="Calibri" w:eastAsia="Times New Roman" w:hAnsi="Calibri"/>
          <w:sz w:val="24"/>
          <w:szCs w:val="24"/>
        </w:rPr>
      </w:pPr>
      <w:r w:rsidRPr="00222F91">
        <w:rPr>
          <w:rFonts w:eastAsia="Times New Roman"/>
          <w:sz w:val="24"/>
          <w:szCs w:val="24"/>
        </w:rPr>
        <w:t>выполнять построение геометрических фигур с заданными измерениями (отрезок, квадрат, прямоугольник) с помощью линейки, угольника;</w:t>
      </w:r>
    </w:p>
    <w:p w:rsidR="00222F91" w:rsidRPr="00222F91" w:rsidRDefault="00222F91" w:rsidP="00F83D04">
      <w:pPr>
        <w:numPr>
          <w:ilvl w:val="0"/>
          <w:numId w:val="45"/>
        </w:numPr>
        <w:tabs>
          <w:tab w:val="left" w:pos="143"/>
        </w:tabs>
        <w:ind w:left="143" w:hanging="143"/>
        <w:jc w:val="both"/>
        <w:rPr>
          <w:rFonts w:ascii="Calibri" w:eastAsia="Times New Roman" w:hAnsi="Calibri"/>
          <w:sz w:val="24"/>
          <w:szCs w:val="24"/>
        </w:rPr>
      </w:pPr>
      <w:r w:rsidRPr="00222F91">
        <w:rPr>
          <w:rFonts w:eastAsia="Times New Roman"/>
          <w:sz w:val="24"/>
          <w:szCs w:val="24"/>
        </w:rPr>
        <w:t>использовать свойства прямоугольника и квадрата для решения задач;</w:t>
      </w:r>
    </w:p>
    <w:p w:rsidR="00222F91" w:rsidRPr="00222F91" w:rsidRDefault="00222F91" w:rsidP="00F83D04">
      <w:pPr>
        <w:numPr>
          <w:ilvl w:val="0"/>
          <w:numId w:val="45"/>
        </w:numPr>
        <w:tabs>
          <w:tab w:val="left" w:pos="143"/>
        </w:tabs>
        <w:ind w:left="143" w:hanging="143"/>
        <w:jc w:val="both"/>
        <w:rPr>
          <w:rFonts w:ascii="Calibri" w:eastAsia="Times New Roman" w:hAnsi="Calibri"/>
          <w:sz w:val="24"/>
          <w:szCs w:val="24"/>
        </w:rPr>
      </w:pPr>
      <w:r w:rsidRPr="00222F91">
        <w:rPr>
          <w:rFonts w:eastAsia="Times New Roman"/>
          <w:sz w:val="24"/>
          <w:szCs w:val="24"/>
        </w:rPr>
        <w:t>распознавать и называть геометрические тела (куб, шар);</w:t>
      </w:r>
    </w:p>
    <w:p w:rsidR="00222F91" w:rsidRPr="00222F91" w:rsidRDefault="00222F91" w:rsidP="00F83D04">
      <w:pPr>
        <w:numPr>
          <w:ilvl w:val="0"/>
          <w:numId w:val="45"/>
        </w:numPr>
        <w:tabs>
          <w:tab w:val="left" w:pos="143"/>
        </w:tabs>
        <w:ind w:left="143" w:hanging="143"/>
        <w:jc w:val="both"/>
        <w:rPr>
          <w:rFonts w:ascii="Calibri" w:eastAsia="Times New Roman" w:hAnsi="Calibri"/>
          <w:sz w:val="20"/>
          <w:szCs w:val="20"/>
        </w:rPr>
      </w:pPr>
      <w:r w:rsidRPr="00222F91">
        <w:rPr>
          <w:rFonts w:eastAsia="Times New Roman"/>
          <w:sz w:val="24"/>
          <w:szCs w:val="24"/>
        </w:rPr>
        <w:t>соотносить реальные объекты с моделями геометрических фигур.</w:t>
      </w:r>
    </w:p>
    <w:p w:rsidR="00222F91" w:rsidRPr="00222F91" w:rsidRDefault="00222F91" w:rsidP="00222F91">
      <w:pPr>
        <w:ind w:left="3" w:firstLine="360"/>
        <w:jc w:val="both"/>
        <w:rPr>
          <w:rFonts w:ascii="Calibri" w:eastAsia="Times New Roman" w:hAnsi="Calibri"/>
          <w:sz w:val="20"/>
          <w:szCs w:val="20"/>
        </w:rPr>
      </w:pPr>
      <w:r w:rsidRPr="00222F91">
        <w:rPr>
          <w:rFonts w:eastAsia="Times New Roman"/>
          <w:b/>
          <w:bCs/>
          <w:sz w:val="24"/>
          <w:szCs w:val="24"/>
        </w:rPr>
        <w:t xml:space="preserve">Выпускник получит возможность научиться </w:t>
      </w:r>
      <w:r w:rsidRPr="00222F91">
        <w:rPr>
          <w:rFonts w:eastAsia="Times New Roman"/>
          <w:i/>
          <w:iCs/>
          <w:sz w:val="24"/>
          <w:szCs w:val="24"/>
        </w:rPr>
        <w:t>распознавать,</w:t>
      </w:r>
      <w:r w:rsidRPr="00222F91">
        <w:rPr>
          <w:rFonts w:eastAsia="Times New Roman"/>
          <w:b/>
          <w:bCs/>
          <w:sz w:val="24"/>
          <w:szCs w:val="24"/>
        </w:rPr>
        <w:t xml:space="preserve"> </w:t>
      </w:r>
      <w:r w:rsidRPr="00222F91">
        <w:rPr>
          <w:rFonts w:eastAsia="Times New Roman"/>
          <w:i/>
          <w:iCs/>
          <w:sz w:val="24"/>
          <w:szCs w:val="24"/>
        </w:rPr>
        <w:t>различать и называть</w:t>
      </w:r>
      <w:r w:rsidRPr="00222F91">
        <w:rPr>
          <w:rFonts w:eastAsia="Times New Roman"/>
          <w:b/>
          <w:bCs/>
          <w:sz w:val="24"/>
          <w:szCs w:val="24"/>
        </w:rPr>
        <w:t xml:space="preserve"> </w:t>
      </w:r>
      <w:r w:rsidRPr="00222F91">
        <w:rPr>
          <w:rFonts w:eastAsia="Times New Roman"/>
          <w:i/>
          <w:iCs/>
          <w:sz w:val="24"/>
          <w:szCs w:val="24"/>
        </w:rPr>
        <w:t>геометрические тела: параллелепипед, пирамиду, цилиндр, конус</w:t>
      </w:r>
      <w:r w:rsidRPr="00222F91">
        <w:rPr>
          <w:rFonts w:eastAsia="Times New Roman"/>
          <w:sz w:val="24"/>
          <w:szCs w:val="24"/>
        </w:rPr>
        <w:t>.</w:t>
      </w:r>
    </w:p>
    <w:p w:rsidR="00222F91" w:rsidRPr="00222F91" w:rsidRDefault="00222F91" w:rsidP="00222F91">
      <w:pPr>
        <w:jc w:val="both"/>
        <w:rPr>
          <w:rFonts w:ascii="Calibri" w:eastAsia="Times New Roman" w:hAnsi="Calibri"/>
          <w:sz w:val="20"/>
          <w:szCs w:val="20"/>
        </w:rPr>
      </w:pPr>
    </w:p>
    <w:p w:rsidR="00222F91" w:rsidRPr="00222F91" w:rsidRDefault="00222F91" w:rsidP="00222F91">
      <w:pPr>
        <w:ind w:left="363"/>
        <w:jc w:val="both"/>
        <w:rPr>
          <w:rFonts w:ascii="Calibri" w:eastAsia="Times New Roman" w:hAnsi="Calibri"/>
          <w:sz w:val="20"/>
          <w:szCs w:val="20"/>
        </w:rPr>
      </w:pPr>
      <w:r w:rsidRPr="00222F91">
        <w:rPr>
          <w:rFonts w:eastAsia="Times New Roman"/>
          <w:b/>
          <w:bCs/>
          <w:sz w:val="24"/>
          <w:szCs w:val="24"/>
        </w:rPr>
        <w:t>Геометрические величины</w:t>
      </w:r>
    </w:p>
    <w:p w:rsidR="00222F91" w:rsidRPr="00222F91" w:rsidRDefault="00222F91" w:rsidP="00222F91">
      <w:pPr>
        <w:ind w:left="363"/>
        <w:jc w:val="both"/>
        <w:rPr>
          <w:rFonts w:ascii="Calibri" w:eastAsia="Times New Roman" w:hAnsi="Calibri"/>
          <w:sz w:val="20"/>
          <w:szCs w:val="20"/>
        </w:rPr>
      </w:pPr>
      <w:r w:rsidRPr="00222F91">
        <w:rPr>
          <w:rFonts w:eastAsia="Times New Roman"/>
          <w:b/>
          <w:bCs/>
          <w:sz w:val="24"/>
          <w:szCs w:val="24"/>
        </w:rPr>
        <w:t>Выпускник научится:</w:t>
      </w:r>
    </w:p>
    <w:p w:rsidR="00222F91" w:rsidRPr="00222F91" w:rsidRDefault="00222F91" w:rsidP="00F83D04">
      <w:pPr>
        <w:numPr>
          <w:ilvl w:val="0"/>
          <w:numId w:val="46"/>
        </w:numPr>
        <w:tabs>
          <w:tab w:val="left" w:pos="143"/>
        </w:tabs>
        <w:ind w:left="143" w:hanging="143"/>
        <w:jc w:val="both"/>
        <w:rPr>
          <w:rFonts w:ascii="Calibri" w:eastAsia="Times New Roman" w:hAnsi="Calibri"/>
          <w:sz w:val="24"/>
          <w:szCs w:val="24"/>
        </w:rPr>
      </w:pPr>
      <w:r w:rsidRPr="00222F91">
        <w:rPr>
          <w:rFonts w:eastAsia="Times New Roman"/>
          <w:sz w:val="24"/>
          <w:szCs w:val="24"/>
        </w:rPr>
        <w:t>измерять длину отрезка;</w:t>
      </w:r>
    </w:p>
    <w:p w:rsidR="00222F91" w:rsidRPr="00222F91" w:rsidRDefault="00222F91" w:rsidP="00F83D04">
      <w:pPr>
        <w:numPr>
          <w:ilvl w:val="0"/>
          <w:numId w:val="46"/>
        </w:numPr>
        <w:tabs>
          <w:tab w:val="left" w:pos="219"/>
        </w:tabs>
        <w:ind w:left="3" w:hanging="3"/>
        <w:jc w:val="both"/>
        <w:rPr>
          <w:rFonts w:ascii="Calibri" w:eastAsia="Times New Roman" w:hAnsi="Calibri"/>
          <w:sz w:val="24"/>
          <w:szCs w:val="24"/>
        </w:rPr>
      </w:pPr>
      <w:r w:rsidRPr="00222F91">
        <w:rPr>
          <w:rFonts w:eastAsia="Times New Roman"/>
          <w:sz w:val="24"/>
          <w:szCs w:val="24"/>
        </w:rPr>
        <w:t>вычислять периметр треугольника, прямоугольника и квадрата, площадь прямоугольника и квадрата;</w:t>
      </w:r>
    </w:p>
    <w:p w:rsidR="00222F91" w:rsidRPr="00222F91" w:rsidRDefault="00222F91" w:rsidP="00F83D04">
      <w:pPr>
        <w:numPr>
          <w:ilvl w:val="0"/>
          <w:numId w:val="46"/>
        </w:numPr>
        <w:tabs>
          <w:tab w:val="left" w:pos="143"/>
        </w:tabs>
        <w:ind w:left="143" w:hanging="143"/>
        <w:jc w:val="both"/>
        <w:rPr>
          <w:rFonts w:ascii="Calibri" w:eastAsia="Times New Roman" w:hAnsi="Calibri"/>
          <w:sz w:val="20"/>
          <w:szCs w:val="20"/>
        </w:rPr>
      </w:pPr>
      <w:r w:rsidRPr="00222F91">
        <w:rPr>
          <w:rFonts w:eastAsia="Times New Roman"/>
          <w:sz w:val="24"/>
          <w:szCs w:val="24"/>
        </w:rPr>
        <w:t>оценивать размеры геометрических объектов, расстояния приближенно (на глаз).</w:t>
      </w:r>
    </w:p>
    <w:p w:rsidR="00222F91" w:rsidRPr="00222F91" w:rsidRDefault="00222F91" w:rsidP="00222F91">
      <w:pPr>
        <w:ind w:left="3" w:firstLine="360"/>
        <w:jc w:val="both"/>
        <w:rPr>
          <w:rFonts w:ascii="Calibri" w:eastAsia="Times New Roman" w:hAnsi="Calibri"/>
          <w:sz w:val="20"/>
          <w:szCs w:val="20"/>
        </w:rPr>
      </w:pPr>
      <w:r w:rsidRPr="00222F91">
        <w:rPr>
          <w:rFonts w:eastAsia="Times New Roman"/>
          <w:b/>
          <w:bCs/>
          <w:sz w:val="24"/>
          <w:szCs w:val="24"/>
        </w:rPr>
        <w:t xml:space="preserve">Выпускник получит возможность научиться </w:t>
      </w:r>
      <w:r w:rsidRPr="00222F91">
        <w:rPr>
          <w:rFonts w:eastAsia="Times New Roman"/>
          <w:i/>
          <w:iCs/>
          <w:sz w:val="24"/>
          <w:szCs w:val="24"/>
        </w:rPr>
        <w:t>вычислять периметр многоугольника,</w:t>
      </w:r>
      <w:r w:rsidRPr="00222F91">
        <w:rPr>
          <w:rFonts w:eastAsia="Times New Roman"/>
          <w:b/>
          <w:bCs/>
          <w:sz w:val="24"/>
          <w:szCs w:val="24"/>
        </w:rPr>
        <w:t xml:space="preserve"> </w:t>
      </w:r>
      <w:r w:rsidRPr="00222F91">
        <w:rPr>
          <w:rFonts w:eastAsia="Times New Roman"/>
          <w:i/>
          <w:iCs/>
          <w:sz w:val="24"/>
          <w:szCs w:val="24"/>
        </w:rPr>
        <w:t>площадь фигуры, составленной из прямоугольников</w:t>
      </w:r>
      <w:r w:rsidRPr="00222F91">
        <w:rPr>
          <w:rFonts w:eastAsia="Times New Roman"/>
          <w:sz w:val="24"/>
          <w:szCs w:val="24"/>
        </w:rPr>
        <w:t>.</w:t>
      </w:r>
    </w:p>
    <w:p w:rsidR="00222F91" w:rsidRPr="00222F91" w:rsidRDefault="00222F91" w:rsidP="00222F91">
      <w:pPr>
        <w:jc w:val="both"/>
        <w:rPr>
          <w:rFonts w:ascii="Calibri" w:eastAsia="Times New Roman" w:hAnsi="Calibri"/>
          <w:sz w:val="20"/>
          <w:szCs w:val="20"/>
        </w:rPr>
      </w:pPr>
    </w:p>
    <w:p w:rsidR="00222F91" w:rsidRPr="00222F91" w:rsidRDefault="00222F91" w:rsidP="00222F91">
      <w:pPr>
        <w:ind w:left="363"/>
        <w:jc w:val="both"/>
        <w:rPr>
          <w:rFonts w:ascii="Calibri" w:eastAsia="Times New Roman" w:hAnsi="Calibri"/>
          <w:sz w:val="20"/>
          <w:szCs w:val="20"/>
        </w:rPr>
      </w:pPr>
      <w:r w:rsidRPr="00222F91">
        <w:rPr>
          <w:rFonts w:eastAsia="Times New Roman"/>
          <w:b/>
          <w:bCs/>
          <w:sz w:val="24"/>
          <w:szCs w:val="24"/>
        </w:rPr>
        <w:t>Работа с информацией</w:t>
      </w:r>
    </w:p>
    <w:p w:rsidR="00222F91" w:rsidRPr="00222F91" w:rsidRDefault="00222F91" w:rsidP="00222F91">
      <w:pPr>
        <w:ind w:left="363"/>
        <w:jc w:val="both"/>
        <w:rPr>
          <w:rFonts w:ascii="Calibri" w:eastAsia="Times New Roman" w:hAnsi="Calibri"/>
          <w:sz w:val="20"/>
          <w:szCs w:val="20"/>
        </w:rPr>
      </w:pPr>
      <w:r w:rsidRPr="00222F91">
        <w:rPr>
          <w:rFonts w:eastAsia="Times New Roman"/>
          <w:b/>
          <w:bCs/>
          <w:sz w:val="24"/>
          <w:szCs w:val="24"/>
        </w:rPr>
        <w:lastRenderedPageBreak/>
        <w:t>Выпускник научится:</w:t>
      </w:r>
    </w:p>
    <w:p w:rsidR="00222F91" w:rsidRPr="00222F91" w:rsidRDefault="00222F91" w:rsidP="00F83D04">
      <w:pPr>
        <w:numPr>
          <w:ilvl w:val="0"/>
          <w:numId w:val="47"/>
        </w:numPr>
        <w:tabs>
          <w:tab w:val="left" w:pos="143"/>
        </w:tabs>
        <w:ind w:left="143" w:hanging="143"/>
        <w:jc w:val="both"/>
        <w:rPr>
          <w:rFonts w:ascii="Calibri" w:eastAsia="Times New Roman" w:hAnsi="Calibri"/>
          <w:sz w:val="24"/>
          <w:szCs w:val="24"/>
        </w:rPr>
      </w:pPr>
      <w:r w:rsidRPr="00222F91">
        <w:rPr>
          <w:rFonts w:eastAsia="Times New Roman"/>
          <w:sz w:val="24"/>
          <w:szCs w:val="24"/>
        </w:rPr>
        <w:t>читать несложные готовые таблицы;</w:t>
      </w:r>
    </w:p>
    <w:p w:rsidR="00222F91" w:rsidRPr="00222F91" w:rsidRDefault="00222F91" w:rsidP="00F83D04">
      <w:pPr>
        <w:numPr>
          <w:ilvl w:val="0"/>
          <w:numId w:val="47"/>
        </w:numPr>
        <w:tabs>
          <w:tab w:val="left" w:pos="143"/>
        </w:tabs>
        <w:ind w:left="143" w:hanging="143"/>
        <w:jc w:val="both"/>
        <w:rPr>
          <w:rFonts w:ascii="Calibri" w:eastAsia="Times New Roman" w:hAnsi="Calibri"/>
          <w:sz w:val="24"/>
          <w:szCs w:val="24"/>
        </w:rPr>
      </w:pPr>
      <w:r w:rsidRPr="00222F91">
        <w:rPr>
          <w:rFonts w:eastAsia="Times New Roman"/>
          <w:sz w:val="24"/>
          <w:szCs w:val="24"/>
        </w:rPr>
        <w:t>заполнять несложные готовые таблицы;</w:t>
      </w:r>
    </w:p>
    <w:p w:rsidR="00222F91" w:rsidRPr="00222F91" w:rsidRDefault="00222F91" w:rsidP="00F83D04">
      <w:pPr>
        <w:numPr>
          <w:ilvl w:val="0"/>
          <w:numId w:val="47"/>
        </w:numPr>
        <w:tabs>
          <w:tab w:val="left" w:pos="143"/>
        </w:tabs>
        <w:ind w:left="143" w:hanging="143"/>
        <w:jc w:val="both"/>
        <w:rPr>
          <w:rFonts w:ascii="Calibri" w:eastAsia="Times New Roman" w:hAnsi="Calibri"/>
          <w:sz w:val="24"/>
          <w:szCs w:val="24"/>
        </w:rPr>
      </w:pPr>
      <w:r w:rsidRPr="00222F91">
        <w:rPr>
          <w:rFonts w:eastAsia="Times New Roman"/>
          <w:sz w:val="24"/>
          <w:szCs w:val="24"/>
        </w:rPr>
        <w:t>читать несложные готовые столбчатые диаграммы.</w:t>
      </w:r>
    </w:p>
    <w:p w:rsidR="00222F91" w:rsidRPr="00222F91" w:rsidRDefault="00222F91" w:rsidP="00222F91">
      <w:pPr>
        <w:ind w:left="363"/>
        <w:jc w:val="both"/>
        <w:rPr>
          <w:rFonts w:ascii="Calibri" w:eastAsia="Times New Roman" w:hAnsi="Calibri"/>
          <w:sz w:val="24"/>
          <w:szCs w:val="24"/>
        </w:rPr>
      </w:pPr>
      <w:r w:rsidRPr="00222F91">
        <w:rPr>
          <w:rFonts w:eastAsia="Times New Roman"/>
          <w:b/>
          <w:bCs/>
          <w:sz w:val="24"/>
          <w:szCs w:val="24"/>
        </w:rPr>
        <w:t>Выпускник получит возможность научиться:</w:t>
      </w:r>
    </w:p>
    <w:p w:rsidR="00222F91" w:rsidRPr="00222F91" w:rsidRDefault="00222F91" w:rsidP="00F83D04">
      <w:pPr>
        <w:numPr>
          <w:ilvl w:val="0"/>
          <w:numId w:val="47"/>
        </w:numPr>
        <w:tabs>
          <w:tab w:val="left" w:pos="143"/>
        </w:tabs>
        <w:ind w:left="143" w:hanging="143"/>
        <w:jc w:val="both"/>
        <w:rPr>
          <w:rFonts w:ascii="Calibri" w:eastAsia="Times New Roman" w:hAnsi="Calibri"/>
          <w:i/>
          <w:iCs/>
          <w:sz w:val="24"/>
          <w:szCs w:val="24"/>
        </w:rPr>
      </w:pPr>
      <w:r w:rsidRPr="00222F91">
        <w:rPr>
          <w:rFonts w:eastAsia="Times New Roman"/>
          <w:i/>
          <w:iCs/>
          <w:sz w:val="24"/>
          <w:szCs w:val="24"/>
        </w:rPr>
        <w:t>читать несложные готовые круговые диаграммы;</w:t>
      </w:r>
    </w:p>
    <w:p w:rsidR="00222F91" w:rsidRPr="00222F91" w:rsidRDefault="00222F91" w:rsidP="00F83D04">
      <w:pPr>
        <w:numPr>
          <w:ilvl w:val="0"/>
          <w:numId w:val="47"/>
        </w:numPr>
        <w:tabs>
          <w:tab w:val="left" w:pos="143"/>
        </w:tabs>
        <w:ind w:left="143" w:hanging="143"/>
        <w:jc w:val="both"/>
        <w:rPr>
          <w:rFonts w:ascii="Calibri" w:eastAsia="Times New Roman" w:hAnsi="Calibri"/>
          <w:i/>
          <w:iCs/>
          <w:sz w:val="24"/>
          <w:szCs w:val="24"/>
        </w:rPr>
      </w:pPr>
      <w:r w:rsidRPr="00222F91">
        <w:rPr>
          <w:rFonts w:eastAsia="Times New Roman"/>
          <w:i/>
          <w:iCs/>
          <w:sz w:val="24"/>
          <w:szCs w:val="24"/>
        </w:rPr>
        <w:t>достраивать несложную готовую столбчатую диаграмму;</w:t>
      </w:r>
    </w:p>
    <w:p w:rsidR="00222F91" w:rsidRPr="00222F91" w:rsidRDefault="00222F91" w:rsidP="00F83D04">
      <w:pPr>
        <w:numPr>
          <w:ilvl w:val="0"/>
          <w:numId w:val="47"/>
        </w:numPr>
        <w:tabs>
          <w:tab w:val="left" w:pos="214"/>
        </w:tabs>
        <w:ind w:left="3" w:hanging="3"/>
        <w:jc w:val="both"/>
        <w:rPr>
          <w:rFonts w:ascii="Calibri" w:eastAsia="Times New Roman" w:hAnsi="Calibri"/>
          <w:i/>
          <w:iCs/>
          <w:sz w:val="24"/>
          <w:szCs w:val="24"/>
        </w:rPr>
      </w:pPr>
      <w:r w:rsidRPr="00222F91">
        <w:rPr>
          <w:rFonts w:eastAsia="Times New Roman"/>
          <w:i/>
          <w:iCs/>
          <w:sz w:val="24"/>
          <w:szCs w:val="24"/>
        </w:rPr>
        <w:t>сравнивать и обобщать информацию, представленную в строках и столбцах несложных таблиц и диаграмм;</w:t>
      </w:r>
    </w:p>
    <w:p w:rsidR="00222F91" w:rsidRPr="00222F91" w:rsidRDefault="00222F91" w:rsidP="00F83D04">
      <w:pPr>
        <w:numPr>
          <w:ilvl w:val="0"/>
          <w:numId w:val="47"/>
        </w:numPr>
        <w:tabs>
          <w:tab w:val="left" w:pos="190"/>
        </w:tabs>
        <w:ind w:left="3" w:hanging="3"/>
        <w:jc w:val="both"/>
        <w:rPr>
          <w:rFonts w:ascii="Calibri" w:eastAsia="Times New Roman" w:hAnsi="Calibri"/>
          <w:i/>
          <w:iCs/>
          <w:sz w:val="24"/>
          <w:szCs w:val="24"/>
        </w:rPr>
      </w:pPr>
      <w:r w:rsidRPr="00222F91">
        <w:rPr>
          <w:rFonts w:eastAsia="Times New Roman"/>
          <w:i/>
          <w:iCs/>
          <w:sz w:val="24"/>
          <w:szCs w:val="24"/>
        </w:rPr>
        <w:t>понимать простейшие выражения, содержащие логические связки и слова («…и…», «если… то…», «верно/неверно, что…», «каждый», «все», «некоторые», «не»);</w:t>
      </w:r>
    </w:p>
    <w:p w:rsidR="00222F91" w:rsidRPr="00222F91" w:rsidRDefault="00222F91" w:rsidP="00F83D04">
      <w:pPr>
        <w:numPr>
          <w:ilvl w:val="0"/>
          <w:numId w:val="47"/>
        </w:numPr>
        <w:tabs>
          <w:tab w:val="left" w:pos="262"/>
        </w:tabs>
        <w:ind w:left="3" w:hanging="3"/>
        <w:jc w:val="both"/>
        <w:rPr>
          <w:rFonts w:ascii="Calibri" w:eastAsia="Times New Roman" w:hAnsi="Calibri"/>
          <w:i/>
          <w:iCs/>
          <w:sz w:val="24"/>
          <w:szCs w:val="24"/>
        </w:rPr>
      </w:pPr>
      <w:r w:rsidRPr="00222F91">
        <w:rPr>
          <w:rFonts w:eastAsia="Times New Roman"/>
          <w:i/>
          <w:iCs/>
          <w:sz w:val="24"/>
          <w:szCs w:val="24"/>
        </w:rPr>
        <w:t>составлять, записывать и выполнять инструкцию (простой алгоритм), план поиска информации;</w:t>
      </w:r>
    </w:p>
    <w:p w:rsidR="00222F91" w:rsidRPr="00222F91" w:rsidRDefault="00222F91" w:rsidP="00F83D04">
      <w:pPr>
        <w:numPr>
          <w:ilvl w:val="0"/>
          <w:numId w:val="47"/>
        </w:numPr>
        <w:tabs>
          <w:tab w:val="left" w:pos="228"/>
        </w:tabs>
        <w:ind w:left="3" w:hanging="3"/>
        <w:jc w:val="both"/>
        <w:rPr>
          <w:rFonts w:ascii="Calibri" w:eastAsia="Times New Roman" w:hAnsi="Calibri"/>
          <w:i/>
          <w:iCs/>
          <w:sz w:val="24"/>
          <w:szCs w:val="24"/>
        </w:rPr>
      </w:pPr>
      <w:r w:rsidRPr="00222F91">
        <w:rPr>
          <w:rFonts w:eastAsia="Times New Roman"/>
          <w:i/>
          <w:iCs/>
          <w:sz w:val="24"/>
          <w:szCs w:val="24"/>
        </w:rPr>
        <w:t>распознавать одну и ту же информацию, представленную в разной форме (таблицы и диаграммы);</w:t>
      </w:r>
    </w:p>
    <w:p w:rsidR="00222F91" w:rsidRPr="00222F91" w:rsidRDefault="00222F91" w:rsidP="00F83D04">
      <w:pPr>
        <w:numPr>
          <w:ilvl w:val="0"/>
          <w:numId w:val="47"/>
        </w:numPr>
        <w:tabs>
          <w:tab w:val="left" w:pos="190"/>
        </w:tabs>
        <w:ind w:left="3" w:hanging="3"/>
        <w:jc w:val="both"/>
        <w:rPr>
          <w:rFonts w:ascii="Calibri" w:eastAsia="Times New Roman" w:hAnsi="Calibri"/>
          <w:i/>
          <w:iCs/>
          <w:sz w:val="24"/>
          <w:szCs w:val="24"/>
        </w:rPr>
      </w:pPr>
      <w:r w:rsidRPr="00222F91">
        <w:rPr>
          <w:rFonts w:eastAsia="Times New Roman"/>
          <w:i/>
          <w:iCs/>
          <w:sz w:val="24"/>
          <w:szCs w:val="24"/>
        </w:rPr>
        <w:t>планировать несложные исследования, собирать и представлять полученную информацию с помощью таблиц и диаграмм;</w:t>
      </w:r>
    </w:p>
    <w:p w:rsidR="00222F91" w:rsidRPr="00222F91" w:rsidRDefault="00222F91" w:rsidP="00F83D04">
      <w:pPr>
        <w:numPr>
          <w:ilvl w:val="0"/>
          <w:numId w:val="47"/>
        </w:numPr>
        <w:tabs>
          <w:tab w:val="left" w:pos="267"/>
        </w:tabs>
        <w:ind w:left="3" w:hanging="3"/>
        <w:jc w:val="both"/>
        <w:rPr>
          <w:rFonts w:ascii="Calibri" w:eastAsia="Times New Roman" w:hAnsi="Calibri"/>
          <w:i/>
          <w:iCs/>
          <w:sz w:val="24"/>
          <w:szCs w:val="24"/>
        </w:rPr>
      </w:pPr>
      <w:r w:rsidRPr="00222F91">
        <w:rPr>
          <w:rFonts w:eastAsia="Times New Roman"/>
          <w:i/>
          <w:iCs/>
          <w:sz w:val="24"/>
          <w:szCs w:val="24"/>
        </w:rPr>
        <w:t>интерпретировать информацию, полученную при проведении несложных исследований (объяснять, сравнивать и обобщать данные, делать выводы и прогнозы)</w:t>
      </w:r>
      <w:r w:rsidRPr="00222F91">
        <w:rPr>
          <w:rFonts w:eastAsia="Times New Roman"/>
          <w:sz w:val="24"/>
          <w:szCs w:val="24"/>
        </w:rPr>
        <w:t>.</w:t>
      </w:r>
    </w:p>
    <w:p w:rsidR="00222F91" w:rsidRPr="00222F91" w:rsidRDefault="00222F91" w:rsidP="00222F91">
      <w:pPr>
        <w:jc w:val="both"/>
        <w:rPr>
          <w:rFonts w:ascii="Calibri" w:eastAsia="Times New Roman" w:hAnsi="Calibri"/>
          <w:sz w:val="20"/>
          <w:szCs w:val="20"/>
        </w:rPr>
      </w:pPr>
    </w:p>
    <w:p w:rsidR="00222F91" w:rsidRPr="00222F91" w:rsidRDefault="00222F91" w:rsidP="00222F91">
      <w:pPr>
        <w:ind w:left="363"/>
        <w:jc w:val="both"/>
        <w:rPr>
          <w:rFonts w:ascii="Calibri" w:eastAsia="Times New Roman" w:hAnsi="Calibri"/>
          <w:sz w:val="20"/>
          <w:szCs w:val="20"/>
        </w:rPr>
      </w:pPr>
      <w:r>
        <w:rPr>
          <w:rFonts w:eastAsia="Times New Roman"/>
          <w:b/>
          <w:bCs/>
          <w:sz w:val="24"/>
          <w:szCs w:val="24"/>
        </w:rPr>
        <w:t>2.7</w:t>
      </w:r>
      <w:r w:rsidRPr="00222F91">
        <w:rPr>
          <w:rFonts w:eastAsia="Times New Roman"/>
          <w:b/>
          <w:bCs/>
          <w:sz w:val="24"/>
          <w:szCs w:val="24"/>
        </w:rPr>
        <w:t>.6. Основы религиозных культур и светской этики</w:t>
      </w:r>
    </w:p>
    <w:p w:rsidR="00222F91" w:rsidRPr="00222F91" w:rsidRDefault="00222F91" w:rsidP="00222F91">
      <w:pPr>
        <w:jc w:val="both"/>
        <w:rPr>
          <w:rFonts w:ascii="Calibri" w:eastAsia="Times New Roman" w:hAnsi="Calibri"/>
          <w:sz w:val="20"/>
          <w:szCs w:val="20"/>
        </w:rPr>
      </w:pPr>
    </w:p>
    <w:p w:rsidR="00222F91" w:rsidRPr="00222F91" w:rsidRDefault="00222F91" w:rsidP="00222F91">
      <w:pPr>
        <w:ind w:left="3" w:right="60" w:firstLine="427"/>
        <w:jc w:val="both"/>
        <w:rPr>
          <w:rFonts w:ascii="Calibri" w:eastAsia="Times New Roman" w:hAnsi="Calibri"/>
          <w:sz w:val="20"/>
          <w:szCs w:val="20"/>
        </w:rPr>
      </w:pPr>
      <w:r w:rsidRPr="00222F91">
        <w:rPr>
          <w:rFonts w:eastAsia="Times New Roman"/>
          <w:sz w:val="24"/>
          <w:szCs w:val="24"/>
        </w:rPr>
        <w:t>По выбору родителей (законных представителей) изучаются основы православной культуры, основы иудейской культуры, основы буддийской культуры, основы исламской культуры, основы мировых религиозных культур, основы светской этики</w:t>
      </w:r>
      <w:r w:rsidRPr="00222F91">
        <w:rPr>
          <w:rFonts w:eastAsia="Times New Roman"/>
          <w:sz w:val="31"/>
          <w:szCs w:val="31"/>
          <w:vertAlign w:val="superscript"/>
        </w:rPr>
        <w:t>4</w:t>
      </w:r>
      <w:r w:rsidRPr="00222F91">
        <w:rPr>
          <w:rFonts w:eastAsia="Times New Roman"/>
          <w:sz w:val="24"/>
          <w:szCs w:val="24"/>
        </w:rPr>
        <w:t>.</w:t>
      </w:r>
    </w:p>
    <w:p w:rsidR="00222F91" w:rsidRPr="00222F91" w:rsidRDefault="00222F91" w:rsidP="00F83D04">
      <w:pPr>
        <w:numPr>
          <w:ilvl w:val="1"/>
          <w:numId w:val="48"/>
        </w:numPr>
        <w:tabs>
          <w:tab w:val="left" w:pos="683"/>
        </w:tabs>
        <w:ind w:left="683" w:hanging="256"/>
        <w:jc w:val="both"/>
        <w:rPr>
          <w:rFonts w:ascii="Calibri" w:eastAsia="Times New Roman" w:hAnsi="Calibri"/>
          <w:sz w:val="24"/>
          <w:szCs w:val="24"/>
        </w:rPr>
      </w:pPr>
      <w:r w:rsidRPr="00222F91">
        <w:rPr>
          <w:rFonts w:eastAsia="Times New Roman"/>
          <w:sz w:val="24"/>
          <w:szCs w:val="24"/>
        </w:rPr>
        <w:t>готовность к нравственному самосовершенствованию, духовному саморазвитию;</w:t>
      </w:r>
    </w:p>
    <w:p w:rsidR="00222F91" w:rsidRPr="00222F91" w:rsidRDefault="00222F91" w:rsidP="00F83D04">
      <w:pPr>
        <w:numPr>
          <w:ilvl w:val="1"/>
          <w:numId w:val="48"/>
        </w:numPr>
        <w:tabs>
          <w:tab w:val="left" w:pos="683"/>
        </w:tabs>
        <w:ind w:left="683" w:hanging="256"/>
        <w:jc w:val="both"/>
        <w:rPr>
          <w:rFonts w:ascii="Calibri" w:eastAsia="Times New Roman" w:hAnsi="Calibri"/>
          <w:sz w:val="24"/>
          <w:szCs w:val="24"/>
        </w:rPr>
      </w:pPr>
      <w:r w:rsidRPr="00222F91">
        <w:rPr>
          <w:rFonts w:eastAsia="Times New Roman"/>
          <w:sz w:val="24"/>
          <w:szCs w:val="24"/>
        </w:rPr>
        <w:t>знакомство с основными нормами светской и религиозной морали, понимание их значения</w:t>
      </w:r>
    </w:p>
    <w:p w:rsidR="00222F91" w:rsidRPr="00222F91" w:rsidRDefault="00222F91" w:rsidP="00F83D04">
      <w:pPr>
        <w:numPr>
          <w:ilvl w:val="0"/>
          <w:numId w:val="48"/>
        </w:numPr>
        <w:tabs>
          <w:tab w:val="left" w:pos="183"/>
        </w:tabs>
        <w:ind w:left="183" w:hanging="183"/>
        <w:jc w:val="both"/>
        <w:rPr>
          <w:rFonts w:ascii="Calibri" w:eastAsia="Times New Roman" w:hAnsi="Calibri"/>
          <w:sz w:val="24"/>
          <w:szCs w:val="24"/>
        </w:rPr>
      </w:pPr>
      <w:r w:rsidRPr="00222F91">
        <w:rPr>
          <w:rFonts w:eastAsia="Times New Roman"/>
          <w:sz w:val="24"/>
          <w:szCs w:val="24"/>
        </w:rPr>
        <w:t>выстраивании конструктивных отношений в семье и обществе;</w:t>
      </w:r>
    </w:p>
    <w:p w:rsidR="00222F91" w:rsidRPr="00222F91" w:rsidRDefault="00222F91" w:rsidP="00F83D04">
      <w:pPr>
        <w:numPr>
          <w:ilvl w:val="1"/>
          <w:numId w:val="49"/>
        </w:numPr>
        <w:tabs>
          <w:tab w:val="left" w:pos="683"/>
        </w:tabs>
        <w:ind w:left="683" w:hanging="256"/>
        <w:jc w:val="both"/>
        <w:rPr>
          <w:rFonts w:ascii="Calibri" w:eastAsia="Times New Roman" w:hAnsi="Calibri"/>
          <w:sz w:val="24"/>
          <w:szCs w:val="24"/>
        </w:rPr>
      </w:pPr>
      <w:r w:rsidRPr="00222F91">
        <w:rPr>
          <w:rFonts w:eastAsia="Times New Roman"/>
          <w:sz w:val="24"/>
          <w:szCs w:val="24"/>
        </w:rPr>
        <w:t>понимание значения нравственности, веры и религии в жизни человека и общества;</w:t>
      </w:r>
    </w:p>
    <w:p w:rsidR="00222F91" w:rsidRDefault="00222F91" w:rsidP="00F83D04">
      <w:pPr>
        <w:numPr>
          <w:ilvl w:val="0"/>
          <w:numId w:val="51"/>
        </w:numPr>
        <w:tabs>
          <w:tab w:val="left" w:pos="816"/>
        </w:tabs>
        <w:spacing w:line="232" w:lineRule="auto"/>
        <w:ind w:firstLine="424"/>
        <w:rPr>
          <w:rFonts w:eastAsia="Times New Roman"/>
          <w:sz w:val="24"/>
          <w:szCs w:val="24"/>
        </w:rPr>
      </w:pPr>
      <w:r>
        <w:rPr>
          <w:rFonts w:eastAsia="Times New Roman"/>
          <w:sz w:val="24"/>
          <w:szCs w:val="24"/>
        </w:rPr>
        <w:t>формирование первоначальных представлений о светской этике, о традиционных религиях, их роли в культуре, истории и современности России;</w:t>
      </w:r>
    </w:p>
    <w:p w:rsidR="00222F91" w:rsidRDefault="00222F91" w:rsidP="00222F91">
      <w:pPr>
        <w:spacing w:line="11" w:lineRule="exact"/>
        <w:rPr>
          <w:rFonts w:eastAsia="Times New Roman"/>
          <w:sz w:val="24"/>
          <w:szCs w:val="24"/>
        </w:rPr>
      </w:pPr>
    </w:p>
    <w:p w:rsidR="00222F91" w:rsidRDefault="00222F91" w:rsidP="00F83D04">
      <w:pPr>
        <w:numPr>
          <w:ilvl w:val="0"/>
          <w:numId w:val="51"/>
        </w:numPr>
        <w:tabs>
          <w:tab w:val="left" w:pos="840"/>
        </w:tabs>
        <w:spacing w:line="232" w:lineRule="auto"/>
        <w:ind w:firstLine="424"/>
        <w:rPr>
          <w:rFonts w:eastAsia="Times New Roman"/>
          <w:sz w:val="24"/>
          <w:szCs w:val="24"/>
        </w:rPr>
      </w:pPr>
      <w:r>
        <w:rPr>
          <w:rFonts w:eastAsia="Times New Roman"/>
          <w:sz w:val="24"/>
          <w:szCs w:val="24"/>
        </w:rPr>
        <w:t>первоначальные представления об исторической роли традиционных религий в становлении российской государственности;</w:t>
      </w:r>
    </w:p>
    <w:p w:rsidR="00222F91" w:rsidRDefault="00222F91" w:rsidP="00222F91">
      <w:pPr>
        <w:spacing w:line="11" w:lineRule="exact"/>
        <w:rPr>
          <w:rFonts w:eastAsia="Times New Roman"/>
          <w:sz w:val="24"/>
          <w:szCs w:val="24"/>
        </w:rPr>
      </w:pPr>
    </w:p>
    <w:p w:rsidR="00222F91" w:rsidRDefault="00222F91" w:rsidP="00F83D04">
      <w:pPr>
        <w:numPr>
          <w:ilvl w:val="0"/>
          <w:numId w:val="51"/>
        </w:numPr>
        <w:tabs>
          <w:tab w:val="left" w:pos="835"/>
        </w:tabs>
        <w:spacing w:line="235" w:lineRule="auto"/>
        <w:ind w:firstLine="424"/>
        <w:jc w:val="both"/>
        <w:rPr>
          <w:rFonts w:eastAsia="Times New Roman"/>
          <w:sz w:val="24"/>
          <w:szCs w:val="24"/>
        </w:rPr>
      </w:pPr>
      <w:r>
        <w:rPr>
          <w:rFonts w:eastAsia="Times New Roman"/>
          <w:sz w:val="24"/>
          <w:szCs w:val="24"/>
        </w:rPr>
        <w:t>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222F91" w:rsidRDefault="00222F91" w:rsidP="00222F91">
      <w:pPr>
        <w:spacing w:line="4" w:lineRule="exact"/>
        <w:rPr>
          <w:rFonts w:eastAsia="Times New Roman"/>
          <w:sz w:val="24"/>
          <w:szCs w:val="24"/>
        </w:rPr>
      </w:pPr>
    </w:p>
    <w:p w:rsidR="00222F91" w:rsidRDefault="00222F91" w:rsidP="00F83D04">
      <w:pPr>
        <w:numPr>
          <w:ilvl w:val="0"/>
          <w:numId w:val="51"/>
        </w:numPr>
        <w:tabs>
          <w:tab w:val="left" w:pos="680"/>
        </w:tabs>
        <w:ind w:left="680" w:hanging="256"/>
        <w:rPr>
          <w:rFonts w:eastAsia="Times New Roman"/>
          <w:sz w:val="24"/>
          <w:szCs w:val="24"/>
        </w:rPr>
      </w:pPr>
      <w:r>
        <w:rPr>
          <w:rFonts w:eastAsia="Times New Roman"/>
          <w:sz w:val="24"/>
          <w:szCs w:val="24"/>
        </w:rPr>
        <w:t>осознание ценности человеческой жизни.</w:t>
      </w:r>
    </w:p>
    <w:p w:rsidR="00222F91" w:rsidRDefault="00222F91" w:rsidP="00222F91">
      <w:pPr>
        <w:tabs>
          <w:tab w:val="left" w:pos="0"/>
        </w:tabs>
        <w:jc w:val="both"/>
        <w:rPr>
          <w:sz w:val="24"/>
          <w:szCs w:val="24"/>
        </w:rPr>
      </w:pPr>
      <w:r>
        <w:rPr>
          <w:sz w:val="24"/>
          <w:szCs w:val="24"/>
        </w:rPr>
        <w:t xml:space="preserve">            Планируемые результаты освоения предметной области «Основы религиозных культур и светской этики» включают общие результаты по предметной области (учебному предмету) и результаты по каждому учебному модулю с учетом содержания рабочих программ по Основам православной культуры, Основам исламской культуры, Основам буддийской культуры, Основам иудейской культуры, Основам мировых религиозных культур, Основам светской этики.</w:t>
      </w:r>
    </w:p>
    <w:p w:rsidR="00222F91" w:rsidRDefault="00222F91" w:rsidP="00222F91">
      <w:pPr>
        <w:tabs>
          <w:tab w:val="left" w:pos="0"/>
        </w:tabs>
        <w:jc w:val="both"/>
        <w:rPr>
          <w:sz w:val="24"/>
          <w:szCs w:val="24"/>
        </w:rPr>
      </w:pPr>
    </w:p>
    <w:p w:rsidR="00222F91" w:rsidRPr="00222F91" w:rsidRDefault="00222F91" w:rsidP="00222F91">
      <w:pPr>
        <w:tabs>
          <w:tab w:val="left" w:pos="0"/>
        </w:tabs>
        <w:jc w:val="both"/>
        <w:rPr>
          <w:rFonts w:ascii="Calibri" w:eastAsia="Times New Roman" w:hAnsi="Calibri"/>
          <w:sz w:val="24"/>
          <w:szCs w:val="24"/>
        </w:rPr>
      </w:pPr>
    </w:p>
    <w:p w:rsidR="00222F91" w:rsidRPr="00222F91" w:rsidRDefault="00222F91" w:rsidP="00222F91">
      <w:pPr>
        <w:jc w:val="both"/>
        <w:rPr>
          <w:rFonts w:ascii="Calibri" w:eastAsia="Times New Roman" w:hAnsi="Calibri"/>
          <w:sz w:val="20"/>
          <w:szCs w:val="20"/>
        </w:rPr>
      </w:pPr>
      <w:r w:rsidRPr="00222F91">
        <w:rPr>
          <w:rFonts w:ascii="Calibri" w:eastAsia="Times New Roman" w:hAnsi="Calibri"/>
          <w:noProof/>
        </w:rPr>
        <mc:AlternateContent>
          <mc:Choice Requires="wps">
            <w:drawing>
              <wp:anchor distT="0" distB="0" distL="114300" distR="114300" simplePos="0" relativeHeight="251663360" behindDoc="1" locked="0" layoutInCell="0" allowOverlap="1" wp14:anchorId="0377566B" wp14:editId="143B0BA9">
                <wp:simplePos x="0" y="0"/>
                <wp:positionH relativeFrom="column">
                  <wp:posOffset>0</wp:posOffset>
                </wp:positionH>
                <wp:positionV relativeFrom="paragraph">
                  <wp:posOffset>172085</wp:posOffset>
                </wp:positionV>
                <wp:extent cx="1829435" cy="0"/>
                <wp:effectExtent l="0" t="0" r="18415" b="19050"/>
                <wp:wrapNone/>
                <wp:docPr id="88" name="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9435"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88"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55pt" to="144.0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" o:allowincell="f" filled="t" strokeweight=".48pt">
                <v:stroke joinstyle="miter"/>
                <o:lock v:ext="edit" shapetype="f"/>
              </v:line>
            </w:pict>
          </mc:Fallback>
        </mc:AlternateContent>
      </w:r>
    </w:p>
    <w:p w:rsidR="00222F91" w:rsidRPr="00222F91" w:rsidRDefault="00222F91" w:rsidP="00222F91">
      <w:pPr>
        <w:jc w:val="both"/>
        <w:rPr>
          <w:rFonts w:ascii="Calibri" w:eastAsia="Times New Roman" w:hAnsi="Calibri"/>
          <w:sz w:val="20"/>
          <w:szCs w:val="20"/>
        </w:rPr>
      </w:pPr>
    </w:p>
    <w:p w:rsidR="00222F91" w:rsidRPr="00222F91" w:rsidRDefault="00222F91" w:rsidP="00F83D04">
      <w:pPr>
        <w:numPr>
          <w:ilvl w:val="0"/>
          <w:numId w:val="50"/>
        </w:numPr>
        <w:tabs>
          <w:tab w:val="left" w:pos="143"/>
        </w:tabs>
        <w:ind w:left="143" w:hanging="143"/>
        <w:jc w:val="both"/>
        <w:rPr>
          <w:rFonts w:ascii="Calibri" w:eastAsia="Calibri" w:hAnsi="Calibri" w:cs="Calibri"/>
          <w:color w:val="00000A"/>
          <w:sz w:val="32"/>
          <w:szCs w:val="32"/>
          <w:vertAlign w:val="superscript"/>
        </w:rPr>
      </w:pPr>
      <w:r w:rsidRPr="00222F91">
        <w:rPr>
          <w:rFonts w:eastAsia="Times New Roman"/>
          <w:color w:val="00000A"/>
          <w:sz w:val="20"/>
          <w:szCs w:val="20"/>
        </w:rPr>
        <w:t>Приказ Минобрнауки России от 18 декабря 2012 года № 1060</w:t>
      </w:r>
    </w:p>
    <w:p w:rsidR="00222F91" w:rsidRPr="00222F91" w:rsidRDefault="00222F91" w:rsidP="00222F91">
      <w:pPr>
        <w:jc w:val="both"/>
        <w:rPr>
          <w:rFonts w:ascii="Calibri" w:eastAsia="Times New Roman" w:hAnsi="Calibri"/>
        </w:rPr>
        <w:sectPr w:rsidR="00222F91" w:rsidRPr="00222F91" w:rsidSect="00222F91">
          <w:type w:val="continuous"/>
          <w:pgSz w:w="11900" w:h="16838"/>
          <w:pgMar w:top="1128" w:right="564" w:bottom="395" w:left="1277" w:header="0" w:footer="0" w:gutter="0"/>
          <w:cols w:space="720"/>
        </w:sectPr>
      </w:pPr>
    </w:p>
    <w:p w:rsidR="00222F91" w:rsidRPr="00222F91" w:rsidRDefault="00222F91" w:rsidP="00222F91">
      <w:pPr>
        <w:jc w:val="both"/>
        <w:rPr>
          <w:rFonts w:ascii="Calibri" w:eastAsia="Times New Roman" w:hAnsi="Calibri"/>
          <w:sz w:val="20"/>
          <w:szCs w:val="20"/>
        </w:rPr>
      </w:pPr>
    </w:p>
    <w:p w:rsidR="00222F91" w:rsidRPr="00260932" w:rsidRDefault="00222F91" w:rsidP="00222F91">
      <w:pPr>
        <w:jc w:val="both"/>
        <w:rPr>
          <w:rFonts w:asciiTheme="minorHAnsi" w:hAnsiTheme="minorHAnsi" w:cstheme="minorBidi"/>
        </w:rPr>
        <w:sectPr w:rsidR="00222F91" w:rsidRPr="00260932" w:rsidSect="00260932">
          <w:type w:val="continuous"/>
          <w:pgSz w:w="11900" w:h="16838"/>
          <w:pgMar w:top="1128" w:right="564" w:bottom="395" w:left="1277" w:header="0" w:footer="0" w:gutter="0"/>
          <w:cols w:space="720" w:equalWidth="0">
            <w:col w:w="10063"/>
          </w:cols>
        </w:sectPr>
      </w:pPr>
    </w:p>
    <w:p w:rsidR="00222F91" w:rsidRPr="00222F91" w:rsidRDefault="00222F91" w:rsidP="00C50EAB">
      <w:pPr>
        <w:ind w:left="360"/>
        <w:jc w:val="both"/>
        <w:rPr>
          <w:rFonts w:ascii="Calibri" w:eastAsia="Times New Roman" w:hAnsi="Calibri"/>
          <w:sz w:val="20"/>
          <w:szCs w:val="20"/>
        </w:rPr>
      </w:pPr>
      <w:r w:rsidRPr="00222F91">
        <w:rPr>
          <w:rFonts w:eastAsia="Times New Roman"/>
          <w:b/>
          <w:bCs/>
          <w:sz w:val="24"/>
          <w:szCs w:val="24"/>
        </w:rPr>
        <w:lastRenderedPageBreak/>
        <w:t>Общие планируемые результаты</w:t>
      </w:r>
      <w:r w:rsidRPr="00222F91">
        <w:rPr>
          <w:rFonts w:eastAsia="Times New Roman"/>
          <w:sz w:val="24"/>
          <w:szCs w:val="24"/>
        </w:rPr>
        <w:t>.</w:t>
      </w:r>
    </w:p>
    <w:p w:rsidR="00222F91" w:rsidRPr="00222F91" w:rsidRDefault="00222F91" w:rsidP="00C50EAB">
      <w:pPr>
        <w:ind w:left="360"/>
        <w:jc w:val="both"/>
        <w:rPr>
          <w:rFonts w:ascii="Calibri" w:eastAsia="Times New Roman" w:hAnsi="Calibri"/>
          <w:sz w:val="20"/>
          <w:szCs w:val="20"/>
        </w:rPr>
      </w:pPr>
      <w:r w:rsidRPr="00222F91">
        <w:rPr>
          <w:rFonts w:eastAsia="Times New Roman"/>
          <w:sz w:val="24"/>
          <w:szCs w:val="24"/>
        </w:rPr>
        <w:t xml:space="preserve">В результате освоения каждого модуля курса </w:t>
      </w:r>
      <w:r w:rsidRPr="00222F91">
        <w:rPr>
          <w:rFonts w:eastAsia="Times New Roman"/>
          <w:b/>
          <w:bCs/>
          <w:sz w:val="24"/>
          <w:szCs w:val="24"/>
        </w:rPr>
        <w:t>выпускник научится</w:t>
      </w:r>
      <w:r w:rsidRPr="00222F91">
        <w:rPr>
          <w:rFonts w:eastAsia="Times New Roman"/>
          <w:sz w:val="24"/>
          <w:szCs w:val="24"/>
        </w:rPr>
        <w:t>:</w:t>
      </w:r>
    </w:p>
    <w:p w:rsidR="00222F91" w:rsidRPr="00222F91" w:rsidRDefault="00222F91" w:rsidP="00C50EAB">
      <w:pPr>
        <w:ind w:firstLine="360"/>
        <w:jc w:val="both"/>
        <w:rPr>
          <w:rFonts w:ascii="Calibri" w:eastAsia="Times New Roman" w:hAnsi="Calibri"/>
          <w:sz w:val="20"/>
          <w:szCs w:val="20"/>
        </w:rPr>
      </w:pPr>
      <w:r w:rsidRPr="00222F91">
        <w:rPr>
          <w:rFonts w:eastAsia="Times New Roman"/>
          <w:sz w:val="24"/>
          <w:szCs w:val="24"/>
        </w:rPr>
        <w:t>– понимать значение нравственных норм и ценностей для достойной жизни личности, семьи, общества;</w:t>
      </w:r>
    </w:p>
    <w:p w:rsidR="00222F91" w:rsidRPr="00222F91" w:rsidRDefault="00222F91" w:rsidP="00C50EAB">
      <w:pPr>
        <w:ind w:firstLine="360"/>
        <w:jc w:val="both"/>
        <w:rPr>
          <w:rFonts w:ascii="Calibri" w:eastAsia="Times New Roman" w:hAnsi="Calibri"/>
          <w:sz w:val="20"/>
          <w:szCs w:val="20"/>
        </w:rPr>
      </w:pPr>
      <w:r w:rsidRPr="00222F91">
        <w:rPr>
          <w:rFonts w:eastAsia="Times New Roman"/>
          <w:sz w:val="24"/>
          <w:szCs w:val="24"/>
        </w:rPr>
        <w:lastRenderedPageBreak/>
        <w:t>– 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222F91" w:rsidRPr="00222F91" w:rsidRDefault="00222F91" w:rsidP="00C50EAB">
      <w:pPr>
        <w:ind w:firstLine="360"/>
        <w:jc w:val="both"/>
        <w:rPr>
          <w:rFonts w:ascii="Calibri" w:eastAsia="Times New Roman" w:hAnsi="Calibri"/>
          <w:sz w:val="20"/>
          <w:szCs w:val="20"/>
        </w:rPr>
      </w:pPr>
      <w:r w:rsidRPr="00222F91">
        <w:rPr>
          <w:rFonts w:eastAsia="Times New Roman"/>
          <w:sz w:val="24"/>
          <w:szCs w:val="24"/>
        </w:rPr>
        <w:t>– осознавать ценность человеческой жизни, необходимость стремления к нравственному совершенствованию и духовному развитию;</w:t>
      </w:r>
    </w:p>
    <w:p w:rsidR="00222F91" w:rsidRPr="00222F91" w:rsidRDefault="00222F91" w:rsidP="00C50EAB">
      <w:pPr>
        <w:ind w:firstLine="360"/>
        <w:jc w:val="both"/>
        <w:rPr>
          <w:rFonts w:ascii="Calibri" w:eastAsia="Times New Roman" w:hAnsi="Calibri"/>
          <w:sz w:val="20"/>
          <w:szCs w:val="20"/>
        </w:rPr>
      </w:pPr>
      <w:r w:rsidRPr="00222F91">
        <w:rPr>
          <w:rFonts w:eastAsia="Times New Roman"/>
          <w:sz w:val="24"/>
          <w:szCs w:val="24"/>
        </w:rPr>
        <w:t>– 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w:t>
      </w:r>
    </w:p>
    <w:p w:rsidR="00222F91" w:rsidRPr="00222F91" w:rsidRDefault="00222F91" w:rsidP="00C50EAB">
      <w:pPr>
        <w:ind w:firstLine="360"/>
        <w:jc w:val="both"/>
        <w:rPr>
          <w:rFonts w:ascii="Calibri" w:eastAsia="Times New Roman" w:hAnsi="Calibri"/>
          <w:sz w:val="20"/>
          <w:szCs w:val="20"/>
        </w:rPr>
      </w:pPr>
      <w:r w:rsidRPr="00222F91">
        <w:rPr>
          <w:rFonts w:eastAsia="Times New Roman"/>
          <w:sz w:val="24"/>
          <w:szCs w:val="24"/>
        </w:rPr>
        <w:t>– ориентироваться в вопросах нравственного выбора на внутреннюю установку личности поступать согласно своей совести;</w:t>
      </w:r>
    </w:p>
    <w:p w:rsidR="00222F91" w:rsidRPr="00222F91" w:rsidRDefault="00222F91" w:rsidP="00C50EAB">
      <w:pPr>
        <w:jc w:val="both"/>
        <w:rPr>
          <w:rFonts w:ascii="Calibri" w:eastAsia="Times New Roman" w:hAnsi="Calibri"/>
          <w:sz w:val="20"/>
          <w:szCs w:val="20"/>
        </w:rPr>
      </w:pPr>
    </w:p>
    <w:p w:rsidR="00222F91" w:rsidRPr="00222F91" w:rsidRDefault="00222F91" w:rsidP="00C50EAB">
      <w:pPr>
        <w:ind w:left="360"/>
        <w:jc w:val="both"/>
        <w:rPr>
          <w:rFonts w:ascii="Calibri" w:eastAsia="Times New Roman" w:hAnsi="Calibri"/>
          <w:sz w:val="20"/>
          <w:szCs w:val="20"/>
        </w:rPr>
      </w:pPr>
      <w:r w:rsidRPr="00222F91">
        <w:rPr>
          <w:rFonts w:eastAsia="Times New Roman"/>
          <w:b/>
          <w:bCs/>
          <w:sz w:val="24"/>
          <w:szCs w:val="24"/>
        </w:rPr>
        <w:t>Планируемые результаты по учебным модулям</w:t>
      </w:r>
      <w:r w:rsidRPr="00222F91">
        <w:rPr>
          <w:rFonts w:eastAsia="Times New Roman"/>
          <w:sz w:val="24"/>
          <w:szCs w:val="24"/>
        </w:rPr>
        <w:t>.</w:t>
      </w:r>
    </w:p>
    <w:p w:rsidR="00222F91" w:rsidRPr="00222F91" w:rsidRDefault="00222F91" w:rsidP="00C50EAB">
      <w:pPr>
        <w:jc w:val="both"/>
        <w:rPr>
          <w:rFonts w:ascii="Calibri" w:eastAsia="Times New Roman" w:hAnsi="Calibri"/>
          <w:sz w:val="20"/>
          <w:szCs w:val="20"/>
        </w:rPr>
      </w:pPr>
    </w:p>
    <w:p w:rsidR="00222F91" w:rsidRPr="00222F91" w:rsidRDefault="00222F91" w:rsidP="00C50EAB">
      <w:pPr>
        <w:ind w:left="360" w:right="6100"/>
        <w:jc w:val="both"/>
        <w:rPr>
          <w:rFonts w:ascii="Calibri" w:eastAsia="Times New Roman" w:hAnsi="Calibri"/>
          <w:sz w:val="20"/>
          <w:szCs w:val="20"/>
        </w:rPr>
      </w:pPr>
      <w:r w:rsidRPr="00222F91">
        <w:rPr>
          <w:rFonts w:eastAsia="Times New Roman"/>
          <w:b/>
          <w:bCs/>
          <w:sz w:val="24"/>
          <w:szCs w:val="24"/>
        </w:rPr>
        <w:t>Основы православной культуры Выпускник научится</w:t>
      </w:r>
      <w:r w:rsidRPr="00222F91">
        <w:rPr>
          <w:rFonts w:eastAsia="Times New Roman"/>
          <w:sz w:val="24"/>
          <w:szCs w:val="24"/>
        </w:rPr>
        <w:t>:</w:t>
      </w:r>
    </w:p>
    <w:p w:rsidR="00222F91" w:rsidRPr="00222F91" w:rsidRDefault="00222F91" w:rsidP="00C50EAB">
      <w:pPr>
        <w:jc w:val="both"/>
        <w:rPr>
          <w:rFonts w:ascii="Calibri" w:eastAsia="Times New Roman" w:hAnsi="Calibri"/>
          <w:sz w:val="20"/>
          <w:szCs w:val="20"/>
        </w:rPr>
      </w:pPr>
      <w:r w:rsidRPr="00222F91">
        <w:rPr>
          <w:rFonts w:eastAsia="Times New Roman"/>
          <w:sz w:val="24"/>
          <w:szCs w:val="24"/>
        </w:rPr>
        <w:t>– раскрывать содержание основных составляющих православной христианской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222F91" w:rsidRPr="00222F91" w:rsidRDefault="00222F91" w:rsidP="00C50EAB">
      <w:pPr>
        <w:jc w:val="both"/>
        <w:rPr>
          <w:rFonts w:ascii="Calibri" w:eastAsia="Times New Roman" w:hAnsi="Calibri"/>
          <w:sz w:val="20"/>
          <w:szCs w:val="20"/>
        </w:rPr>
      </w:pPr>
      <w:r w:rsidRPr="00222F91">
        <w:rPr>
          <w:rFonts w:eastAsia="Times New Roman"/>
          <w:sz w:val="24"/>
          <w:szCs w:val="24"/>
        </w:rPr>
        <w:t>– ориентироваться в истории возникновения православной христианской религиозной традиции, истории ее формирования в России;</w:t>
      </w:r>
    </w:p>
    <w:p w:rsidR="00222F91" w:rsidRPr="00222F91" w:rsidRDefault="00222F91" w:rsidP="00C50EAB">
      <w:pPr>
        <w:jc w:val="both"/>
        <w:rPr>
          <w:rFonts w:ascii="Calibri" w:eastAsia="Times New Roman" w:hAnsi="Calibri"/>
          <w:sz w:val="20"/>
          <w:szCs w:val="20"/>
        </w:rPr>
      </w:pPr>
      <w:r w:rsidRPr="00222F91">
        <w:rPr>
          <w:rFonts w:eastAsia="Times New Roman"/>
          <w:sz w:val="24"/>
          <w:szCs w:val="24"/>
        </w:rPr>
        <w:t>– на примере православной религиозной традиции понимать значение традиционных религий, религиозных культур в жизни людей, семей, народов, российского общества, в истории России;</w:t>
      </w:r>
    </w:p>
    <w:p w:rsidR="00222F91" w:rsidRPr="00222F91" w:rsidRDefault="00222F91" w:rsidP="00C50EAB">
      <w:pPr>
        <w:jc w:val="both"/>
        <w:rPr>
          <w:rFonts w:ascii="Calibri" w:eastAsia="Times New Roman" w:hAnsi="Calibri"/>
          <w:sz w:val="20"/>
          <w:szCs w:val="20"/>
        </w:rPr>
      </w:pPr>
      <w:r w:rsidRPr="00222F91">
        <w:rPr>
          <w:rFonts w:eastAsia="Times New Roman"/>
          <w:sz w:val="24"/>
          <w:szCs w:val="24"/>
        </w:rPr>
        <w:t>– излагать свое мнение по поводу значения религии, религиозной культуры в жизни людей и общества;</w:t>
      </w:r>
    </w:p>
    <w:p w:rsidR="00222F91" w:rsidRPr="00222F91" w:rsidRDefault="00222F91" w:rsidP="00C50EAB">
      <w:pPr>
        <w:jc w:val="both"/>
        <w:rPr>
          <w:rFonts w:ascii="Calibri" w:eastAsia="Times New Roman" w:hAnsi="Calibri"/>
          <w:sz w:val="20"/>
          <w:szCs w:val="20"/>
        </w:rPr>
      </w:pPr>
      <w:r w:rsidRPr="00222F91">
        <w:rPr>
          <w:rFonts w:eastAsia="Times New Roman"/>
          <w:sz w:val="24"/>
          <w:szCs w:val="24"/>
        </w:rPr>
        <w:t>– соотносить нравственные формы поведения с нормами православной христианской религиозной морали;</w:t>
      </w:r>
    </w:p>
    <w:p w:rsidR="00222F91" w:rsidRPr="00222F91" w:rsidRDefault="00222F91" w:rsidP="00C50EAB">
      <w:pPr>
        <w:jc w:val="both"/>
        <w:rPr>
          <w:rFonts w:ascii="Calibri" w:eastAsia="Times New Roman" w:hAnsi="Calibri"/>
          <w:sz w:val="20"/>
          <w:szCs w:val="20"/>
        </w:rPr>
      </w:pPr>
      <w:r w:rsidRPr="00222F91">
        <w:rPr>
          <w:rFonts w:eastAsia="Times New Roman"/>
          <w:sz w:val="24"/>
          <w:szCs w:val="24"/>
        </w:rPr>
        <w:t>– 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w:t>
      </w:r>
    </w:p>
    <w:p w:rsidR="00222F91" w:rsidRPr="00222F91" w:rsidRDefault="00222F91" w:rsidP="00C50EAB">
      <w:pPr>
        <w:ind w:left="360"/>
        <w:jc w:val="both"/>
        <w:rPr>
          <w:rFonts w:ascii="Calibri" w:eastAsia="Times New Roman" w:hAnsi="Calibri"/>
          <w:sz w:val="20"/>
          <w:szCs w:val="20"/>
        </w:rPr>
      </w:pPr>
      <w:r w:rsidRPr="00222F91">
        <w:rPr>
          <w:rFonts w:eastAsia="Times New Roman"/>
          <w:b/>
          <w:bCs/>
          <w:sz w:val="24"/>
          <w:szCs w:val="24"/>
        </w:rPr>
        <w:t>Выпускник получит возможность научиться:</w:t>
      </w:r>
    </w:p>
    <w:p w:rsidR="00222F91" w:rsidRPr="00222F91" w:rsidRDefault="00222F91" w:rsidP="00C50EAB">
      <w:pPr>
        <w:jc w:val="both"/>
        <w:rPr>
          <w:rFonts w:ascii="Calibri" w:eastAsia="Times New Roman" w:hAnsi="Calibri"/>
          <w:sz w:val="20"/>
          <w:szCs w:val="20"/>
        </w:rPr>
      </w:pPr>
      <w:r w:rsidRPr="00222F91">
        <w:rPr>
          <w:rFonts w:eastAsia="Times New Roman"/>
          <w:sz w:val="24"/>
          <w:szCs w:val="24"/>
        </w:rPr>
        <w:t xml:space="preserve">– </w:t>
      </w:r>
      <w:r w:rsidRPr="00222F91">
        <w:rPr>
          <w:rFonts w:eastAsia="Times New Roman"/>
          <w:i/>
          <w:iCs/>
          <w:sz w:val="24"/>
          <w:szCs w:val="24"/>
        </w:rPr>
        <w:t>развивать нравственную рефлексию,</w:t>
      </w:r>
      <w:r w:rsidRPr="00222F91">
        <w:rPr>
          <w:rFonts w:eastAsia="Times New Roman"/>
          <w:sz w:val="24"/>
          <w:szCs w:val="24"/>
        </w:rPr>
        <w:t xml:space="preserve"> </w:t>
      </w:r>
      <w:r w:rsidRPr="00222F91">
        <w:rPr>
          <w:rFonts w:eastAsia="Times New Roman"/>
          <w:i/>
          <w:iCs/>
          <w:sz w:val="24"/>
          <w:szCs w:val="24"/>
        </w:rPr>
        <w:t>совершенствовать морально-нравственное</w:t>
      </w:r>
      <w:r w:rsidRPr="00222F91">
        <w:rPr>
          <w:rFonts w:eastAsia="Times New Roman"/>
          <w:sz w:val="24"/>
          <w:szCs w:val="24"/>
        </w:rPr>
        <w:t xml:space="preserve"> </w:t>
      </w:r>
      <w:r w:rsidRPr="00222F91">
        <w:rPr>
          <w:rFonts w:eastAsia="Times New Roman"/>
          <w:i/>
          <w:iCs/>
          <w:sz w:val="24"/>
          <w:szCs w:val="24"/>
        </w:rPr>
        <w:t>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C50EAB" w:rsidRPr="00C50EAB" w:rsidRDefault="00C50EAB" w:rsidP="00C50EAB">
      <w:pPr>
        <w:jc w:val="both"/>
        <w:rPr>
          <w:rFonts w:ascii="Calibri" w:eastAsia="Times New Roman" w:hAnsi="Calibri"/>
          <w:sz w:val="20"/>
          <w:szCs w:val="20"/>
        </w:rPr>
      </w:pPr>
      <w:r w:rsidRPr="00C50EAB">
        <w:rPr>
          <w:rFonts w:eastAsia="Times New Roman"/>
          <w:sz w:val="24"/>
          <w:szCs w:val="24"/>
        </w:rPr>
        <w:t xml:space="preserve">– </w:t>
      </w:r>
      <w:r w:rsidRPr="00C50EAB">
        <w:rPr>
          <w:rFonts w:eastAsia="Times New Roman"/>
          <w:i/>
          <w:iCs/>
          <w:sz w:val="24"/>
          <w:szCs w:val="24"/>
        </w:rPr>
        <w:t>устанавливать взаимосвязь между содержанием православной культуры и поведением людей,</w:t>
      </w:r>
      <w:r w:rsidRPr="00C50EAB">
        <w:rPr>
          <w:rFonts w:eastAsia="Times New Roman"/>
          <w:sz w:val="24"/>
          <w:szCs w:val="24"/>
        </w:rPr>
        <w:t xml:space="preserve"> </w:t>
      </w:r>
      <w:r w:rsidRPr="00C50EAB">
        <w:rPr>
          <w:rFonts w:eastAsia="Times New Roman"/>
          <w:i/>
          <w:iCs/>
          <w:sz w:val="24"/>
          <w:szCs w:val="24"/>
        </w:rPr>
        <w:t>общественными явлениями;</w:t>
      </w:r>
    </w:p>
    <w:p w:rsidR="00C50EAB" w:rsidRPr="00C50EAB" w:rsidRDefault="00C50EAB" w:rsidP="00C50EAB">
      <w:pPr>
        <w:jc w:val="both"/>
        <w:rPr>
          <w:rFonts w:ascii="Calibri" w:eastAsia="Times New Roman" w:hAnsi="Calibri"/>
          <w:sz w:val="20"/>
          <w:szCs w:val="20"/>
        </w:rPr>
      </w:pPr>
      <w:r w:rsidRPr="00C50EAB">
        <w:rPr>
          <w:rFonts w:eastAsia="Times New Roman"/>
          <w:sz w:val="24"/>
          <w:szCs w:val="24"/>
        </w:rPr>
        <w:t xml:space="preserve">– </w:t>
      </w:r>
      <w:r w:rsidRPr="00C50EAB">
        <w:rPr>
          <w:rFonts w:eastAsia="Times New Roman"/>
          <w:i/>
          <w:iCs/>
          <w:sz w:val="24"/>
          <w:szCs w:val="24"/>
        </w:rPr>
        <w:t>выстраивать отношения с представителями разных мировоззрений и культурных традиций</w:t>
      </w:r>
      <w:r w:rsidRPr="00C50EAB">
        <w:rPr>
          <w:rFonts w:eastAsia="Times New Roman"/>
          <w:sz w:val="24"/>
          <w:szCs w:val="24"/>
        </w:rPr>
        <w:t xml:space="preserve"> </w:t>
      </w:r>
      <w:r w:rsidRPr="00C50EAB">
        <w:rPr>
          <w:rFonts w:eastAsia="Times New Roman"/>
          <w:i/>
          <w:iCs/>
          <w:sz w:val="24"/>
          <w:szCs w:val="24"/>
        </w:rPr>
        <w:t>на основе взаимного уважения прав и законных интересов сограждан;</w:t>
      </w:r>
    </w:p>
    <w:p w:rsidR="00C50EAB" w:rsidRPr="00C50EAB" w:rsidRDefault="00C50EAB" w:rsidP="00C50EAB">
      <w:pPr>
        <w:jc w:val="both"/>
        <w:rPr>
          <w:rFonts w:ascii="Calibri" w:eastAsia="Times New Roman" w:hAnsi="Calibri"/>
          <w:sz w:val="20"/>
          <w:szCs w:val="20"/>
        </w:rPr>
      </w:pPr>
      <w:r w:rsidRPr="00C50EAB">
        <w:rPr>
          <w:rFonts w:eastAsia="Times New Roman"/>
          <w:sz w:val="24"/>
          <w:szCs w:val="24"/>
        </w:rPr>
        <w:t xml:space="preserve">– </w:t>
      </w:r>
      <w:r w:rsidRPr="00C50EAB">
        <w:rPr>
          <w:rFonts w:eastAsia="Times New Roman"/>
          <w:i/>
          <w:iCs/>
          <w:sz w:val="24"/>
          <w:szCs w:val="24"/>
        </w:rPr>
        <w:t>акцентировать внимание на религиозных,</w:t>
      </w:r>
      <w:r w:rsidRPr="00C50EAB">
        <w:rPr>
          <w:rFonts w:eastAsia="Times New Roman"/>
          <w:sz w:val="24"/>
          <w:szCs w:val="24"/>
        </w:rPr>
        <w:t xml:space="preserve"> </w:t>
      </w:r>
      <w:r w:rsidRPr="00C50EAB">
        <w:rPr>
          <w:rFonts w:eastAsia="Times New Roman"/>
          <w:i/>
          <w:iCs/>
          <w:sz w:val="24"/>
          <w:szCs w:val="24"/>
        </w:rPr>
        <w:t>духовно-нравственных аспектах человеческого</w:t>
      </w:r>
      <w:r w:rsidRPr="00C50EAB">
        <w:rPr>
          <w:rFonts w:eastAsia="Times New Roman"/>
          <w:sz w:val="24"/>
          <w:szCs w:val="24"/>
        </w:rPr>
        <w:t xml:space="preserve"> </w:t>
      </w:r>
      <w:r w:rsidRPr="00C50EAB">
        <w:rPr>
          <w:rFonts w:eastAsia="Times New Roman"/>
          <w:i/>
          <w:iCs/>
          <w:sz w:val="24"/>
          <w:szCs w:val="24"/>
        </w:rPr>
        <w:t>поведения при изучении гуманитарных предметов на последующих уровнях общего образования.</w:t>
      </w:r>
    </w:p>
    <w:p w:rsidR="00C50EAB" w:rsidRPr="00C50EAB" w:rsidRDefault="00C50EAB" w:rsidP="00C50EAB">
      <w:pPr>
        <w:jc w:val="both"/>
        <w:rPr>
          <w:rFonts w:ascii="Calibri" w:eastAsia="Times New Roman" w:hAnsi="Calibri"/>
          <w:sz w:val="20"/>
          <w:szCs w:val="20"/>
        </w:rPr>
      </w:pPr>
    </w:p>
    <w:p w:rsidR="00C50EAB" w:rsidRPr="00C50EAB" w:rsidRDefault="00C50EAB" w:rsidP="00C50EAB">
      <w:pPr>
        <w:ind w:left="360" w:right="6460"/>
        <w:jc w:val="both"/>
        <w:rPr>
          <w:rFonts w:ascii="Calibri" w:eastAsia="Times New Roman" w:hAnsi="Calibri"/>
          <w:sz w:val="20"/>
          <w:szCs w:val="20"/>
        </w:rPr>
      </w:pPr>
      <w:r w:rsidRPr="00C50EAB">
        <w:rPr>
          <w:rFonts w:eastAsia="Times New Roman"/>
          <w:b/>
          <w:bCs/>
          <w:sz w:val="24"/>
          <w:szCs w:val="24"/>
        </w:rPr>
        <w:t>Основы исламской культуры Выпускник научится</w:t>
      </w:r>
      <w:r w:rsidRPr="00C50EAB">
        <w:rPr>
          <w:rFonts w:eastAsia="Times New Roman"/>
          <w:sz w:val="24"/>
          <w:szCs w:val="24"/>
        </w:rPr>
        <w:t>:</w:t>
      </w:r>
    </w:p>
    <w:p w:rsidR="00C50EAB" w:rsidRPr="00C50EAB" w:rsidRDefault="00C50EAB" w:rsidP="00C50EAB">
      <w:pPr>
        <w:jc w:val="both"/>
        <w:rPr>
          <w:rFonts w:ascii="Calibri" w:eastAsia="Times New Roman" w:hAnsi="Calibri"/>
          <w:sz w:val="20"/>
          <w:szCs w:val="20"/>
        </w:rPr>
      </w:pPr>
      <w:r w:rsidRPr="00C50EAB">
        <w:rPr>
          <w:rFonts w:eastAsia="Times New Roman"/>
          <w:sz w:val="24"/>
          <w:szCs w:val="24"/>
        </w:rPr>
        <w:t>– раскрывать содержание основных составляющих исламской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C50EAB" w:rsidRPr="00C50EAB" w:rsidRDefault="00C50EAB" w:rsidP="00C50EAB">
      <w:pPr>
        <w:jc w:val="both"/>
        <w:rPr>
          <w:rFonts w:ascii="Calibri" w:eastAsia="Times New Roman" w:hAnsi="Calibri"/>
          <w:sz w:val="20"/>
          <w:szCs w:val="20"/>
        </w:rPr>
      </w:pPr>
      <w:r w:rsidRPr="00C50EAB">
        <w:rPr>
          <w:rFonts w:eastAsia="Times New Roman"/>
          <w:sz w:val="24"/>
          <w:szCs w:val="24"/>
        </w:rPr>
        <w:t>– ориентироваться в истории возникновения исламской религиозной традиции, истории ее формирования в России;</w:t>
      </w:r>
    </w:p>
    <w:p w:rsidR="00C50EAB" w:rsidRPr="00C50EAB" w:rsidRDefault="00C50EAB" w:rsidP="00C50EAB">
      <w:pPr>
        <w:jc w:val="both"/>
        <w:rPr>
          <w:rFonts w:ascii="Calibri" w:eastAsia="Times New Roman" w:hAnsi="Calibri"/>
          <w:sz w:val="20"/>
          <w:szCs w:val="20"/>
        </w:rPr>
      </w:pPr>
      <w:r w:rsidRPr="00C50EAB">
        <w:rPr>
          <w:rFonts w:eastAsia="Times New Roman"/>
          <w:sz w:val="24"/>
          <w:szCs w:val="24"/>
        </w:rPr>
        <w:t>– на примере исламской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w:t>
      </w:r>
    </w:p>
    <w:p w:rsidR="00C50EAB" w:rsidRPr="00C50EAB" w:rsidRDefault="00C50EAB" w:rsidP="00C50EAB">
      <w:pPr>
        <w:jc w:val="both"/>
        <w:rPr>
          <w:rFonts w:ascii="Calibri" w:eastAsia="Times New Roman" w:hAnsi="Calibri"/>
          <w:sz w:val="20"/>
          <w:szCs w:val="20"/>
        </w:rPr>
      </w:pPr>
      <w:r w:rsidRPr="00C50EAB">
        <w:rPr>
          <w:rFonts w:eastAsia="Times New Roman"/>
          <w:sz w:val="24"/>
          <w:szCs w:val="24"/>
        </w:rPr>
        <w:t>– излагать свое мнение по поводу значения религии, религиозной культуры в жизни людей и общества;</w:t>
      </w:r>
    </w:p>
    <w:p w:rsidR="00C50EAB" w:rsidRPr="00C50EAB" w:rsidRDefault="00C50EAB" w:rsidP="00C50EAB">
      <w:pPr>
        <w:jc w:val="both"/>
        <w:rPr>
          <w:rFonts w:ascii="Calibri" w:eastAsia="Times New Roman" w:hAnsi="Calibri"/>
          <w:sz w:val="20"/>
          <w:szCs w:val="20"/>
        </w:rPr>
      </w:pPr>
      <w:r w:rsidRPr="00C50EAB">
        <w:rPr>
          <w:rFonts w:eastAsia="Times New Roman"/>
          <w:sz w:val="24"/>
          <w:szCs w:val="24"/>
        </w:rPr>
        <w:lastRenderedPageBreak/>
        <w:t>– соотносить нравственные формы поведения с нормами исламской религиозной морали;</w:t>
      </w:r>
    </w:p>
    <w:p w:rsidR="00C50EAB" w:rsidRPr="00C50EAB" w:rsidRDefault="00C50EAB" w:rsidP="00C50EAB">
      <w:pPr>
        <w:jc w:val="both"/>
        <w:rPr>
          <w:rFonts w:ascii="Calibri" w:eastAsia="Times New Roman" w:hAnsi="Calibri"/>
          <w:sz w:val="20"/>
          <w:szCs w:val="20"/>
        </w:rPr>
      </w:pPr>
      <w:r w:rsidRPr="00C50EAB">
        <w:rPr>
          <w:rFonts w:eastAsia="Times New Roman"/>
          <w:sz w:val="24"/>
          <w:szCs w:val="24"/>
        </w:rPr>
        <w:t>– 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w:t>
      </w:r>
    </w:p>
    <w:p w:rsidR="00C50EAB" w:rsidRPr="00C50EAB" w:rsidRDefault="00C50EAB" w:rsidP="00C50EAB">
      <w:pPr>
        <w:ind w:left="360"/>
        <w:jc w:val="both"/>
        <w:rPr>
          <w:rFonts w:ascii="Calibri" w:eastAsia="Times New Roman" w:hAnsi="Calibri"/>
          <w:sz w:val="20"/>
          <w:szCs w:val="20"/>
        </w:rPr>
      </w:pPr>
      <w:r w:rsidRPr="00C50EAB">
        <w:rPr>
          <w:rFonts w:eastAsia="Times New Roman"/>
          <w:b/>
          <w:bCs/>
          <w:sz w:val="24"/>
          <w:szCs w:val="24"/>
        </w:rPr>
        <w:t>Выпускник получит возможность научиться:</w:t>
      </w:r>
    </w:p>
    <w:p w:rsidR="00C50EAB" w:rsidRPr="00C50EAB" w:rsidRDefault="00C50EAB" w:rsidP="00C50EAB">
      <w:pPr>
        <w:jc w:val="both"/>
        <w:rPr>
          <w:rFonts w:ascii="Calibri" w:eastAsia="Times New Roman" w:hAnsi="Calibri"/>
          <w:sz w:val="20"/>
          <w:szCs w:val="20"/>
        </w:rPr>
      </w:pPr>
      <w:r w:rsidRPr="00C50EAB">
        <w:rPr>
          <w:rFonts w:eastAsia="Times New Roman"/>
          <w:i/>
          <w:iCs/>
          <w:sz w:val="24"/>
          <w:szCs w:val="24"/>
        </w:rPr>
        <w:t>–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C50EAB" w:rsidRPr="00C50EAB" w:rsidRDefault="00C50EAB" w:rsidP="00C50EAB">
      <w:pPr>
        <w:jc w:val="both"/>
        <w:rPr>
          <w:rFonts w:ascii="Calibri" w:eastAsia="Times New Roman" w:hAnsi="Calibri"/>
          <w:sz w:val="20"/>
          <w:szCs w:val="20"/>
        </w:rPr>
      </w:pPr>
      <w:r w:rsidRPr="00C50EAB">
        <w:rPr>
          <w:rFonts w:eastAsia="Times New Roman"/>
          <w:i/>
          <w:iCs/>
          <w:sz w:val="24"/>
          <w:szCs w:val="24"/>
        </w:rPr>
        <w:t>– устанавливать взаимосвязь между содержанием исламской культуры и поведением людей, общественными явлениями;</w:t>
      </w:r>
    </w:p>
    <w:p w:rsidR="00C50EAB" w:rsidRPr="00C50EAB" w:rsidRDefault="00C50EAB" w:rsidP="00C50EAB">
      <w:pPr>
        <w:jc w:val="both"/>
        <w:rPr>
          <w:rFonts w:ascii="Calibri" w:eastAsia="Times New Roman" w:hAnsi="Calibri"/>
          <w:sz w:val="20"/>
          <w:szCs w:val="20"/>
        </w:rPr>
      </w:pPr>
      <w:r w:rsidRPr="00C50EAB">
        <w:rPr>
          <w:rFonts w:eastAsia="Times New Roman"/>
          <w:i/>
          <w:iCs/>
          <w:sz w:val="24"/>
          <w:szCs w:val="24"/>
        </w:rPr>
        <w:t>– выстраивать отношения с представителями разных мировоззрений и культурных традиций на основе взаимного уважения прав и законных интересов сограждан;</w:t>
      </w:r>
    </w:p>
    <w:p w:rsidR="00C50EAB" w:rsidRPr="00C50EAB" w:rsidRDefault="00C50EAB" w:rsidP="00C50EAB">
      <w:pPr>
        <w:jc w:val="both"/>
        <w:rPr>
          <w:rFonts w:ascii="Calibri" w:eastAsia="Times New Roman" w:hAnsi="Calibri"/>
          <w:sz w:val="20"/>
          <w:szCs w:val="20"/>
        </w:rPr>
      </w:pPr>
      <w:r w:rsidRPr="00C50EAB">
        <w:rPr>
          <w:rFonts w:eastAsia="Times New Roman"/>
          <w:i/>
          <w:iCs/>
          <w:sz w:val="24"/>
          <w:szCs w:val="24"/>
        </w:rPr>
        <w:t>– 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C50EAB" w:rsidRPr="00C50EAB" w:rsidRDefault="00C50EAB" w:rsidP="00C50EAB">
      <w:pPr>
        <w:jc w:val="both"/>
        <w:rPr>
          <w:rFonts w:ascii="Calibri" w:eastAsia="Times New Roman" w:hAnsi="Calibri"/>
          <w:sz w:val="20"/>
          <w:szCs w:val="20"/>
        </w:rPr>
      </w:pPr>
    </w:p>
    <w:p w:rsidR="00C50EAB" w:rsidRPr="00C50EAB" w:rsidRDefault="00C50EAB" w:rsidP="00C50EAB">
      <w:pPr>
        <w:ind w:left="360" w:right="6360"/>
        <w:jc w:val="both"/>
        <w:rPr>
          <w:rFonts w:ascii="Calibri" w:eastAsia="Times New Roman" w:hAnsi="Calibri"/>
          <w:sz w:val="20"/>
          <w:szCs w:val="20"/>
        </w:rPr>
      </w:pPr>
      <w:r w:rsidRPr="00C50EAB">
        <w:rPr>
          <w:rFonts w:eastAsia="Times New Roman"/>
          <w:b/>
          <w:bCs/>
          <w:sz w:val="24"/>
          <w:szCs w:val="24"/>
        </w:rPr>
        <w:t>Основы буддийской культуры Выпускник научится</w:t>
      </w:r>
      <w:r w:rsidRPr="00C50EAB">
        <w:rPr>
          <w:rFonts w:eastAsia="Times New Roman"/>
          <w:sz w:val="24"/>
          <w:szCs w:val="24"/>
        </w:rPr>
        <w:t>:</w:t>
      </w:r>
    </w:p>
    <w:p w:rsidR="00C50EAB" w:rsidRPr="00C50EAB" w:rsidRDefault="00C50EAB" w:rsidP="00C50EAB">
      <w:pPr>
        <w:jc w:val="both"/>
        <w:rPr>
          <w:rFonts w:ascii="Calibri" w:eastAsia="Times New Roman" w:hAnsi="Calibri"/>
          <w:sz w:val="20"/>
          <w:szCs w:val="20"/>
        </w:rPr>
      </w:pPr>
      <w:r w:rsidRPr="00C50EAB">
        <w:rPr>
          <w:rFonts w:eastAsia="Times New Roman"/>
          <w:i/>
          <w:iCs/>
          <w:sz w:val="24"/>
          <w:szCs w:val="24"/>
        </w:rPr>
        <w:t xml:space="preserve">– </w:t>
      </w:r>
      <w:r w:rsidRPr="00C50EAB">
        <w:rPr>
          <w:rFonts w:eastAsia="Times New Roman"/>
          <w:sz w:val="24"/>
          <w:szCs w:val="24"/>
        </w:rPr>
        <w:t>раскрывать содержание основных составляющих буддийской культуры,</w:t>
      </w:r>
      <w:r w:rsidRPr="00C50EAB">
        <w:rPr>
          <w:rFonts w:eastAsia="Times New Roman"/>
          <w:i/>
          <w:iCs/>
          <w:sz w:val="24"/>
          <w:szCs w:val="24"/>
        </w:rPr>
        <w:t xml:space="preserve"> </w:t>
      </w:r>
      <w:r w:rsidRPr="00C50EAB">
        <w:rPr>
          <w:rFonts w:eastAsia="Times New Roman"/>
          <w:sz w:val="24"/>
          <w:szCs w:val="24"/>
        </w:rPr>
        <w:t>духовной традиции</w:t>
      </w:r>
      <w:r w:rsidRPr="00C50EAB">
        <w:rPr>
          <w:rFonts w:eastAsia="Times New Roman"/>
          <w:i/>
          <w:iCs/>
          <w:sz w:val="24"/>
          <w:szCs w:val="24"/>
        </w:rPr>
        <w:t xml:space="preserve"> </w:t>
      </w:r>
      <w:r w:rsidRPr="00C50EAB">
        <w:rPr>
          <w:rFonts w:eastAsia="Times New Roman"/>
          <w:sz w:val="24"/>
          <w:szCs w:val="24"/>
        </w:rPr>
        <w:t>(религиозная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C50EAB" w:rsidRPr="00C50EAB" w:rsidRDefault="00C50EAB" w:rsidP="00C50EAB">
      <w:pPr>
        <w:ind w:right="20"/>
        <w:jc w:val="both"/>
        <w:rPr>
          <w:rFonts w:ascii="Calibri" w:eastAsia="Times New Roman" w:hAnsi="Calibri"/>
          <w:sz w:val="20"/>
          <w:szCs w:val="20"/>
        </w:rPr>
      </w:pPr>
      <w:r w:rsidRPr="00C50EAB">
        <w:rPr>
          <w:rFonts w:eastAsia="Times New Roman"/>
          <w:i/>
          <w:iCs/>
          <w:sz w:val="24"/>
          <w:szCs w:val="24"/>
        </w:rPr>
        <w:t xml:space="preserve">– </w:t>
      </w:r>
      <w:r w:rsidRPr="00C50EAB">
        <w:rPr>
          <w:rFonts w:eastAsia="Times New Roman"/>
          <w:sz w:val="24"/>
          <w:szCs w:val="24"/>
        </w:rPr>
        <w:t>ориентироваться в истории возникновения буддийской религиозной традиции,</w:t>
      </w:r>
      <w:r w:rsidRPr="00C50EAB">
        <w:rPr>
          <w:rFonts w:eastAsia="Times New Roman"/>
          <w:i/>
          <w:iCs/>
          <w:sz w:val="24"/>
          <w:szCs w:val="24"/>
        </w:rPr>
        <w:t xml:space="preserve"> </w:t>
      </w:r>
      <w:r w:rsidRPr="00C50EAB">
        <w:rPr>
          <w:rFonts w:eastAsia="Times New Roman"/>
          <w:sz w:val="24"/>
          <w:szCs w:val="24"/>
        </w:rPr>
        <w:t>истории ее</w:t>
      </w:r>
      <w:r w:rsidRPr="00C50EAB">
        <w:rPr>
          <w:rFonts w:eastAsia="Times New Roman"/>
          <w:i/>
          <w:iCs/>
          <w:sz w:val="24"/>
          <w:szCs w:val="24"/>
        </w:rPr>
        <w:t xml:space="preserve"> </w:t>
      </w:r>
      <w:r w:rsidRPr="00C50EAB">
        <w:rPr>
          <w:rFonts w:eastAsia="Times New Roman"/>
          <w:sz w:val="24"/>
          <w:szCs w:val="24"/>
        </w:rPr>
        <w:t>формирования в России;</w:t>
      </w:r>
    </w:p>
    <w:p w:rsidR="00C50EAB" w:rsidRPr="00C50EAB" w:rsidRDefault="00C50EAB" w:rsidP="00C50EAB">
      <w:pPr>
        <w:jc w:val="both"/>
        <w:rPr>
          <w:rFonts w:ascii="Calibri" w:eastAsia="Times New Roman" w:hAnsi="Calibri"/>
          <w:sz w:val="20"/>
          <w:szCs w:val="20"/>
        </w:rPr>
      </w:pPr>
      <w:r w:rsidRPr="00C50EAB">
        <w:rPr>
          <w:rFonts w:eastAsia="Times New Roman"/>
          <w:i/>
          <w:iCs/>
          <w:sz w:val="24"/>
          <w:szCs w:val="24"/>
        </w:rPr>
        <w:t xml:space="preserve">– </w:t>
      </w:r>
      <w:r w:rsidRPr="00C50EAB">
        <w:rPr>
          <w:rFonts w:eastAsia="Times New Roman"/>
          <w:sz w:val="24"/>
          <w:szCs w:val="24"/>
        </w:rPr>
        <w:t>на примере буддийской религиозной традиции понимать значение традиционных религий,</w:t>
      </w:r>
      <w:r w:rsidRPr="00C50EAB">
        <w:rPr>
          <w:rFonts w:eastAsia="Times New Roman"/>
          <w:i/>
          <w:iCs/>
          <w:sz w:val="24"/>
          <w:szCs w:val="24"/>
        </w:rPr>
        <w:t xml:space="preserve"> </w:t>
      </w:r>
      <w:r w:rsidRPr="00C50EAB">
        <w:rPr>
          <w:rFonts w:eastAsia="Times New Roman"/>
          <w:sz w:val="24"/>
          <w:szCs w:val="24"/>
        </w:rPr>
        <w:t>религиозных культур в жизни людей, семей, народов, российского общества, в истории России;</w:t>
      </w:r>
    </w:p>
    <w:p w:rsidR="00C50EAB" w:rsidRPr="00C50EAB" w:rsidRDefault="00C50EAB" w:rsidP="00C50EAB">
      <w:pPr>
        <w:jc w:val="both"/>
        <w:rPr>
          <w:rFonts w:ascii="Calibri" w:eastAsia="Times New Roman" w:hAnsi="Calibri"/>
          <w:sz w:val="20"/>
          <w:szCs w:val="20"/>
        </w:rPr>
      </w:pPr>
      <w:r w:rsidRPr="00C50EAB">
        <w:rPr>
          <w:rFonts w:eastAsia="Times New Roman"/>
          <w:i/>
          <w:iCs/>
          <w:sz w:val="24"/>
          <w:szCs w:val="24"/>
        </w:rPr>
        <w:t xml:space="preserve">– </w:t>
      </w:r>
      <w:r w:rsidRPr="00C50EAB">
        <w:rPr>
          <w:rFonts w:eastAsia="Times New Roman"/>
          <w:sz w:val="24"/>
          <w:szCs w:val="24"/>
        </w:rPr>
        <w:t>излагать свое мнение по поводу значения религии,</w:t>
      </w:r>
      <w:r w:rsidRPr="00C50EAB">
        <w:rPr>
          <w:rFonts w:eastAsia="Times New Roman"/>
          <w:i/>
          <w:iCs/>
          <w:sz w:val="24"/>
          <w:szCs w:val="24"/>
        </w:rPr>
        <w:t xml:space="preserve"> </w:t>
      </w:r>
      <w:r w:rsidRPr="00C50EAB">
        <w:rPr>
          <w:rFonts w:eastAsia="Times New Roman"/>
          <w:sz w:val="24"/>
          <w:szCs w:val="24"/>
        </w:rPr>
        <w:t>религиозной культуры в жизни людей и</w:t>
      </w:r>
      <w:r w:rsidRPr="00C50EAB">
        <w:rPr>
          <w:rFonts w:eastAsia="Times New Roman"/>
          <w:i/>
          <w:iCs/>
          <w:sz w:val="24"/>
          <w:szCs w:val="24"/>
        </w:rPr>
        <w:t xml:space="preserve"> </w:t>
      </w:r>
      <w:r w:rsidRPr="00C50EAB">
        <w:rPr>
          <w:rFonts w:eastAsia="Times New Roman"/>
          <w:sz w:val="24"/>
          <w:szCs w:val="24"/>
        </w:rPr>
        <w:t>общества;</w:t>
      </w:r>
    </w:p>
    <w:p w:rsidR="00C50EAB" w:rsidRPr="00C50EAB" w:rsidRDefault="00C50EAB" w:rsidP="00C50EAB">
      <w:pPr>
        <w:jc w:val="both"/>
        <w:rPr>
          <w:rFonts w:ascii="Calibri" w:eastAsia="Times New Roman" w:hAnsi="Calibri"/>
          <w:sz w:val="20"/>
          <w:szCs w:val="20"/>
        </w:rPr>
      </w:pPr>
      <w:r w:rsidRPr="00C50EAB">
        <w:rPr>
          <w:rFonts w:eastAsia="Times New Roman"/>
          <w:i/>
          <w:iCs/>
          <w:sz w:val="24"/>
          <w:szCs w:val="24"/>
        </w:rPr>
        <w:t xml:space="preserve">– </w:t>
      </w:r>
      <w:r w:rsidRPr="00C50EAB">
        <w:rPr>
          <w:rFonts w:eastAsia="Times New Roman"/>
          <w:sz w:val="24"/>
          <w:szCs w:val="24"/>
        </w:rPr>
        <w:t>соотносить нравственные формы поведения с нормами буддийской религиозной морали;</w:t>
      </w:r>
    </w:p>
    <w:p w:rsidR="00C50EAB" w:rsidRPr="00C50EAB" w:rsidRDefault="00C50EAB" w:rsidP="00C50EAB">
      <w:pPr>
        <w:jc w:val="both"/>
        <w:rPr>
          <w:rFonts w:ascii="Calibri" w:eastAsia="Times New Roman" w:hAnsi="Calibri"/>
          <w:sz w:val="20"/>
          <w:szCs w:val="20"/>
        </w:rPr>
      </w:pPr>
      <w:r w:rsidRPr="00C50EAB">
        <w:rPr>
          <w:rFonts w:eastAsia="Times New Roman"/>
          <w:i/>
          <w:iCs/>
          <w:sz w:val="24"/>
          <w:szCs w:val="24"/>
        </w:rPr>
        <w:t xml:space="preserve">– </w:t>
      </w:r>
      <w:r w:rsidRPr="00C50EAB">
        <w:rPr>
          <w:rFonts w:eastAsia="Times New Roman"/>
          <w:sz w:val="24"/>
          <w:szCs w:val="24"/>
        </w:rPr>
        <w:t>осуществлять поиск необходимой информации для выполнения заданий;</w:t>
      </w:r>
      <w:r w:rsidRPr="00C50EAB">
        <w:rPr>
          <w:rFonts w:eastAsia="Times New Roman"/>
          <w:i/>
          <w:iCs/>
          <w:sz w:val="24"/>
          <w:szCs w:val="24"/>
        </w:rPr>
        <w:t xml:space="preserve"> </w:t>
      </w:r>
      <w:r w:rsidRPr="00C50EAB">
        <w:rPr>
          <w:rFonts w:eastAsia="Times New Roman"/>
          <w:sz w:val="24"/>
          <w:szCs w:val="24"/>
        </w:rPr>
        <w:t>участвовать в</w:t>
      </w:r>
      <w:r w:rsidRPr="00C50EAB">
        <w:rPr>
          <w:rFonts w:eastAsia="Times New Roman"/>
          <w:i/>
          <w:iCs/>
          <w:sz w:val="24"/>
          <w:szCs w:val="24"/>
        </w:rPr>
        <w:t xml:space="preserve"> </w:t>
      </w:r>
      <w:r w:rsidRPr="00C50EAB">
        <w:rPr>
          <w:rFonts w:eastAsia="Times New Roman"/>
          <w:sz w:val="24"/>
          <w:szCs w:val="24"/>
        </w:rPr>
        <w:t>диспутах, слушать собеседника и излагать свое мнение; готовить сообщения по выбранным темам.</w:t>
      </w:r>
    </w:p>
    <w:p w:rsidR="00C50EAB" w:rsidRPr="00C50EAB" w:rsidRDefault="00C50EAB" w:rsidP="00C50EAB">
      <w:pPr>
        <w:ind w:left="360"/>
        <w:jc w:val="both"/>
        <w:rPr>
          <w:rFonts w:ascii="Calibri" w:eastAsia="Times New Roman" w:hAnsi="Calibri"/>
          <w:sz w:val="20"/>
          <w:szCs w:val="20"/>
        </w:rPr>
      </w:pPr>
      <w:r w:rsidRPr="00C50EAB">
        <w:rPr>
          <w:rFonts w:eastAsia="Times New Roman"/>
          <w:b/>
          <w:bCs/>
          <w:sz w:val="24"/>
          <w:szCs w:val="24"/>
        </w:rPr>
        <w:t>Выпускник получит возможность научиться:</w:t>
      </w:r>
    </w:p>
    <w:p w:rsidR="00C50EAB" w:rsidRPr="00C50EAB" w:rsidRDefault="00C50EAB" w:rsidP="00C50EAB">
      <w:pPr>
        <w:jc w:val="both"/>
        <w:rPr>
          <w:rFonts w:ascii="Calibri" w:eastAsia="Times New Roman" w:hAnsi="Calibri"/>
          <w:sz w:val="20"/>
          <w:szCs w:val="20"/>
        </w:rPr>
      </w:pPr>
      <w:r w:rsidRPr="00C50EAB">
        <w:rPr>
          <w:rFonts w:eastAsia="Times New Roman"/>
          <w:i/>
          <w:iCs/>
          <w:sz w:val="24"/>
          <w:szCs w:val="24"/>
        </w:rPr>
        <w:t>–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C50EAB" w:rsidRPr="00C50EAB" w:rsidRDefault="00C50EAB" w:rsidP="0018238F">
      <w:pPr>
        <w:jc w:val="both"/>
        <w:rPr>
          <w:rFonts w:ascii="Calibri" w:eastAsia="Times New Roman" w:hAnsi="Calibri"/>
          <w:sz w:val="20"/>
          <w:szCs w:val="20"/>
        </w:rPr>
      </w:pPr>
      <w:r w:rsidRPr="00C50EAB">
        <w:rPr>
          <w:rFonts w:eastAsia="Times New Roman"/>
          <w:i/>
          <w:iCs/>
          <w:sz w:val="24"/>
          <w:szCs w:val="24"/>
        </w:rPr>
        <w:t>– устанавливать взаимосвязь между содержанием буддийской культуры и поведением людей, общественными явлениями;</w:t>
      </w:r>
    </w:p>
    <w:p w:rsidR="00C50EAB" w:rsidRPr="00C50EAB" w:rsidRDefault="00C50EAB" w:rsidP="0018238F">
      <w:pPr>
        <w:jc w:val="both"/>
        <w:rPr>
          <w:rFonts w:ascii="Calibri" w:eastAsia="Times New Roman" w:hAnsi="Calibri"/>
          <w:sz w:val="20"/>
          <w:szCs w:val="20"/>
        </w:rPr>
      </w:pPr>
      <w:r w:rsidRPr="00C50EAB">
        <w:rPr>
          <w:rFonts w:eastAsia="Times New Roman"/>
          <w:i/>
          <w:iCs/>
          <w:sz w:val="24"/>
          <w:szCs w:val="24"/>
        </w:rPr>
        <w:t>– выстраивать отношения с представителями разных мировоззрений и культурных традиций на основе взаимного уважения прав и законных интересов сограждан;</w:t>
      </w:r>
    </w:p>
    <w:p w:rsidR="00C50EAB" w:rsidRPr="00C50EAB" w:rsidRDefault="00C50EAB" w:rsidP="0018238F">
      <w:pPr>
        <w:jc w:val="both"/>
        <w:rPr>
          <w:rFonts w:ascii="Calibri" w:eastAsia="Times New Roman" w:hAnsi="Calibri"/>
          <w:sz w:val="20"/>
          <w:szCs w:val="20"/>
        </w:rPr>
      </w:pPr>
      <w:r w:rsidRPr="00C50EAB">
        <w:rPr>
          <w:rFonts w:eastAsia="Times New Roman"/>
          <w:i/>
          <w:iCs/>
          <w:sz w:val="24"/>
          <w:szCs w:val="24"/>
        </w:rPr>
        <w:t>– 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C50EAB" w:rsidRPr="00C50EAB" w:rsidRDefault="00C50EAB" w:rsidP="0018238F">
      <w:pPr>
        <w:jc w:val="both"/>
        <w:rPr>
          <w:rFonts w:ascii="Calibri" w:eastAsia="Times New Roman" w:hAnsi="Calibri"/>
          <w:sz w:val="20"/>
          <w:szCs w:val="20"/>
        </w:rPr>
      </w:pPr>
    </w:p>
    <w:p w:rsidR="00C50EAB" w:rsidRPr="00C50EAB" w:rsidRDefault="00C50EAB" w:rsidP="0018238F">
      <w:pPr>
        <w:ind w:left="360" w:right="6500"/>
        <w:jc w:val="both"/>
        <w:rPr>
          <w:rFonts w:ascii="Calibri" w:eastAsia="Times New Roman" w:hAnsi="Calibri"/>
          <w:sz w:val="20"/>
          <w:szCs w:val="20"/>
        </w:rPr>
      </w:pPr>
      <w:r w:rsidRPr="00C50EAB">
        <w:rPr>
          <w:rFonts w:eastAsia="Times New Roman"/>
          <w:b/>
          <w:bCs/>
          <w:sz w:val="24"/>
          <w:szCs w:val="24"/>
        </w:rPr>
        <w:t>Основы иудейской культуры Выпускник научится:</w:t>
      </w:r>
    </w:p>
    <w:p w:rsidR="00C50EAB" w:rsidRPr="00C50EAB" w:rsidRDefault="00C50EAB" w:rsidP="0018238F">
      <w:pPr>
        <w:jc w:val="both"/>
        <w:rPr>
          <w:rFonts w:ascii="Calibri" w:eastAsia="Times New Roman" w:hAnsi="Calibri"/>
          <w:sz w:val="20"/>
          <w:szCs w:val="20"/>
        </w:rPr>
      </w:pPr>
      <w:r w:rsidRPr="00C50EAB">
        <w:rPr>
          <w:rFonts w:eastAsia="Times New Roman"/>
          <w:sz w:val="24"/>
          <w:szCs w:val="24"/>
        </w:rPr>
        <w:t>– раскрывать содержание основных составляющих иудейской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C50EAB" w:rsidRPr="00C50EAB" w:rsidRDefault="00C50EAB" w:rsidP="0018238F">
      <w:pPr>
        <w:ind w:right="20"/>
        <w:jc w:val="both"/>
        <w:rPr>
          <w:rFonts w:ascii="Calibri" w:eastAsia="Times New Roman" w:hAnsi="Calibri"/>
          <w:sz w:val="20"/>
          <w:szCs w:val="20"/>
        </w:rPr>
      </w:pPr>
      <w:r w:rsidRPr="00C50EAB">
        <w:rPr>
          <w:rFonts w:eastAsia="Times New Roman"/>
          <w:sz w:val="24"/>
          <w:szCs w:val="24"/>
        </w:rPr>
        <w:t>– ориентироваться в истории возникновения иудейской религиозной традиции, истории ее формирования в России;</w:t>
      </w:r>
    </w:p>
    <w:p w:rsidR="00C50EAB" w:rsidRPr="00C50EAB" w:rsidRDefault="00C50EAB" w:rsidP="0018238F">
      <w:pPr>
        <w:jc w:val="both"/>
        <w:rPr>
          <w:rFonts w:ascii="Calibri" w:eastAsia="Times New Roman" w:hAnsi="Calibri"/>
          <w:sz w:val="20"/>
          <w:szCs w:val="20"/>
        </w:rPr>
      </w:pPr>
      <w:r w:rsidRPr="00C50EAB">
        <w:rPr>
          <w:rFonts w:eastAsia="Times New Roman"/>
          <w:sz w:val="24"/>
          <w:szCs w:val="24"/>
        </w:rPr>
        <w:t>– на примере иудейской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w:t>
      </w:r>
    </w:p>
    <w:p w:rsidR="00C50EAB" w:rsidRPr="00C50EAB" w:rsidRDefault="00C50EAB" w:rsidP="0018238F">
      <w:pPr>
        <w:jc w:val="both"/>
        <w:rPr>
          <w:rFonts w:ascii="Calibri" w:eastAsia="Times New Roman" w:hAnsi="Calibri"/>
          <w:sz w:val="20"/>
          <w:szCs w:val="20"/>
        </w:rPr>
      </w:pPr>
      <w:r w:rsidRPr="00C50EAB">
        <w:rPr>
          <w:rFonts w:eastAsia="Times New Roman"/>
          <w:sz w:val="24"/>
          <w:szCs w:val="24"/>
        </w:rPr>
        <w:t>– излагать свое мнение по поводу значения религии, религиозной культуры в жизни людей и общества;</w:t>
      </w:r>
    </w:p>
    <w:p w:rsidR="00C50EAB" w:rsidRPr="00C50EAB" w:rsidRDefault="00C50EAB" w:rsidP="0018238F">
      <w:pPr>
        <w:jc w:val="both"/>
        <w:rPr>
          <w:rFonts w:ascii="Calibri" w:eastAsia="Times New Roman" w:hAnsi="Calibri"/>
          <w:sz w:val="20"/>
          <w:szCs w:val="20"/>
        </w:rPr>
      </w:pPr>
      <w:r w:rsidRPr="00C50EAB">
        <w:rPr>
          <w:rFonts w:eastAsia="Times New Roman"/>
          <w:sz w:val="24"/>
          <w:szCs w:val="24"/>
        </w:rPr>
        <w:t>– соотносить нравственные формы поведения с нормами иудейской религиозной морали;</w:t>
      </w:r>
    </w:p>
    <w:p w:rsidR="00C50EAB" w:rsidRPr="00C50EAB" w:rsidRDefault="00C50EAB" w:rsidP="0018238F">
      <w:pPr>
        <w:jc w:val="both"/>
        <w:rPr>
          <w:rFonts w:ascii="Calibri" w:eastAsia="Times New Roman" w:hAnsi="Calibri"/>
          <w:sz w:val="20"/>
          <w:szCs w:val="20"/>
        </w:rPr>
      </w:pPr>
      <w:r w:rsidRPr="00C50EAB">
        <w:rPr>
          <w:rFonts w:eastAsia="Times New Roman"/>
          <w:sz w:val="24"/>
          <w:szCs w:val="24"/>
        </w:rPr>
        <w:lastRenderedPageBreak/>
        <w:t>– 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w:t>
      </w:r>
    </w:p>
    <w:p w:rsidR="00C50EAB" w:rsidRPr="00C50EAB" w:rsidRDefault="00C50EAB" w:rsidP="0018238F">
      <w:pPr>
        <w:ind w:left="360"/>
        <w:jc w:val="both"/>
        <w:rPr>
          <w:rFonts w:ascii="Calibri" w:eastAsia="Times New Roman" w:hAnsi="Calibri"/>
          <w:sz w:val="20"/>
          <w:szCs w:val="20"/>
        </w:rPr>
      </w:pPr>
      <w:r w:rsidRPr="00C50EAB">
        <w:rPr>
          <w:rFonts w:eastAsia="Times New Roman"/>
          <w:b/>
          <w:bCs/>
          <w:sz w:val="24"/>
          <w:szCs w:val="24"/>
        </w:rPr>
        <w:t>Выпускник получит возможность научиться:</w:t>
      </w:r>
    </w:p>
    <w:p w:rsidR="00C50EAB" w:rsidRPr="00C50EAB" w:rsidRDefault="00C50EAB" w:rsidP="0018238F">
      <w:pPr>
        <w:jc w:val="both"/>
        <w:rPr>
          <w:rFonts w:ascii="Calibri" w:eastAsia="Times New Roman" w:hAnsi="Calibri"/>
          <w:sz w:val="20"/>
          <w:szCs w:val="20"/>
        </w:rPr>
      </w:pPr>
      <w:r w:rsidRPr="00C50EAB">
        <w:rPr>
          <w:rFonts w:eastAsia="Times New Roman"/>
          <w:i/>
          <w:iCs/>
          <w:sz w:val="24"/>
          <w:szCs w:val="24"/>
        </w:rPr>
        <w:t>–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C50EAB" w:rsidRPr="00C50EAB" w:rsidRDefault="00C50EAB" w:rsidP="0018238F">
      <w:pPr>
        <w:jc w:val="both"/>
        <w:rPr>
          <w:rFonts w:ascii="Calibri" w:eastAsia="Times New Roman" w:hAnsi="Calibri"/>
          <w:sz w:val="20"/>
          <w:szCs w:val="20"/>
        </w:rPr>
      </w:pPr>
      <w:r w:rsidRPr="00C50EAB">
        <w:rPr>
          <w:rFonts w:eastAsia="Times New Roman"/>
          <w:i/>
          <w:iCs/>
          <w:sz w:val="24"/>
          <w:szCs w:val="24"/>
        </w:rPr>
        <w:t>– устанавливать взаимосвязь между содержанием иудейской культуры и поведением людей, общественными явлениями;</w:t>
      </w:r>
    </w:p>
    <w:p w:rsidR="00C50EAB" w:rsidRPr="00C50EAB" w:rsidRDefault="00C50EAB" w:rsidP="0018238F">
      <w:pPr>
        <w:jc w:val="both"/>
        <w:rPr>
          <w:rFonts w:ascii="Calibri" w:eastAsia="Times New Roman" w:hAnsi="Calibri"/>
          <w:sz w:val="20"/>
          <w:szCs w:val="20"/>
        </w:rPr>
      </w:pPr>
      <w:r w:rsidRPr="00C50EAB">
        <w:rPr>
          <w:rFonts w:eastAsia="Times New Roman"/>
          <w:i/>
          <w:iCs/>
          <w:sz w:val="24"/>
          <w:szCs w:val="24"/>
        </w:rPr>
        <w:t>– выстраивать отношения с представителями разных мировоззрений и культурных традиций на основе взаимного уважения прав и законных интересов сограждан;</w:t>
      </w:r>
    </w:p>
    <w:p w:rsidR="00C50EAB" w:rsidRPr="00C50EAB" w:rsidRDefault="00C50EAB" w:rsidP="0018238F">
      <w:pPr>
        <w:jc w:val="both"/>
        <w:rPr>
          <w:rFonts w:ascii="Calibri" w:eastAsia="Times New Roman" w:hAnsi="Calibri"/>
          <w:sz w:val="20"/>
          <w:szCs w:val="20"/>
        </w:rPr>
      </w:pPr>
      <w:r w:rsidRPr="00C50EAB">
        <w:rPr>
          <w:rFonts w:eastAsia="Times New Roman"/>
          <w:i/>
          <w:iCs/>
          <w:sz w:val="24"/>
          <w:szCs w:val="24"/>
        </w:rPr>
        <w:t>– 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C50EAB" w:rsidRPr="00C50EAB" w:rsidRDefault="00C50EAB" w:rsidP="0018238F">
      <w:pPr>
        <w:jc w:val="both"/>
        <w:rPr>
          <w:rFonts w:ascii="Calibri" w:eastAsia="Times New Roman" w:hAnsi="Calibri"/>
          <w:sz w:val="20"/>
          <w:szCs w:val="20"/>
        </w:rPr>
      </w:pPr>
    </w:p>
    <w:p w:rsidR="00C50EAB" w:rsidRPr="00C50EAB" w:rsidRDefault="00C50EAB" w:rsidP="0018238F">
      <w:pPr>
        <w:ind w:left="360" w:right="5340"/>
        <w:jc w:val="both"/>
        <w:rPr>
          <w:rFonts w:ascii="Calibri" w:eastAsia="Times New Roman" w:hAnsi="Calibri"/>
          <w:sz w:val="20"/>
          <w:szCs w:val="20"/>
        </w:rPr>
      </w:pPr>
      <w:r w:rsidRPr="00C50EAB">
        <w:rPr>
          <w:rFonts w:eastAsia="Times New Roman"/>
          <w:b/>
          <w:bCs/>
          <w:sz w:val="24"/>
          <w:szCs w:val="24"/>
        </w:rPr>
        <w:t>Основы мировых религиозных культур Выпускник научится:</w:t>
      </w:r>
    </w:p>
    <w:p w:rsidR="00C50EAB" w:rsidRPr="00C50EAB" w:rsidRDefault="00C50EAB" w:rsidP="0018238F">
      <w:pPr>
        <w:jc w:val="both"/>
        <w:rPr>
          <w:rFonts w:ascii="Calibri" w:eastAsia="Times New Roman" w:hAnsi="Calibri"/>
          <w:sz w:val="20"/>
          <w:szCs w:val="20"/>
        </w:rPr>
      </w:pPr>
      <w:r w:rsidRPr="00C50EAB">
        <w:rPr>
          <w:rFonts w:eastAsia="Times New Roman"/>
          <w:i/>
          <w:iCs/>
          <w:sz w:val="24"/>
          <w:szCs w:val="24"/>
        </w:rPr>
        <w:t xml:space="preserve">– </w:t>
      </w:r>
      <w:r w:rsidRPr="00C50EAB">
        <w:rPr>
          <w:rFonts w:eastAsia="Times New Roman"/>
          <w:sz w:val="24"/>
          <w:szCs w:val="24"/>
        </w:rPr>
        <w:t>раскрывать содержание основных составляющих мировых религиозных культур</w:t>
      </w:r>
      <w:r w:rsidRPr="00C50EAB">
        <w:rPr>
          <w:rFonts w:eastAsia="Times New Roman"/>
          <w:i/>
          <w:iCs/>
          <w:sz w:val="24"/>
          <w:szCs w:val="24"/>
        </w:rPr>
        <w:t xml:space="preserve"> </w:t>
      </w:r>
      <w:r w:rsidRPr="00C50EAB">
        <w:rPr>
          <w:rFonts w:eastAsia="Times New Roman"/>
          <w:sz w:val="24"/>
          <w:szCs w:val="24"/>
        </w:rPr>
        <w:t>(религиозная</w:t>
      </w:r>
      <w:r w:rsidRPr="00C50EAB">
        <w:rPr>
          <w:rFonts w:eastAsia="Times New Roman"/>
          <w:i/>
          <w:iCs/>
          <w:sz w:val="24"/>
          <w:szCs w:val="24"/>
        </w:rPr>
        <w:t xml:space="preserve"> </w:t>
      </w:r>
      <w:r w:rsidRPr="00C50EAB">
        <w:rPr>
          <w:rFonts w:eastAsia="Times New Roman"/>
          <w:sz w:val="24"/>
          <w:szCs w:val="24"/>
        </w:rPr>
        <w:t>вера и мораль, священные книги и места, сооружения, ритуалы, обычаи и обряды, религиозные праздники и календари, нормы отношений людей друг к другу, в семье, религиозное искусство, отношение к труду и др.);</w:t>
      </w:r>
    </w:p>
    <w:p w:rsidR="00C50EAB" w:rsidRPr="00C50EAB" w:rsidRDefault="00C50EAB" w:rsidP="0018238F">
      <w:pPr>
        <w:jc w:val="both"/>
        <w:rPr>
          <w:rFonts w:ascii="Calibri" w:eastAsia="Times New Roman" w:hAnsi="Calibri"/>
          <w:sz w:val="20"/>
          <w:szCs w:val="20"/>
        </w:rPr>
      </w:pPr>
      <w:r w:rsidRPr="00C50EAB">
        <w:rPr>
          <w:rFonts w:eastAsia="Times New Roman"/>
          <w:i/>
          <w:iCs/>
          <w:sz w:val="24"/>
          <w:szCs w:val="24"/>
        </w:rPr>
        <w:t xml:space="preserve">– </w:t>
      </w:r>
      <w:r w:rsidRPr="00C50EAB">
        <w:rPr>
          <w:rFonts w:eastAsia="Times New Roman"/>
          <w:sz w:val="24"/>
          <w:szCs w:val="24"/>
        </w:rPr>
        <w:t>ориентироваться в истории возникновения религиозных традиций православия,</w:t>
      </w:r>
      <w:r w:rsidRPr="00C50EAB">
        <w:rPr>
          <w:rFonts w:eastAsia="Times New Roman"/>
          <w:i/>
          <w:iCs/>
          <w:sz w:val="24"/>
          <w:szCs w:val="24"/>
        </w:rPr>
        <w:t xml:space="preserve"> </w:t>
      </w:r>
      <w:r w:rsidRPr="00C50EAB">
        <w:rPr>
          <w:rFonts w:eastAsia="Times New Roman"/>
          <w:sz w:val="24"/>
          <w:szCs w:val="24"/>
        </w:rPr>
        <w:t>ислама,</w:t>
      </w:r>
      <w:r w:rsidRPr="00C50EAB">
        <w:rPr>
          <w:rFonts w:eastAsia="Times New Roman"/>
          <w:i/>
          <w:iCs/>
          <w:sz w:val="24"/>
          <w:szCs w:val="24"/>
        </w:rPr>
        <w:t xml:space="preserve"> </w:t>
      </w:r>
      <w:r w:rsidRPr="00C50EAB">
        <w:rPr>
          <w:rFonts w:eastAsia="Times New Roman"/>
          <w:sz w:val="24"/>
          <w:szCs w:val="24"/>
        </w:rPr>
        <w:t>буддизма, иудаизма, истории их формирования в России;</w:t>
      </w:r>
    </w:p>
    <w:p w:rsidR="00C50EAB" w:rsidRPr="00C50EAB" w:rsidRDefault="00C50EAB" w:rsidP="0018238F">
      <w:pPr>
        <w:jc w:val="both"/>
        <w:rPr>
          <w:rFonts w:ascii="Calibri" w:eastAsia="Times New Roman" w:hAnsi="Calibri"/>
          <w:sz w:val="20"/>
          <w:szCs w:val="20"/>
        </w:rPr>
      </w:pPr>
      <w:r w:rsidRPr="00C50EAB">
        <w:rPr>
          <w:rFonts w:eastAsia="Times New Roman"/>
          <w:i/>
          <w:iCs/>
          <w:sz w:val="24"/>
          <w:szCs w:val="24"/>
        </w:rPr>
        <w:t xml:space="preserve">– </w:t>
      </w:r>
      <w:r w:rsidRPr="00C50EAB">
        <w:rPr>
          <w:rFonts w:eastAsia="Times New Roman"/>
          <w:sz w:val="24"/>
          <w:szCs w:val="24"/>
        </w:rPr>
        <w:t>понимать значение традиционных религий,</w:t>
      </w:r>
      <w:r w:rsidRPr="00C50EAB">
        <w:rPr>
          <w:rFonts w:eastAsia="Times New Roman"/>
          <w:i/>
          <w:iCs/>
          <w:sz w:val="24"/>
          <w:szCs w:val="24"/>
        </w:rPr>
        <w:t xml:space="preserve"> </w:t>
      </w:r>
      <w:r w:rsidRPr="00C50EAB">
        <w:rPr>
          <w:rFonts w:eastAsia="Times New Roman"/>
          <w:sz w:val="24"/>
          <w:szCs w:val="24"/>
        </w:rPr>
        <w:t>религиозных культур в жизни людей,</w:t>
      </w:r>
      <w:r w:rsidRPr="00C50EAB">
        <w:rPr>
          <w:rFonts w:eastAsia="Times New Roman"/>
          <w:i/>
          <w:iCs/>
          <w:sz w:val="24"/>
          <w:szCs w:val="24"/>
        </w:rPr>
        <w:t xml:space="preserve"> </w:t>
      </w:r>
      <w:r w:rsidRPr="00C50EAB">
        <w:rPr>
          <w:rFonts w:eastAsia="Times New Roman"/>
          <w:sz w:val="24"/>
          <w:szCs w:val="24"/>
        </w:rPr>
        <w:t>семей,</w:t>
      </w:r>
      <w:r w:rsidRPr="00C50EAB">
        <w:rPr>
          <w:rFonts w:eastAsia="Times New Roman"/>
          <w:i/>
          <w:iCs/>
          <w:sz w:val="24"/>
          <w:szCs w:val="24"/>
        </w:rPr>
        <w:t xml:space="preserve"> </w:t>
      </w:r>
      <w:r w:rsidRPr="00C50EAB">
        <w:rPr>
          <w:rFonts w:eastAsia="Times New Roman"/>
          <w:sz w:val="24"/>
          <w:szCs w:val="24"/>
        </w:rPr>
        <w:t>народов, российского общества, в истории России;</w:t>
      </w:r>
    </w:p>
    <w:p w:rsidR="00C50EAB" w:rsidRPr="00C50EAB" w:rsidRDefault="00C50EAB" w:rsidP="0018238F">
      <w:pPr>
        <w:jc w:val="both"/>
        <w:rPr>
          <w:rFonts w:ascii="Calibri" w:eastAsia="Times New Roman" w:hAnsi="Calibri"/>
          <w:sz w:val="20"/>
          <w:szCs w:val="20"/>
        </w:rPr>
      </w:pPr>
      <w:r w:rsidRPr="00C50EAB">
        <w:rPr>
          <w:rFonts w:eastAsia="Times New Roman"/>
          <w:i/>
          <w:iCs/>
          <w:sz w:val="24"/>
          <w:szCs w:val="24"/>
        </w:rPr>
        <w:t xml:space="preserve">– </w:t>
      </w:r>
      <w:r w:rsidRPr="00C50EAB">
        <w:rPr>
          <w:rFonts w:eastAsia="Times New Roman"/>
          <w:sz w:val="24"/>
          <w:szCs w:val="24"/>
        </w:rPr>
        <w:t>излагать свое мнение по поводу значения религии,</w:t>
      </w:r>
      <w:r w:rsidRPr="00C50EAB">
        <w:rPr>
          <w:rFonts w:eastAsia="Times New Roman"/>
          <w:i/>
          <w:iCs/>
          <w:sz w:val="24"/>
          <w:szCs w:val="24"/>
        </w:rPr>
        <w:t xml:space="preserve"> </w:t>
      </w:r>
      <w:r w:rsidRPr="00C50EAB">
        <w:rPr>
          <w:rFonts w:eastAsia="Times New Roman"/>
          <w:sz w:val="24"/>
          <w:szCs w:val="24"/>
        </w:rPr>
        <w:t>религиозной культуры в жизни людей и</w:t>
      </w:r>
      <w:r w:rsidRPr="00C50EAB">
        <w:rPr>
          <w:rFonts w:eastAsia="Times New Roman"/>
          <w:i/>
          <w:iCs/>
          <w:sz w:val="24"/>
          <w:szCs w:val="24"/>
        </w:rPr>
        <w:t xml:space="preserve"> </w:t>
      </w:r>
      <w:r w:rsidRPr="00C50EAB">
        <w:rPr>
          <w:rFonts w:eastAsia="Times New Roman"/>
          <w:sz w:val="24"/>
          <w:szCs w:val="24"/>
        </w:rPr>
        <w:t>общества;</w:t>
      </w:r>
    </w:p>
    <w:p w:rsidR="00C50EAB" w:rsidRPr="00C50EAB" w:rsidRDefault="00C50EAB" w:rsidP="0018238F">
      <w:pPr>
        <w:jc w:val="both"/>
        <w:rPr>
          <w:rFonts w:ascii="Calibri" w:eastAsia="Times New Roman" w:hAnsi="Calibri"/>
          <w:sz w:val="20"/>
          <w:szCs w:val="20"/>
        </w:rPr>
      </w:pPr>
      <w:r w:rsidRPr="00C50EAB">
        <w:rPr>
          <w:rFonts w:eastAsia="Times New Roman"/>
          <w:i/>
          <w:iCs/>
          <w:sz w:val="24"/>
          <w:szCs w:val="24"/>
        </w:rPr>
        <w:t xml:space="preserve">– </w:t>
      </w:r>
      <w:r w:rsidRPr="00C50EAB">
        <w:rPr>
          <w:rFonts w:eastAsia="Times New Roman"/>
          <w:sz w:val="24"/>
          <w:szCs w:val="24"/>
        </w:rPr>
        <w:t>соотносить нравственные формы поведения с нормами религиозной морали;</w:t>
      </w:r>
    </w:p>
    <w:p w:rsidR="00C50EAB" w:rsidRPr="00C50EAB" w:rsidRDefault="00C50EAB" w:rsidP="0018238F">
      <w:pPr>
        <w:jc w:val="both"/>
        <w:rPr>
          <w:rFonts w:ascii="Calibri" w:eastAsia="Times New Roman" w:hAnsi="Calibri"/>
          <w:sz w:val="20"/>
          <w:szCs w:val="20"/>
        </w:rPr>
      </w:pPr>
      <w:r w:rsidRPr="00C50EAB">
        <w:rPr>
          <w:rFonts w:eastAsia="Times New Roman"/>
          <w:i/>
          <w:iCs/>
          <w:sz w:val="24"/>
          <w:szCs w:val="24"/>
        </w:rPr>
        <w:t xml:space="preserve">– </w:t>
      </w:r>
      <w:r w:rsidRPr="00C50EAB">
        <w:rPr>
          <w:rFonts w:eastAsia="Times New Roman"/>
          <w:sz w:val="24"/>
          <w:szCs w:val="24"/>
        </w:rPr>
        <w:t>осуществлять поиск необходимой информации для выполнения заданий;</w:t>
      </w:r>
      <w:r w:rsidRPr="00C50EAB">
        <w:rPr>
          <w:rFonts w:eastAsia="Times New Roman"/>
          <w:i/>
          <w:iCs/>
          <w:sz w:val="24"/>
          <w:szCs w:val="24"/>
        </w:rPr>
        <w:t xml:space="preserve"> </w:t>
      </w:r>
      <w:r w:rsidRPr="00C50EAB">
        <w:rPr>
          <w:rFonts w:eastAsia="Times New Roman"/>
          <w:sz w:val="24"/>
          <w:szCs w:val="24"/>
        </w:rPr>
        <w:t>участвовать в</w:t>
      </w:r>
      <w:r w:rsidRPr="00C50EAB">
        <w:rPr>
          <w:rFonts w:eastAsia="Times New Roman"/>
          <w:i/>
          <w:iCs/>
          <w:sz w:val="24"/>
          <w:szCs w:val="24"/>
        </w:rPr>
        <w:t xml:space="preserve"> </w:t>
      </w:r>
      <w:r w:rsidRPr="00C50EAB">
        <w:rPr>
          <w:rFonts w:eastAsia="Times New Roman"/>
          <w:sz w:val="24"/>
          <w:szCs w:val="24"/>
        </w:rPr>
        <w:t>диспутах, слушать собеседника и излагать свое мнение; готовить сообщения по выбранным темам.</w:t>
      </w:r>
    </w:p>
    <w:p w:rsidR="00C50EAB" w:rsidRPr="00C50EAB" w:rsidRDefault="00C50EAB" w:rsidP="0018238F">
      <w:pPr>
        <w:ind w:left="360"/>
        <w:jc w:val="both"/>
        <w:rPr>
          <w:rFonts w:ascii="Calibri" w:eastAsia="Times New Roman" w:hAnsi="Calibri"/>
          <w:sz w:val="20"/>
          <w:szCs w:val="20"/>
        </w:rPr>
      </w:pPr>
      <w:r w:rsidRPr="00C50EAB">
        <w:rPr>
          <w:rFonts w:eastAsia="Times New Roman"/>
          <w:b/>
          <w:bCs/>
          <w:sz w:val="24"/>
          <w:szCs w:val="24"/>
        </w:rPr>
        <w:t>Выпускник получит возможность научиться:</w:t>
      </w:r>
    </w:p>
    <w:p w:rsidR="00C50EAB" w:rsidRDefault="00C50EAB" w:rsidP="0018238F">
      <w:pPr>
        <w:jc w:val="both"/>
        <w:rPr>
          <w:rFonts w:eastAsia="Times New Roman"/>
          <w:i/>
          <w:iCs/>
          <w:sz w:val="24"/>
          <w:szCs w:val="24"/>
        </w:rPr>
      </w:pPr>
      <w:r w:rsidRPr="00C50EAB">
        <w:rPr>
          <w:rFonts w:eastAsia="Times New Roman"/>
          <w:i/>
          <w:iCs/>
          <w:sz w:val="24"/>
          <w:szCs w:val="24"/>
        </w:rPr>
        <w:t>–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18238F" w:rsidRPr="0018238F" w:rsidRDefault="0018238F" w:rsidP="0018238F">
      <w:pPr>
        <w:ind w:left="3"/>
        <w:jc w:val="both"/>
        <w:rPr>
          <w:rFonts w:ascii="Calibri" w:eastAsia="Times New Roman" w:hAnsi="Calibri"/>
          <w:sz w:val="24"/>
          <w:szCs w:val="24"/>
        </w:rPr>
      </w:pPr>
      <w:r w:rsidRPr="0018238F">
        <w:rPr>
          <w:rFonts w:eastAsia="Times New Roman"/>
          <w:i/>
          <w:iCs/>
          <w:sz w:val="24"/>
          <w:szCs w:val="24"/>
        </w:rPr>
        <w:t>устанавливать взаимосвязь между содержанием религиозной культуры и поведением людей, общественными явлениями;</w:t>
      </w:r>
    </w:p>
    <w:p w:rsidR="0018238F" w:rsidRPr="0018238F" w:rsidRDefault="0018238F" w:rsidP="0018238F">
      <w:pPr>
        <w:ind w:left="3"/>
        <w:jc w:val="both"/>
        <w:rPr>
          <w:rFonts w:ascii="Calibri" w:eastAsia="Times New Roman" w:hAnsi="Calibri"/>
          <w:sz w:val="24"/>
          <w:szCs w:val="24"/>
        </w:rPr>
      </w:pPr>
      <w:r w:rsidRPr="0018238F">
        <w:rPr>
          <w:rFonts w:eastAsia="Times New Roman"/>
          <w:i/>
          <w:iCs/>
          <w:sz w:val="24"/>
          <w:szCs w:val="24"/>
        </w:rPr>
        <w:t>– выстраивать отношения с представителями разных мировоззрений и культурных традиций на основе взаимного уважения прав и законных интересов сограждан;</w:t>
      </w:r>
    </w:p>
    <w:p w:rsidR="0018238F" w:rsidRPr="0018238F" w:rsidRDefault="0018238F" w:rsidP="0018238F">
      <w:pPr>
        <w:ind w:left="3"/>
        <w:jc w:val="both"/>
        <w:rPr>
          <w:rFonts w:ascii="Calibri" w:eastAsia="Times New Roman" w:hAnsi="Calibri"/>
          <w:sz w:val="24"/>
          <w:szCs w:val="24"/>
        </w:rPr>
      </w:pPr>
      <w:r w:rsidRPr="0018238F">
        <w:rPr>
          <w:rFonts w:eastAsia="Times New Roman"/>
          <w:i/>
          <w:iCs/>
          <w:sz w:val="24"/>
          <w:szCs w:val="24"/>
        </w:rPr>
        <w:t>– 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18238F" w:rsidRPr="0018238F" w:rsidRDefault="0018238F" w:rsidP="0018238F">
      <w:pPr>
        <w:jc w:val="both"/>
        <w:rPr>
          <w:rFonts w:ascii="Calibri" w:eastAsia="Times New Roman" w:hAnsi="Calibri"/>
          <w:sz w:val="24"/>
          <w:szCs w:val="24"/>
        </w:rPr>
      </w:pPr>
    </w:p>
    <w:p w:rsidR="0018238F" w:rsidRDefault="0018238F" w:rsidP="0018238F">
      <w:pPr>
        <w:ind w:left="363" w:right="5664"/>
        <w:jc w:val="both"/>
        <w:rPr>
          <w:rFonts w:eastAsia="Times New Roman"/>
          <w:b/>
          <w:bCs/>
          <w:sz w:val="24"/>
          <w:szCs w:val="24"/>
        </w:rPr>
      </w:pPr>
      <w:r w:rsidRPr="0018238F">
        <w:rPr>
          <w:rFonts w:eastAsia="Times New Roman"/>
          <w:b/>
          <w:bCs/>
          <w:sz w:val="24"/>
          <w:szCs w:val="24"/>
        </w:rPr>
        <w:t xml:space="preserve">Основы светской этики </w:t>
      </w:r>
    </w:p>
    <w:p w:rsidR="0018238F" w:rsidRPr="0018238F" w:rsidRDefault="0018238F" w:rsidP="0018238F">
      <w:pPr>
        <w:ind w:left="363" w:right="5664"/>
        <w:jc w:val="both"/>
        <w:rPr>
          <w:rFonts w:ascii="Calibri" w:eastAsia="Times New Roman" w:hAnsi="Calibri"/>
          <w:sz w:val="24"/>
          <w:szCs w:val="24"/>
        </w:rPr>
      </w:pPr>
      <w:r w:rsidRPr="0018238F">
        <w:rPr>
          <w:rFonts w:eastAsia="Times New Roman"/>
          <w:b/>
          <w:bCs/>
          <w:sz w:val="24"/>
          <w:szCs w:val="24"/>
        </w:rPr>
        <w:t>Выпускник научится:</w:t>
      </w:r>
    </w:p>
    <w:p w:rsidR="0018238F" w:rsidRPr="0018238F" w:rsidRDefault="0018238F" w:rsidP="0018238F">
      <w:pPr>
        <w:ind w:left="3"/>
        <w:jc w:val="both"/>
        <w:rPr>
          <w:rFonts w:ascii="Calibri" w:eastAsia="Times New Roman" w:hAnsi="Calibri"/>
          <w:sz w:val="24"/>
          <w:szCs w:val="24"/>
        </w:rPr>
      </w:pPr>
      <w:r w:rsidRPr="0018238F">
        <w:rPr>
          <w:rFonts w:eastAsia="Times New Roman"/>
          <w:i/>
          <w:iCs/>
          <w:sz w:val="24"/>
          <w:szCs w:val="24"/>
        </w:rPr>
        <w:t xml:space="preserve">– </w:t>
      </w:r>
      <w:r w:rsidRPr="0018238F">
        <w:rPr>
          <w:rFonts w:eastAsia="Times New Roman"/>
          <w:sz w:val="24"/>
          <w:szCs w:val="24"/>
        </w:rPr>
        <w:t>раскрывать содержание основных составляющих российской светской (гражданской) этики,</w:t>
      </w:r>
      <w:r w:rsidRPr="0018238F">
        <w:rPr>
          <w:rFonts w:eastAsia="Times New Roman"/>
          <w:i/>
          <w:iCs/>
          <w:sz w:val="24"/>
          <w:szCs w:val="24"/>
        </w:rPr>
        <w:t xml:space="preserve"> </w:t>
      </w:r>
      <w:r w:rsidRPr="0018238F">
        <w:rPr>
          <w:rFonts w:eastAsia="Times New Roman"/>
          <w:sz w:val="24"/>
          <w:szCs w:val="24"/>
        </w:rPr>
        <w:t>основанной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w:t>
      </w:r>
    </w:p>
    <w:p w:rsidR="0018238F" w:rsidRPr="0018238F" w:rsidRDefault="0018238F" w:rsidP="0018238F">
      <w:pPr>
        <w:ind w:left="3"/>
        <w:jc w:val="both"/>
        <w:rPr>
          <w:rFonts w:ascii="Calibri" w:eastAsia="Times New Roman" w:hAnsi="Calibri"/>
          <w:sz w:val="24"/>
          <w:szCs w:val="24"/>
        </w:rPr>
      </w:pPr>
      <w:r w:rsidRPr="0018238F">
        <w:rPr>
          <w:rFonts w:eastAsia="Times New Roman"/>
          <w:i/>
          <w:iCs/>
          <w:sz w:val="24"/>
          <w:szCs w:val="24"/>
        </w:rPr>
        <w:t xml:space="preserve">– </w:t>
      </w:r>
      <w:r w:rsidRPr="0018238F">
        <w:rPr>
          <w:rFonts w:eastAsia="Times New Roman"/>
          <w:sz w:val="24"/>
          <w:szCs w:val="24"/>
        </w:rPr>
        <w:t>на примере российской светской этики понимать значение нравственных ценностей, идеалов в</w:t>
      </w:r>
      <w:r w:rsidRPr="0018238F">
        <w:rPr>
          <w:rFonts w:eastAsia="Times New Roman"/>
          <w:i/>
          <w:iCs/>
          <w:sz w:val="24"/>
          <w:szCs w:val="24"/>
        </w:rPr>
        <w:t xml:space="preserve"> </w:t>
      </w:r>
      <w:r w:rsidRPr="0018238F">
        <w:rPr>
          <w:rFonts w:eastAsia="Times New Roman"/>
          <w:sz w:val="24"/>
          <w:szCs w:val="24"/>
        </w:rPr>
        <w:t>жизни людей, общества;</w:t>
      </w:r>
    </w:p>
    <w:p w:rsidR="0018238F" w:rsidRPr="0018238F" w:rsidRDefault="0018238F" w:rsidP="0018238F">
      <w:pPr>
        <w:ind w:left="3"/>
        <w:jc w:val="both"/>
        <w:rPr>
          <w:rFonts w:ascii="Calibri" w:eastAsia="Times New Roman" w:hAnsi="Calibri"/>
          <w:sz w:val="24"/>
          <w:szCs w:val="24"/>
        </w:rPr>
      </w:pPr>
      <w:r w:rsidRPr="0018238F">
        <w:rPr>
          <w:rFonts w:eastAsia="Times New Roman"/>
          <w:i/>
          <w:iCs/>
          <w:sz w:val="24"/>
          <w:szCs w:val="24"/>
        </w:rPr>
        <w:t xml:space="preserve">– </w:t>
      </w:r>
      <w:r w:rsidRPr="0018238F">
        <w:rPr>
          <w:rFonts w:eastAsia="Times New Roman"/>
          <w:sz w:val="24"/>
          <w:szCs w:val="24"/>
        </w:rPr>
        <w:t>излагать свое мнение по поводу значения российской светской этики в жизни людей и</w:t>
      </w:r>
      <w:r w:rsidRPr="0018238F">
        <w:rPr>
          <w:rFonts w:eastAsia="Times New Roman"/>
          <w:i/>
          <w:iCs/>
          <w:sz w:val="24"/>
          <w:szCs w:val="24"/>
        </w:rPr>
        <w:t xml:space="preserve"> </w:t>
      </w:r>
      <w:r w:rsidRPr="0018238F">
        <w:rPr>
          <w:rFonts w:eastAsia="Times New Roman"/>
          <w:sz w:val="24"/>
          <w:szCs w:val="24"/>
        </w:rPr>
        <w:t>общества;</w:t>
      </w:r>
    </w:p>
    <w:p w:rsidR="0018238F" w:rsidRPr="0018238F" w:rsidRDefault="0018238F" w:rsidP="0018238F">
      <w:pPr>
        <w:ind w:left="3"/>
        <w:jc w:val="both"/>
        <w:rPr>
          <w:rFonts w:ascii="Calibri" w:eastAsia="Times New Roman" w:hAnsi="Calibri"/>
          <w:sz w:val="24"/>
          <w:szCs w:val="24"/>
        </w:rPr>
      </w:pPr>
      <w:r w:rsidRPr="0018238F">
        <w:rPr>
          <w:rFonts w:eastAsia="Times New Roman"/>
          <w:i/>
          <w:iCs/>
          <w:sz w:val="24"/>
          <w:szCs w:val="24"/>
        </w:rPr>
        <w:t xml:space="preserve">– </w:t>
      </w:r>
      <w:r w:rsidRPr="0018238F">
        <w:rPr>
          <w:rFonts w:eastAsia="Times New Roman"/>
          <w:sz w:val="24"/>
          <w:szCs w:val="24"/>
        </w:rPr>
        <w:t>соотносить нравственные формы поведения с нормами российской светской (гражданской)</w:t>
      </w:r>
      <w:r w:rsidRPr="0018238F">
        <w:rPr>
          <w:rFonts w:eastAsia="Times New Roman"/>
          <w:i/>
          <w:iCs/>
          <w:sz w:val="24"/>
          <w:szCs w:val="24"/>
        </w:rPr>
        <w:t xml:space="preserve"> </w:t>
      </w:r>
      <w:r w:rsidRPr="0018238F">
        <w:rPr>
          <w:rFonts w:eastAsia="Times New Roman"/>
          <w:sz w:val="24"/>
          <w:szCs w:val="24"/>
        </w:rPr>
        <w:t>этики;</w:t>
      </w:r>
    </w:p>
    <w:p w:rsidR="0018238F" w:rsidRPr="0018238F" w:rsidRDefault="0018238F" w:rsidP="0018238F">
      <w:pPr>
        <w:ind w:left="3"/>
        <w:jc w:val="both"/>
        <w:rPr>
          <w:rFonts w:ascii="Calibri" w:eastAsia="Times New Roman" w:hAnsi="Calibri"/>
          <w:sz w:val="24"/>
          <w:szCs w:val="24"/>
        </w:rPr>
      </w:pPr>
      <w:r w:rsidRPr="0018238F">
        <w:rPr>
          <w:rFonts w:eastAsia="Times New Roman"/>
          <w:i/>
          <w:iCs/>
          <w:sz w:val="24"/>
          <w:szCs w:val="24"/>
        </w:rPr>
        <w:lastRenderedPageBreak/>
        <w:t xml:space="preserve">– </w:t>
      </w:r>
      <w:r w:rsidRPr="0018238F">
        <w:rPr>
          <w:rFonts w:eastAsia="Times New Roman"/>
          <w:sz w:val="24"/>
          <w:szCs w:val="24"/>
        </w:rPr>
        <w:t>осуществлять поиск необходимой информации для выполнения заданий; участвовать в</w:t>
      </w:r>
      <w:r w:rsidRPr="0018238F">
        <w:rPr>
          <w:rFonts w:eastAsia="Times New Roman"/>
          <w:i/>
          <w:iCs/>
          <w:sz w:val="24"/>
          <w:szCs w:val="24"/>
        </w:rPr>
        <w:t xml:space="preserve"> </w:t>
      </w:r>
      <w:r w:rsidRPr="0018238F">
        <w:rPr>
          <w:rFonts w:eastAsia="Times New Roman"/>
          <w:sz w:val="24"/>
          <w:szCs w:val="24"/>
        </w:rPr>
        <w:t>диспутах, слушать собеседника и излагать свое мнение; готовить сообщения по выбранным темам.</w:t>
      </w:r>
    </w:p>
    <w:p w:rsidR="0018238F" w:rsidRPr="0018238F" w:rsidRDefault="0018238F" w:rsidP="0018238F">
      <w:pPr>
        <w:ind w:left="363"/>
        <w:jc w:val="both"/>
        <w:rPr>
          <w:rFonts w:ascii="Calibri" w:eastAsia="Times New Roman" w:hAnsi="Calibri"/>
          <w:sz w:val="24"/>
          <w:szCs w:val="24"/>
        </w:rPr>
      </w:pPr>
      <w:r w:rsidRPr="0018238F">
        <w:rPr>
          <w:rFonts w:eastAsia="Times New Roman"/>
          <w:b/>
          <w:bCs/>
          <w:sz w:val="24"/>
          <w:szCs w:val="24"/>
        </w:rPr>
        <w:t>Выпускник получит возможность научиться:</w:t>
      </w:r>
    </w:p>
    <w:p w:rsidR="0018238F" w:rsidRPr="0018238F" w:rsidRDefault="0018238F" w:rsidP="0018238F">
      <w:pPr>
        <w:ind w:left="3"/>
        <w:jc w:val="both"/>
        <w:rPr>
          <w:rFonts w:ascii="Calibri" w:eastAsia="Times New Roman" w:hAnsi="Calibri"/>
          <w:sz w:val="24"/>
          <w:szCs w:val="24"/>
        </w:rPr>
      </w:pPr>
      <w:r w:rsidRPr="0018238F">
        <w:rPr>
          <w:rFonts w:eastAsia="Times New Roman"/>
          <w:i/>
          <w:iCs/>
          <w:sz w:val="24"/>
          <w:szCs w:val="24"/>
        </w:rPr>
        <w:t>– развивать нравственную рефлексию, совершенствовать морально-нравственное самосознание, регулировать собственное поведение на основе общепринятых в российском обществе норм светской (гражданской) этики;</w:t>
      </w:r>
    </w:p>
    <w:p w:rsidR="0018238F" w:rsidRPr="0018238F" w:rsidRDefault="0018238F" w:rsidP="0018238F">
      <w:pPr>
        <w:ind w:left="3"/>
        <w:jc w:val="both"/>
        <w:rPr>
          <w:rFonts w:ascii="Calibri" w:eastAsia="Times New Roman" w:hAnsi="Calibri"/>
          <w:sz w:val="24"/>
          <w:szCs w:val="24"/>
        </w:rPr>
      </w:pPr>
      <w:r w:rsidRPr="0018238F">
        <w:rPr>
          <w:rFonts w:eastAsia="Times New Roman"/>
          <w:i/>
          <w:iCs/>
          <w:sz w:val="24"/>
          <w:szCs w:val="24"/>
        </w:rPr>
        <w:t>– устанавливать взаимосвязь между содержанием российской светской этики и поведением людей, общественными явлениями;</w:t>
      </w:r>
    </w:p>
    <w:p w:rsidR="0018238F" w:rsidRPr="0018238F" w:rsidRDefault="0018238F" w:rsidP="0018238F">
      <w:pPr>
        <w:ind w:left="3"/>
        <w:jc w:val="both"/>
        <w:rPr>
          <w:rFonts w:ascii="Calibri" w:eastAsia="Times New Roman" w:hAnsi="Calibri"/>
          <w:sz w:val="24"/>
          <w:szCs w:val="24"/>
        </w:rPr>
      </w:pPr>
      <w:r w:rsidRPr="0018238F">
        <w:rPr>
          <w:rFonts w:eastAsia="Times New Roman"/>
          <w:i/>
          <w:iCs/>
          <w:sz w:val="24"/>
          <w:szCs w:val="24"/>
        </w:rPr>
        <w:t>– выстраивать отношения с представителями разных мировоззрений и культурных традиций на основе взаимного уважения прав и законных интересов сограждан;</w:t>
      </w:r>
    </w:p>
    <w:p w:rsidR="0018238F" w:rsidRPr="0018238F" w:rsidRDefault="0018238F" w:rsidP="0018238F">
      <w:pPr>
        <w:ind w:left="3"/>
        <w:jc w:val="both"/>
        <w:rPr>
          <w:rFonts w:ascii="Calibri" w:eastAsia="Times New Roman" w:hAnsi="Calibri"/>
          <w:sz w:val="24"/>
          <w:szCs w:val="24"/>
        </w:rPr>
      </w:pPr>
      <w:r w:rsidRPr="0018238F">
        <w:rPr>
          <w:rFonts w:eastAsia="Times New Roman"/>
          <w:i/>
          <w:iCs/>
          <w:sz w:val="24"/>
          <w:szCs w:val="24"/>
        </w:rPr>
        <w:t>– 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w:t>
      </w:r>
    </w:p>
    <w:p w:rsidR="0018238F" w:rsidRPr="0018238F" w:rsidRDefault="0018238F" w:rsidP="0018238F">
      <w:pPr>
        <w:jc w:val="both"/>
        <w:rPr>
          <w:rFonts w:ascii="Calibri" w:eastAsia="Times New Roman" w:hAnsi="Calibri"/>
          <w:sz w:val="24"/>
          <w:szCs w:val="24"/>
        </w:rPr>
      </w:pPr>
    </w:p>
    <w:p w:rsidR="0018238F" w:rsidRPr="0018238F" w:rsidRDefault="0018238F" w:rsidP="0018238F">
      <w:pPr>
        <w:ind w:left="363"/>
        <w:jc w:val="both"/>
        <w:rPr>
          <w:rFonts w:ascii="Calibri" w:eastAsia="Times New Roman" w:hAnsi="Calibri"/>
          <w:sz w:val="24"/>
          <w:szCs w:val="24"/>
        </w:rPr>
      </w:pPr>
      <w:r>
        <w:rPr>
          <w:rFonts w:eastAsia="Times New Roman"/>
          <w:b/>
          <w:bCs/>
          <w:sz w:val="24"/>
          <w:szCs w:val="24"/>
        </w:rPr>
        <w:t>2.7</w:t>
      </w:r>
      <w:r w:rsidRPr="0018238F">
        <w:rPr>
          <w:rFonts w:eastAsia="Times New Roman"/>
          <w:b/>
          <w:bCs/>
          <w:sz w:val="24"/>
          <w:szCs w:val="24"/>
        </w:rPr>
        <w:t>.7.Обществознание и естествознание (Окружающий мир):</w:t>
      </w:r>
    </w:p>
    <w:p w:rsidR="0018238F" w:rsidRPr="0018238F" w:rsidRDefault="0018238F" w:rsidP="0018238F">
      <w:pPr>
        <w:jc w:val="both"/>
        <w:rPr>
          <w:rFonts w:ascii="Calibri" w:eastAsia="Times New Roman" w:hAnsi="Calibri"/>
          <w:sz w:val="24"/>
          <w:szCs w:val="24"/>
        </w:rPr>
      </w:pPr>
    </w:p>
    <w:p w:rsidR="0018238F" w:rsidRPr="0018238F" w:rsidRDefault="0018238F" w:rsidP="00F83D04">
      <w:pPr>
        <w:numPr>
          <w:ilvl w:val="0"/>
          <w:numId w:val="52"/>
        </w:numPr>
        <w:tabs>
          <w:tab w:val="left" w:pos="372"/>
        </w:tabs>
        <w:ind w:left="3" w:hanging="3"/>
        <w:jc w:val="both"/>
        <w:rPr>
          <w:rFonts w:ascii="Calibri" w:eastAsia="Times New Roman" w:hAnsi="Calibri"/>
          <w:sz w:val="24"/>
          <w:szCs w:val="24"/>
        </w:rPr>
      </w:pPr>
      <w:r w:rsidRPr="0018238F">
        <w:rPr>
          <w:rFonts w:eastAsia="Times New Roman"/>
          <w:sz w:val="24"/>
          <w:szCs w:val="24"/>
        </w:rPr>
        <w:t>понимание особой роли России в мировой истории, воспитание чувства гордости за национальные свершения, открытия, победы;</w:t>
      </w:r>
    </w:p>
    <w:p w:rsidR="0018238F" w:rsidRPr="0018238F" w:rsidRDefault="0018238F" w:rsidP="00F83D04">
      <w:pPr>
        <w:numPr>
          <w:ilvl w:val="0"/>
          <w:numId w:val="52"/>
        </w:numPr>
        <w:tabs>
          <w:tab w:val="left" w:pos="286"/>
        </w:tabs>
        <w:ind w:left="3" w:hanging="3"/>
        <w:jc w:val="both"/>
        <w:rPr>
          <w:rFonts w:ascii="Calibri" w:eastAsia="Times New Roman" w:hAnsi="Calibri"/>
          <w:sz w:val="24"/>
          <w:szCs w:val="24"/>
        </w:rPr>
      </w:pPr>
      <w:r w:rsidRPr="0018238F">
        <w:rPr>
          <w:rFonts w:eastAsia="Times New Roman"/>
          <w:sz w:val="24"/>
          <w:szCs w:val="24"/>
        </w:rPr>
        <w:t>сформированность уважительного отношения к России, родному краю, своей семье, истории, культуре, природе нашей страны, ее современной жизни;</w:t>
      </w:r>
    </w:p>
    <w:p w:rsidR="0018238F" w:rsidRPr="0018238F" w:rsidRDefault="0018238F" w:rsidP="00F83D04">
      <w:pPr>
        <w:numPr>
          <w:ilvl w:val="0"/>
          <w:numId w:val="52"/>
        </w:numPr>
        <w:tabs>
          <w:tab w:val="left" w:pos="348"/>
        </w:tabs>
        <w:ind w:left="3" w:hanging="3"/>
        <w:jc w:val="both"/>
        <w:rPr>
          <w:rFonts w:ascii="Calibri" w:eastAsia="Times New Roman" w:hAnsi="Calibri"/>
          <w:sz w:val="24"/>
          <w:szCs w:val="24"/>
        </w:rPr>
      </w:pPr>
      <w:r w:rsidRPr="0018238F">
        <w:rPr>
          <w:rFonts w:eastAsia="Times New Roman"/>
          <w:sz w:val="24"/>
          <w:szCs w:val="24"/>
        </w:rPr>
        <w:t>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18238F" w:rsidRPr="0018238F" w:rsidRDefault="0018238F" w:rsidP="00F83D04">
      <w:pPr>
        <w:numPr>
          <w:ilvl w:val="0"/>
          <w:numId w:val="52"/>
        </w:numPr>
        <w:tabs>
          <w:tab w:val="left" w:pos="271"/>
        </w:tabs>
        <w:ind w:left="3" w:hanging="3"/>
        <w:jc w:val="both"/>
        <w:rPr>
          <w:rFonts w:ascii="Calibri" w:eastAsia="Times New Roman" w:hAnsi="Calibri"/>
          <w:sz w:val="24"/>
          <w:szCs w:val="24"/>
        </w:rPr>
      </w:pPr>
      <w:r w:rsidRPr="0018238F">
        <w:rPr>
          <w:rFonts w:eastAsia="Times New Roman"/>
          <w:sz w:val="24"/>
          <w:szCs w:val="24"/>
        </w:rPr>
        <w:t>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p>
    <w:p w:rsidR="0018238F" w:rsidRPr="0018238F" w:rsidRDefault="0018238F" w:rsidP="00F83D04">
      <w:pPr>
        <w:numPr>
          <w:ilvl w:val="0"/>
          <w:numId w:val="52"/>
        </w:numPr>
        <w:tabs>
          <w:tab w:val="left" w:pos="319"/>
        </w:tabs>
        <w:ind w:left="3" w:hanging="3"/>
        <w:jc w:val="both"/>
        <w:rPr>
          <w:rFonts w:ascii="Calibri" w:eastAsia="Times New Roman" w:hAnsi="Calibri"/>
          <w:sz w:val="24"/>
          <w:szCs w:val="24"/>
        </w:rPr>
      </w:pPr>
      <w:r w:rsidRPr="0018238F">
        <w:rPr>
          <w:rFonts w:eastAsia="Times New Roman"/>
          <w:sz w:val="24"/>
          <w:szCs w:val="24"/>
        </w:rPr>
        <w:t>развитие навыков устанавливать и выявлять причинно-следственные связи в окружающем мире.</w:t>
      </w:r>
    </w:p>
    <w:p w:rsidR="0018238F" w:rsidRPr="0018238F" w:rsidRDefault="0018238F" w:rsidP="00F83D04">
      <w:pPr>
        <w:numPr>
          <w:ilvl w:val="1"/>
          <w:numId w:val="52"/>
        </w:numPr>
        <w:tabs>
          <w:tab w:val="left" w:pos="636"/>
        </w:tabs>
        <w:ind w:left="3" w:firstLine="357"/>
        <w:jc w:val="both"/>
        <w:rPr>
          <w:rFonts w:ascii="Calibri" w:eastAsia="Times New Roman" w:hAnsi="Calibri"/>
          <w:sz w:val="24"/>
          <w:szCs w:val="24"/>
        </w:rPr>
      </w:pPr>
      <w:r w:rsidRPr="0018238F">
        <w:rPr>
          <w:rFonts w:eastAsia="Times New Roman"/>
          <w:sz w:val="24"/>
          <w:szCs w:val="24"/>
        </w:rPr>
        <w:t>результате изучения курса «О</w:t>
      </w:r>
      <w:r>
        <w:rPr>
          <w:rFonts w:eastAsia="Times New Roman"/>
          <w:sz w:val="24"/>
          <w:szCs w:val="24"/>
        </w:rPr>
        <w:t xml:space="preserve">кружающий мир» обучающиеся Школа </w:t>
      </w:r>
      <w:r w:rsidRPr="0018238F">
        <w:rPr>
          <w:rFonts w:eastAsia="Times New Roman"/>
          <w:sz w:val="24"/>
          <w:szCs w:val="24"/>
        </w:rPr>
        <w:t xml:space="preserve"> на уровне начального общего образования:</w:t>
      </w:r>
    </w:p>
    <w:p w:rsidR="0018238F" w:rsidRPr="0018238F" w:rsidRDefault="0018238F" w:rsidP="0018238F">
      <w:pPr>
        <w:ind w:left="3"/>
        <w:jc w:val="both"/>
        <w:rPr>
          <w:rFonts w:ascii="Calibri" w:eastAsia="Times New Roman" w:hAnsi="Calibri"/>
          <w:sz w:val="24"/>
          <w:szCs w:val="24"/>
        </w:rPr>
      </w:pPr>
      <w:r w:rsidRPr="0018238F">
        <w:rPr>
          <w:rFonts w:eastAsia="Times New Roman"/>
          <w:sz w:val="24"/>
          <w:szCs w:val="24"/>
        </w:rPr>
        <w:t>- 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w:t>
      </w:r>
      <w:r>
        <w:rPr>
          <w:rFonts w:eastAsia="Times New Roman"/>
          <w:sz w:val="24"/>
          <w:szCs w:val="24"/>
        </w:rPr>
        <w:t xml:space="preserve"> </w:t>
      </w:r>
      <w:r w:rsidRPr="0018238F">
        <w:rPr>
          <w:rFonts w:eastAsia="Times New Roman"/>
          <w:sz w:val="24"/>
          <w:szCs w:val="24"/>
        </w:rPr>
        <w:t>целостный взгляд на мир в его органичном единстве и разнообразии природы, народов, культур</w:t>
      </w:r>
      <w:r>
        <w:rPr>
          <w:rFonts w:eastAsia="Times New Roman"/>
          <w:sz w:val="24"/>
          <w:szCs w:val="24"/>
        </w:rPr>
        <w:t xml:space="preserve"> </w:t>
      </w:r>
    </w:p>
    <w:p w:rsidR="0018238F" w:rsidRPr="0018238F" w:rsidRDefault="0018238F" w:rsidP="00F83D04">
      <w:pPr>
        <w:numPr>
          <w:ilvl w:val="0"/>
          <w:numId w:val="53"/>
        </w:numPr>
        <w:tabs>
          <w:tab w:val="left" w:pos="183"/>
        </w:tabs>
        <w:ind w:left="183" w:hanging="183"/>
        <w:jc w:val="both"/>
        <w:rPr>
          <w:rFonts w:ascii="Calibri" w:eastAsia="Times New Roman" w:hAnsi="Calibri"/>
          <w:sz w:val="24"/>
          <w:szCs w:val="24"/>
        </w:rPr>
      </w:pPr>
      <w:r w:rsidRPr="0018238F">
        <w:rPr>
          <w:rFonts w:eastAsia="Times New Roman"/>
          <w:sz w:val="24"/>
          <w:szCs w:val="24"/>
        </w:rPr>
        <w:t>религий;</w:t>
      </w:r>
    </w:p>
    <w:p w:rsidR="0018238F" w:rsidRPr="0018238F" w:rsidRDefault="0018238F" w:rsidP="00F83D04">
      <w:pPr>
        <w:numPr>
          <w:ilvl w:val="1"/>
          <w:numId w:val="53"/>
        </w:numPr>
        <w:tabs>
          <w:tab w:val="left" w:pos="512"/>
        </w:tabs>
        <w:ind w:left="3" w:firstLine="357"/>
        <w:jc w:val="both"/>
        <w:rPr>
          <w:rFonts w:ascii="Calibri" w:eastAsia="Times New Roman" w:hAnsi="Calibri"/>
          <w:sz w:val="24"/>
          <w:szCs w:val="24"/>
        </w:rPr>
      </w:pPr>
      <w:r w:rsidRPr="0018238F">
        <w:rPr>
          <w:rFonts w:eastAsia="Times New Roman"/>
          <w:sz w:val="24"/>
          <w:szCs w:val="24"/>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18238F" w:rsidRPr="0018238F" w:rsidRDefault="0018238F" w:rsidP="00F83D04">
      <w:pPr>
        <w:numPr>
          <w:ilvl w:val="1"/>
          <w:numId w:val="53"/>
        </w:numPr>
        <w:tabs>
          <w:tab w:val="left" w:pos="545"/>
        </w:tabs>
        <w:ind w:left="3" w:firstLine="357"/>
        <w:jc w:val="both"/>
        <w:rPr>
          <w:rFonts w:ascii="Calibri" w:eastAsia="Times New Roman" w:hAnsi="Calibri"/>
          <w:sz w:val="24"/>
          <w:szCs w:val="24"/>
        </w:rPr>
      </w:pPr>
      <w:r w:rsidRPr="0018238F">
        <w:rPr>
          <w:rFonts w:eastAsia="Times New Roman"/>
          <w:sz w:val="24"/>
          <w:szCs w:val="24"/>
        </w:rPr>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w:t>
      </w:r>
    </w:p>
    <w:p w:rsidR="0018238F" w:rsidRPr="0018238F" w:rsidRDefault="0018238F" w:rsidP="00F83D04">
      <w:pPr>
        <w:numPr>
          <w:ilvl w:val="0"/>
          <w:numId w:val="53"/>
        </w:numPr>
        <w:tabs>
          <w:tab w:val="left" w:pos="194"/>
        </w:tabs>
        <w:ind w:left="3" w:hanging="3"/>
        <w:jc w:val="both"/>
        <w:rPr>
          <w:rFonts w:ascii="Calibri" w:eastAsia="Times New Roman" w:hAnsi="Calibri"/>
          <w:sz w:val="24"/>
          <w:szCs w:val="24"/>
        </w:rPr>
      </w:pPr>
      <w:r w:rsidRPr="0018238F">
        <w:rPr>
          <w:rFonts w:eastAsia="Times New Roman"/>
          <w:sz w:val="24"/>
          <w:szCs w:val="24"/>
        </w:rPr>
        <w:t>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18238F" w:rsidRPr="0018238F" w:rsidRDefault="0018238F" w:rsidP="00F83D04">
      <w:pPr>
        <w:numPr>
          <w:ilvl w:val="1"/>
          <w:numId w:val="53"/>
        </w:numPr>
        <w:tabs>
          <w:tab w:val="left" w:pos="536"/>
        </w:tabs>
        <w:ind w:left="3" w:firstLine="357"/>
        <w:jc w:val="both"/>
        <w:rPr>
          <w:rFonts w:ascii="Calibri" w:eastAsia="Times New Roman" w:hAnsi="Calibri"/>
          <w:sz w:val="24"/>
          <w:szCs w:val="24"/>
        </w:rPr>
      </w:pPr>
      <w:r w:rsidRPr="0018238F">
        <w:rPr>
          <w:rFonts w:eastAsia="Times New Roman"/>
          <w:sz w:val="24"/>
          <w:szCs w:val="24"/>
        </w:rPr>
        <w:t>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p>
    <w:p w:rsidR="0018238F" w:rsidRPr="0018238F" w:rsidRDefault="0018238F" w:rsidP="00F83D04">
      <w:pPr>
        <w:numPr>
          <w:ilvl w:val="1"/>
          <w:numId w:val="53"/>
        </w:numPr>
        <w:tabs>
          <w:tab w:val="left" w:pos="550"/>
        </w:tabs>
        <w:ind w:left="3" w:firstLine="357"/>
        <w:jc w:val="both"/>
        <w:rPr>
          <w:rFonts w:ascii="Calibri" w:eastAsia="Times New Roman" w:hAnsi="Calibri"/>
          <w:sz w:val="24"/>
          <w:szCs w:val="24"/>
        </w:rPr>
      </w:pPr>
      <w:r w:rsidRPr="0018238F">
        <w:rPr>
          <w:rFonts w:eastAsia="Times New Roman"/>
          <w:sz w:val="24"/>
          <w:szCs w:val="24"/>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18238F" w:rsidRPr="0018238F" w:rsidRDefault="0018238F" w:rsidP="00F83D04">
      <w:pPr>
        <w:numPr>
          <w:ilvl w:val="1"/>
          <w:numId w:val="53"/>
        </w:numPr>
        <w:tabs>
          <w:tab w:val="left" w:pos="599"/>
        </w:tabs>
        <w:ind w:left="3" w:firstLine="357"/>
        <w:jc w:val="both"/>
        <w:rPr>
          <w:rFonts w:ascii="Calibri" w:eastAsia="Times New Roman" w:hAnsi="Calibri"/>
          <w:sz w:val="24"/>
          <w:szCs w:val="24"/>
        </w:rPr>
      </w:pPr>
      <w:r w:rsidRPr="0018238F">
        <w:rPr>
          <w:rFonts w:eastAsia="Times New Roman"/>
          <w:sz w:val="24"/>
          <w:szCs w:val="24"/>
        </w:rPr>
        <w:lastRenderedPageBreak/>
        <w:t>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 и видеофрагментов, готовить и проводить небольшие презентации в поддержку собственных сообщений;</w:t>
      </w:r>
    </w:p>
    <w:p w:rsidR="0018238F" w:rsidRPr="0018238F" w:rsidRDefault="0018238F" w:rsidP="00F83D04">
      <w:pPr>
        <w:numPr>
          <w:ilvl w:val="1"/>
          <w:numId w:val="53"/>
        </w:numPr>
        <w:tabs>
          <w:tab w:val="left" w:pos="512"/>
        </w:tabs>
        <w:ind w:left="3" w:firstLine="357"/>
        <w:jc w:val="both"/>
        <w:rPr>
          <w:rFonts w:ascii="Calibri" w:eastAsia="Times New Roman" w:hAnsi="Calibri"/>
          <w:sz w:val="24"/>
          <w:szCs w:val="24"/>
        </w:rPr>
      </w:pPr>
      <w:r w:rsidRPr="0018238F">
        <w:rPr>
          <w:rFonts w:eastAsia="Times New Roman"/>
          <w:sz w:val="24"/>
          <w:szCs w:val="24"/>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18238F" w:rsidRPr="0018238F" w:rsidRDefault="0018238F" w:rsidP="0018238F">
      <w:pPr>
        <w:ind w:left="3" w:firstLine="360"/>
        <w:jc w:val="both"/>
        <w:rPr>
          <w:rFonts w:ascii="Calibri" w:eastAsia="Times New Roman" w:hAnsi="Calibri"/>
          <w:sz w:val="24"/>
          <w:szCs w:val="24"/>
        </w:rPr>
      </w:pPr>
      <w:r w:rsidRPr="0018238F">
        <w:rPr>
          <w:rFonts w:eastAsia="Times New Roman"/>
          <w:sz w:val="24"/>
          <w:szCs w:val="24"/>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w:t>
      </w:r>
    </w:p>
    <w:p w:rsidR="0018238F" w:rsidRPr="0018238F" w:rsidRDefault="0018238F" w:rsidP="0018238F">
      <w:pPr>
        <w:jc w:val="both"/>
        <w:rPr>
          <w:rFonts w:ascii="Calibri" w:eastAsia="Times New Roman" w:hAnsi="Calibri"/>
          <w:sz w:val="24"/>
          <w:szCs w:val="24"/>
        </w:rPr>
      </w:pPr>
    </w:p>
    <w:p w:rsidR="0018238F" w:rsidRPr="0018238F" w:rsidRDefault="0018238F" w:rsidP="0018238F">
      <w:pPr>
        <w:ind w:left="363" w:right="7082"/>
        <w:jc w:val="both"/>
        <w:rPr>
          <w:rFonts w:ascii="Calibri" w:eastAsia="Times New Roman" w:hAnsi="Calibri"/>
          <w:sz w:val="24"/>
          <w:szCs w:val="24"/>
        </w:rPr>
      </w:pPr>
      <w:r w:rsidRPr="0018238F">
        <w:rPr>
          <w:rFonts w:eastAsia="Times New Roman"/>
          <w:b/>
          <w:bCs/>
          <w:sz w:val="24"/>
          <w:szCs w:val="24"/>
        </w:rPr>
        <w:t>Человек и природа Выпускник научится:</w:t>
      </w:r>
    </w:p>
    <w:p w:rsidR="0018238F" w:rsidRPr="0018238F" w:rsidRDefault="0018238F" w:rsidP="0018238F">
      <w:pPr>
        <w:ind w:left="3"/>
        <w:jc w:val="both"/>
        <w:rPr>
          <w:rFonts w:ascii="Calibri" w:eastAsia="Times New Roman" w:hAnsi="Calibri"/>
          <w:sz w:val="24"/>
          <w:szCs w:val="24"/>
        </w:rPr>
      </w:pPr>
      <w:r w:rsidRPr="0018238F">
        <w:rPr>
          <w:rFonts w:eastAsia="Times New Roman"/>
          <w:sz w:val="24"/>
          <w:szCs w:val="24"/>
        </w:rPr>
        <w:t>- узнавать изученные объекты и явления живой и неживой природы;</w:t>
      </w:r>
    </w:p>
    <w:p w:rsidR="0018238F" w:rsidRPr="0018238F" w:rsidRDefault="0018238F" w:rsidP="0018238F">
      <w:pPr>
        <w:ind w:left="3"/>
        <w:jc w:val="both"/>
        <w:rPr>
          <w:rFonts w:ascii="Calibri" w:eastAsia="Times New Roman" w:hAnsi="Calibri"/>
          <w:sz w:val="24"/>
          <w:szCs w:val="24"/>
        </w:rPr>
      </w:pPr>
      <w:r w:rsidRPr="0018238F">
        <w:rPr>
          <w:rFonts w:eastAsia="Times New Roman"/>
          <w:sz w:val="24"/>
          <w:szCs w:val="24"/>
        </w:rPr>
        <w:t>описывать на основе предложенного плана изученные объекты и явления живой и неживой природы, выделять их существенные признаки; - сравнивать объекты живой и неживой природы на основе внешних признаков или известных</w:t>
      </w:r>
      <w:r w:rsidR="007D17BD">
        <w:rPr>
          <w:rFonts w:eastAsia="Times New Roman"/>
          <w:sz w:val="24"/>
          <w:szCs w:val="24"/>
        </w:rPr>
        <w:t xml:space="preserve"> </w:t>
      </w:r>
      <w:r w:rsidRPr="0018238F">
        <w:rPr>
          <w:rFonts w:eastAsia="Times New Roman"/>
          <w:sz w:val="24"/>
          <w:szCs w:val="24"/>
        </w:rPr>
        <w:t>характерных свойств и проводить простейшую классификацию изученных объектов природы; 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r w:rsidR="007D17BD">
        <w:rPr>
          <w:rFonts w:eastAsia="Times New Roman"/>
          <w:sz w:val="24"/>
          <w:szCs w:val="24"/>
        </w:rPr>
        <w:t xml:space="preserve"> </w:t>
      </w:r>
      <w:r w:rsidRPr="0018238F">
        <w:rPr>
          <w:rFonts w:eastAsia="Times New Roman"/>
          <w:sz w:val="24"/>
          <w:szCs w:val="24"/>
        </w:rPr>
        <w:t>правилам техники безопасности при проведении наблюдений и опытов;</w:t>
      </w:r>
    </w:p>
    <w:p w:rsidR="0018238F" w:rsidRPr="0018238F" w:rsidRDefault="0018238F" w:rsidP="00F83D04">
      <w:pPr>
        <w:numPr>
          <w:ilvl w:val="0"/>
          <w:numId w:val="54"/>
        </w:numPr>
        <w:tabs>
          <w:tab w:val="left" w:pos="209"/>
        </w:tabs>
        <w:ind w:left="3" w:hanging="3"/>
        <w:jc w:val="both"/>
        <w:rPr>
          <w:rFonts w:ascii="Calibri" w:eastAsia="Times New Roman" w:hAnsi="Calibri"/>
          <w:sz w:val="24"/>
          <w:szCs w:val="24"/>
        </w:rPr>
      </w:pPr>
      <w:r w:rsidRPr="0018238F">
        <w:rPr>
          <w:rFonts w:eastAsia="Times New Roman"/>
          <w:sz w:val="24"/>
          <w:szCs w:val="24"/>
        </w:rPr>
        <w:t>использовать естественно</w:t>
      </w:r>
      <w:r w:rsidRPr="0018238F">
        <w:rPr>
          <w:rFonts w:eastAsia="Times New Roman"/>
          <w:sz w:val="24"/>
          <w:szCs w:val="24"/>
        </w:rPr>
        <w:softHyphen/>
        <w:t>научные тексты (на бумажных и электронных носителях, в том числе в контролируемом Интернете) с целью поиска и извлечения информации, ответов на вопросы, объяснений, создания собственных устных или письменных высказываний;</w:t>
      </w:r>
    </w:p>
    <w:p w:rsidR="0018238F" w:rsidRPr="0018238F" w:rsidRDefault="0018238F" w:rsidP="00F83D04">
      <w:pPr>
        <w:numPr>
          <w:ilvl w:val="0"/>
          <w:numId w:val="54"/>
        </w:numPr>
        <w:tabs>
          <w:tab w:val="left" w:pos="248"/>
        </w:tabs>
        <w:ind w:left="3" w:right="20" w:hanging="3"/>
        <w:jc w:val="both"/>
        <w:rPr>
          <w:rFonts w:ascii="Calibri" w:eastAsia="Times New Roman" w:hAnsi="Calibri"/>
          <w:sz w:val="24"/>
          <w:szCs w:val="24"/>
        </w:rPr>
      </w:pPr>
      <w:r w:rsidRPr="0018238F">
        <w:rPr>
          <w:rFonts w:eastAsia="Times New Roman"/>
          <w:sz w:val="24"/>
          <w:szCs w:val="24"/>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18238F" w:rsidRPr="0018238F" w:rsidRDefault="0018238F" w:rsidP="00F83D04">
      <w:pPr>
        <w:numPr>
          <w:ilvl w:val="0"/>
          <w:numId w:val="54"/>
        </w:numPr>
        <w:tabs>
          <w:tab w:val="left" w:pos="195"/>
        </w:tabs>
        <w:ind w:left="3" w:hanging="3"/>
        <w:jc w:val="both"/>
        <w:rPr>
          <w:rFonts w:ascii="Calibri" w:eastAsia="Times New Roman" w:hAnsi="Calibri"/>
          <w:sz w:val="24"/>
          <w:szCs w:val="24"/>
        </w:rPr>
      </w:pPr>
      <w:r w:rsidRPr="0018238F">
        <w:rPr>
          <w:rFonts w:eastAsia="Times New Roman"/>
          <w:sz w:val="24"/>
          <w:szCs w:val="24"/>
        </w:rPr>
        <w:t>использовать готовые модели (глобус, карту, план) для объяснения явлений или описания свойств объектов;</w:t>
      </w:r>
    </w:p>
    <w:p w:rsidR="0018238F" w:rsidRDefault="0018238F" w:rsidP="00F83D04">
      <w:pPr>
        <w:numPr>
          <w:ilvl w:val="0"/>
          <w:numId w:val="55"/>
        </w:numPr>
        <w:tabs>
          <w:tab w:val="left" w:pos="204"/>
        </w:tabs>
        <w:spacing w:line="235" w:lineRule="auto"/>
        <w:ind w:left="3" w:hanging="3"/>
        <w:jc w:val="both"/>
        <w:rPr>
          <w:rFonts w:eastAsia="Times New Roman"/>
          <w:sz w:val="24"/>
          <w:szCs w:val="24"/>
        </w:rPr>
      </w:pPr>
      <w:r>
        <w:rPr>
          <w:rFonts w:eastAsia="Times New Roman"/>
          <w:sz w:val="24"/>
          <w:szCs w:val="24"/>
        </w:rPr>
        <w:t>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18238F" w:rsidRDefault="0018238F" w:rsidP="0018238F">
      <w:pPr>
        <w:spacing w:line="16" w:lineRule="exact"/>
        <w:rPr>
          <w:rFonts w:eastAsia="Times New Roman"/>
          <w:sz w:val="24"/>
          <w:szCs w:val="24"/>
        </w:rPr>
      </w:pPr>
    </w:p>
    <w:p w:rsidR="0018238F" w:rsidRDefault="0018238F" w:rsidP="00F83D04">
      <w:pPr>
        <w:numPr>
          <w:ilvl w:val="0"/>
          <w:numId w:val="55"/>
        </w:numPr>
        <w:tabs>
          <w:tab w:val="left" w:pos="176"/>
        </w:tabs>
        <w:spacing w:line="232" w:lineRule="auto"/>
        <w:ind w:left="3" w:hanging="3"/>
        <w:rPr>
          <w:rFonts w:eastAsia="Times New Roman"/>
          <w:sz w:val="24"/>
          <w:szCs w:val="24"/>
        </w:rPr>
      </w:pPr>
      <w:r>
        <w:rPr>
          <w:rFonts w:eastAsia="Times New Roman"/>
          <w:sz w:val="24"/>
          <w:szCs w:val="24"/>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18238F" w:rsidRDefault="0018238F" w:rsidP="0018238F">
      <w:pPr>
        <w:spacing w:line="4" w:lineRule="exact"/>
        <w:rPr>
          <w:rFonts w:eastAsia="Times New Roman"/>
          <w:sz w:val="24"/>
          <w:szCs w:val="24"/>
        </w:rPr>
      </w:pPr>
    </w:p>
    <w:p w:rsidR="0018238F" w:rsidRDefault="0018238F" w:rsidP="00F83D04">
      <w:pPr>
        <w:numPr>
          <w:ilvl w:val="0"/>
          <w:numId w:val="55"/>
        </w:numPr>
        <w:tabs>
          <w:tab w:val="left" w:pos="143"/>
        </w:tabs>
        <w:ind w:left="143" w:hanging="143"/>
        <w:rPr>
          <w:rFonts w:eastAsia="Times New Roman"/>
          <w:sz w:val="24"/>
          <w:szCs w:val="24"/>
        </w:rPr>
      </w:pPr>
      <w:r>
        <w:rPr>
          <w:rFonts w:eastAsia="Times New Roman"/>
          <w:sz w:val="24"/>
          <w:szCs w:val="24"/>
        </w:rPr>
        <w:t>понимать необходимость здорового образа жизни, соблюдения правил безопасного поведения;</w:t>
      </w:r>
    </w:p>
    <w:p w:rsidR="0018238F" w:rsidRDefault="0018238F" w:rsidP="0018238F">
      <w:pPr>
        <w:spacing w:line="9" w:lineRule="exact"/>
        <w:rPr>
          <w:rFonts w:eastAsia="Times New Roman"/>
          <w:sz w:val="24"/>
          <w:szCs w:val="24"/>
        </w:rPr>
      </w:pPr>
    </w:p>
    <w:p w:rsidR="0018238F" w:rsidRDefault="0018238F" w:rsidP="00F83D04">
      <w:pPr>
        <w:numPr>
          <w:ilvl w:val="0"/>
          <w:numId w:val="55"/>
        </w:numPr>
        <w:tabs>
          <w:tab w:val="left" w:pos="176"/>
        </w:tabs>
        <w:spacing w:line="232" w:lineRule="auto"/>
        <w:ind w:left="3" w:hanging="3"/>
        <w:rPr>
          <w:rFonts w:eastAsia="Times New Roman"/>
          <w:sz w:val="24"/>
          <w:szCs w:val="24"/>
        </w:rPr>
      </w:pPr>
      <w:r>
        <w:rPr>
          <w:rFonts w:eastAsia="Times New Roman"/>
          <w:sz w:val="24"/>
          <w:szCs w:val="24"/>
        </w:rPr>
        <w:t>использовать знания о строении и функционировании организма человека для сохранения и укрепления своего здоровья.</w:t>
      </w:r>
    </w:p>
    <w:p w:rsidR="0018238F" w:rsidRDefault="0018238F" w:rsidP="0018238F">
      <w:pPr>
        <w:spacing w:line="4" w:lineRule="exact"/>
        <w:rPr>
          <w:rFonts w:eastAsia="Times New Roman"/>
          <w:sz w:val="24"/>
          <w:szCs w:val="24"/>
        </w:rPr>
      </w:pPr>
    </w:p>
    <w:p w:rsidR="0018238F" w:rsidRDefault="0018238F" w:rsidP="0018238F">
      <w:pPr>
        <w:ind w:left="363"/>
        <w:rPr>
          <w:rFonts w:eastAsia="Times New Roman"/>
          <w:sz w:val="24"/>
          <w:szCs w:val="24"/>
        </w:rPr>
      </w:pPr>
      <w:r>
        <w:rPr>
          <w:rFonts w:eastAsia="Times New Roman"/>
          <w:b/>
          <w:bCs/>
          <w:sz w:val="24"/>
          <w:szCs w:val="24"/>
        </w:rPr>
        <w:t>Выпускник получит возможность научиться:</w:t>
      </w:r>
    </w:p>
    <w:p w:rsidR="0018238F" w:rsidRDefault="0018238F" w:rsidP="0018238F">
      <w:pPr>
        <w:spacing w:line="9" w:lineRule="exact"/>
        <w:rPr>
          <w:rFonts w:eastAsia="Times New Roman"/>
          <w:sz w:val="24"/>
          <w:szCs w:val="24"/>
        </w:rPr>
      </w:pPr>
    </w:p>
    <w:p w:rsidR="0018238F" w:rsidRDefault="0018238F" w:rsidP="00F83D04">
      <w:pPr>
        <w:numPr>
          <w:ilvl w:val="0"/>
          <w:numId w:val="55"/>
        </w:numPr>
        <w:tabs>
          <w:tab w:val="left" w:pos="171"/>
        </w:tabs>
        <w:spacing w:line="235" w:lineRule="auto"/>
        <w:ind w:left="3" w:hanging="3"/>
        <w:jc w:val="both"/>
        <w:rPr>
          <w:rFonts w:eastAsia="Times New Roman"/>
          <w:i/>
          <w:iCs/>
          <w:sz w:val="24"/>
          <w:szCs w:val="24"/>
        </w:rPr>
      </w:pPr>
      <w:r>
        <w:rPr>
          <w:rFonts w:eastAsia="Times New Roman"/>
          <w:i/>
          <w:iCs/>
          <w:sz w:val="24"/>
          <w:szCs w:val="24"/>
        </w:rPr>
        <w:t>использовать при проведении практических работ инструменты ИКТ (фото- и видеокамеру, микрофон и др.) для записи и обработки информации, готовить небольшие презентации по результатам наблюдений и опытов;</w:t>
      </w:r>
    </w:p>
    <w:p w:rsidR="0018238F" w:rsidRDefault="0018238F" w:rsidP="0018238F">
      <w:pPr>
        <w:spacing w:line="11" w:lineRule="exact"/>
        <w:rPr>
          <w:rFonts w:eastAsia="Times New Roman"/>
          <w:i/>
          <w:iCs/>
          <w:sz w:val="24"/>
          <w:szCs w:val="24"/>
        </w:rPr>
      </w:pPr>
    </w:p>
    <w:p w:rsidR="0018238F" w:rsidRDefault="0018238F" w:rsidP="00F83D04">
      <w:pPr>
        <w:numPr>
          <w:ilvl w:val="0"/>
          <w:numId w:val="55"/>
        </w:numPr>
        <w:tabs>
          <w:tab w:val="left" w:pos="166"/>
        </w:tabs>
        <w:spacing w:line="232" w:lineRule="auto"/>
        <w:ind w:left="3" w:hanging="3"/>
        <w:rPr>
          <w:rFonts w:eastAsia="Times New Roman"/>
          <w:i/>
          <w:iCs/>
          <w:sz w:val="24"/>
          <w:szCs w:val="24"/>
        </w:rPr>
      </w:pPr>
      <w:r>
        <w:rPr>
          <w:rFonts w:eastAsia="Times New Roman"/>
          <w:i/>
          <w:iCs/>
          <w:sz w:val="24"/>
          <w:szCs w:val="24"/>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18238F" w:rsidRDefault="0018238F" w:rsidP="0018238F">
      <w:pPr>
        <w:spacing w:line="11" w:lineRule="exact"/>
        <w:rPr>
          <w:rFonts w:eastAsia="Times New Roman"/>
          <w:i/>
          <w:iCs/>
          <w:sz w:val="24"/>
          <w:szCs w:val="24"/>
        </w:rPr>
      </w:pPr>
    </w:p>
    <w:p w:rsidR="0018238F" w:rsidRDefault="0018238F" w:rsidP="00F83D04">
      <w:pPr>
        <w:numPr>
          <w:ilvl w:val="0"/>
          <w:numId w:val="55"/>
        </w:numPr>
        <w:tabs>
          <w:tab w:val="left" w:pos="204"/>
        </w:tabs>
        <w:spacing w:line="235" w:lineRule="auto"/>
        <w:ind w:left="3" w:hanging="3"/>
        <w:jc w:val="both"/>
        <w:rPr>
          <w:rFonts w:eastAsia="Times New Roman"/>
          <w:i/>
          <w:iCs/>
          <w:sz w:val="24"/>
          <w:szCs w:val="24"/>
        </w:rPr>
      </w:pPr>
      <w:r>
        <w:rPr>
          <w:rFonts w:eastAsia="Times New Roman"/>
          <w:i/>
          <w:iCs/>
          <w:sz w:val="24"/>
          <w:szCs w:val="24"/>
        </w:rPr>
        <w:t>осознавать ценность природы и необходимость нести ответственность за ее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18238F" w:rsidRDefault="0018238F" w:rsidP="0018238F">
      <w:pPr>
        <w:spacing w:line="16" w:lineRule="exact"/>
        <w:rPr>
          <w:rFonts w:eastAsia="Times New Roman"/>
          <w:i/>
          <w:iCs/>
          <w:sz w:val="24"/>
          <w:szCs w:val="24"/>
        </w:rPr>
      </w:pPr>
    </w:p>
    <w:p w:rsidR="0018238F" w:rsidRDefault="0018238F" w:rsidP="00F83D04">
      <w:pPr>
        <w:numPr>
          <w:ilvl w:val="0"/>
          <w:numId w:val="55"/>
        </w:numPr>
        <w:tabs>
          <w:tab w:val="left" w:pos="214"/>
        </w:tabs>
        <w:spacing w:line="232" w:lineRule="auto"/>
        <w:ind w:left="3" w:hanging="3"/>
        <w:rPr>
          <w:rFonts w:eastAsia="Times New Roman"/>
          <w:i/>
          <w:iCs/>
          <w:sz w:val="24"/>
          <w:szCs w:val="24"/>
        </w:rPr>
      </w:pPr>
      <w:r>
        <w:rPr>
          <w:rFonts w:eastAsia="Times New Roman"/>
          <w:i/>
          <w:iCs/>
          <w:sz w:val="24"/>
          <w:szCs w:val="24"/>
        </w:rPr>
        <w:t>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w:t>
      </w:r>
    </w:p>
    <w:p w:rsidR="0018238F" w:rsidRDefault="0018238F" w:rsidP="0018238F">
      <w:pPr>
        <w:spacing w:line="16" w:lineRule="exact"/>
        <w:rPr>
          <w:rFonts w:eastAsia="Times New Roman"/>
          <w:i/>
          <w:iCs/>
          <w:sz w:val="24"/>
          <w:szCs w:val="24"/>
        </w:rPr>
      </w:pPr>
    </w:p>
    <w:p w:rsidR="0018238F" w:rsidRDefault="0018238F" w:rsidP="00F83D04">
      <w:pPr>
        <w:numPr>
          <w:ilvl w:val="0"/>
          <w:numId w:val="55"/>
        </w:numPr>
        <w:tabs>
          <w:tab w:val="left" w:pos="209"/>
        </w:tabs>
        <w:spacing w:line="232" w:lineRule="auto"/>
        <w:ind w:left="3" w:hanging="3"/>
        <w:rPr>
          <w:rFonts w:eastAsia="Times New Roman"/>
          <w:i/>
          <w:iCs/>
          <w:sz w:val="24"/>
          <w:szCs w:val="24"/>
        </w:rPr>
      </w:pPr>
      <w:r>
        <w:rPr>
          <w:rFonts w:eastAsia="Times New Roman"/>
          <w:i/>
          <w:iCs/>
          <w:sz w:val="24"/>
          <w:szCs w:val="24"/>
        </w:rPr>
        <w:t>выполнять правила безопасного поведения в доме, на улице, природной среде, оказывать первую помощь при несложных несчастных случаях;</w:t>
      </w:r>
    </w:p>
    <w:p w:rsidR="0018238F" w:rsidRDefault="0018238F" w:rsidP="0018238F">
      <w:pPr>
        <w:spacing w:line="16" w:lineRule="exact"/>
        <w:rPr>
          <w:rFonts w:eastAsia="Times New Roman"/>
          <w:i/>
          <w:iCs/>
          <w:sz w:val="24"/>
          <w:szCs w:val="24"/>
        </w:rPr>
      </w:pPr>
    </w:p>
    <w:p w:rsidR="0018238F" w:rsidRDefault="0018238F" w:rsidP="00F83D04">
      <w:pPr>
        <w:numPr>
          <w:ilvl w:val="0"/>
          <w:numId w:val="55"/>
        </w:numPr>
        <w:tabs>
          <w:tab w:val="left" w:pos="286"/>
        </w:tabs>
        <w:spacing w:line="232" w:lineRule="auto"/>
        <w:ind w:left="3" w:hanging="3"/>
        <w:rPr>
          <w:rFonts w:eastAsia="Times New Roman"/>
          <w:i/>
          <w:iCs/>
          <w:sz w:val="24"/>
          <w:szCs w:val="24"/>
        </w:rPr>
      </w:pPr>
      <w:r>
        <w:rPr>
          <w:rFonts w:eastAsia="Times New Roman"/>
          <w:i/>
          <w:iCs/>
          <w:sz w:val="24"/>
          <w:szCs w:val="24"/>
        </w:rPr>
        <w:t>планировать, контролировать и оценивать учебные действия в процессе познания окружающего мира в соответствии с поставленной задачей и условиями ее реализации.</w:t>
      </w:r>
    </w:p>
    <w:p w:rsidR="0018238F" w:rsidRDefault="0018238F" w:rsidP="0018238F">
      <w:pPr>
        <w:spacing w:line="21" w:lineRule="exact"/>
        <w:rPr>
          <w:rFonts w:eastAsia="Times New Roman"/>
          <w:i/>
          <w:iCs/>
          <w:sz w:val="24"/>
          <w:szCs w:val="24"/>
        </w:rPr>
      </w:pPr>
    </w:p>
    <w:p w:rsidR="0018238F" w:rsidRDefault="0018238F" w:rsidP="0018238F">
      <w:pPr>
        <w:spacing w:line="244" w:lineRule="auto"/>
        <w:ind w:left="363" w:right="7300"/>
        <w:rPr>
          <w:rFonts w:eastAsia="Times New Roman"/>
          <w:i/>
          <w:iCs/>
          <w:sz w:val="24"/>
          <w:szCs w:val="24"/>
        </w:rPr>
      </w:pPr>
      <w:r>
        <w:rPr>
          <w:rFonts w:eastAsia="Times New Roman"/>
          <w:b/>
          <w:bCs/>
          <w:sz w:val="23"/>
          <w:szCs w:val="23"/>
        </w:rPr>
        <w:lastRenderedPageBreak/>
        <w:t>Человек и общество Выпускник научится:</w:t>
      </w:r>
    </w:p>
    <w:p w:rsidR="0018238F" w:rsidRDefault="0018238F" w:rsidP="0018238F">
      <w:pPr>
        <w:spacing w:line="2" w:lineRule="exact"/>
        <w:rPr>
          <w:rFonts w:eastAsia="Times New Roman"/>
          <w:i/>
          <w:iCs/>
          <w:sz w:val="24"/>
          <w:szCs w:val="24"/>
        </w:rPr>
      </w:pPr>
    </w:p>
    <w:p w:rsidR="0018238F" w:rsidRDefault="0018238F" w:rsidP="00F83D04">
      <w:pPr>
        <w:numPr>
          <w:ilvl w:val="0"/>
          <w:numId w:val="55"/>
        </w:numPr>
        <w:tabs>
          <w:tab w:val="left" w:pos="204"/>
        </w:tabs>
        <w:spacing w:line="235" w:lineRule="auto"/>
        <w:ind w:left="3" w:hanging="3"/>
        <w:jc w:val="both"/>
        <w:rPr>
          <w:rFonts w:eastAsia="Times New Roman"/>
          <w:sz w:val="24"/>
          <w:szCs w:val="24"/>
        </w:rPr>
      </w:pPr>
      <w:r>
        <w:rPr>
          <w:rFonts w:eastAsia="Times New Roman"/>
          <w:sz w:val="24"/>
          <w:szCs w:val="24"/>
        </w:rPr>
        <w:t>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Москву, свой регион и его главный город;</w:t>
      </w:r>
    </w:p>
    <w:p w:rsidR="0018238F" w:rsidRDefault="0018238F" w:rsidP="0018238F">
      <w:pPr>
        <w:spacing w:line="11" w:lineRule="exact"/>
        <w:rPr>
          <w:rFonts w:eastAsia="Times New Roman"/>
          <w:sz w:val="24"/>
          <w:szCs w:val="24"/>
        </w:rPr>
      </w:pPr>
    </w:p>
    <w:p w:rsidR="0018238F" w:rsidRDefault="0018238F" w:rsidP="00F83D04">
      <w:pPr>
        <w:numPr>
          <w:ilvl w:val="0"/>
          <w:numId w:val="55"/>
        </w:numPr>
        <w:tabs>
          <w:tab w:val="left" w:pos="152"/>
        </w:tabs>
        <w:spacing w:line="235" w:lineRule="auto"/>
        <w:ind w:left="3" w:hanging="3"/>
        <w:rPr>
          <w:rFonts w:eastAsia="Times New Roman"/>
          <w:sz w:val="24"/>
          <w:szCs w:val="24"/>
        </w:rPr>
      </w:pPr>
      <w:r>
        <w:rPr>
          <w:rFonts w:eastAsia="Times New Roman"/>
          <w:sz w:val="24"/>
          <w:szCs w:val="24"/>
        </w:rPr>
        <w:t>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 используя дополнительные источники информации (на бумажных и электронных носителях, в</w:t>
      </w:r>
    </w:p>
    <w:p w:rsidR="0018238F" w:rsidRDefault="0018238F" w:rsidP="0018238F">
      <w:pPr>
        <w:spacing w:line="16" w:lineRule="exact"/>
        <w:rPr>
          <w:rFonts w:eastAsia="Times New Roman"/>
          <w:sz w:val="24"/>
          <w:szCs w:val="24"/>
        </w:rPr>
      </w:pPr>
    </w:p>
    <w:p w:rsidR="0018238F" w:rsidRDefault="0018238F" w:rsidP="0018238F">
      <w:pPr>
        <w:spacing w:line="235" w:lineRule="auto"/>
        <w:ind w:left="3"/>
        <w:jc w:val="both"/>
        <w:rPr>
          <w:rFonts w:eastAsia="Times New Roman"/>
          <w:sz w:val="24"/>
          <w:szCs w:val="24"/>
        </w:rPr>
      </w:pPr>
      <w:r>
        <w:rPr>
          <w:rFonts w:eastAsia="Times New Roman"/>
          <w:sz w:val="24"/>
          <w:szCs w:val="24"/>
        </w:rPr>
        <w:t>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18238F" w:rsidRDefault="0018238F" w:rsidP="0018238F">
      <w:pPr>
        <w:spacing w:line="11" w:lineRule="exact"/>
        <w:rPr>
          <w:rFonts w:eastAsia="Times New Roman"/>
          <w:sz w:val="24"/>
          <w:szCs w:val="24"/>
        </w:rPr>
      </w:pPr>
    </w:p>
    <w:p w:rsidR="0018238F" w:rsidRDefault="0018238F" w:rsidP="00F83D04">
      <w:pPr>
        <w:numPr>
          <w:ilvl w:val="0"/>
          <w:numId w:val="55"/>
        </w:numPr>
        <w:tabs>
          <w:tab w:val="left" w:pos="161"/>
        </w:tabs>
        <w:spacing w:line="237" w:lineRule="auto"/>
        <w:ind w:left="3" w:hanging="3"/>
        <w:jc w:val="both"/>
        <w:rPr>
          <w:rFonts w:eastAsia="Times New Roman"/>
          <w:sz w:val="24"/>
          <w:szCs w:val="24"/>
        </w:rPr>
      </w:pPr>
      <w:r>
        <w:rPr>
          <w:rFonts w:eastAsia="Times New Roman"/>
          <w:sz w:val="24"/>
          <w:szCs w:val="24"/>
        </w:rPr>
        <w:t>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эмоционально</w:t>
      </w:r>
      <w:r>
        <w:rPr>
          <w:rFonts w:eastAsia="Times New Roman"/>
          <w:sz w:val="24"/>
          <w:szCs w:val="24"/>
        </w:rPr>
        <w:softHyphen/>
      </w:r>
      <w:r w:rsidR="007D17BD">
        <w:rPr>
          <w:rFonts w:eastAsia="Times New Roman"/>
          <w:sz w:val="24"/>
          <w:szCs w:val="24"/>
        </w:rPr>
        <w:t>-</w:t>
      </w:r>
      <w:r>
        <w:rPr>
          <w:rFonts w:eastAsia="Times New Roman"/>
          <w:sz w:val="24"/>
          <w:szCs w:val="24"/>
        </w:rPr>
        <w:t>нравственной отзывчивости, понимания чувств других людей и сопереживания им;</w:t>
      </w:r>
    </w:p>
    <w:p w:rsidR="0018238F" w:rsidRDefault="0018238F" w:rsidP="0018238F">
      <w:pPr>
        <w:spacing w:line="9" w:lineRule="exact"/>
        <w:rPr>
          <w:rFonts w:eastAsia="Times New Roman"/>
          <w:sz w:val="24"/>
          <w:szCs w:val="24"/>
        </w:rPr>
      </w:pPr>
    </w:p>
    <w:p w:rsidR="0018238F" w:rsidRDefault="0018238F" w:rsidP="00F83D04">
      <w:pPr>
        <w:numPr>
          <w:ilvl w:val="0"/>
          <w:numId w:val="55"/>
        </w:numPr>
        <w:tabs>
          <w:tab w:val="left" w:pos="152"/>
        </w:tabs>
        <w:spacing w:line="235" w:lineRule="auto"/>
        <w:ind w:left="3" w:hanging="3"/>
        <w:jc w:val="both"/>
        <w:rPr>
          <w:rFonts w:eastAsia="Times New Roman"/>
          <w:sz w:val="24"/>
          <w:szCs w:val="24"/>
        </w:rPr>
      </w:pPr>
      <w:r>
        <w:rPr>
          <w:rFonts w:eastAsia="Times New Roman"/>
          <w:sz w:val="24"/>
          <w:szCs w:val="24"/>
        </w:rPr>
        <w:t>использовать различные справочные издания (словари, энциклопедии) и детскую литературу о человеке и обществе с целью поиска информации, ответов на вопросы, объяснений, для создания собственных устных или письменных высказываний.</w:t>
      </w:r>
    </w:p>
    <w:p w:rsidR="0018238F" w:rsidRDefault="0018238F" w:rsidP="0018238F">
      <w:pPr>
        <w:spacing w:line="9" w:lineRule="exact"/>
        <w:rPr>
          <w:rFonts w:eastAsia="Times New Roman"/>
          <w:sz w:val="24"/>
          <w:szCs w:val="24"/>
        </w:rPr>
      </w:pPr>
    </w:p>
    <w:p w:rsidR="0018238F" w:rsidRDefault="0018238F" w:rsidP="0018238F">
      <w:pPr>
        <w:ind w:left="363"/>
        <w:rPr>
          <w:rFonts w:eastAsia="Times New Roman"/>
          <w:sz w:val="24"/>
          <w:szCs w:val="24"/>
        </w:rPr>
      </w:pPr>
      <w:r>
        <w:rPr>
          <w:rFonts w:eastAsia="Times New Roman"/>
          <w:b/>
          <w:bCs/>
          <w:sz w:val="24"/>
          <w:szCs w:val="24"/>
        </w:rPr>
        <w:t>Выпускник получит возможность научиться:</w:t>
      </w:r>
    </w:p>
    <w:p w:rsidR="0018238F" w:rsidRDefault="0018238F" w:rsidP="0018238F">
      <w:pPr>
        <w:spacing w:line="5" w:lineRule="exact"/>
        <w:rPr>
          <w:rFonts w:eastAsia="Times New Roman"/>
          <w:sz w:val="24"/>
          <w:szCs w:val="24"/>
        </w:rPr>
      </w:pPr>
    </w:p>
    <w:p w:rsidR="0018238F" w:rsidRDefault="0018238F" w:rsidP="00F83D04">
      <w:pPr>
        <w:numPr>
          <w:ilvl w:val="0"/>
          <w:numId w:val="55"/>
        </w:numPr>
        <w:tabs>
          <w:tab w:val="left" w:pos="147"/>
        </w:tabs>
        <w:spacing w:line="235" w:lineRule="auto"/>
        <w:ind w:left="3" w:hanging="3"/>
        <w:rPr>
          <w:rFonts w:eastAsia="Times New Roman"/>
          <w:i/>
          <w:iCs/>
          <w:sz w:val="24"/>
          <w:szCs w:val="24"/>
        </w:rPr>
      </w:pPr>
      <w:r>
        <w:rPr>
          <w:rFonts w:eastAsia="Times New Roman"/>
          <w:i/>
          <w:iCs/>
          <w:sz w:val="24"/>
          <w:szCs w:val="24"/>
        </w:rPr>
        <w:t>осознавать свою неразрывную связь с разнообразными окружающими социальными группами; 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18238F" w:rsidRDefault="0018238F" w:rsidP="0018238F">
      <w:pPr>
        <w:spacing w:line="13" w:lineRule="exact"/>
        <w:rPr>
          <w:rFonts w:eastAsia="Times New Roman"/>
          <w:i/>
          <w:iCs/>
          <w:sz w:val="24"/>
          <w:szCs w:val="24"/>
        </w:rPr>
      </w:pPr>
    </w:p>
    <w:p w:rsidR="0018238F" w:rsidRDefault="0018238F" w:rsidP="00F83D04">
      <w:pPr>
        <w:numPr>
          <w:ilvl w:val="0"/>
          <w:numId w:val="55"/>
        </w:numPr>
        <w:tabs>
          <w:tab w:val="left" w:pos="296"/>
        </w:tabs>
        <w:spacing w:line="235" w:lineRule="auto"/>
        <w:ind w:left="3" w:hanging="3"/>
        <w:jc w:val="both"/>
        <w:rPr>
          <w:rFonts w:eastAsia="Times New Roman"/>
          <w:i/>
          <w:iCs/>
          <w:sz w:val="24"/>
          <w:szCs w:val="24"/>
        </w:rPr>
      </w:pPr>
      <w:r>
        <w:rPr>
          <w:rFonts w:eastAsia="Times New Roman"/>
          <w:i/>
          <w:iCs/>
          <w:sz w:val="24"/>
          <w:szCs w:val="24"/>
        </w:rPr>
        <w:t>наблюдать и описывать проявления богатства внутреннего мира человека в его созидательной деятельности на благо семьи, в интересах образовательной организации, социума, этноса, страны;</w:t>
      </w:r>
    </w:p>
    <w:p w:rsidR="0018238F" w:rsidRDefault="0018238F" w:rsidP="0018238F">
      <w:pPr>
        <w:spacing w:line="16" w:lineRule="exact"/>
        <w:rPr>
          <w:rFonts w:eastAsia="Times New Roman"/>
          <w:i/>
          <w:iCs/>
          <w:sz w:val="24"/>
          <w:szCs w:val="24"/>
        </w:rPr>
      </w:pPr>
    </w:p>
    <w:p w:rsidR="0018238F" w:rsidRDefault="0018238F" w:rsidP="00F83D04">
      <w:pPr>
        <w:numPr>
          <w:ilvl w:val="0"/>
          <w:numId w:val="55"/>
        </w:numPr>
        <w:tabs>
          <w:tab w:val="left" w:pos="204"/>
        </w:tabs>
        <w:spacing w:line="232" w:lineRule="auto"/>
        <w:ind w:left="3" w:hanging="3"/>
        <w:rPr>
          <w:rFonts w:eastAsia="Times New Roman"/>
          <w:i/>
          <w:iCs/>
          <w:sz w:val="24"/>
          <w:szCs w:val="24"/>
        </w:rPr>
      </w:pPr>
      <w:r>
        <w:rPr>
          <w:rFonts w:eastAsia="Times New Roman"/>
          <w:i/>
          <w:iCs/>
          <w:sz w:val="24"/>
          <w:szCs w:val="24"/>
        </w:rPr>
        <w:t>проявлять уважение и готовность выполнять совместно установленные договоренности и правила, в том числе правила общения со взрослыми и сверстниками в официальной обстановке;</w:t>
      </w:r>
    </w:p>
    <w:p w:rsidR="0018238F" w:rsidRDefault="0018238F" w:rsidP="0018238F">
      <w:pPr>
        <w:sectPr w:rsidR="0018238F" w:rsidSect="0018238F">
          <w:type w:val="continuous"/>
          <w:pgSz w:w="11900" w:h="16838"/>
          <w:pgMar w:top="1135" w:right="564" w:bottom="395" w:left="1277" w:header="0" w:footer="0" w:gutter="0"/>
          <w:cols w:space="720"/>
        </w:sectPr>
      </w:pPr>
    </w:p>
    <w:p w:rsidR="0018238F" w:rsidRPr="0018238F" w:rsidRDefault="0018238F" w:rsidP="00F83D04">
      <w:pPr>
        <w:numPr>
          <w:ilvl w:val="0"/>
          <w:numId w:val="56"/>
        </w:numPr>
        <w:tabs>
          <w:tab w:val="left" w:pos="363"/>
        </w:tabs>
        <w:ind w:left="3" w:hanging="3"/>
        <w:jc w:val="both"/>
        <w:rPr>
          <w:rFonts w:ascii="Calibri" w:eastAsia="Times New Roman" w:hAnsi="Calibri"/>
          <w:i/>
          <w:iCs/>
          <w:sz w:val="24"/>
          <w:szCs w:val="24"/>
        </w:rPr>
      </w:pPr>
      <w:r w:rsidRPr="0018238F">
        <w:rPr>
          <w:rFonts w:eastAsia="Times New Roman"/>
          <w:i/>
          <w:iCs/>
          <w:sz w:val="24"/>
          <w:szCs w:val="24"/>
        </w:rPr>
        <w:lastRenderedPageBreak/>
        <w:t>участвовать в коллективной коммуникативной деятельности в информационной образовательной среде;</w:t>
      </w:r>
    </w:p>
    <w:p w:rsidR="0018238F" w:rsidRPr="0018238F" w:rsidRDefault="0018238F" w:rsidP="00F83D04">
      <w:pPr>
        <w:numPr>
          <w:ilvl w:val="0"/>
          <w:numId w:val="56"/>
        </w:numPr>
        <w:tabs>
          <w:tab w:val="left" w:pos="143"/>
        </w:tabs>
        <w:ind w:left="143" w:hanging="143"/>
        <w:jc w:val="both"/>
        <w:rPr>
          <w:rFonts w:ascii="Calibri" w:eastAsia="Times New Roman" w:hAnsi="Calibri"/>
          <w:i/>
          <w:iCs/>
          <w:sz w:val="24"/>
          <w:szCs w:val="24"/>
        </w:rPr>
      </w:pPr>
      <w:r w:rsidRPr="0018238F">
        <w:rPr>
          <w:rFonts w:eastAsia="Times New Roman"/>
          <w:i/>
          <w:iCs/>
          <w:sz w:val="24"/>
          <w:szCs w:val="24"/>
        </w:rPr>
        <w:t>определять общую цель в совместной деятельности и пути ее достижения;</w:t>
      </w:r>
    </w:p>
    <w:p w:rsidR="0018238F" w:rsidRPr="0018238F" w:rsidRDefault="0018238F" w:rsidP="00F83D04">
      <w:pPr>
        <w:numPr>
          <w:ilvl w:val="0"/>
          <w:numId w:val="56"/>
        </w:numPr>
        <w:tabs>
          <w:tab w:val="left" w:pos="238"/>
        </w:tabs>
        <w:ind w:left="3" w:hanging="3"/>
        <w:jc w:val="both"/>
        <w:rPr>
          <w:rFonts w:ascii="Calibri" w:eastAsia="Times New Roman" w:hAnsi="Calibri"/>
          <w:i/>
          <w:iCs/>
          <w:sz w:val="24"/>
          <w:szCs w:val="24"/>
        </w:rPr>
      </w:pPr>
      <w:r w:rsidRPr="0018238F">
        <w:rPr>
          <w:rFonts w:eastAsia="Times New Roman"/>
          <w:i/>
          <w:iCs/>
          <w:sz w:val="24"/>
          <w:szCs w:val="24"/>
        </w:rPr>
        <w:t>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18238F" w:rsidRPr="0018238F" w:rsidRDefault="0018238F" w:rsidP="0018238F">
      <w:pPr>
        <w:jc w:val="both"/>
        <w:rPr>
          <w:rFonts w:ascii="Calibri" w:eastAsia="Times New Roman" w:hAnsi="Calibri"/>
          <w:sz w:val="20"/>
          <w:szCs w:val="20"/>
        </w:rPr>
      </w:pPr>
    </w:p>
    <w:p w:rsidR="0018238F" w:rsidRPr="0018238F" w:rsidRDefault="0012322C" w:rsidP="0018238F">
      <w:pPr>
        <w:ind w:left="363"/>
        <w:jc w:val="both"/>
        <w:rPr>
          <w:rFonts w:ascii="Calibri" w:eastAsia="Times New Roman" w:hAnsi="Calibri"/>
          <w:sz w:val="20"/>
          <w:szCs w:val="20"/>
        </w:rPr>
      </w:pPr>
      <w:r>
        <w:rPr>
          <w:rFonts w:eastAsia="Times New Roman"/>
          <w:b/>
          <w:bCs/>
          <w:sz w:val="24"/>
          <w:szCs w:val="24"/>
        </w:rPr>
        <w:t>2.7</w:t>
      </w:r>
      <w:r w:rsidR="0018238F" w:rsidRPr="0018238F">
        <w:rPr>
          <w:rFonts w:eastAsia="Times New Roman"/>
          <w:b/>
          <w:bCs/>
          <w:sz w:val="24"/>
          <w:szCs w:val="24"/>
        </w:rPr>
        <w:t>.8. Планируемые результаты и содержание образовательной области «Искусство»</w:t>
      </w:r>
    </w:p>
    <w:p w:rsidR="0018238F" w:rsidRPr="0018238F" w:rsidRDefault="0012322C" w:rsidP="0018238F">
      <w:pPr>
        <w:ind w:left="363"/>
        <w:jc w:val="both"/>
        <w:rPr>
          <w:rFonts w:ascii="Calibri" w:eastAsia="Times New Roman" w:hAnsi="Calibri"/>
          <w:sz w:val="20"/>
          <w:szCs w:val="20"/>
        </w:rPr>
      </w:pPr>
      <w:r>
        <w:rPr>
          <w:rFonts w:eastAsia="Times New Roman"/>
          <w:b/>
          <w:bCs/>
          <w:sz w:val="24"/>
          <w:szCs w:val="24"/>
        </w:rPr>
        <w:t>2.7.</w:t>
      </w:r>
      <w:r w:rsidR="0018238F" w:rsidRPr="0018238F">
        <w:rPr>
          <w:rFonts w:eastAsia="Times New Roman"/>
          <w:b/>
          <w:bCs/>
          <w:sz w:val="24"/>
          <w:szCs w:val="24"/>
        </w:rPr>
        <w:t>.8.1 Изобразительное искусство</w:t>
      </w:r>
    </w:p>
    <w:p w:rsidR="0018238F" w:rsidRPr="0018238F" w:rsidRDefault="0018238F" w:rsidP="0018238F">
      <w:pPr>
        <w:jc w:val="both"/>
        <w:rPr>
          <w:rFonts w:ascii="Calibri" w:eastAsia="Times New Roman" w:hAnsi="Calibri"/>
          <w:sz w:val="20"/>
          <w:szCs w:val="20"/>
        </w:rPr>
      </w:pPr>
    </w:p>
    <w:p w:rsidR="0018238F" w:rsidRPr="0018238F" w:rsidRDefault="0018238F" w:rsidP="00F83D04">
      <w:pPr>
        <w:numPr>
          <w:ilvl w:val="1"/>
          <w:numId w:val="57"/>
        </w:numPr>
        <w:tabs>
          <w:tab w:val="left" w:pos="665"/>
        </w:tabs>
        <w:ind w:left="3" w:firstLine="357"/>
        <w:jc w:val="both"/>
        <w:rPr>
          <w:rFonts w:ascii="Calibri" w:eastAsia="Times New Roman" w:hAnsi="Calibri"/>
          <w:sz w:val="24"/>
          <w:szCs w:val="24"/>
        </w:rPr>
      </w:pPr>
      <w:r w:rsidRPr="0018238F">
        <w:rPr>
          <w:rFonts w:eastAsia="Times New Roman"/>
          <w:sz w:val="24"/>
          <w:szCs w:val="24"/>
        </w:rPr>
        <w:t>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18238F" w:rsidRPr="0018238F" w:rsidRDefault="0018238F" w:rsidP="00F83D04">
      <w:pPr>
        <w:numPr>
          <w:ilvl w:val="1"/>
          <w:numId w:val="57"/>
        </w:numPr>
        <w:tabs>
          <w:tab w:val="left" w:pos="775"/>
        </w:tabs>
        <w:ind w:left="3" w:firstLine="357"/>
        <w:jc w:val="both"/>
        <w:rPr>
          <w:rFonts w:ascii="Calibri" w:eastAsia="Times New Roman" w:hAnsi="Calibri"/>
          <w:sz w:val="24"/>
          <w:szCs w:val="24"/>
        </w:rPr>
      </w:pPr>
      <w:r w:rsidRPr="0018238F">
        <w:rPr>
          <w:rFonts w:eastAsia="Times New Roman"/>
          <w:sz w:val="24"/>
          <w:szCs w:val="24"/>
        </w:rPr>
        <w:t>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18238F" w:rsidRPr="0018238F" w:rsidRDefault="0018238F" w:rsidP="00F83D04">
      <w:pPr>
        <w:numPr>
          <w:ilvl w:val="1"/>
          <w:numId w:val="57"/>
        </w:numPr>
        <w:tabs>
          <w:tab w:val="left" w:pos="737"/>
        </w:tabs>
        <w:ind w:left="3" w:firstLine="357"/>
        <w:jc w:val="both"/>
        <w:rPr>
          <w:rFonts w:ascii="Calibri" w:eastAsia="Times New Roman" w:hAnsi="Calibri"/>
          <w:sz w:val="24"/>
          <w:szCs w:val="24"/>
        </w:rPr>
      </w:pPr>
      <w:r w:rsidRPr="0018238F">
        <w:rPr>
          <w:rFonts w:eastAsia="Times New Roman"/>
          <w:sz w:val="24"/>
          <w:szCs w:val="24"/>
        </w:rPr>
        <w:t>овладение практическими умениями и навыками в восприятии, анализе и оценке произведений искусства;</w:t>
      </w:r>
    </w:p>
    <w:p w:rsidR="0018238F" w:rsidRPr="0018238F" w:rsidRDefault="0018238F" w:rsidP="00F83D04">
      <w:pPr>
        <w:numPr>
          <w:ilvl w:val="1"/>
          <w:numId w:val="57"/>
        </w:numPr>
        <w:tabs>
          <w:tab w:val="left" w:pos="703"/>
        </w:tabs>
        <w:ind w:left="703" w:hanging="343"/>
        <w:jc w:val="both"/>
        <w:rPr>
          <w:rFonts w:ascii="Calibri" w:eastAsia="Times New Roman" w:hAnsi="Calibri"/>
          <w:sz w:val="24"/>
          <w:szCs w:val="24"/>
        </w:rPr>
      </w:pPr>
      <w:r w:rsidRPr="0018238F">
        <w:rPr>
          <w:rFonts w:eastAsia="Times New Roman"/>
          <w:sz w:val="24"/>
          <w:szCs w:val="24"/>
        </w:rPr>
        <w:t>овладение  элементарными  практическими  умениями  и  навыками  в  различных  видах</w:t>
      </w:r>
    </w:p>
    <w:p w:rsidR="0018238F" w:rsidRPr="0018238F" w:rsidRDefault="0018238F" w:rsidP="0018238F">
      <w:pPr>
        <w:ind w:left="3"/>
        <w:jc w:val="both"/>
        <w:rPr>
          <w:rFonts w:ascii="Calibri" w:eastAsia="Times New Roman" w:hAnsi="Calibri"/>
          <w:sz w:val="24"/>
          <w:szCs w:val="24"/>
        </w:rPr>
      </w:pPr>
      <w:r w:rsidRPr="0018238F">
        <w:rPr>
          <w:rFonts w:eastAsia="Times New Roman"/>
          <w:sz w:val="24"/>
          <w:szCs w:val="24"/>
        </w:rPr>
        <w:t>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18238F" w:rsidRPr="0018238F" w:rsidRDefault="0018238F" w:rsidP="0018238F">
      <w:pPr>
        <w:ind w:left="363"/>
        <w:jc w:val="both"/>
        <w:rPr>
          <w:rFonts w:ascii="Calibri" w:eastAsia="Times New Roman" w:hAnsi="Calibri"/>
          <w:sz w:val="24"/>
          <w:szCs w:val="24"/>
        </w:rPr>
      </w:pPr>
      <w:r w:rsidRPr="0018238F">
        <w:rPr>
          <w:rFonts w:eastAsia="Times New Roman"/>
          <w:sz w:val="24"/>
          <w:szCs w:val="24"/>
        </w:rPr>
        <w:t>В результате изучения изобразительного искусства на уровне начального общего образования</w:t>
      </w:r>
      <w:r>
        <w:rPr>
          <w:rFonts w:eastAsia="Times New Roman"/>
          <w:sz w:val="24"/>
          <w:szCs w:val="24"/>
        </w:rPr>
        <w:t xml:space="preserve"> </w:t>
      </w:r>
    </w:p>
    <w:p w:rsidR="0018238F" w:rsidRPr="0018238F" w:rsidRDefault="0018238F" w:rsidP="00F83D04">
      <w:pPr>
        <w:numPr>
          <w:ilvl w:val="0"/>
          <w:numId w:val="57"/>
        </w:numPr>
        <w:tabs>
          <w:tab w:val="left" w:pos="163"/>
        </w:tabs>
        <w:ind w:left="163" w:hanging="163"/>
        <w:jc w:val="both"/>
        <w:rPr>
          <w:rFonts w:ascii="Calibri" w:eastAsia="Times New Roman" w:hAnsi="Calibri"/>
          <w:sz w:val="24"/>
          <w:szCs w:val="24"/>
        </w:rPr>
      </w:pPr>
      <w:r w:rsidRPr="0018238F">
        <w:rPr>
          <w:rFonts w:eastAsia="Times New Roman"/>
          <w:sz w:val="24"/>
          <w:szCs w:val="24"/>
        </w:rPr>
        <w:t>обучающихся:</w:t>
      </w:r>
    </w:p>
    <w:p w:rsidR="0018238F" w:rsidRPr="0018238F" w:rsidRDefault="0018238F" w:rsidP="0018238F">
      <w:pPr>
        <w:jc w:val="both"/>
        <w:rPr>
          <w:rFonts w:ascii="Calibri" w:eastAsia="Times New Roman" w:hAnsi="Calibri"/>
          <w:sz w:val="20"/>
          <w:szCs w:val="20"/>
        </w:rPr>
      </w:pPr>
    </w:p>
    <w:p w:rsidR="0018238F" w:rsidRPr="0018238F" w:rsidRDefault="0018238F" w:rsidP="00F83D04">
      <w:pPr>
        <w:numPr>
          <w:ilvl w:val="0"/>
          <w:numId w:val="58"/>
        </w:numPr>
        <w:tabs>
          <w:tab w:val="left" w:pos="296"/>
        </w:tabs>
        <w:ind w:left="3" w:hanging="3"/>
        <w:jc w:val="both"/>
        <w:rPr>
          <w:rFonts w:ascii="Calibri" w:eastAsia="Times New Roman" w:hAnsi="Calibri"/>
          <w:sz w:val="24"/>
          <w:szCs w:val="24"/>
        </w:rPr>
      </w:pPr>
      <w:r w:rsidRPr="0018238F">
        <w:rPr>
          <w:rFonts w:eastAsia="Times New Roman"/>
          <w:sz w:val="24"/>
          <w:szCs w:val="24"/>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18238F" w:rsidRPr="0018238F" w:rsidRDefault="0018238F" w:rsidP="00F83D04">
      <w:pPr>
        <w:numPr>
          <w:ilvl w:val="0"/>
          <w:numId w:val="58"/>
        </w:numPr>
        <w:tabs>
          <w:tab w:val="left" w:pos="166"/>
        </w:tabs>
        <w:ind w:left="3" w:hanging="3"/>
        <w:jc w:val="both"/>
        <w:rPr>
          <w:rFonts w:ascii="Calibri" w:eastAsia="Times New Roman" w:hAnsi="Calibri"/>
          <w:sz w:val="24"/>
          <w:szCs w:val="24"/>
        </w:rPr>
      </w:pPr>
      <w:r w:rsidRPr="0018238F">
        <w:rPr>
          <w:rFonts w:eastAsia="Times New Roman"/>
          <w:sz w:val="24"/>
          <w:szCs w:val="24"/>
        </w:rPr>
        <w:lastRenderedPageBreak/>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18238F" w:rsidRPr="0018238F" w:rsidRDefault="0018238F" w:rsidP="00F83D04">
      <w:pPr>
        <w:numPr>
          <w:ilvl w:val="0"/>
          <w:numId w:val="58"/>
        </w:numPr>
        <w:tabs>
          <w:tab w:val="left" w:pos="171"/>
        </w:tabs>
        <w:ind w:left="3" w:hanging="3"/>
        <w:jc w:val="both"/>
        <w:rPr>
          <w:rFonts w:ascii="Calibri" w:eastAsia="Times New Roman" w:hAnsi="Calibri"/>
          <w:sz w:val="24"/>
          <w:szCs w:val="24"/>
        </w:rPr>
      </w:pPr>
      <w:r w:rsidRPr="0018238F">
        <w:rPr>
          <w:rFonts w:eastAsia="Times New Roman"/>
          <w:sz w:val="24"/>
          <w:szCs w:val="24"/>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18238F" w:rsidRPr="0018238F" w:rsidRDefault="0018238F" w:rsidP="00F83D04">
      <w:pPr>
        <w:numPr>
          <w:ilvl w:val="0"/>
          <w:numId w:val="58"/>
        </w:numPr>
        <w:tabs>
          <w:tab w:val="left" w:pos="166"/>
        </w:tabs>
        <w:ind w:left="3" w:hanging="3"/>
        <w:jc w:val="both"/>
        <w:rPr>
          <w:rFonts w:ascii="Calibri" w:eastAsia="Times New Roman" w:hAnsi="Calibri"/>
          <w:sz w:val="24"/>
          <w:szCs w:val="24"/>
        </w:rPr>
      </w:pPr>
      <w:r w:rsidRPr="0018238F">
        <w:rPr>
          <w:rFonts w:eastAsia="Times New Roman"/>
          <w:sz w:val="24"/>
          <w:szCs w:val="24"/>
        </w:rPr>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18238F" w:rsidRPr="0018238F" w:rsidRDefault="0018238F" w:rsidP="00F83D04">
      <w:pPr>
        <w:numPr>
          <w:ilvl w:val="0"/>
          <w:numId w:val="58"/>
        </w:numPr>
        <w:tabs>
          <w:tab w:val="left" w:pos="147"/>
        </w:tabs>
        <w:ind w:left="3" w:hanging="3"/>
        <w:jc w:val="both"/>
        <w:rPr>
          <w:rFonts w:ascii="Calibri" w:eastAsia="Times New Roman" w:hAnsi="Calibri"/>
          <w:sz w:val="24"/>
          <w:szCs w:val="24"/>
        </w:rPr>
      </w:pPr>
      <w:r w:rsidRPr="0018238F">
        <w:rPr>
          <w:rFonts w:eastAsia="Times New Roman"/>
          <w:sz w:val="24"/>
          <w:szCs w:val="24"/>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p>
    <w:p w:rsidR="0018238F" w:rsidRPr="0018238F" w:rsidRDefault="0018238F" w:rsidP="00F83D04">
      <w:pPr>
        <w:numPr>
          <w:ilvl w:val="0"/>
          <w:numId w:val="58"/>
        </w:numPr>
        <w:tabs>
          <w:tab w:val="left" w:pos="209"/>
        </w:tabs>
        <w:ind w:left="3" w:hanging="3"/>
        <w:jc w:val="both"/>
        <w:rPr>
          <w:rFonts w:ascii="Calibri" w:eastAsia="Times New Roman" w:hAnsi="Calibri"/>
          <w:sz w:val="24"/>
          <w:szCs w:val="24"/>
        </w:rPr>
      </w:pPr>
      <w:r w:rsidRPr="0018238F">
        <w:rPr>
          <w:rFonts w:eastAsia="Times New Roman"/>
          <w:sz w:val="24"/>
          <w:szCs w:val="24"/>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18238F" w:rsidRPr="0018238F" w:rsidRDefault="0018238F" w:rsidP="0018238F">
      <w:pPr>
        <w:jc w:val="both"/>
        <w:rPr>
          <w:rFonts w:ascii="Calibri" w:eastAsia="Times New Roman" w:hAnsi="Calibri"/>
          <w:sz w:val="24"/>
          <w:szCs w:val="24"/>
        </w:rPr>
      </w:pPr>
    </w:p>
    <w:p w:rsidR="0018238F" w:rsidRPr="0018238F" w:rsidRDefault="0018238F" w:rsidP="0012322C">
      <w:pPr>
        <w:ind w:left="363"/>
        <w:jc w:val="both"/>
        <w:rPr>
          <w:rFonts w:ascii="Calibri" w:eastAsia="Times New Roman" w:hAnsi="Calibri"/>
          <w:sz w:val="24"/>
          <w:szCs w:val="24"/>
        </w:rPr>
      </w:pPr>
      <w:r w:rsidRPr="0018238F">
        <w:rPr>
          <w:rFonts w:eastAsia="Times New Roman"/>
          <w:sz w:val="24"/>
          <w:szCs w:val="24"/>
        </w:rPr>
        <w:t>Обучающиеся:</w:t>
      </w:r>
    </w:p>
    <w:p w:rsidR="0018238F" w:rsidRPr="0018238F" w:rsidRDefault="0018238F" w:rsidP="00F83D04">
      <w:pPr>
        <w:numPr>
          <w:ilvl w:val="0"/>
          <w:numId w:val="58"/>
        </w:numPr>
        <w:tabs>
          <w:tab w:val="left" w:pos="209"/>
        </w:tabs>
        <w:ind w:left="3" w:hanging="3"/>
        <w:jc w:val="both"/>
        <w:rPr>
          <w:rFonts w:ascii="Calibri" w:eastAsia="Times New Roman" w:hAnsi="Calibri"/>
          <w:sz w:val="24"/>
          <w:szCs w:val="24"/>
        </w:rPr>
      </w:pPr>
      <w:r w:rsidRPr="0018238F">
        <w:rPr>
          <w:rFonts w:eastAsia="Times New Roman"/>
          <w:sz w:val="24"/>
          <w:szCs w:val="24"/>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w:t>
      </w:r>
    </w:p>
    <w:p w:rsidR="0012322C" w:rsidRPr="0012322C" w:rsidRDefault="0012322C" w:rsidP="0012322C">
      <w:pPr>
        <w:ind w:left="3"/>
        <w:jc w:val="both"/>
        <w:rPr>
          <w:rFonts w:ascii="Calibri" w:eastAsia="Times New Roman" w:hAnsi="Calibri"/>
          <w:sz w:val="20"/>
          <w:szCs w:val="20"/>
        </w:rPr>
      </w:pPr>
      <w:r w:rsidRPr="0012322C">
        <w:rPr>
          <w:rFonts w:eastAsia="Times New Roman"/>
          <w:sz w:val="24"/>
          <w:szCs w:val="24"/>
        </w:rPr>
        <w:t>скульптуре, архитектуре, художественном конструировании, декоративно-прикладном искусстве;</w:t>
      </w:r>
    </w:p>
    <w:p w:rsidR="0012322C" w:rsidRPr="0012322C" w:rsidRDefault="0012322C" w:rsidP="00F83D04">
      <w:pPr>
        <w:numPr>
          <w:ilvl w:val="0"/>
          <w:numId w:val="59"/>
        </w:numPr>
        <w:tabs>
          <w:tab w:val="left" w:pos="180"/>
        </w:tabs>
        <w:ind w:left="3" w:hanging="3"/>
        <w:jc w:val="both"/>
        <w:rPr>
          <w:rFonts w:ascii="Calibri" w:eastAsia="Times New Roman" w:hAnsi="Calibri"/>
          <w:sz w:val="24"/>
          <w:szCs w:val="24"/>
        </w:rPr>
      </w:pPr>
      <w:r w:rsidRPr="0012322C">
        <w:rPr>
          <w:rFonts w:eastAsia="Times New Roman"/>
          <w:sz w:val="24"/>
          <w:szCs w:val="24"/>
        </w:rPr>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12322C" w:rsidRPr="0012322C" w:rsidRDefault="0012322C" w:rsidP="00F83D04">
      <w:pPr>
        <w:numPr>
          <w:ilvl w:val="0"/>
          <w:numId w:val="59"/>
        </w:numPr>
        <w:tabs>
          <w:tab w:val="left" w:pos="267"/>
        </w:tabs>
        <w:ind w:left="3" w:hanging="3"/>
        <w:jc w:val="both"/>
        <w:rPr>
          <w:rFonts w:ascii="Calibri" w:eastAsia="Times New Roman" w:hAnsi="Calibri"/>
          <w:sz w:val="24"/>
          <w:szCs w:val="24"/>
        </w:rPr>
      </w:pPr>
      <w:r w:rsidRPr="0012322C">
        <w:rPr>
          <w:rFonts w:eastAsia="Times New Roman"/>
          <w:sz w:val="24"/>
          <w:szCs w:val="24"/>
        </w:rPr>
        <w:t>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w:t>
      </w:r>
    </w:p>
    <w:p w:rsidR="0012322C" w:rsidRPr="0012322C" w:rsidRDefault="0012322C" w:rsidP="00F83D04">
      <w:pPr>
        <w:numPr>
          <w:ilvl w:val="0"/>
          <w:numId w:val="59"/>
        </w:numPr>
        <w:tabs>
          <w:tab w:val="left" w:pos="248"/>
        </w:tabs>
        <w:ind w:left="3" w:hanging="3"/>
        <w:jc w:val="both"/>
        <w:rPr>
          <w:rFonts w:ascii="Calibri" w:eastAsia="Times New Roman" w:hAnsi="Calibri"/>
          <w:sz w:val="24"/>
          <w:szCs w:val="24"/>
        </w:rPr>
      </w:pPr>
      <w:r w:rsidRPr="0012322C">
        <w:rPr>
          <w:rFonts w:eastAsia="Times New Roman"/>
          <w:sz w:val="24"/>
          <w:szCs w:val="24"/>
        </w:rPr>
        <w:t>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12322C" w:rsidRPr="0012322C" w:rsidRDefault="0012322C" w:rsidP="00F83D04">
      <w:pPr>
        <w:numPr>
          <w:ilvl w:val="0"/>
          <w:numId w:val="59"/>
        </w:numPr>
        <w:tabs>
          <w:tab w:val="left" w:pos="238"/>
        </w:tabs>
        <w:ind w:left="3" w:hanging="3"/>
        <w:jc w:val="both"/>
        <w:rPr>
          <w:rFonts w:ascii="Calibri" w:eastAsia="Times New Roman" w:hAnsi="Calibri"/>
          <w:sz w:val="24"/>
          <w:szCs w:val="24"/>
        </w:rPr>
      </w:pPr>
      <w:r w:rsidRPr="0012322C">
        <w:rPr>
          <w:rFonts w:eastAsia="Times New Roman"/>
          <w:sz w:val="24"/>
          <w:szCs w:val="24"/>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12322C" w:rsidRPr="0012322C" w:rsidRDefault="0012322C" w:rsidP="0012322C">
      <w:pPr>
        <w:jc w:val="both"/>
        <w:rPr>
          <w:rFonts w:ascii="Calibri" w:eastAsia="Times New Roman" w:hAnsi="Calibri"/>
          <w:sz w:val="24"/>
          <w:szCs w:val="24"/>
        </w:rPr>
      </w:pPr>
    </w:p>
    <w:p w:rsidR="0012322C" w:rsidRPr="0012322C" w:rsidRDefault="0012322C" w:rsidP="0012322C">
      <w:pPr>
        <w:tabs>
          <w:tab w:val="left" w:pos="8080"/>
        </w:tabs>
        <w:ind w:left="363" w:right="1979"/>
        <w:jc w:val="both"/>
        <w:rPr>
          <w:rFonts w:ascii="Calibri" w:eastAsia="Times New Roman" w:hAnsi="Calibri"/>
          <w:sz w:val="24"/>
          <w:szCs w:val="24"/>
        </w:rPr>
      </w:pPr>
      <w:r w:rsidRPr="0012322C">
        <w:rPr>
          <w:rFonts w:eastAsia="Times New Roman"/>
          <w:b/>
          <w:bCs/>
          <w:sz w:val="24"/>
          <w:szCs w:val="24"/>
        </w:rPr>
        <w:t>Восприятие искусства и виды художественной деятельности Выпускник научится:</w:t>
      </w:r>
    </w:p>
    <w:p w:rsidR="0012322C" w:rsidRPr="0012322C" w:rsidRDefault="0012322C" w:rsidP="00F83D04">
      <w:pPr>
        <w:numPr>
          <w:ilvl w:val="0"/>
          <w:numId w:val="59"/>
        </w:numPr>
        <w:tabs>
          <w:tab w:val="left" w:pos="219"/>
        </w:tabs>
        <w:ind w:left="3" w:hanging="3"/>
        <w:jc w:val="both"/>
        <w:rPr>
          <w:rFonts w:ascii="Calibri" w:eastAsia="Times New Roman" w:hAnsi="Calibri"/>
          <w:sz w:val="24"/>
          <w:szCs w:val="24"/>
        </w:rPr>
      </w:pPr>
      <w:r w:rsidRPr="0012322C">
        <w:rPr>
          <w:rFonts w:eastAsia="Times New Roman"/>
          <w:sz w:val="24"/>
          <w:szCs w:val="24"/>
        </w:rPr>
        <w:t>различать основные виды художественной деятельности (рисунок, живопись, скульптура, художественное конструирование и дизайн, декоративно</w:t>
      </w:r>
      <w:r w:rsidRPr="0012322C">
        <w:rPr>
          <w:rFonts w:eastAsia="Times New Roman"/>
          <w:sz w:val="24"/>
          <w:szCs w:val="24"/>
        </w:rPr>
        <w:softHyphen/>
      </w:r>
      <w:r w:rsidR="007D17BD">
        <w:rPr>
          <w:rFonts w:eastAsia="Times New Roman"/>
          <w:sz w:val="24"/>
          <w:szCs w:val="24"/>
        </w:rPr>
        <w:t>-</w:t>
      </w:r>
      <w:r w:rsidRPr="0012322C">
        <w:rPr>
          <w:rFonts w:eastAsia="Times New Roman"/>
          <w:sz w:val="24"/>
          <w:szCs w:val="24"/>
        </w:rPr>
        <w:t>прикладное искусство) и участвовать в художественно</w:t>
      </w:r>
      <w:r w:rsidRPr="0012322C">
        <w:rPr>
          <w:rFonts w:eastAsia="Times New Roman"/>
          <w:sz w:val="24"/>
          <w:szCs w:val="24"/>
        </w:rPr>
        <w:softHyphen/>
      </w:r>
      <w:r w:rsidR="007D17BD">
        <w:rPr>
          <w:rFonts w:eastAsia="Times New Roman"/>
          <w:sz w:val="24"/>
          <w:szCs w:val="24"/>
        </w:rPr>
        <w:t>-</w:t>
      </w:r>
      <w:r w:rsidRPr="0012322C">
        <w:rPr>
          <w:rFonts w:eastAsia="Times New Roman"/>
          <w:sz w:val="24"/>
          <w:szCs w:val="24"/>
        </w:rPr>
        <w:t>творческой деятельности, используя различные художественные материалы и приемы работы с ними для передачи собственного замысла;</w:t>
      </w:r>
    </w:p>
    <w:p w:rsidR="0012322C" w:rsidRPr="0012322C" w:rsidRDefault="0012322C" w:rsidP="00F83D04">
      <w:pPr>
        <w:numPr>
          <w:ilvl w:val="0"/>
          <w:numId w:val="59"/>
        </w:numPr>
        <w:tabs>
          <w:tab w:val="left" w:pos="147"/>
        </w:tabs>
        <w:ind w:left="3" w:hanging="3"/>
        <w:jc w:val="both"/>
        <w:rPr>
          <w:rFonts w:ascii="Calibri" w:eastAsia="Times New Roman" w:hAnsi="Calibri"/>
          <w:sz w:val="24"/>
          <w:szCs w:val="24"/>
        </w:rPr>
      </w:pPr>
      <w:r w:rsidRPr="0012322C">
        <w:rPr>
          <w:rFonts w:eastAsia="Times New Roman"/>
          <w:sz w:val="24"/>
          <w:szCs w:val="24"/>
        </w:rPr>
        <w:t>различать основные виды и жанры пластических искусств, понимать их специфику; эмоционально</w:t>
      </w:r>
      <w:r w:rsidRPr="0012322C">
        <w:rPr>
          <w:rFonts w:eastAsia="Times New Roman"/>
          <w:sz w:val="24"/>
          <w:szCs w:val="24"/>
        </w:rPr>
        <w:softHyphen/>
      </w:r>
      <w:r w:rsidR="007D17BD">
        <w:rPr>
          <w:rFonts w:eastAsia="Times New Roman"/>
          <w:sz w:val="24"/>
          <w:szCs w:val="24"/>
        </w:rPr>
        <w:t>-</w:t>
      </w:r>
      <w:r w:rsidRPr="0012322C">
        <w:rPr>
          <w:rFonts w:eastAsia="Times New Roman"/>
          <w:sz w:val="24"/>
          <w:szCs w:val="24"/>
        </w:rPr>
        <w:t>ценностно относиться к природе, человеку, обществу; различать и передавать в художественно</w:t>
      </w:r>
      <w:r w:rsidR="007D17BD">
        <w:rPr>
          <w:rFonts w:eastAsia="Times New Roman"/>
          <w:sz w:val="24"/>
          <w:szCs w:val="24"/>
        </w:rPr>
        <w:t>-</w:t>
      </w:r>
      <w:r w:rsidRPr="0012322C">
        <w:rPr>
          <w:rFonts w:eastAsia="Times New Roman"/>
          <w:sz w:val="24"/>
          <w:szCs w:val="24"/>
        </w:rPr>
        <w:softHyphen/>
        <w:t>творческой деятельности характер, эмоциональные состояния и свое отношение к ним средствами художественного образного языка;</w:t>
      </w:r>
    </w:p>
    <w:p w:rsidR="0012322C" w:rsidRPr="0012322C" w:rsidRDefault="0012322C" w:rsidP="00F83D04">
      <w:pPr>
        <w:numPr>
          <w:ilvl w:val="0"/>
          <w:numId w:val="59"/>
        </w:numPr>
        <w:tabs>
          <w:tab w:val="left" w:pos="156"/>
        </w:tabs>
        <w:ind w:left="3" w:hanging="3"/>
        <w:jc w:val="both"/>
        <w:rPr>
          <w:rFonts w:ascii="Calibri" w:eastAsia="Times New Roman" w:hAnsi="Calibri"/>
          <w:sz w:val="24"/>
          <w:szCs w:val="24"/>
        </w:rPr>
      </w:pPr>
      <w:r w:rsidRPr="0012322C">
        <w:rPr>
          <w:rFonts w:eastAsia="Times New Roman"/>
          <w:sz w:val="24"/>
          <w:szCs w:val="24"/>
        </w:rPr>
        <w:lastRenderedPageBreak/>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 д.) окружающего мира и жизненных явлений; приводить примеры ведущих художественных музеев России и художественных музеев своего региона, показывать на примерах их роль и назначение.</w:t>
      </w:r>
    </w:p>
    <w:p w:rsidR="0012322C" w:rsidRPr="0012322C" w:rsidRDefault="0012322C" w:rsidP="0012322C">
      <w:pPr>
        <w:ind w:left="363"/>
        <w:jc w:val="both"/>
        <w:rPr>
          <w:rFonts w:ascii="Calibri" w:eastAsia="Times New Roman" w:hAnsi="Calibri"/>
          <w:sz w:val="24"/>
          <w:szCs w:val="24"/>
        </w:rPr>
      </w:pPr>
      <w:r w:rsidRPr="0012322C">
        <w:rPr>
          <w:rFonts w:eastAsia="Times New Roman"/>
          <w:b/>
          <w:bCs/>
          <w:sz w:val="24"/>
          <w:szCs w:val="24"/>
        </w:rPr>
        <w:t>Выпускник получит возможность научиться:</w:t>
      </w:r>
    </w:p>
    <w:p w:rsidR="0012322C" w:rsidRPr="0012322C" w:rsidRDefault="0012322C" w:rsidP="00F83D04">
      <w:pPr>
        <w:numPr>
          <w:ilvl w:val="0"/>
          <w:numId w:val="59"/>
        </w:numPr>
        <w:tabs>
          <w:tab w:val="left" w:pos="257"/>
        </w:tabs>
        <w:ind w:left="3" w:hanging="3"/>
        <w:jc w:val="both"/>
        <w:rPr>
          <w:rFonts w:ascii="Calibri" w:eastAsia="Times New Roman" w:hAnsi="Calibri"/>
          <w:i/>
          <w:iCs/>
          <w:sz w:val="24"/>
          <w:szCs w:val="24"/>
        </w:rPr>
      </w:pPr>
      <w:r w:rsidRPr="0012322C">
        <w:rPr>
          <w:rFonts w:eastAsia="Times New Roman"/>
          <w:i/>
          <w:iCs/>
          <w:sz w:val="24"/>
          <w:szCs w:val="24"/>
        </w:rPr>
        <w:t>воспринимать произведения изобразительного искусства; участвовать в обсуждении их содержания и выразительных средств; различать сюжет и содержание в знакомых произведениях;</w:t>
      </w:r>
    </w:p>
    <w:p w:rsidR="0012322C" w:rsidRPr="0012322C" w:rsidRDefault="0012322C" w:rsidP="00F83D04">
      <w:pPr>
        <w:numPr>
          <w:ilvl w:val="0"/>
          <w:numId w:val="59"/>
        </w:numPr>
        <w:tabs>
          <w:tab w:val="left" w:pos="300"/>
        </w:tabs>
        <w:ind w:left="3" w:hanging="3"/>
        <w:jc w:val="both"/>
        <w:rPr>
          <w:rFonts w:ascii="Calibri" w:eastAsia="Times New Roman" w:hAnsi="Calibri"/>
          <w:i/>
          <w:iCs/>
          <w:sz w:val="24"/>
          <w:szCs w:val="24"/>
        </w:rPr>
      </w:pPr>
      <w:r w:rsidRPr="0012322C">
        <w:rPr>
          <w:rFonts w:eastAsia="Times New Roman"/>
          <w:i/>
          <w:iCs/>
          <w:sz w:val="24"/>
          <w:szCs w:val="24"/>
        </w:rPr>
        <w:t>видеть проявления прекрасного в произведениях искусства (картины, архитектура, скульптура и т. д.), в природе, на улице, в быту;</w:t>
      </w:r>
    </w:p>
    <w:p w:rsidR="0012322C" w:rsidRPr="0012322C" w:rsidRDefault="0012322C" w:rsidP="00F83D04">
      <w:pPr>
        <w:numPr>
          <w:ilvl w:val="0"/>
          <w:numId w:val="59"/>
        </w:numPr>
        <w:tabs>
          <w:tab w:val="left" w:pos="161"/>
        </w:tabs>
        <w:ind w:left="3" w:hanging="3"/>
        <w:jc w:val="both"/>
        <w:rPr>
          <w:rFonts w:ascii="Calibri" w:eastAsia="Times New Roman" w:hAnsi="Calibri"/>
          <w:i/>
          <w:iCs/>
          <w:sz w:val="24"/>
          <w:szCs w:val="24"/>
        </w:rPr>
      </w:pPr>
      <w:r w:rsidRPr="0012322C">
        <w:rPr>
          <w:rFonts w:eastAsia="Times New Roman"/>
          <w:i/>
          <w:iCs/>
          <w:sz w:val="24"/>
          <w:szCs w:val="24"/>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12322C" w:rsidRPr="0012322C" w:rsidRDefault="0012322C" w:rsidP="0012322C">
      <w:pPr>
        <w:jc w:val="both"/>
        <w:rPr>
          <w:rFonts w:ascii="Calibri" w:eastAsia="Times New Roman" w:hAnsi="Calibri"/>
          <w:i/>
          <w:iCs/>
          <w:sz w:val="24"/>
          <w:szCs w:val="24"/>
        </w:rPr>
      </w:pPr>
    </w:p>
    <w:p w:rsidR="0012322C" w:rsidRPr="0012322C" w:rsidRDefault="0012322C" w:rsidP="0012322C">
      <w:pPr>
        <w:ind w:left="363" w:right="5040"/>
        <w:jc w:val="both"/>
        <w:rPr>
          <w:rFonts w:ascii="Calibri" w:eastAsia="Times New Roman" w:hAnsi="Calibri"/>
          <w:i/>
          <w:iCs/>
          <w:sz w:val="24"/>
          <w:szCs w:val="24"/>
        </w:rPr>
      </w:pPr>
      <w:r w:rsidRPr="0012322C">
        <w:rPr>
          <w:rFonts w:eastAsia="Times New Roman"/>
          <w:b/>
          <w:bCs/>
          <w:sz w:val="24"/>
          <w:szCs w:val="24"/>
        </w:rPr>
        <w:t>Азбука искусства. Как говорит искусство? Выпускник научится:</w:t>
      </w:r>
    </w:p>
    <w:p w:rsidR="0012322C" w:rsidRPr="0012322C" w:rsidRDefault="0012322C" w:rsidP="00F83D04">
      <w:pPr>
        <w:numPr>
          <w:ilvl w:val="0"/>
          <w:numId w:val="59"/>
        </w:numPr>
        <w:tabs>
          <w:tab w:val="left" w:pos="143"/>
        </w:tabs>
        <w:ind w:left="143" w:hanging="143"/>
        <w:jc w:val="both"/>
        <w:rPr>
          <w:rFonts w:ascii="Calibri" w:eastAsia="Times New Roman" w:hAnsi="Calibri"/>
          <w:sz w:val="20"/>
          <w:szCs w:val="20"/>
        </w:rPr>
      </w:pPr>
      <w:r w:rsidRPr="0012322C">
        <w:rPr>
          <w:rFonts w:eastAsia="Times New Roman"/>
          <w:sz w:val="24"/>
          <w:szCs w:val="24"/>
        </w:rPr>
        <w:t>создавать простые композиции на заданную тему на плоскости и в пространстве;</w:t>
      </w:r>
    </w:p>
    <w:p w:rsidR="0012322C" w:rsidRPr="0012322C" w:rsidRDefault="0012322C" w:rsidP="0012322C">
      <w:pPr>
        <w:ind w:left="3"/>
        <w:jc w:val="both"/>
        <w:rPr>
          <w:rFonts w:ascii="Calibri" w:eastAsia="Times New Roman" w:hAnsi="Calibri"/>
          <w:sz w:val="20"/>
          <w:szCs w:val="20"/>
        </w:rPr>
      </w:pPr>
      <w:r w:rsidRPr="0012322C">
        <w:rPr>
          <w:rFonts w:eastAsia="Times New Roman"/>
          <w:sz w:val="24"/>
          <w:szCs w:val="24"/>
        </w:rPr>
        <w:t>использовать выразительные средства изобразительного искусства: композицию, форму, ритм, линию, цвет, объем, фактуру; различные художественные материалы для воплощения собственного художественно</w:t>
      </w:r>
      <w:r w:rsidRPr="0012322C">
        <w:rPr>
          <w:rFonts w:eastAsia="Times New Roman"/>
          <w:sz w:val="24"/>
          <w:szCs w:val="24"/>
        </w:rPr>
        <w:softHyphen/>
      </w:r>
      <w:r w:rsidR="007D17BD">
        <w:rPr>
          <w:rFonts w:eastAsia="Times New Roman"/>
          <w:sz w:val="24"/>
          <w:szCs w:val="24"/>
        </w:rPr>
        <w:t>-</w:t>
      </w:r>
      <w:r w:rsidRPr="0012322C">
        <w:rPr>
          <w:rFonts w:eastAsia="Times New Roman"/>
          <w:sz w:val="24"/>
          <w:szCs w:val="24"/>
        </w:rPr>
        <w:t>творческого замысла;</w:t>
      </w:r>
    </w:p>
    <w:p w:rsidR="0012322C" w:rsidRPr="0012322C" w:rsidRDefault="0012322C" w:rsidP="00F83D04">
      <w:pPr>
        <w:numPr>
          <w:ilvl w:val="0"/>
          <w:numId w:val="60"/>
        </w:numPr>
        <w:tabs>
          <w:tab w:val="left" w:pos="209"/>
        </w:tabs>
        <w:ind w:left="3" w:hanging="3"/>
        <w:jc w:val="both"/>
        <w:rPr>
          <w:rFonts w:ascii="Calibri" w:eastAsia="Times New Roman" w:hAnsi="Calibri"/>
          <w:sz w:val="24"/>
          <w:szCs w:val="24"/>
        </w:rPr>
      </w:pPr>
      <w:r w:rsidRPr="0012322C">
        <w:rPr>
          <w:rFonts w:eastAsia="Times New Roman"/>
          <w:sz w:val="24"/>
          <w:szCs w:val="24"/>
        </w:rPr>
        <w:t>различать основные и составные, теплые и холодные цвета; изменять их эмоциональную напряженность с помощью смешивания с белой и черной красками; использовать их для передачи художественного замысла в собственной учебно</w:t>
      </w:r>
      <w:r w:rsidRPr="0012322C">
        <w:rPr>
          <w:rFonts w:eastAsia="Times New Roman"/>
          <w:sz w:val="24"/>
          <w:szCs w:val="24"/>
        </w:rPr>
        <w:softHyphen/>
      </w:r>
      <w:r w:rsidR="007D17BD">
        <w:rPr>
          <w:rFonts w:eastAsia="Times New Roman"/>
          <w:sz w:val="24"/>
          <w:szCs w:val="24"/>
        </w:rPr>
        <w:t>-</w:t>
      </w:r>
      <w:r w:rsidRPr="0012322C">
        <w:rPr>
          <w:rFonts w:eastAsia="Times New Roman"/>
          <w:sz w:val="24"/>
          <w:szCs w:val="24"/>
        </w:rPr>
        <w:t>творческой деятельности; создавать средствами живописи, графики, скульптуры, декоративно</w:t>
      </w:r>
      <w:r w:rsidRPr="0012322C">
        <w:rPr>
          <w:rFonts w:eastAsia="Times New Roman"/>
          <w:sz w:val="24"/>
          <w:szCs w:val="24"/>
        </w:rPr>
        <w:softHyphen/>
      </w:r>
      <w:r w:rsidR="007D17BD">
        <w:rPr>
          <w:rFonts w:eastAsia="Times New Roman"/>
          <w:sz w:val="24"/>
          <w:szCs w:val="24"/>
        </w:rPr>
        <w:t>-</w:t>
      </w:r>
      <w:r w:rsidRPr="0012322C">
        <w:rPr>
          <w:rFonts w:eastAsia="Times New Roman"/>
          <w:sz w:val="24"/>
          <w:szCs w:val="24"/>
        </w:rPr>
        <w:t>прикладного искусства образ человека: передавать на плоскости и в объеме пропорции лица, фигуры; передавать характерные черты внешнего облика, одежды, украшений человека;</w:t>
      </w:r>
    </w:p>
    <w:p w:rsidR="0012322C" w:rsidRPr="0012322C" w:rsidRDefault="0012322C" w:rsidP="00F83D04">
      <w:pPr>
        <w:numPr>
          <w:ilvl w:val="0"/>
          <w:numId w:val="61"/>
        </w:numPr>
        <w:tabs>
          <w:tab w:val="left" w:pos="228"/>
        </w:tabs>
        <w:ind w:left="3" w:hanging="3"/>
        <w:jc w:val="both"/>
        <w:rPr>
          <w:rFonts w:ascii="Calibri" w:eastAsia="Times New Roman" w:hAnsi="Calibri"/>
          <w:sz w:val="24"/>
          <w:szCs w:val="24"/>
        </w:rPr>
      </w:pPr>
      <w:r w:rsidRPr="0012322C">
        <w:rPr>
          <w:rFonts w:eastAsia="Times New Roman"/>
          <w:sz w:val="24"/>
          <w:szCs w:val="24"/>
        </w:rPr>
        <w:t>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12322C" w:rsidRPr="0012322C" w:rsidRDefault="0012322C" w:rsidP="00F83D04">
      <w:pPr>
        <w:numPr>
          <w:ilvl w:val="0"/>
          <w:numId w:val="61"/>
        </w:numPr>
        <w:tabs>
          <w:tab w:val="left" w:pos="147"/>
        </w:tabs>
        <w:ind w:left="3" w:hanging="3"/>
        <w:jc w:val="both"/>
        <w:rPr>
          <w:rFonts w:ascii="Calibri" w:eastAsia="Times New Roman" w:hAnsi="Calibri"/>
          <w:sz w:val="24"/>
          <w:szCs w:val="24"/>
        </w:rPr>
      </w:pPr>
      <w:r w:rsidRPr="0012322C">
        <w:rPr>
          <w:rFonts w:eastAsia="Times New Roman"/>
          <w:sz w:val="24"/>
          <w:szCs w:val="24"/>
        </w:rPr>
        <w:t>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 передавать в собственной художественно</w:t>
      </w:r>
      <w:r w:rsidR="007D17BD">
        <w:rPr>
          <w:rFonts w:eastAsia="Times New Roman"/>
          <w:sz w:val="24"/>
          <w:szCs w:val="24"/>
        </w:rPr>
        <w:t>-</w:t>
      </w:r>
      <w:r w:rsidRPr="0012322C">
        <w:rPr>
          <w:rFonts w:eastAsia="Times New Roman"/>
          <w:sz w:val="24"/>
          <w:szCs w:val="24"/>
        </w:rPr>
        <w:softHyphen/>
        <w:t>творческой деятельности специфику стилистики произведений народных художественных промыслов в России (с учетом местных условий).</w:t>
      </w:r>
    </w:p>
    <w:p w:rsidR="0012322C" w:rsidRPr="0012322C" w:rsidRDefault="0012322C" w:rsidP="0012322C">
      <w:pPr>
        <w:ind w:left="363"/>
        <w:jc w:val="both"/>
        <w:rPr>
          <w:rFonts w:ascii="Calibri" w:eastAsia="Times New Roman" w:hAnsi="Calibri"/>
          <w:sz w:val="24"/>
          <w:szCs w:val="24"/>
        </w:rPr>
      </w:pPr>
      <w:r w:rsidRPr="0012322C">
        <w:rPr>
          <w:rFonts w:eastAsia="Times New Roman"/>
          <w:b/>
          <w:bCs/>
          <w:sz w:val="24"/>
          <w:szCs w:val="24"/>
        </w:rPr>
        <w:t>Выпускник получит возможность научиться:</w:t>
      </w:r>
    </w:p>
    <w:p w:rsidR="0012322C" w:rsidRPr="0012322C" w:rsidRDefault="0012322C" w:rsidP="00F83D04">
      <w:pPr>
        <w:numPr>
          <w:ilvl w:val="0"/>
          <w:numId w:val="61"/>
        </w:numPr>
        <w:tabs>
          <w:tab w:val="left" w:pos="324"/>
        </w:tabs>
        <w:ind w:left="3" w:hanging="3"/>
        <w:jc w:val="both"/>
        <w:rPr>
          <w:rFonts w:ascii="Calibri" w:eastAsia="Times New Roman" w:hAnsi="Calibri"/>
          <w:i/>
          <w:iCs/>
          <w:sz w:val="24"/>
          <w:szCs w:val="24"/>
        </w:rPr>
      </w:pPr>
      <w:r w:rsidRPr="0012322C">
        <w:rPr>
          <w:rFonts w:eastAsia="Times New Roman"/>
          <w:i/>
          <w:iCs/>
          <w:sz w:val="24"/>
          <w:szCs w:val="24"/>
        </w:rPr>
        <w:t>пользоваться средствами выразительности языка живописи, графики, скульптуры, декоративно</w:t>
      </w:r>
      <w:r w:rsidRPr="0012322C">
        <w:rPr>
          <w:rFonts w:eastAsia="Times New Roman"/>
          <w:i/>
          <w:iCs/>
          <w:sz w:val="24"/>
          <w:szCs w:val="24"/>
        </w:rPr>
        <w:softHyphen/>
      </w:r>
      <w:r w:rsidR="007D17BD">
        <w:rPr>
          <w:rFonts w:eastAsia="Times New Roman"/>
          <w:i/>
          <w:iCs/>
          <w:sz w:val="24"/>
          <w:szCs w:val="24"/>
        </w:rPr>
        <w:t>-</w:t>
      </w:r>
      <w:r w:rsidRPr="0012322C">
        <w:rPr>
          <w:rFonts w:eastAsia="Times New Roman"/>
          <w:i/>
          <w:iCs/>
          <w:sz w:val="24"/>
          <w:szCs w:val="24"/>
        </w:rPr>
        <w:t>прикладного искусства, художественного конструирования в собственной художественно</w:t>
      </w:r>
      <w:r w:rsidRPr="0012322C">
        <w:rPr>
          <w:rFonts w:eastAsia="Times New Roman"/>
          <w:i/>
          <w:iCs/>
          <w:sz w:val="24"/>
          <w:szCs w:val="24"/>
        </w:rPr>
        <w:softHyphen/>
      </w:r>
      <w:r w:rsidR="007D17BD">
        <w:rPr>
          <w:rFonts w:eastAsia="Times New Roman"/>
          <w:i/>
          <w:iCs/>
          <w:sz w:val="24"/>
          <w:szCs w:val="24"/>
        </w:rPr>
        <w:t>-</w:t>
      </w:r>
      <w:r w:rsidRPr="0012322C">
        <w:rPr>
          <w:rFonts w:eastAsia="Times New Roman"/>
          <w:i/>
          <w:iCs/>
          <w:sz w:val="24"/>
          <w:szCs w:val="24"/>
        </w:rPr>
        <w:t>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w:t>
      </w:r>
    </w:p>
    <w:p w:rsidR="0012322C" w:rsidRPr="0012322C" w:rsidRDefault="0012322C" w:rsidP="00F83D04">
      <w:pPr>
        <w:numPr>
          <w:ilvl w:val="0"/>
          <w:numId w:val="61"/>
        </w:numPr>
        <w:tabs>
          <w:tab w:val="left" w:pos="276"/>
        </w:tabs>
        <w:ind w:left="3" w:hanging="3"/>
        <w:jc w:val="both"/>
        <w:rPr>
          <w:rFonts w:ascii="Calibri" w:eastAsia="Times New Roman" w:hAnsi="Calibri"/>
          <w:i/>
          <w:iCs/>
          <w:sz w:val="24"/>
          <w:szCs w:val="24"/>
        </w:rPr>
      </w:pPr>
      <w:r w:rsidRPr="0012322C">
        <w:rPr>
          <w:rFonts w:eastAsia="Times New Roman"/>
          <w:i/>
          <w:iCs/>
          <w:sz w:val="24"/>
          <w:szCs w:val="24"/>
        </w:rPr>
        <w:t>моделировать новые формы, различные ситуации путем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12322C" w:rsidRPr="0012322C" w:rsidRDefault="0012322C" w:rsidP="00F83D04">
      <w:pPr>
        <w:numPr>
          <w:ilvl w:val="0"/>
          <w:numId w:val="61"/>
        </w:numPr>
        <w:tabs>
          <w:tab w:val="left" w:pos="195"/>
        </w:tabs>
        <w:ind w:left="3" w:hanging="3"/>
        <w:jc w:val="both"/>
        <w:rPr>
          <w:rFonts w:ascii="Calibri" w:eastAsia="Times New Roman" w:hAnsi="Calibri"/>
          <w:i/>
          <w:iCs/>
          <w:sz w:val="24"/>
          <w:szCs w:val="24"/>
        </w:rPr>
      </w:pPr>
      <w:r w:rsidRPr="0012322C">
        <w:rPr>
          <w:rFonts w:eastAsia="Times New Roman"/>
          <w:i/>
          <w:iCs/>
          <w:sz w:val="24"/>
          <w:szCs w:val="24"/>
        </w:rPr>
        <w:t>выполнять простые рисунки и орнаментальные композиции, используя язык компьютерной графики в программе Paint.</w:t>
      </w:r>
    </w:p>
    <w:p w:rsidR="0012322C" w:rsidRPr="0012322C" w:rsidRDefault="0012322C" w:rsidP="0012322C">
      <w:pPr>
        <w:jc w:val="both"/>
        <w:rPr>
          <w:rFonts w:ascii="Calibri" w:eastAsia="Times New Roman" w:hAnsi="Calibri"/>
          <w:i/>
          <w:iCs/>
          <w:sz w:val="24"/>
          <w:szCs w:val="24"/>
        </w:rPr>
      </w:pPr>
    </w:p>
    <w:p w:rsidR="0012322C" w:rsidRDefault="0012322C" w:rsidP="0012322C">
      <w:pPr>
        <w:ind w:left="363"/>
        <w:jc w:val="both"/>
        <w:rPr>
          <w:rFonts w:eastAsia="Times New Roman"/>
          <w:b/>
          <w:bCs/>
          <w:sz w:val="24"/>
          <w:szCs w:val="24"/>
        </w:rPr>
      </w:pPr>
      <w:r w:rsidRPr="0012322C">
        <w:rPr>
          <w:rFonts w:eastAsia="Times New Roman"/>
          <w:b/>
          <w:bCs/>
          <w:sz w:val="24"/>
          <w:szCs w:val="24"/>
        </w:rPr>
        <w:t>Значимые темы искусства.</w:t>
      </w:r>
      <w:r>
        <w:rPr>
          <w:rFonts w:eastAsia="Times New Roman"/>
          <w:b/>
          <w:bCs/>
          <w:sz w:val="24"/>
          <w:szCs w:val="24"/>
        </w:rPr>
        <w:t xml:space="preserve"> О </w:t>
      </w:r>
      <w:r w:rsidRPr="0012322C">
        <w:rPr>
          <w:rFonts w:eastAsia="Times New Roman"/>
          <w:b/>
          <w:bCs/>
          <w:sz w:val="24"/>
          <w:szCs w:val="24"/>
        </w:rPr>
        <w:t xml:space="preserve">чем говорит искусство? </w:t>
      </w:r>
    </w:p>
    <w:p w:rsidR="0012322C" w:rsidRPr="0012322C" w:rsidRDefault="0012322C" w:rsidP="0012322C">
      <w:pPr>
        <w:ind w:left="363"/>
        <w:jc w:val="both"/>
        <w:rPr>
          <w:rFonts w:ascii="Calibri" w:eastAsia="Times New Roman" w:hAnsi="Calibri"/>
          <w:b/>
          <w:bCs/>
          <w:sz w:val="24"/>
          <w:szCs w:val="24"/>
        </w:rPr>
      </w:pPr>
      <w:r w:rsidRPr="0012322C">
        <w:rPr>
          <w:rFonts w:eastAsia="Times New Roman"/>
          <w:b/>
          <w:bCs/>
          <w:sz w:val="24"/>
          <w:szCs w:val="24"/>
        </w:rPr>
        <w:t>Выпускник научится:</w:t>
      </w:r>
    </w:p>
    <w:p w:rsidR="0012322C" w:rsidRPr="0012322C" w:rsidRDefault="0012322C" w:rsidP="00F83D04">
      <w:pPr>
        <w:numPr>
          <w:ilvl w:val="0"/>
          <w:numId w:val="62"/>
        </w:numPr>
        <w:tabs>
          <w:tab w:val="left" w:pos="166"/>
        </w:tabs>
        <w:ind w:left="3" w:hanging="3"/>
        <w:jc w:val="both"/>
        <w:rPr>
          <w:rFonts w:ascii="Calibri" w:eastAsia="Times New Roman" w:hAnsi="Calibri"/>
          <w:sz w:val="24"/>
          <w:szCs w:val="24"/>
        </w:rPr>
      </w:pPr>
      <w:r w:rsidRPr="0012322C">
        <w:rPr>
          <w:rFonts w:eastAsia="Times New Roman"/>
          <w:sz w:val="24"/>
          <w:szCs w:val="24"/>
        </w:rPr>
        <w:t>осознавать значимые темы искусства и отражать их в собственной художественно</w:t>
      </w:r>
      <w:r w:rsidRPr="0012322C">
        <w:rPr>
          <w:rFonts w:eastAsia="Times New Roman"/>
          <w:sz w:val="24"/>
          <w:szCs w:val="24"/>
        </w:rPr>
        <w:softHyphen/>
      </w:r>
      <w:r w:rsidR="007D17BD">
        <w:rPr>
          <w:rFonts w:eastAsia="Times New Roman"/>
          <w:sz w:val="24"/>
          <w:szCs w:val="24"/>
        </w:rPr>
        <w:t>-</w:t>
      </w:r>
      <w:r w:rsidRPr="0012322C">
        <w:rPr>
          <w:rFonts w:eastAsia="Times New Roman"/>
          <w:sz w:val="24"/>
          <w:szCs w:val="24"/>
        </w:rPr>
        <w:t>творческой деятельности;</w:t>
      </w:r>
    </w:p>
    <w:p w:rsidR="0012322C" w:rsidRPr="0012322C" w:rsidRDefault="0012322C" w:rsidP="00F83D04">
      <w:pPr>
        <w:numPr>
          <w:ilvl w:val="0"/>
          <w:numId w:val="62"/>
        </w:numPr>
        <w:tabs>
          <w:tab w:val="left" w:pos="152"/>
        </w:tabs>
        <w:ind w:left="3" w:hanging="3"/>
        <w:jc w:val="both"/>
        <w:rPr>
          <w:rFonts w:ascii="Calibri" w:eastAsia="Times New Roman" w:hAnsi="Calibri"/>
          <w:sz w:val="24"/>
          <w:szCs w:val="24"/>
        </w:rPr>
      </w:pPr>
      <w:r w:rsidRPr="0012322C">
        <w:rPr>
          <w:rFonts w:eastAsia="Times New Roman"/>
          <w:sz w:val="24"/>
          <w:szCs w:val="24"/>
        </w:rPr>
        <w:t xml:space="preserve">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 т. д. — в живописи, графике и скульптуре, выражая свое </w:t>
      </w:r>
      <w:r w:rsidRPr="0012322C">
        <w:rPr>
          <w:rFonts w:eastAsia="Times New Roman"/>
          <w:sz w:val="24"/>
          <w:szCs w:val="24"/>
        </w:rPr>
        <w:lastRenderedPageBreak/>
        <w:t>отношение к качествам данного объекта) с опорой на правила перспективы, цветоведения, усвоенные способы действия.</w:t>
      </w:r>
    </w:p>
    <w:p w:rsidR="0012322C" w:rsidRPr="0012322C" w:rsidRDefault="0012322C" w:rsidP="0012322C">
      <w:pPr>
        <w:ind w:left="363"/>
        <w:jc w:val="both"/>
        <w:rPr>
          <w:rFonts w:ascii="Calibri" w:eastAsia="Times New Roman" w:hAnsi="Calibri"/>
          <w:sz w:val="24"/>
          <w:szCs w:val="24"/>
        </w:rPr>
      </w:pPr>
      <w:r w:rsidRPr="0012322C">
        <w:rPr>
          <w:rFonts w:eastAsia="Times New Roman"/>
          <w:b/>
          <w:bCs/>
          <w:sz w:val="24"/>
          <w:szCs w:val="24"/>
        </w:rPr>
        <w:t>Выпускник получит возможность научиться:</w:t>
      </w:r>
    </w:p>
    <w:p w:rsidR="0012322C" w:rsidRPr="0012322C" w:rsidRDefault="0012322C" w:rsidP="00F83D04">
      <w:pPr>
        <w:numPr>
          <w:ilvl w:val="0"/>
          <w:numId w:val="62"/>
        </w:numPr>
        <w:tabs>
          <w:tab w:val="left" w:pos="233"/>
        </w:tabs>
        <w:ind w:left="3" w:hanging="3"/>
        <w:jc w:val="both"/>
        <w:rPr>
          <w:rFonts w:ascii="Calibri" w:eastAsia="Times New Roman" w:hAnsi="Calibri"/>
          <w:i/>
          <w:iCs/>
          <w:sz w:val="24"/>
          <w:szCs w:val="24"/>
        </w:rPr>
      </w:pPr>
      <w:r w:rsidRPr="0012322C">
        <w:rPr>
          <w:rFonts w:eastAsia="Times New Roman"/>
          <w:i/>
          <w:iCs/>
          <w:sz w:val="24"/>
          <w:szCs w:val="24"/>
        </w:rPr>
        <w:t>видеть, чувствовать и изображать красоту и разнообразие природы, человека, зданий, предметов;</w:t>
      </w:r>
    </w:p>
    <w:p w:rsidR="0012322C" w:rsidRPr="0012322C" w:rsidRDefault="0012322C" w:rsidP="00F83D04">
      <w:pPr>
        <w:numPr>
          <w:ilvl w:val="0"/>
          <w:numId w:val="62"/>
        </w:numPr>
        <w:tabs>
          <w:tab w:val="left" w:pos="238"/>
        </w:tabs>
        <w:ind w:left="3" w:hanging="3"/>
        <w:jc w:val="both"/>
        <w:rPr>
          <w:rFonts w:ascii="Calibri" w:eastAsia="Times New Roman" w:hAnsi="Calibri"/>
          <w:i/>
          <w:iCs/>
          <w:sz w:val="24"/>
          <w:szCs w:val="24"/>
        </w:rPr>
      </w:pPr>
      <w:r w:rsidRPr="0012322C">
        <w:rPr>
          <w:rFonts w:eastAsia="Times New Roman"/>
          <w:i/>
          <w:iCs/>
          <w:sz w:val="24"/>
          <w:szCs w:val="24"/>
        </w:rPr>
        <w:t>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rsidR="0012322C" w:rsidRPr="0012322C" w:rsidRDefault="0012322C" w:rsidP="00F83D04">
      <w:pPr>
        <w:numPr>
          <w:ilvl w:val="0"/>
          <w:numId w:val="62"/>
        </w:numPr>
        <w:tabs>
          <w:tab w:val="left" w:pos="143"/>
        </w:tabs>
        <w:ind w:left="143" w:hanging="143"/>
        <w:jc w:val="both"/>
        <w:rPr>
          <w:rFonts w:ascii="Calibri" w:eastAsia="Times New Roman" w:hAnsi="Calibri"/>
          <w:i/>
          <w:iCs/>
          <w:sz w:val="24"/>
          <w:szCs w:val="24"/>
        </w:rPr>
      </w:pPr>
      <w:r w:rsidRPr="0012322C">
        <w:rPr>
          <w:rFonts w:eastAsia="Times New Roman"/>
          <w:i/>
          <w:iCs/>
          <w:sz w:val="24"/>
          <w:szCs w:val="24"/>
        </w:rPr>
        <w:t>изображать пейзажи, натюрморты, портреты, выражая свое отношение к ним;</w:t>
      </w:r>
    </w:p>
    <w:p w:rsidR="0012322C" w:rsidRPr="0012322C" w:rsidRDefault="0012322C" w:rsidP="00F83D04">
      <w:pPr>
        <w:numPr>
          <w:ilvl w:val="0"/>
          <w:numId w:val="62"/>
        </w:numPr>
        <w:tabs>
          <w:tab w:val="left" w:pos="214"/>
        </w:tabs>
        <w:ind w:left="3" w:hanging="3"/>
        <w:jc w:val="both"/>
        <w:rPr>
          <w:rFonts w:ascii="Calibri" w:eastAsia="Times New Roman" w:hAnsi="Calibri"/>
          <w:i/>
          <w:iCs/>
          <w:sz w:val="24"/>
          <w:szCs w:val="24"/>
        </w:rPr>
      </w:pPr>
      <w:r w:rsidRPr="0012322C">
        <w:rPr>
          <w:rFonts w:eastAsia="Times New Roman"/>
          <w:i/>
          <w:iCs/>
          <w:sz w:val="24"/>
          <w:szCs w:val="24"/>
        </w:rPr>
        <w:t>изображать многофигурные композиции на значимые жизненные темы и участвовать в коллективных работах на эти темы.</w:t>
      </w:r>
    </w:p>
    <w:p w:rsidR="0012322C" w:rsidRPr="0012322C" w:rsidRDefault="0012322C" w:rsidP="0012322C">
      <w:pPr>
        <w:jc w:val="both"/>
        <w:rPr>
          <w:rFonts w:ascii="Calibri" w:eastAsia="Times New Roman" w:hAnsi="Calibri"/>
          <w:sz w:val="24"/>
          <w:szCs w:val="24"/>
        </w:rPr>
      </w:pPr>
    </w:p>
    <w:p w:rsidR="0012322C" w:rsidRPr="0012322C" w:rsidRDefault="00C82628" w:rsidP="0012322C">
      <w:pPr>
        <w:tabs>
          <w:tab w:val="left" w:pos="1422"/>
        </w:tabs>
        <w:ind w:left="363"/>
        <w:jc w:val="both"/>
        <w:rPr>
          <w:rFonts w:ascii="Calibri" w:eastAsia="Times New Roman" w:hAnsi="Calibri"/>
          <w:sz w:val="24"/>
          <w:szCs w:val="24"/>
        </w:rPr>
      </w:pPr>
      <w:r>
        <w:rPr>
          <w:rFonts w:eastAsia="Times New Roman"/>
          <w:b/>
          <w:bCs/>
          <w:sz w:val="24"/>
          <w:szCs w:val="24"/>
        </w:rPr>
        <w:t>2.7</w:t>
      </w:r>
      <w:r w:rsidR="0012322C" w:rsidRPr="0012322C">
        <w:rPr>
          <w:rFonts w:eastAsia="Times New Roman"/>
          <w:b/>
          <w:bCs/>
          <w:sz w:val="24"/>
          <w:szCs w:val="24"/>
        </w:rPr>
        <w:t>.8.2.</w:t>
      </w:r>
      <w:r w:rsidR="0012322C" w:rsidRPr="0012322C">
        <w:rPr>
          <w:rFonts w:ascii="Calibri" w:eastAsia="Times New Roman" w:hAnsi="Calibri"/>
          <w:sz w:val="24"/>
          <w:szCs w:val="24"/>
        </w:rPr>
        <w:tab/>
      </w:r>
      <w:r w:rsidR="0012322C" w:rsidRPr="0012322C">
        <w:rPr>
          <w:rFonts w:eastAsia="Times New Roman"/>
          <w:b/>
          <w:bCs/>
          <w:sz w:val="24"/>
          <w:szCs w:val="24"/>
        </w:rPr>
        <w:t>Музыка</w:t>
      </w:r>
    </w:p>
    <w:p w:rsidR="0012322C" w:rsidRPr="0012322C" w:rsidRDefault="0012322C" w:rsidP="0012322C">
      <w:pPr>
        <w:jc w:val="both"/>
        <w:rPr>
          <w:rFonts w:ascii="Calibri" w:eastAsia="Times New Roman" w:hAnsi="Calibri"/>
          <w:sz w:val="24"/>
          <w:szCs w:val="24"/>
        </w:rPr>
      </w:pPr>
    </w:p>
    <w:p w:rsidR="0012322C" w:rsidRPr="0012322C" w:rsidRDefault="0012322C" w:rsidP="00F83D04">
      <w:pPr>
        <w:numPr>
          <w:ilvl w:val="0"/>
          <w:numId w:val="63"/>
        </w:numPr>
        <w:tabs>
          <w:tab w:val="left" w:pos="161"/>
        </w:tabs>
        <w:ind w:left="3" w:hanging="3"/>
        <w:jc w:val="both"/>
        <w:rPr>
          <w:rFonts w:ascii="Calibri" w:eastAsia="Times New Roman" w:hAnsi="Calibri"/>
          <w:sz w:val="24"/>
          <w:szCs w:val="24"/>
        </w:rPr>
      </w:pPr>
      <w:r w:rsidRPr="0012322C">
        <w:rPr>
          <w:rFonts w:eastAsia="Times New Roman"/>
          <w:sz w:val="24"/>
          <w:szCs w:val="24"/>
        </w:rPr>
        <w:t>сформированность первоначальных представлений о роли музыки в жизни человека, ее роли в духовно-нравственном развитии человека;</w:t>
      </w:r>
    </w:p>
    <w:p w:rsidR="0012322C" w:rsidRPr="0012322C" w:rsidRDefault="0012322C" w:rsidP="00F83D04">
      <w:pPr>
        <w:numPr>
          <w:ilvl w:val="0"/>
          <w:numId w:val="63"/>
        </w:numPr>
        <w:tabs>
          <w:tab w:val="left" w:pos="224"/>
        </w:tabs>
        <w:ind w:left="3" w:hanging="3"/>
        <w:jc w:val="both"/>
        <w:rPr>
          <w:rFonts w:ascii="Calibri" w:eastAsia="Times New Roman" w:hAnsi="Calibri"/>
          <w:sz w:val="24"/>
          <w:szCs w:val="24"/>
        </w:rPr>
      </w:pPr>
      <w:r w:rsidRPr="0012322C">
        <w:rPr>
          <w:rFonts w:eastAsia="Times New Roman"/>
          <w:sz w:val="24"/>
          <w:szCs w:val="24"/>
        </w:rPr>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12322C" w:rsidRPr="0012322C" w:rsidRDefault="0012322C" w:rsidP="00F83D04">
      <w:pPr>
        <w:numPr>
          <w:ilvl w:val="0"/>
          <w:numId w:val="63"/>
        </w:numPr>
        <w:tabs>
          <w:tab w:val="left" w:pos="143"/>
        </w:tabs>
        <w:ind w:left="143" w:hanging="143"/>
        <w:jc w:val="both"/>
        <w:rPr>
          <w:rFonts w:ascii="Calibri" w:eastAsia="Times New Roman" w:hAnsi="Calibri"/>
          <w:sz w:val="24"/>
          <w:szCs w:val="24"/>
        </w:rPr>
      </w:pPr>
      <w:r w:rsidRPr="0012322C">
        <w:rPr>
          <w:rFonts w:eastAsia="Times New Roman"/>
          <w:sz w:val="24"/>
          <w:szCs w:val="24"/>
        </w:rPr>
        <w:t>умение воспринимать музыку и выражать свое отношение к музыкальному произведению;</w:t>
      </w:r>
    </w:p>
    <w:p w:rsidR="0012322C" w:rsidRPr="0012322C" w:rsidRDefault="0012322C" w:rsidP="00F83D04">
      <w:pPr>
        <w:numPr>
          <w:ilvl w:val="0"/>
          <w:numId w:val="63"/>
        </w:numPr>
        <w:tabs>
          <w:tab w:val="left" w:pos="296"/>
        </w:tabs>
        <w:ind w:left="3" w:hanging="3"/>
        <w:jc w:val="both"/>
        <w:rPr>
          <w:rFonts w:ascii="Calibri" w:eastAsia="Times New Roman" w:hAnsi="Calibri"/>
          <w:sz w:val="24"/>
          <w:szCs w:val="24"/>
        </w:rPr>
      </w:pPr>
      <w:r w:rsidRPr="0012322C">
        <w:rPr>
          <w:rFonts w:eastAsia="Times New Roman"/>
          <w:sz w:val="24"/>
          <w:szCs w:val="24"/>
        </w:rPr>
        <w:t>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12322C" w:rsidRPr="0012322C" w:rsidRDefault="0012322C" w:rsidP="0012322C">
      <w:pPr>
        <w:ind w:left="3" w:firstLine="360"/>
        <w:jc w:val="both"/>
        <w:rPr>
          <w:rFonts w:ascii="Calibri" w:eastAsia="Times New Roman" w:hAnsi="Calibri"/>
          <w:sz w:val="24"/>
          <w:szCs w:val="24"/>
        </w:rPr>
      </w:pPr>
      <w:r w:rsidRPr="0012322C">
        <w:rPr>
          <w:rFonts w:eastAsia="Times New Roman"/>
          <w:sz w:val="24"/>
          <w:szCs w:val="24"/>
        </w:rPr>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18238F" w:rsidRPr="0018238F" w:rsidRDefault="0018238F" w:rsidP="0012322C">
      <w:pPr>
        <w:jc w:val="both"/>
        <w:rPr>
          <w:rFonts w:ascii="Calibri" w:eastAsia="Times New Roman" w:hAnsi="Calibri"/>
          <w:sz w:val="24"/>
          <w:szCs w:val="24"/>
        </w:rPr>
        <w:sectPr w:rsidR="0018238F" w:rsidRPr="0018238F" w:rsidSect="0018238F">
          <w:type w:val="continuous"/>
          <w:pgSz w:w="11900" w:h="16838"/>
          <w:pgMar w:top="1135" w:right="564" w:bottom="395" w:left="1277" w:header="0" w:footer="0" w:gutter="0"/>
          <w:cols w:space="720"/>
        </w:sectPr>
      </w:pPr>
    </w:p>
    <w:p w:rsidR="00FA7322" w:rsidRPr="00FA7322" w:rsidRDefault="00FA7322" w:rsidP="00F83D04">
      <w:pPr>
        <w:numPr>
          <w:ilvl w:val="1"/>
          <w:numId w:val="64"/>
        </w:numPr>
        <w:tabs>
          <w:tab w:val="left" w:pos="684"/>
        </w:tabs>
        <w:ind w:left="3" w:firstLine="357"/>
        <w:jc w:val="both"/>
        <w:rPr>
          <w:rFonts w:ascii="Calibri" w:eastAsia="Times New Roman" w:hAnsi="Calibri"/>
          <w:sz w:val="24"/>
          <w:szCs w:val="24"/>
        </w:rPr>
      </w:pPr>
      <w:r w:rsidRPr="00FA7322">
        <w:rPr>
          <w:rFonts w:eastAsia="Times New Roman"/>
          <w:sz w:val="24"/>
          <w:szCs w:val="24"/>
        </w:rPr>
        <w:lastRenderedPageBreak/>
        <w:t>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w:t>
      </w:r>
    </w:p>
    <w:p w:rsidR="00FA7322" w:rsidRPr="00FA7322" w:rsidRDefault="00FA7322" w:rsidP="00FA7322">
      <w:pPr>
        <w:ind w:left="3" w:firstLine="360"/>
        <w:jc w:val="both"/>
        <w:rPr>
          <w:rFonts w:ascii="Calibri" w:eastAsia="Times New Roman" w:hAnsi="Calibri"/>
          <w:sz w:val="24"/>
          <w:szCs w:val="24"/>
        </w:rPr>
      </w:pPr>
      <w:r w:rsidRPr="00FA7322">
        <w:rPr>
          <w:rFonts w:eastAsia="Times New Roman"/>
          <w:sz w:val="24"/>
          <w:szCs w:val="24"/>
        </w:rPr>
        <w:t>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w:t>
      </w:r>
    </w:p>
    <w:p w:rsidR="00FA7322" w:rsidRPr="00FA7322" w:rsidRDefault="00FA7322" w:rsidP="00FA7322">
      <w:pPr>
        <w:ind w:left="3" w:firstLine="360"/>
        <w:jc w:val="both"/>
        <w:rPr>
          <w:rFonts w:ascii="Calibri" w:eastAsia="Times New Roman" w:hAnsi="Calibri"/>
          <w:sz w:val="24"/>
          <w:szCs w:val="24"/>
        </w:rPr>
      </w:pPr>
      <w:r w:rsidRPr="00FA7322">
        <w:rPr>
          <w:rFonts w:eastAsia="Times New Roman"/>
          <w:sz w:val="24"/>
          <w:szCs w:val="24"/>
        </w:rPr>
        <w:t>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снове домашнего музицирования, совместной музыкальной деятельности с друзьями, родителями.</w:t>
      </w:r>
    </w:p>
    <w:p w:rsidR="00FA7322" w:rsidRPr="00FA7322" w:rsidRDefault="00FA7322" w:rsidP="00FA7322">
      <w:pPr>
        <w:ind w:left="363"/>
        <w:jc w:val="both"/>
        <w:rPr>
          <w:rFonts w:ascii="Calibri" w:eastAsia="Times New Roman" w:hAnsi="Calibri"/>
          <w:sz w:val="24"/>
          <w:szCs w:val="24"/>
        </w:rPr>
      </w:pPr>
      <w:r w:rsidRPr="00FA7322">
        <w:rPr>
          <w:rFonts w:eastAsia="Times New Roman"/>
          <w:b/>
          <w:bCs/>
          <w:i/>
          <w:iCs/>
          <w:sz w:val="24"/>
          <w:szCs w:val="24"/>
        </w:rPr>
        <w:t xml:space="preserve">Предметные результаты </w:t>
      </w:r>
      <w:r w:rsidRPr="00FA7322">
        <w:rPr>
          <w:rFonts w:eastAsia="Times New Roman"/>
          <w:sz w:val="24"/>
          <w:szCs w:val="24"/>
        </w:rPr>
        <w:t>освоения программы должны отражать:</w:t>
      </w:r>
    </w:p>
    <w:p w:rsidR="00FA7322" w:rsidRPr="00FA7322" w:rsidRDefault="00FA7322" w:rsidP="00F83D04">
      <w:pPr>
        <w:numPr>
          <w:ilvl w:val="0"/>
          <w:numId w:val="64"/>
        </w:numPr>
        <w:tabs>
          <w:tab w:val="left" w:pos="161"/>
        </w:tabs>
        <w:ind w:left="3" w:hanging="3"/>
        <w:jc w:val="both"/>
        <w:rPr>
          <w:rFonts w:ascii="Calibri" w:eastAsia="Times New Roman" w:hAnsi="Calibri"/>
          <w:sz w:val="24"/>
          <w:szCs w:val="24"/>
        </w:rPr>
      </w:pPr>
      <w:r w:rsidRPr="00FA7322">
        <w:rPr>
          <w:rFonts w:eastAsia="Times New Roman"/>
          <w:sz w:val="24"/>
          <w:szCs w:val="24"/>
        </w:rPr>
        <w:t>сформированность первоначальных представлений о роли музыки в жизни человека, ее роли в духовно-нравственном развитии человека;</w:t>
      </w:r>
    </w:p>
    <w:p w:rsidR="00FA7322" w:rsidRPr="00FA7322" w:rsidRDefault="00FA7322" w:rsidP="00F83D04">
      <w:pPr>
        <w:numPr>
          <w:ilvl w:val="0"/>
          <w:numId w:val="64"/>
        </w:numPr>
        <w:tabs>
          <w:tab w:val="left" w:pos="224"/>
        </w:tabs>
        <w:ind w:left="3" w:hanging="3"/>
        <w:jc w:val="both"/>
        <w:rPr>
          <w:rFonts w:ascii="Calibri" w:eastAsia="Times New Roman" w:hAnsi="Calibri"/>
          <w:sz w:val="24"/>
          <w:szCs w:val="24"/>
        </w:rPr>
      </w:pPr>
      <w:r w:rsidRPr="00FA7322">
        <w:rPr>
          <w:rFonts w:eastAsia="Times New Roman"/>
          <w:sz w:val="24"/>
          <w:szCs w:val="24"/>
        </w:rPr>
        <w:lastRenderedPageBreak/>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FA7322" w:rsidRPr="00FA7322" w:rsidRDefault="00FA7322" w:rsidP="00F83D04">
      <w:pPr>
        <w:numPr>
          <w:ilvl w:val="0"/>
          <w:numId w:val="64"/>
        </w:numPr>
        <w:tabs>
          <w:tab w:val="left" w:pos="143"/>
        </w:tabs>
        <w:ind w:left="143" w:hanging="143"/>
        <w:jc w:val="both"/>
        <w:rPr>
          <w:rFonts w:ascii="Calibri" w:eastAsia="Times New Roman" w:hAnsi="Calibri"/>
          <w:sz w:val="24"/>
          <w:szCs w:val="24"/>
        </w:rPr>
      </w:pPr>
      <w:r w:rsidRPr="00FA7322">
        <w:rPr>
          <w:rFonts w:eastAsia="Times New Roman"/>
          <w:sz w:val="24"/>
          <w:szCs w:val="24"/>
        </w:rPr>
        <w:t>умение воспринимать музыку и выражать свое отношение к музыкальному произведению;</w:t>
      </w:r>
    </w:p>
    <w:p w:rsidR="00FA7322" w:rsidRPr="00FA7322" w:rsidRDefault="00FA7322" w:rsidP="00F83D04">
      <w:pPr>
        <w:numPr>
          <w:ilvl w:val="0"/>
          <w:numId w:val="64"/>
        </w:numPr>
        <w:tabs>
          <w:tab w:val="left" w:pos="243"/>
        </w:tabs>
        <w:ind w:left="3" w:hanging="3"/>
        <w:jc w:val="both"/>
        <w:rPr>
          <w:rFonts w:ascii="Calibri" w:eastAsia="Times New Roman" w:hAnsi="Calibri"/>
          <w:sz w:val="24"/>
          <w:szCs w:val="24"/>
        </w:rPr>
      </w:pPr>
      <w:r w:rsidRPr="00FA7322">
        <w:rPr>
          <w:rFonts w:eastAsia="Times New Roman"/>
          <w:sz w:val="24"/>
          <w:szCs w:val="24"/>
        </w:rPr>
        <w:t>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FA7322" w:rsidRPr="00FA7322" w:rsidRDefault="00FA7322" w:rsidP="00FA7322">
      <w:pPr>
        <w:jc w:val="both"/>
        <w:rPr>
          <w:rFonts w:ascii="Calibri" w:eastAsia="Times New Roman" w:hAnsi="Calibri"/>
          <w:sz w:val="24"/>
          <w:szCs w:val="24"/>
        </w:rPr>
      </w:pPr>
    </w:p>
    <w:p w:rsidR="00FA7322" w:rsidRPr="00FA7322" w:rsidRDefault="00FA7322" w:rsidP="00FA7322">
      <w:pPr>
        <w:ind w:left="363"/>
        <w:jc w:val="both"/>
        <w:rPr>
          <w:rFonts w:ascii="Calibri" w:eastAsia="Times New Roman" w:hAnsi="Calibri"/>
          <w:sz w:val="24"/>
          <w:szCs w:val="24"/>
        </w:rPr>
      </w:pPr>
      <w:r w:rsidRPr="00FA7322">
        <w:rPr>
          <w:rFonts w:eastAsia="Times New Roman"/>
          <w:b/>
          <w:bCs/>
          <w:i/>
          <w:iCs/>
          <w:sz w:val="24"/>
          <w:szCs w:val="24"/>
        </w:rPr>
        <w:t>Предметные результаты по видам деятельности обучающихся</w:t>
      </w:r>
    </w:p>
    <w:p w:rsidR="00FA7322" w:rsidRPr="00FA7322" w:rsidRDefault="00FA7322" w:rsidP="00F83D04">
      <w:pPr>
        <w:numPr>
          <w:ilvl w:val="1"/>
          <w:numId w:val="64"/>
        </w:numPr>
        <w:tabs>
          <w:tab w:val="left" w:pos="593"/>
        </w:tabs>
        <w:ind w:left="3" w:firstLine="357"/>
        <w:jc w:val="both"/>
        <w:rPr>
          <w:rFonts w:ascii="Calibri" w:eastAsia="Times New Roman" w:hAnsi="Calibri"/>
          <w:sz w:val="24"/>
          <w:szCs w:val="24"/>
        </w:rPr>
      </w:pPr>
      <w:r w:rsidRPr="00FA7322">
        <w:rPr>
          <w:rFonts w:eastAsia="Times New Roman"/>
          <w:sz w:val="24"/>
          <w:szCs w:val="24"/>
        </w:rPr>
        <w:t>результате освоения программы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 Освоение программы позволит обучающимся принимать активное участие в общественной, концертной и музыкально-театральной жизни школы, города, региона.</w:t>
      </w:r>
    </w:p>
    <w:p w:rsidR="00FA7322" w:rsidRPr="00FA7322" w:rsidRDefault="00FA7322" w:rsidP="00FA7322">
      <w:pPr>
        <w:jc w:val="both"/>
        <w:rPr>
          <w:rFonts w:ascii="Calibri" w:eastAsia="Times New Roman" w:hAnsi="Calibri"/>
          <w:sz w:val="24"/>
          <w:szCs w:val="24"/>
        </w:rPr>
      </w:pPr>
    </w:p>
    <w:p w:rsidR="00FA7322" w:rsidRPr="00FA7322" w:rsidRDefault="00FA7322" w:rsidP="00FA7322">
      <w:pPr>
        <w:tabs>
          <w:tab w:val="left" w:pos="2835"/>
          <w:tab w:val="left" w:pos="2977"/>
          <w:tab w:val="left" w:pos="3402"/>
        </w:tabs>
        <w:ind w:left="363" w:right="7224"/>
        <w:jc w:val="both"/>
        <w:rPr>
          <w:rFonts w:ascii="Calibri" w:eastAsia="Times New Roman" w:hAnsi="Calibri"/>
          <w:sz w:val="24"/>
          <w:szCs w:val="24"/>
        </w:rPr>
      </w:pPr>
      <w:r w:rsidRPr="00FA7322">
        <w:rPr>
          <w:rFonts w:eastAsia="Times New Roman"/>
          <w:b/>
          <w:bCs/>
          <w:sz w:val="24"/>
          <w:szCs w:val="24"/>
        </w:rPr>
        <w:t xml:space="preserve">Слушание </w:t>
      </w:r>
      <w:r>
        <w:rPr>
          <w:rFonts w:eastAsia="Times New Roman"/>
          <w:b/>
          <w:bCs/>
          <w:sz w:val="24"/>
          <w:szCs w:val="24"/>
        </w:rPr>
        <w:t>м</w:t>
      </w:r>
      <w:r w:rsidRPr="00FA7322">
        <w:rPr>
          <w:rFonts w:eastAsia="Times New Roman"/>
          <w:b/>
          <w:bCs/>
          <w:sz w:val="24"/>
          <w:szCs w:val="24"/>
        </w:rPr>
        <w:t xml:space="preserve">узыки </w:t>
      </w:r>
      <w:r w:rsidRPr="00FA7322">
        <w:rPr>
          <w:rFonts w:eastAsia="Times New Roman"/>
          <w:sz w:val="24"/>
          <w:szCs w:val="24"/>
        </w:rPr>
        <w:t>Обучающийся:</w:t>
      </w:r>
    </w:p>
    <w:p w:rsidR="00FA7322" w:rsidRPr="00FA7322" w:rsidRDefault="00FA7322" w:rsidP="00FA7322">
      <w:pPr>
        <w:ind w:left="363"/>
        <w:jc w:val="both"/>
        <w:rPr>
          <w:rFonts w:ascii="Calibri" w:eastAsia="Times New Roman" w:hAnsi="Calibri"/>
          <w:sz w:val="24"/>
          <w:szCs w:val="24"/>
        </w:rPr>
      </w:pPr>
      <w:r w:rsidRPr="00FA7322">
        <w:rPr>
          <w:rFonts w:eastAsia="Times New Roman"/>
          <w:sz w:val="24"/>
          <w:szCs w:val="24"/>
        </w:rPr>
        <w:t>1. Узнает изученные музыкальные произведения и называет имена их авторов.</w:t>
      </w:r>
    </w:p>
    <w:p w:rsidR="00FA7322" w:rsidRPr="00FA7322" w:rsidRDefault="00FA7322" w:rsidP="00FA7322">
      <w:pPr>
        <w:ind w:left="3" w:firstLine="360"/>
        <w:jc w:val="both"/>
        <w:rPr>
          <w:rFonts w:ascii="Calibri" w:eastAsia="Times New Roman" w:hAnsi="Calibri"/>
          <w:sz w:val="20"/>
          <w:szCs w:val="20"/>
        </w:rPr>
      </w:pPr>
      <w:r w:rsidRPr="00FA7322">
        <w:rPr>
          <w:rFonts w:eastAsia="Times New Roman"/>
          <w:sz w:val="24"/>
          <w:szCs w:val="24"/>
        </w:rPr>
        <w:t>2. Умеет определять характер музыкального произведения, его образ, отдельные элементы музыкального языка: лад, темп, тембр, динамику, регистр.</w:t>
      </w:r>
    </w:p>
    <w:p w:rsidR="00FA7322" w:rsidRPr="00FA7322" w:rsidRDefault="00FA7322" w:rsidP="00F83D04">
      <w:pPr>
        <w:numPr>
          <w:ilvl w:val="0"/>
          <w:numId w:val="65"/>
        </w:numPr>
        <w:tabs>
          <w:tab w:val="left" w:pos="694"/>
        </w:tabs>
        <w:ind w:left="3" w:firstLine="357"/>
        <w:jc w:val="both"/>
        <w:rPr>
          <w:rFonts w:eastAsia="Times New Roman"/>
          <w:sz w:val="24"/>
          <w:szCs w:val="24"/>
        </w:rPr>
      </w:pPr>
      <w:r w:rsidRPr="00FA7322">
        <w:rPr>
          <w:rFonts w:eastAsia="Times New Roman"/>
          <w:sz w:val="24"/>
          <w:szCs w:val="24"/>
        </w:rPr>
        <w:t>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FA7322" w:rsidRPr="00FA7322" w:rsidRDefault="00FA7322" w:rsidP="00F83D04">
      <w:pPr>
        <w:numPr>
          <w:ilvl w:val="0"/>
          <w:numId w:val="66"/>
        </w:numPr>
        <w:tabs>
          <w:tab w:val="left" w:pos="464"/>
        </w:tabs>
        <w:ind w:left="-160" w:firstLine="357"/>
        <w:jc w:val="both"/>
        <w:rPr>
          <w:rFonts w:eastAsia="Times New Roman"/>
          <w:sz w:val="24"/>
          <w:szCs w:val="24"/>
        </w:rPr>
      </w:pPr>
      <w:r w:rsidRPr="00FA7322">
        <w:rPr>
          <w:rFonts w:eastAsia="Times New Roman"/>
          <w:sz w:val="24"/>
          <w:szCs w:val="24"/>
        </w:rPr>
        <w:t>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rsidR="00FA7322" w:rsidRPr="00FA7322" w:rsidRDefault="00FA7322" w:rsidP="00F83D04">
      <w:pPr>
        <w:numPr>
          <w:ilvl w:val="0"/>
          <w:numId w:val="66"/>
        </w:numPr>
        <w:tabs>
          <w:tab w:val="left" w:pos="468"/>
        </w:tabs>
        <w:ind w:left="-160" w:firstLine="357"/>
        <w:jc w:val="both"/>
        <w:rPr>
          <w:rFonts w:eastAsia="Times New Roman"/>
          <w:sz w:val="24"/>
          <w:szCs w:val="24"/>
        </w:rPr>
      </w:pPr>
      <w:r w:rsidRPr="00FA7322">
        <w:rPr>
          <w:rFonts w:eastAsia="Times New Roman"/>
          <w:sz w:val="24"/>
          <w:szCs w:val="24"/>
        </w:rPr>
        <w:t>Знает особенности тембрового звучания различных певческих голосов (детских, женских, мужских), хоров (детских, женских, мужских, смешанных, а также народного, академического, церковного) и их исполнительских возможностей и особенностей репертуара.</w:t>
      </w:r>
    </w:p>
    <w:p w:rsidR="00FA7322" w:rsidRPr="00FA7322" w:rsidRDefault="00FA7322" w:rsidP="00F83D04">
      <w:pPr>
        <w:numPr>
          <w:ilvl w:val="0"/>
          <w:numId w:val="66"/>
        </w:numPr>
        <w:tabs>
          <w:tab w:val="left" w:pos="478"/>
        </w:tabs>
        <w:ind w:left="-160" w:firstLine="357"/>
        <w:jc w:val="both"/>
        <w:rPr>
          <w:rFonts w:eastAsia="Times New Roman"/>
          <w:sz w:val="24"/>
          <w:szCs w:val="24"/>
        </w:rPr>
      </w:pPr>
      <w:r w:rsidRPr="00FA7322">
        <w:rPr>
          <w:rFonts w:eastAsia="Times New Roman"/>
          <w:sz w:val="24"/>
          <w:szCs w:val="24"/>
        </w:rPr>
        <w:t>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w:t>
      </w:r>
    </w:p>
    <w:p w:rsidR="00FA7322" w:rsidRPr="00FA7322" w:rsidRDefault="00FA7322" w:rsidP="00F83D04">
      <w:pPr>
        <w:numPr>
          <w:ilvl w:val="0"/>
          <w:numId w:val="66"/>
        </w:numPr>
        <w:tabs>
          <w:tab w:val="left" w:pos="464"/>
        </w:tabs>
        <w:ind w:left="-160" w:firstLine="357"/>
        <w:jc w:val="both"/>
        <w:rPr>
          <w:rFonts w:eastAsia="Times New Roman"/>
          <w:sz w:val="24"/>
          <w:szCs w:val="24"/>
        </w:rPr>
      </w:pPr>
      <w:r w:rsidRPr="00FA7322">
        <w:rPr>
          <w:rFonts w:eastAsia="Times New Roman"/>
          <w:sz w:val="24"/>
          <w:szCs w:val="24"/>
        </w:rPr>
        <w:t>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FA7322" w:rsidRPr="00FA7322" w:rsidRDefault="00FA7322" w:rsidP="00F83D04">
      <w:pPr>
        <w:numPr>
          <w:ilvl w:val="0"/>
          <w:numId w:val="66"/>
        </w:numPr>
        <w:tabs>
          <w:tab w:val="left" w:pos="440"/>
        </w:tabs>
        <w:ind w:left="440" w:hanging="243"/>
        <w:jc w:val="both"/>
        <w:rPr>
          <w:rFonts w:eastAsia="Times New Roman"/>
          <w:sz w:val="24"/>
          <w:szCs w:val="24"/>
        </w:rPr>
      </w:pPr>
      <w:r w:rsidRPr="00FA7322">
        <w:rPr>
          <w:rFonts w:eastAsia="Times New Roman"/>
          <w:sz w:val="24"/>
          <w:szCs w:val="24"/>
        </w:rPr>
        <w:t>Определяет жанровую основу в пройденных музыкальных произведениях.</w:t>
      </w:r>
    </w:p>
    <w:p w:rsidR="00FA7322" w:rsidRPr="00FA7322" w:rsidRDefault="00FA7322" w:rsidP="00F83D04">
      <w:pPr>
        <w:numPr>
          <w:ilvl w:val="0"/>
          <w:numId w:val="66"/>
        </w:numPr>
        <w:tabs>
          <w:tab w:val="left" w:pos="454"/>
        </w:tabs>
        <w:ind w:left="-160" w:firstLine="357"/>
        <w:jc w:val="both"/>
        <w:rPr>
          <w:rFonts w:eastAsia="Times New Roman"/>
          <w:sz w:val="24"/>
          <w:szCs w:val="24"/>
        </w:rPr>
      </w:pPr>
      <w:r w:rsidRPr="00FA7322">
        <w:rPr>
          <w:rFonts w:eastAsia="Times New Roman"/>
          <w:sz w:val="24"/>
          <w:szCs w:val="24"/>
        </w:rPr>
        <w:t>Имеет слуховой багаж из прослушанных произведений народной музыки, отечественной и зарубежной классики.</w:t>
      </w:r>
    </w:p>
    <w:p w:rsidR="00FA7322" w:rsidRPr="00FA7322" w:rsidRDefault="00FA7322" w:rsidP="00F83D04">
      <w:pPr>
        <w:numPr>
          <w:ilvl w:val="0"/>
          <w:numId w:val="66"/>
        </w:numPr>
        <w:tabs>
          <w:tab w:val="left" w:pos="622"/>
        </w:tabs>
        <w:ind w:left="-160" w:firstLine="357"/>
        <w:jc w:val="both"/>
        <w:rPr>
          <w:rFonts w:eastAsia="Times New Roman"/>
          <w:sz w:val="24"/>
          <w:szCs w:val="24"/>
        </w:rPr>
      </w:pPr>
      <w:r w:rsidRPr="00FA7322">
        <w:rPr>
          <w:rFonts w:eastAsia="Times New Roman"/>
          <w:sz w:val="24"/>
          <w:szCs w:val="24"/>
        </w:rPr>
        <w:t>Умеет импровизировать под музыку с использованием танцевальных, маршеобразных движений, пластического интонирования.</w:t>
      </w:r>
    </w:p>
    <w:p w:rsidR="00FA7322" w:rsidRPr="00FA7322" w:rsidRDefault="00FA7322" w:rsidP="00FA7322">
      <w:pPr>
        <w:jc w:val="both"/>
        <w:rPr>
          <w:rFonts w:eastAsia="Times New Roman"/>
          <w:sz w:val="24"/>
          <w:szCs w:val="24"/>
        </w:rPr>
      </w:pPr>
    </w:p>
    <w:p w:rsidR="00FA7322" w:rsidRPr="00FA7322" w:rsidRDefault="00FA7322" w:rsidP="00FA7322">
      <w:pPr>
        <w:ind w:right="-199"/>
        <w:jc w:val="both"/>
        <w:rPr>
          <w:rFonts w:eastAsia="Times New Roman"/>
          <w:sz w:val="24"/>
          <w:szCs w:val="24"/>
        </w:rPr>
      </w:pPr>
      <w:r w:rsidRPr="00FA7322">
        <w:rPr>
          <w:rFonts w:eastAsia="Times New Roman"/>
          <w:b/>
          <w:bCs/>
          <w:sz w:val="24"/>
          <w:szCs w:val="24"/>
        </w:rPr>
        <w:t>Хоровое пение</w:t>
      </w:r>
    </w:p>
    <w:p w:rsidR="00FA7322" w:rsidRPr="00FA7322" w:rsidRDefault="00FA7322" w:rsidP="00FA7322">
      <w:pPr>
        <w:ind w:left="200"/>
        <w:jc w:val="both"/>
        <w:rPr>
          <w:rFonts w:eastAsia="Times New Roman"/>
          <w:sz w:val="24"/>
          <w:szCs w:val="24"/>
        </w:rPr>
      </w:pPr>
      <w:r w:rsidRPr="00FA7322">
        <w:rPr>
          <w:rFonts w:eastAsia="Times New Roman"/>
          <w:sz w:val="24"/>
          <w:szCs w:val="24"/>
        </w:rPr>
        <w:t>Обучающийся:</w:t>
      </w:r>
    </w:p>
    <w:p w:rsidR="00FA7322" w:rsidRPr="00FA7322" w:rsidRDefault="00FA7322" w:rsidP="00F83D04">
      <w:pPr>
        <w:numPr>
          <w:ilvl w:val="0"/>
          <w:numId w:val="67"/>
        </w:numPr>
        <w:tabs>
          <w:tab w:val="left" w:pos="440"/>
        </w:tabs>
        <w:ind w:left="440" w:hanging="243"/>
        <w:jc w:val="both"/>
        <w:rPr>
          <w:rFonts w:eastAsia="Times New Roman"/>
          <w:sz w:val="24"/>
          <w:szCs w:val="24"/>
        </w:rPr>
      </w:pPr>
      <w:r w:rsidRPr="00FA7322">
        <w:rPr>
          <w:rFonts w:eastAsia="Times New Roman"/>
          <w:sz w:val="24"/>
          <w:szCs w:val="24"/>
        </w:rPr>
        <w:t>Знает слова и мелодию Гимна Российской Федерации.</w:t>
      </w:r>
    </w:p>
    <w:p w:rsidR="00FA7322" w:rsidRPr="00FA7322" w:rsidRDefault="00FA7322" w:rsidP="00F83D04">
      <w:pPr>
        <w:numPr>
          <w:ilvl w:val="0"/>
          <w:numId w:val="67"/>
        </w:numPr>
        <w:tabs>
          <w:tab w:val="left" w:pos="507"/>
        </w:tabs>
        <w:ind w:left="-160" w:firstLine="357"/>
        <w:jc w:val="both"/>
        <w:rPr>
          <w:rFonts w:eastAsia="Times New Roman"/>
          <w:sz w:val="24"/>
          <w:szCs w:val="24"/>
        </w:rPr>
      </w:pPr>
      <w:r w:rsidRPr="00FA7322">
        <w:rPr>
          <w:rFonts w:eastAsia="Times New Roman"/>
          <w:sz w:val="24"/>
          <w:szCs w:val="24"/>
        </w:rPr>
        <w:t>Грамотно и выразительно исполняет песни с сопровождением и без сопровождения в соответствии с их образным строем и содержанием.</w:t>
      </w:r>
    </w:p>
    <w:p w:rsidR="00FA7322" w:rsidRPr="00FA7322" w:rsidRDefault="00FA7322" w:rsidP="00F83D04">
      <w:pPr>
        <w:numPr>
          <w:ilvl w:val="0"/>
          <w:numId w:val="67"/>
        </w:numPr>
        <w:tabs>
          <w:tab w:val="left" w:pos="440"/>
        </w:tabs>
        <w:ind w:left="440" w:hanging="243"/>
        <w:jc w:val="both"/>
        <w:rPr>
          <w:rFonts w:eastAsia="Times New Roman"/>
          <w:sz w:val="24"/>
          <w:szCs w:val="24"/>
        </w:rPr>
      </w:pPr>
      <w:r w:rsidRPr="00FA7322">
        <w:rPr>
          <w:rFonts w:eastAsia="Times New Roman"/>
          <w:sz w:val="24"/>
          <w:szCs w:val="24"/>
        </w:rPr>
        <w:t>Знает о способах и приемах выразительного музыкального интонирования.</w:t>
      </w:r>
    </w:p>
    <w:p w:rsidR="00FA7322" w:rsidRPr="00FA7322" w:rsidRDefault="00FA7322" w:rsidP="00F83D04">
      <w:pPr>
        <w:numPr>
          <w:ilvl w:val="0"/>
          <w:numId w:val="67"/>
        </w:numPr>
        <w:tabs>
          <w:tab w:val="left" w:pos="502"/>
        </w:tabs>
        <w:ind w:left="-160" w:firstLine="357"/>
        <w:jc w:val="both"/>
        <w:rPr>
          <w:rFonts w:eastAsia="Times New Roman"/>
          <w:sz w:val="24"/>
          <w:szCs w:val="24"/>
        </w:rPr>
      </w:pPr>
      <w:r w:rsidRPr="00FA7322">
        <w:rPr>
          <w:rFonts w:eastAsia="Times New Roman"/>
          <w:sz w:val="24"/>
          <w:szCs w:val="24"/>
        </w:rPr>
        <w:t>Соблюдает при пении певческую установку. Использует в процессе пения правильное певческое дыхание.</w:t>
      </w:r>
    </w:p>
    <w:p w:rsidR="00FA7322" w:rsidRPr="00FA7322" w:rsidRDefault="00FA7322" w:rsidP="00F83D04">
      <w:pPr>
        <w:numPr>
          <w:ilvl w:val="0"/>
          <w:numId w:val="67"/>
        </w:numPr>
        <w:tabs>
          <w:tab w:val="left" w:pos="492"/>
        </w:tabs>
        <w:ind w:left="-160" w:firstLine="357"/>
        <w:jc w:val="both"/>
        <w:rPr>
          <w:rFonts w:eastAsia="Times New Roman"/>
          <w:sz w:val="24"/>
          <w:szCs w:val="24"/>
        </w:rPr>
      </w:pPr>
      <w:r w:rsidRPr="00FA7322">
        <w:rPr>
          <w:rFonts w:eastAsia="Times New Roman"/>
          <w:sz w:val="24"/>
          <w:szCs w:val="24"/>
        </w:rPr>
        <w:t>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FA7322" w:rsidRPr="00FA7322" w:rsidRDefault="00FA7322" w:rsidP="00F83D04">
      <w:pPr>
        <w:numPr>
          <w:ilvl w:val="0"/>
          <w:numId w:val="67"/>
        </w:numPr>
        <w:tabs>
          <w:tab w:val="left" w:pos="459"/>
        </w:tabs>
        <w:ind w:left="-160" w:right="20" w:firstLine="357"/>
        <w:jc w:val="both"/>
        <w:rPr>
          <w:rFonts w:eastAsia="Times New Roman"/>
          <w:sz w:val="24"/>
          <w:szCs w:val="24"/>
        </w:rPr>
      </w:pPr>
      <w:r w:rsidRPr="00FA7322">
        <w:rPr>
          <w:rFonts w:eastAsia="Times New Roman"/>
          <w:sz w:val="24"/>
          <w:szCs w:val="24"/>
        </w:rPr>
        <w:lastRenderedPageBreak/>
        <w:t>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FA7322" w:rsidRPr="00FA7322" w:rsidRDefault="00FA7322" w:rsidP="00F83D04">
      <w:pPr>
        <w:numPr>
          <w:ilvl w:val="0"/>
          <w:numId w:val="67"/>
        </w:numPr>
        <w:tabs>
          <w:tab w:val="left" w:pos="440"/>
        </w:tabs>
        <w:ind w:left="440" w:hanging="243"/>
        <w:jc w:val="both"/>
        <w:rPr>
          <w:rFonts w:eastAsia="Times New Roman"/>
          <w:sz w:val="24"/>
          <w:szCs w:val="24"/>
        </w:rPr>
      </w:pPr>
      <w:r w:rsidRPr="00FA7322">
        <w:rPr>
          <w:rFonts w:eastAsia="Times New Roman"/>
          <w:sz w:val="24"/>
          <w:szCs w:val="24"/>
        </w:rPr>
        <w:t>Исполняет одноголосные произведения, а также произведения с элементами двухголосия.</w:t>
      </w:r>
    </w:p>
    <w:p w:rsidR="00FA7322" w:rsidRPr="00FA7322" w:rsidRDefault="00FA7322" w:rsidP="00FA7322">
      <w:pPr>
        <w:jc w:val="both"/>
        <w:rPr>
          <w:rFonts w:eastAsia="Times New Roman"/>
          <w:sz w:val="24"/>
          <w:szCs w:val="24"/>
        </w:rPr>
      </w:pPr>
    </w:p>
    <w:p w:rsidR="00FA7322" w:rsidRPr="00FA7322" w:rsidRDefault="00FA7322" w:rsidP="00FA7322">
      <w:pPr>
        <w:ind w:left="2020" w:hanging="1594"/>
        <w:jc w:val="both"/>
        <w:rPr>
          <w:rFonts w:eastAsia="Times New Roman"/>
          <w:sz w:val="24"/>
          <w:szCs w:val="24"/>
        </w:rPr>
      </w:pPr>
      <w:r w:rsidRPr="00FA7322">
        <w:rPr>
          <w:rFonts w:eastAsia="Times New Roman"/>
          <w:b/>
          <w:bCs/>
          <w:sz w:val="24"/>
          <w:szCs w:val="24"/>
        </w:rPr>
        <w:t>Игра в детском инструментальном оркестре (ансамбле)</w:t>
      </w:r>
    </w:p>
    <w:p w:rsidR="00FA7322" w:rsidRPr="00FA7322" w:rsidRDefault="00FA7322" w:rsidP="00FA7322">
      <w:pPr>
        <w:ind w:left="200"/>
        <w:jc w:val="both"/>
        <w:rPr>
          <w:rFonts w:eastAsia="Times New Roman"/>
          <w:sz w:val="24"/>
          <w:szCs w:val="24"/>
        </w:rPr>
      </w:pPr>
      <w:r w:rsidRPr="00FA7322">
        <w:rPr>
          <w:rFonts w:eastAsia="Times New Roman"/>
          <w:sz w:val="24"/>
          <w:szCs w:val="24"/>
        </w:rPr>
        <w:t>Обучающийся:</w:t>
      </w:r>
    </w:p>
    <w:p w:rsidR="00FA7322" w:rsidRPr="00FA7322" w:rsidRDefault="00FA7322" w:rsidP="00F83D04">
      <w:pPr>
        <w:numPr>
          <w:ilvl w:val="0"/>
          <w:numId w:val="68"/>
        </w:numPr>
        <w:tabs>
          <w:tab w:val="left" w:pos="478"/>
        </w:tabs>
        <w:ind w:left="-160" w:firstLine="357"/>
        <w:jc w:val="both"/>
        <w:rPr>
          <w:rFonts w:eastAsia="Times New Roman"/>
          <w:sz w:val="24"/>
          <w:szCs w:val="24"/>
        </w:rPr>
      </w:pPr>
      <w:r w:rsidRPr="00FA7322">
        <w:rPr>
          <w:rFonts w:eastAsia="Times New Roman"/>
          <w:sz w:val="24"/>
          <w:szCs w:val="24"/>
        </w:rPr>
        <w:t>Имеет представления о приемах игры на элементарных инструментах детского оркестра, блокфлейте, синтезаторе, народных инструментах и др.</w:t>
      </w:r>
    </w:p>
    <w:p w:rsidR="00FA7322" w:rsidRPr="00FA7322" w:rsidRDefault="00FA7322" w:rsidP="00F83D04">
      <w:pPr>
        <w:numPr>
          <w:ilvl w:val="0"/>
          <w:numId w:val="68"/>
        </w:numPr>
        <w:tabs>
          <w:tab w:val="left" w:pos="440"/>
        </w:tabs>
        <w:ind w:left="440" w:hanging="243"/>
        <w:jc w:val="both"/>
        <w:rPr>
          <w:rFonts w:eastAsia="Times New Roman"/>
          <w:sz w:val="24"/>
          <w:szCs w:val="24"/>
        </w:rPr>
      </w:pPr>
      <w:r w:rsidRPr="00FA7322">
        <w:rPr>
          <w:rFonts w:eastAsia="Times New Roman"/>
          <w:sz w:val="24"/>
          <w:szCs w:val="24"/>
        </w:rPr>
        <w:t>Умеет исполнять различные ритмические группы в оркестровых партиях.</w:t>
      </w:r>
    </w:p>
    <w:p w:rsidR="00FA7322" w:rsidRPr="00FA7322" w:rsidRDefault="00FA7322" w:rsidP="00F83D04">
      <w:pPr>
        <w:numPr>
          <w:ilvl w:val="0"/>
          <w:numId w:val="68"/>
        </w:numPr>
        <w:tabs>
          <w:tab w:val="left" w:pos="550"/>
        </w:tabs>
        <w:ind w:left="-160" w:firstLine="357"/>
        <w:jc w:val="both"/>
        <w:rPr>
          <w:rFonts w:eastAsia="Times New Roman"/>
          <w:sz w:val="24"/>
          <w:szCs w:val="24"/>
        </w:rPr>
      </w:pPr>
      <w:r w:rsidRPr="00FA7322">
        <w:rPr>
          <w:rFonts w:eastAsia="Times New Roman"/>
          <w:sz w:val="24"/>
          <w:szCs w:val="24"/>
        </w:rPr>
        <w:t>Имеет первоначальные навыки игры в ансамбле – дуэте, трио (простейшее двух-трех</w:t>
      </w:r>
      <w:r w:rsidR="007D17BD">
        <w:rPr>
          <w:rFonts w:eastAsia="Times New Roman"/>
          <w:sz w:val="24"/>
          <w:szCs w:val="24"/>
        </w:rPr>
        <w:t>-</w:t>
      </w:r>
      <w:r w:rsidRPr="00FA7322">
        <w:rPr>
          <w:rFonts w:eastAsia="Times New Roman"/>
          <w:sz w:val="24"/>
          <w:szCs w:val="24"/>
        </w:rPr>
        <w:t>голосие). Владеет основами игры в детском оркестре, инструментальном ансамбле.</w:t>
      </w:r>
    </w:p>
    <w:p w:rsidR="00FA7322" w:rsidRPr="00FA7322" w:rsidRDefault="00FA7322" w:rsidP="00F83D04">
      <w:pPr>
        <w:numPr>
          <w:ilvl w:val="0"/>
          <w:numId w:val="68"/>
        </w:numPr>
        <w:tabs>
          <w:tab w:val="left" w:pos="497"/>
        </w:tabs>
        <w:ind w:left="-160" w:firstLine="357"/>
        <w:jc w:val="both"/>
        <w:rPr>
          <w:rFonts w:eastAsia="Times New Roman"/>
          <w:sz w:val="24"/>
          <w:szCs w:val="24"/>
        </w:rPr>
      </w:pPr>
      <w:r w:rsidRPr="00FA7322">
        <w:rPr>
          <w:rFonts w:eastAsia="Times New Roman"/>
          <w:sz w:val="24"/>
          <w:szCs w:val="24"/>
        </w:rPr>
        <w:t>Использует возможности различных инструментов в ансамбле и оркестре, в том числе тембровые возможности синтезатора.</w:t>
      </w:r>
    </w:p>
    <w:p w:rsidR="00FA7322" w:rsidRPr="00FA7322" w:rsidRDefault="00FA7322" w:rsidP="00FA7322">
      <w:pPr>
        <w:jc w:val="both"/>
        <w:rPr>
          <w:rFonts w:eastAsia="Times New Roman"/>
          <w:sz w:val="24"/>
          <w:szCs w:val="24"/>
        </w:rPr>
      </w:pPr>
    </w:p>
    <w:p w:rsidR="00FA7322" w:rsidRPr="00FA7322" w:rsidRDefault="00FA7322" w:rsidP="00FA7322">
      <w:pPr>
        <w:ind w:left="200" w:right="3140" w:firstLine="226"/>
        <w:jc w:val="both"/>
        <w:rPr>
          <w:rFonts w:eastAsia="Times New Roman"/>
          <w:sz w:val="24"/>
          <w:szCs w:val="24"/>
        </w:rPr>
      </w:pPr>
      <w:r w:rsidRPr="00FA7322">
        <w:rPr>
          <w:rFonts w:eastAsia="Times New Roman"/>
          <w:b/>
          <w:bCs/>
          <w:sz w:val="24"/>
          <w:szCs w:val="24"/>
        </w:rPr>
        <w:t xml:space="preserve">Основы музыкальной грамоты </w:t>
      </w:r>
      <w:r w:rsidRPr="00FA7322">
        <w:rPr>
          <w:rFonts w:eastAsia="Times New Roman"/>
          <w:sz w:val="24"/>
          <w:szCs w:val="24"/>
        </w:rPr>
        <w:t>Объем музыкальной грамоты и теоретических понятий:</w:t>
      </w:r>
    </w:p>
    <w:p w:rsidR="00FA7322" w:rsidRPr="00FA7322" w:rsidRDefault="00FA7322" w:rsidP="00F83D04">
      <w:pPr>
        <w:numPr>
          <w:ilvl w:val="0"/>
          <w:numId w:val="69"/>
        </w:numPr>
        <w:tabs>
          <w:tab w:val="left" w:pos="440"/>
        </w:tabs>
        <w:ind w:left="440" w:hanging="243"/>
        <w:jc w:val="both"/>
        <w:rPr>
          <w:rFonts w:eastAsia="Times New Roman"/>
          <w:sz w:val="24"/>
          <w:szCs w:val="24"/>
        </w:rPr>
      </w:pPr>
      <w:r w:rsidRPr="00FA7322">
        <w:rPr>
          <w:rFonts w:eastAsia="Times New Roman"/>
          <w:b/>
          <w:bCs/>
          <w:sz w:val="24"/>
          <w:szCs w:val="24"/>
        </w:rPr>
        <w:t xml:space="preserve">Звук. </w:t>
      </w:r>
      <w:r w:rsidRPr="00FA7322">
        <w:rPr>
          <w:rFonts w:eastAsia="Times New Roman"/>
          <w:sz w:val="24"/>
          <w:szCs w:val="24"/>
        </w:rPr>
        <w:t>Свойства музыкального звука:</w:t>
      </w:r>
      <w:r w:rsidRPr="00FA7322">
        <w:rPr>
          <w:rFonts w:eastAsia="Times New Roman"/>
          <w:b/>
          <w:bCs/>
          <w:sz w:val="24"/>
          <w:szCs w:val="24"/>
        </w:rPr>
        <w:t xml:space="preserve"> </w:t>
      </w:r>
      <w:r w:rsidRPr="00FA7322">
        <w:rPr>
          <w:rFonts w:eastAsia="Times New Roman"/>
          <w:sz w:val="24"/>
          <w:szCs w:val="24"/>
        </w:rPr>
        <w:t>высота,</w:t>
      </w:r>
      <w:r w:rsidRPr="00FA7322">
        <w:rPr>
          <w:rFonts w:eastAsia="Times New Roman"/>
          <w:b/>
          <w:bCs/>
          <w:sz w:val="24"/>
          <w:szCs w:val="24"/>
        </w:rPr>
        <w:t xml:space="preserve"> </w:t>
      </w:r>
      <w:r w:rsidRPr="00FA7322">
        <w:rPr>
          <w:rFonts w:eastAsia="Times New Roman"/>
          <w:sz w:val="24"/>
          <w:szCs w:val="24"/>
        </w:rPr>
        <w:t>длительность,</w:t>
      </w:r>
      <w:r w:rsidRPr="00FA7322">
        <w:rPr>
          <w:rFonts w:eastAsia="Times New Roman"/>
          <w:b/>
          <w:bCs/>
          <w:sz w:val="24"/>
          <w:szCs w:val="24"/>
        </w:rPr>
        <w:t xml:space="preserve"> </w:t>
      </w:r>
      <w:r w:rsidRPr="00FA7322">
        <w:rPr>
          <w:rFonts w:eastAsia="Times New Roman"/>
          <w:sz w:val="24"/>
          <w:szCs w:val="24"/>
        </w:rPr>
        <w:t>тембр,</w:t>
      </w:r>
      <w:r w:rsidRPr="00FA7322">
        <w:rPr>
          <w:rFonts w:eastAsia="Times New Roman"/>
          <w:b/>
          <w:bCs/>
          <w:sz w:val="24"/>
          <w:szCs w:val="24"/>
        </w:rPr>
        <w:t xml:space="preserve"> </w:t>
      </w:r>
      <w:r w:rsidRPr="00FA7322">
        <w:rPr>
          <w:rFonts w:eastAsia="Times New Roman"/>
          <w:sz w:val="24"/>
          <w:szCs w:val="24"/>
        </w:rPr>
        <w:t>громкость.</w:t>
      </w:r>
    </w:p>
    <w:p w:rsidR="00FA7322" w:rsidRPr="00FA7322" w:rsidRDefault="00FA7322" w:rsidP="00F83D04">
      <w:pPr>
        <w:numPr>
          <w:ilvl w:val="0"/>
          <w:numId w:val="69"/>
        </w:numPr>
        <w:tabs>
          <w:tab w:val="left" w:pos="561"/>
        </w:tabs>
        <w:ind w:left="-160" w:firstLine="357"/>
        <w:jc w:val="both"/>
        <w:rPr>
          <w:rFonts w:eastAsia="Times New Roman"/>
          <w:sz w:val="24"/>
          <w:szCs w:val="24"/>
        </w:rPr>
      </w:pPr>
      <w:r w:rsidRPr="00FA7322">
        <w:rPr>
          <w:rFonts w:eastAsia="Times New Roman"/>
          <w:b/>
          <w:bCs/>
          <w:sz w:val="24"/>
          <w:szCs w:val="24"/>
        </w:rPr>
        <w:t xml:space="preserve">Мелодия. </w:t>
      </w:r>
      <w:r w:rsidRPr="00FA7322">
        <w:rPr>
          <w:rFonts w:eastAsia="Times New Roman"/>
          <w:sz w:val="24"/>
          <w:szCs w:val="24"/>
        </w:rPr>
        <w:t>Типы мелодического движения.</w:t>
      </w:r>
      <w:r w:rsidRPr="00FA7322">
        <w:rPr>
          <w:rFonts w:eastAsia="Times New Roman"/>
          <w:b/>
          <w:bCs/>
          <w:sz w:val="24"/>
          <w:szCs w:val="24"/>
        </w:rPr>
        <w:t xml:space="preserve"> </w:t>
      </w:r>
      <w:r w:rsidRPr="00FA7322">
        <w:rPr>
          <w:rFonts w:eastAsia="Times New Roman"/>
          <w:sz w:val="24"/>
          <w:szCs w:val="24"/>
        </w:rPr>
        <w:t>Интонация.</w:t>
      </w:r>
      <w:r w:rsidRPr="00FA7322">
        <w:rPr>
          <w:rFonts w:eastAsia="Times New Roman"/>
          <w:b/>
          <w:bCs/>
          <w:sz w:val="24"/>
          <w:szCs w:val="24"/>
        </w:rPr>
        <w:t xml:space="preserve"> </w:t>
      </w:r>
      <w:r w:rsidRPr="00FA7322">
        <w:rPr>
          <w:rFonts w:eastAsia="Times New Roman"/>
          <w:sz w:val="24"/>
          <w:szCs w:val="24"/>
        </w:rPr>
        <w:t>Начальное представление о</w:t>
      </w:r>
      <w:r w:rsidRPr="00FA7322">
        <w:rPr>
          <w:rFonts w:eastAsia="Times New Roman"/>
          <w:b/>
          <w:bCs/>
          <w:sz w:val="24"/>
          <w:szCs w:val="24"/>
        </w:rPr>
        <w:t xml:space="preserve"> </w:t>
      </w:r>
      <w:r w:rsidRPr="00FA7322">
        <w:rPr>
          <w:rFonts w:eastAsia="Times New Roman"/>
          <w:sz w:val="24"/>
          <w:szCs w:val="24"/>
        </w:rPr>
        <w:t>клавиатуре фортепиано (синтезатора). Подбор по слуху попевок и простых песен.</w:t>
      </w:r>
    </w:p>
    <w:p w:rsidR="00FA7322" w:rsidRPr="00FA7322" w:rsidRDefault="00FA7322" w:rsidP="00F83D04">
      <w:pPr>
        <w:numPr>
          <w:ilvl w:val="0"/>
          <w:numId w:val="69"/>
        </w:numPr>
        <w:tabs>
          <w:tab w:val="left" w:pos="508"/>
        </w:tabs>
        <w:ind w:left="-160" w:firstLine="357"/>
        <w:jc w:val="both"/>
        <w:rPr>
          <w:rFonts w:eastAsia="Times New Roman"/>
          <w:sz w:val="24"/>
          <w:szCs w:val="24"/>
        </w:rPr>
      </w:pPr>
      <w:r w:rsidRPr="00FA7322">
        <w:rPr>
          <w:rFonts w:eastAsia="Times New Roman"/>
          <w:b/>
          <w:bCs/>
          <w:sz w:val="24"/>
          <w:szCs w:val="24"/>
        </w:rPr>
        <w:t xml:space="preserve">Метроритм. </w:t>
      </w:r>
      <w:r w:rsidRPr="00FA7322">
        <w:rPr>
          <w:rFonts w:eastAsia="Times New Roman"/>
          <w:sz w:val="24"/>
          <w:szCs w:val="24"/>
        </w:rPr>
        <w:t>Длительности:</w:t>
      </w:r>
      <w:r w:rsidRPr="00FA7322">
        <w:rPr>
          <w:rFonts w:eastAsia="Times New Roman"/>
          <w:b/>
          <w:bCs/>
          <w:sz w:val="24"/>
          <w:szCs w:val="24"/>
        </w:rPr>
        <w:t xml:space="preserve"> </w:t>
      </w:r>
      <w:r w:rsidRPr="00FA7322">
        <w:rPr>
          <w:rFonts w:eastAsia="Times New Roman"/>
          <w:sz w:val="24"/>
          <w:szCs w:val="24"/>
        </w:rPr>
        <w:t>восьмые,</w:t>
      </w:r>
      <w:r w:rsidRPr="00FA7322">
        <w:rPr>
          <w:rFonts w:eastAsia="Times New Roman"/>
          <w:b/>
          <w:bCs/>
          <w:sz w:val="24"/>
          <w:szCs w:val="24"/>
        </w:rPr>
        <w:t xml:space="preserve"> </w:t>
      </w:r>
      <w:r w:rsidRPr="00FA7322">
        <w:rPr>
          <w:rFonts w:eastAsia="Times New Roman"/>
          <w:sz w:val="24"/>
          <w:szCs w:val="24"/>
        </w:rPr>
        <w:t>четверти,</w:t>
      </w:r>
      <w:r w:rsidRPr="00FA7322">
        <w:rPr>
          <w:rFonts w:eastAsia="Times New Roman"/>
          <w:b/>
          <w:bCs/>
          <w:sz w:val="24"/>
          <w:szCs w:val="24"/>
        </w:rPr>
        <w:t xml:space="preserve"> </w:t>
      </w:r>
      <w:r w:rsidRPr="00FA7322">
        <w:rPr>
          <w:rFonts w:eastAsia="Times New Roman"/>
          <w:sz w:val="24"/>
          <w:szCs w:val="24"/>
        </w:rPr>
        <w:t>половинные.</w:t>
      </w:r>
      <w:r w:rsidRPr="00FA7322">
        <w:rPr>
          <w:rFonts w:eastAsia="Times New Roman"/>
          <w:b/>
          <w:bCs/>
          <w:sz w:val="24"/>
          <w:szCs w:val="24"/>
        </w:rPr>
        <w:t xml:space="preserve"> </w:t>
      </w:r>
      <w:r w:rsidRPr="00FA7322">
        <w:rPr>
          <w:rFonts w:eastAsia="Times New Roman"/>
          <w:sz w:val="24"/>
          <w:szCs w:val="24"/>
        </w:rPr>
        <w:t>Пауза.</w:t>
      </w:r>
      <w:r w:rsidRPr="00FA7322">
        <w:rPr>
          <w:rFonts w:eastAsia="Times New Roman"/>
          <w:b/>
          <w:bCs/>
          <w:sz w:val="24"/>
          <w:szCs w:val="24"/>
        </w:rPr>
        <w:t xml:space="preserve"> </w:t>
      </w:r>
      <w:r w:rsidRPr="00FA7322">
        <w:rPr>
          <w:rFonts w:eastAsia="Times New Roman"/>
          <w:sz w:val="24"/>
          <w:szCs w:val="24"/>
        </w:rPr>
        <w:t>Акцент в музыке:</w:t>
      </w:r>
      <w:r w:rsidRPr="00FA7322">
        <w:rPr>
          <w:rFonts w:eastAsia="Times New Roman"/>
          <w:b/>
          <w:bCs/>
          <w:sz w:val="24"/>
          <w:szCs w:val="24"/>
        </w:rPr>
        <w:t xml:space="preserve"> </w:t>
      </w:r>
      <w:r w:rsidRPr="00FA7322">
        <w:rPr>
          <w:rFonts w:eastAsia="Times New Roman"/>
          <w:sz w:val="24"/>
          <w:szCs w:val="24"/>
        </w:rPr>
        <w:t>сильная и слабая доли. Такт. Размеры: 2/4; 3/4; 4/4. Сочетание восьмых, четвертных и половинных длительностей, пауз в ритмических упражнениях, ритмических рисунках исполняемых песен, в оркестровых партиях и аккомпанементах. Двух- и трехдольность – восприятие и передача в движении.</w:t>
      </w:r>
    </w:p>
    <w:p w:rsidR="00FA7322" w:rsidRPr="00FA7322" w:rsidRDefault="00FA7322" w:rsidP="00F83D04">
      <w:pPr>
        <w:numPr>
          <w:ilvl w:val="0"/>
          <w:numId w:val="69"/>
        </w:numPr>
        <w:tabs>
          <w:tab w:val="left" w:pos="440"/>
        </w:tabs>
        <w:ind w:left="440" w:hanging="243"/>
        <w:jc w:val="both"/>
        <w:rPr>
          <w:rFonts w:eastAsia="Times New Roman"/>
          <w:sz w:val="24"/>
          <w:szCs w:val="24"/>
        </w:rPr>
      </w:pPr>
      <w:r w:rsidRPr="00FA7322">
        <w:rPr>
          <w:rFonts w:eastAsia="Times New Roman"/>
          <w:b/>
          <w:bCs/>
          <w:sz w:val="24"/>
          <w:szCs w:val="24"/>
        </w:rPr>
        <w:t xml:space="preserve">Лад: </w:t>
      </w:r>
      <w:r w:rsidRPr="00FA7322">
        <w:rPr>
          <w:rFonts w:eastAsia="Times New Roman"/>
          <w:sz w:val="24"/>
          <w:szCs w:val="24"/>
        </w:rPr>
        <w:t>мажор,</w:t>
      </w:r>
      <w:r w:rsidRPr="00FA7322">
        <w:rPr>
          <w:rFonts w:eastAsia="Times New Roman"/>
          <w:b/>
          <w:bCs/>
          <w:sz w:val="24"/>
          <w:szCs w:val="24"/>
        </w:rPr>
        <w:t xml:space="preserve"> </w:t>
      </w:r>
      <w:r w:rsidRPr="00FA7322">
        <w:rPr>
          <w:rFonts w:eastAsia="Times New Roman"/>
          <w:sz w:val="24"/>
          <w:szCs w:val="24"/>
        </w:rPr>
        <w:t>минор;</w:t>
      </w:r>
      <w:r w:rsidRPr="00FA7322">
        <w:rPr>
          <w:rFonts w:eastAsia="Times New Roman"/>
          <w:b/>
          <w:bCs/>
          <w:sz w:val="24"/>
          <w:szCs w:val="24"/>
        </w:rPr>
        <w:t xml:space="preserve"> </w:t>
      </w:r>
      <w:r w:rsidRPr="00FA7322">
        <w:rPr>
          <w:rFonts w:eastAsia="Times New Roman"/>
          <w:sz w:val="24"/>
          <w:szCs w:val="24"/>
        </w:rPr>
        <w:t>тональность,</w:t>
      </w:r>
      <w:r w:rsidRPr="00FA7322">
        <w:rPr>
          <w:rFonts w:eastAsia="Times New Roman"/>
          <w:b/>
          <w:bCs/>
          <w:sz w:val="24"/>
          <w:szCs w:val="24"/>
        </w:rPr>
        <w:t xml:space="preserve"> </w:t>
      </w:r>
      <w:r w:rsidRPr="00FA7322">
        <w:rPr>
          <w:rFonts w:eastAsia="Times New Roman"/>
          <w:sz w:val="24"/>
          <w:szCs w:val="24"/>
        </w:rPr>
        <w:t>тоника.</w:t>
      </w:r>
    </w:p>
    <w:p w:rsidR="00FA7322" w:rsidRPr="00FA7322" w:rsidRDefault="00FA7322" w:rsidP="00F83D04">
      <w:pPr>
        <w:numPr>
          <w:ilvl w:val="0"/>
          <w:numId w:val="69"/>
        </w:numPr>
        <w:tabs>
          <w:tab w:val="left" w:pos="489"/>
        </w:tabs>
        <w:ind w:left="-160" w:firstLine="357"/>
        <w:jc w:val="both"/>
        <w:rPr>
          <w:rFonts w:eastAsia="Times New Roman"/>
          <w:sz w:val="24"/>
          <w:szCs w:val="24"/>
        </w:rPr>
      </w:pPr>
      <w:r w:rsidRPr="00FA7322">
        <w:rPr>
          <w:rFonts w:eastAsia="Times New Roman"/>
          <w:b/>
          <w:bCs/>
          <w:sz w:val="24"/>
          <w:szCs w:val="24"/>
        </w:rPr>
        <w:t xml:space="preserve">Нотная грамота. </w:t>
      </w:r>
      <w:r w:rsidRPr="00FA7322">
        <w:rPr>
          <w:rFonts w:eastAsia="Times New Roman"/>
          <w:sz w:val="24"/>
          <w:szCs w:val="24"/>
        </w:rPr>
        <w:t>Скрипичный ключ,</w:t>
      </w:r>
      <w:r w:rsidRPr="00FA7322">
        <w:rPr>
          <w:rFonts w:eastAsia="Times New Roman"/>
          <w:b/>
          <w:bCs/>
          <w:sz w:val="24"/>
          <w:szCs w:val="24"/>
        </w:rPr>
        <w:t xml:space="preserve"> </w:t>
      </w:r>
      <w:r w:rsidRPr="00FA7322">
        <w:rPr>
          <w:rFonts w:eastAsia="Times New Roman"/>
          <w:sz w:val="24"/>
          <w:szCs w:val="24"/>
        </w:rPr>
        <w:t>нотный стан,</w:t>
      </w:r>
      <w:r w:rsidRPr="00FA7322">
        <w:rPr>
          <w:rFonts w:eastAsia="Times New Roman"/>
          <w:b/>
          <w:bCs/>
          <w:sz w:val="24"/>
          <w:szCs w:val="24"/>
        </w:rPr>
        <w:t xml:space="preserve"> </w:t>
      </w:r>
      <w:r w:rsidRPr="00FA7322">
        <w:rPr>
          <w:rFonts w:eastAsia="Times New Roman"/>
          <w:sz w:val="24"/>
          <w:szCs w:val="24"/>
        </w:rPr>
        <w:t>расположение нот в объеме первой-второй октав, диез, бемоль. Чтение нот первой-второй октав, пение по нотам выученных по</w:t>
      </w:r>
    </w:p>
    <w:p w:rsidR="001067F2" w:rsidRPr="001067F2" w:rsidRDefault="001067F2" w:rsidP="001067F2">
      <w:pPr>
        <w:ind w:left="3" w:right="20"/>
        <w:jc w:val="both"/>
        <w:rPr>
          <w:rFonts w:ascii="Calibri" w:eastAsia="Times New Roman" w:hAnsi="Calibri"/>
          <w:sz w:val="24"/>
          <w:szCs w:val="24"/>
        </w:rPr>
      </w:pPr>
      <w:r w:rsidRPr="001067F2">
        <w:rPr>
          <w:rFonts w:eastAsia="Times New Roman"/>
          <w:sz w:val="24"/>
          <w:szCs w:val="24"/>
        </w:rPr>
        <w:t>слуху простейших попевок (двухступенных, трехступенных, пятиступенных), песен, разучивание по нотам хоровых и оркестровых партий.</w:t>
      </w:r>
    </w:p>
    <w:p w:rsidR="001067F2" w:rsidRPr="001067F2" w:rsidRDefault="001067F2" w:rsidP="00F83D04">
      <w:pPr>
        <w:numPr>
          <w:ilvl w:val="1"/>
          <w:numId w:val="70"/>
        </w:numPr>
        <w:tabs>
          <w:tab w:val="left" w:pos="603"/>
        </w:tabs>
        <w:ind w:left="603" w:hanging="243"/>
        <w:jc w:val="both"/>
        <w:rPr>
          <w:rFonts w:ascii="Calibri" w:eastAsia="Times New Roman" w:hAnsi="Calibri"/>
          <w:sz w:val="24"/>
          <w:szCs w:val="24"/>
        </w:rPr>
      </w:pPr>
      <w:r w:rsidRPr="001067F2">
        <w:rPr>
          <w:rFonts w:eastAsia="Times New Roman"/>
          <w:b/>
          <w:bCs/>
          <w:sz w:val="24"/>
          <w:szCs w:val="24"/>
        </w:rPr>
        <w:t xml:space="preserve">Интервалы </w:t>
      </w:r>
      <w:r w:rsidRPr="001067F2">
        <w:rPr>
          <w:rFonts w:eastAsia="Times New Roman"/>
          <w:sz w:val="24"/>
          <w:szCs w:val="24"/>
        </w:rPr>
        <w:t>в пределах октавы.</w:t>
      </w:r>
      <w:r w:rsidRPr="001067F2">
        <w:rPr>
          <w:rFonts w:eastAsia="Times New Roman"/>
          <w:b/>
          <w:bCs/>
          <w:sz w:val="24"/>
          <w:szCs w:val="24"/>
        </w:rPr>
        <w:t xml:space="preserve"> Трезвучия</w:t>
      </w:r>
      <w:r w:rsidRPr="001067F2">
        <w:rPr>
          <w:rFonts w:eastAsia="Times New Roman"/>
          <w:sz w:val="24"/>
          <w:szCs w:val="24"/>
        </w:rPr>
        <w:t>: мажорное и минорное. Интервалы и трезвучия</w:t>
      </w:r>
    </w:p>
    <w:p w:rsidR="001067F2" w:rsidRPr="001067F2" w:rsidRDefault="001067F2" w:rsidP="00F83D04">
      <w:pPr>
        <w:numPr>
          <w:ilvl w:val="0"/>
          <w:numId w:val="70"/>
        </w:numPr>
        <w:tabs>
          <w:tab w:val="left" w:pos="183"/>
        </w:tabs>
        <w:ind w:left="183" w:hanging="183"/>
        <w:jc w:val="both"/>
        <w:rPr>
          <w:rFonts w:ascii="Calibri" w:eastAsia="Times New Roman" w:hAnsi="Calibri"/>
          <w:sz w:val="24"/>
          <w:szCs w:val="24"/>
        </w:rPr>
      </w:pPr>
      <w:r w:rsidRPr="001067F2">
        <w:rPr>
          <w:rFonts w:eastAsia="Times New Roman"/>
          <w:sz w:val="24"/>
          <w:szCs w:val="24"/>
        </w:rPr>
        <w:t>игровых упражнениях, песнях и аккомпанементах, произведениях для слушания музыки.</w:t>
      </w:r>
    </w:p>
    <w:p w:rsidR="001067F2" w:rsidRPr="001067F2" w:rsidRDefault="001067F2" w:rsidP="00F83D04">
      <w:pPr>
        <w:numPr>
          <w:ilvl w:val="1"/>
          <w:numId w:val="71"/>
        </w:numPr>
        <w:tabs>
          <w:tab w:val="left" w:pos="661"/>
        </w:tabs>
        <w:ind w:left="3" w:right="20" w:firstLine="357"/>
        <w:jc w:val="both"/>
        <w:rPr>
          <w:rFonts w:ascii="Calibri" w:eastAsia="Times New Roman" w:hAnsi="Calibri"/>
          <w:sz w:val="24"/>
          <w:szCs w:val="24"/>
        </w:rPr>
      </w:pPr>
      <w:r w:rsidRPr="001067F2">
        <w:rPr>
          <w:rFonts w:eastAsia="Times New Roman"/>
          <w:b/>
          <w:bCs/>
          <w:sz w:val="24"/>
          <w:szCs w:val="24"/>
        </w:rPr>
        <w:t xml:space="preserve">Музыкальные жанры. </w:t>
      </w:r>
      <w:r w:rsidRPr="001067F2">
        <w:rPr>
          <w:rFonts w:eastAsia="Times New Roman"/>
          <w:sz w:val="24"/>
          <w:szCs w:val="24"/>
        </w:rPr>
        <w:t>Песня, танец, марш. Инструментальный концерт. Музыкально-сценические жанры: балет, опера, мюзикл.</w:t>
      </w:r>
    </w:p>
    <w:p w:rsidR="001067F2" w:rsidRPr="001067F2" w:rsidRDefault="001067F2" w:rsidP="00F83D04">
      <w:pPr>
        <w:numPr>
          <w:ilvl w:val="1"/>
          <w:numId w:val="71"/>
        </w:numPr>
        <w:tabs>
          <w:tab w:val="left" w:pos="704"/>
        </w:tabs>
        <w:ind w:left="3" w:right="20" w:firstLine="357"/>
        <w:jc w:val="both"/>
        <w:rPr>
          <w:rFonts w:ascii="Calibri" w:eastAsia="Times New Roman" w:hAnsi="Calibri"/>
          <w:sz w:val="24"/>
          <w:szCs w:val="24"/>
        </w:rPr>
      </w:pPr>
      <w:r w:rsidRPr="001067F2">
        <w:rPr>
          <w:rFonts w:eastAsia="Times New Roman"/>
          <w:b/>
          <w:bCs/>
          <w:sz w:val="24"/>
          <w:szCs w:val="24"/>
        </w:rPr>
        <w:t xml:space="preserve">Музыкальные формы. </w:t>
      </w:r>
      <w:r w:rsidRPr="001067F2">
        <w:rPr>
          <w:rFonts w:eastAsia="Times New Roman"/>
          <w:sz w:val="24"/>
          <w:szCs w:val="24"/>
        </w:rPr>
        <w:t>Виды развития: повтор, контраст. Вступление, заключение.</w:t>
      </w:r>
      <w:r w:rsidRPr="001067F2">
        <w:rPr>
          <w:rFonts w:eastAsia="Times New Roman"/>
          <w:b/>
          <w:bCs/>
          <w:sz w:val="24"/>
          <w:szCs w:val="24"/>
        </w:rPr>
        <w:t xml:space="preserve"> </w:t>
      </w:r>
      <w:r w:rsidRPr="001067F2">
        <w:rPr>
          <w:rFonts w:eastAsia="Times New Roman"/>
          <w:sz w:val="24"/>
          <w:szCs w:val="24"/>
        </w:rPr>
        <w:t>Простые двухчастная и трехчастная формы, куплетная форма, вариации, рондо.</w:t>
      </w:r>
    </w:p>
    <w:p w:rsidR="001067F2" w:rsidRPr="001067F2" w:rsidRDefault="001067F2" w:rsidP="001067F2">
      <w:pPr>
        <w:ind w:left="3" w:right="40" w:firstLine="360"/>
        <w:jc w:val="both"/>
        <w:rPr>
          <w:rFonts w:ascii="Calibri" w:eastAsia="Times New Roman" w:hAnsi="Calibri"/>
          <w:sz w:val="24"/>
          <w:szCs w:val="24"/>
        </w:rPr>
      </w:pPr>
      <w:r w:rsidRPr="001067F2">
        <w:rPr>
          <w:rFonts w:eastAsia="Times New Roman"/>
          <w:sz w:val="24"/>
          <w:szCs w:val="24"/>
        </w:rPr>
        <w:t xml:space="preserve">В результате изучения музыки на уровне начального общего образования обучающийся </w:t>
      </w:r>
      <w:r w:rsidRPr="001067F2">
        <w:rPr>
          <w:rFonts w:eastAsia="Times New Roman"/>
          <w:b/>
          <w:bCs/>
          <w:sz w:val="24"/>
          <w:szCs w:val="24"/>
        </w:rPr>
        <w:t>получит возможность научиться</w:t>
      </w:r>
      <w:r w:rsidRPr="001067F2">
        <w:rPr>
          <w:rFonts w:eastAsia="Times New Roman"/>
          <w:sz w:val="24"/>
          <w:szCs w:val="24"/>
        </w:rPr>
        <w:t>:</w:t>
      </w:r>
    </w:p>
    <w:p w:rsidR="001067F2" w:rsidRPr="001067F2" w:rsidRDefault="001067F2" w:rsidP="001067F2">
      <w:pPr>
        <w:ind w:left="3" w:right="20"/>
        <w:jc w:val="both"/>
        <w:rPr>
          <w:rFonts w:ascii="Calibri" w:eastAsia="Times New Roman" w:hAnsi="Calibri"/>
          <w:sz w:val="24"/>
          <w:szCs w:val="24"/>
        </w:rPr>
      </w:pPr>
      <w:r w:rsidRPr="001067F2">
        <w:rPr>
          <w:rFonts w:eastAsia="Times New Roman"/>
          <w:i/>
          <w:iCs/>
          <w:sz w:val="24"/>
          <w:szCs w:val="24"/>
        </w:rPr>
        <w:t>- 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 - организовывать культурный досуг, самостоятельную музыкально-творческую деятельность; музицировать;</w:t>
      </w:r>
    </w:p>
    <w:p w:rsidR="001067F2" w:rsidRPr="001067F2" w:rsidRDefault="001067F2" w:rsidP="001067F2">
      <w:pPr>
        <w:ind w:left="3" w:right="20"/>
        <w:jc w:val="both"/>
        <w:rPr>
          <w:rFonts w:ascii="Calibri" w:eastAsia="Times New Roman" w:hAnsi="Calibri"/>
          <w:sz w:val="24"/>
          <w:szCs w:val="24"/>
        </w:rPr>
      </w:pPr>
      <w:r w:rsidRPr="001067F2">
        <w:rPr>
          <w:rFonts w:eastAsia="Times New Roman"/>
          <w:i/>
          <w:iCs/>
          <w:sz w:val="24"/>
          <w:szCs w:val="24"/>
        </w:rPr>
        <w:t>- использовать систему графических знаков для ориентации в нотном письме при пении простейших мелодий; - владеть певческим голосом как инструментом духовного самовыражения и участвовать в</w:t>
      </w:r>
      <w:r w:rsidR="007D17BD">
        <w:rPr>
          <w:rFonts w:eastAsia="Times New Roman"/>
          <w:i/>
          <w:iCs/>
          <w:sz w:val="24"/>
          <w:szCs w:val="24"/>
        </w:rPr>
        <w:t>-</w:t>
      </w:r>
      <w:r w:rsidRPr="001067F2">
        <w:rPr>
          <w:rFonts w:eastAsia="Times New Roman"/>
          <w:i/>
          <w:iCs/>
          <w:sz w:val="24"/>
          <w:szCs w:val="24"/>
        </w:rPr>
        <w:t>коллективной творческой деятельности при воплощении заинтересовавших его музыкальных образов; - адекватно оценивать явления музыкальной культуры и проявлять инициативу в выборе</w:t>
      </w:r>
      <w:r>
        <w:rPr>
          <w:rFonts w:eastAsia="Times New Roman"/>
          <w:i/>
          <w:iCs/>
          <w:sz w:val="24"/>
          <w:szCs w:val="24"/>
        </w:rPr>
        <w:t xml:space="preserve"> </w:t>
      </w:r>
      <w:r w:rsidRPr="001067F2">
        <w:rPr>
          <w:rFonts w:eastAsia="Times New Roman"/>
          <w:i/>
          <w:iCs/>
          <w:sz w:val="24"/>
          <w:szCs w:val="24"/>
        </w:rPr>
        <w:t>образцов профессионального и музыкально-поэтического творчества народов мира;</w:t>
      </w:r>
    </w:p>
    <w:p w:rsidR="001067F2" w:rsidRPr="001067F2" w:rsidRDefault="001067F2" w:rsidP="001067F2">
      <w:pPr>
        <w:ind w:left="3" w:right="20"/>
        <w:jc w:val="both"/>
        <w:rPr>
          <w:rFonts w:ascii="Calibri" w:eastAsia="Times New Roman" w:hAnsi="Calibri"/>
          <w:sz w:val="24"/>
          <w:szCs w:val="24"/>
        </w:rPr>
      </w:pPr>
      <w:r w:rsidRPr="001067F2">
        <w:rPr>
          <w:rFonts w:eastAsia="Times New Roman"/>
          <w:i/>
          <w:iCs/>
          <w:sz w:val="24"/>
          <w:szCs w:val="24"/>
        </w:rPr>
        <w:t>- 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музицирование, драматизация и др.); собирать музыкальные коллекции (фонотека, видеотека).</w:t>
      </w:r>
    </w:p>
    <w:p w:rsidR="001067F2" w:rsidRPr="001067F2" w:rsidRDefault="001067F2" w:rsidP="001067F2">
      <w:pPr>
        <w:ind w:left="263"/>
        <w:jc w:val="both"/>
        <w:rPr>
          <w:rFonts w:ascii="Calibri" w:eastAsia="Times New Roman" w:hAnsi="Calibri"/>
          <w:sz w:val="24"/>
          <w:szCs w:val="24"/>
        </w:rPr>
      </w:pPr>
      <w:r>
        <w:rPr>
          <w:rFonts w:eastAsia="Times New Roman"/>
          <w:b/>
          <w:bCs/>
          <w:sz w:val="24"/>
          <w:szCs w:val="24"/>
        </w:rPr>
        <w:t>2.7</w:t>
      </w:r>
      <w:r w:rsidRPr="001067F2">
        <w:rPr>
          <w:rFonts w:eastAsia="Times New Roman"/>
          <w:b/>
          <w:bCs/>
          <w:sz w:val="24"/>
          <w:szCs w:val="24"/>
        </w:rPr>
        <w:t>.9. Технология</w:t>
      </w:r>
    </w:p>
    <w:p w:rsidR="001067F2" w:rsidRPr="001067F2" w:rsidRDefault="001067F2" w:rsidP="001067F2">
      <w:pPr>
        <w:jc w:val="both"/>
        <w:rPr>
          <w:rFonts w:ascii="Calibri" w:eastAsia="Times New Roman" w:hAnsi="Calibri"/>
          <w:sz w:val="24"/>
          <w:szCs w:val="24"/>
        </w:rPr>
      </w:pPr>
    </w:p>
    <w:p w:rsidR="001067F2" w:rsidRPr="001067F2" w:rsidRDefault="001067F2" w:rsidP="00F83D04">
      <w:pPr>
        <w:numPr>
          <w:ilvl w:val="0"/>
          <w:numId w:val="72"/>
        </w:numPr>
        <w:tabs>
          <w:tab w:val="left" w:pos="176"/>
        </w:tabs>
        <w:ind w:left="3" w:right="20" w:hanging="3"/>
        <w:jc w:val="both"/>
        <w:rPr>
          <w:rFonts w:ascii="Calibri" w:eastAsia="Times New Roman" w:hAnsi="Calibri"/>
          <w:sz w:val="24"/>
          <w:szCs w:val="24"/>
        </w:rPr>
      </w:pPr>
      <w:r w:rsidRPr="001067F2">
        <w:rPr>
          <w:rFonts w:eastAsia="Times New Roman"/>
          <w:sz w:val="24"/>
          <w:szCs w:val="24"/>
        </w:rPr>
        <w:lastRenderedPageBreak/>
        <w:t>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усвоение первоначальных представлений о материальной культуре как продукте предметно-преобразующей деятельности человека;</w:t>
      </w:r>
    </w:p>
    <w:p w:rsidR="001067F2" w:rsidRPr="001067F2" w:rsidRDefault="001067F2" w:rsidP="00F83D04">
      <w:pPr>
        <w:numPr>
          <w:ilvl w:val="0"/>
          <w:numId w:val="72"/>
        </w:numPr>
        <w:tabs>
          <w:tab w:val="left" w:pos="224"/>
        </w:tabs>
        <w:ind w:left="3" w:right="20" w:hanging="3"/>
        <w:jc w:val="both"/>
        <w:rPr>
          <w:rFonts w:ascii="Calibri" w:eastAsia="Times New Roman" w:hAnsi="Calibri"/>
          <w:sz w:val="24"/>
          <w:szCs w:val="24"/>
        </w:rPr>
      </w:pPr>
      <w:r w:rsidRPr="001067F2">
        <w:rPr>
          <w:rFonts w:eastAsia="Times New Roman"/>
          <w:sz w:val="24"/>
          <w:szCs w:val="24"/>
        </w:rPr>
        <w:t>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1067F2" w:rsidRPr="001067F2" w:rsidRDefault="001067F2" w:rsidP="00F83D04">
      <w:pPr>
        <w:numPr>
          <w:ilvl w:val="0"/>
          <w:numId w:val="72"/>
        </w:numPr>
        <w:tabs>
          <w:tab w:val="left" w:pos="267"/>
        </w:tabs>
        <w:ind w:left="3" w:right="20" w:hanging="3"/>
        <w:jc w:val="both"/>
        <w:rPr>
          <w:rFonts w:ascii="Calibri" w:eastAsia="Times New Roman" w:hAnsi="Calibri"/>
          <w:sz w:val="24"/>
          <w:szCs w:val="24"/>
        </w:rPr>
      </w:pPr>
      <w:r w:rsidRPr="001067F2">
        <w:rPr>
          <w:rFonts w:eastAsia="Times New Roman"/>
          <w:sz w:val="24"/>
          <w:szCs w:val="24"/>
        </w:rPr>
        <w:t>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1067F2" w:rsidRPr="001067F2" w:rsidRDefault="001067F2" w:rsidP="00F83D04">
      <w:pPr>
        <w:numPr>
          <w:ilvl w:val="0"/>
          <w:numId w:val="72"/>
        </w:numPr>
        <w:tabs>
          <w:tab w:val="left" w:pos="411"/>
        </w:tabs>
        <w:ind w:left="3" w:right="20" w:hanging="3"/>
        <w:jc w:val="both"/>
        <w:rPr>
          <w:rFonts w:ascii="Calibri" w:eastAsia="Times New Roman" w:hAnsi="Calibri"/>
          <w:sz w:val="24"/>
          <w:szCs w:val="24"/>
        </w:rPr>
      </w:pPr>
      <w:r w:rsidRPr="001067F2">
        <w:rPr>
          <w:rFonts w:eastAsia="Times New Roman"/>
          <w:sz w:val="24"/>
          <w:szCs w:val="24"/>
        </w:rPr>
        <w:t>приобретение первоначальных навыков совместной продуктивной деятельности, сотрудничества, взаимопомощи, планирования и организации;</w:t>
      </w:r>
    </w:p>
    <w:p w:rsidR="001067F2" w:rsidRPr="001067F2" w:rsidRDefault="001067F2" w:rsidP="00F83D04">
      <w:pPr>
        <w:numPr>
          <w:ilvl w:val="0"/>
          <w:numId w:val="72"/>
        </w:numPr>
        <w:tabs>
          <w:tab w:val="left" w:pos="200"/>
        </w:tabs>
        <w:ind w:left="3" w:right="20" w:hanging="3"/>
        <w:jc w:val="both"/>
        <w:rPr>
          <w:rFonts w:ascii="Calibri" w:eastAsia="Times New Roman" w:hAnsi="Calibri"/>
          <w:sz w:val="24"/>
          <w:szCs w:val="24"/>
        </w:rPr>
      </w:pPr>
      <w:r w:rsidRPr="001067F2">
        <w:rPr>
          <w:rFonts w:eastAsia="Times New Roman"/>
          <w:sz w:val="24"/>
          <w:szCs w:val="24"/>
        </w:rPr>
        <w:t>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1067F2" w:rsidRPr="001067F2" w:rsidRDefault="001067F2" w:rsidP="00F83D04">
      <w:pPr>
        <w:numPr>
          <w:ilvl w:val="1"/>
          <w:numId w:val="72"/>
        </w:numPr>
        <w:tabs>
          <w:tab w:val="left" w:pos="631"/>
        </w:tabs>
        <w:ind w:left="3" w:right="20" w:firstLine="357"/>
        <w:jc w:val="both"/>
        <w:rPr>
          <w:rFonts w:ascii="Calibri" w:eastAsia="Times New Roman" w:hAnsi="Calibri"/>
          <w:sz w:val="24"/>
          <w:szCs w:val="24"/>
        </w:rPr>
      </w:pPr>
      <w:r w:rsidRPr="001067F2">
        <w:rPr>
          <w:rFonts w:eastAsia="Times New Roman"/>
          <w:sz w:val="24"/>
          <w:szCs w:val="24"/>
        </w:rPr>
        <w:t xml:space="preserve">результате изучения курса «Технология» обучающиеся МБОУ </w:t>
      </w:r>
      <w:r w:rsidRPr="001067F2">
        <w:rPr>
          <w:rFonts w:eastAsia="Times New Roman"/>
          <w:b/>
          <w:bCs/>
          <w:sz w:val="24"/>
          <w:szCs w:val="24"/>
        </w:rPr>
        <w:t>«</w:t>
      </w:r>
      <w:r w:rsidRPr="001067F2">
        <w:rPr>
          <w:rFonts w:eastAsia="Times New Roman"/>
          <w:sz w:val="24"/>
          <w:szCs w:val="24"/>
        </w:rPr>
        <w:t>Школа № 5» на уровне начального общего образования:</w:t>
      </w:r>
    </w:p>
    <w:p w:rsidR="001067F2" w:rsidRPr="001067F2" w:rsidRDefault="001067F2" w:rsidP="00F83D04">
      <w:pPr>
        <w:numPr>
          <w:ilvl w:val="0"/>
          <w:numId w:val="72"/>
        </w:numPr>
        <w:tabs>
          <w:tab w:val="left" w:pos="166"/>
        </w:tabs>
        <w:ind w:left="3" w:hanging="3"/>
        <w:jc w:val="both"/>
        <w:rPr>
          <w:rFonts w:ascii="Calibri" w:eastAsia="Times New Roman" w:hAnsi="Calibri"/>
          <w:sz w:val="24"/>
          <w:szCs w:val="24"/>
        </w:rPr>
      </w:pPr>
      <w:r w:rsidRPr="001067F2">
        <w:rPr>
          <w:rFonts w:eastAsia="Times New Roman"/>
          <w:sz w:val="24"/>
          <w:szCs w:val="24"/>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p>
    <w:p w:rsidR="001067F2" w:rsidRPr="006E2304" w:rsidRDefault="001067F2" w:rsidP="00F83D04">
      <w:pPr>
        <w:numPr>
          <w:ilvl w:val="0"/>
          <w:numId w:val="72"/>
        </w:numPr>
        <w:tabs>
          <w:tab w:val="left" w:pos="200"/>
        </w:tabs>
        <w:ind w:left="3" w:right="20" w:hanging="3"/>
        <w:jc w:val="both"/>
        <w:rPr>
          <w:rFonts w:ascii="Calibri" w:eastAsia="Times New Roman" w:hAnsi="Calibri"/>
        </w:rPr>
      </w:pPr>
      <w:r w:rsidRPr="001067F2">
        <w:rPr>
          <w:rFonts w:eastAsia="Times New Roman"/>
          <w:sz w:val="24"/>
          <w:szCs w:val="24"/>
        </w:rPr>
        <w:t>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w:t>
      </w:r>
    </w:p>
    <w:p w:rsidR="006E2304" w:rsidRPr="006E2304" w:rsidRDefault="006E2304" w:rsidP="00F83D04">
      <w:pPr>
        <w:numPr>
          <w:ilvl w:val="0"/>
          <w:numId w:val="73"/>
        </w:numPr>
        <w:tabs>
          <w:tab w:val="left" w:pos="281"/>
        </w:tabs>
        <w:ind w:left="3" w:hanging="3"/>
        <w:jc w:val="both"/>
        <w:rPr>
          <w:rFonts w:ascii="Calibri" w:eastAsia="Times New Roman" w:hAnsi="Calibri"/>
          <w:sz w:val="24"/>
          <w:szCs w:val="24"/>
        </w:rPr>
      </w:pPr>
      <w:r w:rsidRPr="006E2304">
        <w:rPr>
          <w:rFonts w:eastAsia="Times New Roman"/>
          <w:sz w:val="24"/>
          <w:szCs w:val="24"/>
        </w:rPr>
        <w:t>получат общее представление о мире профессий, их социальном значении, истории возникновения и развития;</w:t>
      </w:r>
    </w:p>
    <w:p w:rsidR="006E2304" w:rsidRPr="006E2304" w:rsidRDefault="006E2304" w:rsidP="00F83D04">
      <w:pPr>
        <w:numPr>
          <w:ilvl w:val="0"/>
          <w:numId w:val="73"/>
        </w:numPr>
        <w:tabs>
          <w:tab w:val="left" w:pos="190"/>
        </w:tabs>
        <w:ind w:left="3" w:hanging="3"/>
        <w:jc w:val="both"/>
        <w:rPr>
          <w:rFonts w:ascii="Calibri" w:eastAsia="Times New Roman" w:hAnsi="Calibri"/>
          <w:sz w:val="24"/>
          <w:szCs w:val="24"/>
        </w:rPr>
      </w:pPr>
      <w:r w:rsidRPr="006E2304">
        <w:rPr>
          <w:rFonts w:eastAsia="Times New Roman"/>
          <w:sz w:val="24"/>
          <w:szCs w:val="24"/>
        </w:rPr>
        <w:t>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6E2304" w:rsidRPr="006E2304" w:rsidRDefault="006E2304" w:rsidP="006E2304">
      <w:pPr>
        <w:ind w:left="3"/>
        <w:jc w:val="both"/>
        <w:rPr>
          <w:rFonts w:ascii="Calibri" w:eastAsia="Times New Roman" w:hAnsi="Calibri"/>
          <w:sz w:val="24"/>
          <w:szCs w:val="24"/>
        </w:rPr>
      </w:pPr>
      <w:r>
        <w:rPr>
          <w:rFonts w:eastAsia="Times New Roman"/>
          <w:sz w:val="24"/>
          <w:szCs w:val="24"/>
        </w:rPr>
        <w:t xml:space="preserve">            </w:t>
      </w:r>
      <w:r w:rsidRPr="006E2304">
        <w:rPr>
          <w:rFonts w:eastAsia="Times New Roman"/>
          <w:sz w:val="24"/>
          <w:szCs w:val="24"/>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6E2304" w:rsidRPr="006E2304" w:rsidRDefault="006E2304" w:rsidP="006E2304">
      <w:pPr>
        <w:jc w:val="both"/>
        <w:rPr>
          <w:rFonts w:ascii="Calibri" w:eastAsia="Times New Roman" w:hAnsi="Calibri"/>
          <w:sz w:val="24"/>
          <w:szCs w:val="24"/>
        </w:rPr>
      </w:pPr>
    </w:p>
    <w:p w:rsidR="006E2304" w:rsidRPr="006E2304" w:rsidRDefault="006E2304" w:rsidP="006E2304">
      <w:pPr>
        <w:ind w:left="363"/>
        <w:jc w:val="both"/>
        <w:rPr>
          <w:rFonts w:ascii="Calibri" w:eastAsia="Times New Roman" w:hAnsi="Calibri"/>
          <w:sz w:val="24"/>
          <w:szCs w:val="24"/>
        </w:rPr>
      </w:pPr>
      <w:r w:rsidRPr="006E2304">
        <w:rPr>
          <w:rFonts w:eastAsia="Times New Roman"/>
          <w:sz w:val="24"/>
          <w:szCs w:val="24"/>
        </w:rPr>
        <w:t>Обучающиеся:</w:t>
      </w:r>
    </w:p>
    <w:p w:rsidR="006E2304" w:rsidRPr="006E2304" w:rsidRDefault="006E2304" w:rsidP="00F83D04">
      <w:pPr>
        <w:numPr>
          <w:ilvl w:val="0"/>
          <w:numId w:val="73"/>
        </w:numPr>
        <w:tabs>
          <w:tab w:val="left" w:pos="195"/>
        </w:tabs>
        <w:ind w:left="3" w:hanging="3"/>
        <w:jc w:val="both"/>
        <w:rPr>
          <w:rFonts w:ascii="Calibri" w:eastAsia="Times New Roman" w:hAnsi="Calibri"/>
          <w:sz w:val="24"/>
          <w:szCs w:val="24"/>
        </w:rPr>
      </w:pPr>
      <w:r w:rsidRPr="006E2304">
        <w:rPr>
          <w:rFonts w:eastAsia="Times New Roman"/>
          <w:sz w:val="24"/>
          <w:szCs w:val="24"/>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6E2304">
        <w:rPr>
          <w:rFonts w:eastAsia="Times New Roman"/>
          <w:i/>
          <w:iCs/>
          <w:sz w:val="24"/>
          <w:szCs w:val="24"/>
        </w:rPr>
        <w:t>коммуникативных универсальных учебных</w:t>
      </w:r>
      <w:r w:rsidRPr="006E2304">
        <w:rPr>
          <w:rFonts w:eastAsia="Times New Roman"/>
          <w:sz w:val="24"/>
          <w:szCs w:val="24"/>
        </w:rPr>
        <w:t xml:space="preserve"> </w:t>
      </w:r>
      <w:r w:rsidRPr="006E2304">
        <w:rPr>
          <w:rFonts w:eastAsia="Times New Roman"/>
          <w:i/>
          <w:iCs/>
          <w:sz w:val="24"/>
          <w:szCs w:val="24"/>
        </w:rPr>
        <w:t xml:space="preserve">действий </w:t>
      </w:r>
      <w:r w:rsidRPr="006E2304">
        <w:rPr>
          <w:rFonts w:eastAsia="Times New Roman"/>
          <w:sz w:val="24"/>
          <w:szCs w:val="24"/>
        </w:rPr>
        <w:t>в целях осуществления совместной продуктивной деятельности:</w:t>
      </w:r>
      <w:r w:rsidRPr="006E2304">
        <w:rPr>
          <w:rFonts w:eastAsia="Times New Roman"/>
          <w:i/>
          <w:iCs/>
          <w:sz w:val="24"/>
          <w:szCs w:val="24"/>
        </w:rPr>
        <w:t xml:space="preserve"> </w:t>
      </w:r>
      <w:r w:rsidRPr="006E2304">
        <w:rPr>
          <w:rFonts w:eastAsia="Times New Roman"/>
          <w:sz w:val="24"/>
          <w:szCs w:val="24"/>
        </w:rPr>
        <w:t>распределение ролей</w:t>
      </w:r>
      <w:r w:rsidRPr="006E2304">
        <w:rPr>
          <w:rFonts w:eastAsia="Times New Roman"/>
          <w:i/>
          <w:iCs/>
          <w:sz w:val="24"/>
          <w:szCs w:val="24"/>
        </w:rPr>
        <w:t xml:space="preserve"> </w:t>
      </w:r>
      <w:r w:rsidRPr="006E2304">
        <w:rPr>
          <w:rFonts w:eastAsia="Times New Roman"/>
          <w:sz w:val="24"/>
          <w:szCs w:val="24"/>
        </w:rPr>
        <w:t>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
    <w:p w:rsidR="006E2304" w:rsidRPr="006E2304" w:rsidRDefault="006E2304" w:rsidP="00F83D04">
      <w:pPr>
        <w:numPr>
          <w:ilvl w:val="0"/>
          <w:numId w:val="73"/>
        </w:numPr>
        <w:tabs>
          <w:tab w:val="left" w:pos="296"/>
        </w:tabs>
        <w:ind w:left="3" w:hanging="3"/>
        <w:jc w:val="both"/>
        <w:rPr>
          <w:rFonts w:ascii="Calibri" w:eastAsia="Times New Roman" w:hAnsi="Calibri"/>
          <w:sz w:val="24"/>
          <w:szCs w:val="24"/>
        </w:rPr>
      </w:pPr>
      <w:r w:rsidRPr="006E2304">
        <w:rPr>
          <w:rFonts w:eastAsia="Times New Roman"/>
          <w:sz w:val="24"/>
          <w:szCs w:val="24"/>
        </w:rPr>
        <w:t xml:space="preserve">овладеют начальными формами </w:t>
      </w:r>
      <w:r w:rsidRPr="006E2304">
        <w:rPr>
          <w:rFonts w:eastAsia="Times New Roman"/>
          <w:i/>
          <w:iCs/>
          <w:sz w:val="24"/>
          <w:szCs w:val="24"/>
        </w:rPr>
        <w:t>познавательных универсальных учебных действий</w:t>
      </w:r>
      <w:r w:rsidRPr="006E2304">
        <w:rPr>
          <w:rFonts w:eastAsia="Times New Roman"/>
          <w:sz w:val="24"/>
          <w:szCs w:val="24"/>
        </w:rPr>
        <w:t xml:space="preserve"> – исследовательскими и логическими: наблюдения, сравнения, анализа, классификации, обобщения;</w:t>
      </w:r>
    </w:p>
    <w:p w:rsidR="006E2304" w:rsidRPr="006E2304" w:rsidRDefault="006E2304" w:rsidP="00F83D04">
      <w:pPr>
        <w:numPr>
          <w:ilvl w:val="0"/>
          <w:numId w:val="73"/>
        </w:numPr>
        <w:tabs>
          <w:tab w:val="left" w:pos="344"/>
        </w:tabs>
        <w:ind w:left="3" w:hanging="3"/>
        <w:jc w:val="both"/>
        <w:rPr>
          <w:rFonts w:ascii="Calibri" w:eastAsia="Times New Roman" w:hAnsi="Calibri"/>
          <w:sz w:val="24"/>
          <w:szCs w:val="24"/>
        </w:rPr>
      </w:pPr>
      <w:r w:rsidRPr="006E2304">
        <w:rPr>
          <w:rFonts w:eastAsia="Times New Roman"/>
          <w:sz w:val="24"/>
          <w:szCs w:val="24"/>
        </w:rPr>
        <w:t xml:space="preserve">получат первоначальный опыт организации собственной творческой практической деятельности на основе сформированных </w:t>
      </w:r>
      <w:r w:rsidRPr="006E2304">
        <w:rPr>
          <w:rFonts w:eastAsia="Times New Roman"/>
          <w:i/>
          <w:iCs/>
          <w:sz w:val="24"/>
          <w:szCs w:val="24"/>
        </w:rPr>
        <w:t>регулятивных универсальных учебных действий</w:t>
      </w:r>
      <w:r w:rsidRPr="006E2304">
        <w:rPr>
          <w:rFonts w:eastAsia="Times New Roman"/>
          <w:sz w:val="24"/>
          <w:szCs w:val="24"/>
        </w:rPr>
        <w:t>:</w:t>
      </w:r>
    </w:p>
    <w:p w:rsidR="006E2304" w:rsidRPr="006E2304" w:rsidRDefault="006E2304" w:rsidP="006E2304">
      <w:pPr>
        <w:ind w:left="3"/>
        <w:jc w:val="both"/>
        <w:rPr>
          <w:rFonts w:ascii="Calibri" w:eastAsia="Times New Roman" w:hAnsi="Calibri"/>
          <w:sz w:val="24"/>
          <w:szCs w:val="24"/>
        </w:rPr>
      </w:pPr>
      <w:r w:rsidRPr="006E2304">
        <w:rPr>
          <w:rFonts w:eastAsia="Times New Roman"/>
          <w:sz w:val="24"/>
          <w:szCs w:val="24"/>
        </w:rPr>
        <w:t>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6E2304" w:rsidRPr="006E2304" w:rsidRDefault="006E2304" w:rsidP="00F83D04">
      <w:pPr>
        <w:numPr>
          <w:ilvl w:val="0"/>
          <w:numId w:val="73"/>
        </w:numPr>
        <w:tabs>
          <w:tab w:val="left" w:pos="209"/>
        </w:tabs>
        <w:ind w:left="3" w:hanging="3"/>
        <w:jc w:val="both"/>
        <w:rPr>
          <w:rFonts w:ascii="Calibri" w:eastAsia="Times New Roman" w:hAnsi="Calibri"/>
          <w:sz w:val="24"/>
          <w:szCs w:val="24"/>
        </w:rPr>
      </w:pPr>
      <w:r w:rsidRPr="006E2304">
        <w:rPr>
          <w:rFonts w:eastAsia="Times New Roman"/>
          <w:sz w:val="24"/>
          <w:szCs w:val="24"/>
        </w:rPr>
        <w:t xml:space="preserve">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w:t>
      </w:r>
      <w:r w:rsidRPr="006E2304">
        <w:rPr>
          <w:rFonts w:eastAsia="Times New Roman"/>
          <w:sz w:val="24"/>
          <w:szCs w:val="24"/>
        </w:rPr>
        <w:lastRenderedPageBreak/>
        <w:t>информационными объектами: текстом, рисунком, аудио- и видеофрагментами; овладеют приемами поиска и использования информации, научатся работать с доступными электронными ресурсами;</w:t>
      </w:r>
    </w:p>
    <w:p w:rsidR="006E2304" w:rsidRPr="006E2304" w:rsidRDefault="006E2304" w:rsidP="00F83D04">
      <w:pPr>
        <w:numPr>
          <w:ilvl w:val="0"/>
          <w:numId w:val="73"/>
        </w:numPr>
        <w:tabs>
          <w:tab w:val="left" w:pos="324"/>
        </w:tabs>
        <w:ind w:left="3" w:hanging="3"/>
        <w:jc w:val="both"/>
        <w:rPr>
          <w:rFonts w:ascii="Calibri" w:eastAsia="Times New Roman" w:hAnsi="Calibri"/>
          <w:sz w:val="24"/>
          <w:szCs w:val="24"/>
        </w:rPr>
      </w:pPr>
      <w:r w:rsidRPr="006E2304">
        <w:rPr>
          <w:rFonts w:eastAsia="Times New Roman"/>
          <w:sz w:val="24"/>
          <w:szCs w:val="24"/>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6E2304" w:rsidRPr="006E2304" w:rsidRDefault="006E2304" w:rsidP="00F83D04">
      <w:pPr>
        <w:numPr>
          <w:ilvl w:val="1"/>
          <w:numId w:val="73"/>
        </w:numPr>
        <w:tabs>
          <w:tab w:val="left" w:pos="718"/>
        </w:tabs>
        <w:ind w:left="3" w:firstLine="357"/>
        <w:jc w:val="both"/>
        <w:rPr>
          <w:rFonts w:ascii="Calibri" w:eastAsia="Times New Roman" w:hAnsi="Calibri"/>
          <w:sz w:val="24"/>
          <w:szCs w:val="24"/>
        </w:rPr>
      </w:pPr>
      <w:r w:rsidRPr="006E2304">
        <w:rPr>
          <w:rFonts w:eastAsia="Times New Roman"/>
          <w:sz w:val="24"/>
          <w:szCs w:val="24"/>
        </w:rPr>
        <w:t>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6E2304" w:rsidRPr="006E2304" w:rsidRDefault="006E2304" w:rsidP="006E2304">
      <w:pPr>
        <w:jc w:val="both"/>
        <w:rPr>
          <w:rFonts w:ascii="Calibri" w:eastAsia="Times New Roman" w:hAnsi="Calibri"/>
          <w:sz w:val="24"/>
          <w:szCs w:val="24"/>
        </w:rPr>
      </w:pPr>
    </w:p>
    <w:p w:rsidR="006E2304" w:rsidRPr="006E2304" w:rsidRDefault="006E2304" w:rsidP="006E2304">
      <w:pPr>
        <w:ind w:left="3" w:firstLine="360"/>
        <w:jc w:val="both"/>
        <w:rPr>
          <w:rFonts w:ascii="Calibri" w:eastAsia="Times New Roman" w:hAnsi="Calibri"/>
          <w:sz w:val="24"/>
          <w:szCs w:val="24"/>
        </w:rPr>
      </w:pPr>
      <w:r w:rsidRPr="006E2304">
        <w:rPr>
          <w:rFonts w:eastAsia="Times New Roman"/>
          <w:b/>
          <w:bCs/>
          <w:sz w:val="24"/>
          <w:szCs w:val="24"/>
        </w:rPr>
        <w:t>Общекультурные и общетрудовые компетенции. Основы культуры труда, самообслуживание</w:t>
      </w:r>
    </w:p>
    <w:p w:rsidR="006E2304" w:rsidRPr="006E2304" w:rsidRDefault="006E2304" w:rsidP="006E2304">
      <w:pPr>
        <w:ind w:left="363"/>
        <w:jc w:val="both"/>
        <w:rPr>
          <w:rFonts w:ascii="Calibri" w:eastAsia="Times New Roman" w:hAnsi="Calibri"/>
          <w:sz w:val="24"/>
          <w:szCs w:val="24"/>
        </w:rPr>
      </w:pPr>
      <w:r w:rsidRPr="006E2304">
        <w:rPr>
          <w:rFonts w:eastAsia="Times New Roman"/>
          <w:b/>
          <w:bCs/>
          <w:sz w:val="24"/>
          <w:szCs w:val="24"/>
        </w:rPr>
        <w:t>Выпускник научится:</w:t>
      </w:r>
    </w:p>
    <w:p w:rsidR="006E2304" w:rsidRPr="006E2304" w:rsidRDefault="006E2304" w:rsidP="00F83D04">
      <w:pPr>
        <w:numPr>
          <w:ilvl w:val="0"/>
          <w:numId w:val="73"/>
        </w:numPr>
        <w:tabs>
          <w:tab w:val="left" w:pos="176"/>
        </w:tabs>
        <w:ind w:left="3" w:hanging="3"/>
        <w:jc w:val="both"/>
        <w:rPr>
          <w:rFonts w:ascii="Calibri" w:eastAsia="Times New Roman" w:hAnsi="Calibri"/>
          <w:sz w:val="24"/>
          <w:szCs w:val="24"/>
        </w:rPr>
      </w:pPr>
      <w:r w:rsidRPr="006E2304">
        <w:rPr>
          <w:rFonts w:eastAsia="Times New Roman"/>
          <w:sz w:val="24"/>
          <w:szCs w:val="24"/>
        </w:rPr>
        <w:t>иметь представление о наиболее распространенных в своем регионе традиционных народных промыслах и ремеслах, современных профессиях (в том числе профессиях своих родителей) и описывать их особенности;</w:t>
      </w:r>
    </w:p>
    <w:p w:rsidR="006E2304" w:rsidRPr="006E2304" w:rsidRDefault="006E2304" w:rsidP="00F83D04">
      <w:pPr>
        <w:numPr>
          <w:ilvl w:val="0"/>
          <w:numId w:val="73"/>
        </w:numPr>
        <w:tabs>
          <w:tab w:val="left" w:pos="243"/>
        </w:tabs>
        <w:ind w:left="3" w:hanging="3"/>
        <w:jc w:val="both"/>
        <w:rPr>
          <w:rFonts w:ascii="Calibri" w:eastAsia="Times New Roman" w:hAnsi="Calibri"/>
          <w:sz w:val="24"/>
          <w:szCs w:val="24"/>
        </w:rPr>
      </w:pPr>
      <w:r w:rsidRPr="006E2304">
        <w:rPr>
          <w:rFonts w:eastAsia="Times New Roman"/>
          <w:sz w:val="24"/>
          <w:szCs w:val="24"/>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6E2304" w:rsidRPr="00FB1B7D" w:rsidRDefault="006E2304" w:rsidP="00F83D04">
      <w:pPr>
        <w:numPr>
          <w:ilvl w:val="0"/>
          <w:numId w:val="73"/>
        </w:numPr>
        <w:tabs>
          <w:tab w:val="left" w:pos="276"/>
        </w:tabs>
        <w:ind w:left="3" w:hanging="3"/>
        <w:jc w:val="both"/>
        <w:rPr>
          <w:rFonts w:ascii="Calibri" w:eastAsia="Times New Roman" w:hAnsi="Calibri"/>
          <w:sz w:val="24"/>
          <w:szCs w:val="24"/>
        </w:rPr>
      </w:pPr>
      <w:r w:rsidRPr="006E2304">
        <w:rPr>
          <w:rFonts w:eastAsia="Times New Roman"/>
          <w:sz w:val="24"/>
          <w:szCs w:val="24"/>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 выполнять доступные действия по самообслуживанию и доступные виды домашнего труда.</w:t>
      </w:r>
    </w:p>
    <w:p w:rsidR="00FB1B7D" w:rsidRPr="00FB1B7D" w:rsidRDefault="00FB1B7D" w:rsidP="00FB1B7D">
      <w:pPr>
        <w:ind w:left="363"/>
        <w:jc w:val="both"/>
        <w:rPr>
          <w:rFonts w:ascii="Calibri" w:eastAsia="Times New Roman" w:hAnsi="Calibri"/>
          <w:sz w:val="24"/>
          <w:szCs w:val="24"/>
        </w:rPr>
      </w:pPr>
      <w:r w:rsidRPr="00FB1B7D">
        <w:rPr>
          <w:rFonts w:eastAsia="Times New Roman"/>
          <w:b/>
          <w:bCs/>
          <w:sz w:val="24"/>
          <w:szCs w:val="24"/>
        </w:rPr>
        <w:t>Выпускник получит возможность научиться:</w:t>
      </w:r>
    </w:p>
    <w:p w:rsidR="00FB1B7D" w:rsidRPr="00FB1B7D" w:rsidRDefault="00FB1B7D" w:rsidP="00F83D04">
      <w:pPr>
        <w:numPr>
          <w:ilvl w:val="0"/>
          <w:numId w:val="74"/>
        </w:numPr>
        <w:tabs>
          <w:tab w:val="left" w:pos="143"/>
        </w:tabs>
        <w:ind w:left="143" w:hanging="143"/>
        <w:jc w:val="both"/>
        <w:rPr>
          <w:rFonts w:ascii="Calibri" w:eastAsia="Times New Roman" w:hAnsi="Calibri"/>
          <w:i/>
          <w:iCs/>
          <w:sz w:val="24"/>
          <w:szCs w:val="24"/>
        </w:rPr>
      </w:pPr>
      <w:r w:rsidRPr="00FB1B7D">
        <w:rPr>
          <w:rFonts w:eastAsia="Times New Roman"/>
          <w:i/>
          <w:iCs/>
          <w:sz w:val="24"/>
          <w:szCs w:val="24"/>
        </w:rPr>
        <w:t>уважительно относиться к труду людей;</w:t>
      </w:r>
    </w:p>
    <w:p w:rsidR="00FB1B7D" w:rsidRPr="00FB1B7D" w:rsidRDefault="00FB1B7D" w:rsidP="00F83D04">
      <w:pPr>
        <w:numPr>
          <w:ilvl w:val="0"/>
          <w:numId w:val="74"/>
        </w:numPr>
        <w:tabs>
          <w:tab w:val="left" w:pos="171"/>
        </w:tabs>
        <w:ind w:left="3" w:hanging="3"/>
        <w:jc w:val="both"/>
        <w:rPr>
          <w:rFonts w:ascii="Calibri" w:eastAsia="Times New Roman" w:hAnsi="Calibri"/>
          <w:i/>
          <w:iCs/>
          <w:sz w:val="24"/>
          <w:szCs w:val="24"/>
        </w:rPr>
      </w:pPr>
      <w:r w:rsidRPr="00FB1B7D">
        <w:rPr>
          <w:rFonts w:eastAsia="Times New Roman"/>
          <w:i/>
          <w:iCs/>
          <w:sz w:val="24"/>
          <w:szCs w:val="24"/>
        </w:rPr>
        <w:t>понимать культурно</w:t>
      </w:r>
      <w:r w:rsidRPr="00FB1B7D">
        <w:rPr>
          <w:rFonts w:eastAsia="Times New Roman"/>
          <w:i/>
          <w:iCs/>
          <w:sz w:val="24"/>
          <w:szCs w:val="24"/>
        </w:rPr>
        <w:softHyphen/>
      </w:r>
      <w:r w:rsidR="007D17BD">
        <w:rPr>
          <w:rFonts w:eastAsia="Times New Roman"/>
          <w:i/>
          <w:iCs/>
          <w:sz w:val="24"/>
          <w:szCs w:val="24"/>
        </w:rPr>
        <w:t>-</w:t>
      </w:r>
      <w:r w:rsidRPr="00FB1B7D">
        <w:rPr>
          <w:rFonts w:eastAsia="Times New Roman"/>
          <w:i/>
          <w:iCs/>
          <w:sz w:val="24"/>
          <w:szCs w:val="24"/>
        </w:rPr>
        <w:t>историческую ценность традиций, отраженных в предметном мире, в том числе традиций трудовых династий как своего региона, так и страны, и уважать их;</w:t>
      </w:r>
    </w:p>
    <w:p w:rsidR="00FB1B7D" w:rsidRPr="00FB1B7D" w:rsidRDefault="00FB1B7D" w:rsidP="00F83D04">
      <w:pPr>
        <w:numPr>
          <w:ilvl w:val="0"/>
          <w:numId w:val="74"/>
        </w:numPr>
        <w:tabs>
          <w:tab w:val="left" w:pos="190"/>
        </w:tabs>
        <w:ind w:left="3" w:hanging="3"/>
        <w:jc w:val="both"/>
        <w:rPr>
          <w:rFonts w:ascii="Calibri" w:eastAsia="Times New Roman" w:hAnsi="Calibri"/>
          <w:i/>
          <w:iCs/>
          <w:sz w:val="24"/>
          <w:szCs w:val="24"/>
        </w:rPr>
      </w:pPr>
      <w:r w:rsidRPr="00FB1B7D">
        <w:rPr>
          <w:rFonts w:eastAsia="Times New Roman"/>
          <w:i/>
          <w:iCs/>
          <w:sz w:val="24"/>
          <w:szCs w:val="24"/>
        </w:rP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w:t>
      </w:r>
    </w:p>
    <w:p w:rsidR="00FB1B7D" w:rsidRPr="00FB1B7D" w:rsidRDefault="00FB1B7D" w:rsidP="00FB1B7D">
      <w:pPr>
        <w:jc w:val="both"/>
        <w:rPr>
          <w:rFonts w:ascii="Calibri" w:eastAsia="Times New Roman" w:hAnsi="Calibri"/>
          <w:i/>
          <w:iCs/>
          <w:sz w:val="24"/>
          <w:szCs w:val="24"/>
        </w:rPr>
      </w:pPr>
    </w:p>
    <w:p w:rsidR="00FB1B7D" w:rsidRPr="00FB1B7D" w:rsidRDefault="00FB1B7D" w:rsidP="00FB1B7D">
      <w:pPr>
        <w:ind w:left="363" w:right="1340"/>
        <w:jc w:val="both"/>
        <w:rPr>
          <w:rFonts w:ascii="Calibri" w:eastAsia="Times New Roman" w:hAnsi="Calibri"/>
          <w:i/>
          <w:iCs/>
          <w:sz w:val="24"/>
          <w:szCs w:val="24"/>
        </w:rPr>
      </w:pPr>
      <w:r w:rsidRPr="00FB1B7D">
        <w:rPr>
          <w:rFonts w:eastAsia="Times New Roman"/>
          <w:b/>
          <w:bCs/>
          <w:sz w:val="24"/>
          <w:szCs w:val="24"/>
        </w:rPr>
        <w:t>Технология ручной обработки материалов. Элементы графической грамоты Выпускник научится:</w:t>
      </w:r>
    </w:p>
    <w:p w:rsidR="00FB1B7D" w:rsidRPr="00FB1B7D" w:rsidRDefault="00FB1B7D" w:rsidP="00F83D04">
      <w:pPr>
        <w:numPr>
          <w:ilvl w:val="0"/>
          <w:numId w:val="74"/>
        </w:numPr>
        <w:tabs>
          <w:tab w:val="left" w:pos="228"/>
        </w:tabs>
        <w:ind w:left="3" w:hanging="3"/>
        <w:jc w:val="both"/>
        <w:rPr>
          <w:rFonts w:ascii="Calibri" w:eastAsia="Times New Roman" w:hAnsi="Calibri"/>
          <w:sz w:val="24"/>
          <w:szCs w:val="24"/>
        </w:rPr>
      </w:pPr>
      <w:r w:rsidRPr="00FB1B7D">
        <w:rPr>
          <w:rFonts w:eastAsia="Times New Roman"/>
          <w:sz w:val="24"/>
          <w:szCs w:val="24"/>
        </w:rPr>
        <w:t>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w:t>
      </w:r>
      <w:r w:rsidRPr="00FB1B7D">
        <w:rPr>
          <w:rFonts w:eastAsia="Times New Roman"/>
          <w:sz w:val="24"/>
          <w:szCs w:val="24"/>
        </w:rPr>
        <w:softHyphen/>
      </w:r>
      <w:r w:rsidR="007D17BD">
        <w:rPr>
          <w:rFonts w:eastAsia="Times New Roman"/>
          <w:sz w:val="24"/>
          <w:szCs w:val="24"/>
        </w:rPr>
        <w:t>-</w:t>
      </w:r>
      <w:r w:rsidRPr="00FB1B7D">
        <w:rPr>
          <w:rFonts w:eastAsia="Times New Roman"/>
          <w:sz w:val="24"/>
          <w:szCs w:val="24"/>
        </w:rPr>
        <w:t>художественным и конструктивным свойствам в соответствии с поставленной задачей;</w:t>
      </w:r>
    </w:p>
    <w:p w:rsidR="00FB1B7D" w:rsidRPr="00FB1B7D" w:rsidRDefault="00FB1B7D" w:rsidP="00F83D04">
      <w:pPr>
        <w:numPr>
          <w:ilvl w:val="0"/>
          <w:numId w:val="74"/>
        </w:numPr>
        <w:tabs>
          <w:tab w:val="left" w:pos="152"/>
        </w:tabs>
        <w:ind w:left="3" w:hanging="3"/>
        <w:jc w:val="both"/>
        <w:rPr>
          <w:rFonts w:ascii="Calibri" w:eastAsia="Times New Roman" w:hAnsi="Calibri"/>
          <w:sz w:val="24"/>
          <w:szCs w:val="24"/>
        </w:rPr>
      </w:pPr>
      <w:r w:rsidRPr="00FB1B7D">
        <w:rPr>
          <w:rFonts w:eastAsia="Times New Roman"/>
          <w:sz w:val="24"/>
          <w:szCs w:val="24"/>
        </w:rPr>
        <w:t>отбирать и выполнять в зависимости от свойств освоенных материалов оптимальные и доступные технологические приемы их ручной обработки (при разметке деталей, их выделении из заготовки, формообразовании, сборке и отделке изделия);</w:t>
      </w:r>
    </w:p>
    <w:p w:rsidR="00FB1B7D" w:rsidRPr="00FB1B7D" w:rsidRDefault="00FB1B7D" w:rsidP="00F83D04">
      <w:pPr>
        <w:numPr>
          <w:ilvl w:val="0"/>
          <w:numId w:val="74"/>
        </w:numPr>
        <w:tabs>
          <w:tab w:val="left" w:pos="209"/>
        </w:tabs>
        <w:ind w:left="3" w:hanging="3"/>
        <w:jc w:val="both"/>
        <w:rPr>
          <w:rFonts w:ascii="Calibri" w:eastAsia="Times New Roman" w:hAnsi="Calibri"/>
          <w:sz w:val="24"/>
          <w:szCs w:val="24"/>
        </w:rPr>
      </w:pPr>
      <w:r w:rsidRPr="00FB1B7D">
        <w:rPr>
          <w:rFonts w:eastAsia="Times New Roman"/>
          <w:sz w:val="24"/>
          <w:szCs w:val="24"/>
        </w:rPr>
        <w:t>применять приемы рациональной безопасной работы ручными инструментами: чертежными (линейка, угольник, циркуль), режущими (ножницы) и колющими (швейная игла);</w:t>
      </w:r>
    </w:p>
    <w:p w:rsidR="00FB1B7D" w:rsidRPr="00FB1B7D" w:rsidRDefault="00FB1B7D" w:rsidP="00F83D04">
      <w:pPr>
        <w:numPr>
          <w:ilvl w:val="0"/>
          <w:numId w:val="74"/>
        </w:numPr>
        <w:tabs>
          <w:tab w:val="left" w:pos="214"/>
        </w:tabs>
        <w:ind w:left="3" w:hanging="3"/>
        <w:jc w:val="both"/>
        <w:rPr>
          <w:rFonts w:ascii="Calibri" w:eastAsia="Times New Roman" w:hAnsi="Calibri"/>
          <w:sz w:val="24"/>
          <w:szCs w:val="24"/>
        </w:rPr>
      </w:pPr>
      <w:r w:rsidRPr="00FB1B7D">
        <w:rPr>
          <w:rFonts w:eastAsia="Times New Roman"/>
          <w:sz w:val="24"/>
          <w:szCs w:val="24"/>
        </w:rPr>
        <w:t>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 и объемные изделия по простейшим чертежам, эскизам, схемам, рисункам.</w:t>
      </w:r>
    </w:p>
    <w:p w:rsidR="00FB1B7D" w:rsidRPr="00FB1B7D" w:rsidRDefault="00FB1B7D" w:rsidP="00FB1B7D">
      <w:pPr>
        <w:ind w:left="363"/>
        <w:jc w:val="both"/>
        <w:rPr>
          <w:rFonts w:ascii="Calibri" w:eastAsia="Times New Roman" w:hAnsi="Calibri"/>
          <w:sz w:val="24"/>
          <w:szCs w:val="24"/>
        </w:rPr>
      </w:pPr>
      <w:r w:rsidRPr="00FB1B7D">
        <w:rPr>
          <w:rFonts w:eastAsia="Times New Roman"/>
          <w:b/>
          <w:bCs/>
          <w:sz w:val="24"/>
          <w:szCs w:val="24"/>
        </w:rPr>
        <w:t>Выпускник получит возможность научиться:</w:t>
      </w:r>
    </w:p>
    <w:p w:rsidR="00FB1B7D" w:rsidRPr="00FB1B7D" w:rsidRDefault="00FB1B7D" w:rsidP="00F83D04">
      <w:pPr>
        <w:numPr>
          <w:ilvl w:val="0"/>
          <w:numId w:val="74"/>
        </w:numPr>
        <w:tabs>
          <w:tab w:val="left" w:pos="219"/>
        </w:tabs>
        <w:ind w:left="3" w:hanging="3"/>
        <w:jc w:val="both"/>
        <w:rPr>
          <w:rFonts w:ascii="Calibri" w:eastAsia="Times New Roman" w:hAnsi="Calibri"/>
          <w:i/>
          <w:iCs/>
          <w:sz w:val="24"/>
          <w:szCs w:val="24"/>
        </w:rPr>
      </w:pPr>
      <w:r w:rsidRPr="00FB1B7D">
        <w:rPr>
          <w:rFonts w:eastAsia="Times New Roman"/>
          <w:i/>
          <w:iCs/>
          <w:sz w:val="24"/>
          <w:szCs w:val="24"/>
        </w:rPr>
        <w:t>отбирать и выстраивать оптимальную технологическую последовательность реализации собственного или предложенного учителем замысла;</w:t>
      </w:r>
    </w:p>
    <w:p w:rsidR="00FB1B7D" w:rsidRPr="00FB1B7D" w:rsidRDefault="00FB1B7D" w:rsidP="00F83D04">
      <w:pPr>
        <w:numPr>
          <w:ilvl w:val="0"/>
          <w:numId w:val="74"/>
        </w:numPr>
        <w:tabs>
          <w:tab w:val="left" w:pos="283"/>
        </w:tabs>
        <w:ind w:left="283" w:hanging="283"/>
        <w:jc w:val="both"/>
        <w:rPr>
          <w:rFonts w:ascii="Calibri" w:eastAsia="Times New Roman" w:hAnsi="Calibri"/>
          <w:i/>
          <w:iCs/>
          <w:sz w:val="24"/>
          <w:szCs w:val="24"/>
        </w:rPr>
      </w:pPr>
      <w:r w:rsidRPr="00FB1B7D">
        <w:rPr>
          <w:rFonts w:eastAsia="Times New Roman"/>
          <w:i/>
          <w:iCs/>
          <w:sz w:val="24"/>
          <w:szCs w:val="24"/>
        </w:rPr>
        <w:t>прогнозировать  конечный  практический  результат  и  самостоятельно  комбинировать</w:t>
      </w:r>
    </w:p>
    <w:p w:rsidR="00FB1B7D" w:rsidRPr="00FB1B7D" w:rsidRDefault="00FB1B7D" w:rsidP="00FB1B7D">
      <w:pPr>
        <w:ind w:left="3"/>
        <w:jc w:val="both"/>
        <w:rPr>
          <w:rFonts w:ascii="Calibri" w:eastAsia="Times New Roman" w:hAnsi="Calibri"/>
          <w:i/>
          <w:iCs/>
          <w:sz w:val="24"/>
          <w:szCs w:val="24"/>
        </w:rPr>
      </w:pPr>
      <w:r w:rsidRPr="00FB1B7D">
        <w:rPr>
          <w:rFonts w:eastAsia="Times New Roman"/>
          <w:i/>
          <w:iCs/>
          <w:sz w:val="24"/>
          <w:szCs w:val="24"/>
        </w:rPr>
        <w:t>художественные технологии в соответствии с конструктивной или декоративно</w:t>
      </w:r>
      <w:r w:rsidRPr="00FB1B7D">
        <w:rPr>
          <w:rFonts w:eastAsia="Times New Roman"/>
          <w:i/>
          <w:iCs/>
          <w:sz w:val="24"/>
          <w:szCs w:val="24"/>
        </w:rPr>
        <w:softHyphen/>
        <w:t>художественной задачей.</w:t>
      </w:r>
    </w:p>
    <w:p w:rsidR="00FB1B7D" w:rsidRPr="00FB1B7D" w:rsidRDefault="00FB1B7D" w:rsidP="00FB1B7D">
      <w:pPr>
        <w:jc w:val="both"/>
        <w:rPr>
          <w:rFonts w:ascii="Calibri" w:eastAsia="Times New Roman" w:hAnsi="Calibri"/>
          <w:i/>
          <w:iCs/>
          <w:sz w:val="24"/>
          <w:szCs w:val="24"/>
        </w:rPr>
      </w:pPr>
    </w:p>
    <w:p w:rsidR="00FB1B7D" w:rsidRPr="00FB1B7D" w:rsidRDefault="00FB1B7D" w:rsidP="00FB1B7D">
      <w:pPr>
        <w:ind w:left="363" w:right="4672"/>
        <w:jc w:val="both"/>
        <w:rPr>
          <w:rFonts w:ascii="Calibri" w:eastAsia="Times New Roman" w:hAnsi="Calibri"/>
          <w:i/>
          <w:iCs/>
          <w:sz w:val="24"/>
          <w:szCs w:val="24"/>
        </w:rPr>
      </w:pPr>
      <w:r w:rsidRPr="00FB1B7D">
        <w:rPr>
          <w:rFonts w:eastAsia="Times New Roman"/>
          <w:b/>
          <w:bCs/>
          <w:sz w:val="24"/>
          <w:szCs w:val="24"/>
        </w:rPr>
        <w:t>Конструирование и моделирование Выпускник научится:</w:t>
      </w:r>
    </w:p>
    <w:p w:rsidR="00FB1B7D" w:rsidRPr="00FB1B7D" w:rsidRDefault="00FB1B7D" w:rsidP="00F83D04">
      <w:pPr>
        <w:numPr>
          <w:ilvl w:val="0"/>
          <w:numId w:val="74"/>
        </w:numPr>
        <w:tabs>
          <w:tab w:val="left" w:pos="262"/>
        </w:tabs>
        <w:ind w:left="3" w:hanging="3"/>
        <w:jc w:val="both"/>
        <w:rPr>
          <w:rFonts w:ascii="Calibri" w:eastAsia="Times New Roman" w:hAnsi="Calibri"/>
          <w:sz w:val="24"/>
          <w:szCs w:val="24"/>
        </w:rPr>
      </w:pPr>
      <w:r w:rsidRPr="00FB1B7D">
        <w:rPr>
          <w:rFonts w:eastAsia="Times New Roman"/>
          <w:sz w:val="24"/>
          <w:szCs w:val="24"/>
        </w:rPr>
        <w:t>анализировать устройство изделия: выделять детали, их форму, определять взаимное расположение, виды соединения деталей;</w:t>
      </w:r>
    </w:p>
    <w:p w:rsidR="00FB1B7D" w:rsidRPr="00FB1B7D" w:rsidRDefault="00FB1B7D" w:rsidP="00F83D04">
      <w:pPr>
        <w:numPr>
          <w:ilvl w:val="0"/>
          <w:numId w:val="74"/>
        </w:numPr>
        <w:tabs>
          <w:tab w:val="left" w:pos="262"/>
        </w:tabs>
        <w:ind w:left="3" w:hanging="3"/>
        <w:jc w:val="both"/>
        <w:rPr>
          <w:rFonts w:ascii="Calibri" w:eastAsia="Times New Roman" w:hAnsi="Calibri"/>
          <w:sz w:val="24"/>
          <w:szCs w:val="24"/>
        </w:rPr>
      </w:pPr>
      <w:r w:rsidRPr="00FB1B7D">
        <w:rPr>
          <w:rFonts w:eastAsia="Times New Roman"/>
          <w:sz w:val="24"/>
          <w:szCs w:val="24"/>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FB1B7D" w:rsidRPr="00FB1B7D" w:rsidRDefault="00FB1B7D" w:rsidP="00F83D04">
      <w:pPr>
        <w:numPr>
          <w:ilvl w:val="0"/>
          <w:numId w:val="74"/>
        </w:numPr>
        <w:tabs>
          <w:tab w:val="left" w:pos="152"/>
        </w:tabs>
        <w:ind w:left="3" w:right="20" w:hanging="3"/>
        <w:jc w:val="both"/>
        <w:rPr>
          <w:rFonts w:ascii="Calibri" w:eastAsia="Times New Roman" w:hAnsi="Calibri"/>
          <w:sz w:val="24"/>
          <w:szCs w:val="24"/>
        </w:rPr>
      </w:pPr>
      <w:r w:rsidRPr="00FB1B7D">
        <w:rPr>
          <w:rFonts w:eastAsia="Times New Roman"/>
          <w:sz w:val="24"/>
          <w:szCs w:val="24"/>
        </w:rPr>
        <w:t>изготавливать несложные конструкции изделий по рисунку, простейшему чертежу или эскизу, образцу и доступным заданным условиям.</w:t>
      </w:r>
    </w:p>
    <w:p w:rsidR="00FB1B7D" w:rsidRPr="00FB1B7D" w:rsidRDefault="00FB1B7D" w:rsidP="00FB1B7D">
      <w:pPr>
        <w:ind w:left="363"/>
        <w:jc w:val="both"/>
        <w:rPr>
          <w:rFonts w:ascii="Calibri" w:eastAsia="Times New Roman" w:hAnsi="Calibri"/>
          <w:sz w:val="24"/>
          <w:szCs w:val="24"/>
        </w:rPr>
      </w:pPr>
      <w:r w:rsidRPr="00FB1B7D">
        <w:rPr>
          <w:rFonts w:eastAsia="Times New Roman"/>
          <w:b/>
          <w:bCs/>
          <w:sz w:val="24"/>
          <w:szCs w:val="24"/>
        </w:rPr>
        <w:t>Выпускник получит возможность научиться:</w:t>
      </w:r>
    </w:p>
    <w:p w:rsidR="00FB1B7D" w:rsidRPr="00FB1B7D" w:rsidRDefault="00FB1B7D" w:rsidP="00F83D04">
      <w:pPr>
        <w:numPr>
          <w:ilvl w:val="0"/>
          <w:numId w:val="74"/>
        </w:numPr>
        <w:tabs>
          <w:tab w:val="left" w:pos="200"/>
        </w:tabs>
        <w:ind w:left="3" w:hanging="3"/>
        <w:jc w:val="both"/>
        <w:rPr>
          <w:rFonts w:ascii="Calibri" w:eastAsia="Times New Roman" w:hAnsi="Calibri"/>
          <w:i/>
          <w:iCs/>
          <w:sz w:val="24"/>
          <w:szCs w:val="24"/>
        </w:rPr>
      </w:pPr>
      <w:r w:rsidRPr="00FB1B7D">
        <w:rPr>
          <w:rFonts w:eastAsia="Times New Roman"/>
          <w:i/>
          <w:iCs/>
          <w:sz w:val="24"/>
          <w:szCs w:val="24"/>
        </w:rPr>
        <w:t>соотносить объемную конструкцию, основанную на правильных геометрических формах, с изображениями их разверток;</w:t>
      </w:r>
    </w:p>
    <w:p w:rsidR="00FB1B7D" w:rsidRPr="00FB1B7D" w:rsidRDefault="00FB1B7D" w:rsidP="00F83D04">
      <w:pPr>
        <w:numPr>
          <w:ilvl w:val="0"/>
          <w:numId w:val="74"/>
        </w:numPr>
        <w:tabs>
          <w:tab w:val="left" w:pos="209"/>
        </w:tabs>
        <w:ind w:left="3" w:hanging="3"/>
        <w:jc w:val="both"/>
        <w:rPr>
          <w:rFonts w:ascii="Calibri" w:eastAsia="Times New Roman" w:hAnsi="Calibri"/>
          <w:sz w:val="24"/>
          <w:szCs w:val="24"/>
        </w:rPr>
      </w:pPr>
      <w:r w:rsidRPr="00FB1B7D">
        <w:rPr>
          <w:rFonts w:eastAsia="Times New Roman"/>
          <w:sz w:val="24"/>
          <w:szCs w:val="24"/>
        </w:rPr>
        <w:t>создавать мысленный образ конструкции с целью решения определенной конструкторской задачи или передачи определенной художественно</w:t>
      </w:r>
      <w:r w:rsidR="007D17BD">
        <w:rPr>
          <w:rFonts w:eastAsia="Times New Roman"/>
          <w:sz w:val="24"/>
          <w:szCs w:val="24"/>
        </w:rPr>
        <w:t>-</w:t>
      </w:r>
      <w:r w:rsidRPr="00FB1B7D">
        <w:rPr>
          <w:rFonts w:eastAsia="Times New Roman"/>
          <w:sz w:val="24"/>
          <w:szCs w:val="24"/>
        </w:rPr>
        <w:softHyphen/>
        <w:t>эстетической информации; воплощать этот образ в материале.</w:t>
      </w:r>
    </w:p>
    <w:p w:rsidR="00FB1B7D" w:rsidRPr="00FB1B7D" w:rsidRDefault="00FB1B7D" w:rsidP="00FB1B7D">
      <w:pPr>
        <w:jc w:val="both"/>
        <w:rPr>
          <w:rFonts w:ascii="Calibri" w:eastAsia="Times New Roman" w:hAnsi="Calibri"/>
          <w:sz w:val="24"/>
          <w:szCs w:val="24"/>
        </w:rPr>
      </w:pPr>
    </w:p>
    <w:p w:rsidR="00FB1B7D" w:rsidRPr="00FB1B7D" w:rsidRDefault="00FB1B7D" w:rsidP="00FB1B7D">
      <w:pPr>
        <w:tabs>
          <w:tab w:val="left" w:pos="4820"/>
        </w:tabs>
        <w:ind w:left="363" w:right="5523"/>
        <w:jc w:val="both"/>
        <w:rPr>
          <w:rFonts w:ascii="Calibri" w:eastAsia="Times New Roman" w:hAnsi="Calibri"/>
          <w:sz w:val="24"/>
          <w:szCs w:val="24"/>
        </w:rPr>
      </w:pPr>
      <w:r w:rsidRPr="00FB1B7D">
        <w:rPr>
          <w:rFonts w:eastAsia="Times New Roman"/>
          <w:b/>
          <w:bCs/>
          <w:i/>
          <w:iCs/>
          <w:sz w:val="24"/>
          <w:szCs w:val="24"/>
        </w:rPr>
        <w:t xml:space="preserve">Практика работы на компьютере </w:t>
      </w:r>
      <w:r w:rsidRPr="00FB1B7D">
        <w:rPr>
          <w:rFonts w:eastAsia="Times New Roman"/>
          <w:b/>
          <w:bCs/>
          <w:sz w:val="24"/>
          <w:szCs w:val="24"/>
        </w:rPr>
        <w:t>Выпускник научится:</w:t>
      </w:r>
    </w:p>
    <w:p w:rsidR="00FB1B7D" w:rsidRPr="00FB1B7D" w:rsidRDefault="00FB1B7D" w:rsidP="00F83D04">
      <w:pPr>
        <w:numPr>
          <w:ilvl w:val="0"/>
          <w:numId w:val="74"/>
        </w:numPr>
        <w:tabs>
          <w:tab w:val="left" w:pos="156"/>
        </w:tabs>
        <w:ind w:left="3" w:hanging="3"/>
        <w:jc w:val="both"/>
        <w:rPr>
          <w:rFonts w:ascii="Calibri" w:eastAsia="Times New Roman" w:hAnsi="Calibri"/>
          <w:sz w:val="24"/>
          <w:szCs w:val="24"/>
        </w:rPr>
      </w:pPr>
      <w:r w:rsidRPr="00FB1B7D">
        <w:rPr>
          <w:rFonts w:eastAsia="Times New Roman"/>
          <w:sz w:val="24"/>
          <w:szCs w:val="24"/>
        </w:rPr>
        <w:t>выполнять на основе знакомства с персональным компьютером как техническим средством, его основными устройствами и их назначением базовые действия с компьютером и другими средствами ИКТ, используя безопасные для органов зрения, нервной системы, опорно</w:t>
      </w:r>
      <w:r w:rsidRPr="00FB1B7D">
        <w:rPr>
          <w:rFonts w:eastAsia="Times New Roman"/>
          <w:sz w:val="24"/>
          <w:szCs w:val="24"/>
        </w:rPr>
        <w:softHyphen/>
        <w:t>двигательного аппарата эргономичные приемы работы; выполнять компенсирующие физические упражнения (мини</w:t>
      </w:r>
      <w:r w:rsidRPr="00FB1B7D">
        <w:rPr>
          <w:rFonts w:eastAsia="Times New Roman"/>
          <w:sz w:val="24"/>
          <w:szCs w:val="24"/>
        </w:rPr>
        <w:softHyphen/>
        <w:t>зарядку);</w:t>
      </w:r>
    </w:p>
    <w:p w:rsidR="00FB1B7D" w:rsidRPr="00FB1B7D" w:rsidRDefault="00FB1B7D" w:rsidP="00F83D04">
      <w:pPr>
        <w:numPr>
          <w:ilvl w:val="0"/>
          <w:numId w:val="74"/>
        </w:numPr>
        <w:tabs>
          <w:tab w:val="left" w:pos="143"/>
        </w:tabs>
        <w:ind w:left="143" w:hanging="143"/>
        <w:jc w:val="both"/>
        <w:rPr>
          <w:rFonts w:ascii="Calibri" w:eastAsia="Times New Roman" w:hAnsi="Calibri"/>
          <w:sz w:val="24"/>
          <w:szCs w:val="24"/>
        </w:rPr>
      </w:pPr>
      <w:r w:rsidRPr="00FB1B7D">
        <w:rPr>
          <w:rFonts w:eastAsia="Times New Roman"/>
          <w:sz w:val="24"/>
          <w:szCs w:val="24"/>
        </w:rPr>
        <w:t>пользоваться компьютером для поиска и воспроизведения необходимой информации;</w:t>
      </w:r>
    </w:p>
    <w:p w:rsidR="00FB1B7D" w:rsidRPr="00FB1B7D" w:rsidRDefault="00FB1B7D" w:rsidP="00FB1B7D">
      <w:pPr>
        <w:jc w:val="both"/>
        <w:rPr>
          <w:rFonts w:ascii="Calibri" w:eastAsia="Times New Roman" w:hAnsi="Calibri"/>
          <w:sz w:val="24"/>
          <w:szCs w:val="24"/>
        </w:rPr>
        <w:sectPr w:rsidR="00FB1B7D" w:rsidRPr="00FB1B7D" w:rsidSect="00FB1B7D">
          <w:type w:val="continuous"/>
          <w:pgSz w:w="11900" w:h="16838"/>
          <w:pgMar w:top="1128" w:right="564" w:bottom="395" w:left="1277" w:header="0" w:footer="0" w:gutter="0"/>
          <w:cols w:space="720"/>
        </w:sectPr>
      </w:pPr>
    </w:p>
    <w:p w:rsidR="009D2048" w:rsidRPr="009D2048" w:rsidRDefault="009D2048" w:rsidP="00F83D04">
      <w:pPr>
        <w:numPr>
          <w:ilvl w:val="0"/>
          <w:numId w:val="75"/>
        </w:numPr>
        <w:tabs>
          <w:tab w:val="left" w:pos="339"/>
        </w:tabs>
        <w:ind w:left="3" w:hanging="3"/>
        <w:jc w:val="both"/>
        <w:rPr>
          <w:rFonts w:ascii="Calibri" w:eastAsia="Times New Roman" w:hAnsi="Calibri"/>
          <w:sz w:val="24"/>
          <w:szCs w:val="24"/>
        </w:rPr>
      </w:pPr>
      <w:r w:rsidRPr="009D2048">
        <w:rPr>
          <w:rFonts w:eastAsia="Times New Roman"/>
          <w:sz w:val="24"/>
          <w:szCs w:val="24"/>
        </w:rPr>
        <w:lastRenderedPageBreak/>
        <w:t xml:space="preserve">пользоваться компьютером для решения доступных учебных задач с простыми информационными объектами (текстом, рисунками, доступными электронными ресурсами). </w:t>
      </w:r>
      <w:r w:rsidRPr="009D2048">
        <w:rPr>
          <w:rFonts w:eastAsia="Times New Roman"/>
          <w:b/>
          <w:bCs/>
          <w:sz w:val="24"/>
          <w:szCs w:val="24"/>
        </w:rPr>
        <w:t xml:space="preserve">Выпускник получит возможность научиться </w:t>
      </w:r>
      <w:r w:rsidRPr="009D2048">
        <w:rPr>
          <w:rFonts w:eastAsia="Times New Roman"/>
          <w:i/>
          <w:iCs/>
          <w:sz w:val="24"/>
          <w:szCs w:val="24"/>
        </w:rPr>
        <w:t>пользоваться доступными приемами работы с</w:t>
      </w:r>
      <w:r w:rsidRPr="009D2048">
        <w:rPr>
          <w:rFonts w:eastAsia="Times New Roman"/>
          <w:b/>
          <w:bCs/>
          <w:sz w:val="24"/>
          <w:szCs w:val="24"/>
        </w:rPr>
        <w:t xml:space="preserve"> </w:t>
      </w:r>
      <w:r w:rsidRPr="009D2048">
        <w:rPr>
          <w:rFonts w:eastAsia="Times New Roman"/>
          <w:i/>
          <w:iCs/>
          <w:sz w:val="24"/>
          <w:szCs w:val="24"/>
        </w:rPr>
        <w:t>готовой текстовой, визуальной, звуковой информацией в сети Интернет, а также познакомится с доступными способами ее получения, хранения, переработки.</w:t>
      </w:r>
    </w:p>
    <w:p w:rsidR="009D2048" w:rsidRPr="009D2048" w:rsidRDefault="009D2048" w:rsidP="009D2048">
      <w:pPr>
        <w:jc w:val="both"/>
        <w:rPr>
          <w:rFonts w:ascii="Calibri" w:eastAsia="Times New Roman" w:hAnsi="Calibri"/>
          <w:sz w:val="24"/>
          <w:szCs w:val="24"/>
        </w:rPr>
      </w:pPr>
    </w:p>
    <w:p w:rsidR="009D2048" w:rsidRPr="009D2048" w:rsidRDefault="009D2048" w:rsidP="009D2048">
      <w:pPr>
        <w:ind w:left="263"/>
        <w:jc w:val="both"/>
        <w:rPr>
          <w:rFonts w:ascii="Calibri" w:eastAsia="Times New Roman" w:hAnsi="Calibri"/>
          <w:sz w:val="24"/>
          <w:szCs w:val="24"/>
        </w:rPr>
      </w:pPr>
      <w:r w:rsidRPr="009D2048">
        <w:rPr>
          <w:rFonts w:eastAsia="Times New Roman"/>
          <w:b/>
          <w:bCs/>
          <w:sz w:val="24"/>
          <w:szCs w:val="24"/>
        </w:rPr>
        <w:t>1.1.6.10. Физическая культура</w:t>
      </w:r>
    </w:p>
    <w:p w:rsidR="009D2048" w:rsidRPr="009D2048" w:rsidRDefault="009D2048" w:rsidP="009D2048">
      <w:pPr>
        <w:jc w:val="both"/>
        <w:rPr>
          <w:rFonts w:ascii="Calibri" w:eastAsia="Times New Roman" w:hAnsi="Calibri"/>
          <w:sz w:val="24"/>
          <w:szCs w:val="24"/>
        </w:rPr>
      </w:pPr>
    </w:p>
    <w:p w:rsidR="009D2048" w:rsidRPr="009D2048" w:rsidRDefault="009D2048" w:rsidP="009D2048">
      <w:pPr>
        <w:ind w:left="3" w:firstLine="360"/>
        <w:jc w:val="both"/>
        <w:rPr>
          <w:rFonts w:ascii="Calibri" w:eastAsia="Times New Roman" w:hAnsi="Calibri"/>
          <w:sz w:val="24"/>
          <w:szCs w:val="24"/>
        </w:rPr>
      </w:pPr>
      <w:r w:rsidRPr="009D2048">
        <w:rPr>
          <w:rFonts w:eastAsia="Times New Roman"/>
          <w:sz w:val="24"/>
          <w:szCs w:val="24"/>
        </w:rPr>
        <w:t>(Для обучающихся, не имеющих противопоказаний для занятий физической культурой или существенных ограничений по нагрузке).</w:t>
      </w:r>
    </w:p>
    <w:p w:rsidR="009D2048" w:rsidRPr="009D2048" w:rsidRDefault="009D2048" w:rsidP="009D2048">
      <w:pPr>
        <w:ind w:left="3" w:firstLine="360"/>
        <w:jc w:val="both"/>
        <w:rPr>
          <w:rFonts w:ascii="Calibri" w:eastAsia="Times New Roman" w:hAnsi="Calibri"/>
          <w:sz w:val="24"/>
          <w:szCs w:val="24"/>
        </w:rPr>
      </w:pPr>
      <w:r w:rsidRPr="009D2048">
        <w:rPr>
          <w:rFonts w:eastAsia="Times New Roman"/>
          <w:sz w:val="24"/>
          <w:szCs w:val="24"/>
        </w:rPr>
        <w:t>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9D2048" w:rsidRPr="009D2048" w:rsidRDefault="009D2048" w:rsidP="00F83D04">
      <w:pPr>
        <w:numPr>
          <w:ilvl w:val="1"/>
          <w:numId w:val="76"/>
        </w:numPr>
        <w:tabs>
          <w:tab w:val="left" w:pos="684"/>
        </w:tabs>
        <w:ind w:left="3" w:firstLine="357"/>
        <w:jc w:val="both"/>
        <w:rPr>
          <w:rFonts w:ascii="Calibri" w:eastAsia="Times New Roman" w:hAnsi="Calibri"/>
          <w:sz w:val="24"/>
          <w:szCs w:val="24"/>
        </w:rPr>
      </w:pPr>
      <w:r w:rsidRPr="009D2048">
        <w:rPr>
          <w:rFonts w:eastAsia="Times New Roman"/>
          <w:sz w:val="24"/>
          <w:szCs w:val="24"/>
        </w:rPr>
        <w:t>овладение умениями организовывать здоровьесберегающую жизнедеятельность (режим дня, утренняя зарядка, оздоровительные мероприятия, подвижные игры и т.д.);</w:t>
      </w:r>
    </w:p>
    <w:p w:rsidR="009D2048" w:rsidRPr="009D2048" w:rsidRDefault="009D2048" w:rsidP="00F83D04">
      <w:pPr>
        <w:numPr>
          <w:ilvl w:val="1"/>
          <w:numId w:val="76"/>
        </w:numPr>
        <w:tabs>
          <w:tab w:val="left" w:pos="674"/>
        </w:tabs>
        <w:ind w:left="3" w:firstLine="357"/>
        <w:jc w:val="both"/>
        <w:rPr>
          <w:rFonts w:ascii="Calibri" w:eastAsia="Times New Roman" w:hAnsi="Calibri"/>
          <w:sz w:val="24"/>
          <w:szCs w:val="24"/>
        </w:rPr>
      </w:pPr>
      <w:r w:rsidRPr="009D2048">
        <w:rPr>
          <w:rFonts w:eastAsia="Times New Roman"/>
          <w:sz w:val="24"/>
          <w:szCs w:val="24"/>
        </w:rPr>
        <w:t>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 в том числе подготовка к выполнению нормативов Всероссийского физкультурно-спортивного комплекса «Готов к труду и обороне» (ГТО)</w:t>
      </w:r>
      <w:r w:rsidRPr="009D2048">
        <w:rPr>
          <w:rFonts w:eastAsia="Times New Roman"/>
          <w:sz w:val="24"/>
          <w:szCs w:val="24"/>
          <w:vertAlign w:val="superscript"/>
        </w:rPr>
        <w:t>5</w:t>
      </w:r>
      <w:r w:rsidRPr="009D2048">
        <w:rPr>
          <w:rFonts w:eastAsia="Times New Roman"/>
          <w:sz w:val="24"/>
          <w:szCs w:val="24"/>
        </w:rPr>
        <w:t>.</w:t>
      </w:r>
    </w:p>
    <w:p w:rsidR="009D2048" w:rsidRPr="009D2048" w:rsidRDefault="009D2048" w:rsidP="009D2048">
      <w:pPr>
        <w:jc w:val="both"/>
        <w:rPr>
          <w:rFonts w:ascii="Calibri" w:eastAsia="Times New Roman" w:hAnsi="Calibri"/>
          <w:sz w:val="24"/>
          <w:szCs w:val="24"/>
        </w:rPr>
      </w:pPr>
    </w:p>
    <w:p w:rsidR="009D2048" w:rsidRDefault="009D2048" w:rsidP="009D2048">
      <w:pPr>
        <w:jc w:val="both"/>
        <w:rPr>
          <w:rFonts w:ascii="Calibri" w:eastAsia="Times New Roman" w:hAnsi="Calibri"/>
          <w:sz w:val="24"/>
          <w:szCs w:val="24"/>
        </w:rPr>
      </w:pPr>
    </w:p>
    <w:p w:rsidR="009D2048" w:rsidRDefault="009D2048" w:rsidP="009D2048">
      <w:pPr>
        <w:jc w:val="both"/>
        <w:rPr>
          <w:rFonts w:ascii="Calibri" w:eastAsia="Times New Roman" w:hAnsi="Calibri"/>
          <w:sz w:val="24"/>
          <w:szCs w:val="24"/>
        </w:rPr>
      </w:pPr>
      <w:r>
        <w:rPr>
          <w:rFonts w:ascii="Calibri" w:eastAsia="Times New Roman" w:hAnsi="Calibri"/>
          <w:noProof/>
          <w:sz w:val="24"/>
          <w:szCs w:val="24"/>
        </w:rPr>
        <w:drawing>
          <wp:inline distT="0" distB="0" distL="0" distR="0" wp14:anchorId="371127D1">
            <wp:extent cx="1835150" cy="63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pic:spPr>
                </pic:pic>
              </a:graphicData>
            </a:graphic>
          </wp:inline>
        </w:drawing>
      </w:r>
    </w:p>
    <w:p w:rsidR="009D2048" w:rsidRPr="009D2048" w:rsidRDefault="009D2048" w:rsidP="009D2048">
      <w:pPr>
        <w:jc w:val="both"/>
        <w:rPr>
          <w:rFonts w:ascii="Calibri" w:eastAsia="Times New Roman" w:hAnsi="Calibri"/>
          <w:sz w:val="24"/>
          <w:szCs w:val="24"/>
        </w:rPr>
      </w:pPr>
    </w:p>
    <w:p w:rsidR="009D2048" w:rsidRPr="009D2048" w:rsidRDefault="009D2048" w:rsidP="00F83D04">
      <w:pPr>
        <w:numPr>
          <w:ilvl w:val="0"/>
          <w:numId w:val="77"/>
        </w:numPr>
        <w:tabs>
          <w:tab w:val="left" w:pos="137"/>
        </w:tabs>
        <w:ind w:left="3" w:right="220" w:hanging="3"/>
        <w:jc w:val="both"/>
        <w:rPr>
          <w:rFonts w:ascii="Calibri" w:eastAsia="Calibri" w:hAnsi="Calibri" w:cs="Calibri"/>
          <w:color w:val="00000A"/>
          <w:sz w:val="24"/>
          <w:szCs w:val="24"/>
          <w:vertAlign w:val="superscript"/>
        </w:rPr>
      </w:pPr>
      <w:r w:rsidRPr="009D2048">
        <w:rPr>
          <w:rFonts w:eastAsia="Times New Roman"/>
          <w:color w:val="00000A"/>
          <w:sz w:val="24"/>
          <w:szCs w:val="24"/>
        </w:rPr>
        <w:t>Подпункт в редакции, введенной в действие с 21 февраля 2015 года приказом Минобрнауки России от 29 декабря 2014 года № 1643</w:t>
      </w:r>
    </w:p>
    <w:p w:rsidR="009D2048" w:rsidRPr="00FB1B7D" w:rsidRDefault="009D2048" w:rsidP="009D2048">
      <w:pPr>
        <w:jc w:val="both"/>
        <w:rPr>
          <w:rFonts w:ascii="Calibri" w:eastAsia="Times New Roman" w:hAnsi="Calibri"/>
          <w:sz w:val="24"/>
          <w:szCs w:val="24"/>
        </w:rPr>
      </w:pPr>
    </w:p>
    <w:p w:rsidR="009D2048" w:rsidRDefault="009D2048" w:rsidP="009D2048">
      <w:pPr>
        <w:ind w:left="3" w:firstLine="360"/>
        <w:jc w:val="both"/>
        <w:rPr>
          <w:rFonts w:eastAsia="Times New Roman"/>
          <w:sz w:val="24"/>
          <w:szCs w:val="24"/>
        </w:rPr>
      </w:pPr>
      <w:r w:rsidRPr="009D2048">
        <w:rPr>
          <w:rFonts w:eastAsia="Times New Roman"/>
          <w:sz w:val="24"/>
          <w:szCs w:val="24"/>
        </w:rPr>
        <w:lastRenderedPageBreak/>
        <w:t>В результате обучения обучающиеся на уровне нач</w:t>
      </w:r>
      <w:r>
        <w:rPr>
          <w:rFonts w:eastAsia="Times New Roman"/>
          <w:sz w:val="24"/>
          <w:szCs w:val="24"/>
        </w:rPr>
        <w:t>ального общего образования Школы</w:t>
      </w:r>
      <w:r w:rsidRPr="009D2048">
        <w:rPr>
          <w:rFonts w:eastAsia="Times New Roman"/>
          <w:b/>
          <w:bCs/>
          <w:sz w:val="24"/>
          <w:szCs w:val="24"/>
        </w:rPr>
        <w:t xml:space="preserve"> </w:t>
      </w:r>
      <w:r w:rsidRPr="009D2048">
        <w:rPr>
          <w:rFonts w:eastAsia="Times New Roman"/>
          <w:sz w:val="24"/>
          <w:szCs w:val="24"/>
        </w:rPr>
        <w:t>начнут понимать значение занятий физической культурой для укрепления</w:t>
      </w:r>
      <w:r w:rsidRPr="009D2048">
        <w:rPr>
          <w:rFonts w:eastAsia="Times New Roman"/>
          <w:b/>
          <w:bCs/>
          <w:sz w:val="24"/>
          <w:szCs w:val="24"/>
        </w:rPr>
        <w:t xml:space="preserve"> </w:t>
      </w:r>
      <w:r w:rsidRPr="009D2048">
        <w:rPr>
          <w:rFonts w:eastAsia="Times New Roman"/>
          <w:sz w:val="24"/>
          <w:szCs w:val="24"/>
        </w:rPr>
        <w:t>здоровья, физического развития, физической подготовленности и трудовой деятельности.</w:t>
      </w:r>
    </w:p>
    <w:p w:rsidR="009D2048" w:rsidRDefault="009D2048" w:rsidP="009D2048">
      <w:pPr>
        <w:ind w:left="3" w:firstLine="360"/>
        <w:jc w:val="both"/>
        <w:rPr>
          <w:rFonts w:eastAsia="Times New Roman"/>
          <w:sz w:val="24"/>
          <w:szCs w:val="24"/>
        </w:rPr>
      </w:pPr>
    </w:p>
    <w:p w:rsidR="009D2048" w:rsidRPr="009D2048" w:rsidRDefault="009D2048" w:rsidP="009D2048">
      <w:pPr>
        <w:jc w:val="both"/>
        <w:rPr>
          <w:rFonts w:ascii="Calibri" w:eastAsia="Times New Roman" w:hAnsi="Calibri"/>
          <w:sz w:val="24"/>
          <w:szCs w:val="24"/>
        </w:rPr>
      </w:pPr>
    </w:p>
    <w:p w:rsidR="009D2048" w:rsidRPr="009D2048" w:rsidRDefault="009D2048" w:rsidP="009D2048">
      <w:pPr>
        <w:ind w:left="363" w:right="6090"/>
        <w:jc w:val="both"/>
        <w:rPr>
          <w:rFonts w:ascii="Calibri" w:eastAsia="Times New Roman" w:hAnsi="Calibri"/>
          <w:sz w:val="24"/>
          <w:szCs w:val="24"/>
        </w:rPr>
      </w:pPr>
      <w:r w:rsidRPr="009D2048">
        <w:rPr>
          <w:rFonts w:eastAsia="Times New Roman"/>
          <w:b/>
          <w:bCs/>
          <w:sz w:val="24"/>
          <w:szCs w:val="24"/>
        </w:rPr>
        <w:t>Знания о физической культуре Выпускник научится:</w:t>
      </w:r>
    </w:p>
    <w:p w:rsidR="009D2048" w:rsidRPr="009D2048" w:rsidRDefault="009D2048" w:rsidP="00F83D04">
      <w:pPr>
        <w:numPr>
          <w:ilvl w:val="0"/>
          <w:numId w:val="76"/>
        </w:numPr>
        <w:tabs>
          <w:tab w:val="left" w:pos="142"/>
        </w:tabs>
        <w:ind w:left="3" w:hanging="3"/>
        <w:jc w:val="both"/>
        <w:rPr>
          <w:rFonts w:ascii="Calibri" w:eastAsia="Times New Roman" w:hAnsi="Calibri"/>
          <w:sz w:val="24"/>
          <w:szCs w:val="24"/>
        </w:rPr>
      </w:pPr>
      <w:r w:rsidRPr="009D2048">
        <w:rPr>
          <w:rFonts w:eastAsia="Times New Roman"/>
          <w:sz w:val="24"/>
          <w:szCs w:val="24"/>
        </w:rPr>
        <w:t>ориентироваться в понятиях «физическая культура», «режим дня»; характеризовать назначение утренней зарядки, физкультминуток и физкультпауз, уроков физической культуры, закаливания, прогулок на свежем воздухе, подвижных игр, занятий спортом для укрепления здоровья, развития основных физических качеств;</w:t>
      </w:r>
    </w:p>
    <w:p w:rsidR="009D2048" w:rsidRPr="009D2048" w:rsidRDefault="009D2048" w:rsidP="00F83D04">
      <w:pPr>
        <w:numPr>
          <w:ilvl w:val="0"/>
          <w:numId w:val="76"/>
        </w:numPr>
        <w:tabs>
          <w:tab w:val="left" w:pos="166"/>
        </w:tabs>
        <w:ind w:left="3" w:hanging="3"/>
        <w:jc w:val="both"/>
        <w:rPr>
          <w:rFonts w:ascii="Calibri" w:eastAsia="Times New Roman" w:hAnsi="Calibri"/>
          <w:sz w:val="24"/>
          <w:szCs w:val="24"/>
        </w:rPr>
      </w:pPr>
      <w:r w:rsidRPr="009D2048">
        <w:rPr>
          <w:rFonts w:eastAsia="Times New Roman"/>
          <w:sz w:val="24"/>
          <w:szCs w:val="24"/>
        </w:rPr>
        <w:t>раскрывать на примерах положительное влияние занятий физической культурой на успешное выполнение учебной и трудовой деятельности, укрепление здоровья и развитие физических качеств;</w:t>
      </w:r>
    </w:p>
    <w:p w:rsidR="009D2048" w:rsidRPr="009D2048" w:rsidRDefault="009D2048" w:rsidP="00F83D04">
      <w:pPr>
        <w:numPr>
          <w:ilvl w:val="0"/>
          <w:numId w:val="76"/>
        </w:numPr>
        <w:tabs>
          <w:tab w:val="left" w:pos="185"/>
        </w:tabs>
        <w:ind w:left="3" w:hanging="3"/>
        <w:jc w:val="both"/>
        <w:rPr>
          <w:rFonts w:ascii="Calibri" w:eastAsia="Times New Roman" w:hAnsi="Calibri"/>
          <w:sz w:val="24"/>
          <w:szCs w:val="24"/>
        </w:rPr>
      </w:pPr>
      <w:r w:rsidRPr="009D2048">
        <w:rPr>
          <w:rFonts w:eastAsia="Times New Roman"/>
          <w:sz w:val="24"/>
          <w:szCs w:val="24"/>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
    <w:p w:rsidR="009D2048" w:rsidRPr="009D2048" w:rsidRDefault="009D2048" w:rsidP="00F83D04">
      <w:pPr>
        <w:numPr>
          <w:ilvl w:val="0"/>
          <w:numId w:val="76"/>
        </w:numPr>
        <w:tabs>
          <w:tab w:val="left" w:pos="291"/>
        </w:tabs>
        <w:ind w:left="3" w:hanging="3"/>
        <w:jc w:val="both"/>
        <w:rPr>
          <w:rFonts w:ascii="Calibri" w:eastAsia="Times New Roman" w:hAnsi="Calibri"/>
          <w:sz w:val="24"/>
          <w:szCs w:val="24"/>
        </w:rPr>
      </w:pPr>
      <w:r w:rsidRPr="009D2048">
        <w:rPr>
          <w:rFonts w:eastAsia="Times New Roman"/>
          <w:sz w:val="24"/>
          <w:szCs w:val="24"/>
        </w:rPr>
        <w:t>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(как в помещениях, так и на открытом воздухе).</w:t>
      </w:r>
    </w:p>
    <w:p w:rsidR="009D2048" w:rsidRPr="009D2048" w:rsidRDefault="009D2048" w:rsidP="009D2048">
      <w:pPr>
        <w:ind w:left="363"/>
        <w:jc w:val="both"/>
        <w:rPr>
          <w:rFonts w:ascii="Calibri" w:eastAsia="Times New Roman" w:hAnsi="Calibri"/>
          <w:sz w:val="24"/>
          <w:szCs w:val="24"/>
        </w:rPr>
      </w:pPr>
      <w:r w:rsidRPr="009D2048">
        <w:rPr>
          <w:rFonts w:eastAsia="Times New Roman"/>
          <w:b/>
          <w:bCs/>
          <w:sz w:val="24"/>
          <w:szCs w:val="24"/>
        </w:rPr>
        <w:t>Выпускник получит возможность научиться:</w:t>
      </w:r>
    </w:p>
    <w:p w:rsidR="009D2048" w:rsidRPr="009D2048" w:rsidRDefault="009D2048" w:rsidP="00F83D04">
      <w:pPr>
        <w:numPr>
          <w:ilvl w:val="0"/>
          <w:numId w:val="76"/>
        </w:numPr>
        <w:tabs>
          <w:tab w:val="left" w:pos="143"/>
        </w:tabs>
        <w:ind w:left="143" w:hanging="143"/>
        <w:jc w:val="both"/>
        <w:rPr>
          <w:rFonts w:ascii="Calibri" w:eastAsia="Times New Roman" w:hAnsi="Calibri"/>
          <w:i/>
          <w:iCs/>
          <w:sz w:val="24"/>
          <w:szCs w:val="24"/>
        </w:rPr>
      </w:pPr>
      <w:r w:rsidRPr="009D2048">
        <w:rPr>
          <w:rFonts w:eastAsia="Times New Roman"/>
          <w:i/>
          <w:iCs/>
          <w:sz w:val="24"/>
          <w:szCs w:val="24"/>
        </w:rPr>
        <w:t>выявлять связь занятий физической культурой с трудовой и оборонной деятельностью;</w:t>
      </w:r>
    </w:p>
    <w:p w:rsidR="009D2048" w:rsidRPr="009D2048" w:rsidRDefault="009D2048" w:rsidP="00F83D04">
      <w:pPr>
        <w:numPr>
          <w:ilvl w:val="0"/>
          <w:numId w:val="76"/>
        </w:numPr>
        <w:tabs>
          <w:tab w:val="left" w:pos="267"/>
        </w:tabs>
        <w:ind w:left="3" w:hanging="3"/>
        <w:jc w:val="both"/>
        <w:rPr>
          <w:rFonts w:ascii="Calibri" w:eastAsia="Times New Roman" w:hAnsi="Calibri"/>
          <w:i/>
          <w:iCs/>
          <w:sz w:val="24"/>
          <w:szCs w:val="24"/>
        </w:rPr>
      </w:pPr>
      <w:r w:rsidRPr="009D2048">
        <w:rPr>
          <w:rFonts w:eastAsia="Times New Roman"/>
          <w:i/>
          <w:iCs/>
          <w:sz w:val="24"/>
          <w:szCs w:val="24"/>
        </w:rPr>
        <w:t>характеризовать роль и значение режима дня в сохранении и укреплении здоровья; планировать и корректировать режим дня с учетом своей учебной и внешкольной деятельности, показателей своего здоровья, физического развития и физической подготовленности.</w:t>
      </w:r>
    </w:p>
    <w:p w:rsidR="009D2048" w:rsidRPr="009D2048" w:rsidRDefault="009D2048" w:rsidP="009D2048">
      <w:pPr>
        <w:jc w:val="both"/>
        <w:rPr>
          <w:rFonts w:ascii="Calibri" w:eastAsia="Times New Roman" w:hAnsi="Calibri"/>
          <w:i/>
          <w:iCs/>
          <w:sz w:val="24"/>
          <w:szCs w:val="24"/>
        </w:rPr>
      </w:pPr>
    </w:p>
    <w:p w:rsidR="009D2048" w:rsidRPr="009D2048" w:rsidRDefault="009D2048" w:rsidP="009D2048">
      <w:pPr>
        <w:ind w:left="363" w:right="4956"/>
        <w:jc w:val="both"/>
        <w:rPr>
          <w:rFonts w:ascii="Calibri" w:eastAsia="Times New Roman" w:hAnsi="Calibri"/>
          <w:i/>
          <w:iCs/>
          <w:sz w:val="24"/>
          <w:szCs w:val="24"/>
        </w:rPr>
      </w:pPr>
      <w:r w:rsidRPr="009D2048">
        <w:rPr>
          <w:rFonts w:eastAsia="Times New Roman"/>
          <w:b/>
          <w:bCs/>
          <w:sz w:val="24"/>
          <w:szCs w:val="24"/>
        </w:rPr>
        <w:t>Способы физкультурной деятельности Выпускник научится:</w:t>
      </w:r>
    </w:p>
    <w:p w:rsidR="009D2048" w:rsidRPr="009D2048" w:rsidRDefault="009D2048" w:rsidP="00F83D04">
      <w:pPr>
        <w:numPr>
          <w:ilvl w:val="0"/>
          <w:numId w:val="76"/>
        </w:numPr>
        <w:tabs>
          <w:tab w:val="left" w:pos="166"/>
        </w:tabs>
        <w:ind w:left="3" w:hanging="3"/>
        <w:jc w:val="both"/>
        <w:rPr>
          <w:rFonts w:ascii="Calibri" w:eastAsia="Times New Roman" w:hAnsi="Calibri"/>
          <w:sz w:val="24"/>
          <w:szCs w:val="24"/>
        </w:rPr>
      </w:pPr>
      <w:r w:rsidRPr="009D2048">
        <w:rPr>
          <w:rFonts w:eastAsia="Times New Roman"/>
          <w:sz w:val="24"/>
          <w:szCs w:val="24"/>
        </w:rPr>
        <w:t>отбирать упражнения для комплексов утренней зарядки и физкультминуток и выполнять их в соответствии с изученными правилами;</w:t>
      </w:r>
    </w:p>
    <w:p w:rsidR="009D2048" w:rsidRDefault="009D2048" w:rsidP="00F83D04">
      <w:pPr>
        <w:numPr>
          <w:ilvl w:val="0"/>
          <w:numId w:val="78"/>
        </w:numPr>
        <w:tabs>
          <w:tab w:val="left" w:pos="156"/>
        </w:tabs>
        <w:spacing w:line="235" w:lineRule="auto"/>
        <w:ind w:left="3" w:hanging="3"/>
        <w:jc w:val="both"/>
        <w:rPr>
          <w:rFonts w:eastAsia="Times New Roman"/>
          <w:sz w:val="24"/>
          <w:szCs w:val="24"/>
        </w:rPr>
      </w:pPr>
      <w:r>
        <w:rPr>
          <w:rFonts w:eastAsia="Times New Roman"/>
          <w:sz w:val="24"/>
          <w:szCs w:val="24"/>
        </w:rPr>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9D2048" w:rsidRDefault="009D2048" w:rsidP="009D2048">
      <w:pPr>
        <w:spacing w:line="16" w:lineRule="exact"/>
        <w:rPr>
          <w:rFonts w:eastAsia="Times New Roman"/>
          <w:sz w:val="24"/>
          <w:szCs w:val="24"/>
        </w:rPr>
      </w:pPr>
    </w:p>
    <w:p w:rsidR="009D2048" w:rsidRDefault="009D2048" w:rsidP="00F83D04">
      <w:pPr>
        <w:numPr>
          <w:ilvl w:val="0"/>
          <w:numId w:val="78"/>
        </w:numPr>
        <w:tabs>
          <w:tab w:val="left" w:pos="147"/>
        </w:tabs>
        <w:spacing w:line="235" w:lineRule="auto"/>
        <w:ind w:left="3" w:hanging="3"/>
        <w:jc w:val="both"/>
        <w:rPr>
          <w:rFonts w:eastAsia="Times New Roman"/>
          <w:sz w:val="24"/>
          <w:szCs w:val="24"/>
        </w:rPr>
      </w:pPr>
      <w:r>
        <w:rPr>
          <w:rFonts w:eastAsia="Times New Roman"/>
          <w:sz w:val="24"/>
          <w:szCs w:val="24"/>
        </w:rPr>
        <w:t>измерять показатели физического развития (рост и масса тела) и физической подготовленности (сила, быстрота, выносливость, равновесие, гибкость) с помощью тестовых упражнений; вести систематические наблюдения за динамикой показателей.</w:t>
      </w:r>
    </w:p>
    <w:p w:rsidR="00B97F11" w:rsidRPr="00B97F11" w:rsidRDefault="00B97F11" w:rsidP="00B97F11">
      <w:pPr>
        <w:ind w:left="363"/>
        <w:jc w:val="both"/>
        <w:rPr>
          <w:rFonts w:ascii="Calibri" w:eastAsia="Times New Roman" w:hAnsi="Calibri"/>
          <w:sz w:val="24"/>
          <w:szCs w:val="24"/>
        </w:rPr>
      </w:pPr>
      <w:r w:rsidRPr="00B97F11">
        <w:rPr>
          <w:rFonts w:eastAsia="Times New Roman"/>
          <w:b/>
          <w:bCs/>
          <w:sz w:val="24"/>
          <w:szCs w:val="24"/>
        </w:rPr>
        <w:t>Выпускник получит возможность научиться:</w:t>
      </w:r>
    </w:p>
    <w:p w:rsidR="00B97F11" w:rsidRPr="00B97F11" w:rsidRDefault="00B97F11" w:rsidP="00F83D04">
      <w:pPr>
        <w:numPr>
          <w:ilvl w:val="0"/>
          <w:numId w:val="78"/>
        </w:numPr>
        <w:tabs>
          <w:tab w:val="left" w:pos="228"/>
        </w:tabs>
        <w:ind w:left="3" w:hanging="3"/>
        <w:jc w:val="both"/>
        <w:rPr>
          <w:rFonts w:ascii="Calibri" w:eastAsia="Times New Roman" w:hAnsi="Calibri"/>
          <w:i/>
          <w:iCs/>
          <w:sz w:val="24"/>
          <w:szCs w:val="24"/>
        </w:rPr>
      </w:pPr>
      <w:r w:rsidRPr="00B97F11">
        <w:rPr>
          <w:rFonts w:eastAsia="Times New Roman"/>
          <w:i/>
          <w:iCs/>
          <w:sz w:val="24"/>
          <w:szCs w:val="24"/>
        </w:rPr>
        <w:t>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rsidR="00B97F11" w:rsidRPr="00B97F11" w:rsidRDefault="00B97F11" w:rsidP="00F83D04">
      <w:pPr>
        <w:numPr>
          <w:ilvl w:val="0"/>
          <w:numId w:val="78"/>
        </w:numPr>
        <w:tabs>
          <w:tab w:val="left" w:pos="176"/>
        </w:tabs>
        <w:ind w:left="3" w:hanging="3"/>
        <w:jc w:val="both"/>
        <w:rPr>
          <w:rFonts w:ascii="Calibri" w:eastAsia="Times New Roman" w:hAnsi="Calibri"/>
          <w:i/>
          <w:iCs/>
          <w:sz w:val="24"/>
          <w:szCs w:val="24"/>
        </w:rPr>
      </w:pPr>
      <w:r w:rsidRPr="00B97F11">
        <w:rPr>
          <w:rFonts w:eastAsia="Times New Roman"/>
          <w:i/>
          <w:iCs/>
          <w:sz w:val="24"/>
          <w:szCs w:val="24"/>
        </w:rPr>
        <w:t>целенаправленно отбирать физические упражнения для индивидуальных занятий по развитию физических качеств;</w:t>
      </w:r>
    </w:p>
    <w:p w:rsidR="00B97F11" w:rsidRPr="00B97F11" w:rsidRDefault="00B97F11" w:rsidP="00F83D04">
      <w:pPr>
        <w:numPr>
          <w:ilvl w:val="0"/>
          <w:numId w:val="78"/>
        </w:numPr>
        <w:tabs>
          <w:tab w:val="left" w:pos="143"/>
        </w:tabs>
        <w:ind w:left="143" w:hanging="143"/>
        <w:jc w:val="both"/>
        <w:rPr>
          <w:rFonts w:ascii="Calibri" w:eastAsia="Times New Roman" w:hAnsi="Calibri"/>
          <w:i/>
          <w:iCs/>
          <w:sz w:val="24"/>
          <w:szCs w:val="24"/>
        </w:rPr>
      </w:pPr>
      <w:r w:rsidRPr="00B97F11">
        <w:rPr>
          <w:rFonts w:eastAsia="Times New Roman"/>
          <w:i/>
          <w:iCs/>
          <w:sz w:val="24"/>
          <w:szCs w:val="24"/>
        </w:rPr>
        <w:t>выполнять простейшие приемы оказания доврачебной помощи при травмах и ушибах</w:t>
      </w:r>
      <w:r w:rsidRPr="00B97F11">
        <w:rPr>
          <w:rFonts w:eastAsia="Times New Roman"/>
          <w:sz w:val="24"/>
          <w:szCs w:val="24"/>
        </w:rPr>
        <w:t>.</w:t>
      </w:r>
    </w:p>
    <w:p w:rsidR="00B97F11" w:rsidRPr="00B97F11" w:rsidRDefault="00B97F11" w:rsidP="00B97F11">
      <w:pPr>
        <w:jc w:val="both"/>
        <w:rPr>
          <w:rFonts w:ascii="Calibri" w:eastAsia="Times New Roman" w:hAnsi="Calibri"/>
          <w:i/>
          <w:iCs/>
          <w:sz w:val="24"/>
          <w:szCs w:val="24"/>
        </w:rPr>
      </w:pPr>
    </w:p>
    <w:p w:rsidR="00B97F11" w:rsidRPr="00B97F11" w:rsidRDefault="00B97F11" w:rsidP="00B97F11">
      <w:pPr>
        <w:tabs>
          <w:tab w:val="left" w:pos="4111"/>
        </w:tabs>
        <w:ind w:left="363" w:right="6090"/>
        <w:jc w:val="both"/>
        <w:rPr>
          <w:rFonts w:ascii="Calibri" w:eastAsia="Times New Roman" w:hAnsi="Calibri"/>
          <w:i/>
          <w:iCs/>
          <w:sz w:val="24"/>
          <w:szCs w:val="24"/>
        </w:rPr>
      </w:pPr>
      <w:r w:rsidRPr="00B97F11">
        <w:rPr>
          <w:rFonts w:eastAsia="Times New Roman"/>
          <w:b/>
          <w:bCs/>
          <w:sz w:val="24"/>
          <w:szCs w:val="24"/>
        </w:rPr>
        <w:t>Физическое совершенствование Выпускник научится:</w:t>
      </w:r>
    </w:p>
    <w:p w:rsidR="00B97F11" w:rsidRPr="00B97F11" w:rsidRDefault="00B97F11" w:rsidP="00F83D04">
      <w:pPr>
        <w:numPr>
          <w:ilvl w:val="0"/>
          <w:numId w:val="78"/>
        </w:numPr>
        <w:tabs>
          <w:tab w:val="left" w:pos="272"/>
        </w:tabs>
        <w:ind w:left="3" w:hanging="3"/>
        <w:jc w:val="both"/>
        <w:rPr>
          <w:rFonts w:ascii="Calibri" w:eastAsia="Times New Roman" w:hAnsi="Calibri"/>
          <w:sz w:val="24"/>
          <w:szCs w:val="24"/>
        </w:rPr>
      </w:pPr>
      <w:r w:rsidRPr="00B97F11">
        <w:rPr>
          <w:rFonts w:eastAsia="Times New Roman"/>
          <w:sz w:val="24"/>
          <w:szCs w:val="24"/>
        </w:rPr>
        <w:t>выполнять упражнения по коррекции и профилактике нарушения зрения и осанки, упражнения на развитие физических качеств (силы, быстроты, выносливости, гибкости, равновесия); оценивать величину нагрузки по частоте пульса (с помощью специальной таблицы);</w:t>
      </w:r>
    </w:p>
    <w:p w:rsidR="00B97F11" w:rsidRPr="00B97F11" w:rsidRDefault="00B97F11" w:rsidP="00F83D04">
      <w:pPr>
        <w:numPr>
          <w:ilvl w:val="0"/>
          <w:numId w:val="78"/>
        </w:numPr>
        <w:tabs>
          <w:tab w:val="left" w:pos="143"/>
        </w:tabs>
        <w:ind w:left="143" w:hanging="143"/>
        <w:jc w:val="both"/>
        <w:rPr>
          <w:rFonts w:ascii="Calibri" w:eastAsia="Times New Roman" w:hAnsi="Calibri"/>
          <w:sz w:val="24"/>
          <w:szCs w:val="24"/>
        </w:rPr>
      </w:pPr>
      <w:r w:rsidRPr="00B97F11">
        <w:rPr>
          <w:rFonts w:eastAsia="Times New Roman"/>
          <w:sz w:val="24"/>
          <w:szCs w:val="24"/>
        </w:rPr>
        <w:t>выполнять организующие строевые команды и приемы;</w:t>
      </w:r>
    </w:p>
    <w:p w:rsidR="00B97F11" w:rsidRPr="00B97F11" w:rsidRDefault="00B97F11" w:rsidP="00F83D04">
      <w:pPr>
        <w:numPr>
          <w:ilvl w:val="0"/>
          <w:numId w:val="78"/>
        </w:numPr>
        <w:tabs>
          <w:tab w:val="left" w:pos="143"/>
        </w:tabs>
        <w:ind w:left="143" w:hanging="143"/>
        <w:jc w:val="both"/>
        <w:rPr>
          <w:rFonts w:ascii="Calibri" w:eastAsia="Times New Roman" w:hAnsi="Calibri"/>
          <w:sz w:val="24"/>
          <w:szCs w:val="24"/>
        </w:rPr>
      </w:pPr>
      <w:r w:rsidRPr="00B97F11">
        <w:rPr>
          <w:rFonts w:eastAsia="Times New Roman"/>
          <w:sz w:val="24"/>
          <w:szCs w:val="24"/>
        </w:rPr>
        <w:t>выполнять акробатические упражнения (кувырки, стойки, перекаты);</w:t>
      </w:r>
    </w:p>
    <w:p w:rsidR="00B97F11" w:rsidRPr="00B97F11" w:rsidRDefault="00B97F11" w:rsidP="00F83D04">
      <w:pPr>
        <w:numPr>
          <w:ilvl w:val="0"/>
          <w:numId w:val="78"/>
        </w:numPr>
        <w:tabs>
          <w:tab w:val="left" w:pos="387"/>
        </w:tabs>
        <w:ind w:left="3" w:hanging="3"/>
        <w:jc w:val="both"/>
        <w:rPr>
          <w:rFonts w:ascii="Calibri" w:eastAsia="Times New Roman" w:hAnsi="Calibri"/>
          <w:sz w:val="24"/>
          <w:szCs w:val="24"/>
        </w:rPr>
      </w:pPr>
      <w:r w:rsidRPr="00B97F11">
        <w:rPr>
          <w:rFonts w:eastAsia="Times New Roman"/>
          <w:sz w:val="24"/>
          <w:szCs w:val="24"/>
        </w:rPr>
        <w:lastRenderedPageBreak/>
        <w:t>выполнять гимнастические упражнения на спортивных снарядах (перекладина, гимнастическое бревно);</w:t>
      </w:r>
    </w:p>
    <w:p w:rsidR="00B97F11" w:rsidRPr="00B97F11" w:rsidRDefault="00B97F11" w:rsidP="00F83D04">
      <w:pPr>
        <w:numPr>
          <w:ilvl w:val="0"/>
          <w:numId w:val="78"/>
        </w:numPr>
        <w:tabs>
          <w:tab w:val="left" w:pos="147"/>
        </w:tabs>
        <w:ind w:left="3" w:right="20" w:hanging="3"/>
        <w:jc w:val="both"/>
        <w:rPr>
          <w:rFonts w:ascii="Calibri" w:eastAsia="Times New Roman" w:hAnsi="Calibri"/>
          <w:sz w:val="24"/>
          <w:szCs w:val="24"/>
        </w:rPr>
      </w:pPr>
      <w:r w:rsidRPr="00B97F11">
        <w:rPr>
          <w:rFonts w:eastAsia="Times New Roman"/>
          <w:sz w:val="24"/>
          <w:szCs w:val="24"/>
        </w:rPr>
        <w:t>выполнять легкоатлетические упражнения (бег, прыжки, метания и броски мячей разного веса и объема);</w:t>
      </w:r>
    </w:p>
    <w:p w:rsidR="00B97F11" w:rsidRPr="00B97F11" w:rsidRDefault="00B97F11" w:rsidP="00F83D04">
      <w:pPr>
        <w:numPr>
          <w:ilvl w:val="0"/>
          <w:numId w:val="78"/>
        </w:numPr>
        <w:tabs>
          <w:tab w:val="left" w:pos="243"/>
        </w:tabs>
        <w:ind w:left="3" w:hanging="3"/>
        <w:jc w:val="both"/>
        <w:rPr>
          <w:rFonts w:ascii="Calibri" w:eastAsia="Times New Roman" w:hAnsi="Calibri"/>
          <w:sz w:val="24"/>
          <w:szCs w:val="24"/>
        </w:rPr>
      </w:pPr>
      <w:r w:rsidRPr="00B97F11">
        <w:rPr>
          <w:rFonts w:eastAsia="Times New Roman"/>
          <w:sz w:val="24"/>
          <w:szCs w:val="24"/>
        </w:rPr>
        <w:t>выполнять игровые действия и упражнения из подвижных игр разной функциональной направленности.</w:t>
      </w:r>
    </w:p>
    <w:p w:rsidR="00B97F11" w:rsidRPr="00B97F11" w:rsidRDefault="00B97F11" w:rsidP="00B97F11">
      <w:pPr>
        <w:ind w:left="363"/>
        <w:jc w:val="both"/>
        <w:rPr>
          <w:rFonts w:ascii="Calibri" w:eastAsia="Times New Roman" w:hAnsi="Calibri"/>
          <w:sz w:val="24"/>
          <w:szCs w:val="24"/>
        </w:rPr>
      </w:pPr>
      <w:r w:rsidRPr="00B97F11">
        <w:rPr>
          <w:rFonts w:eastAsia="Times New Roman"/>
          <w:b/>
          <w:bCs/>
          <w:sz w:val="24"/>
          <w:szCs w:val="24"/>
        </w:rPr>
        <w:t>Выпускник получит возможность научиться:</w:t>
      </w:r>
    </w:p>
    <w:p w:rsidR="00B97F11" w:rsidRPr="00B97F11" w:rsidRDefault="00B97F11" w:rsidP="00F83D04">
      <w:pPr>
        <w:numPr>
          <w:ilvl w:val="0"/>
          <w:numId w:val="78"/>
        </w:numPr>
        <w:tabs>
          <w:tab w:val="left" w:pos="143"/>
        </w:tabs>
        <w:ind w:left="143" w:hanging="143"/>
        <w:jc w:val="both"/>
        <w:rPr>
          <w:rFonts w:ascii="Calibri" w:eastAsia="Times New Roman" w:hAnsi="Calibri"/>
          <w:sz w:val="24"/>
          <w:szCs w:val="24"/>
        </w:rPr>
      </w:pPr>
      <w:r w:rsidRPr="00B97F11">
        <w:rPr>
          <w:rFonts w:eastAsia="Times New Roman"/>
          <w:i/>
          <w:iCs/>
          <w:sz w:val="24"/>
          <w:szCs w:val="24"/>
        </w:rPr>
        <w:t>сохранять правильную осанку, оптимальное телосложение;</w:t>
      </w:r>
    </w:p>
    <w:p w:rsidR="00B97F11" w:rsidRPr="00B97F11" w:rsidRDefault="00E24021" w:rsidP="00B97F11">
      <w:pPr>
        <w:ind w:left="3"/>
        <w:jc w:val="both"/>
        <w:rPr>
          <w:rFonts w:ascii="Calibri" w:eastAsia="Times New Roman" w:hAnsi="Calibri"/>
          <w:sz w:val="24"/>
          <w:szCs w:val="24"/>
        </w:rPr>
      </w:pPr>
      <w:r>
        <w:rPr>
          <w:rFonts w:eastAsia="Times New Roman"/>
          <w:i/>
          <w:iCs/>
          <w:sz w:val="24"/>
          <w:szCs w:val="24"/>
        </w:rPr>
        <w:t xml:space="preserve">- </w:t>
      </w:r>
      <w:r w:rsidR="00B97F11" w:rsidRPr="00B97F11">
        <w:rPr>
          <w:rFonts w:eastAsia="Times New Roman"/>
          <w:i/>
          <w:iCs/>
          <w:sz w:val="24"/>
          <w:szCs w:val="24"/>
        </w:rPr>
        <w:t>выполнять эстетически красиво гимнастические и акробатические комбинации;</w:t>
      </w:r>
    </w:p>
    <w:p w:rsidR="007D17BD" w:rsidRPr="007D17BD" w:rsidRDefault="00B97F11" w:rsidP="007D17BD">
      <w:pPr>
        <w:numPr>
          <w:ilvl w:val="0"/>
          <w:numId w:val="79"/>
        </w:numPr>
        <w:tabs>
          <w:tab w:val="left" w:pos="147"/>
          <w:tab w:val="left" w:pos="7797"/>
        </w:tabs>
        <w:ind w:left="3" w:right="2121" w:hanging="3"/>
        <w:jc w:val="both"/>
        <w:rPr>
          <w:rFonts w:ascii="Calibri" w:eastAsia="Times New Roman" w:hAnsi="Calibri"/>
          <w:i/>
          <w:iCs/>
          <w:sz w:val="24"/>
          <w:szCs w:val="24"/>
        </w:rPr>
      </w:pPr>
      <w:r w:rsidRPr="00B97F11">
        <w:rPr>
          <w:rFonts w:eastAsia="Times New Roman"/>
          <w:i/>
          <w:iCs/>
          <w:sz w:val="24"/>
          <w:szCs w:val="24"/>
        </w:rPr>
        <w:t xml:space="preserve">играть в баскетбол, футбол и волейбол по упрощенным </w:t>
      </w:r>
      <w:r w:rsidR="007D17BD">
        <w:rPr>
          <w:rFonts w:eastAsia="Times New Roman"/>
          <w:i/>
          <w:iCs/>
          <w:sz w:val="24"/>
          <w:szCs w:val="24"/>
        </w:rPr>
        <w:t>п</w:t>
      </w:r>
      <w:r w:rsidRPr="00B97F11">
        <w:rPr>
          <w:rFonts w:eastAsia="Times New Roman"/>
          <w:i/>
          <w:iCs/>
          <w:sz w:val="24"/>
          <w:szCs w:val="24"/>
        </w:rPr>
        <w:t xml:space="preserve">равилам; </w:t>
      </w:r>
    </w:p>
    <w:p w:rsidR="00B97F11" w:rsidRPr="00B97F11" w:rsidRDefault="007D17BD" w:rsidP="007D17BD">
      <w:pPr>
        <w:numPr>
          <w:ilvl w:val="0"/>
          <w:numId w:val="79"/>
        </w:numPr>
        <w:tabs>
          <w:tab w:val="left" w:pos="147"/>
          <w:tab w:val="left" w:pos="7797"/>
        </w:tabs>
        <w:ind w:left="3" w:right="2121" w:hanging="3"/>
        <w:jc w:val="both"/>
        <w:rPr>
          <w:rFonts w:ascii="Calibri" w:eastAsia="Times New Roman" w:hAnsi="Calibri"/>
          <w:i/>
          <w:iCs/>
          <w:sz w:val="24"/>
          <w:szCs w:val="24"/>
        </w:rPr>
      </w:pPr>
      <w:r>
        <w:rPr>
          <w:rFonts w:eastAsia="Times New Roman"/>
          <w:i/>
          <w:iCs/>
          <w:sz w:val="24"/>
          <w:szCs w:val="24"/>
        </w:rPr>
        <w:t>-</w:t>
      </w:r>
      <w:r w:rsidR="00B97F11" w:rsidRPr="00B97F11">
        <w:rPr>
          <w:rFonts w:eastAsia="Times New Roman"/>
          <w:i/>
          <w:iCs/>
          <w:sz w:val="24"/>
          <w:szCs w:val="24"/>
        </w:rPr>
        <w:t>выполнять тестовые нормативы по физической подготовке;</w:t>
      </w:r>
    </w:p>
    <w:p w:rsidR="00B97F11" w:rsidRPr="00B97F11" w:rsidRDefault="00B97F11" w:rsidP="00F83D04">
      <w:pPr>
        <w:numPr>
          <w:ilvl w:val="0"/>
          <w:numId w:val="79"/>
        </w:numPr>
        <w:tabs>
          <w:tab w:val="left" w:pos="143"/>
        </w:tabs>
        <w:ind w:left="143" w:hanging="143"/>
        <w:jc w:val="both"/>
        <w:rPr>
          <w:rFonts w:ascii="Calibri" w:eastAsia="Times New Roman" w:hAnsi="Calibri"/>
          <w:sz w:val="24"/>
          <w:szCs w:val="24"/>
        </w:rPr>
      </w:pPr>
      <w:r w:rsidRPr="00B97F11">
        <w:rPr>
          <w:rFonts w:eastAsia="Times New Roman"/>
          <w:i/>
          <w:iCs/>
          <w:sz w:val="24"/>
          <w:szCs w:val="24"/>
        </w:rPr>
        <w:t>плавать, в том числе спортивными способами;</w:t>
      </w:r>
    </w:p>
    <w:p w:rsidR="00B97F11" w:rsidRPr="00B97F11" w:rsidRDefault="00E24021" w:rsidP="00B97F11">
      <w:pPr>
        <w:ind w:left="3"/>
        <w:jc w:val="both"/>
        <w:rPr>
          <w:rFonts w:ascii="Calibri" w:eastAsia="Times New Roman" w:hAnsi="Calibri"/>
          <w:sz w:val="24"/>
          <w:szCs w:val="24"/>
        </w:rPr>
      </w:pPr>
      <w:r>
        <w:rPr>
          <w:rFonts w:eastAsia="Times New Roman"/>
          <w:i/>
          <w:iCs/>
          <w:sz w:val="24"/>
          <w:szCs w:val="24"/>
        </w:rPr>
        <w:t xml:space="preserve">- </w:t>
      </w:r>
      <w:r w:rsidR="00B97F11" w:rsidRPr="00B97F11">
        <w:rPr>
          <w:rFonts w:eastAsia="Times New Roman"/>
          <w:i/>
          <w:iCs/>
          <w:sz w:val="24"/>
          <w:szCs w:val="24"/>
        </w:rPr>
        <w:t>выполнять передвижения на лыжах (для снежных регионов России).</w:t>
      </w:r>
    </w:p>
    <w:p w:rsidR="00B97F11" w:rsidRPr="00B97F11" w:rsidRDefault="00B97F11" w:rsidP="00B97F11">
      <w:pPr>
        <w:jc w:val="both"/>
        <w:rPr>
          <w:rFonts w:ascii="Calibri" w:eastAsia="Times New Roman" w:hAnsi="Calibri"/>
          <w:sz w:val="24"/>
          <w:szCs w:val="24"/>
        </w:rPr>
      </w:pPr>
    </w:p>
    <w:p w:rsidR="00B97F11" w:rsidRPr="00B97F11" w:rsidRDefault="00B97F11" w:rsidP="00B97F11">
      <w:pPr>
        <w:ind w:left="3" w:firstLine="360"/>
        <w:jc w:val="both"/>
        <w:rPr>
          <w:rFonts w:ascii="Calibri" w:eastAsia="Times New Roman" w:hAnsi="Calibri"/>
          <w:sz w:val="24"/>
          <w:szCs w:val="24"/>
        </w:rPr>
      </w:pPr>
      <w:r w:rsidRPr="00B97F11">
        <w:rPr>
          <w:rFonts w:eastAsia="Times New Roman"/>
          <w:b/>
          <w:bCs/>
          <w:sz w:val="24"/>
          <w:szCs w:val="24"/>
        </w:rPr>
        <w:t>1.1.7. Планируемые результаты освоения слабовидящими обучающимися программы коррекционной работы</w:t>
      </w:r>
    </w:p>
    <w:p w:rsidR="00B97F11" w:rsidRPr="00B97F11" w:rsidRDefault="00B97F11" w:rsidP="00B97F11">
      <w:pPr>
        <w:jc w:val="both"/>
        <w:rPr>
          <w:rFonts w:ascii="Calibri" w:eastAsia="Times New Roman" w:hAnsi="Calibri"/>
          <w:sz w:val="24"/>
          <w:szCs w:val="24"/>
        </w:rPr>
      </w:pPr>
    </w:p>
    <w:p w:rsidR="00B97F11" w:rsidRPr="00B97F11" w:rsidRDefault="00B97F11" w:rsidP="00B97F11">
      <w:pPr>
        <w:ind w:left="3" w:firstLine="711"/>
        <w:jc w:val="both"/>
        <w:rPr>
          <w:rFonts w:ascii="Calibri" w:eastAsia="Times New Roman" w:hAnsi="Calibri"/>
          <w:sz w:val="24"/>
          <w:szCs w:val="24"/>
        </w:rPr>
      </w:pPr>
      <w:r w:rsidRPr="00B97F11">
        <w:rPr>
          <w:rFonts w:eastAsia="Times New Roman"/>
          <w:sz w:val="24"/>
          <w:szCs w:val="24"/>
        </w:rPr>
        <w:t>Результатами освоения слабовидящими обучающимися программы коррекционной работы выступают:</w:t>
      </w:r>
    </w:p>
    <w:p w:rsidR="00B97F11" w:rsidRPr="00B97F11" w:rsidRDefault="00B97F11" w:rsidP="00B97F11">
      <w:pPr>
        <w:ind w:left="3"/>
        <w:jc w:val="both"/>
        <w:rPr>
          <w:rFonts w:ascii="Calibri" w:eastAsia="Times New Roman" w:hAnsi="Calibri"/>
          <w:sz w:val="24"/>
          <w:szCs w:val="24"/>
        </w:rPr>
      </w:pPr>
      <w:r w:rsidRPr="00B97F11">
        <w:rPr>
          <w:rFonts w:eastAsia="Times New Roman"/>
          <w:sz w:val="24"/>
          <w:szCs w:val="24"/>
        </w:rPr>
        <w:t>- овладение эффективными компенсаторными способами учебно-познавательной и предметно-практической деятельности;</w:t>
      </w:r>
    </w:p>
    <w:p w:rsidR="00B97F11" w:rsidRPr="00B97F11" w:rsidRDefault="00B97F11" w:rsidP="00F83D04">
      <w:pPr>
        <w:numPr>
          <w:ilvl w:val="0"/>
          <w:numId w:val="80"/>
        </w:numPr>
        <w:tabs>
          <w:tab w:val="left" w:pos="180"/>
        </w:tabs>
        <w:ind w:left="3" w:hanging="3"/>
        <w:jc w:val="both"/>
        <w:rPr>
          <w:rFonts w:ascii="Calibri" w:eastAsia="Times New Roman" w:hAnsi="Calibri"/>
          <w:sz w:val="24"/>
          <w:szCs w:val="24"/>
        </w:rPr>
      </w:pPr>
      <w:r w:rsidRPr="00B97F11">
        <w:rPr>
          <w:rFonts w:eastAsia="Times New Roman"/>
          <w:sz w:val="24"/>
          <w:szCs w:val="24"/>
        </w:rPr>
        <w:t>овладение умением осуществлять учебно-познавательную деятельность с учетом имеющихся противопоказаний и ограничений;</w:t>
      </w:r>
    </w:p>
    <w:p w:rsidR="00B97F11" w:rsidRPr="00E81D3F" w:rsidRDefault="00B97F11" w:rsidP="00F83D04">
      <w:pPr>
        <w:numPr>
          <w:ilvl w:val="0"/>
          <w:numId w:val="80"/>
        </w:numPr>
        <w:tabs>
          <w:tab w:val="left" w:pos="334"/>
        </w:tabs>
        <w:ind w:left="3" w:hanging="3"/>
        <w:jc w:val="both"/>
        <w:rPr>
          <w:rFonts w:ascii="Calibri" w:eastAsia="Times New Roman" w:hAnsi="Calibri"/>
          <w:sz w:val="24"/>
          <w:szCs w:val="24"/>
        </w:rPr>
      </w:pPr>
      <w:r w:rsidRPr="00B97F11">
        <w:rPr>
          <w:rFonts w:eastAsia="Times New Roman"/>
          <w:sz w:val="24"/>
          <w:szCs w:val="24"/>
        </w:rPr>
        <w:t>повышение возможностей в пространственной и социально-бытовой ориентировке: совершенствование навыков ориентировки в микропространстве и формирование умений в ориентировке в макропространстве; умение использовать в ориентировочной деятельности все анализаторы, средства оптической коррекции и тифлотехнические средства; умение использовать освоенные ориентировочные умения и навыки в новых (нестандартных) ситуациях; умение адекватно оценивать свои зрительные возможности и учитывать их в учебно-познавательной деятельности и повседневной жизни; умение обращаться за помощью при внезапно возникших затруднениях; развитие элементарных навыков самообслуживания;</w:t>
      </w:r>
    </w:p>
    <w:p w:rsidR="00E81D3F" w:rsidRDefault="00E81D3F" w:rsidP="00F83D04">
      <w:pPr>
        <w:numPr>
          <w:ilvl w:val="0"/>
          <w:numId w:val="81"/>
        </w:numPr>
        <w:tabs>
          <w:tab w:val="left" w:pos="176"/>
        </w:tabs>
        <w:spacing w:line="237" w:lineRule="auto"/>
        <w:ind w:left="3" w:hanging="3"/>
        <w:jc w:val="both"/>
        <w:rPr>
          <w:rFonts w:eastAsia="Times New Roman"/>
          <w:sz w:val="24"/>
          <w:szCs w:val="24"/>
        </w:rPr>
      </w:pPr>
      <w:r>
        <w:rPr>
          <w:rFonts w:eastAsia="Times New Roman"/>
          <w:sz w:val="24"/>
          <w:szCs w:val="24"/>
        </w:rPr>
        <w:t>развитие межличностной системы координат «слабовидящий -нормально видящий»: развитие навыков сотрудничества с нормально видящими взрослыми и сверстниками в различных социальных ситуациях; овладение вербальными и невербальными средствами общения; повышение стремления к расширению контактов со сверстниками; развитие умения использовать в процессе межличностной коммуникации все анализаторы; развитие умения четко излагать свои мысли; развитие сопереживания, эмоциональной отзывчивости; развитие самоконтроля и саморегуляции в процессе общения;</w:t>
      </w:r>
    </w:p>
    <w:p w:rsidR="00E81D3F" w:rsidRDefault="00E81D3F" w:rsidP="00E81D3F">
      <w:pPr>
        <w:spacing w:line="19" w:lineRule="exact"/>
        <w:rPr>
          <w:rFonts w:eastAsia="Times New Roman"/>
          <w:sz w:val="24"/>
          <w:szCs w:val="24"/>
        </w:rPr>
      </w:pPr>
    </w:p>
    <w:p w:rsidR="00E81D3F" w:rsidRDefault="00E81D3F" w:rsidP="00F83D04">
      <w:pPr>
        <w:numPr>
          <w:ilvl w:val="0"/>
          <w:numId w:val="81"/>
        </w:numPr>
        <w:tabs>
          <w:tab w:val="left" w:pos="272"/>
        </w:tabs>
        <w:spacing w:line="237" w:lineRule="auto"/>
        <w:ind w:left="3" w:hanging="3"/>
        <w:jc w:val="both"/>
        <w:rPr>
          <w:rFonts w:eastAsia="Times New Roman"/>
          <w:sz w:val="24"/>
          <w:szCs w:val="24"/>
        </w:rPr>
      </w:pPr>
      <w:r>
        <w:rPr>
          <w:rFonts w:eastAsia="Times New Roman"/>
          <w:sz w:val="24"/>
          <w:szCs w:val="24"/>
        </w:rPr>
        <w:t>повышение дифференциации и осмысления картины мира, в том числе: обогащение чувственного опыта познания и деятельности; расширение предметных (конкретных и обобщенных), пространственных, социальных представлений; расширение круга предметно-практических умений и навыков; готовность к построению целостной и дифференцированной картины происходящего; формирование умений пользоваться оптическими, тифлотехническими и техническими средствами в учебной деятельности и повседневной жизни; повышение познавательной и социальной активности; повышение самостоятельности в учебной деятельности и повседневной жизни;</w:t>
      </w:r>
    </w:p>
    <w:p w:rsidR="00E81D3F" w:rsidRDefault="00E81D3F" w:rsidP="00E81D3F">
      <w:pPr>
        <w:spacing w:line="18" w:lineRule="exact"/>
        <w:rPr>
          <w:rFonts w:eastAsia="Times New Roman"/>
          <w:sz w:val="24"/>
          <w:szCs w:val="24"/>
        </w:rPr>
      </w:pPr>
    </w:p>
    <w:p w:rsidR="00E81D3F" w:rsidRDefault="00E81D3F" w:rsidP="00F83D04">
      <w:pPr>
        <w:numPr>
          <w:ilvl w:val="0"/>
          <w:numId w:val="81"/>
        </w:numPr>
        <w:tabs>
          <w:tab w:val="left" w:pos="156"/>
        </w:tabs>
        <w:spacing w:line="237" w:lineRule="auto"/>
        <w:ind w:left="3" w:hanging="3"/>
        <w:jc w:val="both"/>
        <w:rPr>
          <w:rFonts w:eastAsia="Times New Roman"/>
          <w:sz w:val="24"/>
          <w:szCs w:val="24"/>
        </w:rPr>
      </w:pPr>
      <w:r>
        <w:rPr>
          <w:rFonts w:eastAsia="Times New Roman"/>
          <w:sz w:val="24"/>
          <w:szCs w:val="24"/>
        </w:rPr>
        <w:t>повышение способности к дифференцировке и осмыслению социального окружения, принятых ценностей и социальных ролей: развитие интереса к представителям ближайшего окружения; расширение представлений о различных представителях широкого социума; развитие внимания к состоянию, настроению, самочувствию окружающих; развитие дифференциации собственных эмоциональных реакций и понимание эмоциональных проявлений окружающих; расширение представлений о принятых в обществе правилах, нормах, ценностях; обогащение и расширение социального опыта.</w:t>
      </w:r>
    </w:p>
    <w:p w:rsidR="00E81D3F" w:rsidRDefault="00E81D3F" w:rsidP="00E81D3F">
      <w:pPr>
        <w:spacing w:line="14" w:lineRule="exact"/>
        <w:rPr>
          <w:rFonts w:eastAsia="Times New Roman"/>
          <w:sz w:val="24"/>
          <w:szCs w:val="24"/>
        </w:rPr>
      </w:pPr>
    </w:p>
    <w:p w:rsidR="00E81D3F" w:rsidRDefault="00E81D3F" w:rsidP="00E81D3F">
      <w:pPr>
        <w:spacing w:line="232" w:lineRule="auto"/>
        <w:ind w:left="3" w:firstLine="711"/>
        <w:rPr>
          <w:rFonts w:eastAsia="Times New Roman"/>
          <w:sz w:val="24"/>
          <w:szCs w:val="24"/>
        </w:rPr>
      </w:pPr>
      <w:r>
        <w:rPr>
          <w:rFonts w:eastAsia="Times New Roman"/>
          <w:b/>
          <w:bCs/>
          <w:sz w:val="24"/>
          <w:szCs w:val="24"/>
        </w:rPr>
        <w:lastRenderedPageBreak/>
        <w:t xml:space="preserve">Результаты </w:t>
      </w:r>
      <w:r>
        <w:rPr>
          <w:rFonts w:eastAsia="Times New Roman"/>
          <w:sz w:val="24"/>
          <w:szCs w:val="24"/>
        </w:rPr>
        <w:t>освоения слабовидящим обучающимся программы коррекционной работы</w:t>
      </w:r>
      <w:r>
        <w:rPr>
          <w:rFonts w:eastAsia="Times New Roman"/>
          <w:b/>
          <w:bCs/>
          <w:sz w:val="24"/>
          <w:szCs w:val="24"/>
        </w:rPr>
        <w:t xml:space="preserve"> </w:t>
      </w:r>
      <w:r>
        <w:rPr>
          <w:rFonts w:eastAsia="Times New Roman"/>
          <w:sz w:val="24"/>
          <w:szCs w:val="24"/>
        </w:rPr>
        <w:t>проявляются в следующих достижениях:</w:t>
      </w:r>
    </w:p>
    <w:p w:rsidR="00E81D3F" w:rsidRDefault="00E81D3F" w:rsidP="00E81D3F">
      <w:pPr>
        <w:spacing w:line="11" w:lineRule="exact"/>
        <w:rPr>
          <w:rFonts w:eastAsia="Times New Roman"/>
          <w:sz w:val="24"/>
          <w:szCs w:val="24"/>
        </w:rPr>
      </w:pPr>
    </w:p>
    <w:p w:rsidR="00E81D3F" w:rsidRDefault="00E81D3F" w:rsidP="00F83D04">
      <w:pPr>
        <w:numPr>
          <w:ilvl w:val="0"/>
          <w:numId w:val="81"/>
        </w:numPr>
        <w:tabs>
          <w:tab w:val="left" w:pos="152"/>
        </w:tabs>
        <w:spacing w:line="232" w:lineRule="auto"/>
        <w:ind w:left="3" w:hanging="3"/>
        <w:rPr>
          <w:rFonts w:eastAsia="Times New Roman"/>
          <w:sz w:val="24"/>
          <w:szCs w:val="24"/>
        </w:rPr>
      </w:pPr>
      <w:r>
        <w:rPr>
          <w:rFonts w:eastAsia="Times New Roman"/>
          <w:sz w:val="24"/>
          <w:szCs w:val="24"/>
        </w:rPr>
        <w:t>использует все анализаторы и компенсаторные способы деятельности в учебно-познавательном процессе и повседневной жизни;</w:t>
      </w:r>
    </w:p>
    <w:p w:rsidR="00E81D3F" w:rsidRDefault="00E81D3F" w:rsidP="00E81D3F">
      <w:pPr>
        <w:spacing w:line="11" w:lineRule="exact"/>
        <w:rPr>
          <w:rFonts w:eastAsia="Times New Roman"/>
          <w:sz w:val="24"/>
          <w:szCs w:val="24"/>
        </w:rPr>
      </w:pPr>
    </w:p>
    <w:p w:rsidR="00E81D3F" w:rsidRDefault="00E81D3F" w:rsidP="00F83D04">
      <w:pPr>
        <w:numPr>
          <w:ilvl w:val="0"/>
          <w:numId w:val="81"/>
        </w:numPr>
        <w:tabs>
          <w:tab w:val="left" w:pos="248"/>
        </w:tabs>
        <w:spacing w:line="232" w:lineRule="auto"/>
        <w:ind w:left="3" w:hanging="3"/>
        <w:rPr>
          <w:rFonts w:eastAsia="Times New Roman"/>
          <w:sz w:val="24"/>
          <w:szCs w:val="24"/>
        </w:rPr>
      </w:pPr>
      <w:r>
        <w:rPr>
          <w:rFonts w:eastAsia="Times New Roman"/>
          <w:sz w:val="24"/>
          <w:szCs w:val="24"/>
        </w:rPr>
        <w:t>сформировал основные навыки ориентировки в микропространстве; овладел основными навыками ориентировки в макропространстве;</w:t>
      </w:r>
    </w:p>
    <w:p w:rsidR="00E81D3F" w:rsidRDefault="00E81D3F" w:rsidP="00E81D3F">
      <w:pPr>
        <w:spacing w:line="11" w:lineRule="exact"/>
        <w:rPr>
          <w:rFonts w:eastAsia="Times New Roman"/>
          <w:sz w:val="24"/>
          <w:szCs w:val="24"/>
        </w:rPr>
      </w:pPr>
    </w:p>
    <w:p w:rsidR="00E81D3F" w:rsidRDefault="00E81D3F" w:rsidP="00F83D04">
      <w:pPr>
        <w:numPr>
          <w:ilvl w:val="0"/>
          <w:numId w:val="81"/>
        </w:numPr>
        <w:tabs>
          <w:tab w:val="left" w:pos="219"/>
        </w:tabs>
        <w:spacing w:line="232" w:lineRule="auto"/>
        <w:ind w:left="3" w:hanging="3"/>
        <w:rPr>
          <w:rFonts w:eastAsia="Times New Roman"/>
          <w:sz w:val="24"/>
          <w:szCs w:val="24"/>
        </w:rPr>
      </w:pPr>
      <w:r>
        <w:rPr>
          <w:rFonts w:eastAsia="Times New Roman"/>
          <w:sz w:val="24"/>
          <w:szCs w:val="24"/>
        </w:rPr>
        <w:t>имеет адекватные (в соответствии с возрастом) предметные (конкретные и обобщенные), пространственные, социальные представления;</w:t>
      </w:r>
    </w:p>
    <w:p w:rsidR="00E81D3F" w:rsidRDefault="00E81D3F" w:rsidP="00E81D3F">
      <w:pPr>
        <w:spacing w:line="2" w:lineRule="exact"/>
        <w:rPr>
          <w:rFonts w:eastAsia="Times New Roman"/>
          <w:sz w:val="24"/>
          <w:szCs w:val="24"/>
        </w:rPr>
      </w:pPr>
    </w:p>
    <w:p w:rsidR="00E81D3F" w:rsidRDefault="00E81D3F" w:rsidP="00F83D04">
      <w:pPr>
        <w:numPr>
          <w:ilvl w:val="0"/>
          <w:numId w:val="81"/>
        </w:numPr>
        <w:tabs>
          <w:tab w:val="left" w:pos="143"/>
        </w:tabs>
        <w:spacing w:line="235" w:lineRule="auto"/>
        <w:ind w:left="143" w:hanging="143"/>
        <w:rPr>
          <w:rFonts w:eastAsia="Times New Roman"/>
          <w:sz w:val="24"/>
          <w:szCs w:val="24"/>
        </w:rPr>
      </w:pPr>
      <w:r>
        <w:rPr>
          <w:rFonts w:eastAsia="Times New Roman"/>
          <w:sz w:val="24"/>
          <w:szCs w:val="24"/>
        </w:rPr>
        <w:t>проявляет познавательный интерес, познавательную активность;</w:t>
      </w:r>
    </w:p>
    <w:p w:rsidR="00E81D3F" w:rsidRDefault="00E81D3F" w:rsidP="00E81D3F">
      <w:pPr>
        <w:spacing w:line="15" w:lineRule="exact"/>
        <w:rPr>
          <w:rFonts w:eastAsia="Times New Roman"/>
          <w:sz w:val="24"/>
          <w:szCs w:val="24"/>
        </w:rPr>
      </w:pPr>
    </w:p>
    <w:p w:rsidR="00E81D3F" w:rsidRDefault="00E81D3F" w:rsidP="00F83D04">
      <w:pPr>
        <w:numPr>
          <w:ilvl w:val="0"/>
          <w:numId w:val="81"/>
        </w:numPr>
        <w:tabs>
          <w:tab w:val="left" w:pos="416"/>
        </w:tabs>
        <w:spacing w:line="235" w:lineRule="auto"/>
        <w:ind w:left="3" w:right="20" w:hanging="3"/>
        <w:jc w:val="both"/>
        <w:rPr>
          <w:rFonts w:eastAsia="Times New Roman"/>
          <w:sz w:val="24"/>
          <w:szCs w:val="24"/>
        </w:rPr>
      </w:pPr>
      <w:r>
        <w:rPr>
          <w:rFonts w:eastAsia="Times New Roman"/>
          <w:sz w:val="24"/>
          <w:szCs w:val="24"/>
        </w:rPr>
        <w:t>имеет представления (соответствующие возрасту) о современных оптических, тифлотехнических и технических средствах, облегчающих познавательную и учебную деятельность, и активно их использует;</w:t>
      </w:r>
    </w:p>
    <w:p w:rsidR="00E81D3F" w:rsidRDefault="00E81D3F" w:rsidP="00E81D3F">
      <w:pPr>
        <w:spacing w:line="11" w:lineRule="exact"/>
        <w:rPr>
          <w:rFonts w:eastAsia="Times New Roman"/>
          <w:sz w:val="24"/>
          <w:szCs w:val="24"/>
        </w:rPr>
      </w:pPr>
    </w:p>
    <w:p w:rsidR="00E81D3F" w:rsidRDefault="00E81D3F" w:rsidP="00F83D04">
      <w:pPr>
        <w:numPr>
          <w:ilvl w:val="0"/>
          <w:numId w:val="81"/>
        </w:numPr>
        <w:tabs>
          <w:tab w:val="left" w:pos="200"/>
        </w:tabs>
        <w:spacing w:line="235" w:lineRule="auto"/>
        <w:ind w:left="3" w:right="20" w:hanging="3"/>
        <w:rPr>
          <w:rFonts w:eastAsia="Times New Roman"/>
          <w:sz w:val="24"/>
          <w:szCs w:val="24"/>
        </w:rPr>
      </w:pPr>
      <w:r>
        <w:rPr>
          <w:rFonts w:eastAsia="Times New Roman"/>
          <w:sz w:val="24"/>
          <w:szCs w:val="24"/>
        </w:rPr>
        <w:t>проявляет стремление к самостоятельности и независимости от окружающих (в учебных и бытовых ситуациях);</w:t>
      </w:r>
    </w:p>
    <w:p w:rsidR="00E81D3F" w:rsidRDefault="00E81D3F" w:rsidP="00F83D04">
      <w:pPr>
        <w:numPr>
          <w:ilvl w:val="0"/>
          <w:numId w:val="81"/>
        </w:numPr>
        <w:tabs>
          <w:tab w:val="left" w:pos="143"/>
        </w:tabs>
        <w:spacing w:line="235" w:lineRule="auto"/>
        <w:ind w:left="143" w:hanging="143"/>
        <w:rPr>
          <w:rFonts w:eastAsia="Times New Roman"/>
          <w:sz w:val="24"/>
          <w:szCs w:val="24"/>
        </w:rPr>
      </w:pPr>
      <w:r>
        <w:rPr>
          <w:rFonts w:eastAsia="Times New Roman"/>
          <w:sz w:val="24"/>
          <w:szCs w:val="24"/>
        </w:rPr>
        <w:t>умеет адекватно использовать речевые и неречевые средства общения;</w:t>
      </w:r>
    </w:p>
    <w:p w:rsidR="00E81D3F" w:rsidRDefault="00E81D3F" w:rsidP="00E81D3F">
      <w:pPr>
        <w:spacing w:line="3" w:lineRule="exact"/>
        <w:rPr>
          <w:rFonts w:eastAsia="Times New Roman"/>
          <w:sz w:val="24"/>
          <w:szCs w:val="24"/>
        </w:rPr>
      </w:pPr>
    </w:p>
    <w:p w:rsidR="00E81D3F" w:rsidRDefault="00E81D3F" w:rsidP="00F83D04">
      <w:pPr>
        <w:numPr>
          <w:ilvl w:val="0"/>
          <w:numId w:val="81"/>
        </w:numPr>
        <w:tabs>
          <w:tab w:val="left" w:pos="143"/>
        </w:tabs>
        <w:ind w:left="143" w:hanging="143"/>
        <w:rPr>
          <w:rFonts w:eastAsia="Times New Roman"/>
          <w:sz w:val="24"/>
          <w:szCs w:val="24"/>
        </w:rPr>
      </w:pPr>
      <w:r>
        <w:rPr>
          <w:rFonts w:eastAsia="Times New Roman"/>
          <w:sz w:val="24"/>
          <w:szCs w:val="24"/>
        </w:rPr>
        <w:t>способен к проявлению социальной активности;</w:t>
      </w:r>
    </w:p>
    <w:p w:rsidR="00E81D3F" w:rsidRDefault="00E81D3F" w:rsidP="00F83D04">
      <w:pPr>
        <w:numPr>
          <w:ilvl w:val="0"/>
          <w:numId w:val="81"/>
        </w:numPr>
        <w:tabs>
          <w:tab w:val="left" w:pos="143"/>
        </w:tabs>
        <w:spacing w:line="235" w:lineRule="auto"/>
        <w:ind w:left="143" w:hanging="143"/>
        <w:rPr>
          <w:rFonts w:eastAsia="Times New Roman"/>
          <w:sz w:val="24"/>
          <w:szCs w:val="24"/>
        </w:rPr>
      </w:pPr>
      <w:r>
        <w:rPr>
          <w:rFonts w:eastAsia="Times New Roman"/>
          <w:sz w:val="24"/>
          <w:szCs w:val="24"/>
        </w:rPr>
        <w:t>способен к соучастию, сопереживанию, эмоциональной отзывчивости;</w:t>
      </w:r>
    </w:p>
    <w:p w:rsidR="00E81D3F" w:rsidRDefault="00E81D3F" w:rsidP="00E81D3F">
      <w:pPr>
        <w:spacing w:line="3" w:lineRule="exact"/>
        <w:rPr>
          <w:rFonts w:eastAsia="Times New Roman"/>
          <w:sz w:val="24"/>
          <w:szCs w:val="24"/>
        </w:rPr>
      </w:pPr>
    </w:p>
    <w:p w:rsidR="00E81D3F" w:rsidRDefault="00E81D3F" w:rsidP="00F83D04">
      <w:pPr>
        <w:numPr>
          <w:ilvl w:val="0"/>
          <w:numId w:val="81"/>
        </w:numPr>
        <w:tabs>
          <w:tab w:val="left" w:pos="143"/>
        </w:tabs>
        <w:ind w:left="143" w:hanging="143"/>
        <w:rPr>
          <w:rFonts w:eastAsia="Times New Roman"/>
          <w:sz w:val="24"/>
          <w:szCs w:val="24"/>
        </w:rPr>
      </w:pPr>
      <w:r>
        <w:rPr>
          <w:rFonts w:eastAsia="Times New Roman"/>
          <w:sz w:val="24"/>
          <w:szCs w:val="24"/>
        </w:rPr>
        <w:t>способен проявлять настойчивость в достижении цели;</w:t>
      </w:r>
    </w:p>
    <w:p w:rsidR="00E81D3F" w:rsidRDefault="00E81D3F" w:rsidP="00F83D04">
      <w:pPr>
        <w:numPr>
          <w:ilvl w:val="0"/>
          <w:numId w:val="81"/>
        </w:numPr>
        <w:tabs>
          <w:tab w:val="left" w:pos="143"/>
        </w:tabs>
        <w:spacing w:line="235" w:lineRule="auto"/>
        <w:ind w:left="143" w:hanging="143"/>
        <w:rPr>
          <w:rFonts w:eastAsia="Times New Roman"/>
          <w:sz w:val="24"/>
          <w:szCs w:val="24"/>
        </w:rPr>
      </w:pPr>
      <w:r>
        <w:rPr>
          <w:rFonts w:eastAsia="Times New Roman"/>
          <w:sz w:val="24"/>
          <w:szCs w:val="24"/>
        </w:rPr>
        <w:t>способен к самоконтролю и саморегуляции (в соответствии с возрастом);</w:t>
      </w:r>
    </w:p>
    <w:p w:rsidR="00E81D3F" w:rsidRDefault="00E81D3F" w:rsidP="00E81D3F">
      <w:pPr>
        <w:spacing w:line="16" w:lineRule="exact"/>
        <w:rPr>
          <w:rFonts w:eastAsia="Times New Roman"/>
          <w:sz w:val="24"/>
          <w:szCs w:val="24"/>
        </w:rPr>
      </w:pPr>
    </w:p>
    <w:p w:rsidR="00E81D3F" w:rsidRDefault="00E81D3F" w:rsidP="00F83D04">
      <w:pPr>
        <w:numPr>
          <w:ilvl w:val="0"/>
          <w:numId w:val="81"/>
        </w:numPr>
        <w:tabs>
          <w:tab w:val="left" w:pos="180"/>
        </w:tabs>
        <w:spacing w:line="232" w:lineRule="auto"/>
        <w:ind w:left="3" w:hanging="3"/>
        <w:rPr>
          <w:rFonts w:eastAsia="Times New Roman"/>
          <w:sz w:val="24"/>
          <w:szCs w:val="24"/>
        </w:rPr>
      </w:pPr>
      <w:r>
        <w:rPr>
          <w:rFonts w:eastAsia="Times New Roman"/>
          <w:sz w:val="24"/>
          <w:szCs w:val="24"/>
        </w:rPr>
        <w:t>знает и учитывает в учебно-познавательной деятельности и повседневной жизни имеющиеся противопоказания и ограничения.</w:t>
      </w:r>
    </w:p>
    <w:p w:rsidR="00E81D3F" w:rsidRDefault="00E81D3F" w:rsidP="00E81D3F">
      <w:pPr>
        <w:spacing w:line="16" w:lineRule="exact"/>
        <w:rPr>
          <w:rFonts w:eastAsia="Times New Roman"/>
          <w:sz w:val="24"/>
          <w:szCs w:val="24"/>
        </w:rPr>
      </w:pPr>
    </w:p>
    <w:p w:rsidR="00E81D3F" w:rsidRDefault="00E81D3F" w:rsidP="00E81D3F">
      <w:pPr>
        <w:spacing w:line="232" w:lineRule="auto"/>
        <w:ind w:left="3" w:firstLine="360"/>
        <w:rPr>
          <w:rFonts w:eastAsia="Times New Roman"/>
          <w:sz w:val="24"/>
          <w:szCs w:val="24"/>
        </w:rPr>
      </w:pPr>
      <w:r>
        <w:rPr>
          <w:rFonts w:eastAsia="Times New Roman"/>
          <w:sz w:val="24"/>
          <w:szCs w:val="24"/>
        </w:rPr>
        <w:t>Результаты специальной поддержки освоения АООП НОО слабовидящими обучающимися в Школе отражают:</w:t>
      </w:r>
    </w:p>
    <w:p w:rsidR="00E81D3F" w:rsidRDefault="00E81D3F" w:rsidP="00E81D3F">
      <w:pPr>
        <w:spacing w:line="16" w:lineRule="exact"/>
        <w:rPr>
          <w:rFonts w:eastAsia="Times New Roman"/>
          <w:sz w:val="24"/>
          <w:szCs w:val="24"/>
        </w:rPr>
      </w:pPr>
    </w:p>
    <w:p w:rsidR="00E81D3F" w:rsidRDefault="00E81D3F" w:rsidP="00F83D04">
      <w:pPr>
        <w:numPr>
          <w:ilvl w:val="0"/>
          <w:numId w:val="81"/>
        </w:numPr>
        <w:tabs>
          <w:tab w:val="left" w:pos="176"/>
        </w:tabs>
        <w:spacing w:line="232" w:lineRule="auto"/>
        <w:ind w:left="3" w:hanging="3"/>
        <w:rPr>
          <w:rFonts w:eastAsia="Times New Roman"/>
          <w:sz w:val="24"/>
          <w:szCs w:val="24"/>
        </w:rPr>
      </w:pPr>
      <w:r>
        <w:rPr>
          <w:rFonts w:eastAsia="Times New Roman"/>
          <w:sz w:val="24"/>
          <w:szCs w:val="24"/>
        </w:rPr>
        <w:t>способность усваивать новый учебный материал, адекватно включаться в классные занятия и соответствовать общему темпу занятий;</w:t>
      </w:r>
    </w:p>
    <w:p w:rsidR="00E81D3F" w:rsidRDefault="00E81D3F" w:rsidP="00E81D3F">
      <w:pPr>
        <w:spacing w:line="16" w:lineRule="exact"/>
        <w:rPr>
          <w:rFonts w:eastAsia="Times New Roman"/>
          <w:sz w:val="24"/>
          <w:szCs w:val="24"/>
        </w:rPr>
      </w:pPr>
    </w:p>
    <w:p w:rsidR="00E81D3F" w:rsidRDefault="00E81D3F" w:rsidP="00F83D04">
      <w:pPr>
        <w:numPr>
          <w:ilvl w:val="0"/>
          <w:numId w:val="81"/>
        </w:numPr>
        <w:tabs>
          <w:tab w:val="left" w:pos="176"/>
        </w:tabs>
        <w:spacing w:line="235" w:lineRule="auto"/>
        <w:ind w:left="3" w:hanging="3"/>
        <w:jc w:val="both"/>
        <w:rPr>
          <w:rFonts w:eastAsia="Times New Roman"/>
          <w:sz w:val="24"/>
          <w:szCs w:val="24"/>
        </w:rPr>
      </w:pPr>
      <w:r>
        <w:rPr>
          <w:rFonts w:eastAsia="Times New Roman"/>
          <w:sz w:val="24"/>
          <w:szCs w:val="24"/>
        </w:rPr>
        <w:t>способность использовать речевые возможности на уроках при ответах и в других ситуациях общения, умение передавать свои впечатления, умозаключения так, чтобы быть понятым другим человеком, умение задавать вопросы;</w:t>
      </w:r>
    </w:p>
    <w:p w:rsidR="00E81D3F" w:rsidRDefault="00E81D3F" w:rsidP="00E81D3F">
      <w:pPr>
        <w:spacing w:line="1" w:lineRule="exact"/>
        <w:rPr>
          <w:rFonts w:eastAsia="Times New Roman"/>
          <w:sz w:val="24"/>
          <w:szCs w:val="24"/>
        </w:rPr>
      </w:pPr>
    </w:p>
    <w:p w:rsidR="00E81D3F" w:rsidRPr="00E81D3F" w:rsidRDefault="00E81D3F" w:rsidP="00F83D04">
      <w:pPr>
        <w:numPr>
          <w:ilvl w:val="0"/>
          <w:numId w:val="81"/>
        </w:numPr>
        <w:tabs>
          <w:tab w:val="left" w:pos="143"/>
        </w:tabs>
        <w:ind w:left="143" w:hanging="143"/>
        <w:jc w:val="both"/>
        <w:rPr>
          <w:sz w:val="20"/>
          <w:szCs w:val="20"/>
        </w:rPr>
      </w:pPr>
      <w:r w:rsidRPr="00E81D3F">
        <w:rPr>
          <w:rFonts w:eastAsia="Times New Roman"/>
          <w:sz w:val="24"/>
          <w:szCs w:val="24"/>
        </w:rPr>
        <w:t>способность к наблюдательности, умение замечать новое;</w:t>
      </w:r>
    </w:p>
    <w:p w:rsidR="00E81D3F" w:rsidRPr="00E81D3F" w:rsidRDefault="00E81D3F" w:rsidP="00F83D04">
      <w:pPr>
        <w:numPr>
          <w:ilvl w:val="0"/>
          <w:numId w:val="82"/>
        </w:numPr>
        <w:tabs>
          <w:tab w:val="left" w:pos="276"/>
        </w:tabs>
        <w:ind w:left="3" w:hanging="3"/>
        <w:jc w:val="both"/>
        <w:rPr>
          <w:rFonts w:ascii="Calibri" w:eastAsia="Times New Roman" w:hAnsi="Calibri"/>
          <w:sz w:val="24"/>
          <w:szCs w:val="24"/>
        </w:rPr>
      </w:pPr>
      <w:r w:rsidRPr="00E81D3F">
        <w:rPr>
          <w:rFonts w:eastAsia="Times New Roman"/>
          <w:sz w:val="24"/>
          <w:szCs w:val="24"/>
        </w:rPr>
        <w:t>овладение эффективными способами учебно-познавательной и предметно-практической деятельности;</w:t>
      </w:r>
    </w:p>
    <w:p w:rsidR="00E81D3F" w:rsidRPr="00E81D3F" w:rsidRDefault="00E81D3F" w:rsidP="00F83D04">
      <w:pPr>
        <w:numPr>
          <w:ilvl w:val="0"/>
          <w:numId w:val="82"/>
        </w:numPr>
        <w:tabs>
          <w:tab w:val="left" w:pos="248"/>
        </w:tabs>
        <w:ind w:left="3" w:hanging="3"/>
        <w:jc w:val="both"/>
        <w:rPr>
          <w:rFonts w:ascii="Calibri" w:eastAsia="Times New Roman" w:hAnsi="Calibri"/>
          <w:sz w:val="24"/>
          <w:szCs w:val="24"/>
        </w:rPr>
      </w:pPr>
      <w:r w:rsidRPr="00E81D3F">
        <w:rPr>
          <w:rFonts w:eastAsia="Times New Roman"/>
          <w:sz w:val="24"/>
          <w:szCs w:val="24"/>
        </w:rPr>
        <w:t xml:space="preserve">стремление к активности и самостоятельности в разных видах предметно-практической деятельности; </w:t>
      </w:r>
    </w:p>
    <w:p w:rsidR="00E81D3F" w:rsidRPr="00E81D3F" w:rsidRDefault="00E81D3F" w:rsidP="00F83D04">
      <w:pPr>
        <w:numPr>
          <w:ilvl w:val="0"/>
          <w:numId w:val="82"/>
        </w:numPr>
        <w:tabs>
          <w:tab w:val="left" w:pos="248"/>
        </w:tabs>
        <w:ind w:left="3" w:hanging="3"/>
        <w:jc w:val="both"/>
        <w:rPr>
          <w:rFonts w:ascii="Calibri" w:eastAsia="Times New Roman" w:hAnsi="Calibri"/>
          <w:sz w:val="24"/>
          <w:szCs w:val="24"/>
        </w:rPr>
      </w:pPr>
      <w:r w:rsidRPr="00E81D3F">
        <w:rPr>
          <w:rFonts w:eastAsia="Times New Roman"/>
          <w:sz w:val="24"/>
          <w:szCs w:val="24"/>
        </w:rPr>
        <w:t>-умение ставить и удерживать цель деятельности; планировать действия; определять и сохранять способ действий; использовать самоконтроль на всех этапах деятельности;</w:t>
      </w:r>
    </w:p>
    <w:p w:rsidR="00E81D3F" w:rsidRPr="00E81D3F" w:rsidRDefault="00E81D3F" w:rsidP="00F83D04">
      <w:pPr>
        <w:numPr>
          <w:ilvl w:val="0"/>
          <w:numId w:val="82"/>
        </w:numPr>
        <w:tabs>
          <w:tab w:val="left" w:pos="185"/>
        </w:tabs>
        <w:ind w:left="3" w:hanging="3"/>
        <w:jc w:val="both"/>
        <w:rPr>
          <w:rFonts w:ascii="Calibri" w:eastAsia="Times New Roman" w:hAnsi="Calibri"/>
          <w:sz w:val="24"/>
          <w:szCs w:val="24"/>
        </w:rPr>
      </w:pPr>
      <w:r w:rsidRPr="00E81D3F">
        <w:rPr>
          <w:rFonts w:eastAsia="Times New Roman"/>
          <w:sz w:val="24"/>
          <w:szCs w:val="24"/>
        </w:rPr>
        <w:t>осуществлять словесный отчет о процессе и результатах деятельности; оценивать процесс и результат деятельности;</w:t>
      </w:r>
    </w:p>
    <w:p w:rsidR="00E81D3F" w:rsidRPr="00E81D3F" w:rsidRDefault="00E81D3F" w:rsidP="00F83D04">
      <w:pPr>
        <w:numPr>
          <w:ilvl w:val="0"/>
          <w:numId w:val="82"/>
        </w:numPr>
        <w:tabs>
          <w:tab w:val="left" w:pos="257"/>
        </w:tabs>
        <w:ind w:left="3" w:hanging="3"/>
        <w:jc w:val="both"/>
        <w:rPr>
          <w:rFonts w:ascii="Calibri" w:eastAsia="Times New Roman" w:hAnsi="Calibri"/>
          <w:sz w:val="24"/>
          <w:szCs w:val="24"/>
        </w:rPr>
      </w:pPr>
      <w:r w:rsidRPr="00E81D3F">
        <w:rPr>
          <w:rFonts w:eastAsia="Times New Roman"/>
          <w:sz w:val="24"/>
          <w:szCs w:val="24"/>
        </w:rPr>
        <w:t>сформированные в соответствии с требованиями к результатам освоения АООП НОО предметные, метапредметные и личностные результаты;</w:t>
      </w:r>
    </w:p>
    <w:p w:rsidR="00E81D3F" w:rsidRPr="00E81D3F" w:rsidRDefault="00E81D3F" w:rsidP="00F83D04">
      <w:pPr>
        <w:numPr>
          <w:ilvl w:val="0"/>
          <w:numId w:val="82"/>
        </w:numPr>
        <w:tabs>
          <w:tab w:val="left" w:pos="143"/>
        </w:tabs>
        <w:ind w:left="143" w:hanging="143"/>
        <w:jc w:val="both"/>
        <w:rPr>
          <w:rFonts w:ascii="Calibri" w:eastAsia="Times New Roman" w:hAnsi="Calibri"/>
          <w:sz w:val="20"/>
          <w:szCs w:val="20"/>
        </w:rPr>
      </w:pPr>
      <w:r w:rsidRPr="00E81D3F">
        <w:rPr>
          <w:rFonts w:eastAsia="Times New Roman"/>
          <w:sz w:val="24"/>
          <w:szCs w:val="24"/>
        </w:rPr>
        <w:t>сформированные в соответствии АООП НОО универсальные учебные действия.</w:t>
      </w:r>
    </w:p>
    <w:p w:rsidR="00E81D3F" w:rsidRPr="00E81D3F" w:rsidRDefault="00E81D3F" w:rsidP="00E81D3F">
      <w:pPr>
        <w:ind w:left="3" w:firstLine="360"/>
        <w:jc w:val="both"/>
        <w:rPr>
          <w:rFonts w:ascii="Calibri" w:eastAsia="Times New Roman" w:hAnsi="Calibri"/>
          <w:sz w:val="20"/>
          <w:szCs w:val="20"/>
        </w:rPr>
      </w:pPr>
      <w:r w:rsidRPr="00E81D3F">
        <w:rPr>
          <w:rFonts w:eastAsia="Times New Roman"/>
          <w:sz w:val="24"/>
          <w:szCs w:val="24"/>
        </w:rPr>
        <w:t>Требования к результатам освоения программы коррекционной работы конкретизируются применительно к каждому слабовидящему обучающемуся в соответствии с его потенциальными возможностями и особыми образовательными потребностями.</w:t>
      </w:r>
    </w:p>
    <w:p w:rsidR="00E81D3F" w:rsidRPr="00E81D3F" w:rsidRDefault="00E81D3F" w:rsidP="00E81D3F">
      <w:pPr>
        <w:jc w:val="both"/>
        <w:rPr>
          <w:rFonts w:ascii="Calibri" w:eastAsia="Times New Roman" w:hAnsi="Calibri"/>
          <w:sz w:val="20"/>
          <w:szCs w:val="20"/>
        </w:rPr>
      </w:pPr>
    </w:p>
    <w:p w:rsidR="00E81D3F" w:rsidRPr="00E81D3F" w:rsidRDefault="00E81D3F" w:rsidP="00E81D3F">
      <w:pPr>
        <w:jc w:val="both"/>
        <w:rPr>
          <w:rFonts w:ascii="Calibri" w:eastAsia="Times New Roman" w:hAnsi="Calibri"/>
          <w:sz w:val="20"/>
          <w:szCs w:val="20"/>
        </w:rPr>
      </w:pPr>
    </w:p>
    <w:p w:rsidR="00E81D3F" w:rsidRPr="00E81D3F" w:rsidRDefault="00B01E1B" w:rsidP="00E81D3F">
      <w:pPr>
        <w:ind w:left="3" w:firstLine="360"/>
        <w:jc w:val="both"/>
        <w:rPr>
          <w:rFonts w:ascii="Calibri" w:eastAsia="Times New Roman" w:hAnsi="Calibri"/>
          <w:sz w:val="20"/>
          <w:szCs w:val="20"/>
        </w:rPr>
      </w:pPr>
      <w:r>
        <w:rPr>
          <w:rFonts w:eastAsia="Times New Roman"/>
          <w:b/>
          <w:bCs/>
          <w:sz w:val="24"/>
          <w:szCs w:val="24"/>
        </w:rPr>
        <w:t>2</w:t>
      </w:r>
      <w:r w:rsidR="00E81D3F" w:rsidRPr="00E81D3F">
        <w:rPr>
          <w:rFonts w:eastAsia="Times New Roman"/>
          <w:b/>
          <w:bCs/>
          <w:sz w:val="24"/>
          <w:szCs w:val="24"/>
        </w:rPr>
        <w:t>.8. Система оценки достижения слабовидящими обучающимися планируемых результатов освоения адаптированной основной общеобразовательной программы начального общего образования</w:t>
      </w:r>
    </w:p>
    <w:p w:rsidR="00E81D3F" w:rsidRPr="00E81D3F" w:rsidRDefault="00E81D3F" w:rsidP="00E81D3F">
      <w:pPr>
        <w:jc w:val="both"/>
        <w:rPr>
          <w:rFonts w:ascii="Calibri" w:eastAsia="Times New Roman" w:hAnsi="Calibri"/>
          <w:sz w:val="20"/>
          <w:szCs w:val="20"/>
        </w:rPr>
      </w:pPr>
    </w:p>
    <w:p w:rsidR="00E81D3F" w:rsidRPr="00E81D3F" w:rsidRDefault="005D4EA5" w:rsidP="00E81D3F">
      <w:pPr>
        <w:ind w:left="363"/>
        <w:jc w:val="both"/>
        <w:rPr>
          <w:rFonts w:ascii="Calibri" w:eastAsia="Times New Roman" w:hAnsi="Calibri"/>
          <w:sz w:val="20"/>
          <w:szCs w:val="20"/>
        </w:rPr>
      </w:pPr>
      <w:r>
        <w:rPr>
          <w:rFonts w:eastAsia="Times New Roman"/>
          <w:b/>
          <w:bCs/>
          <w:sz w:val="24"/>
          <w:szCs w:val="24"/>
        </w:rPr>
        <w:t>2</w:t>
      </w:r>
      <w:r w:rsidR="00E81D3F" w:rsidRPr="00E81D3F">
        <w:rPr>
          <w:rFonts w:eastAsia="Times New Roman"/>
          <w:b/>
          <w:bCs/>
          <w:sz w:val="24"/>
          <w:szCs w:val="24"/>
        </w:rPr>
        <w:t>.8.1. Общие положения</w:t>
      </w:r>
    </w:p>
    <w:p w:rsidR="00E81D3F" w:rsidRPr="00E81D3F" w:rsidRDefault="00E81D3F" w:rsidP="00E81D3F">
      <w:pPr>
        <w:jc w:val="both"/>
        <w:rPr>
          <w:rFonts w:ascii="Calibri" w:eastAsia="Times New Roman" w:hAnsi="Calibri"/>
          <w:sz w:val="20"/>
          <w:szCs w:val="20"/>
        </w:rPr>
      </w:pPr>
    </w:p>
    <w:p w:rsidR="00E81D3F" w:rsidRPr="00E81D3F" w:rsidRDefault="00E81D3F" w:rsidP="00E81D3F">
      <w:pPr>
        <w:ind w:left="3" w:firstLine="360"/>
        <w:jc w:val="both"/>
        <w:rPr>
          <w:rFonts w:ascii="Calibri" w:eastAsia="Times New Roman" w:hAnsi="Calibri"/>
          <w:sz w:val="20"/>
          <w:szCs w:val="20"/>
        </w:rPr>
      </w:pPr>
      <w:r w:rsidRPr="00E81D3F">
        <w:rPr>
          <w:rFonts w:eastAsia="Times New Roman"/>
          <w:sz w:val="24"/>
          <w:szCs w:val="24"/>
        </w:rPr>
        <w:t xml:space="preserve">Основными направлениями и целями оценочной деятельности в соответствии с требованиями ФГОС НОО обучающихся с ОВЗ являются оценка образовательных достижений обучающихся и оценка результатов деятельности образовательных организаций и педагогических кадров. </w:t>
      </w:r>
      <w:r w:rsidRPr="00E81D3F">
        <w:rPr>
          <w:rFonts w:eastAsia="Times New Roman"/>
          <w:sz w:val="24"/>
          <w:szCs w:val="24"/>
        </w:rPr>
        <w:lastRenderedPageBreak/>
        <w:t>Полученные данные используются для оценки состояния и тенденций развития системы образования.</w:t>
      </w:r>
    </w:p>
    <w:p w:rsidR="00E81D3F" w:rsidRPr="00E81D3F" w:rsidRDefault="00E81D3F" w:rsidP="00E81D3F">
      <w:pPr>
        <w:ind w:left="3" w:firstLine="360"/>
        <w:jc w:val="both"/>
        <w:rPr>
          <w:rFonts w:ascii="Calibri" w:eastAsia="Times New Roman" w:hAnsi="Calibri"/>
          <w:sz w:val="20"/>
          <w:szCs w:val="20"/>
        </w:rPr>
      </w:pPr>
      <w:r w:rsidRPr="00E81D3F">
        <w:rPr>
          <w:rFonts w:eastAsia="Times New Roman"/>
          <w:sz w:val="24"/>
          <w:szCs w:val="24"/>
        </w:rPr>
        <w:t>Система оценки достижения слабовидящими обучающимися планируемых результатов освоения АООП НОО предполагает комплексный подход к оценке результатов образования, позволяющий вести оценку достижения обучающимися всех трех групп результатов образования: личностных, метапредметных и предметных.</w:t>
      </w:r>
    </w:p>
    <w:p w:rsidR="00E81D3F" w:rsidRPr="00E81D3F" w:rsidRDefault="00E81D3F" w:rsidP="00E81D3F">
      <w:pPr>
        <w:ind w:left="3" w:right="20" w:firstLine="360"/>
        <w:jc w:val="both"/>
        <w:rPr>
          <w:rFonts w:ascii="Calibri" w:eastAsia="Times New Roman" w:hAnsi="Calibri"/>
          <w:sz w:val="20"/>
          <w:szCs w:val="20"/>
        </w:rPr>
      </w:pPr>
      <w:r w:rsidRPr="00E81D3F">
        <w:rPr>
          <w:rFonts w:eastAsia="Times New Roman"/>
          <w:sz w:val="24"/>
          <w:szCs w:val="24"/>
        </w:rPr>
        <w:t>Система оценки достижений обучающимися планируемых результатов освоения АООП НОО призвана решать следующие задачи:</w:t>
      </w:r>
    </w:p>
    <w:p w:rsidR="00E81D3F" w:rsidRPr="00E81D3F" w:rsidRDefault="00E81D3F" w:rsidP="00F83D04">
      <w:pPr>
        <w:numPr>
          <w:ilvl w:val="0"/>
          <w:numId w:val="83"/>
        </w:numPr>
        <w:tabs>
          <w:tab w:val="left" w:pos="243"/>
        </w:tabs>
        <w:ind w:left="3" w:hanging="3"/>
        <w:jc w:val="both"/>
        <w:rPr>
          <w:rFonts w:ascii="Calibri" w:eastAsia="Times New Roman" w:hAnsi="Calibri"/>
          <w:sz w:val="24"/>
          <w:szCs w:val="24"/>
        </w:rPr>
      </w:pPr>
      <w:r w:rsidRPr="00E81D3F">
        <w:rPr>
          <w:rFonts w:eastAsia="Times New Roman"/>
          <w:sz w:val="24"/>
          <w:szCs w:val="24"/>
        </w:rP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E81D3F" w:rsidRPr="00E81D3F" w:rsidRDefault="00E81D3F" w:rsidP="00F83D04">
      <w:pPr>
        <w:numPr>
          <w:ilvl w:val="0"/>
          <w:numId w:val="83"/>
        </w:numPr>
        <w:tabs>
          <w:tab w:val="left" w:pos="257"/>
        </w:tabs>
        <w:ind w:left="3" w:hanging="3"/>
        <w:jc w:val="both"/>
        <w:rPr>
          <w:rFonts w:ascii="Calibri" w:eastAsia="Times New Roman" w:hAnsi="Calibri"/>
          <w:sz w:val="24"/>
          <w:szCs w:val="24"/>
        </w:rPr>
      </w:pPr>
      <w:r w:rsidRPr="00E81D3F">
        <w:rPr>
          <w:rFonts w:eastAsia="Times New Roman"/>
          <w:sz w:val="24"/>
          <w:szCs w:val="24"/>
        </w:rPr>
        <w:t>ориентировать образовательный процесс на духовно-нравственное развитие, воспитание слабовидящих обучающихся, на достижение планируемых результатов освоения содержания учебных предметов и программы коррекционной работы, формирование универсальных учебных действий;</w:t>
      </w:r>
    </w:p>
    <w:p w:rsidR="00E81D3F" w:rsidRPr="00E81D3F" w:rsidRDefault="00E81D3F" w:rsidP="00F83D04">
      <w:pPr>
        <w:numPr>
          <w:ilvl w:val="0"/>
          <w:numId w:val="83"/>
        </w:numPr>
        <w:tabs>
          <w:tab w:val="left" w:pos="166"/>
        </w:tabs>
        <w:ind w:left="3" w:hanging="3"/>
        <w:jc w:val="both"/>
        <w:rPr>
          <w:rFonts w:ascii="Calibri" w:eastAsia="Times New Roman" w:hAnsi="Calibri"/>
          <w:sz w:val="24"/>
          <w:szCs w:val="24"/>
        </w:rPr>
      </w:pPr>
      <w:r w:rsidRPr="00E81D3F">
        <w:rPr>
          <w:rFonts w:eastAsia="Times New Roman"/>
          <w:sz w:val="24"/>
          <w:szCs w:val="24"/>
        </w:rPr>
        <w:t>обеспечивать комплексный подход к оценке результатов освоения АООП НОО, позволяющий вести оценку предметных, метапредметных и личностных результатов;</w:t>
      </w:r>
    </w:p>
    <w:p w:rsidR="00E81D3F" w:rsidRPr="00E81D3F" w:rsidRDefault="00E81D3F" w:rsidP="00F83D04">
      <w:pPr>
        <w:numPr>
          <w:ilvl w:val="0"/>
          <w:numId w:val="83"/>
        </w:numPr>
        <w:tabs>
          <w:tab w:val="left" w:pos="329"/>
        </w:tabs>
        <w:ind w:left="3" w:hanging="3"/>
        <w:jc w:val="both"/>
        <w:rPr>
          <w:rFonts w:ascii="Calibri" w:eastAsia="Times New Roman" w:hAnsi="Calibri"/>
          <w:sz w:val="24"/>
          <w:szCs w:val="24"/>
        </w:rPr>
      </w:pPr>
      <w:r w:rsidRPr="00E81D3F">
        <w:rPr>
          <w:rFonts w:eastAsia="Times New Roman"/>
          <w:sz w:val="24"/>
          <w:szCs w:val="24"/>
        </w:rPr>
        <w:t>предусматривать оценку достижений слабовидящих обучающихся (итоговая оценка обучающихся, освоивших АООП НОО) и оценку эффективности деятельности образовательного учреждения;</w:t>
      </w:r>
    </w:p>
    <w:p w:rsidR="00E81D3F" w:rsidRPr="00E81D3F" w:rsidRDefault="00E81D3F" w:rsidP="00F83D04">
      <w:pPr>
        <w:numPr>
          <w:ilvl w:val="0"/>
          <w:numId w:val="83"/>
        </w:numPr>
        <w:tabs>
          <w:tab w:val="left" w:pos="143"/>
        </w:tabs>
        <w:ind w:left="143" w:hanging="143"/>
        <w:jc w:val="both"/>
        <w:rPr>
          <w:rFonts w:ascii="Calibri" w:eastAsia="Times New Roman" w:hAnsi="Calibri"/>
          <w:sz w:val="20"/>
          <w:szCs w:val="20"/>
        </w:rPr>
      </w:pPr>
      <w:r w:rsidRPr="00E81D3F">
        <w:rPr>
          <w:rFonts w:eastAsia="Times New Roman"/>
          <w:sz w:val="24"/>
          <w:szCs w:val="24"/>
        </w:rPr>
        <w:t>позволять осуществлять оценку динамики учебных достижений слабовидящих обучающихся.</w:t>
      </w:r>
    </w:p>
    <w:p w:rsidR="00E81D3F" w:rsidRDefault="00E81D3F" w:rsidP="00E81D3F">
      <w:pPr>
        <w:ind w:left="3" w:firstLine="711"/>
        <w:jc w:val="both"/>
        <w:rPr>
          <w:rFonts w:eastAsia="Times New Roman"/>
          <w:sz w:val="24"/>
          <w:szCs w:val="24"/>
        </w:rPr>
      </w:pPr>
      <w:r w:rsidRPr="00E81D3F">
        <w:rPr>
          <w:rFonts w:eastAsia="Times New Roman"/>
          <w:sz w:val="24"/>
          <w:szCs w:val="24"/>
        </w:rPr>
        <w:t>Результаты достижений обучающихся в овладении АООП НОО являются значимыми для оценки качества образования. Система оценки достижения планируемых результатов освоения АООП НОО предполагает комплексный подход к оценке результатов образования, позволяющий вести оценку достижения учащимися всех трех групп результатов образования: личностных, метапредметных и предметных. Оценка результатов освоения слабовидящими обучающимися АООП НОО (кроме программы коррекционной работы) осуществляется в соответствии с требованиями ФГОС НОО.</w:t>
      </w:r>
    </w:p>
    <w:p w:rsidR="005D4EA5" w:rsidRPr="005D4EA5" w:rsidRDefault="005D4EA5" w:rsidP="005D4EA5">
      <w:pPr>
        <w:spacing w:after="200" w:line="237" w:lineRule="auto"/>
        <w:ind w:left="120" w:right="20" w:firstLine="360"/>
        <w:jc w:val="both"/>
        <w:rPr>
          <w:rFonts w:ascii="Calibri" w:eastAsia="Times New Roman" w:hAnsi="Calibri"/>
          <w:sz w:val="20"/>
          <w:szCs w:val="20"/>
        </w:rPr>
      </w:pPr>
      <w:r w:rsidRPr="005D4EA5">
        <w:rPr>
          <w:rFonts w:eastAsia="Times New Roman"/>
          <w:sz w:val="24"/>
          <w:szCs w:val="24"/>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образовательной деятельности на достижение планируемых результатов освоения основной образовательной программы начального общего образования и обеспечение эффективной обратной связи, позволяющей осуществлять управление образовательной деятельностью.</w:t>
      </w:r>
    </w:p>
    <w:p w:rsidR="005D4EA5" w:rsidRPr="005D4EA5" w:rsidRDefault="005D4EA5" w:rsidP="005D4EA5">
      <w:pPr>
        <w:spacing w:after="200" w:line="7" w:lineRule="exact"/>
        <w:rPr>
          <w:rFonts w:ascii="Calibri" w:eastAsia="Times New Roman" w:hAnsi="Calibri"/>
          <w:sz w:val="20"/>
          <w:szCs w:val="20"/>
        </w:rPr>
      </w:pPr>
    </w:p>
    <w:p w:rsidR="005D4EA5" w:rsidRDefault="005D4EA5" w:rsidP="005D4EA5">
      <w:pPr>
        <w:spacing w:after="200" w:line="276" w:lineRule="auto"/>
        <w:ind w:left="480"/>
        <w:rPr>
          <w:rFonts w:eastAsia="Times New Roman"/>
          <w:b/>
          <w:bCs/>
          <w:sz w:val="24"/>
          <w:szCs w:val="24"/>
        </w:rPr>
      </w:pPr>
      <w:r w:rsidRPr="005D4EA5">
        <w:rPr>
          <w:rFonts w:eastAsia="Times New Roman"/>
          <w:b/>
          <w:bCs/>
          <w:sz w:val="24"/>
          <w:szCs w:val="24"/>
        </w:rPr>
        <w:t>Система оценивания образовательных результатов</w:t>
      </w:r>
    </w:p>
    <w:tbl>
      <w:tblPr>
        <w:tblW w:w="10220" w:type="dxa"/>
        <w:tblInd w:w="10" w:type="dxa"/>
        <w:tblLayout w:type="fixed"/>
        <w:tblCellMar>
          <w:left w:w="0" w:type="dxa"/>
          <w:right w:w="0" w:type="dxa"/>
        </w:tblCellMar>
        <w:tblLook w:val="04A0" w:firstRow="1" w:lastRow="0" w:firstColumn="1" w:lastColumn="0" w:noHBand="0" w:noVBand="1"/>
      </w:tblPr>
      <w:tblGrid>
        <w:gridCol w:w="2040"/>
        <w:gridCol w:w="3500"/>
        <w:gridCol w:w="4680"/>
      </w:tblGrid>
      <w:tr w:rsidR="005D4EA5" w:rsidRPr="005D4EA5" w:rsidTr="005D4EA5">
        <w:trPr>
          <w:trHeight w:val="222"/>
        </w:trPr>
        <w:tc>
          <w:tcPr>
            <w:tcW w:w="2040" w:type="dxa"/>
            <w:tcBorders>
              <w:top w:val="single" w:sz="8" w:space="0" w:color="auto"/>
              <w:left w:val="single" w:sz="8" w:space="0" w:color="auto"/>
              <w:bottom w:val="nil"/>
              <w:right w:val="single" w:sz="8" w:space="0" w:color="auto"/>
            </w:tcBorders>
            <w:vAlign w:val="bottom"/>
            <w:hideMark/>
          </w:tcPr>
          <w:p w:rsidR="005D4EA5" w:rsidRPr="005D4EA5" w:rsidRDefault="005D4EA5" w:rsidP="005D4EA5">
            <w:pPr>
              <w:spacing w:after="200" w:line="222" w:lineRule="exact"/>
              <w:ind w:left="120"/>
              <w:rPr>
                <w:rFonts w:ascii="Calibri" w:eastAsia="Times New Roman" w:hAnsi="Calibri"/>
                <w:sz w:val="20"/>
                <w:szCs w:val="20"/>
              </w:rPr>
            </w:pPr>
            <w:r w:rsidRPr="005D4EA5">
              <w:rPr>
                <w:rFonts w:eastAsia="Times New Roman"/>
                <w:sz w:val="20"/>
                <w:szCs w:val="20"/>
              </w:rPr>
              <w:t>Особенности</w:t>
            </w:r>
          </w:p>
        </w:tc>
        <w:tc>
          <w:tcPr>
            <w:tcW w:w="8180" w:type="dxa"/>
            <w:gridSpan w:val="2"/>
            <w:tcBorders>
              <w:top w:val="single" w:sz="8" w:space="0" w:color="auto"/>
              <w:left w:val="nil"/>
              <w:bottom w:val="nil"/>
              <w:right w:val="single" w:sz="8" w:space="0" w:color="auto"/>
            </w:tcBorders>
            <w:vAlign w:val="bottom"/>
            <w:hideMark/>
          </w:tcPr>
          <w:p w:rsidR="005D4EA5" w:rsidRPr="005D4EA5" w:rsidRDefault="005D4EA5" w:rsidP="005D4EA5">
            <w:pPr>
              <w:spacing w:after="200" w:line="222" w:lineRule="exact"/>
              <w:ind w:left="2740"/>
              <w:rPr>
                <w:rFonts w:ascii="Calibri" w:eastAsia="Times New Roman" w:hAnsi="Calibri"/>
                <w:sz w:val="20"/>
                <w:szCs w:val="20"/>
              </w:rPr>
            </w:pPr>
            <w:r w:rsidRPr="005D4EA5">
              <w:rPr>
                <w:rFonts w:eastAsia="Times New Roman"/>
                <w:sz w:val="20"/>
                <w:szCs w:val="20"/>
              </w:rPr>
              <w:t>Объект отслеживания/оценивания</w:t>
            </w:r>
          </w:p>
        </w:tc>
      </w:tr>
      <w:tr w:rsidR="005D4EA5" w:rsidRPr="005D4EA5" w:rsidTr="005D4EA5">
        <w:trPr>
          <w:trHeight w:val="230"/>
        </w:trPr>
        <w:tc>
          <w:tcPr>
            <w:tcW w:w="2040" w:type="dxa"/>
            <w:tcBorders>
              <w:top w:val="nil"/>
              <w:left w:val="single" w:sz="8" w:space="0" w:color="auto"/>
              <w:bottom w:val="nil"/>
              <w:right w:val="single" w:sz="8" w:space="0" w:color="auto"/>
            </w:tcBorders>
            <w:vAlign w:val="bottom"/>
            <w:hideMark/>
          </w:tcPr>
          <w:p w:rsidR="005D4EA5" w:rsidRPr="005D4EA5" w:rsidRDefault="005D4EA5" w:rsidP="005D4EA5">
            <w:pPr>
              <w:spacing w:after="200" w:line="276" w:lineRule="auto"/>
              <w:ind w:left="120"/>
              <w:rPr>
                <w:rFonts w:ascii="Calibri" w:eastAsia="Times New Roman" w:hAnsi="Calibri"/>
                <w:sz w:val="20"/>
                <w:szCs w:val="20"/>
              </w:rPr>
            </w:pPr>
            <w:r w:rsidRPr="005D4EA5">
              <w:rPr>
                <w:rFonts w:eastAsia="Times New Roman"/>
                <w:sz w:val="20"/>
                <w:szCs w:val="20"/>
              </w:rPr>
              <w:t>системы</w:t>
            </w:r>
          </w:p>
        </w:tc>
        <w:tc>
          <w:tcPr>
            <w:tcW w:w="3500" w:type="dxa"/>
            <w:vAlign w:val="bottom"/>
          </w:tcPr>
          <w:p w:rsidR="005D4EA5" w:rsidRPr="005D4EA5" w:rsidRDefault="005D4EA5" w:rsidP="005D4EA5">
            <w:pPr>
              <w:spacing w:after="200" w:line="276" w:lineRule="auto"/>
              <w:rPr>
                <w:rFonts w:ascii="Calibri" w:eastAsia="Times New Roman" w:hAnsi="Calibri"/>
                <w:sz w:val="20"/>
                <w:szCs w:val="20"/>
              </w:rPr>
            </w:pPr>
          </w:p>
        </w:tc>
        <w:tc>
          <w:tcPr>
            <w:tcW w:w="4680" w:type="dxa"/>
            <w:tcBorders>
              <w:top w:val="nil"/>
              <w:left w:val="nil"/>
              <w:bottom w:val="nil"/>
              <w:right w:val="single" w:sz="8" w:space="0" w:color="auto"/>
            </w:tcBorders>
            <w:vAlign w:val="bottom"/>
          </w:tcPr>
          <w:p w:rsidR="005D4EA5" w:rsidRPr="005D4EA5" w:rsidRDefault="005D4EA5" w:rsidP="005D4EA5">
            <w:pPr>
              <w:spacing w:after="200" w:line="276" w:lineRule="auto"/>
              <w:rPr>
                <w:rFonts w:ascii="Calibri" w:eastAsia="Times New Roman" w:hAnsi="Calibri"/>
                <w:sz w:val="20"/>
                <w:szCs w:val="20"/>
              </w:rPr>
            </w:pPr>
          </w:p>
        </w:tc>
      </w:tr>
      <w:tr w:rsidR="005D4EA5" w:rsidRPr="005D4EA5" w:rsidTr="005D4EA5">
        <w:trPr>
          <w:trHeight w:val="233"/>
        </w:trPr>
        <w:tc>
          <w:tcPr>
            <w:tcW w:w="2040" w:type="dxa"/>
            <w:tcBorders>
              <w:top w:val="nil"/>
              <w:left w:val="single" w:sz="8" w:space="0" w:color="auto"/>
              <w:bottom w:val="single" w:sz="8" w:space="0" w:color="auto"/>
              <w:right w:val="single" w:sz="8" w:space="0" w:color="auto"/>
            </w:tcBorders>
            <w:vAlign w:val="bottom"/>
            <w:hideMark/>
          </w:tcPr>
          <w:p w:rsidR="005D4EA5" w:rsidRPr="005D4EA5" w:rsidRDefault="005D4EA5" w:rsidP="005D4EA5">
            <w:pPr>
              <w:spacing w:after="200" w:line="276" w:lineRule="auto"/>
              <w:ind w:left="120"/>
              <w:rPr>
                <w:rFonts w:ascii="Calibri" w:eastAsia="Times New Roman" w:hAnsi="Calibri"/>
                <w:sz w:val="20"/>
                <w:szCs w:val="20"/>
              </w:rPr>
            </w:pPr>
            <w:r w:rsidRPr="005D4EA5">
              <w:rPr>
                <w:rFonts w:eastAsia="Times New Roman"/>
                <w:sz w:val="20"/>
                <w:szCs w:val="20"/>
              </w:rPr>
              <w:t>оценивания</w:t>
            </w:r>
          </w:p>
        </w:tc>
        <w:tc>
          <w:tcPr>
            <w:tcW w:w="3500" w:type="dxa"/>
            <w:tcBorders>
              <w:top w:val="nil"/>
              <w:left w:val="nil"/>
              <w:bottom w:val="single" w:sz="8" w:space="0" w:color="auto"/>
              <w:right w:val="nil"/>
            </w:tcBorders>
            <w:vAlign w:val="bottom"/>
          </w:tcPr>
          <w:p w:rsidR="005D4EA5" w:rsidRPr="005D4EA5" w:rsidRDefault="005D4EA5" w:rsidP="005D4EA5">
            <w:pPr>
              <w:spacing w:after="200" w:line="276" w:lineRule="auto"/>
              <w:rPr>
                <w:rFonts w:ascii="Calibri" w:eastAsia="Times New Roman" w:hAnsi="Calibri"/>
                <w:sz w:val="20"/>
                <w:szCs w:val="20"/>
              </w:rPr>
            </w:pPr>
          </w:p>
        </w:tc>
        <w:tc>
          <w:tcPr>
            <w:tcW w:w="4680" w:type="dxa"/>
            <w:tcBorders>
              <w:top w:val="nil"/>
              <w:left w:val="nil"/>
              <w:bottom w:val="single" w:sz="8" w:space="0" w:color="auto"/>
              <w:right w:val="single" w:sz="8" w:space="0" w:color="auto"/>
            </w:tcBorders>
            <w:vAlign w:val="bottom"/>
          </w:tcPr>
          <w:p w:rsidR="005D4EA5" w:rsidRPr="005D4EA5" w:rsidRDefault="005D4EA5" w:rsidP="005D4EA5">
            <w:pPr>
              <w:spacing w:after="200" w:line="276" w:lineRule="auto"/>
              <w:rPr>
                <w:rFonts w:ascii="Calibri" w:eastAsia="Times New Roman" w:hAnsi="Calibri"/>
                <w:sz w:val="20"/>
                <w:szCs w:val="20"/>
              </w:rPr>
            </w:pPr>
          </w:p>
        </w:tc>
      </w:tr>
      <w:tr w:rsidR="005D4EA5" w:rsidRPr="005D4EA5" w:rsidTr="005D4EA5">
        <w:trPr>
          <w:trHeight w:val="217"/>
        </w:trPr>
        <w:tc>
          <w:tcPr>
            <w:tcW w:w="2040" w:type="dxa"/>
            <w:tcBorders>
              <w:top w:val="nil"/>
              <w:left w:val="single" w:sz="8" w:space="0" w:color="auto"/>
              <w:bottom w:val="nil"/>
              <w:right w:val="single" w:sz="8" w:space="0" w:color="auto"/>
            </w:tcBorders>
            <w:vAlign w:val="bottom"/>
            <w:hideMark/>
          </w:tcPr>
          <w:p w:rsidR="005D4EA5" w:rsidRPr="005D4EA5" w:rsidRDefault="005D4EA5" w:rsidP="005D4EA5">
            <w:pPr>
              <w:spacing w:after="200" w:line="217" w:lineRule="exact"/>
              <w:ind w:left="120"/>
              <w:rPr>
                <w:rFonts w:ascii="Calibri" w:eastAsia="Times New Roman" w:hAnsi="Calibri"/>
                <w:sz w:val="20"/>
                <w:szCs w:val="20"/>
              </w:rPr>
            </w:pPr>
            <w:r w:rsidRPr="005D4EA5">
              <w:rPr>
                <w:rFonts w:eastAsia="Times New Roman"/>
                <w:sz w:val="20"/>
                <w:szCs w:val="20"/>
              </w:rPr>
              <w:t>Предмет оценивания</w:t>
            </w:r>
          </w:p>
        </w:tc>
        <w:tc>
          <w:tcPr>
            <w:tcW w:w="3500" w:type="dxa"/>
            <w:tcBorders>
              <w:top w:val="nil"/>
              <w:left w:val="nil"/>
              <w:bottom w:val="nil"/>
              <w:right w:val="single" w:sz="8" w:space="0" w:color="auto"/>
            </w:tcBorders>
            <w:vAlign w:val="bottom"/>
            <w:hideMark/>
          </w:tcPr>
          <w:p w:rsidR="005D4EA5" w:rsidRPr="005D4EA5" w:rsidRDefault="005D4EA5" w:rsidP="005D4EA5">
            <w:pPr>
              <w:spacing w:after="200" w:line="217" w:lineRule="exact"/>
              <w:ind w:left="100"/>
              <w:rPr>
                <w:rFonts w:ascii="Calibri" w:eastAsia="Times New Roman" w:hAnsi="Calibri"/>
                <w:sz w:val="20"/>
                <w:szCs w:val="20"/>
              </w:rPr>
            </w:pPr>
            <w:r w:rsidRPr="005D4EA5">
              <w:rPr>
                <w:rFonts w:eastAsia="Times New Roman"/>
                <w:sz w:val="20"/>
                <w:szCs w:val="20"/>
              </w:rPr>
              <w:t>Метапредметные УУД, предметные</w:t>
            </w:r>
          </w:p>
        </w:tc>
        <w:tc>
          <w:tcPr>
            <w:tcW w:w="4680" w:type="dxa"/>
            <w:tcBorders>
              <w:top w:val="nil"/>
              <w:left w:val="nil"/>
              <w:bottom w:val="nil"/>
              <w:right w:val="single" w:sz="8" w:space="0" w:color="auto"/>
            </w:tcBorders>
            <w:vAlign w:val="bottom"/>
            <w:hideMark/>
          </w:tcPr>
          <w:p w:rsidR="005D4EA5" w:rsidRPr="005D4EA5" w:rsidRDefault="005D4EA5" w:rsidP="005D4EA5">
            <w:pPr>
              <w:spacing w:after="200" w:line="217" w:lineRule="exact"/>
              <w:ind w:left="80"/>
              <w:rPr>
                <w:rFonts w:ascii="Calibri" w:eastAsia="Times New Roman" w:hAnsi="Calibri"/>
                <w:sz w:val="20"/>
                <w:szCs w:val="20"/>
              </w:rPr>
            </w:pPr>
            <w:r w:rsidRPr="005D4EA5">
              <w:rPr>
                <w:rFonts w:eastAsia="Times New Roman"/>
                <w:sz w:val="20"/>
                <w:szCs w:val="20"/>
              </w:rPr>
              <w:t>Личностные</w:t>
            </w:r>
          </w:p>
        </w:tc>
      </w:tr>
      <w:tr w:rsidR="005D4EA5" w:rsidRPr="005D4EA5" w:rsidTr="005D4EA5">
        <w:trPr>
          <w:trHeight w:val="226"/>
        </w:trPr>
        <w:tc>
          <w:tcPr>
            <w:tcW w:w="2040" w:type="dxa"/>
            <w:tcBorders>
              <w:top w:val="nil"/>
              <w:left w:val="single" w:sz="8" w:space="0" w:color="auto"/>
              <w:bottom w:val="nil"/>
              <w:right w:val="single" w:sz="8" w:space="0" w:color="auto"/>
            </w:tcBorders>
            <w:vAlign w:val="bottom"/>
          </w:tcPr>
          <w:p w:rsidR="005D4EA5" w:rsidRPr="005D4EA5" w:rsidRDefault="005D4EA5" w:rsidP="005D4EA5">
            <w:pPr>
              <w:spacing w:after="200" w:line="276" w:lineRule="auto"/>
              <w:rPr>
                <w:rFonts w:ascii="Calibri" w:eastAsia="Times New Roman" w:hAnsi="Calibri"/>
                <w:sz w:val="19"/>
                <w:szCs w:val="19"/>
              </w:rPr>
            </w:pPr>
          </w:p>
        </w:tc>
        <w:tc>
          <w:tcPr>
            <w:tcW w:w="3500" w:type="dxa"/>
            <w:tcBorders>
              <w:top w:val="nil"/>
              <w:left w:val="nil"/>
              <w:bottom w:val="nil"/>
              <w:right w:val="single" w:sz="8" w:space="0" w:color="auto"/>
            </w:tcBorders>
            <w:vAlign w:val="bottom"/>
            <w:hideMark/>
          </w:tcPr>
          <w:p w:rsidR="005D4EA5" w:rsidRPr="005D4EA5" w:rsidRDefault="005D4EA5" w:rsidP="005D4EA5">
            <w:pPr>
              <w:spacing w:after="200" w:line="226" w:lineRule="exact"/>
              <w:ind w:left="100"/>
              <w:rPr>
                <w:rFonts w:ascii="Calibri" w:eastAsia="Times New Roman" w:hAnsi="Calibri"/>
                <w:sz w:val="20"/>
                <w:szCs w:val="20"/>
              </w:rPr>
            </w:pPr>
            <w:r w:rsidRPr="005D4EA5">
              <w:rPr>
                <w:rFonts w:eastAsia="Times New Roman"/>
                <w:sz w:val="20"/>
                <w:szCs w:val="20"/>
              </w:rPr>
              <w:t>результаты</w:t>
            </w:r>
          </w:p>
        </w:tc>
        <w:tc>
          <w:tcPr>
            <w:tcW w:w="4680" w:type="dxa"/>
            <w:tcBorders>
              <w:top w:val="nil"/>
              <w:left w:val="nil"/>
              <w:bottom w:val="nil"/>
              <w:right w:val="single" w:sz="8" w:space="0" w:color="auto"/>
            </w:tcBorders>
            <w:vAlign w:val="bottom"/>
          </w:tcPr>
          <w:p w:rsidR="005D4EA5" w:rsidRPr="005D4EA5" w:rsidRDefault="005D4EA5" w:rsidP="005D4EA5">
            <w:pPr>
              <w:spacing w:after="200" w:line="276" w:lineRule="auto"/>
              <w:rPr>
                <w:rFonts w:ascii="Calibri" w:eastAsia="Times New Roman" w:hAnsi="Calibri"/>
                <w:sz w:val="19"/>
                <w:szCs w:val="19"/>
              </w:rPr>
            </w:pPr>
          </w:p>
        </w:tc>
      </w:tr>
      <w:tr w:rsidR="005D4EA5" w:rsidRPr="005D4EA5" w:rsidTr="005D4EA5">
        <w:trPr>
          <w:trHeight w:val="73"/>
        </w:trPr>
        <w:tc>
          <w:tcPr>
            <w:tcW w:w="2040" w:type="dxa"/>
            <w:tcBorders>
              <w:top w:val="nil"/>
              <w:left w:val="single" w:sz="8" w:space="0" w:color="auto"/>
              <w:bottom w:val="single" w:sz="8" w:space="0" w:color="auto"/>
              <w:right w:val="single" w:sz="8" w:space="0" w:color="auto"/>
            </w:tcBorders>
            <w:vAlign w:val="bottom"/>
          </w:tcPr>
          <w:p w:rsidR="005D4EA5" w:rsidRPr="005D4EA5" w:rsidRDefault="005D4EA5" w:rsidP="005D4EA5">
            <w:pPr>
              <w:spacing w:after="200" w:line="276" w:lineRule="auto"/>
              <w:rPr>
                <w:rFonts w:ascii="Calibri" w:eastAsia="Times New Roman" w:hAnsi="Calibri"/>
                <w:sz w:val="6"/>
                <w:szCs w:val="6"/>
              </w:rPr>
            </w:pPr>
          </w:p>
        </w:tc>
        <w:tc>
          <w:tcPr>
            <w:tcW w:w="3500" w:type="dxa"/>
            <w:tcBorders>
              <w:top w:val="nil"/>
              <w:left w:val="nil"/>
              <w:bottom w:val="single" w:sz="8" w:space="0" w:color="auto"/>
              <w:right w:val="single" w:sz="8" w:space="0" w:color="auto"/>
            </w:tcBorders>
            <w:vAlign w:val="bottom"/>
          </w:tcPr>
          <w:p w:rsidR="005D4EA5" w:rsidRPr="005D4EA5" w:rsidRDefault="005D4EA5" w:rsidP="005D4EA5">
            <w:pPr>
              <w:spacing w:after="200" w:line="276" w:lineRule="auto"/>
              <w:rPr>
                <w:rFonts w:ascii="Calibri" w:eastAsia="Times New Roman" w:hAnsi="Calibri"/>
                <w:sz w:val="6"/>
                <w:szCs w:val="6"/>
              </w:rPr>
            </w:pPr>
          </w:p>
        </w:tc>
        <w:tc>
          <w:tcPr>
            <w:tcW w:w="4680" w:type="dxa"/>
            <w:tcBorders>
              <w:top w:val="nil"/>
              <w:left w:val="nil"/>
              <w:bottom w:val="single" w:sz="8" w:space="0" w:color="auto"/>
              <w:right w:val="single" w:sz="8" w:space="0" w:color="auto"/>
            </w:tcBorders>
            <w:vAlign w:val="bottom"/>
          </w:tcPr>
          <w:p w:rsidR="005D4EA5" w:rsidRPr="005D4EA5" w:rsidRDefault="005D4EA5" w:rsidP="005D4EA5">
            <w:pPr>
              <w:spacing w:after="200" w:line="276" w:lineRule="auto"/>
              <w:rPr>
                <w:rFonts w:ascii="Calibri" w:eastAsia="Times New Roman" w:hAnsi="Calibri"/>
                <w:sz w:val="6"/>
                <w:szCs w:val="6"/>
              </w:rPr>
            </w:pPr>
          </w:p>
        </w:tc>
      </w:tr>
      <w:tr w:rsidR="005D4EA5" w:rsidRPr="005D4EA5" w:rsidTr="005D4EA5">
        <w:trPr>
          <w:trHeight w:val="214"/>
        </w:trPr>
        <w:tc>
          <w:tcPr>
            <w:tcW w:w="2040" w:type="dxa"/>
            <w:tcBorders>
              <w:top w:val="nil"/>
              <w:left w:val="single" w:sz="8" w:space="0" w:color="auto"/>
              <w:bottom w:val="nil"/>
              <w:right w:val="single" w:sz="8" w:space="0" w:color="auto"/>
            </w:tcBorders>
            <w:vAlign w:val="bottom"/>
            <w:hideMark/>
          </w:tcPr>
          <w:p w:rsidR="005D4EA5" w:rsidRPr="005D4EA5" w:rsidRDefault="005D4EA5" w:rsidP="005D4EA5">
            <w:pPr>
              <w:spacing w:after="200" w:line="214" w:lineRule="exact"/>
              <w:ind w:left="120"/>
              <w:rPr>
                <w:rFonts w:ascii="Calibri" w:eastAsia="Times New Roman" w:hAnsi="Calibri"/>
                <w:sz w:val="20"/>
                <w:szCs w:val="20"/>
              </w:rPr>
            </w:pPr>
            <w:r w:rsidRPr="005D4EA5">
              <w:rPr>
                <w:rFonts w:eastAsia="Times New Roman"/>
                <w:sz w:val="20"/>
                <w:szCs w:val="20"/>
              </w:rPr>
              <w:t>Форма</w:t>
            </w:r>
          </w:p>
        </w:tc>
        <w:tc>
          <w:tcPr>
            <w:tcW w:w="3500" w:type="dxa"/>
            <w:tcBorders>
              <w:top w:val="nil"/>
              <w:left w:val="nil"/>
              <w:bottom w:val="nil"/>
              <w:right w:val="single" w:sz="8" w:space="0" w:color="auto"/>
            </w:tcBorders>
            <w:vAlign w:val="bottom"/>
            <w:hideMark/>
          </w:tcPr>
          <w:p w:rsidR="005D4EA5" w:rsidRPr="005D4EA5" w:rsidRDefault="005D4EA5" w:rsidP="005D4EA5">
            <w:pPr>
              <w:spacing w:after="200" w:line="214" w:lineRule="exact"/>
              <w:ind w:left="100"/>
              <w:rPr>
                <w:rFonts w:ascii="Calibri" w:eastAsia="Times New Roman" w:hAnsi="Calibri"/>
                <w:sz w:val="20"/>
                <w:szCs w:val="20"/>
              </w:rPr>
            </w:pPr>
            <w:r w:rsidRPr="005D4EA5">
              <w:rPr>
                <w:rFonts w:eastAsia="Times New Roman"/>
                <w:sz w:val="20"/>
                <w:szCs w:val="20"/>
              </w:rPr>
              <w:t>Персонифицированная</w:t>
            </w:r>
          </w:p>
        </w:tc>
        <w:tc>
          <w:tcPr>
            <w:tcW w:w="4680" w:type="dxa"/>
            <w:tcBorders>
              <w:top w:val="nil"/>
              <w:left w:val="nil"/>
              <w:bottom w:val="nil"/>
              <w:right w:val="single" w:sz="8" w:space="0" w:color="auto"/>
            </w:tcBorders>
            <w:vAlign w:val="bottom"/>
            <w:hideMark/>
          </w:tcPr>
          <w:p w:rsidR="005D4EA5" w:rsidRPr="005D4EA5" w:rsidRDefault="005D4EA5" w:rsidP="005D4EA5">
            <w:pPr>
              <w:spacing w:after="200" w:line="214" w:lineRule="exact"/>
              <w:ind w:left="80"/>
              <w:rPr>
                <w:rFonts w:ascii="Calibri" w:eastAsia="Times New Roman" w:hAnsi="Calibri"/>
                <w:sz w:val="20"/>
                <w:szCs w:val="20"/>
              </w:rPr>
            </w:pPr>
            <w:r w:rsidRPr="005D4EA5">
              <w:rPr>
                <w:rFonts w:eastAsia="Times New Roman"/>
                <w:sz w:val="20"/>
                <w:szCs w:val="20"/>
              </w:rPr>
              <w:t>Персонифицированная/неперсонифицированная</w:t>
            </w:r>
          </w:p>
        </w:tc>
      </w:tr>
      <w:tr w:rsidR="005D4EA5" w:rsidRPr="005D4EA5" w:rsidTr="005D4EA5">
        <w:trPr>
          <w:trHeight w:val="229"/>
        </w:trPr>
        <w:tc>
          <w:tcPr>
            <w:tcW w:w="2040" w:type="dxa"/>
            <w:tcBorders>
              <w:top w:val="nil"/>
              <w:left w:val="single" w:sz="8" w:space="0" w:color="auto"/>
              <w:bottom w:val="single" w:sz="8" w:space="0" w:color="auto"/>
              <w:right w:val="single" w:sz="8" w:space="0" w:color="auto"/>
            </w:tcBorders>
            <w:vAlign w:val="bottom"/>
          </w:tcPr>
          <w:p w:rsidR="005D4EA5" w:rsidRPr="005D4EA5" w:rsidRDefault="005D4EA5" w:rsidP="005D4EA5">
            <w:pPr>
              <w:spacing w:after="200" w:line="276" w:lineRule="auto"/>
              <w:rPr>
                <w:rFonts w:ascii="Calibri" w:eastAsia="Times New Roman" w:hAnsi="Calibri"/>
                <w:sz w:val="19"/>
                <w:szCs w:val="19"/>
              </w:rPr>
            </w:pPr>
          </w:p>
        </w:tc>
        <w:tc>
          <w:tcPr>
            <w:tcW w:w="3500" w:type="dxa"/>
            <w:tcBorders>
              <w:top w:val="nil"/>
              <w:left w:val="nil"/>
              <w:bottom w:val="single" w:sz="8" w:space="0" w:color="auto"/>
              <w:right w:val="single" w:sz="8" w:space="0" w:color="auto"/>
            </w:tcBorders>
            <w:vAlign w:val="bottom"/>
            <w:hideMark/>
          </w:tcPr>
          <w:p w:rsidR="005D4EA5" w:rsidRPr="005D4EA5" w:rsidRDefault="005D4EA5" w:rsidP="005D4EA5">
            <w:pPr>
              <w:spacing w:after="200" w:line="226" w:lineRule="exact"/>
              <w:ind w:left="100"/>
              <w:rPr>
                <w:rFonts w:ascii="Calibri" w:eastAsia="Times New Roman" w:hAnsi="Calibri"/>
                <w:sz w:val="20"/>
                <w:szCs w:val="20"/>
              </w:rPr>
            </w:pPr>
            <w:r w:rsidRPr="005D4EA5">
              <w:rPr>
                <w:rFonts w:eastAsia="Times New Roman"/>
                <w:sz w:val="20"/>
                <w:szCs w:val="20"/>
              </w:rPr>
              <w:t>количественная оценка</w:t>
            </w:r>
          </w:p>
        </w:tc>
        <w:tc>
          <w:tcPr>
            <w:tcW w:w="4680" w:type="dxa"/>
            <w:tcBorders>
              <w:top w:val="nil"/>
              <w:left w:val="nil"/>
              <w:bottom w:val="single" w:sz="8" w:space="0" w:color="auto"/>
              <w:right w:val="single" w:sz="8" w:space="0" w:color="auto"/>
            </w:tcBorders>
            <w:vAlign w:val="bottom"/>
            <w:hideMark/>
          </w:tcPr>
          <w:p w:rsidR="005D4EA5" w:rsidRPr="005D4EA5" w:rsidRDefault="005D4EA5" w:rsidP="005D4EA5">
            <w:pPr>
              <w:spacing w:after="200" w:line="226" w:lineRule="exact"/>
              <w:ind w:left="80"/>
              <w:rPr>
                <w:rFonts w:ascii="Calibri" w:eastAsia="Times New Roman" w:hAnsi="Calibri"/>
                <w:sz w:val="20"/>
                <w:szCs w:val="20"/>
              </w:rPr>
            </w:pPr>
            <w:r w:rsidRPr="005D4EA5">
              <w:rPr>
                <w:rFonts w:eastAsia="Times New Roman"/>
                <w:sz w:val="20"/>
                <w:szCs w:val="20"/>
              </w:rPr>
              <w:t>качественная оценка</w:t>
            </w:r>
          </w:p>
        </w:tc>
      </w:tr>
      <w:tr w:rsidR="005D4EA5" w:rsidRPr="005D4EA5" w:rsidTr="005D4EA5">
        <w:trPr>
          <w:trHeight w:val="217"/>
        </w:trPr>
        <w:tc>
          <w:tcPr>
            <w:tcW w:w="2040" w:type="dxa"/>
            <w:tcBorders>
              <w:top w:val="nil"/>
              <w:left w:val="single" w:sz="8" w:space="0" w:color="auto"/>
              <w:bottom w:val="nil"/>
              <w:right w:val="single" w:sz="8" w:space="0" w:color="auto"/>
            </w:tcBorders>
            <w:vAlign w:val="bottom"/>
            <w:hideMark/>
          </w:tcPr>
          <w:p w:rsidR="005D4EA5" w:rsidRPr="005D4EA5" w:rsidRDefault="005D4EA5" w:rsidP="005D4EA5">
            <w:pPr>
              <w:spacing w:after="200" w:line="217" w:lineRule="exact"/>
              <w:ind w:left="120"/>
              <w:rPr>
                <w:rFonts w:ascii="Calibri" w:eastAsia="Times New Roman" w:hAnsi="Calibri"/>
                <w:sz w:val="20"/>
                <w:szCs w:val="20"/>
              </w:rPr>
            </w:pPr>
            <w:r w:rsidRPr="005D4EA5">
              <w:rPr>
                <w:rFonts w:eastAsia="Times New Roman"/>
                <w:sz w:val="20"/>
                <w:szCs w:val="20"/>
              </w:rPr>
              <w:t>Средства фиксации</w:t>
            </w:r>
          </w:p>
        </w:tc>
        <w:tc>
          <w:tcPr>
            <w:tcW w:w="3500" w:type="dxa"/>
            <w:tcBorders>
              <w:top w:val="nil"/>
              <w:left w:val="nil"/>
              <w:bottom w:val="nil"/>
              <w:right w:val="single" w:sz="8" w:space="0" w:color="auto"/>
            </w:tcBorders>
            <w:vAlign w:val="bottom"/>
            <w:hideMark/>
          </w:tcPr>
          <w:p w:rsidR="005D4EA5" w:rsidRPr="005D4EA5" w:rsidRDefault="005D4EA5" w:rsidP="005D4EA5">
            <w:pPr>
              <w:spacing w:after="200" w:line="217" w:lineRule="exact"/>
              <w:ind w:left="100"/>
              <w:rPr>
                <w:rFonts w:ascii="Calibri" w:eastAsia="Times New Roman" w:hAnsi="Calibri"/>
                <w:sz w:val="20"/>
                <w:szCs w:val="20"/>
              </w:rPr>
            </w:pPr>
            <w:r w:rsidRPr="005D4EA5">
              <w:rPr>
                <w:rFonts w:eastAsia="Times New Roman"/>
                <w:sz w:val="20"/>
                <w:szCs w:val="20"/>
              </w:rPr>
              <w:t>Листы достижений, классные</w:t>
            </w:r>
          </w:p>
        </w:tc>
        <w:tc>
          <w:tcPr>
            <w:tcW w:w="4680" w:type="dxa"/>
            <w:tcBorders>
              <w:top w:val="nil"/>
              <w:left w:val="nil"/>
              <w:bottom w:val="nil"/>
              <w:right w:val="single" w:sz="8" w:space="0" w:color="auto"/>
            </w:tcBorders>
            <w:vAlign w:val="bottom"/>
            <w:hideMark/>
          </w:tcPr>
          <w:p w:rsidR="005D4EA5" w:rsidRPr="005D4EA5" w:rsidRDefault="005D4EA5" w:rsidP="005D4EA5">
            <w:pPr>
              <w:spacing w:after="200" w:line="217" w:lineRule="exact"/>
              <w:ind w:left="80"/>
              <w:rPr>
                <w:rFonts w:ascii="Calibri" w:eastAsia="Times New Roman" w:hAnsi="Calibri"/>
                <w:sz w:val="20"/>
                <w:szCs w:val="20"/>
              </w:rPr>
            </w:pPr>
            <w:r w:rsidRPr="005D4EA5">
              <w:rPr>
                <w:rFonts w:eastAsia="Times New Roman"/>
                <w:sz w:val="20"/>
                <w:szCs w:val="20"/>
              </w:rPr>
              <w:t>Мониторинг участия, документальное</w:t>
            </w:r>
          </w:p>
        </w:tc>
      </w:tr>
      <w:tr w:rsidR="005D4EA5" w:rsidRPr="005D4EA5" w:rsidTr="005D4EA5">
        <w:trPr>
          <w:trHeight w:val="230"/>
        </w:trPr>
        <w:tc>
          <w:tcPr>
            <w:tcW w:w="2040" w:type="dxa"/>
            <w:tcBorders>
              <w:top w:val="nil"/>
              <w:left w:val="single" w:sz="8" w:space="0" w:color="auto"/>
              <w:bottom w:val="nil"/>
              <w:right w:val="single" w:sz="8" w:space="0" w:color="auto"/>
            </w:tcBorders>
            <w:vAlign w:val="bottom"/>
            <w:hideMark/>
          </w:tcPr>
          <w:p w:rsidR="005D4EA5" w:rsidRPr="005D4EA5" w:rsidRDefault="005D4EA5" w:rsidP="005D4EA5">
            <w:pPr>
              <w:spacing w:after="200" w:line="276" w:lineRule="auto"/>
              <w:ind w:left="120"/>
              <w:rPr>
                <w:rFonts w:ascii="Calibri" w:eastAsia="Times New Roman" w:hAnsi="Calibri"/>
                <w:sz w:val="20"/>
                <w:szCs w:val="20"/>
              </w:rPr>
            </w:pPr>
            <w:r w:rsidRPr="005D4EA5">
              <w:rPr>
                <w:rFonts w:eastAsia="Times New Roman"/>
                <w:sz w:val="20"/>
                <w:szCs w:val="20"/>
              </w:rPr>
              <w:t>результатов</w:t>
            </w:r>
          </w:p>
        </w:tc>
        <w:tc>
          <w:tcPr>
            <w:tcW w:w="3500" w:type="dxa"/>
            <w:tcBorders>
              <w:top w:val="nil"/>
              <w:left w:val="nil"/>
              <w:bottom w:val="nil"/>
              <w:right w:val="single" w:sz="8" w:space="0" w:color="auto"/>
            </w:tcBorders>
            <w:vAlign w:val="bottom"/>
            <w:hideMark/>
          </w:tcPr>
          <w:p w:rsidR="005D4EA5" w:rsidRPr="005D4EA5" w:rsidRDefault="005D4EA5" w:rsidP="005D4EA5">
            <w:pPr>
              <w:spacing w:after="200" w:line="276" w:lineRule="auto"/>
              <w:ind w:left="100"/>
              <w:rPr>
                <w:rFonts w:ascii="Calibri" w:eastAsia="Times New Roman" w:hAnsi="Calibri"/>
                <w:sz w:val="20"/>
                <w:szCs w:val="20"/>
              </w:rPr>
            </w:pPr>
            <w:r w:rsidRPr="005D4EA5">
              <w:rPr>
                <w:rFonts w:eastAsia="Times New Roman"/>
                <w:sz w:val="20"/>
                <w:szCs w:val="20"/>
              </w:rPr>
              <w:t>журналы, справки по результатам</w:t>
            </w:r>
          </w:p>
        </w:tc>
        <w:tc>
          <w:tcPr>
            <w:tcW w:w="4680" w:type="dxa"/>
            <w:tcBorders>
              <w:top w:val="nil"/>
              <w:left w:val="nil"/>
              <w:bottom w:val="nil"/>
              <w:right w:val="single" w:sz="8" w:space="0" w:color="auto"/>
            </w:tcBorders>
            <w:vAlign w:val="bottom"/>
            <w:hideMark/>
          </w:tcPr>
          <w:p w:rsidR="005D4EA5" w:rsidRPr="005D4EA5" w:rsidRDefault="005D4EA5" w:rsidP="005D4EA5">
            <w:pPr>
              <w:spacing w:after="200" w:line="276" w:lineRule="auto"/>
              <w:ind w:left="80"/>
              <w:rPr>
                <w:rFonts w:ascii="Calibri" w:eastAsia="Times New Roman" w:hAnsi="Calibri"/>
                <w:sz w:val="20"/>
                <w:szCs w:val="20"/>
              </w:rPr>
            </w:pPr>
            <w:r w:rsidRPr="005D4EA5">
              <w:rPr>
                <w:rFonts w:eastAsia="Times New Roman"/>
                <w:sz w:val="20"/>
                <w:szCs w:val="20"/>
              </w:rPr>
              <w:t>подтверждение достижений (сертификаты,</w:t>
            </w:r>
          </w:p>
        </w:tc>
      </w:tr>
      <w:tr w:rsidR="005D4EA5" w:rsidRPr="005D4EA5" w:rsidTr="005D4EA5">
        <w:trPr>
          <w:trHeight w:val="230"/>
        </w:trPr>
        <w:tc>
          <w:tcPr>
            <w:tcW w:w="2040" w:type="dxa"/>
            <w:tcBorders>
              <w:top w:val="nil"/>
              <w:left w:val="single" w:sz="8" w:space="0" w:color="auto"/>
              <w:bottom w:val="nil"/>
              <w:right w:val="single" w:sz="8" w:space="0" w:color="auto"/>
            </w:tcBorders>
            <w:vAlign w:val="bottom"/>
            <w:hideMark/>
          </w:tcPr>
          <w:p w:rsidR="005D4EA5" w:rsidRPr="005D4EA5" w:rsidRDefault="005D4EA5" w:rsidP="005D4EA5">
            <w:pPr>
              <w:spacing w:after="200" w:line="276" w:lineRule="auto"/>
              <w:ind w:left="120"/>
              <w:rPr>
                <w:rFonts w:ascii="Calibri" w:eastAsia="Times New Roman" w:hAnsi="Calibri"/>
                <w:sz w:val="20"/>
                <w:szCs w:val="20"/>
              </w:rPr>
            </w:pPr>
            <w:r w:rsidRPr="005D4EA5">
              <w:rPr>
                <w:rFonts w:eastAsia="Times New Roman"/>
                <w:sz w:val="20"/>
                <w:szCs w:val="20"/>
              </w:rPr>
              <w:t>оценки</w:t>
            </w:r>
          </w:p>
        </w:tc>
        <w:tc>
          <w:tcPr>
            <w:tcW w:w="3500" w:type="dxa"/>
            <w:tcBorders>
              <w:top w:val="nil"/>
              <w:left w:val="nil"/>
              <w:bottom w:val="nil"/>
              <w:right w:val="single" w:sz="8" w:space="0" w:color="auto"/>
            </w:tcBorders>
            <w:vAlign w:val="bottom"/>
            <w:hideMark/>
          </w:tcPr>
          <w:p w:rsidR="005D4EA5" w:rsidRPr="005D4EA5" w:rsidRDefault="005D4EA5" w:rsidP="005D4EA5">
            <w:pPr>
              <w:spacing w:after="200" w:line="276" w:lineRule="auto"/>
              <w:ind w:left="100"/>
              <w:rPr>
                <w:rFonts w:ascii="Calibri" w:eastAsia="Times New Roman" w:hAnsi="Calibri"/>
                <w:sz w:val="20"/>
                <w:szCs w:val="20"/>
              </w:rPr>
            </w:pPr>
            <w:r w:rsidRPr="005D4EA5">
              <w:rPr>
                <w:rFonts w:eastAsia="Times New Roman"/>
                <w:sz w:val="20"/>
                <w:szCs w:val="20"/>
              </w:rPr>
              <w:t>внутришкольного контроля</w:t>
            </w:r>
          </w:p>
        </w:tc>
        <w:tc>
          <w:tcPr>
            <w:tcW w:w="4680" w:type="dxa"/>
            <w:tcBorders>
              <w:top w:val="nil"/>
              <w:left w:val="nil"/>
              <w:bottom w:val="nil"/>
              <w:right w:val="single" w:sz="8" w:space="0" w:color="auto"/>
            </w:tcBorders>
            <w:vAlign w:val="bottom"/>
            <w:hideMark/>
          </w:tcPr>
          <w:p w:rsidR="005D4EA5" w:rsidRPr="005D4EA5" w:rsidRDefault="005D4EA5" w:rsidP="005D4EA5">
            <w:pPr>
              <w:spacing w:after="200" w:line="276" w:lineRule="auto"/>
              <w:ind w:left="80"/>
              <w:rPr>
                <w:rFonts w:ascii="Calibri" w:eastAsia="Times New Roman" w:hAnsi="Calibri"/>
                <w:sz w:val="20"/>
                <w:szCs w:val="20"/>
              </w:rPr>
            </w:pPr>
            <w:r w:rsidRPr="005D4EA5">
              <w:rPr>
                <w:rFonts w:eastAsia="Times New Roman"/>
                <w:sz w:val="20"/>
                <w:szCs w:val="20"/>
              </w:rPr>
              <w:t>грамоты, дипломы), дневник наблюдений</w:t>
            </w:r>
          </w:p>
        </w:tc>
      </w:tr>
      <w:tr w:rsidR="005D4EA5" w:rsidRPr="005D4EA5" w:rsidTr="005D4EA5">
        <w:trPr>
          <w:trHeight w:val="230"/>
        </w:trPr>
        <w:tc>
          <w:tcPr>
            <w:tcW w:w="2040" w:type="dxa"/>
            <w:tcBorders>
              <w:top w:val="nil"/>
              <w:left w:val="single" w:sz="8" w:space="0" w:color="auto"/>
              <w:bottom w:val="nil"/>
              <w:right w:val="single" w:sz="8" w:space="0" w:color="auto"/>
            </w:tcBorders>
            <w:vAlign w:val="bottom"/>
          </w:tcPr>
          <w:p w:rsidR="005D4EA5" w:rsidRPr="005D4EA5" w:rsidRDefault="005D4EA5" w:rsidP="005D4EA5">
            <w:pPr>
              <w:spacing w:after="200" w:line="276" w:lineRule="auto"/>
              <w:rPr>
                <w:rFonts w:ascii="Calibri" w:eastAsia="Times New Roman" w:hAnsi="Calibri"/>
                <w:sz w:val="20"/>
                <w:szCs w:val="20"/>
              </w:rPr>
            </w:pPr>
          </w:p>
        </w:tc>
        <w:tc>
          <w:tcPr>
            <w:tcW w:w="3500" w:type="dxa"/>
            <w:tcBorders>
              <w:top w:val="nil"/>
              <w:left w:val="nil"/>
              <w:bottom w:val="nil"/>
              <w:right w:val="single" w:sz="8" w:space="0" w:color="auto"/>
            </w:tcBorders>
            <w:vAlign w:val="bottom"/>
          </w:tcPr>
          <w:p w:rsidR="005D4EA5" w:rsidRPr="005D4EA5" w:rsidRDefault="005D4EA5" w:rsidP="005D4EA5">
            <w:pPr>
              <w:spacing w:after="200" w:line="276" w:lineRule="auto"/>
              <w:rPr>
                <w:rFonts w:ascii="Calibri" w:eastAsia="Times New Roman" w:hAnsi="Calibri"/>
                <w:sz w:val="20"/>
                <w:szCs w:val="20"/>
              </w:rPr>
            </w:pPr>
          </w:p>
        </w:tc>
        <w:tc>
          <w:tcPr>
            <w:tcW w:w="4680" w:type="dxa"/>
            <w:tcBorders>
              <w:top w:val="nil"/>
              <w:left w:val="nil"/>
              <w:bottom w:val="nil"/>
              <w:right w:val="single" w:sz="8" w:space="0" w:color="auto"/>
            </w:tcBorders>
            <w:vAlign w:val="bottom"/>
            <w:hideMark/>
          </w:tcPr>
          <w:p w:rsidR="005D4EA5" w:rsidRPr="005D4EA5" w:rsidRDefault="005D4EA5" w:rsidP="005D4EA5">
            <w:pPr>
              <w:spacing w:after="200" w:line="276" w:lineRule="auto"/>
              <w:ind w:left="80"/>
              <w:rPr>
                <w:rFonts w:ascii="Calibri" w:eastAsia="Times New Roman" w:hAnsi="Calibri"/>
                <w:sz w:val="20"/>
                <w:szCs w:val="20"/>
              </w:rPr>
            </w:pPr>
            <w:r w:rsidRPr="005D4EA5">
              <w:rPr>
                <w:rFonts w:eastAsia="Times New Roman"/>
                <w:sz w:val="20"/>
                <w:szCs w:val="20"/>
              </w:rPr>
              <w:t>специалистов.</w:t>
            </w:r>
          </w:p>
        </w:tc>
      </w:tr>
      <w:tr w:rsidR="005D4EA5" w:rsidRPr="005D4EA5" w:rsidTr="005D4EA5">
        <w:trPr>
          <w:trHeight w:val="234"/>
        </w:trPr>
        <w:tc>
          <w:tcPr>
            <w:tcW w:w="2040" w:type="dxa"/>
            <w:tcBorders>
              <w:top w:val="nil"/>
              <w:left w:val="single" w:sz="8" w:space="0" w:color="auto"/>
              <w:bottom w:val="single" w:sz="8" w:space="0" w:color="auto"/>
              <w:right w:val="single" w:sz="8" w:space="0" w:color="auto"/>
            </w:tcBorders>
            <w:vAlign w:val="bottom"/>
          </w:tcPr>
          <w:p w:rsidR="005D4EA5" w:rsidRPr="005D4EA5" w:rsidRDefault="005D4EA5" w:rsidP="005D4EA5">
            <w:pPr>
              <w:spacing w:after="200" w:line="276" w:lineRule="auto"/>
              <w:rPr>
                <w:rFonts w:ascii="Calibri" w:eastAsia="Times New Roman" w:hAnsi="Calibri"/>
                <w:sz w:val="20"/>
                <w:szCs w:val="20"/>
              </w:rPr>
            </w:pPr>
          </w:p>
        </w:tc>
        <w:tc>
          <w:tcPr>
            <w:tcW w:w="3500" w:type="dxa"/>
            <w:tcBorders>
              <w:top w:val="nil"/>
              <w:left w:val="nil"/>
              <w:bottom w:val="single" w:sz="8" w:space="0" w:color="auto"/>
              <w:right w:val="single" w:sz="8" w:space="0" w:color="auto"/>
            </w:tcBorders>
            <w:vAlign w:val="bottom"/>
          </w:tcPr>
          <w:p w:rsidR="005D4EA5" w:rsidRPr="005D4EA5" w:rsidRDefault="005D4EA5" w:rsidP="005D4EA5">
            <w:pPr>
              <w:spacing w:after="200" w:line="276" w:lineRule="auto"/>
              <w:rPr>
                <w:rFonts w:ascii="Calibri" w:eastAsia="Times New Roman" w:hAnsi="Calibri"/>
                <w:sz w:val="20"/>
                <w:szCs w:val="20"/>
              </w:rPr>
            </w:pPr>
          </w:p>
        </w:tc>
        <w:tc>
          <w:tcPr>
            <w:tcW w:w="4680" w:type="dxa"/>
            <w:tcBorders>
              <w:top w:val="nil"/>
              <w:left w:val="nil"/>
              <w:bottom w:val="single" w:sz="8" w:space="0" w:color="auto"/>
              <w:right w:val="single" w:sz="8" w:space="0" w:color="auto"/>
            </w:tcBorders>
            <w:vAlign w:val="bottom"/>
            <w:hideMark/>
          </w:tcPr>
          <w:p w:rsidR="005D4EA5" w:rsidRPr="005D4EA5" w:rsidRDefault="005D4EA5" w:rsidP="005D4EA5">
            <w:pPr>
              <w:spacing w:after="200" w:line="276" w:lineRule="auto"/>
              <w:ind w:left="80"/>
              <w:rPr>
                <w:rFonts w:ascii="Calibri" w:eastAsia="Times New Roman" w:hAnsi="Calibri"/>
                <w:sz w:val="20"/>
                <w:szCs w:val="20"/>
              </w:rPr>
            </w:pPr>
            <w:r w:rsidRPr="005D4EA5">
              <w:rPr>
                <w:rFonts w:eastAsia="Times New Roman"/>
                <w:sz w:val="20"/>
                <w:szCs w:val="20"/>
              </w:rPr>
              <w:t>Характеристики обучающихся.</w:t>
            </w:r>
          </w:p>
        </w:tc>
      </w:tr>
      <w:tr w:rsidR="005D4EA5" w:rsidRPr="005D4EA5" w:rsidTr="005D4EA5">
        <w:trPr>
          <w:trHeight w:val="217"/>
        </w:trPr>
        <w:tc>
          <w:tcPr>
            <w:tcW w:w="2040" w:type="dxa"/>
            <w:tcBorders>
              <w:top w:val="nil"/>
              <w:left w:val="single" w:sz="8" w:space="0" w:color="auto"/>
              <w:bottom w:val="nil"/>
              <w:right w:val="single" w:sz="8" w:space="0" w:color="auto"/>
            </w:tcBorders>
            <w:vAlign w:val="bottom"/>
            <w:hideMark/>
          </w:tcPr>
          <w:p w:rsidR="005D4EA5" w:rsidRPr="005D4EA5" w:rsidRDefault="005D4EA5" w:rsidP="005D4EA5">
            <w:pPr>
              <w:spacing w:after="200" w:line="217" w:lineRule="exact"/>
              <w:ind w:left="120"/>
              <w:rPr>
                <w:rFonts w:ascii="Calibri" w:eastAsia="Times New Roman" w:hAnsi="Calibri"/>
                <w:sz w:val="20"/>
                <w:szCs w:val="20"/>
              </w:rPr>
            </w:pPr>
            <w:r w:rsidRPr="005D4EA5">
              <w:rPr>
                <w:rFonts w:eastAsia="Times New Roman"/>
                <w:sz w:val="20"/>
                <w:szCs w:val="20"/>
              </w:rPr>
              <w:t>Способ (поэтапность</w:t>
            </w:r>
          </w:p>
        </w:tc>
        <w:tc>
          <w:tcPr>
            <w:tcW w:w="3500" w:type="dxa"/>
            <w:tcBorders>
              <w:top w:val="nil"/>
              <w:left w:val="nil"/>
              <w:bottom w:val="nil"/>
              <w:right w:val="single" w:sz="8" w:space="0" w:color="auto"/>
            </w:tcBorders>
            <w:vAlign w:val="bottom"/>
            <w:hideMark/>
          </w:tcPr>
          <w:p w:rsidR="005D4EA5" w:rsidRPr="005D4EA5" w:rsidRDefault="005D4EA5" w:rsidP="005D4EA5">
            <w:pPr>
              <w:spacing w:after="200" w:line="217" w:lineRule="exact"/>
              <w:ind w:left="100"/>
              <w:rPr>
                <w:rFonts w:ascii="Calibri" w:eastAsia="Times New Roman" w:hAnsi="Calibri"/>
                <w:sz w:val="20"/>
                <w:szCs w:val="20"/>
              </w:rPr>
            </w:pPr>
            <w:r w:rsidRPr="005D4EA5">
              <w:rPr>
                <w:rFonts w:eastAsia="Times New Roman"/>
                <w:sz w:val="20"/>
                <w:szCs w:val="20"/>
              </w:rPr>
              <w:t>Тематические контрольные работы,</w:t>
            </w:r>
          </w:p>
        </w:tc>
        <w:tc>
          <w:tcPr>
            <w:tcW w:w="4680" w:type="dxa"/>
            <w:tcBorders>
              <w:top w:val="nil"/>
              <w:left w:val="nil"/>
              <w:bottom w:val="nil"/>
              <w:right w:val="single" w:sz="8" w:space="0" w:color="auto"/>
            </w:tcBorders>
            <w:vAlign w:val="bottom"/>
            <w:hideMark/>
          </w:tcPr>
          <w:p w:rsidR="005D4EA5" w:rsidRPr="005D4EA5" w:rsidRDefault="005D4EA5" w:rsidP="005D4EA5">
            <w:pPr>
              <w:spacing w:after="200" w:line="217" w:lineRule="exact"/>
              <w:ind w:left="80"/>
              <w:rPr>
                <w:rFonts w:ascii="Calibri" w:eastAsia="Times New Roman" w:hAnsi="Calibri"/>
                <w:sz w:val="20"/>
                <w:szCs w:val="20"/>
              </w:rPr>
            </w:pPr>
            <w:r w:rsidRPr="005D4EA5">
              <w:rPr>
                <w:rFonts w:eastAsia="Times New Roman"/>
                <w:sz w:val="20"/>
                <w:szCs w:val="20"/>
              </w:rPr>
              <w:t>Проектная деятельность, участие в общественной</w:t>
            </w:r>
          </w:p>
        </w:tc>
      </w:tr>
      <w:tr w:rsidR="005D4EA5" w:rsidRPr="005D4EA5" w:rsidTr="005D4EA5">
        <w:trPr>
          <w:trHeight w:val="230"/>
        </w:trPr>
        <w:tc>
          <w:tcPr>
            <w:tcW w:w="2040" w:type="dxa"/>
            <w:tcBorders>
              <w:top w:val="nil"/>
              <w:left w:val="single" w:sz="8" w:space="0" w:color="auto"/>
              <w:bottom w:val="nil"/>
              <w:right w:val="single" w:sz="8" w:space="0" w:color="auto"/>
            </w:tcBorders>
            <w:vAlign w:val="bottom"/>
            <w:hideMark/>
          </w:tcPr>
          <w:p w:rsidR="005D4EA5" w:rsidRPr="005D4EA5" w:rsidRDefault="005D4EA5" w:rsidP="005D4EA5">
            <w:pPr>
              <w:spacing w:after="200" w:line="276" w:lineRule="auto"/>
              <w:ind w:left="120"/>
              <w:rPr>
                <w:rFonts w:ascii="Calibri" w:eastAsia="Times New Roman" w:hAnsi="Calibri"/>
                <w:sz w:val="20"/>
                <w:szCs w:val="20"/>
              </w:rPr>
            </w:pPr>
            <w:r w:rsidRPr="005D4EA5">
              <w:rPr>
                <w:rFonts w:eastAsia="Times New Roman"/>
                <w:sz w:val="20"/>
                <w:szCs w:val="20"/>
              </w:rPr>
              <w:t>процедуры)</w:t>
            </w:r>
          </w:p>
        </w:tc>
        <w:tc>
          <w:tcPr>
            <w:tcW w:w="3500" w:type="dxa"/>
            <w:tcBorders>
              <w:top w:val="nil"/>
              <w:left w:val="nil"/>
              <w:bottom w:val="nil"/>
              <w:right w:val="single" w:sz="8" w:space="0" w:color="auto"/>
            </w:tcBorders>
            <w:vAlign w:val="bottom"/>
            <w:hideMark/>
          </w:tcPr>
          <w:p w:rsidR="005D4EA5" w:rsidRPr="005D4EA5" w:rsidRDefault="005D4EA5" w:rsidP="005D4EA5">
            <w:pPr>
              <w:spacing w:after="200" w:line="276" w:lineRule="auto"/>
              <w:ind w:left="100"/>
              <w:rPr>
                <w:rFonts w:ascii="Calibri" w:eastAsia="Times New Roman" w:hAnsi="Calibri"/>
                <w:sz w:val="20"/>
                <w:szCs w:val="20"/>
              </w:rPr>
            </w:pPr>
            <w:r w:rsidRPr="005D4EA5">
              <w:rPr>
                <w:rFonts w:eastAsia="Times New Roman"/>
                <w:sz w:val="20"/>
                <w:szCs w:val="20"/>
              </w:rPr>
              <w:t>тестовый контроль, диагностические</w:t>
            </w:r>
          </w:p>
        </w:tc>
        <w:tc>
          <w:tcPr>
            <w:tcW w:w="4680" w:type="dxa"/>
            <w:tcBorders>
              <w:top w:val="nil"/>
              <w:left w:val="nil"/>
              <w:bottom w:val="nil"/>
              <w:right w:val="single" w:sz="8" w:space="0" w:color="auto"/>
            </w:tcBorders>
            <w:vAlign w:val="bottom"/>
            <w:hideMark/>
          </w:tcPr>
          <w:p w:rsidR="005D4EA5" w:rsidRPr="005D4EA5" w:rsidRDefault="005D4EA5" w:rsidP="005D4EA5">
            <w:pPr>
              <w:spacing w:after="200" w:line="276" w:lineRule="auto"/>
              <w:ind w:left="80"/>
              <w:rPr>
                <w:rFonts w:ascii="Calibri" w:eastAsia="Times New Roman" w:hAnsi="Calibri"/>
                <w:sz w:val="20"/>
                <w:szCs w:val="20"/>
              </w:rPr>
            </w:pPr>
            <w:r w:rsidRPr="005D4EA5">
              <w:rPr>
                <w:rFonts w:eastAsia="Times New Roman"/>
                <w:sz w:val="20"/>
                <w:szCs w:val="20"/>
              </w:rPr>
              <w:t>жизни класса, портфолио, задания творческого</w:t>
            </w:r>
          </w:p>
        </w:tc>
      </w:tr>
      <w:tr w:rsidR="005D4EA5" w:rsidRPr="005D4EA5" w:rsidTr="005D4EA5">
        <w:trPr>
          <w:trHeight w:val="230"/>
        </w:trPr>
        <w:tc>
          <w:tcPr>
            <w:tcW w:w="2040" w:type="dxa"/>
            <w:tcBorders>
              <w:top w:val="nil"/>
              <w:left w:val="single" w:sz="8" w:space="0" w:color="auto"/>
              <w:bottom w:val="nil"/>
              <w:right w:val="single" w:sz="8" w:space="0" w:color="auto"/>
            </w:tcBorders>
            <w:vAlign w:val="bottom"/>
          </w:tcPr>
          <w:p w:rsidR="005D4EA5" w:rsidRPr="005D4EA5" w:rsidRDefault="005D4EA5" w:rsidP="005D4EA5">
            <w:pPr>
              <w:spacing w:after="200" w:line="276" w:lineRule="auto"/>
              <w:rPr>
                <w:rFonts w:ascii="Calibri" w:eastAsia="Times New Roman" w:hAnsi="Calibri"/>
                <w:sz w:val="20"/>
                <w:szCs w:val="20"/>
              </w:rPr>
            </w:pPr>
          </w:p>
        </w:tc>
        <w:tc>
          <w:tcPr>
            <w:tcW w:w="3500" w:type="dxa"/>
            <w:tcBorders>
              <w:top w:val="nil"/>
              <w:left w:val="nil"/>
              <w:bottom w:val="nil"/>
              <w:right w:val="single" w:sz="8" w:space="0" w:color="auto"/>
            </w:tcBorders>
            <w:vAlign w:val="bottom"/>
            <w:hideMark/>
          </w:tcPr>
          <w:p w:rsidR="005D4EA5" w:rsidRPr="005D4EA5" w:rsidRDefault="005D4EA5" w:rsidP="005D4EA5">
            <w:pPr>
              <w:spacing w:after="200" w:line="276" w:lineRule="auto"/>
              <w:ind w:left="100"/>
              <w:rPr>
                <w:rFonts w:ascii="Calibri" w:eastAsia="Times New Roman" w:hAnsi="Calibri"/>
                <w:sz w:val="20"/>
                <w:szCs w:val="20"/>
              </w:rPr>
            </w:pPr>
            <w:r w:rsidRPr="005D4EA5">
              <w:rPr>
                <w:rFonts w:eastAsia="Times New Roman"/>
                <w:sz w:val="20"/>
                <w:szCs w:val="20"/>
              </w:rPr>
              <w:t>работы, задания частично-поискового</w:t>
            </w:r>
          </w:p>
        </w:tc>
        <w:tc>
          <w:tcPr>
            <w:tcW w:w="4680" w:type="dxa"/>
            <w:tcBorders>
              <w:top w:val="nil"/>
              <w:left w:val="nil"/>
              <w:bottom w:val="nil"/>
              <w:right w:val="single" w:sz="8" w:space="0" w:color="auto"/>
            </w:tcBorders>
            <w:vAlign w:val="bottom"/>
            <w:hideMark/>
          </w:tcPr>
          <w:p w:rsidR="005D4EA5" w:rsidRPr="005D4EA5" w:rsidRDefault="005D4EA5" w:rsidP="005D4EA5">
            <w:pPr>
              <w:spacing w:after="200" w:line="276" w:lineRule="auto"/>
              <w:ind w:left="80"/>
              <w:rPr>
                <w:rFonts w:ascii="Calibri" w:eastAsia="Times New Roman" w:hAnsi="Calibri"/>
                <w:sz w:val="20"/>
                <w:szCs w:val="20"/>
              </w:rPr>
            </w:pPr>
            <w:r w:rsidRPr="005D4EA5">
              <w:rPr>
                <w:rFonts w:eastAsia="Times New Roman"/>
                <w:sz w:val="20"/>
                <w:szCs w:val="20"/>
              </w:rPr>
              <w:t>характера</w:t>
            </w:r>
          </w:p>
        </w:tc>
      </w:tr>
      <w:tr w:rsidR="005D4EA5" w:rsidRPr="005D4EA5" w:rsidTr="005D4EA5">
        <w:trPr>
          <w:trHeight w:val="230"/>
        </w:trPr>
        <w:tc>
          <w:tcPr>
            <w:tcW w:w="2040" w:type="dxa"/>
            <w:tcBorders>
              <w:top w:val="nil"/>
              <w:left w:val="single" w:sz="8" w:space="0" w:color="auto"/>
              <w:bottom w:val="nil"/>
              <w:right w:val="single" w:sz="8" w:space="0" w:color="auto"/>
            </w:tcBorders>
            <w:vAlign w:val="bottom"/>
          </w:tcPr>
          <w:p w:rsidR="005D4EA5" w:rsidRPr="005D4EA5" w:rsidRDefault="005D4EA5" w:rsidP="005D4EA5">
            <w:pPr>
              <w:spacing w:after="200" w:line="276" w:lineRule="auto"/>
              <w:rPr>
                <w:rFonts w:ascii="Calibri" w:eastAsia="Times New Roman" w:hAnsi="Calibri"/>
                <w:sz w:val="20"/>
                <w:szCs w:val="20"/>
              </w:rPr>
            </w:pPr>
          </w:p>
        </w:tc>
        <w:tc>
          <w:tcPr>
            <w:tcW w:w="3500" w:type="dxa"/>
            <w:tcBorders>
              <w:top w:val="nil"/>
              <w:left w:val="nil"/>
              <w:bottom w:val="nil"/>
              <w:right w:val="single" w:sz="8" w:space="0" w:color="auto"/>
            </w:tcBorders>
            <w:vAlign w:val="bottom"/>
            <w:hideMark/>
          </w:tcPr>
          <w:p w:rsidR="005D4EA5" w:rsidRPr="005D4EA5" w:rsidRDefault="005D4EA5" w:rsidP="005D4EA5">
            <w:pPr>
              <w:spacing w:after="200" w:line="276" w:lineRule="auto"/>
              <w:ind w:left="100"/>
              <w:rPr>
                <w:rFonts w:ascii="Calibri" w:eastAsia="Times New Roman" w:hAnsi="Calibri"/>
                <w:sz w:val="20"/>
                <w:szCs w:val="20"/>
              </w:rPr>
            </w:pPr>
            <w:r w:rsidRPr="005D4EA5">
              <w:rPr>
                <w:rFonts w:eastAsia="Times New Roman"/>
                <w:sz w:val="20"/>
                <w:szCs w:val="20"/>
              </w:rPr>
              <w:t>характера, ВПР, ДКР, итоговые</w:t>
            </w:r>
          </w:p>
        </w:tc>
        <w:tc>
          <w:tcPr>
            <w:tcW w:w="4680" w:type="dxa"/>
            <w:tcBorders>
              <w:top w:val="nil"/>
              <w:left w:val="nil"/>
              <w:bottom w:val="nil"/>
              <w:right w:val="single" w:sz="8" w:space="0" w:color="auto"/>
            </w:tcBorders>
            <w:vAlign w:val="bottom"/>
          </w:tcPr>
          <w:p w:rsidR="005D4EA5" w:rsidRPr="005D4EA5" w:rsidRDefault="005D4EA5" w:rsidP="005D4EA5">
            <w:pPr>
              <w:spacing w:after="200" w:line="276" w:lineRule="auto"/>
              <w:rPr>
                <w:rFonts w:ascii="Calibri" w:eastAsia="Times New Roman" w:hAnsi="Calibri"/>
                <w:sz w:val="20"/>
                <w:szCs w:val="20"/>
              </w:rPr>
            </w:pPr>
          </w:p>
        </w:tc>
      </w:tr>
      <w:tr w:rsidR="005D4EA5" w:rsidRPr="005D4EA5" w:rsidTr="005D4EA5">
        <w:trPr>
          <w:trHeight w:val="233"/>
        </w:trPr>
        <w:tc>
          <w:tcPr>
            <w:tcW w:w="2040" w:type="dxa"/>
            <w:tcBorders>
              <w:top w:val="nil"/>
              <w:left w:val="single" w:sz="8" w:space="0" w:color="auto"/>
              <w:bottom w:val="single" w:sz="8" w:space="0" w:color="auto"/>
              <w:right w:val="single" w:sz="8" w:space="0" w:color="auto"/>
            </w:tcBorders>
            <w:vAlign w:val="bottom"/>
          </w:tcPr>
          <w:p w:rsidR="005D4EA5" w:rsidRPr="005D4EA5" w:rsidRDefault="005D4EA5" w:rsidP="005D4EA5">
            <w:pPr>
              <w:spacing w:after="200" w:line="276" w:lineRule="auto"/>
              <w:rPr>
                <w:rFonts w:ascii="Calibri" w:eastAsia="Times New Roman" w:hAnsi="Calibri"/>
                <w:sz w:val="20"/>
                <w:szCs w:val="20"/>
              </w:rPr>
            </w:pPr>
          </w:p>
        </w:tc>
        <w:tc>
          <w:tcPr>
            <w:tcW w:w="3500" w:type="dxa"/>
            <w:tcBorders>
              <w:top w:val="nil"/>
              <w:left w:val="nil"/>
              <w:bottom w:val="single" w:sz="8" w:space="0" w:color="auto"/>
              <w:right w:val="single" w:sz="8" w:space="0" w:color="auto"/>
            </w:tcBorders>
            <w:vAlign w:val="bottom"/>
            <w:hideMark/>
          </w:tcPr>
          <w:p w:rsidR="005D4EA5" w:rsidRPr="005D4EA5" w:rsidRDefault="005D4EA5" w:rsidP="005D4EA5">
            <w:pPr>
              <w:spacing w:after="200" w:line="276" w:lineRule="auto"/>
              <w:ind w:left="100"/>
              <w:rPr>
                <w:rFonts w:ascii="Calibri" w:eastAsia="Times New Roman" w:hAnsi="Calibri"/>
                <w:sz w:val="20"/>
                <w:szCs w:val="20"/>
              </w:rPr>
            </w:pPr>
            <w:r w:rsidRPr="005D4EA5">
              <w:rPr>
                <w:rFonts w:eastAsia="Times New Roman"/>
                <w:sz w:val="20"/>
                <w:szCs w:val="20"/>
              </w:rPr>
              <w:t>контрольные работы</w:t>
            </w:r>
          </w:p>
        </w:tc>
        <w:tc>
          <w:tcPr>
            <w:tcW w:w="4680" w:type="dxa"/>
            <w:tcBorders>
              <w:top w:val="nil"/>
              <w:left w:val="nil"/>
              <w:bottom w:val="single" w:sz="8" w:space="0" w:color="auto"/>
              <w:right w:val="single" w:sz="8" w:space="0" w:color="auto"/>
            </w:tcBorders>
            <w:vAlign w:val="bottom"/>
          </w:tcPr>
          <w:p w:rsidR="005D4EA5" w:rsidRPr="005D4EA5" w:rsidRDefault="005D4EA5" w:rsidP="005D4EA5">
            <w:pPr>
              <w:spacing w:after="200" w:line="276" w:lineRule="auto"/>
              <w:rPr>
                <w:rFonts w:ascii="Calibri" w:eastAsia="Times New Roman" w:hAnsi="Calibri"/>
                <w:sz w:val="20"/>
                <w:szCs w:val="20"/>
              </w:rPr>
            </w:pPr>
          </w:p>
        </w:tc>
      </w:tr>
      <w:tr w:rsidR="005D4EA5" w:rsidRPr="005D4EA5" w:rsidTr="005D4EA5">
        <w:trPr>
          <w:trHeight w:val="217"/>
        </w:trPr>
        <w:tc>
          <w:tcPr>
            <w:tcW w:w="2040" w:type="dxa"/>
            <w:tcBorders>
              <w:top w:val="nil"/>
              <w:left w:val="single" w:sz="8" w:space="0" w:color="auto"/>
              <w:bottom w:val="nil"/>
              <w:right w:val="single" w:sz="8" w:space="0" w:color="auto"/>
            </w:tcBorders>
            <w:vAlign w:val="bottom"/>
            <w:hideMark/>
          </w:tcPr>
          <w:p w:rsidR="005D4EA5" w:rsidRPr="005D4EA5" w:rsidRDefault="005D4EA5" w:rsidP="005D4EA5">
            <w:pPr>
              <w:spacing w:after="200" w:line="217" w:lineRule="exact"/>
              <w:ind w:left="120"/>
              <w:rPr>
                <w:rFonts w:ascii="Calibri" w:eastAsia="Times New Roman" w:hAnsi="Calibri"/>
                <w:sz w:val="20"/>
                <w:szCs w:val="20"/>
              </w:rPr>
            </w:pPr>
            <w:r w:rsidRPr="005D4EA5">
              <w:rPr>
                <w:rFonts w:eastAsia="Times New Roman"/>
                <w:sz w:val="20"/>
                <w:szCs w:val="20"/>
              </w:rPr>
              <w:t>Условия</w:t>
            </w:r>
          </w:p>
        </w:tc>
        <w:tc>
          <w:tcPr>
            <w:tcW w:w="8180" w:type="dxa"/>
            <w:gridSpan w:val="2"/>
            <w:tcBorders>
              <w:top w:val="nil"/>
              <w:left w:val="nil"/>
              <w:bottom w:val="nil"/>
              <w:right w:val="single" w:sz="8" w:space="0" w:color="auto"/>
            </w:tcBorders>
            <w:vAlign w:val="bottom"/>
            <w:hideMark/>
          </w:tcPr>
          <w:p w:rsidR="005D4EA5" w:rsidRPr="005D4EA5" w:rsidRDefault="005D4EA5" w:rsidP="005D4EA5">
            <w:pPr>
              <w:spacing w:after="200" w:line="217" w:lineRule="exact"/>
              <w:ind w:left="100"/>
              <w:rPr>
                <w:rFonts w:ascii="Calibri" w:eastAsia="Times New Roman" w:hAnsi="Calibri"/>
                <w:sz w:val="20"/>
                <w:szCs w:val="20"/>
              </w:rPr>
            </w:pPr>
            <w:r w:rsidRPr="005D4EA5">
              <w:rPr>
                <w:rFonts w:eastAsia="Times New Roman"/>
                <w:sz w:val="20"/>
                <w:szCs w:val="20"/>
              </w:rPr>
              <w:t>В ОУ они могут быть различными, но систематичность, личностно- ориентированность,</w:t>
            </w:r>
          </w:p>
        </w:tc>
      </w:tr>
      <w:tr w:rsidR="005D4EA5" w:rsidRPr="005D4EA5" w:rsidTr="005D4EA5">
        <w:trPr>
          <w:trHeight w:val="230"/>
        </w:trPr>
        <w:tc>
          <w:tcPr>
            <w:tcW w:w="2040" w:type="dxa"/>
            <w:tcBorders>
              <w:top w:val="nil"/>
              <w:left w:val="single" w:sz="8" w:space="0" w:color="auto"/>
              <w:bottom w:val="nil"/>
              <w:right w:val="single" w:sz="8" w:space="0" w:color="auto"/>
            </w:tcBorders>
            <w:vAlign w:val="bottom"/>
            <w:hideMark/>
          </w:tcPr>
          <w:p w:rsidR="005D4EA5" w:rsidRPr="005D4EA5" w:rsidRDefault="005D4EA5" w:rsidP="005D4EA5">
            <w:pPr>
              <w:spacing w:after="200" w:line="276" w:lineRule="auto"/>
              <w:ind w:left="120"/>
              <w:rPr>
                <w:rFonts w:ascii="Calibri" w:eastAsia="Times New Roman" w:hAnsi="Calibri"/>
                <w:sz w:val="20"/>
                <w:szCs w:val="20"/>
              </w:rPr>
            </w:pPr>
            <w:r w:rsidRPr="005D4EA5">
              <w:rPr>
                <w:rFonts w:eastAsia="Times New Roman"/>
                <w:sz w:val="20"/>
                <w:szCs w:val="20"/>
              </w:rPr>
              <w:t>эффективности</w:t>
            </w:r>
          </w:p>
        </w:tc>
        <w:tc>
          <w:tcPr>
            <w:tcW w:w="8180" w:type="dxa"/>
            <w:gridSpan w:val="2"/>
            <w:tcBorders>
              <w:top w:val="nil"/>
              <w:left w:val="nil"/>
              <w:bottom w:val="nil"/>
              <w:right w:val="single" w:sz="8" w:space="0" w:color="auto"/>
            </w:tcBorders>
            <w:vAlign w:val="bottom"/>
            <w:hideMark/>
          </w:tcPr>
          <w:p w:rsidR="005D4EA5" w:rsidRPr="005D4EA5" w:rsidRDefault="005D4EA5" w:rsidP="005D4EA5">
            <w:pPr>
              <w:spacing w:after="200" w:line="276" w:lineRule="auto"/>
              <w:ind w:left="100"/>
              <w:rPr>
                <w:rFonts w:ascii="Calibri" w:eastAsia="Times New Roman" w:hAnsi="Calibri"/>
                <w:sz w:val="20"/>
                <w:szCs w:val="20"/>
              </w:rPr>
            </w:pPr>
            <w:r w:rsidRPr="005D4EA5">
              <w:rPr>
                <w:rFonts w:eastAsia="Times New Roman"/>
                <w:sz w:val="20"/>
                <w:szCs w:val="20"/>
              </w:rPr>
              <w:t>позитивность - основные постоянные принципы современной оценочной деятельности</w:t>
            </w:r>
          </w:p>
        </w:tc>
      </w:tr>
      <w:tr w:rsidR="005D4EA5" w:rsidRPr="005D4EA5" w:rsidTr="005D4EA5">
        <w:trPr>
          <w:trHeight w:val="231"/>
        </w:trPr>
        <w:tc>
          <w:tcPr>
            <w:tcW w:w="2040" w:type="dxa"/>
            <w:tcBorders>
              <w:top w:val="nil"/>
              <w:left w:val="single" w:sz="8" w:space="0" w:color="auto"/>
              <w:bottom w:val="nil"/>
              <w:right w:val="single" w:sz="8" w:space="0" w:color="auto"/>
            </w:tcBorders>
            <w:vAlign w:val="bottom"/>
            <w:hideMark/>
          </w:tcPr>
          <w:p w:rsidR="005D4EA5" w:rsidRPr="005D4EA5" w:rsidRDefault="005D4EA5" w:rsidP="005D4EA5">
            <w:pPr>
              <w:spacing w:after="200" w:line="276" w:lineRule="auto"/>
              <w:ind w:left="120"/>
              <w:rPr>
                <w:rFonts w:ascii="Calibri" w:eastAsia="Times New Roman" w:hAnsi="Calibri"/>
                <w:sz w:val="20"/>
                <w:szCs w:val="20"/>
              </w:rPr>
            </w:pPr>
            <w:r w:rsidRPr="005D4EA5">
              <w:rPr>
                <w:rFonts w:eastAsia="Times New Roman"/>
                <w:sz w:val="20"/>
                <w:szCs w:val="20"/>
              </w:rPr>
              <w:t>системы</w:t>
            </w:r>
          </w:p>
        </w:tc>
        <w:tc>
          <w:tcPr>
            <w:tcW w:w="3500" w:type="dxa"/>
            <w:vAlign w:val="bottom"/>
            <w:hideMark/>
          </w:tcPr>
          <w:p w:rsidR="005D4EA5" w:rsidRPr="005D4EA5" w:rsidRDefault="005D4EA5" w:rsidP="005D4EA5">
            <w:pPr>
              <w:spacing w:after="200" w:line="276" w:lineRule="auto"/>
              <w:ind w:left="100"/>
              <w:rPr>
                <w:rFonts w:ascii="Calibri" w:eastAsia="Times New Roman" w:hAnsi="Calibri"/>
                <w:sz w:val="20"/>
                <w:szCs w:val="20"/>
              </w:rPr>
            </w:pPr>
            <w:r w:rsidRPr="005D4EA5">
              <w:rPr>
                <w:rFonts w:eastAsia="Times New Roman"/>
                <w:sz w:val="20"/>
                <w:szCs w:val="20"/>
              </w:rPr>
              <w:t>педагога</w:t>
            </w:r>
          </w:p>
        </w:tc>
        <w:tc>
          <w:tcPr>
            <w:tcW w:w="4680" w:type="dxa"/>
            <w:tcBorders>
              <w:top w:val="nil"/>
              <w:left w:val="nil"/>
              <w:bottom w:val="nil"/>
              <w:right w:val="single" w:sz="8" w:space="0" w:color="auto"/>
            </w:tcBorders>
            <w:vAlign w:val="bottom"/>
          </w:tcPr>
          <w:p w:rsidR="005D4EA5" w:rsidRPr="005D4EA5" w:rsidRDefault="005D4EA5" w:rsidP="005D4EA5">
            <w:pPr>
              <w:spacing w:after="200" w:line="276" w:lineRule="auto"/>
              <w:rPr>
                <w:rFonts w:ascii="Calibri" w:eastAsia="Times New Roman" w:hAnsi="Calibri"/>
                <w:sz w:val="20"/>
                <w:szCs w:val="20"/>
              </w:rPr>
            </w:pPr>
          </w:p>
        </w:tc>
      </w:tr>
      <w:tr w:rsidR="005D4EA5" w:rsidRPr="005D4EA5" w:rsidTr="005D4EA5">
        <w:trPr>
          <w:trHeight w:val="233"/>
        </w:trPr>
        <w:tc>
          <w:tcPr>
            <w:tcW w:w="2040" w:type="dxa"/>
            <w:tcBorders>
              <w:top w:val="nil"/>
              <w:left w:val="single" w:sz="8" w:space="0" w:color="auto"/>
              <w:bottom w:val="single" w:sz="8" w:space="0" w:color="auto"/>
              <w:right w:val="single" w:sz="8" w:space="0" w:color="auto"/>
            </w:tcBorders>
            <w:vAlign w:val="bottom"/>
            <w:hideMark/>
          </w:tcPr>
          <w:p w:rsidR="005D4EA5" w:rsidRPr="005D4EA5" w:rsidRDefault="005D4EA5" w:rsidP="005D4EA5">
            <w:pPr>
              <w:spacing w:after="200" w:line="276" w:lineRule="auto"/>
              <w:ind w:left="120"/>
              <w:rPr>
                <w:rFonts w:ascii="Calibri" w:eastAsia="Times New Roman" w:hAnsi="Calibri"/>
                <w:sz w:val="20"/>
                <w:szCs w:val="20"/>
              </w:rPr>
            </w:pPr>
            <w:r w:rsidRPr="005D4EA5">
              <w:rPr>
                <w:rFonts w:eastAsia="Times New Roman"/>
                <w:sz w:val="20"/>
                <w:szCs w:val="20"/>
              </w:rPr>
              <w:t>оценивания</w:t>
            </w:r>
          </w:p>
        </w:tc>
        <w:tc>
          <w:tcPr>
            <w:tcW w:w="3500" w:type="dxa"/>
            <w:tcBorders>
              <w:top w:val="nil"/>
              <w:left w:val="nil"/>
              <w:bottom w:val="single" w:sz="8" w:space="0" w:color="auto"/>
              <w:right w:val="nil"/>
            </w:tcBorders>
            <w:vAlign w:val="bottom"/>
          </w:tcPr>
          <w:p w:rsidR="005D4EA5" w:rsidRPr="005D4EA5" w:rsidRDefault="005D4EA5" w:rsidP="005D4EA5">
            <w:pPr>
              <w:spacing w:after="200" w:line="276" w:lineRule="auto"/>
              <w:rPr>
                <w:rFonts w:ascii="Calibri" w:eastAsia="Times New Roman" w:hAnsi="Calibri"/>
                <w:sz w:val="20"/>
                <w:szCs w:val="20"/>
              </w:rPr>
            </w:pPr>
          </w:p>
        </w:tc>
        <w:tc>
          <w:tcPr>
            <w:tcW w:w="4680" w:type="dxa"/>
            <w:tcBorders>
              <w:top w:val="nil"/>
              <w:left w:val="nil"/>
              <w:bottom w:val="single" w:sz="8" w:space="0" w:color="auto"/>
              <w:right w:val="single" w:sz="8" w:space="0" w:color="auto"/>
            </w:tcBorders>
            <w:vAlign w:val="bottom"/>
          </w:tcPr>
          <w:p w:rsidR="005D4EA5" w:rsidRPr="005D4EA5" w:rsidRDefault="005D4EA5" w:rsidP="005D4EA5">
            <w:pPr>
              <w:spacing w:after="200" w:line="276" w:lineRule="auto"/>
              <w:rPr>
                <w:rFonts w:ascii="Calibri" w:eastAsia="Times New Roman" w:hAnsi="Calibri"/>
                <w:sz w:val="20"/>
                <w:szCs w:val="20"/>
              </w:rPr>
            </w:pPr>
          </w:p>
        </w:tc>
      </w:tr>
    </w:tbl>
    <w:p w:rsidR="005D4EA5" w:rsidRDefault="005D4EA5" w:rsidP="005D4EA5">
      <w:pPr>
        <w:ind w:left="120" w:right="20" w:firstLine="360"/>
        <w:jc w:val="both"/>
        <w:rPr>
          <w:rFonts w:eastAsia="Times New Roman"/>
          <w:sz w:val="24"/>
          <w:szCs w:val="24"/>
        </w:rPr>
      </w:pPr>
      <w:r w:rsidRPr="005D4EA5">
        <w:rPr>
          <w:rFonts w:eastAsia="Times New Roman"/>
          <w:sz w:val="24"/>
          <w:szCs w:val="24"/>
        </w:rPr>
        <w:t xml:space="preserve">Основным объектом, содержательной и критериальной базой итоговой оценки подготовки выпускников на уровне начального общего образования выступают планируемые результаты, составляющие содержание блока </w:t>
      </w:r>
      <w:r w:rsidRPr="005D4EA5">
        <w:rPr>
          <w:rFonts w:eastAsia="Times New Roman"/>
          <w:b/>
          <w:bCs/>
          <w:sz w:val="24"/>
          <w:szCs w:val="24"/>
          <w:u w:val="single"/>
        </w:rPr>
        <w:t>«Выпускник научится»</w:t>
      </w:r>
      <w:r w:rsidRPr="005D4EA5">
        <w:rPr>
          <w:rFonts w:eastAsia="Times New Roman"/>
          <w:sz w:val="24"/>
          <w:szCs w:val="24"/>
        </w:rPr>
        <w:t xml:space="preserve"> для каждой программы, предмета, курса.</w:t>
      </w:r>
    </w:p>
    <w:p w:rsidR="005D4EA5" w:rsidRPr="005D4EA5" w:rsidRDefault="005D4EA5" w:rsidP="005D4EA5">
      <w:pPr>
        <w:ind w:left="120" w:right="20" w:firstLine="360"/>
        <w:jc w:val="both"/>
        <w:rPr>
          <w:rFonts w:ascii="Calibri" w:eastAsia="Times New Roman" w:hAnsi="Calibri"/>
          <w:sz w:val="20"/>
          <w:szCs w:val="20"/>
        </w:rPr>
      </w:pPr>
      <w:r w:rsidRPr="005D4EA5">
        <w:rPr>
          <w:rFonts w:eastAsia="Times New Roman"/>
          <w:sz w:val="24"/>
          <w:szCs w:val="24"/>
        </w:rPr>
        <w:t>При оценке результатов деятельности образовательных организаций и работников образования основным объектом оценки, ее содержательной и критериальной базой выступают планируемые результаты освоения основной образовательной программы, составляющие содержание блоков «Выпускник научится» и «Выпускник получит возможность научиться» для каждой учебной программы.</w:t>
      </w:r>
    </w:p>
    <w:p w:rsidR="005D4EA5" w:rsidRPr="005D4EA5" w:rsidRDefault="005D4EA5" w:rsidP="005D4EA5">
      <w:pPr>
        <w:ind w:left="120" w:right="20" w:firstLine="360"/>
        <w:jc w:val="both"/>
        <w:rPr>
          <w:rFonts w:ascii="Calibri" w:eastAsia="Times New Roman" w:hAnsi="Calibri"/>
          <w:sz w:val="20"/>
          <w:szCs w:val="20"/>
        </w:rPr>
      </w:pPr>
      <w:r w:rsidRPr="005D4EA5">
        <w:rPr>
          <w:rFonts w:eastAsia="Times New Roman"/>
          <w:sz w:val="24"/>
          <w:szCs w:val="24"/>
        </w:rPr>
        <w:t>Система оценки достижения планируемых результатов освоения адаптированной основной образовательной программы начального общего образования предполагает комплексный подход к оценке результатов образования, позволяющий вести оценку достижения обучающимися всех трех групп результатов образования: личностных, метапредметных и предметных.</w:t>
      </w:r>
    </w:p>
    <w:p w:rsidR="005D4EA5" w:rsidRPr="005D4EA5" w:rsidRDefault="005D4EA5" w:rsidP="005D4EA5">
      <w:pPr>
        <w:numPr>
          <w:ilvl w:val="0"/>
          <w:numId w:val="84"/>
        </w:numPr>
        <w:tabs>
          <w:tab w:val="left" w:pos="912"/>
        </w:tabs>
        <w:ind w:left="120" w:right="20" w:firstLine="357"/>
        <w:jc w:val="both"/>
        <w:rPr>
          <w:rFonts w:ascii="Calibri" w:eastAsia="Times New Roman" w:hAnsi="Calibri"/>
          <w:sz w:val="24"/>
          <w:szCs w:val="24"/>
        </w:rPr>
      </w:pPr>
      <w:r w:rsidRPr="005D4EA5">
        <w:rPr>
          <w:rFonts w:eastAsia="Times New Roman"/>
          <w:sz w:val="24"/>
          <w:szCs w:val="24"/>
        </w:rPr>
        <w:t>соответствии с требованиями ФГОС НОО предоставление и использование персонифицированной информации возможно только в рамках процедур итоговой оценки обучающихся. Во всех иных процедурах допустимо предоставление и использование исключительно неперсонифицированной (анонимной) информации о достигаемых обучающимися образовательных результатах.</w:t>
      </w:r>
    </w:p>
    <w:p w:rsidR="005D4EA5" w:rsidRPr="005D4EA5" w:rsidRDefault="005D4EA5" w:rsidP="005D4EA5">
      <w:pPr>
        <w:ind w:left="120" w:right="20" w:firstLine="360"/>
        <w:jc w:val="both"/>
        <w:rPr>
          <w:rFonts w:ascii="Calibri" w:eastAsia="Times New Roman" w:hAnsi="Calibri"/>
          <w:sz w:val="24"/>
          <w:szCs w:val="24"/>
        </w:rPr>
      </w:pPr>
      <w:r w:rsidRPr="005D4EA5">
        <w:rPr>
          <w:rFonts w:eastAsia="Times New Roman"/>
          <w:sz w:val="24"/>
          <w:szCs w:val="24"/>
        </w:rPr>
        <w:t>Интерпретация результатов оценки ведется на основе контекстной информации об условиях и особенностях деятельности субъектов образовательных отношений. В частности, итоговая оценка обучающихся определяется с учетом их стартового уровня и динамики образовательных достижений.</w:t>
      </w:r>
    </w:p>
    <w:p w:rsidR="005D4EA5" w:rsidRPr="005D4EA5" w:rsidRDefault="005D4EA5" w:rsidP="005D4EA5">
      <w:pPr>
        <w:ind w:left="3" w:right="20"/>
        <w:jc w:val="both"/>
        <w:rPr>
          <w:rFonts w:ascii="Calibri" w:eastAsia="Times New Roman" w:hAnsi="Calibri"/>
          <w:sz w:val="20"/>
          <w:szCs w:val="20"/>
        </w:rPr>
      </w:pPr>
      <w:r>
        <w:rPr>
          <w:rFonts w:eastAsia="Times New Roman"/>
          <w:sz w:val="24"/>
          <w:szCs w:val="24"/>
        </w:rPr>
        <w:t xml:space="preserve">        </w:t>
      </w:r>
      <w:r w:rsidRPr="005D4EA5">
        <w:rPr>
          <w:rFonts w:eastAsia="Times New Roman"/>
          <w:sz w:val="24"/>
          <w:szCs w:val="24"/>
        </w:rPr>
        <w:t>Система оценки предусматривает уровневый подход к представлению планируемых результатов и инструментарию для оценки их достижения. Согласно этому подходу за точку отсчета принимается не «идеальный образец», отсчитывая от которого «методом вычитания» и фиксируя допущенные ошибки и недочеты формируется сегодня оценка ученика, а необходимый</w:t>
      </w:r>
      <w:r>
        <w:rPr>
          <w:rFonts w:eastAsia="Times New Roman"/>
          <w:sz w:val="24"/>
          <w:szCs w:val="24"/>
        </w:rPr>
        <w:t xml:space="preserve"> </w:t>
      </w:r>
      <w:r w:rsidRPr="005D4EA5">
        <w:rPr>
          <w:rFonts w:eastAsia="Times New Roman"/>
          <w:sz w:val="24"/>
          <w:szCs w:val="24"/>
        </w:rPr>
        <w:t>для продолжения образования и реально достигаемый большинством обучающихся опорный уровень образовательных достижений. Достижение этого опорного уровня интерпретируется как безусловный учебный успех ребенка, как исполнение им требований ФГОС НОО. Оценка индивидуальных образовательных достижений ведется «методом сложения», при котором фиксируется достижение опорного уровня и его превышение. Это позволяет поощрять продвижения обучающихся, выстраивать индивидуальные траектории движения с учетом зоны ближайшего развития.</w:t>
      </w:r>
    </w:p>
    <w:p w:rsidR="005D4EA5" w:rsidRPr="005D4EA5" w:rsidRDefault="005D4EA5" w:rsidP="005D4EA5">
      <w:pPr>
        <w:ind w:left="3" w:right="20" w:firstLine="360"/>
        <w:jc w:val="both"/>
        <w:rPr>
          <w:rFonts w:ascii="Calibri" w:eastAsia="Times New Roman" w:hAnsi="Calibri"/>
          <w:sz w:val="20"/>
          <w:szCs w:val="20"/>
        </w:rPr>
      </w:pPr>
      <w:r w:rsidRPr="005D4EA5">
        <w:rPr>
          <w:rFonts w:eastAsia="Times New Roman"/>
          <w:sz w:val="24"/>
          <w:szCs w:val="24"/>
        </w:rPr>
        <w:t>Поэтому в текущей оценочной деятельности целесообразно соотносить результаты, продемонстрированные учеником, с оценками типа:</w:t>
      </w:r>
    </w:p>
    <w:p w:rsidR="005D4EA5" w:rsidRPr="005D4EA5" w:rsidRDefault="005D4EA5" w:rsidP="005D4EA5">
      <w:pPr>
        <w:jc w:val="both"/>
        <w:rPr>
          <w:rFonts w:ascii="Calibri" w:eastAsia="Times New Roman" w:hAnsi="Calibri"/>
          <w:sz w:val="20"/>
          <w:szCs w:val="20"/>
        </w:rPr>
      </w:pPr>
    </w:p>
    <w:p w:rsidR="005D4EA5" w:rsidRPr="005D4EA5" w:rsidRDefault="005D4EA5" w:rsidP="005D4EA5">
      <w:pPr>
        <w:ind w:left="3" w:right="20"/>
        <w:jc w:val="both"/>
        <w:rPr>
          <w:rFonts w:ascii="Calibri" w:eastAsia="Times New Roman" w:hAnsi="Calibri"/>
          <w:sz w:val="20"/>
          <w:szCs w:val="20"/>
        </w:rPr>
      </w:pPr>
      <w:r w:rsidRPr="005D4EA5">
        <w:rPr>
          <w:rFonts w:eastAsia="Times New Roman"/>
          <w:sz w:val="24"/>
          <w:szCs w:val="24"/>
        </w:rPr>
        <w:t>-«зачет/незачет» («удовлетворительно/неудовлетворительно»), т. е. оценкой, свидетельствующей об осознанном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w:t>
      </w:r>
    </w:p>
    <w:p w:rsidR="005D4EA5" w:rsidRPr="005D4EA5" w:rsidRDefault="005D4EA5" w:rsidP="005D4EA5">
      <w:pPr>
        <w:numPr>
          <w:ilvl w:val="0"/>
          <w:numId w:val="85"/>
        </w:numPr>
        <w:tabs>
          <w:tab w:val="left" w:pos="152"/>
        </w:tabs>
        <w:ind w:left="3" w:right="20" w:hanging="3"/>
        <w:jc w:val="both"/>
        <w:rPr>
          <w:rFonts w:ascii="Calibri" w:eastAsia="Times New Roman" w:hAnsi="Calibri"/>
          <w:sz w:val="24"/>
          <w:szCs w:val="24"/>
        </w:rPr>
      </w:pPr>
      <w:r w:rsidRPr="005D4EA5">
        <w:rPr>
          <w:rFonts w:eastAsia="Times New Roman"/>
          <w:sz w:val="24"/>
          <w:szCs w:val="24"/>
        </w:rPr>
        <w:t>«хорошо», «отлично» —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p w:rsidR="005D4EA5" w:rsidRPr="005D4EA5" w:rsidRDefault="005D4EA5" w:rsidP="005D4EA5">
      <w:pPr>
        <w:ind w:left="3" w:right="20" w:firstLine="360"/>
        <w:jc w:val="both"/>
        <w:rPr>
          <w:rFonts w:ascii="Calibri" w:eastAsia="Times New Roman" w:hAnsi="Calibri"/>
          <w:sz w:val="24"/>
          <w:szCs w:val="24"/>
        </w:rPr>
      </w:pPr>
      <w:r w:rsidRPr="005D4EA5">
        <w:rPr>
          <w:rFonts w:eastAsia="Times New Roman"/>
          <w:sz w:val="24"/>
          <w:szCs w:val="24"/>
        </w:rPr>
        <w:t>Это не исключает возможности использования традиционной системы отметок по 5-балльной шкале, однако требует уточнения и переосмысления их наполнения. В частности, достижение опорного уровня в этой системе оценки интерпретируется как безусловный учебный успех ребенка, как исполнение им требований ФГОС НОО и соотносится с оценкой «удовлетворительно» («зачет»).</w:t>
      </w:r>
    </w:p>
    <w:p w:rsidR="005D4EA5" w:rsidRPr="005D4EA5" w:rsidRDefault="005D4EA5" w:rsidP="005D4EA5">
      <w:pPr>
        <w:numPr>
          <w:ilvl w:val="1"/>
          <w:numId w:val="85"/>
        </w:numPr>
        <w:tabs>
          <w:tab w:val="left" w:pos="622"/>
        </w:tabs>
        <w:ind w:left="3" w:right="20" w:firstLine="357"/>
        <w:jc w:val="both"/>
        <w:rPr>
          <w:rFonts w:ascii="Calibri" w:eastAsia="Times New Roman" w:hAnsi="Calibri"/>
          <w:sz w:val="24"/>
          <w:szCs w:val="24"/>
        </w:rPr>
      </w:pPr>
      <w:r w:rsidRPr="005D4EA5">
        <w:rPr>
          <w:rFonts w:eastAsia="Times New Roman"/>
          <w:sz w:val="24"/>
          <w:szCs w:val="24"/>
        </w:rPr>
        <w:t>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5D4EA5" w:rsidRPr="005D4EA5" w:rsidRDefault="005D4EA5" w:rsidP="005D4EA5">
      <w:pPr>
        <w:jc w:val="both"/>
        <w:rPr>
          <w:rFonts w:ascii="Calibri" w:eastAsia="Times New Roman" w:hAnsi="Calibri"/>
          <w:sz w:val="20"/>
          <w:szCs w:val="20"/>
        </w:rPr>
      </w:pPr>
    </w:p>
    <w:p w:rsidR="00134A61" w:rsidRDefault="00134A61" w:rsidP="00134A61">
      <w:pPr>
        <w:ind w:right="20" w:firstLine="368"/>
        <w:jc w:val="both"/>
        <w:rPr>
          <w:rFonts w:eastAsia="Times New Roman"/>
          <w:b/>
          <w:bCs/>
          <w:sz w:val="24"/>
          <w:szCs w:val="24"/>
        </w:rPr>
      </w:pPr>
      <w:r>
        <w:rPr>
          <w:rFonts w:eastAsia="Times New Roman"/>
          <w:b/>
          <w:bCs/>
          <w:sz w:val="24"/>
          <w:szCs w:val="24"/>
        </w:rPr>
        <w:t>2</w:t>
      </w:r>
      <w:r w:rsidR="005D4EA5" w:rsidRPr="005D4EA5">
        <w:rPr>
          <w:rFonts w:eastAsia="Times New Roman"/>
          <w:b/>
          <w:bCs/>
          <w:sz w:val="24"/>
          <w:szCs w:val="24"/>
        </w:rPr>
        <w:t xml:space="preserve">.8.2. Особенности оценки личностных, метапредметных и предметных результатов </w:t>
      </w:r>
      <w:r>
        <w:rPr>
          <w:rFonts w:eastAsia="Times New Roman"/>
          <w:b/>
          <w:bCs/>
          <w:sz w:val="24"/>
          <w:szCs w:val="24"/>
        </w:rPr>
        <w:t xml:space="preserve"> </w:t>
      </w:r>
    </w:p>
    <w:p w:rsidR="00134A61" w:rsidRDefault="00134A61" w:rsidP="00134A61">
      <w:pPr>
        <w:ind w:right="20" w:firstLine="368"/>
        <w:jc w:val="both"/>
        <w:rPr>
          <w:rFonts w:eastAsia="Times New Roman"/>
          <w:b/>
          <w:bCs/>
          <w:sz w:val="24"/>
          <w:szCs w:val="24"/>
        </w:rPr>
      </w:pPr>
    </w:p>
    <w:p w:rsidR="005D4EA5" w:rsidRPr="005D4EA5" w:rsidRDefault="00134A61" w:rsidP="00134A61">
      <w:pPr>
        <w:ind w:right="20" w:firstLine="368"/>
        <w:jc w:val="both"/>
        <w:rPr>
          <w:rFonts w:ascii="Calibri" w:eastAsia="Times New Roman" w:hAnsi="Calibri"/>
          <w:sz w:val="20"/>
          <w:szCs w:val="20"/>
        </w:rPr>
      </w:pPr>
      <w:r>
        <w:rPr>
          <w:rFonts w:eastAsia="Times New Roman"/>
          <w:b/>
          <w:bCs/>
          <w:sz w:val="24"/>
          <w:szCs w:val="24"/>
        </w:rPr>
        <w:t xml:space="preserve">  </w:t>
      </w:r>
      <w:r w:rsidR="005D4EA5" w:rsidRPr="005D4EA5">
        <w:rPr>
          <w:rFonts w:eastAsia="Times New Roman"/>
          <w:sz w:val="24"/>
          <w:szCs w:val="24"/>
        </w:rPr>
        <w:t>Оценк</w:t>
      </w:r>
      <w:r>
        <w:rPr>
          <w:rFonts w:eastAsia="Times New Roman"/>
          <w:sz w:val="24"/>
          <w:szCs w:val="24"/>
        </w:rPr>
        <w:t>а личностных результатов в Школе</w:t>
      </w:r>
      <w:r w:rsidR="005D4EA5" w:rsidRPr="005D4EA5">
        <w:rPr>
          <w:rFonts w:eastAsia="Times New Roman"/>
          <w:sz w:val="24"/>
          <w:szCs w:val="24"/>
        </w:rPr>
        <w:t xml:space="preserve"> представляет собой оценку</w:t>
      </w:r>
      <w:r>
        <w:rPr>
          <w:rFonts w:eastAsia="Times New Roman"/>
          <w:sz w:val="24"/>
          <w:szCs w:val="24"/>
        </w:rPr>
        <w:t xml:space="preserve"> </w:t>
      </w:r>
      <w:r w:rsidR="005D4EA5" w:rsidRPr="005D4EA5">
        <w:rPr>
          <w:rFonts w:eastAsia="Times New Roman"/>
          <w:sz w:val="24"/>
          <w:szCs w:val="24"/>
        </w:rPr>
        <w:t>достижения обучающимися планируемых результатов в их личностном развитии, представленных в разделе «Личностные учебные действия» программы формирования универсальных учебных действий у обучающихся при получении начального общего образования.</w:t>
      </w:r>
    </w:p>
    <w:p w:rsidR="005D4EA5" w:rsidRPr="005D4EA5" w:rsidRDefault="005D4EA5" w:rsidP="005D4EA5">
      <w:pPr>
        <w:ind w:left="3" w:firstLine="360"/>
        <w:jc w:val="both"/>
        <w:rPr>
          <w:rFonts w:ascii="Calibri" w:eastAsia="Times New Roman" w:hAnsi="Calibri"/>
          <w:sz w:val="20"/>
          <w:szCs w:val="20"/>
        </w:rPr>
      </w:pPr>
      <w:r w:rsidRPr="005D4EA5">
        <w:rPr>
          <w:rFonts w:eastAsia="Times New Roman"/>
          <w:sz w:val="23"/>
          <w:szCs w:val="23"/>
        </w:rPr>
        <w:t>Достижение личностных результатов обеспечивается в ходе реализации всех компонентов образовательной деятельности, включая внеурочную деятельность, реализуемую семьей и школой.</w:t>
      </w:r>
    </w:p>
    <w:p w:rsidR="005D4EA5" w:rsidRPr="005D4EA5" w:rsidRDefault="005D4EA5" w:rsidP="005D4EA5">
      <w:pPr>
        <w:ind w:left="3" w:right="20" w:firstLine="360"/>
        <w:jc w:val="both"/>
        <w:rPr>
          <w:rFonts w:ascii="Calibri" w:eastAsia="Times New Roman" w:hAnsi="Calibri"/>
          <w:sz w:val="20"/>
          <w:szCs w:val="20"/>
        </w:rPr>
      </w:pPr>
      <w:r w:rsidRPr="005D4EA5">
        <w:rPr>
          <w:rFonts w:eastAsia="Times New Roman"/>
          <w:sz w:val="24"/>
          <w:szCs w:val="24"/>
        </w:rPr>
        <w:t>Основным объектом оценки личностных результатов служит сформированность универсальных учебных действий, включаемых в следующие три основных блока:</w:t>
      </w:r>
    </w:p>
    <w:p w:rsidR="005D4EA5" w:rsidRPr="005D4EA5" w:rsidRDefault="005D4EA5" w:rsidP="005D4EA5">
      <w:pPr>
        <w:numPr>
          <w:ilvl w:val="0"/>
          <w:numId w:val="86"/>
        </w:numPr>
        <w:tabs>
          <w:tab w:val="left" w:pos="238"/>
        </w:tabs>
        <w:ind w:left="3" w:right="20" w:hanging="3"/>
        <w:jc w:val="both"/>
        <w:rPr>
          <w:rFonts w:ascii="Calibri" w:eastAsia="Times New Roman" w:hAnsi="Calibri"/>
          <w:sz w:val="24"/>
          <w:szCs w:val="24"/>
        </w:rPr>
      </w:pPr>
      <w:r w:rsidRPr="005D4EA5">
        <w:rPr>
          <w:rFonts w:eastAsia="Times New Roman"/>
          <w:sz w:val="24"/>
          <w:szCs w:val="24"/>
        </w:rPr>
        <w:t>самоопределение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5D4EA5" w:rsidRPr="005D4EA5" w:rsidRDefault="005D4EA5" w:rsidP="005D4EA5">
      <w:pPr>
        <w:numPr>
          <w:ilvl w:val="0"/>
          <w:numId w:val="86"/>
        </w:numPr>
        <w:tabs>
          <w:tab w:val="left" w:pos="176"/>
        </w:tabs>
        <w:ind w:left="3" w:right="20" w:hanging="3"/>
        <w:jc w:val="both"/>
        <w:rPr>
          <w:rFonts w:ascii="Calibri" w:eastAsia="Times New Roman" w:hAnsi="Calibri"/>
          <w:sz w:val="24"/>
          <w:szCs w:val="24"/>
        </w:rPr>
      </w:pPr>
      <w:r w:rsidRPr="005D4EA5">
        <w:rPr>
          <w:rFonts w:eastAsia="Times New Roman"/>
          <w:sz w:val="24"/>
          <w:szCs w:val="24"/>
        </w:rPr>
        <w:t>смыслообразование —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и стремления к преодолению этого разрыва;</w:t>
      </w:r>
    </w:p>
    <w:p w:rsidR="005D4EA5" w:rsidRPr="005D4EA5" w:rsidRDefault="005D4EA5" w:rsidP="005D4EA5">
      <w:pPr>
        <w:numPr>
          <w:ilvl w:val="0"/>
          <w:numId w:val="86"/>
        </w:numPr>
        <w:tabs>
          <w:tab w:val="left" w:pos="214"/>
        </w:tabs>
        <w:ind w:left="3" w:right="20" w:hanging="3"/>
        <w:jc w:val="both"/>
        <w:rPr>
          <w:rFonts w:ascii="Calibri" w:eastAsia="Times New Roman" w:hAnsi="Calibri"/>
          <w:sz w:val="24"/>
          <w:szCs w:val="24"/>
        </w:rPr>
      </w:pPr>
      <w:r w:rsidRPr="005D4EA5">
        <w:rPr>
          <w:rFonts w:eastAsia="Times New Roman"/>
          <w:sz w:val="24"/>
          <w:szCs w:val="24"/>
        </w:rPr>
        <w:t>морально-этическая ориентация — знание основных моральных норм и ориентация на их выполнение на основе понимания их социальной необходимости; способность к моральной децентрации — учету позиций, мотивов и интересов участников моральной дилеммы при ее разрешении; развитие этических чувств — стыда, вины, совести как регуляторов морального поведения.</w:t>
      </w:r>
    </w:p>
    <w:p w:rsidR="005D4EA5" w:rsidRDefault="005D4EA5" w:rsidP="00134A61">
      <w:pPr>
        <w:ind w:left="3" w:right="40" w:firstLine="360"/>
        <w:jc w:val="both"/>
        <w:rPr>
          <w:rFonts w:eastAsia="Times New Roman"/>
          <w:sz w:val="24"/>
          <w:szCs w:val="24"/>
        </w:rPr>
      </w:pPr>
      <w:r w:rsidRPr="005D4EA5">
        <w:rPr>
          <w:rFonts w:eastAsia="Times New Roman"/>
          <w:sz w:val="24"/>
          <w:szCs w:val="24"/>
        </w:rPr>
        <w:t>Основное содержание оценки личностных результатов при получении начального общего образования строится вокруг оценки:</w:t>
      </w:r>
    </w:p>
    <w:p w:rsidR="00134A61" w:rsidRPr="00134A61" w:rsidRDefault="00134A61" w:rsidP="00134A61">
      <w:pPr>
        <w:numPr>
          <w:ilvl w:val="0"/>
          <w:numId w:val="87"/>
        </w:numPr>
        <w:tabs>
          <w:tab w:val="left" w:pos="286"/>
        </w:tabs>
        <w:ind w:left="3" w:hanging="3"/>
        <w:jc w:val="both"/>
        <w:rPr>
          <w:rFonts w:ascii="Calibri" w:eastAsia="Times New Roman" w:hAnsi="Calibri"/>
          <w:sz w:val="24"/>
          <w:szCs w:val="24"/>
        </w:rPr>
      </w:pPr>
      <w:r w:rsidRPr="00134A61">
        <w:rPr>
          <w:rFonts w:eastAsia="Times New Roman"/>
          <w:sz w:val="24"/>
          <w:szCs w:val="24"/>
        </w:rPr>
        <w:t>сформированности внутренней позиции обучающегося, которая находит отражение в эмоционально-положительном отношении обучающегося к образовательной организации, ориентации на содержательные моменты образовательной деятельности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134A61" w:rsidRPr="00134A61" w:rsidRDefault="00134A61" w:rsidP="00134A61">
      <w:pPr>
        <w:numPr>
          <w:ilvl w:val="0"/>
          <w:numId w:val="87"/>
        </w:numPr>
        <w:tabs>
          <w:tab w:val="left" w:pos="219"/>
        </w:tabs>
        <w:ind w:left="3" w:hanging="3"/>
        <w:jc w:val="both"/>
        <w:rPr>
          <w:rFonts w:ascii="Calibri" w:eastAsia="Times New Roman" w:hAnsi="Calibri"/>
          <w:sz w:val="24"/>
          <w:szCs w:val="24"/>
        </w:rPr>
      </w:pPr>
      <w:r w:rsidRPr="00134A61">
        <w:rPr>
          <w:rFonts w:eastAsia="Times New Roman"/>
          <w:sz w:val="24"/>
          <w:szCs w:val="24"/>
        </w:rPr>
        <w:t>сформированности основ гражданской идентичности, 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134A61" w:rsidRPr="00134A61" w:rsidRDefault="00134A61" w:rsidP="00134A61">
      <w:pPr>
        <w:numPr>
          <w:ilvl w:val="0"/>
          <w:numId w:val="87"/>
        </w:numPr>
        <w:tabs>
          <w:tab w:val="left" w:pos="152"/>
        </w:tabs>
        <w:ind w:left="3" w:hanging="3"/>
        <w:jc w:val="both"/>
        <w:rPr>
          <w:rFonts w:ascii="Calibri" w:eastAsia="Times New Roman" w:hAnsi="Calibri"/>
          <w:sz w:val="24"/>
          <w:szCs w:val="24"/>
        </w:rPr>
      </w:pPr>
      <w:r w:rsidRPr="00134A61">
        <w:rPr>
          <w:rFonts w:eastAsia="Times New Roman"/>
          <w:sz w:val="24"/>
          <w:szCs w:val="24"/>
        </w:rPr>
        <w:t>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w:t>
      </w:r>
    </w:p>
    <w:p w:rsidR="00134A61" w:rsidRPr="00134A61" w:rsidRDefault="00134A61" w:rsidP="00134A61">
      <w:pPr>
        <w:numPr>
          <w:ilvl w:val="0"/>
          <w:numId w:val="87"/>
        </w:numPr>
        <w:tabs>
          <w:tab w:val="left" w:pos="531"/>
        </w:tabs>
        <w:ind w:left="3" w:hanging="3"/>
        <w:jc w:val="both"/>
        <w:rPr>
          <w:rFonts w:ascii="Calibri" w:eastAsia="Times New Roman" w:hAnsi="Calibri"/>
          <w:sz w:val="24"/>
          <w:szCs w:val="24"/>
        </w:rPr>
      </w:pPr>
      <w:r w:rsidRPr="00134A61">
        <w:rPr>
          <w:rFonts w:eastAsia="Times New Roman"/>
          <w:sz w:val="24"/>
          <w:szCs w:val="24"/>
        </w:rPr>
        <w:lastRenderedPageBreak/>
        <w:t>сформированности мотивации учебной деятельности, включая социальные, учебно</w:t>
      </w:r>
      <w:r w:rsidRPr="00134A61">
        <w:rPr>
          <w:rFonts w:eastAsia="Times New Roman"/>
          <w:sz w:val="24"/>
          <w:szCs w:val="24"/>
        </w:rPr>
        <w:softHyphen/>
        <w:t>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134A61" w:rsidRPr="00134A61" w:rsidRDefault="00134A61" w:rsidP="00134A61">
      <w:pPr>
        <w:numPr>
          <w:ilvl w:val="0"/>
          <w:numId w:val="87"/>
        </w:numPr>
        <w:tabs>
          <w:tab w:val="left" w:pos="195"/>
        </w:tabs>
        <w:ind w:left="3" w:hanging="3"/>
        <w:jc w:val="both"/>
        <w:rPr>
          <w:rFonts w:ascii="Calibri" w:eastAsia="Times New Roman" w:hAnsi="Calibri"/>
          <w:sz w:val="24"/>
          <w:szCs w:val="24"/>
        </w:rPr>
      </w:pPr>
      <w:r w:rsidRPr="00134A61">
        <w:rPr>
          <w:rFonts w:eastAsia="Times New Roman"/>
          <w:sz w:val="24"/>
          <w:szCs w:val="24"/>
        </w:rPr>
        <w:t>знания моральных норм и сформированности морально</w:t>
      </w:r>
      <w:r w:rsidRPr="00134A61">
        <w:rPr>
          <w:rFonts w:eastAsia="Times New Roman"/>
          <w:sz w:val="24"/>
          <w:szCs w:val="24"/>
        </w:rPr>
        <w:softHyphen/>
        <w:t>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134A61" w:rsidRPr="00134A61" w:rsidRDefault="00134A61" w:rsidP="00134A61">
      <w:pPr>
        <w:numPr>
          <w:ilvl w:val="1"/>
          <w:numId w:val="87"/>
        </w:numPr>
        <w:tabs>
          <w:tab w:val="left" w:pos="675"/>
        </w:tabs>
        <w:ind w:left="3" w:firstLine="357"/>
        <w:jc w:val="both"/>
        <w:rPr>
          <w:rFonts w:ascii="Calibri" w:eastAsia="Times New Roman" w:hAnsi="Calibri"/>
          <w:sz w:val="24"/>
          <w:szCs w:val="24"/>
        </w:rPr>
      </w:pPr>
      <w:r w:rsidRPr="00134A61">
        <w:rPr>
          <w:rFonts w:eastAsia="Times New Roman"/>
          <w:sz w:val="24"/>
          <w:szCs w:val="24"/>
        </w:rPr>
        <w:t xml:space="preserve">планируемых результатах, описывающих эту группу, отсутствует блок </w:t>
      </w:r>
      <w:r w:rsidRPr="00134A61">
        <w:rPr>
          <w:rFonts w:eastAsia="Times New Roman"/>
          <w:b/>
          <w:bCs/>
          <w:sz w:val="24"/>
          <w:szCs w:val="24"/>
        </w:rPr>
        <w:t>«Выпускник</w:t>
      </w:r>
      <w:r w:rsidRPr="00134A61">
        <w:rPr>
          <w:rFonts w:eastAsia="Times New Roman"/>
          <w:sz w:val="24"/>
          <w:szCs w:val="24"/>
        </w:rPr>
        <w:t xml:space="preserve"> </w:t>
      </w:r>
      <w:r w:rsidRPr="00134A61">
        <w:rPr>
          <w:rFonts w:eastAsia="Times New Roman"/>
          <w:b/>
          <w:bCs/>
          <w:sz w:val="24"/>
          <w:szCs w:val="24"/>
        </w:rPr>
        <w:t xml:space="preserve">научится». </w:t>
      </w:r>
      <w:r w:rsidRPr="00134A61">
        <w:rPr>
          <w:rFonts w:eastAsia="Times New Roman"/>
          <w:sz w:val="24"/>
          <w:szCs w:val="24"/>
        </w:rPr>
        <w:t>Это означает, что</w:t>
      </w:r>
      <w:r w:rsidRPr="00134A61">
        <w:rPr>
          <w:rFonts w:eastAsia="Times New Roman"/>
          <w:b/>
          <w:bCs/>
          <w:sz w:val="24"/>
          <w:szCs w:val="24"/>
        </w:rPr>
        <w:t xml:space="preserve"> личностные результаты выпускников при получении начального общего образования </w:t>
      </w:r>
      <w:r w:rsidRPr="00134A61">
        <w:rPr>
          <w:rFonts w:eastAsia="Times New Roman"/>
          <w:sz w:val="24"/>
          <w:szCs w:val="24"/>
        </w:rPr>
        <w:t>в полном соответствии с требованиями ФГОС НОО</w:t>
      </w:r>
      <w:r w:rsidRPr="00134A61">
        <w:rPr>
          <w:rFonts w:eastAsia="Times New Roman"/>
          <w:b/>
          <w:bCs/>
          <w:sz w:val="24"/>
          <w:szCs w:val="24"/>
        </w:rPr>
        <w:t xml:space="preserve"> не подлежат итоговой оценке</w:t>
      </w:r>
      <w:r w:rsidRPr="00134A61">
        <w:rPr>
          <w:rFonts w:eastAsia="Times New Roman"/>
          <w:sz w:val="24"/>
          <w:szCs w:val="24"/>
        </w:rPr>
        <w:t>.</w:t>
      </w:r>
    </w:p>
    <w:p w:rsidR="00134A61" w:rsidRPr="00134A61" w:rsidRDefault="00134A61" w:rsidP="00134A61">
      <w:pPr>
        <w:ind w:left="3" w:firstLine="360"/>
        <w:jc w:val="both"/>
        <w:rPr>
          <w:rFonts w:ascii="Calibri" w:eastAsia="Times New Roman" w:hAnsi="Calibri"/>
          <w:sz w:val="24"/>
          <w:szCs w:val="24"/>
        </w:rPr>
      </w:pPr>
      <w:r w:rsidRPr="00134A61">
        <w:rPr>
          <w:rFonts w:eastAsia="Times New Roman"/>
          <w:sz w:val="24"/>
          <w:szCs w:val="24"/>
        </w:rPr>
        <w:t>Оценка этих результатов образовательной деятельности в Школе осуществляется в ходе внешних неперсонифицированных мониторинговых исследований (ВПР, НИКО), результаты которых являются основанием для принятия управленческих решений при проектировании, реализации и совершенствовании образовательных программ школы. Предметом оценки в этом случае становится не прогресс личностного развития слабовидящего обучающегося, а эффективность воспитательно</w:t>
      </w:r>
      <w:r w:rsidRPr="00134A61">
        <w:rPr>
          <w:rFonts w:eastAsia="Times New Roman"/>
          <w:sz w:val="24"/>
          <w:szCs w:val="24"/>
        </w:rPr>
        <w:softHyphen/>
        <w:t>обр</w:t>
      </w:r>
      <w:r>
        <w:rPr>
          <w:rFonts w:eastAsia="Times New Roman"/>
          <w:sz w:val="24"/>
          <w:szCs w:val="24"/>
        </w:rPr>
        <w:t xml:space="preserve">азовательной деятельности </w:t>
      </w:r>
      <w:r w:rsidRPr="00134A61">
        <w:rPr>
          <w:rFonts w:eastAsia="Times New Roman"/>
          <w:sz w:val="24"/>
          <w:szCs w:val="24"/>
        </w:rPr>
        <w:t>Шк</w:t>
      </w:r>
      <w:r>
        <w:rPr>
          <w:rFonts w:eastAsia="Times New Roman"/>
          <w:sz w:val="24"/>
          <w:szCs w:val="24"/>
        </w:rPr>
        <w:t>олы</w:t>
      </w:r>
      <w:r w:rsidRPr="00134A61">
        <w:rPr>
          <w:rFonts w:eastAsia="Times New Roman"/>
          <w:sz w:val="24"/>
          <w:szCs w:val="24"/>
        </w:rPr>
        <w:t>.</w:t>
      </w:r>
    </w:p>
    <w:p w:rsidR="00134A61" w:rsidRPr="00134A61" w:rsidRDefault="00134A61" w:rsidP="00134A61">
      <w:pPr>
        <w:numPr>
          <w:ilvl w:val="1"/>
          <w:numId w:val="87"/>
        </w:numPr>
        <w:tabs>
          <w:tab w:val="left" w:pos="675"/>
        </w:tabs>
        <w:ind w:left="3" w:firstLine="357"/>
        <w:jc w:val="both"/>
        <w:rPr>
          <w:rFonts w:ascii="Calibri" w:eastAsia="Times New Roman" w:hAnsi="Calibri"/>
          <w:sz w:val="24"/>
          <w:szCs w:val="24"/>
        </w:rPr>
      </w:pPr>
      <w:r w:rsidRPr="00134A61">
        <w:rPr>
          <w:rFonts w:eastAsia="Times New Roman"/>
          <w:sz w:val="24"/>
          <w:szCs w:val="24"/>
        </w:rPr>
        <w:t xml:space="preserve">ходе текущей оценки возможна ограниченная оценка сформированности отдельных личностных результатов, полностью отвечающая этическим принципам охраны и защиты интересов ребенка и конфиденциальности, </w:t>
      </w:r>
      <w:r w:rsidRPr="00134A61">
        <w:rPr>
          <w:rFonts w:eastAsia="Times New Roman"/>
          <w:b/>
          <w:bCs/>
          <w:sz w:val="24"/>
          <w:szCs w:val="24"/>
        </w:rPr>
        <w:t>в форме,</w:t>
      </w:r>
      <w:r w:rsidRPr="00134A61">
        <w:rPr>
          <w:rFonts w:eastAsia="Times New Roman"/>
          <w:sz w:val="24"/>
          <w:szCs w:val="24"/>
        </w:rPr>
        <w:t xml:space="preserve"> </w:t>
      </w:r>
      <w:r w:rsidRPr="00134A61">
        <w:rPr>
          <w:rFonts w:eastAsia="Times New Roman"/>
          <w:b/>
          <w:bCs/>
          <w:sz w:val="24"/>
          <w:szCs w:val="24"/>
        </w:rPr>
        <w:t xml:space="preserve">не представляющей угрозы личности, </w:t>
      </w:r>
    </w:p>
    <w:p w:rsidR="00134A61" w:rsidRPr="00134A61" w:rsidRDefault="00134A61" w:rsidP="00134A61">
      <w:pPr>
        <w:ind w:left="3"/>
        <w:jc w:val="both"/>
        <w:rPr>
          <w:rFonts w:ascii="Calibri" w:eastAsia="Times New Roman" w:hAnsi="Calibri"/>
          <w:sz w:val="24"/>
          <w:szCs w:val="24"/>
        </w:rPr>
      </w:pPr>
      <w:r w:rsidRPr="00134A61">
        <w:rPr>
          <w:rFonts w:eastAsia="Times New Roman"/>
          <w:b/>
          <w:bCs/>
          <w:sz w:val="24"/>
          <w:szCs w:val="24"/>
        </w:rPr>
        <w:t>психологической безопасности и эмоциональному статусу обучающегося</w:t>
      </w:r>
      <w:r w:rsidRPr="00134A61">
        <w:rPr>
          <w:rFonts w:eastAsia="Times New Roman"/>
          <w:sz w:val="24"/>
          <w:szCs w:val="24"/>
        </w:rPr>
        <w:t>. Такая оценка</w:t>
      </w:r>
      <w:r w:rsidRPr="00134A61">
        <w:rPr>
          <w:rFonts w:eastAsia="Times New Roman"/>
          <w:b/>
          <w:bCs/>
          <w:sz w:val="24"/>
          <w:szCs w:val="24"/>
        </w:rPr>
        <w:t xml:space="preserve"> </w:t>
      </w:r>
      <w:r w:rsidRPr="00134A61">
        <w:rPr>
          <w:rFonts w:eastAsia="Times New Roman"/>
          <w:sz w:val="24"/>
          <w:szCs w:val="24"/>
        </w:rPr>
        <w:t>направлена на решение задачи оптимизации личностного развития обучающихся и включает три основных компонента:</w:t>
      </w:r>
    </w:p>
    <w:p w:rsidR="00134A61" w:rsidRPr="00134A61" w:rsidRDefault="00134A61" w:rsidP="00134A61">
      <w:pPr>
        <w:numPr>
          <w:ilvl w:val="0"/>
          <w:numId w:val="87"/>
        </w:numPr>
        <w:tabs>
          <w:tab w:val="left" w:pos="143"/>
        </w:tabs>
        <w:ind w:left="143" w:hanging="143"/>
        <w:jc w:val="both"/>
        <w:rPr>
          <w:rFonts w:ascii="Calibri" w:eastAsia="Times New Roman" w:hAnsi="Calibri"/>
          <w:sz w:val="24"/>
          <w:szCs w:val="24"/>
        </w:rPr>
      </w:pPr>
      <w:r w:rsidRPr="00134A61">
        <w:rPr>
          <w:rFonts w:eastAsia="Times New Roman"/>
          <w:sz w:val="24"/>
          <w:szCs w:val="24"/>
        </w:rPr>
        <w:t>характеристику достижений и положительных качеств обучающегося;</w:t>
      </w:r>
    </w:p>
    <w:p w:rsidR="00134A61" w:rsidRPr="00134A61" w:rsidRDefault="00134A61" w:rsidP="00134A61">
      <w:pPr>
        <w:numPr>
          <w:ilvl w:val="0"/>
          <w:numId w:val="87"/>
        </w:numPr>
        <w:tabs>
          <w:tab w:val="left" w:pos="262"/>
        </w:tabs>
        <w:ind w:left="3" w:hanging="3"/>
        <w:jc w:val="both"/>
        <w:rPr>
          <w:rFonts w:ascii="Calibri" w:eastAsia="Times New Roman" w:hAnsi="Calibri"/>
          <w:sz w:val="24"/>
          <w:szCs w:val="24"/>
        </w:rPr>
      </w:pPr>
      <w:r w:rsidRPr="00134A61">
        <w:rPr>
          <w:rFonts w:eastAsia="Times New Roman"/>
          <w:sz w:val="24"/>
          <w:szCs w:val="24"/>
        </w:rPr>
        <w:t>определение приоритетных задач и направлений личностного развития с учетом как достижений, так и психологических проблем развития ребенка;</w:t>
      </w:r>
    </w:p>
    <w:p w:rsidR="00134A61" w:rsidRPr="00134A61" w:rsidRDefault="00134A61" w:rsidP="00134A61">
      <w:pPr>
        <w:numPr>
          <w:ilvl w:val="0"/>
          <w:numId w:val="87"/>
        </w:numPr>
        <w:tabs>
          <w:tab w:val="left" w:pos="137"/>
        </w:tabs>
        <w:ind w:left="3" w:hanging="3"/>
        <w:jc w:val="both"/>
        <w:rPr>
          <w:rFonts w:ascii="Calibri" w:eastAsia="Times New Roman" w:hAnsi="Calibri"/>
          <w:sz w:val="24"/>
          <w:szCs w:val="24"/>
        </w:rPr>
      </w:pPr>
      <w:r w:rsidRPr="00134A61">
        <w:rPr>
          <w:rFonts w:eastAsia="Times New Roman"/>
          <w:sz w:val="24"/>
          <w:szCs w:val="24"/>
        </w:rPr>
        <w:t>систему психолого</w:t>
      </w:r>
      <w:r w:rsidRPr="00134A61">
        <w:rPr>
          <w:rFonts w:eastAsia="Times New Roman"/>
          <w:sz w:val="24"/>
          <w:szCs w:val="24"/>
        </w:rPr>
        <w:softHyphen/>
        <w:t>педагогических рекомендаций, призванных обеспечить успешную реализацию задач начального общего образования.</w:t>
      </w:r>
    </w:p>
    <w:p w:rsidR="00134A61" w:rsidRDefault="00134A61" w:rsidP="00134A61">
      <w:pPr>
        <w:ind w:left="3" w:firstLine="360"/>
        <w:jc w:val="both"/>
        <w:rPr>
          <w:rFonts w:eastAsia="Times New Roman"/>
          <w:sz w:val="24"/>
          <w:szCs w:val="24"/>
        </w:rPr>
      </w:pPr>
      <w:r w:rsidRPr="00134A61">
        <w:rPr>
          <w:rFonts w:eastAsia="Times New Roman"/>
          <w:sz w:val="24"/>
          <w:szCs w:val="24"/>
        </w:rPr>
        <w:t>Другой формой оценк</w:t>
      </w:r>
      <w:r>
        <w:rPr>
          <w:rFonts w:eastAsia="Times New Roman"/>
          <w:sz w:val="24"/>
          <w:szCs w:val="24"/>
        </w:rPr>
        <w:t>и личностных результатов в Школе</w:t>
      </w:r>
      <w:r w:rsidRPr="00134A61">
        <w:rPr>
          <w:rFonts w:eastAsia="Times New Roman"/>
          <w:sz w:val="24"/>
          <w:szCs w:val="24"/>
        </w:rPr>
        <w:t xml:space="preserve"> является оценка индивидуального прогресса личностного развития слабовидящих обучающихся, которым необходима специальная поддержка. Эта задача решается в процессе систематического наблюдения за ходом психического развития ребенка на основе представлений о нормативном содержании и возрастной периодизации развития — в форме возрастно</w:t>
      </w:r>
      <w:r w:rsidRPr="00134A61">
        <w:rPr>
          <w:rFonts w:eastAsia="Times New Roman"/>
          <w:sz w:val="24"/>
          <w:szCs w:val="24"/>
        </w:rPr>
        <w:softHyphen/>
        <w:t>психологического консультирования. Такая оценка осуществляется по запросу родителей (законных представителей) обучающихся или педагогов (или администрации образовательной организации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134A61" w:rsidRPr="00134A61" w:rsidRDefault="00134A61" w:rsidP="00134A61">
      <w:pPr>
        <w:ind w:left="3" w:firstLine="360"/>
        <w:jc w:val="both"/>
        <w:rPr>
          <w:rFonts w:ascii="Calibri" w:eastAsia="Times New Roman" w:hAnsi="Calibri"/>
          <w:sz w:val="20"/>
          <w:szCs w:val="20"/>
        </w:rPr>
      </w:pPr>
      <w:r w:rsidRPr="00134A61">
        <w:rPr>
          <w:rFonts w:eastAsia="Times New Roman"/>
          <w:b/>
          <w:bCs/>
          <w:sz w:val="24"/>
          <w:szCs w:val="24"/>
        </w:rPr>
        <w:t xml:space="preserve">Оценка метапредметных результатов </w:t>
      </w:r>
      <w:r w:rsidRPr="00134A61">
        <w:rPr>
          <w:rFonts w:eastAsia="Times New Roman"/>
          <w:sz w:val="24"/>
          <w:szCs w:val="24"/>
        </w:rPr>
        <w:t>представляет собой оценку достижения планируемых</w:t>
      </w:r>
      <w:r w:rsidRPr="00134A61">
        <w:rPr>
          <w:rFonts w:eastAsia="Times New Roman"/>
          <w:b/>
          <w:bCs/>
          <w:sz w:val="24"/>
          <w:szCs w:val="24"/>
        </w:rPr>
        <w:t xml:space="preserve"> </w:t>
      </w:r>
      <w:r w:rsidRPr="00134A61">
        <w:rPr>
          <w:rFonts w:eastAsia="Times New Roman"/>
          <w:sz w:val="24"/>
          <w:szCs w:val="24"/>
        </w:rPr>
        <w:t>результатов освоения основной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уровне начального общего образования, а также планируемых результатов, представленных во всех разделах подпрограммы «Чтение. Работа с текстом».</w:t>
      </w:r>
    </w:p>
    <w:p w:rsidR="00134A61" w:rsidRPr="00134A61" w:rsidRDefault="00134A61" w:rsidP="00134A61">
      <w:pPr>
        <w:ind w:left="3" w:right="20" w:firstLine="360"/>
        <w:jc w:val="both"/>
        <w:rPr>
          <w:rFonts w:ascii="Calibri" w:eastAsia="Times New Roman" w:hAnsi="Calibri"/>
          <w:sz w:val="20"/>
          <w:szCs w:val="20"/>
        </w:rPr>
      </w:pPr>
      <w:r w:rsidRPr="00134A61">
        <w:rPr>
          <w:rFonts w:eastAsia="Times New Roman"/>
          <w:sz w:val="24"/>
          <w:szCs w:val="24"/>
        </w:rPr>
        <w:t>Достижение метапредметных результатов обеспечивается за счет основных компонентов образовательной деятельности — учебных предметов.</w:t>
      </w:r>
    </w:p>
    <w:p w:rsidR="00134A61" w:rsidRPr="00134A61" w:rsidRDefault="00134A61" w:rsidP="00134A61">
      <w:pPr>
        <w:ind w:left="3" w:right="20" w:firstLine="360"/>
        <w:jc w:val="both"/>
        <w:rPr>
          <w:rFonts w:ascii="Calibri" w:eastAsia="Times New Roman" w:hAnsi="Calibri"/>
          <w:sz w:val="20"/>
          <w:szCs w:val="20"/>
        </w:rPr>
      </w:pPr>
      <w:r w:rsidRPr="00134A61">
        <w:rPr>
          <w:rFonts w:eastAsia="Times New Roman"/>
          <w:sz w:val="24"/>
          <w:szCs w:val="24"/>
        </w:rPr>
        <w:t>Основным объектом оценки метапредметных результатов служит сформированность у обучающегося регулятивных, коммуникативных и познавательных универсальных действий, т. е. таких умственных действий обучающихся, которые направлены на анализ и управление своей познавательной деятельностью. К ним относятся:</w:t>
      </w:r>
    </w:p>
    <w:p w:rsidR="00134A61" w:rsidRPr="00134A61" w:rsidRDefault="00134A61" w:rsidP="00134A61">
      <w:pPr>
        <w:numPr>
          <w:ilvl w:val="0"/>
          <w:numId w:val="88"/>
        </w:numPr>
        <w:tabs>
          <w:tab w:val="left" w:pos="195"/>
        </w:tabs>
        <w:ind w:left="3" w:right="20" w:hanging="3"/>
        <w:jc w:val="both"/>
        <w:rPr>
          <w:rFonts w:ascii="Calibri" w:eastAsia="Times New Roman" w:hAnsi="Calibri"/>
          <w:sz w:val="24"/>
          <w:szCs w:val="24"/>
        </w:rPr>
      </w:pPr>
      <w:r w:rsidRPr="00134A61">
        <w:rPr>
          <w:rFonts w:eastAsia="Times New Roman"/>
          <w:sz w:val="24"/>
          <w:szCs w:val="24"/>
        </w:rPr>
        <w:t xml:space="preserve">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ее реализации и искать </w:t>
      </w:r>
      <w:r w:rsidRPr="00134A61">
        <w:rPr>
          <w:rFonts w:eastAsia="Times New Roman"/>
          <w:sz w:val="24"/>
          <w:szCs w:val="24"/>
        </w:rPr>
        <w:lastRenderedPageBreak/>
        <w:t>средства ее осуществления; умение контролировать и оценивать свои действия, вносить коррективы в их выполнение на основе оценки и учета характера ошибок, проявлять инициативу и самостоятельность в обучении;</w:t>
      </w:r>
    </w:p>
    <w:p w:rsidR="00134A61" w:rsidRPr="00134A61" w:rsidRDefault="00134A61" w:rsidP="00134A61">
      <w:pPr>
        <w:numPr>
          <w:ilvl w:val="0"/>
          <w:numId w:val="88"/>
        </w:numPr>
        <w:tabs>
          <w:tab w:val="left" w:pos="180"/>
        </w:tabs>
        <w:ind w:left="3" w:right="20" w:hanging="3"/>
        <w:jc w:val="both"/>
        <w:rPr>
          <w:rFonts w:ascii="Calibri" w:eastAsia="Times New Roman" w:hAnsi="Calibri"/>
          <w:sz w:val="24"/>
          <w:szCs w:val="24"/>
        </w:rPr>
      </w:pPr>
      <w:r w:rsidRPr="00134A61">
        <w:rPr>
          <w:rFonts w:eastAsia="Times New Roman"/>
          <w:sz w:val="24"/>
          <w:szCs w:val="24"/>
        </w:rPr>
        <w:t>умение осуществлять информационный поиск, сбор и выделение существенной информации из различных информационных источников;</w:t>
      </w:r>
    </w:p>
    <w:p w:rsidR="00134A61" w:rsidRPr="00134A61" w:rsidRDefault="00134A61" w:rsidP="00134A61">
      <w:pPr>
        <w:numPr>
          <w:ilvl w:val="0"/>
          <w:numId w:val="88"/>
        </w:numPr>
        <w:tabs>
          <w:tab w:val="left" w:pos="248"/>
        </w:tabs>
        <w:ind w:left="3" w:right="20" w:hanging="3"/>
        <w:jc w:val="both"/>
        <w:rPr>
          <w:rFonts w:ascii="Calibri" w:eastAsia="Times New Roman" w:hAnsi="Calibri"/>
          <w:sz w:val="24"/>
          <w:szCs w:val="24"/>
        </w:rPr>
      </w:pPr>
      <w:r w:rsidRPr="00134A61">
        <w:rPr>
          <w:rFonts w:eastAsia="Times New Roman"/>
          <w:sz w:val="24"/>
          <w:szCs w:val="24"/>
        </w:rPr>
        <w:t>умение использовать знаково</w:t>
      </w:r>
      <w:r w:rsidRPr="00134A61">
        <w:rPr>
          <w:rFonts w:eastAsia="Times New Roman"/>
          <w:sz w:val="24"/>
          <w:szCs w:val="24"/>
        </w:rPr>
        <w:softHyphen/>
        <w:t>символические средства для создания моделей изучаемых объектов и процессов, схем решения учебно</w:t>
      </w:r>
      <w:r w:rsidRPr="00134A61">
        <w:rPr>
          <w:rFonts w:eastAsia="Times New Roman"/>
          <w:sz w:val="24"/>
          <w:szCs w:val="24"/>
        </w:rPr>
        <w:softHyphen/>
        <w:t>познавательных и практических задач;</w:t>
      </w:r>
      <w:r w:rsidRPr="00134A61">
        <w:rPr>
          <w:rFonts w:ascii="Calibri" w:eastAsia="Times New Roman" w:hAnsi="Calibri"/>
          <w:sz w:val="24"/>
          <w:szCs w:val="24"/>
        </w:rPr>
        <w:t xml:space="preserve"> </w:t>
      </w:r>
    </w:p>
    <w:p w:rsidR="00134A61" w:rsidRPr="00134A61" w:rsidRDefault="00134A61" w:rsidP="00134A61">
      <w:pPr>
        <w:numPr>
          <w:ilvl w:val="0"/>
          <w:numId w:val="88"/>
        </w:numPr>
        <w:tabs>
          <w:tab w:val="left" w:pos="296"/>
        </w:tabs>
        <w:ind w:left="3" w:right="20" w:hanging="3"/>
        <w:jc w:val="both"/>
        <w:rPr>
          <w:rFonts w:ascii="Calibri" w:eastAsia="Times New Roman" w:hAnsi="Calibri"/>
          <w:sz w:val="24"/>
          <w:szCs w:val="24"/>
        </w:rPr>
      </w:pPr>
      <w:r w:rsidRPr="00134A61">
        <w:rPr>
          <w:rFonts w:eastAsia="Times New Roman"/>
          <w:sz w:val="24"/>
          <w:szCs w:val="24"/>
        </w:rPr>
        <w:t>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w:t>
      </w:r>
    </w:p>
    <w:p w:rsidR="00134A61" w:rsidRPr="00134A61" w:rsidRDefault="00134A61" w:rsidP="00134A61">
      <w:pPr>
        <w:numPr>
          <w:ilvl w:val="0"/>
          <w:numId w:val="88"/>
        </w:numPr>
        <w:tabs>
          <w:tab w:val="left" w:pos="166"/>
        </w:tabs>
        <w:ind w:left="3" w:right="20" w:hanging="3"/>
        <w:jc w:val="both"/>
        <w:rPr>
          <w:rFonts w:ascii="Calibri" w:eastAsia="Times New Roman" w:hAnsi="Calibri"/>
          <w:sz w:val="24"/>
          <w:szCs w:val="24"/>
        </w:rPr>
      </w:pPr>
      <w:r w:rsidRPr="00134A61">
        <w:rPr>
          <w:rFonts w:eastAsia="Times New Roman"/>
          <w:sz w:val="24"/>
          <w:szCs w:val="24"/>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134A61" w:rsidRPr="00134A61" w:rsidRDefault="00134A61" w:rsidP="00134A61">
      <w:pPr>
        <w:jc w:val="both"/>
        <w:rPr>
          <w:rFonts w:ascii="Calibri" w:eastAsia="Times New Roman" w:hAnsi="Calibri"/>
          <w:sz w:val="24"/>
          <w:szCs w:val="24"/>
        </w:rPr>
      </w:pPr>
    </w:p>
    <w:p w:rsidR="00134A61" w:rsidRPr="00134A61" w:rsidRDefault="00134A61" w:rsidP="00134A61">
      <w:pPr>
        <w:ind w:left="3" w:right="20" w:firstLine="360"/>
        <w:jc w:val="both"/>
        <w:rPr>
          <w:rFonts w:ascii="Calibri" w:eastAsia="Times New Roman" w:hAnsi="Calibri"/>
          <w:sz w:val="24"/>
          <w:szCs w:val="24"/>
        </w:rPr>
      </w:pPr>
      <w:r w:rsidRPr="00134A61">
        <w:rPr>
          <w:rFonts w:eastAsia="Times New Roman"/>
          <w:b/>
          <w:bCs/>
          <w:sz w:val="24"/>
          <w:szCs w:val="24"/>
        </w:rPr>
        <w:t xml:space="preserve">Основное содержание оценки метапредметных результатов </w:t>
      </w:r>
      <w:r w:rsidRPr="00134A61">
        <w:rPr>
          <w:rFonts w:eastAsia="Times New Roman"/>
          <w:sz w:val="24"/>
          <w:szCs w:val="24"/>
        </w:rPr>
        <w:t>на уровне начального общего</w:t>
      </w:r>
      <w:r w:rsidRPr="00134A61">
        <w:rPr>
          <w:rFonts w:eastAsia="Times New Roman"/>
          <w:b/>
          <w:bCs/>
          <w:sz w:val="24"/>
          <w:szCs w:val="24"/>
        </w:rPr>
        <w:t xml:space="preserve"> </w:t>
      </w:r>
      <w:r w:rsidRPr="00134A61">
        <w:rPr>
          <w:rFonts w:eastAsia="Times New Roman"/>
          <w:sz w:val="24"/>
          <w:szCs w:val="24"/>
        </w:rPr>
        <w:t>образования строится вокруг умения учиться, т. е. 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этой деятельности.</w:t>
      </w:r>
    </w:p>
    <w:p w:rsidR="00134A61" w:rsidRPr="00134A61" w:rsidRDefault="00134A61" w:rsidP="00134A61">
      <w:pPr>
        <w:ind w:left="3" w:right="20" w:firstLine="360"/>
        <w:jc w:val="both"/>
        <w:rPr>
          <w:rFonts w:ascii="Calibri" w:eastAsia="Times New Roman" w:hAnsi="Calibri"/>
          <w:sz w:val="24"/>
          <w:szCs w:val="24"/>
        </w:rPr>
      </w:pPr>
      <w:r w:rsidRPr="00134A61">
        <w:rPr>
          <w:rFonts w:eastAsia="Times New Roman"/>
          <w:sz w:val="24"/>
          <w:szCs w:val="24"/>
        </w:rPr>
        <w:t>Уровень сформированности универсальных учебных действий, представляющих содержание и объект оценки метапредметных результатов, может быть качественно оценен и измерен в следующих основных формах.</w:t>
      </w:r>
    </w:p>
    <w:p w:rsidR="00134A61" w:rsidRPr="00134A61" w:rsidRDefault="00134A61" w:rsidP="00134A61">
      <w:pPr>
        <w:numPr>
          <w:ilvl w:val="1"/>
          <w:numId w:val="88"/>
        </w:numPr>
        <w:tabs>
          <w:tab w:val="left" w:pos="679"/>
        </w:tabs>
        <w:ind w:left="3" w:right="20" w:firstLine="357"/>
        <w:jc w:val="both"/>
        <w:rPr>
          <w:rFonts w:ascii="Calibri" w:eastAsia="Times New Roman" w:hAnsi="Calibri"/>
          <w:sz w:val="24"/>
          <w:szCs w:val="24"/>
        </w:rPr>
      </w:pPr>
      <w:r w:rsidRPr="00134A61">
        <w:rPr>
          <w:rFonts w:eastAsia="Times New Roman"/>
          <w:sz w:val="24"/>
          <w:szCs w:val="24"/>
        </w:rPr>
        <w:t>Достижение метапредметных результатов может выступать как результат выполнения специально сконструированных диагностических задач, направленных на оценку уровня сформированности конкретного вида универсальных учебных действий.</w:t>
      </w:r>
    </w:p>
    <w:p w:rsidR="00134A61" w:rsidRPr="00134A61" w:rsidRDefault="00134A61" w:rsidP="00134A61">
      <w:pPr>
        <w:numPr>
          <w:ilvl w:val="1"/>
          <w:numId w:val="88"/>
        </w:numPr>
        <w:tabs>
          <w:tab w:val="left" w:pos="660"/>
        </w:tabs>
        <w:ind w:left="3" w:right="20" w:firstLine="357"/>
        <w:jc w:val="both"/>
        <w:rPr>
          <w:rFonts w:ascii="Calibri" w:eastAsia="Times New Roman" w:hAnsi="Calibri"/>
          <w:sz w:val="24"/>
          <w:szCs w:val="24"/>
        </w:rPr>
      </w:pPr>
      <w:r w:rsidRPr="00134A61">
        <w:rPr>
          <w:rFonts w:eastAsia="Times New Roman"/>
          <w:sz w:val="24"/>
          <w:szCs w:val="24"/>
        </w:rPr>
        <w:t>Достижение метапредметных результатов может рассматриваться как инструментальная основа (или как средство решения) и как условие успешности выполнения учебных и учебно</w:t>
      </w:r>
      <w:r w:rsidRPr="00134A61">
        <w:rPr>
          <w:rFonts w:eastAsia="Times New Roman"/>
          <w:sz w:val="24"/>
          <w:szCs w:val="24"/>
        </w:rPr>
        <w:softHyphen/>
        <w:t>практических задач средствами учебных предметов.</w:t>
      </w:r>
    </w:p>
    <w:p w:rsidR="00134A61" w:rsidRPr="00134A61" w:rsidRDefault="00134A61" w:rsidP="00134A61">
      <w:pPr>
        <w:ind w:left="3" w:right="20" w:firstLine="360"/>
        <w:jc w:val="both"/>
        <w:rPr>
          <w:rFonts w:ascii="Calibri" w:eastAsia="Times New Roman" w:hAnsi="Calibri"/>
          <w:sz w:val="24"/>
          <w:szCs w:val="24"/>
        </w:rPr>
      </w:pPr>
      <w:r w:rsidRPr="00134A61">
        <w:rPr>
          <w:rFonts w:eastAsia="Times New Roman"/>
          <w:sz w:val="24"/>
          <w:szCs w:val="24"/>
        </w:rPr>
        <w:t>Этот подход широко использован для итоговой оценки планируемых результатов по отдельным предметам. В зависимости от успешности выполнения проверочных заданий по математике, русскому языку, родному (русскому) языку (далее — родному языку), чтению, окружающему миру, технологии и другим предметам и с учетом характера ошибок, допущенных ребенком,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134A61" w:rsidRPr="00134A61" w:rsidRDefault="00134A61" w:rsidP="00134A61">
      <w:pPr>
        <w:numPr>
          <w:ilvl w:val="1"/>
          <w:numId w:val="88"/>
        </w:numPr>
        <w:tabs>
          <w:tab w:val="left" w:pos="650"/>
        </w:tabs>
        <w:ind w:left="3" w:right="20" w:firstLine="357"/>
        <w:jc w:val="both"/>
        <w:rPr>
          <w:rFonts w:ascii="Calibri" w:eastAsia="Times New Roman" w:hAnsi="Calibri"/>
          <w:sz w:val="24"/>
          <w:szCs w:val="24"/>
        </w:rPr>
      </w:pPr>
      <w:r w:rsidRPr="00134A61">
        <w:rPr>
          <w:rFonts w:eastAsia="Times New Roman"/>
          <w:sz w:val="24"/>
          <w:szCs w:val="24"/>
        </w:rPr>
        <w:t>Достижение метапредметных результатов может 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134A61" w:rsidRPr="00134A61" w:rsidRDefault="00134A61" w:rsidP="00134A61">
      <w:pPr>
        <w:ind w:firstLine="360"/>
        <w:jc w:val="both"/>
        <w:rPr>
          <w:rFonts w:ascii="Calibri" w:eastAsia="Times New Roman" w:hAnsi="Calibri"/>
          <w:sz w:val="20"/>
          <w:szCs w:val="20"/>
        </w:rPr>
      </w:pPr>
      <w:r w:rsidRPr="00134A61">
        <w:rPr>
          <w:rFonts w:eastAsia="Times New Roman"/>
          <w:sz w:val="24"/>
          <w:szCs w:val="24"/>
        </w:rPr>
        <w:t>Преимуществом двух последних способов оценки является то, что предметом измерения становится уровень присвоения слабовидящими обучающимися универсального учебного действия, обнаруживающий себя в том, что действие занимает в структуре учебной деятельности обучающегося место операции, выступая средством, а не целью активности ребенка.</w:t>
      </w:r>
    </w:p>
    <w:p w:rsidR="00134A61" w:rsidRPr="00134A61" w:rsidRDefault="00134A61" w:rsidP="00134A61">
      <w:pPr>
        <w:ind w:firstLine="360"/>
        <w:jc w:val="both"/>
        <w:rPr>
          <w:rFonts w:ascii="Calibri" w:eastAsia="Times New Roman" w:hAnsi="Calibri"/>
          <w:sz w:val="20"/>
          <w:szCs w:val="20"/>
        </w:rPr>
      </w:pPr>
      <w:r w:rsidRPr="00134A61">
        <w:rPr>
          <w:rFonts w:eastAsia="Times New Roman"/>
          <w:sz w:val="24"/>
          <w:szCs w:val="24"/>
        </w:rPr>
        <w:t>Таким образом, оценка метапредметных результатов может проводиться в ходе различных процедур. Например, в итоговых проверочных работах по предметам или в комплексных работах на межпредметной основе целесообразно осуществлять оценку (прямую или опосредованную) сформированности большинства познавательных учебных действий и навыков работы с информацией, а также опосредованную оценку сформированности ряда коммуникативных и регулятивных действий.</w:t>
      </w:r>
      <w:r w:rsidRPr="00134A61">
        <w:rPr>
          <w:rFonts w:ascii="Calibri" w:eastAsia="Times New Roman" w:hAnsi="Calibri"/>
          <w:sz w:val="20"/>
          <w:szCs w:val="20"/>
        </w:rPr>
        <w:t xml:space="preserve"> </w:t>
      </w:r>
    </w:p>
    <w:p w:rsidR="00134A61" w:rsidRPr="00134A61" w:rsidRDefault="00134A61" w:rsidP="00134A61">
      <w:pPr>
        <w:numPr>
          <w:ilvl w:val="0"/>
          <w:numId w:val="89"/>
        </w:numPr>
        <w:tabs>
          <w:tab w:val="left" w:pos="638"/>
        </w:tabs>
        <w:ind w:firstLine="357"/>
        <w:jc w:val="both"/>
        <w:rPr>
          <w:rFonts w:ascii="Calibri" w:eastAsia="Times New Roman" w:hAnsi="Calibri"/>
          <w:sz w:val="24"/>
          <w:szCs w:val="24"/>
        </w:rPr>
      </w:pPr>
      <w:r w:rsidRPr="00134A61">
        <w:rPr>
          <w:rFonts w:eastAsia="Times New Roman"/>
          <w:sz w:val="24"/>
          <w:szCs w:val="24"/>
        </w:rPr>
        <w:t>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проверить в ходе стандартизированной итоговой проверочной работы. Например, именно в ходе текущей оценки целесообразно отслеживать уровень сформированности такого умения, как взаимодействие с партнером: ориентация на партнера, умение слушать и слышать собеседника; стремление учитывать и координировать различные мнения и позиции в отношении объекта, действия, события и др.</w:t>
      </w:r>
    </w:p>
    <w:p w:rsidR="00134A61" w:rsidRPr="00134A61" w:rsidRDefault="00134A61" w:rsidP="00134A61">
      <w:pPr>
        <w:ind w:firstLine="360"/>
        <w:jc w:val="both"/>
        <w:rPr>
          <w:rFonts w:ascii="Calibri" w:eastAsia="Times New Roman" w:hAnsi="Calibri"/>
          <w:sz w:val="24"/>
          <w:szCs w:val="24"/>
        </w:rPr>
      </w:pPr>
      <w:r w:rsidRPr="00134A61">
        <w:rPr>
          <w:rFonts w:eastAsia="Times New Roman"/>
          <w:sz w:val="24"/>
          <w:szCs w:val="24"/>
        </w:rPr>
        <w:lastRenderedPageBreak/>
        <w:t>Оценка уровня сформированности ряда универсальных учебных действий, овладение которыми имеет определяющее значение для оценки эффективности всей системы начального образования (например, обеспечиваемые системой начального образования уровень включенности детей в учебную деятельность, уровень их учебной самостоятельности, уровень сотрудничества и ряд других), проводится в форме неперсонифицированных процедур.</w:t>
      </w:r>
    </w:p>
    <w:p w:rsidR="00134A61" w:rsidRPr="00134A61" w:rsidRDefault="00134A61" w:rsidP="00134A61">
      <w:pPr>
        <w:ind w:firstLine="360"/>
        <w:jc w:val="both"/>
        <w:rPr>
          <w:rFonts w:ascii="Calibri" w:eastAsia="Times New Roman" w:hAnsi="Calibri"/>
          <w:sz w:val="24"/>
          <w:szCs w:val="24"/>
        </w:rPr>
      </w:pPr>
      <w:r w:rsidRPr="00134A61">
        <w:rPr>
          <w:rFonts w:eastAsia="Times New Roman"/>
          <w:b/>
          <w:bCs/>
          <w:sz w:val="24"/>
          <w:szCs w:val="24"/>
        </w:rPr>
        <w:t xml:space="preserve">Оценка предметных результатов </w:t>
      </w:r>
      <w:r w:rsidRPr="00134A61">
        <w:rPr>
          <w:rFonts w:eastAsia="Times New Roman"/>
          <w:sz w:val="24"/>
          <w:szCs w:val="24"/>
        </w:rPr>
        <w:t>представляет собой оценку достижения обучающимся</w:t>
      </w:r>
      <w:r w:rsidRPr="00134A61">
        <w:rPr>
          <w:rFonts w:eastAsia="Times New Roman"/>
          <w:b/>
          <w:bCs/>
          <w:sz w:val="24"/>
          <w:szCs w:val="24"/>
        </w:rPr>
        <w:t xml:space="preserve"> </w:t>
      </w:r>
      <w:r w:rsidRPr="00134A61">
        <w:rPr>
          <w:rFonts w:eastAsia="Times New Roman"/>
          <w:sz w:val="24"/>
          <w:szCs w:val="24"/>
        </w:rPr>
        <w:t>планируемых результатов по отдельным предметам.</w:t>
      </w:r>
    </w:p>
    <w:p w:rsidR="00134A61" w:rsidRPr="00134A61" w:rsidRDefault="00134A61" w:rsidP="00134A61">
      <w:pPr>
        <w:ind w:firstLine="360"/>
        <w:jc w:val="both"/>
        <w:rPr>
          <w:rFonts w:ascii="Calibri" w:eastAsia="Times New Roman" w:hAnsi="Calibri"/>
          <w:sz w:val="24"/>
          <w:szCs w:val="24"/>
        </w:rPr>
      </w:pPr>
      <w:r w:rsidRPr="00134A61">
        <w:rPr>
          <w:rFonts w:eastAsia="Times New Roman"/>
          <w:sz w:val="23"/>
          <w:szCs w:val="23"/>
        </w:rPr>
        <w:t>Достижение этих результатов обеспечивается за счет основных компонентов образовательной деятельности — учебных предметов, представленных в обязательной части учебного плана.</w:t>
      </w:r>
    </w:p>
    <w:p w:rsidR="00134A61" w:rsidRPr="00134A61" w:rsidRDefault="00134A61" w:rsidP="00134A61">
      <w:pPr>
        <w:numPr>
          <w:ilvl w:val="0"/>
          <w:numId w:val="89"/>
        </w:numPr>
        <w:tabs>
          <w:tab w:val="left" w:pos="600"/>
        </w:tabs>
        <w:ind w:firstLine="357"/>
        <w:jc w:val="both"/>
        <w:rPr>
          <w:rFonts w:ascii="Calibri" w:eastAsia="Times New Roman" w:hAnsi="Calibri"/>
          <w:sz w:val="24"/>
          <w:szCs w:val="24"/>
        </w:rPr>
      </w:pPr>
      <w:r w:rsidRPr="00134A61">
        <w:rPr>
          <w:rFonts w:eastAsia="Times New Roman"/>
          <w:sz w:val="24"/>
          <w:szCs w:val="24"/>
        </w:rPr>
        <w:t>соответствии с пониманием сущности образовательных результатов, заложенным в ФГОС НОО, предметные результаты содержат в себе:</w:t>
      </w:r>
    </w:p>
    <w:p w:rsidR="00134A61" w:rsidRPr="00134A61" w:rsidRDefault="00134A61" w:rsidP="00134A61">
      <w:pPr>
        <w:ind w:right="20" w:firstLine="360"/>
        <w:jc w:val="both"/>
        <w:rPr>
          <w:rFonts w:ascii="Calibri" w:eastAsia="Times New Roman" w:hAnsi="Calibri"/>
          <w:sz w:val="24"/>
          <w:szCs w:val="24"/>
        </w:rPr>
      </w:pPr>
      <w:r w:rsidRPr="00134A61">
        <w:rPr>
          <w:rFonts w:eastAsia="Times New Roman"/>
          <w:sz w:val="24"/>
          <w:szCs w:val="24"/>
        </w:rPr>
        <w:t>- систему основополагающих элементов научного знания, которая выражается через учебный материал различных курсов (далее — систему предметных знаний);</w:t>
      </w:r>
    </w:p>
    <w:p w:rsidR="00134A61" w:rsidRPr="00134A61" w:rsidRDefault="00134A61" w:rsidP="00134A61">
      <w:pPr>
        <w:ind w:firstLine="360"/>
        <w:jc w:val="both"/>
        <w:rPr>
          <w:rFonts w:ascii="Calibri" w:eastAsia="Times New Roman" w:hAnsi="Calibri"/>
          <w:sz w:val="24"/>
          <w:szCs w:val="24"/>
        </w:rPr>
      </w:pPr>
      <w:r w:rsidRPr="00134A61">
        <w:rPr>
          <w:rFonts w:eastAsia="Times New Roman"/>
          <w:sz w:val="24"/>
          <w:szCs w:val="24"/>
        </w:rPr>
        <w:t>- систему формируемых действий с учебным материалом (далее — систему предметных действий), которые направлены на применение знаний, их преобразование и получение нового знания.</w:t>
      </w:r>
    </w:p>
    <w:p w:rsidR="00134A61" w:rsidRPr="00134A61" w:rsidRDefault="00134A61" w:rsidP="00134A61">
      <w:pPr>
        <w:ind w:firstLine="360"/>
        <w:jc w:val="both"/>
        <w:rPr>
          <w:rFonts w:ascii="Calibri" w:eastAsia="Times New Roman" w:hAnsi="Calibri"/>
          <w:sz w:val="24"/>
          <w:szCs w:val="24"/>
        </w:rPr>
      </w:pPr>
      <w:r w:rsidRPr="00134A61">
        <w:rPr>
          <w:rFonts w:eastAsia="Times New Roman"/>
          <w:b/>
          <w:bCs/>
          <w:sz w:val="24"/>
          <w:szCs w:val="24"/>
        </w:rPr>
        <w:t xml:space="preserve">Система предметных знаний </w:t>
      </w:r>
      <w:r w:rsidRPr="00134A61">
        <w:rPr>
          <w:rFonts w:eastAsia="Times New Roman"/>
          <w:sz w:val="24"/>
          <w:szCs w:val="24"/>
        </w:rPr>
        <w:t>—</w:t>
      </w:r>
      <w:r w:rsidRPr="00134A61">
        <w:rPr>
          <w:rFonts w:eastAsia="Times New Roman"/>
          <w:b/>
          <w:bCs/>
          <w:sz w:val="24"/>
          <w:szCs w:val="24"/>
        </w:rPr>
        <w:t xml:space="preserve"> </w:t>
      </w:r>
      <w:r w:rsidRPr="00134A61">
        <w:rPr>
          <w:rFonts w:eastAsia="Times New Roman"/>
          <w:sz w:val="24"/>
          <w:szCs w:val="24"/>
        </w:rPr>
        <w:t>важнейшая составляющая предметных результатов.</w:t>
      </w:r>
      <w:r w:rsidRPr="00134A61">
        <w:rPr>
          <w:rFonts w:eastAsia="Times New Roman"/>
          <w:b/>
          <w:bCs/>
          <w:sz w:val="24"/>
          <w:szCs w:val="24"/>
        </w:rPr>
        <w:t xml:space="preserve"> </w:t>
      </w:r>
      <w:r w:rsidRPr="00134A61">
        <w:rPr>
          <w:rFonts w:eastAsia="Times New Roman"/>
          <w:sz w:val="24"/>
          <w:szCs w:val="24"/>
        </w:rPr>
        <w:t>В ней</w:t>
      </w:r>
      <w:r w:rsidRPr="00134A61">
        <w:rPr>
          <w:rFonts w:eastAsia="Times New Roman"/>
          <w:b/>
          <w:bCs/>
          <w:sz w:val="24"/>
          <w:szCs w:val="24"/>
        </w:rPr>
        <w:t xml:space="preserve"> </w:t>
      </w:r>
      <w:r w:rsidRPr="00134A61">
        <w:rPr>
          <w:rFonts w:eastAsia="Times New Roman"/>
          <w:sz w:val="24"/>
          <w:szCs w:val="24"/>
        </w:rPr>
        <w:t>можно выделить опорные знания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w:t>
      </w:r>
    </w:p>
    <w:p w:rsidR="00134A61" w:rsidRPr="00134A61" w:rsidRDefault="00134A61" w:rsidP="00134A61">
      <w:pPr>
        <w:ind w:firstLine="360"/>
        <w:jc w:val="both"/>
        <w:rPr>
          <w:rFonts w:ascii="Calibri" w:eastAsia="Times New Roman" w:hAnsi="Calibri"/>
          <w:sz w:val="24"/>
          <w:szCs w:val="24"/>
        </w:rPr>
      </w:pPr>
      <w:r w:rsidRPr="00134A61">
        <w:rPr>
          <w:rFonts w:eastAsia="Times New Roman"/>
          <w:sz w:val="24"/>
          <w:szCs w:val="24"/>
        </w:rPr>
        <w:t>К опорным знаниям относятся прежде всего основополагающие элементы научного знания (как общенаучные, так и относящиеся к отдельным отраслям знания и культуры), лежащие в основе современной научной картины мира: ключевые теории, идеи, понятия, факты, методы. На уровне начального общего образования к опорной системе знаний отнесен понятийный аппарат учебных предметов, освоение которого позволяет учителю и обучающимся эффективно продвигаться в изучении предмета.</w:t>
      </w:r>
    </w:p>
    <w:p w:rsidR="00134A61" w:rsidRDefault="00134A61" w:rsidP="00BA46C3">
      <w:pPr>
        <w:ind w:firstLine="360"/>
        <w:jc w:val="both"/>
        <w:rPr>
          <w:rFonts w:ascii="Calibri" w:eastAsia="Times New Roman" w:hAnsi="Calibri"/>
        </w:rPr>
      </w:pPr>
      <w:r w:rsidRPr="00134A61">
        <w:rPr>
          <w:rFonts w:eastAsia="Times New Roman"/>
          <w:sz w:val="24"/>
          <w:szCs w:val="24"/>
        </w:rPr>
        <w:t>Опорная система знаний определяется с учетом их значимости для решения основных задач образования на данном уровне образования, опорного характера изучаемого материала для последующего обучения, а также с учетом принципа реалистичности, потенциальной возможности их достижения большинством обучающихся. Иными словами, в эту группу включается система таких знаний, умений, учебных действий, которые, во</w:t>
      </w:r>
      <w:r w:rsidRPr="00134A61">
        <w:rPr>
          <w:rFonts w:eastAsia="Times New Roman"/>
          <w:sz w:val="24"/>
          <w:szCs w:val="24"/>
        </w:rPr>
        <w:softHyphen/>
      </w:r>
      <w:r w:rsidR="00BA46C3">
        <w:rPr>
          <w:rFonts w:eastAsia="Times New Roman"/>
          <w:sz w:val="24"/>
          <w:szCs w:val="24"/>
        </w:rPr>
        <w:t>-</w:t>
      </w:r>
      <w:r w:rsidRPr="00134A61">
        <w:rPr>
          <w:rFonts w:eastAsia="Times New Roman"/>
          <w:sz w:val="24"/>
          <w:szCs w:val="24"/>
        </w:rPr>
        <w:t>первых, принципиально необходимы для успешного обучения и, во</w:t>
      </w:r>
      <w:r w:rsidRPr="00134A61">
        <w:rPr>
          <w:rFonts w:eastAsia="Times New Roman"/>
          <w:sz w:val="24"/>
          <w:szCs w:val="24"/>
        </w:rPr>
        <w:softHyphen/>
      </w:r>
      <w:r w:rsidR="00BA46C3">
        <w:rPr>
          <w:rFonts w:eastAsia="Times New Roman"/>
          <w:sz w:val="24"/>
          <w:szCs w:val="24"/>
        </w:rPr>
        <w:t>-</w:t>
      </w:r>
      <w:r w:rsidRPr="00134A61">
        <w:rPr>
          <w:rFonts w:eastAsia="Times New Roman"/>
          <w:sz w:val="24"/>
          <w:szCs w:val="24"/>
        </w:rPr>
        <w:t>вторых, при наличии специальной целенаправленной работы учителя в принципе могут быть достигнуты подавляющим большинством детей.</w:t>
      </w:r>
    </w:p>
    <w:p w:rsidR="00BA46C3" w:rsidRPr="00BA46C3" w:rsidRDefault="00BA46C3" w:rsidP="00BA46C3">
      <w:pPr>
        <w:ind w:firstLine="360"/>
        <w:jc w:val="both"/>
        <w:rPr>
          <w:rFonts w:ascii="Calibri" w:eastAsia="Times New Roman" w:hAnsi="Calibri"/>
          <w:sz w:val="20"/>
          <w:szCs w:val="20"/>
        </w:rPr>
      </w:pPr>
      <w:r w:rsidRPr="00BA46C3">
        <w:rPr>
          <w:rFonts w:eastAsia="Times New Roman"/>
          <w:sz w:val="24"/>
          <w:szCs w:val="24"/>
        </w:rPr>
        <w:t xml:space="preserve">При получении начального общего образования в МБОУ </w:t>
      </w:r>
      <w:r w:rsidRPr="00BA46C3">
        <w:rPr>
          <w:rFonts w:eastAsia="Times New Roman"/>
          <w:b/>
          <w:bCs/>
          <w:sz w:val="24"/>
          <w:szCs w:val="24"/>
        </w:rPr>
        <w:t>«</w:t>
      </w:r>
      <w:r w:rsidRPr="00BA46C3">
        <w:rPr>
          <w:rFonts w:eastAsia="Times New Roman"/>
          <w:sz w:val="24"/>
          <w:szCs w:val="24"/>
        </w:rPr>
        <w:t>Школа № 5» особое значение для продолжения образования имеет усвоение учащимися опорной системы знаний по русскому языку, родному языку и математике.</w:t>
      </w:r>
    </w:p>
    <w:p w:rsidR="00BA46C3" w:rsidRPr="00BA46C3" w:rsidRDefault="00BA46C3" w:rsidP="00BA46C3">
      <w:pPr>
        <w:ind w:firstLine="360"/>
        <w:jc w:val="both"/>
        <w:rPr>
          <w:rFonts w:ascii="Calibri" w:eastAsia="Times New Roman" w:hAnsi="Calibri"/>
          <w:sz w:val="20"/>
          <w:szCs w:val="20"/>
        </w:rPr>
      </w:pPr>
      <w:r w:rsidRPr="00BA46C3">
        <w:rPr>
          <w:rFonts w:eastAsia="Times New Roman"/>
          <w:sz w:val="24"/>
          <w:szCs w:val="24"/>
        </w:rPr>
        <w:t>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w:t>
      </w:r>
      <w:r w:rsidRPr="00BA46C3">
        <w:rPr>
          <w:rFonts w:eastAsia="Times New Roman"/>
          <w:sz w:val="24"/>
          <w:szCs w:val="24"/>
        </w:rPr>
        <w:softHyphen/>
        <w:t>познавательных и учебно</w:t>
      </w:r>
      <w:r w:rsidRPr="00BA46C3">
        <w:rPr>
          <w:rFonts w:eastAsia="Times New Roman"/>
          <w:sz w:val="24"/>
          <w:szCs w:val="24"/>
        </w:rPr>
        <w:softHyphen/>
        <w:t>практических задач. Иными словами, объектом оценки предметных результатов являются действия, выполняемые обучающимися, с предметным содержанием.</w:t>
      </w:r>
    </w:p>
    <w:p w:rsidR="00BA46C3" w:rsidRPr="00BA46C3" w:rsidRDefault="00BA46C3" w:rsidP="00BA46C3">
      <w:pPr>
        <w:jc w:val="both"/>
        <w:rPr>
          <w:rFonts w:ascii="Calibri" w:eastAsia="Times New Roman" w:hAnsi="Calibri"/>
          <w:sz w:val="20"/>
          <w:szCs w:val="20"/>
        </w:rPr>
      </w:pPr>
    </w:p>
    <w:p w:rsidR="00BA46C3" w:rsidRPr="00BA46C3" w:rsidRDefault="00BA46C3" w:rsidP="00BA46C3">
      <w:pPr>
        <w:ind w:firstLine="360"/>
        <w:jc w:val="both"/>
        <w:rPr>
          <w:rFonts w:ascii="Calibri" w:eastAsia="Times New Roman" w:hAnsi="Calibri"/>
          <w:sz w:val="20"/>
          <w:szCs w:val="20"/>
        </w:rPr>
      </w:pPr>
      <w:r w:rsidRPr="00BA46C3">
        <w:rPr>
          <w:rFonts w:eastAsia="Times New Roman"/>
          <w:b/>
          <w:bCs/>
          <w:sz w:val="24"/>
          <w:szCs w:val="24"/>
        </w:rPr>
        <w:t xml:space="preserve">Действия с предметным содержанием (или предметные действия) </w:t>
      </w:r>
      <w:r w:rsidRPr="00BA46C3">
        <w:rPr>
          <w:rFonts w:eastAsia="Times New Roman"/>
          <w:sz w:val="24"/>
          <w:szCs w:val="24"/>
        </w:rPr>
        <w:t>— вторая важная</w:t>
      </w:r>
      <w:r w:rsidRPr="00BA46C3">
        <w:rPr>
          <w:rFonts w:eastAsia="Times New Roman"/>
          <w:b/>
          <w:bCs/>
          <w:sz w:val="24"/>
          <w:szCs w:val="24"/>
        </w:rPr>
        <w:t xml:space="preserve"> </w:t>
      </w:r>
      <w:r w:rsidRPr="00BA46C3">
        <w:rPr>
          <w:rFonts w:eastAsia="Times New Roman"/>
          <w:sz w:val="24"/>
          <w:szCs w:val="24"/>
        </w:rPr>
        <w:t>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w:t>
      </w:r>
      <w:r w:rsidRPr="00BA46C3">
        <w:rPr>
          <w:rFonts w:eastAsia="Times New Roman"/>
          <w:sz w:val="24"/>
          <w:szCs w:val="24"/>
        </w:rPr>
        <w:softHyphen/>
        <w:t>символических средств; моделирование; сравнение, группировка и классификация объектов; действия анализа, синтеза и обобщения; установление связей (в том числе причинно</w:t>
      </w:r>
      <w:r w:rsidRPr="00BA46C3">
        <w:rPr>
          <w:rFonts w:eastAsia="Times New Roman"/>
          <w:sz w:val="24"/>
          <w:szCs w:val="24"/>
        </w:rPr>
        <w:softHyphen/>
        <w:t xml:space="preserve">следственных) и аналогий; поиск, преобразование, представление и интерпретация информации, рассуждения и т. д. Однако на разных предметах эти действия преломляются через специфику предмета, например, выполняются с разными объектами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музыкальными и художественными произведениями и т. п. Поэтому при всей общности подходов и алгоритмов </w:t>
      </w:r>
      <w:r w:rsidRPr="00BA46C3">
        <w:rPr>
          <w:rFonts w:eastAsia="Times New Roman"/>
          <w:sz w:val="24"/>
          <w:szCs w:val="24"/>
        </w:rPr>
        <w:lastRenderedPageBreak/>
        <w:t>выполнения действий сам состав формируемых и отрабатываемых действий носит специфическую «предметную» окраску.</w:t>
      </w:r>
    </w:p>
    <w:p w:rsidR="00BA46C3" w:rsidRPr="00BA46C3" w:rsidRDefault="00BA46C3" w:rsidP="00BA46C3">
      <w:pPr>
        <w:ind w:firstLine="360"/>
        <w:jc w:val="both"/>
        <w:rPr>
          <w:rFonts w:ascii="Calibri" w:eastAsia="Times New Roman" w:hAnsi="Calibri"/>
          <w:sz w:val="20"/>
          <w:szCs w:val="20"/>
        </w:rPr>
      </w:pPr>
      <w:r w:rsidRPr="00BA46C3">
        <w:rPr>
          <w:rFonts w:eastAsia="Times New Roman"/>
          <w:sz w:val="24"/>
          <w:szCs w:val="24"/>
        </w:rPr>
        <w:t>Совокупность же всех учебных предметов обеспечивает возможность формирования всех универсальных учебных действий при условии, что образовательная деятельность ориентирована на достижение планируемых результатов.</w:t>
      </w:r>
    </w:p>
    <w:p w:rsidR="00BA46C3" w:rsidRPr="00BA46C3" w:rsidRDefault="00BA46C3" w:rsidP="00BA46C3">
      <w:pPr>
        <w:numPr>
          <w:ilvl w:val="0"/>
          <w:numId w:val="90"/>
        </w:numPr>
        <w:tabs>
          <w:tab w:val="left" w:pos="581"/>
        </w:tabs>
        <w:ind w:firstLine="357"/>
        <w:jc w:val="both"/>
        <w:rPr>
          <w:rFonts w:ascii="Calibri" w:eastAsia="Times New Roman" w:hAnsi="Calibri"/>
          <w:sz w:val="24"/>
          <w:szCs w:val="24"/>
        </w:rPr>
      </w:pPr>
      <w:r w:rsidRPr="00BA46C3">
        <w:rPr>
          <w:rFonts w:eastAsia="Times New Roman"/>
          <w:sz w:val="24"/>
          <w:szCs w:val="24"/>
        </w:rPr>
        <w:t>предметным действиям следует отнести также действия, которые присущи главным образом только конкретному предмету и овладение которыми необходимо для полноценного личностного развития или дальнейшего изучения предмета (в частности, способы двигательной деятельности, осваиваемые в курсе физической культуры, или способы обработки материалов, приемы лепки, рисования, способы музыкальной исполнительской деятельности и др.).</w:t>
      </w:r>
    </w:p>
    <w:p w:rsidR="00BA46C3" w:rsidRPr="00BA46C3" w:rsidRDefault="00BA46C3" w:rsidP="00BA46C3">
      <w:pPr>
        <w:ind w:firstLine="360"/>
        <w:jc w:val="both"/>
        <w:rPr>
          <w:rFonts w:ascii="Calibri" w:eastAsia="Times New Roman" w:hAnsi="Calibri"/>
          <w:sz w:val="24"/>
          <w:szCs w:val="24"/>
        </w:rPr>
      </w:pPr>
      <w:r w:rsidRPr="00BA46C3">
        <w:rPr>
          <w:rFonts w:eastAsia="Times New Roman"/>
          <w:sz w:val="24"/>
          <w:szCs w:val="24"/>
        </w:rPr>
        <w:t>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осознанному и произвольному их выполнению, переносу на новые классы объектов. Это проявляется в способности обучающихся решать разнообразные по содержанию и сложности классы учебно</w:t>
      </w:r>
      <w:r w:rsidRPr="00BA46C3">
        <w:rPr>
          <w:rFonts w:eastAsia="Times New Roman"/>
          <w:sz w:val="24"/>
          <w:szCs w:val="24"/>
        </w:rPr>
        <w:softHyphen/>
      </w:r>
      <w:r>
        <w:rPr>
          <w:rFonts w:eastAsia="Times New Roman"/>
          <w:sz w:val="24"/>
          <w:szCs w:val="24"/>
        </w:rPr>
        <w:t>-</w:t>
      </w:r>
      <w:r w:rsidRPr="00BA46C3">
        <w:rPr>
          <w:rFonts w:eastAsia="Times New Roman"/>
          <w:sz w:val="24"/>
          <w:szCs w:val="24"/>
        </w:rPr>
        <w:t>познавательных и учебно</w:t>
      </w:r>
      <w:r w:rsidRPr="00BA46C3">
        <w:rPr>
          <w:rFonts w:eastAsia="Times New Roman"/>
          <w:sz w:val="24"/>
          <w:szCs w:val="24"/>
        </w:rPr>
        <w:softHyphen/>
      </w:r>
      <w:r>
        <w:rPr>
          <w:rFonts w:eastAsia="Times New Roman"/>
          <w:sz w:val="24"/>
          <w:szCs w:val="24"/>
        </w:rPr>
        <w:t>-</w:t>
      </w:r>
      <w:r w:rsidRPr="00BA46C3">
        <w:rPr>
          <w:rFonts w:eastAsia="Times New Roman"/>
          <w:sz w:val="24"/>
          <w:szCs w:val="24"/>
        </w:rPr>
        <w:t>практических задач.</w:t>
      </w:r>
    </w:p>
    <w:p w:rsidR="00BA46C3" w:rsidRPr="00BA46C3" w:rsidRDefault="00BA46C3" w:rsidP="00BA46C3">
      <w:pPr>
        <w:ind w:firstLine="360"/>
        <w:jc w:val="both"/>
        <w:rPr>
          <w:rFonts w:ascii="Calibri" w:eastAsia="Times New Roman" w:hAnsi="Calibri"/>
          <w:sz w:val="24"/>
          <w:szCs w:val="24"/>
        </w:rPr>
      </w:pPr>
      <w:r w:rsidRPr="00BA46C3">
        <w:rPr>
          <w:rFonts w:eastAsia="Times New Roman"/>
          <w:b/>
          <w:bCs/>
          <w:sz w:val="24"/>
          <w:szCs w:val="24"/>
        </w:rPr>
        <w:t xml:space="preserve">Объектом оценки предметных результатов </w:t>
      </w:r>
      <w:r w:rsidRPr="00BA46C3">
        <w:rPr>
          <w:rFonts w:eastAsia="Times New Roman"/>
          <w:sz w:val="24"/>
          <w:szCs w:val="24"/>
        </w:rPr>
        <w:t>служит в полном соответствии с требованиями</w:t>
      </w:r>
      <w:r w:rsidRPr="00BA46C3">
        <w:rPr>
          <w:rFonts w:eastAsia="Times New Roman"/>
          <w:b/>
          <w:bCs/>
          <w:sz w:val="24"/>
          <w:szCs w:val="24"/>
        </w:rPr>
        <w:t xml:space="preserve"> </w:t>
      </w:r>
      <w:r w:rsidRPr="00BA46C3">
        <w:rPr>
          <w:rFonts w:eastAsia="Times New Roman"/>
          <w:sz w:val="24"/>
          <w:szCs w:val="24"/>
        </w:rPr>
        <w:t>ФГОС Н</w:t>
      </w:r>
      <w:r>
        <w:rPr>
          <w:rFonts w:eastAsia="Times New Roman"/>
          <w:sz w:val="24"/>
          <w:szCs w:val="24"/>
        </w:rPr>
        <w:t>ОО способность обучающихся Школы</w:t>
      </w:r>
      <w:r w:rsidRPr="00BA46C3">
        <w:rPr>
          <w:rFonts w:eastAsia="Times New Roman"/>
          <w:sz w:val="24"/>
          <w:szCs w:val="24"/>
        </w:rPr>
        <w:t xml:space="preserve"> решать учебно</w:t>
      </w:r>
      <w:r w:rsidRPr="00BA46C3">
        <w:rPr>
          <w:rFonts w:eastAsia="Times New Roman"/>
          <w:sz w:val="24"/>
          <w:szCs w:val="24"/>
        </w:rPr>
        <w:softHyphen/>
      </w:r>
      <w:r>
        <w:rPr>
          <w:rFonts w:eastAsia="Times New Roman"/>
          <w:sz w:val="24"/>
          <w:szCs w:val="24"/>
        </w:rPr>
        <w:t>-</w:t>
      </w:r>
      <w:r w:rsidRPr="00BA46C3">
        <w:rPr>
          <w:rFonts w:eastAsia="Times New Roman"/>
          <w:sz w:val="24"/>
          <w:szCs w:val="24"/>
        </w:rPr>
        <w:t>познавательные и учебно</w:t>
      </w:r>
      <w:r w:rsidRPr="00BA46C3">
        <w:rPr>
          <w:rFonts w:eastAsia="Times New Roman"/>
          <w:sz w:val="24"/>
          <w:szCs w:val="24"/>
        </w:rPr>
        <w:softHyphen/>
        <w:t>практические задачи с использованием средств, релевантных содержанию учебных предметов, в том числе на основе метапредметных действий.</w:t>
      </w:r>
    </w:p>
    <w:p w:rsidR="00BA46C3" w:rsidRPr="00BA46C3" w:rsidRDefault="00BA46C3" w:rsidP="00BA46C3">
      <w:pPr>
        <w:ind w:firstLine="360"/>
        <w:jc w:val="both"/>
        <w:rPr>
          <w:rFonts w:ascii="Calibri" w:eastAsia="Times New Roman" w:hAnsi="Calibri"/>
          <w:sz w:val="24"/>
          <w:szCs w:val="24"/>
        </w:rPr>
      </w:pPr>
      <w:r w:rsidRPr="00BA46C3">
        <w:rPr>
          <w:rFonts w:eastAsia="Times New Roman"/>
          <w:sz w:val="24"/>
          <w:szCs w:val="24"/>
        </w:rPr>
        <w:t>Оценка достижения этих предметных результатов ведется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BA46C3" w:rsidRPr="00BA46C3" w:rsidRDefault="00BA46C3" w:rsidP="00BA46C3">
      <w:pPr>
        <w:jc w:val="both"/>
        <w:rPr>
          <w:rFonts w:ascii="Calibri" w:eastAsia="Times New Roman" w:hAnsi="Calibri"/>
          <w:sz w:val="20"/>
          <w:szCs w:val="20"/>
        </w:rPr>
      </w:pPr>
    </w:p>
    <w:p w:rsidR="00BA46C3" w:rsidRPr="00BA46C3" w:rsidRDefault="00BA46C3" w:rsidP="00BA46C3">
      <w:pPr>
        <w:ind w:firstLine="360"/>
        <w:jc w:val="both"/>
        <w:rPr>
          <w:rFonts w:ascii="Calibri" w:eastAsia="Times New Roman" w:hAnsi="Calibri"/>
          <w:sz w:val="20"/>
          <w:szCs w:val="20"/>
        </w:rPr>
      </w:pPr>
      <w:r>
        <w:rPr>
          <w:rFonts w:eastAsia="Times New Roman"/>
          <w:b/>
          <w:bCs/>
          <w:sz w:val="24"/>
          <w:szCs w:val="24"/>
        </w:rPr>
        <w:t>2</w:t>
      </w:r>
      <w:r w:rsidRPr="00BA46C3">
        <w:rPr>
          <w:rFonts w:eastAsia="Times New Roman"/>
          <w:b/>
          <w:bCs/>
          <w:sz w:val="24"/>
          <w:szCs w:val="24"/>
        </w:rPr>
        <w:t>.8.3 Портфель достижений как инструмент оценки динамики индивидуальных образовательных достижений</w:t>
      </w:r>
    </w:p>
    <w:p w:rsidR="00BA46C3" w:rsidRPr="00BA46C3" w:rsidRDefault="00BA46C3" w:rsidP="00BA46C3">
      <w:pPr>
        <w:jc w:val="both"/>
        <w:rPr>
          <w:rFonts w:ascii="Calibri" w:eastAsia="Times New Roman" w:hAnsi="Calibri"/>
          <w:sz w:val="20"/>
          <w:szCs w:val="20"/>
        </w:rPr>
      </w:pPr>
    </w:p>
    <w:p w:rsidR="00BA46C3" w:rsidRPr="00BA46C3" w:rsidRDefault="00BA46C3" w:rsidP="00BA46C3">
      <w:pPr>
        <w:ind w:firstLine="360"/>
        <w:jc w:val="both"/>
        <w:rPr>
          <w:rFonts w:ascii="Calibri" w:eastAsia="Times New Roman" w:hAnsi="Calibri"/>
          <w:sz w:val="20"/>
          <w:szCs w:val="20"/>
        </w:rPr>
      </w:pPr>
      <w:r w:rsidRPr="00BA46C3">
        <w:rPr>
          <w:rFonts w:eastAsia="Times New Roman"/>
          <w:sz w:val="24"/>
          <w:szCs w:val="24"/>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действиями с предметным содержанием, и психологическую, связанную с оценкой индивидуального прогресса в развитии ребенка.</w:t>
      </w:r>
    </w:p>
    <w:p w:rsidR="00BA46C3" w:rsidRPr="00BA46C3" w:rsidRDefault="00BA46C3" w:rsidP="00BA46C3">
      <w:pPr>
        <w:ind w:firstLine="360"/>
        <w:jc w:val="both"/>
        <w:rPr>
          <w:rFonts w:ascii="Calibri" w:eastAsia="Times New Roman" w:hAnsi="Calibri"/>
          <w:sz w:val="20"/>
          <w:szCs w:val="20"/>
        </w:rPr>
      </w:pPr>
      <w:r w:rsidRPr="00BA46C3">
        <w:rPr>
          <w:rFonts w:eastAsia="Times New Roman"/>
          <w:sz w:val="24"/>
          <w:szCs w:val="24"/>
        </w:rPr>
        <w:t xml:space="preserve">Одним из наиболее адекватных инструментов для оценки динамики образовательных достижений служит </w:t>
      </w:r>
      <w:r w:rsidRPr="00BA46C3">
        <w:rPr>
          <w:rFonts w:eastAsia="Times New Roman"/>
          <w:b/>
          <w:bCs/>
          <w:sz w:val="24"/>
          <w:szCs w:val="24"/>
        </w:rPr>
        <w:t>портфель достижений</w:t>
      </w:r>
      <w:r w:rsidRPr="00BA46C3">
        <w:rPr>
          <w:rFonts w:eastAsia="Times New Roman"/>
          <w:sz w:val="24"/>
          <w:szCs w:val="24"/>
        </w:rPr>
        <w:t xml:space="preserve"> обучающегося. Как показывает опыт его</w:t>
      </w:r>
    </w:p>
    <w:p w:rsidR="00BA46C3" w:rsidRPr="00BA46C3" w:rsidRDefault="00BA46C3" w:rsidP="00BA46C3">
      <w:pPr>
        <w:ind w:left="3"/>
        <w:jc w:val="both"/>
        <w:rPr>
          <w:rFonts w:ascii="Calibri" w:eastAsia="Times New Roman" w:hAnsi="Calibri"/>
          <w:sz w:val="20"/>
          <w:szCs w:val="20"/>
        </w:rPr>
      </w:pPr>
      <w:r w:rsidRPr="00BA46C3">
        <w:rPr>
          <w:rFonts w:eastAsia="Times New Roman"/>
          <w:sz w:val="24"/>
          <w:szCs w:val="24"/>
        </w:rPr>
        <w:t>использования, портфель достижений может быть отнесен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w:t>
      </w:r>
    </w:p>
    <w:p w:rsidR="00BA46C3" w:rsidRPr="00BA46C3" w:rsidRDefault="00BA46C3" w:rsidP="00BA46C3">
      <w:pPr>
        <w:numPr>
          <w:ilvl w:val="0"/>
          <w:numId w:val="91"/>
        </w:numPr>
        <w:tabs>
          <w:tab w:val="left" w:pos="243"/>
        </w:tabs>
        <w:ind w:left="243" w:hanging="243"/>
        <w:jc w:val="both"/>
        <w:rPr>
          <w:rFonts w:ascii="Calibri" w:eastAsia="Times New Roman" w:hAnsi="Calibri"/>
          <w:sz w:val="20"/>
          <w:szCs w:val="20"/>
        </w:rPr>
      </w:pPr>
      <w:r w:rsidRPr="00BA46C3">
        <w:rPr>
          <w:rFonts w:eastAsia="Times New Roman"/>
          <w:sz w:val="24"/>
          <w:szCs w:val="24"/>
        </w:rPr>
        <w:t>т.  д.).</w:t>
      </w:r>
    </w:p>
    <w:p w:rsidR="00BA46C3" w:rsidRPr="00BA46C3" w:rsidRDefault="00BA46C3" w:rsidP="00BA46C3">
      <w:pPr>
        <w:ind w:left="3" w:firstLine="360"/>
        <w:jc w:val="both"/>
        <w:rPr>
          <w:rFonts w:ascii="Calibri" w:eastAsia="Times New Roman" w:hAnsi="Calibri"/>
          <w:sz w:val="20"/>
          <w:szCs w:val="20"/>
        </w:rPr>
      </w:pPr>
      <w:r w:rsidRPr="00BA46C3">
        <w:rPr>
          <w:rFonts w:eastAsia="Times New Roman"/>
          <w:sz w:val="24"/>
          <w:szCs w:val="24"/>
        </w:rPr>
        <w:t>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BA46C3" w:rsidRPr="00BA46C3" w:rsidRDefault="00BA46C3" w:rsidP="00BA46C3">
      <w:pPr>
        <w:numPr>
          <w:ilvl w:val="0"/>
          <w:numId w:val="92"/>
        </w:numPr>
        <w:tabs>
          <w:tab w:val="left" w:pos="143"/>
        </w:tabs>
        <w:ind w:left="143" w:hanging="143"/>
        <w:jc w:val="both"/>
        <w:rPr>
          <w:rFonts w:ascii="Calibri" w:eastAsia="Times New Roman" w:hAnsi="Calibri"/>
          <w:sz w:val="24"/>
          <w:szCs w:val="24"/>
        </w:rPr>
      </w:pPr>
      <w:r w:rsidRPr="00BA46C3">
        <w:rPr>
          <w:rFonts w:eastAsia="Times New Roman"/>
          <w:sz w:val="24"/>
          <w:szCs w:val="24"/>
        </w:rPr>
        <w:t>поддерживать высокую учебную мотивацию обучающихся;</w:t>
      </w:r>
    </w:p>
    <w:p w:rsidR="00BA46C3" w:rsidRPr="00BA46C3" w:rsidRDefault="00BA46C3" w:rsidP="00BA46C3">
      <w:pPr>
        <w:numPr>
          <w:ilvl w:val="0"/>
          <w:numId w:val="92"/>
        </w:numPr>
        <w:tabs>
          <w:tab w:val="left" w:pos="300"/>
        </w:tabs>
        <w:ind w:left="3" w:right="20" w:hanging="3"/>
        <w:jc w:val="both"/>
        <w:rPr>
          <w:rFonts w:ascii="Calibri" w:eastAsia="Times New Roman" w:hAnsi="Calibri"/>
          <w:sz w:val="24"/>
          <w:szCs w:val="24"/>
        </w:rPr>
      </w:pPr>
      <w:r w:rsidRPr="00BA46C3">
        <w:rPr>
          <w:rFonts w:eastAsia="Times New Roman"/>
          <w:sz w:val="24"/>
          <w:szCs w:val="24"/>
        </w:rPr>
        <w:t>поощрять их активность и самостоятельность, расширять возможности обучения и самообучения;</w:t>
      </w:r>
    </w:p>
    <w:p w:rsidR="00BA46C3" w:rsidRPr="00BA46C3" w:rsidRDefault="00BA46C3" w:rsidP="00BA46C3">
      <w:pPr>
        <w:numPr>
          <w:ilvl w:val="0"/>
          <w:numId w:val="92"/>
        </w:numPr>
        <w:tabs>
          <w:tab w:val="left" w:pos="224"/>
        </w:tabs>
        <w:ind w:left="3" w:hanging="3"/>
        <w:jc w:val="both"/>
        <w:rPr>
          <w:rFonts w:ascii="Calibri" w:eastAsia="Times New Roman" w:hAnsi="Calibri"/>
          <w:sz w:val="24"/>
          <w:szCs w:val="24"/>
        </w:rPr>
      </w:pPr>
      <w:r w:rsidRPr="00BA46C3">
        <w:rPr>
          <w:rFonts w:eastAsia="Times New Roman"/>
          <w:sz w:val="24"/>
          <w:szCs w:val="24"/>
        </w:rPr>
        <w:t>развивать навыки рефлексивной и оценочной (в том числе самооценочной) деятельности обучающихся;</w:t>
      </w:r>
    </w:p>
    <w:p w:rsidR="00BA46C3" w:rsidRPr="00BA46C3" w:rsidRDefault="00BA46C3" w:rsidP="00BA46C3">
      <w:pPr>
        <w:numPr>
          <w:ilvl w:val="0"/>
          <w:numId w:val="92"/>
        </w:numPr>
        <w:tabs>
          <w:tab w:val="left" w:pos="209"/>
        </w:tabs>
        <w:ind w:left="3" w:hanging="3"/>
        <w:jc w:val="both"/>
        <w:rPr>
          <w:rFonts w:ascii="Calibri" w:eastAsia="Times New Roman" w:hAnsi="Calibri"/>
          <w:sz w:val="24"/>
          <w:szCs w:val="24"/>
        </w:rPr>
      </w:pPr>
      <w:r w:rsidRPr="00BA46C3">
        <w:rPr>
          <w:rFonts w:eastAsia="Times New Roman"/>
          <w:sz w:val="24"/>
          <w:szCs w:val="24"/>
        </w:rPr>
        <w:t>формировать умение учиться — ставить цели, планировать и организовывать собственную учебную деятельность.</w:t>
      </w:r>
    </w:p>
    <w:p w:rsidR="00BA46C3" w:rsidRPr="00BA46C3" w:rsidRDefault="00BA46C3" w:rsidP="00BA46C3">
      <w:pPr>
        <w:jc w:val="both"/>
        <w:rPr>
          <w:rFonts w:ascii="Calibri" w:eastAsia="Times New Roman" w:hAnsi="Calibri"/>
          <w:sz w:val="24"/>
          <w:szCs w:val="24"/>
        </w:rPr>
      </w:pPr>
    </w:p>
    <w:p w:rsidR="00BA46C3" w:rsidRPr="00BA46C3" w:rsidRDefault="00BA46C3" w:rsidP="00BA46C3">
      <w:pPr>
        <w:ind w:left="3" w:firstLine="360"/>
        <w:jc w:val="both"/>
        <w:rPr>
          <w:rFonts w:ascii="Calibri" w:eastAsia="Times New Roman" w:hAnsi="Calibri"/>
          <w:sz w:val="24"/>
          <w:szCs w:val="24"/>
        </w:rPr>
      </w:pPr>
      <w:r w:rsidRPr="00BA46C3">
        <w:rPr>
          <w:rFonts w:eastAsia="Times New Roman"/>
          <w:b/>
          <w:bCs/>
          <w:sz w:val="24"/>
          <w:szCs w:val="24"/>
        </w:rPr>
        <w:t xml:space="preserve">Портфель достижений </w:t>
      </w:r>
      <w:r w:rsidRPr="00BA46C3">
        <w:rPr>
          <w:rFonts w:eastAsia="Times New Roman"/>
          <w:sz w:val="24"/>
          <w:szCs w:val="24"/>
        </w:rPr>
        <w:t>представляет собой специально организованную подборку работ,</w:t>
      </w:r>
      <w:r w:rsidRPr="00BA46C3">
        <w:rPr>
          <w:rFonts w:eastAsia="Times New Roman"/>
          <w:b/>
          <w:bCs/>
          <w:sz w:val="24"/>
          <w:szCs w:val="24"/>
        </w:rPr>
        <w:t xml:space="preserve"> </w:t>
      </w:r>
      <w:r w:rsidRPr="00BA46C3">
        <w:rPr>
          <w:rFonts w:eastAsia="Times New Roman"/>
          <w:sz w:val="24"/>
          <w:szCs w:val="24"/>
        </w:rPr>
        <w:t>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независимую оценку, например, при проведении аттестации педагогов.</w:t>
      </w:r>
    </w:p>
    <w:p w:rsidR="00BA46C3" w:rsidRPr="00BA46C3" w:rsidRDefault="00BA46C3" w:rsidP="00BA46C3">
      <w:pPr>
        <w:numPr>
          <w:ilvl w:val="1"/>
          <w:numId w:val="92"/>
        </w:numPr>
        <w:tabs>
          <w:tab w:val="left" w:pos="593"/>
        </w:tabs>
        <w:ind w:left="3" w:firstLine="357"/>
        <w:jc w:val="both"/>
        <w:rPr>
          <w:rFonts w:ascii="Calibri" w:eastAsia="Times New Roman" w:hAnsi="Calibri"/>
          <w:sz w:val="24"/>
          <w:szCs w:val="24"/>
        </w:rPr>
      </w:pPr>
      <w:r w:rsidRPr="00BA46C3">
        <w:rPr>
          <w:rFonts w:eastAsia="Times New Roman"/>
          <w:sz w:val="24"/>
          <w:szCs w:val="24"/>
        </w:rPr>
        <w:lastRenderedPageBreak/>
        <w:t>состав портфеля достижений могут включаться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w:t>
      </w:r>
      <w:r w:rsidRPr="00BA46C3">
        <w:rPr>
          <w:rFonts w:eastAsia="Times New Roman"/>
          <w:sz w:val="24"/>
          <w:szCs w:val="24"/>
        </w:rPr>
        <w:softHyphen/>
        <w:t>оздоровительной, трудовой деятельности, протекающей как в рамках повседневной школьной практики, так и за ее пределами.</w:t>
      </w:r>
    </w:p>
    <w:p w:rsidR="00BA46C3" w:rsidRPr="00BA46C3" w:rsidRDefault="00BA46C3" w:rsidP="00BA46C3">
      <w:pPr>
        <w:numPr>
          <w:ilvl w:val="1"/>
          <w:numId w:val="92"/>
        </w:numPr>
        <w:tabs>
          <w:tab w:val="left" w:pos="655"/>
        </w:tabs>
        <w:ind w:left="3" w:firstLine="357"/>
        <w:jc w:val="both"/>
        <w:rPr>
          <w:rFonts w:ascii="Calibri" w:eastAsia="Times New Roman" w:hAnsi="Calibri"/>
          <w:sz w:val="24"/>
          <w:szCs w:val="24"/>
        </w:rPr>
      </w:pPr>
      <w:r w:rsidRPr="00BA46C3">
        <w:rPr>
          <w:rFonts w:eastAsia="Times New Roman"/>
          <w:sz w:val="24"/>
          <w:szCs w:val="24"/>
        </w:rPr>
        <w:t>портфель достижений учеников начальной школы, который используется для оценки достижения планируемых результатов начального общего образования, целесообразно включать следующие материалы.</w:t>
      </w:r>
    </w:p>
    <w:p w:rsidR="00BA46C3" w:rsidRPr="00BA46C3" w:rsidRDefault="00BA46C3" w:rsidP="00BA46C3">
      <w:pPr>
        <w:ind w:left="3" w:firstLine="360"/>
        <w:jc w:val="both"/>
        <w:rPr>
          <w:rFonts w:ascii="Calibri" w:eastAsia="Times New Roman" w:hAnsi="Calibri"/>
          <w:sz w:val="24"/>
          <w:szCs w:val="24"/>
        </w:rPr>
      </w:pPr>
      <w:r w:rsidRPr="00BA46C3">
        <w:rPr>
          <w:rFonts w:eastAsia="Times New Roman"/>
          <w:b/>
          <w:bCs/>
          <w:sz w:val="24"/>
          <w:szCs w:val="24"/>
        </w:rPr>
        <w:t>1. Выборки детских работ — формальных и творческих</w:t>
      </w:r>
      <w:r w:rsidRPr="00BA46C3">
        <w:rPr>
          <w:rFonts w:eastAsia="Times New Roman"/>
          <w:sz w:val="24"/>
          <w:szCs w:val="24"/>
        </w:rPr>
        <w:t>,</w:t>
      </w:r>
      <w:r w:rsidRPr="00BA46C3">
        <w:rPr>
          <w:rFonts w:eastAsia="Times New Roman"/>
          <w:b/>
          <w:bCs/>
          <w:sz w:val="24"/>
          <w:szCs w:val="24"/>
        </w:rPr>
        <w:t xml:space="preserve"> </w:t>
      </w:r>
      <w:r w:rsidRPr="00BA46C3">
        <w:rPr>
          <w:rFonts w:eastAsia="Times New Roman"/>
          <w:sz w:val="24"/>
          <w:szCs w:val="24"/>
        </w:rPr>
        <w:t>выполненных в ходе</w:t>
      </w:r>
      <w:r w:rsidRPr="00BA46C3">
        <w:rPr>
          <w:rFonts w:eastAsia="Times New Roman"/>
          <w:b/>
          <w:bCs/>
          <w:sz w:val="24"/>
          <w:szCs w:val="24"/>
        </w:rPr>
        <w:t xml:space="preserve"> </w:t>
      </w:r>
      <w:r w:rsidRPr="00BA46C3">
        <w:rPr>
          <w:rFonts w:eastAsia="Times New Roman"/>
          <w:sz w:val="24"/>
          <w:szCs w:val="24"/>
        </w:rPr>
        <w:t>обязательных учебных занятий по всем изучаемым предметам, а также в ходе посещаемых учащимися занятий, реализуемых в рамках образовательной программы образовательной организации.</w:t>
      </w:r>
    </w:p>
    <w:p w:rsidR="00BA46C3" w:rsidRPr="00BA46C3" w:rsidRDefault="00BA46C3" w:rsidP="00BA46C3">
      <w:pPr>
        <w:ind w:left="3" w:firstLine="360"/>
        <w:jc w:val="both"/>
        <w:rPr>
          <w:rFonts w:ascii="Calibri" w:eastAsia="Times New Roman" w:hAnsi="Calibri"/>
          <w:sz w:val="24"/>
          <w:szCs w:val="24"/>
        </w:rPr>
      </w:pPr>
      <w:r w:rsidRPr="00BA46C3">
        <w:rPr>
          <w:rFonts w:eastAsia="Times New Roman"/>
          <w:sz w:val="24"/>
          <w:szCs w:val="24"/>
        </w:rPr>
        <w:t>Обязательной составляющей портфеля достижений являются материалы стартовой диагностики, промежуточных и итоговых стандартизированных работ по отдельным предметам.</w:t>
      </w:r>
    </w:p>
    <w:p w:rsidR="00BA46C3" w:rsidRPr="00BA46C3" w:rsidRDefault="00BA46C3" w:rsidP="00BA46C3">
      <w:pPr>
        <w:ind w:left="3" w:firstLine="360"/>
        <w:jc w:val="both"/>
        <w:rPr>
          <w:rFonts w:ascii="Calibri" w:eastAsia="Times New Roman" w:hAnsi="Calibri"/>
          <w:sz w:val="24"/>
          <w:szCs w:val="24"/>
        </w:rPr>
      </w:pPr>
      <w:r w:rsidRPr="00BA46C3">
        <w:rPr>
          <w:rFonts w:eastAsia="Times New Roman"/>
          <w:sz w:val="24"/>
          <w:szCs w:val="24"/>
        </w:rPr>
        <w:t>Остальные работы должны быть подобраны так, чтобы их совокупность демонстрировала нарастающие успешность, объем и глубину знаний, достижение более высоких уровней формируемых учебных действий. Примерами такого рода работ могут быть:</w:t>
      </w:r>
    </w:p>
    <w:p w:rsidR="00BA46C3" w:rsidRPr="00BA46C3" w:rsidRDefault="00BA46C3" w:rsidP="00BA46C3">
      <w:pPr>
        <w:numPr>
          <w:ilvl w:val="0"/>
          <w:numId w:val="92"/>
        </w:numPr>
        <w:tabs>
          <w:tab w:val="left" w:pos="209"/>
        </w:tabs>
        <w:ind w:left="3" w:hanging="3"/>
        <w:jc w:val="both"/>
        <w:rPr>
          <w:rFonts w:ascii="Calibri" w:eastAsia="Times New Roman" w:hAnsi="Calibri"/>
          <w:sz w:val="24"/>
          <w:szCs w:val="24"/>
        </w:rPr>
      </w:pPr>
      <w:r w:rsidRPr="00BA46C3">
        <w:rPr>
          <w:rFonts w:eastAsia="Times New Roman"/>
          <w:sz w:val="24"/>
          <w:szCs w:val="24"/>
        </w:rPr>
        <w:t>по русскому, родному языку и литературному чтению, литературному чтению на родном языке, иностранному языку — диктанты и изложения, сочинения на заданную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 т. п.;</w:t>
      </w:r>
    </w:p>
    <w:p w:rsidR="00BA46C3" w:rsidRPr="00BA46C3" w:rsidRDefault="00BA46C3" w:rsidP="00BA46C3">
      <w:pPr>
        <w:numPr>
          <w:ilvl w:val="0"/>
          <w:numId w:val="92"/>
        </w:numPr>
        <w:tabs>
          <w:tab w:val="left" w:pos="195"/>
        </w:tabs>
        <w:ind w:left="3" w:hanging="3"/>
        <w:jc w:val="both"/>
        <w:rPr>
          <w:rFonts w:ascii="Calibri" w:eastAsia="Times New Roman" w:hAnsi="Calibri"/>
          <w:sz w:val="24"/>
          <w:szCs w:val="24"/>
        </w:rPr>
      </w:pPr>
      <w:r w:rsidRPr="00BA46C3">
        <w:rPr>
          <w:rFonts w:eastAsia="Times New Roman"/>
          <w:sz w:val="24"/>
          <w:szCs w:val="24"/>
        </w:rPr>
        <w:t>по математике — математические диктанты, оформленные результаты мини-исследований, записи решения учебно</w:t>
      </w:r>
      <w:r w:rsidRPr="00BA46C3">
        <w:rPr>
          <w:rFonts w:eastAsia="Times New Roman"/>
          <w:sz w:val="24"/>
          <w:szCs w:val="24"/>
        </w:rPr>
        <w:softHyphen/>
      </w:r>
      <w:r>
        <w:rPr>
          <w:rFonts w:eastAsia="Times New Roman"/>
          <w:sz w:val="24"/>
          <w:szCs w:val="24"/>
        </w:rPr>
        <w:t>-</w:t>
      </w:r>
      <w:r w:rsidRPr="00BA46C3">
        <w:rPr>
          <w:rFonts w:eastAsia="Times New Roman"/>
          <w:sz w:val="24"/>
          <w:szCs w:val="24"/>
        </w:rPr>
        <w:t>познавательных и учебно</w:t>
      </w:r>
      <w:r>
        <w:rPr>
          <w:rFonts w:eastAsia="Times New Roman"/>
          <w:sz w:val="24"/>
          <w:szCs w:val="24"/>
        </w:rPr>
        <w:t>-</w:t>
      </w:r>
      <w:r w:rsidRPr="00BA46C3">
        <w:rPr>
          <w:rFonts w:eastAsia="Times New Roman"/>
          <w:sz w:val="24"/>
          <w:szCs w:val="24"/>
        </w:rPr>
        <w:softHyphen/>
        <w:t>практических задач, математические модели, аудиозаписи устных ответов (демонстрирующих навыки устного счета, рассуждений, доказательств, выступлений, сообщений на математические темы), материалы самоанализа и рефлексии и т. п.;</w:t>
      </w:r>
    </w:p>
    <w:p w:rsidR="00BA46C3" w:rsidRPr="00BA46C3" w:rsidRDefault="00BA46C3" w:rsidP="00BA46C3">
      <w:pPr>
        <w:numPr>
          <w:ilvl w:val="0"/>
          <w:numId w:val="92"/>
        </w:numPr>
        <w:tabs>
          <w:tab w:val="left" w:pos="152"/>
        </w:tabs>
        <w:ind w:left="3" w:hanging="3"/>
        <w:jc w:val="both"/>
        <w:rPr>
          <w:rFonts w:ascii="Calibri" w:eastAsia="Times New Roman" w:hAnsi="Calibri"/>
          <w:sz w:val="24"/>
          <w:szCs w:val="24"/>
        </w:rPr>
      </w:pPr>
      <w:r w:rsidRPr="00BA46C3">
        <w:rPr>
          <w:rFonts w:eastAsia="Times New Roman"/>
          <w:sz w:val="24"/>
          <w:szCs w:val="24"/>
        </w:rPr>
        <w:t>по окружающему миру — дневники наблюдений, оформленные результаты мини</w:t>
      </w:r>
      <w:r w:rsidRPr="00BA46C3">
        <w:rPr>
          <w:rFonts w:eastAsia="Times New Roman"/>
          <w:sz w:val="24"/>
          <w:szCs w:val="24"/>
        </w:rPr>
        <w:softHyphen/>
      </w:r>
      <w:r>
        <w:rPr>
          <w:rFonts w:eastAsia="Times New Roman"/>
          <w:sz w:val="24"/>
          <w:szCs w:val="24"/>
        </w:rPr>
        <w:t>-</w:t>
      </w:r>
      <w:r w:rsidRPr="00BA46C3">
        <w:rPr>
          <w:rFonts w:eastAsia="Times New Roman"/>
          <w:sz w:val="24"/>
          <w:szCs w:val="24"/>
        </w:rPr>
        <w:t>исследований и мини</w:t>
      </w:r>
      <w:r w:rsidRPr="00BA46C3">
        <w:rPr>
          <w:rFonts w:eastAsia="Times New Roman"/>
          <w:sz w:val="24"/>
          <w:szCs w:val="24"/>
        </w:rPr>
        <w:softHyphen/>
      </w:r>
      <w:r>
        <w:rPr>
          <w:rFonts w:eastAsia="Times New Roman"/>
          <w:sz w:val="24"/>
          <w:szCs w:val="24"/>
        </w:rPr>
        <w:t>-</w:t>
      </w:r>
      <w:r w:rsidRPr="00BA46C3">
        <w:rPr>
          <w:rFonts w:eastAsia="Times New Roman"/>
          <w:sz w:val="24"/>
          <w:szCs w:val="24"/>
        </w:rPr>
        <w:t>проектов, интервью, аудиозаписи устных ответов, творческие работы, материалы самоанализа и рефлексии и т. п.;</w:t>
      </w:r>
    </w:p>
    <w:p w:rsidR="00BA46C3" w:rsidRPr="00BA46C3" w:rsidRDefault="00BA46C3" w:rsidP="00BA46C3">
      <w:pPr>
        <w:numPr>
          <w:ilvl w:val="0"/>
          <w:numId w:val="92"/>
        </w:numPr>
        <w:tabs>
          <w:tab w:val="left" w:pos="214"/>
        </w:tabs>
        <w:ind w:left="3" w:hanging="3"/>
        <w:jc w:val="both"/>
        <w:rPr>
          <w:rFonts w:ascii="Calibri" w:eastAsia="Times New Roman" w:hAnsi="Calibri"/>
        </w:rPr>
      </w:pPr>
      <w:r w:rsidRPr="00BA46C3">
        <w:rPr>
          <w:rFonts w:eastAsia="Times New Roman"/>
          <w:sz w:val="24"/>
          <w:szCs w:val="24"/>
        </w:rPr>
        <w:t>по предметам эстетического цикла — аудиозаписи, фото</w:t>
      </w:r>
      <w:r w:rsidRPr="00BA46C3">
        <w:rPr>
          <w:rFonts w:eastAsia="Times New Roman"/>
          <w:sz w:val="24"/>
          <w:szCs w:val="24"/>
        </w:rPr>
        <w:softHyphen/>
        <w:t xml:space="preserve"> и видеоизображения примеров исполнительской деятельности, иллюстрации к музыкальным произведениям, иллюстрации на заданную тему, продукты собственного творчества, аудиозаписи монологических высказываний</w:t>
      </w:r>
      <w:r w:rsidRPr="00BA46C3">
        <w:rPr>
          <w:rFonts w:eastAsia="Times New Roman"/>
          <w:sz w:val="24"/>
          <w:szCs w:val="24"/>
        </w:rPr>
        <w:softHyphen/>
        <w:t>описаний, материалы самоанализа и рефлексии и т. п.;</w:t>
      </w:r>
    </w:p>
    <w:p w:rsidR="00BA46C3" w:rsidRPr="00BA46C3" w:rsidRDefault="00BA46C3" w:rsidP="00BA46C3">
      <w:pPr>
        <w:numPr>
          <w:ilvl w:val="0"/>
          <w:numId w:val="93"/>
        </w:numPr>
        <w:tabs>
          <w:tab w:val="left" w:pos="257"/>
        </w:tabs>
        <w:ind w:left="3" w:hanging="3"/>
        <w:jc w:val="both"/>
        <w:rPr>
          <w:rFonts w:ascii="Calibri" w:eastAsia="Times New Roman" w:hAnsi="Calibri"/>
          <w:sz w:val="24"/>
          <w:szCs w:val="24"/>
        </w:rPr>
      </w:pPr>
      <w:r w:rsidRPr="00BA46C3">
        <w:rPr>
          <w:rFonts w:eastAsia="Times New Roman"/>
          <w:sz w:val="24"/>
          <w:szCs w:val="24"/>
        </w:rPr>
        <w:t>по технологии — фото</w:t>
      </w:r>
      <w:r w:rsidRPr="00BA46C3">
        <w:rPr>
          <w:rFonts w:eastAsia="Times New Roman"/>
          <w:sz w:val="24"/>
          <w:szCs w:val="24"/>
        </w:rPr>
        <w:softHyphen/>
        <w:t xml:space="preserve"> и видеоизображения продуктов исполнительской деятельности, аудиозаписи монологических высказываний</w:t>
      </w:r>
      <w:r w:rsidRPr="00BA46C3">
        <w:rPr>
          <w:rFonts w:eastAsia="Times New Roman"/>
          <w:sz w:val="24"/>
          <w:szCs w:val="24"/>
        </w:rPr>
        <w:softHyphen/>
        <w:t>описаний, продукты собственного творчества, материалы самоанализа и рефлексии и т. п.;</w:t>
      </w:r>
    </w:p>
    <w:p w:rsidR="00BA46C3" w:rsidRPr="00BA46C3" w:rsidRDefault="00BA46C3" w:rsidP="00BA46C3">
      <w:pPr>
        <w:numPr>
          <w:ilvl w:val="0"/>
          <w:numId w:val="93"/>
        </w:numPr>
        <w:tabs>
          <w:tab w:val="left" w:pos="238"/>
        </w:tabs>
        <w:ind w:left="3" w:hanging="3"/>
        <w:jc w:val="both"/>
        <w:rPr>
          <w:rFonts w:ascii="Calibri" w:eastAsia="Times New Roman" w:hAnsi="Calibri"/>
          <w:sz w:val="24"/>
          <w:szCs w:val="24"/>
        </w:rPr>
      </w:pPr>
      <w:r w:rsidRPr="00BA46C3">
        <w:rPr>
          <w:rFonts w:eastAsia="Times New Roman"/>
          <w:sz w:val="24"/>
          <w:szCs w:val="24"/>
        </w:rPr>
        <w:t>по физкультуре — видеоизображения примеров исполнительской деятельности, дневники наблюдений и самоконтроля, самостоятельно составленные расписания и режим дня, комплексы физических упражнений, материалы самоанализа и рефлексии и т. п.</w:t>
      </w:r>
    </w:p>
    <w:p w:rsidR="00BA46C3" w:rsidRPr="00BA46C3" w:rsidRDefault="00BA46C3" w:rsidP="00BA46C3">
      <w:pPr>
        <w:numPr>
          <w:ilvl w:val="1"/>
          <w:numId w:val="93"/>
        </w:numPr>
        <w:tabs>
          <w:tab w:val="left" w:pos="661"/>
        </w:tabs>
        <w:ind w:left="3" w:firstLine="357"/>
        <w:jc w:val="both"/>
        <w:rPr>
          <w:rFonts w:ascii="Calibri" w:eastAsia="Times New Roman" w:hAnsi="Calibri"/>
          <w:b/>
          <w:bCs/>
          <w:sz w:val="24"/>
          <w:szCs w:val="24"/>
        </w:rPr>
      </w:pPr>
      <w:r w:rsidRPr="00BA46C3">
        <w:rPr>
          <w:rFonts w:eastAsia="Times New Roman"/>
          <w:b/>
          <w:bCs/>
          <w:sz w:val="24"/>
          <w:szCs w:val="24"/>
        </w:rPr>
        <w:t xml:space="preserve">Систематизированные материалы наблюдений </w:t>
      </w:r>
      <w:r w:rsidRPr="00BA46C3">
        <w:rPr>
          <w:rFonts w:eastAsia="Times New Roman"/>
          <w:sz w:val="24"/>
          <w:szCs w:val="24"/>
        </w:rPr>
        <w:t>(оценочные листы, материалы и листы</w:t>
      </w:r>
      <w:r w:rsidRPr="00BA46C3">
        <w:rPr>
          <w:rFonts w:eastAsia="Times New Roman"/>
          <w:b/>
          <w:bCs/>
          <w:sz w:val="24"/>
          <w:szCs w:val="24"/>
        </w:rPr>
        <w:t xml:space="preserve"> </w:t>
      </w:r>
      <w:r w:rsidRPr="00BA46C3">
        <w:rPr>
          <w:rFonts w:eastAsia="Times New Roman"/>
          <w:sz w:val="24"/>
          <w:szCs w:val="24"/>
        </w:rPr>
        <w:t>наблюдений и т. п.) за процессом овладения универсальными учебными действиями, которые ведут учителя начальных классов (выступающие и в роли учителя</w:t>
      </w:r>
      <w:r w:rsidRPr="00BA46C3">
        <w:rPr>
          <w:rFonts w:eastAsia="Times New Roman"/>
          <w:sz w:val="24"/>
          <w:szCs w:val="24"/>
        </w:rPr>
        <w:softHyphen/>
        <w:t>предметника, и в роли классного руководителя), иные учителя</w:t>
      </w:r>
      <w:r w:rsidRPr="00BA46C3">
        <w:rPr>
          <w:rFonts w:eastAsia="Times New Roman"/>
          <w:sz w:val="24"/>
          <w:szCs w:val="24"/>
        </w:rPr>
        <w:softHyphen/>
        <w:t>предметники, школьный психолог, организатор воспитательной работы и другие непосредственные участники образовательных отношений.</w:t>
      </w:r>
    </w:p>
    <w:p w:rsidR="00BA46C3" w:rsidRPr="00BA46C3" w:rsidRDefault="00BA46C3" w:rsidP="00BA46C3">
      <w:pPr>
        <w:numPr>
          <w:ilvl w:val="1"/>
          <w:numId w:val="93"/>
        </w:numPr>
        <w:tabs>
          <w:tab w:val="left" w:pos="666"/>
        </w:tabs>
        <w:ind w:left="3" w:firstLine="357"/>
        <w:jc w:val="both"/>
        <w:rPr>
          <w:rFonts w:ascii="Calibri" w:eastAsia="Times New Roman" w:hAnsi="Calibri"/>
          <w:b/>
          <w:bCs/>
          <w:sz w:val="24"/>
          <w:szCs w:val="24"/>
        </w:rPr>
      </w:pPr>
      <w:r w:rsidRPr="00BA46C3">
        <w:rPr>
          <w:rFonts w:eastAsia="Times New Roman"/>
          <w:b/>
          <w:bCs/>
          <w:sz w:val="24"/>
          <w:szCs w:val="24"/>
        </w:rPr>
        <w:t>Материалы, характеризующие достижения обучающихся в рамках внеурочной и досуговой деятельности</w:t>
      </w:r>
      <w:r w:rsidRPr="00BA46C3">
        <w:rPr>
          <w:rFonts w:eastAsia="Times New Roman"/>
          <w:sz w:val="24"/>
          <w:szCs w:val="24"/>
        </w:rPr>
        <w:t>, например результаты участия в олимпиадах, конкурсах, смотрах,</w:t>
      </w:r>
      <w:r w:rsidRPr="00BA46C3">
        <w:rPr>
          <w:rFonts w:eastAsia="Times New Roman"/>
          <w:b/>
          <w:bCs/>
          <w:sz w:val="24"/>
          <w:szCs w:val="24"/>
        </w:rPr>
        <w:t xml:space="preserve"> </w:t>
      </w:r>
      <w:r w:rsidRPr="00BA46C3">
        <w:rPr>
          <w:rFonts w:eastAsia="Times New Roman"/>
          <w:sz w:val="24"/>
          <w:szCs w:val="24"/>
        </w:rPr>
        <w:t>выставках, концертах, спортивных мероприятиях, поделки и др. Основное требование, предъявляемое к этим материалам, — отражение в них степени достижения планируемых результатов освоения примерной образовательной программы начального общего образования.</w:t>
      </w:r>
      <w:r w:rsidRPr="00BA46C3">
        <w:rPr>
          <w:rFonts w:ascii="Calibri" w:eastAsia="Times New Roman" w:hAnsi="Calibri"/>
          <w:b/>
          <w:bCs/>
          <w:sz w:val="24"/>
          <w:szCs w:val="24"/>
        </w:rPr>
        <w:t xml:space="preserve"> </w:t>
      </w:r>
    </w:p>
    <w:p w:rsidR="00BA46C3" w:rsidRPr="00BA46C3" w:rsidRDefault="00BA46C3" w:rsidP="00BA46C3">
      <w:pPr>
        <w:ind w:left="3" w:firstLine="360"/>
        <w:jc w:val="both"/>
        <w:rPr>
          <w:rFonts w:ascii="Calibri" w:eastAsia="Times New Roman" w:hAnsi="Calibri"/>
          <w:b/>
          <w:bCs/>
          <w:sz w:val="24"/>
          <w:szCs w:val="24"/>
        </w:rPr>
      </w:pPr>
      <w:r w:rsidRPr="00BA46C3">
        <w:rPr>
          <w:rFonts w:eastAsia="Times New Roman"/>
          <w:sz w:val="24"/>
          <w:szCs w:val="24"/>
        </w:rPr>
        <w:t>Анализ, интерпретация и оценка отдельных составляющих и портфеля достижений в целом ведутся с позиций достижения планируемых результатов с учетом основных результатов начального общего образования, закрепленных в ФГОС НОО.</w:t>
      </w:r>
    </w:p>
    <w:p w:rsidR="00BA46C3" w:rsidRPr="00BA46C3" w:rsidRDefault="00BA46C3" w:rsidP="00BA46C3">
      <w:pPr>
        <w:ind w:left="3" w:firstLine="360"/>
        <w:jc w:val="both"/>
        <w:rPr>
          <w:rFonts w:ascii="Calibri" w:eastAsia="Times New Roman" w:hAnsi="Calibri"/>
          <w:b/>
          <w:bCs/>
          <w:sz w:val="24"/>
          <w:szCs w:val="24"/>
        </w:rPr>
      </w:pPr>
      <w:r w:rsidRPr="00BA46C3">
        <w:rPr>
          <w:rFonts w:eastAsia="Times New Roman"/>
          <w:sz w:val="24"/>
          <w:szCs w:val="24"/>
        </w:rPr>
        <w:t xml:space="preserve">Оценка как отдельных составляющих, так и портфеля достижений в целом ведется на критериальной основе, поэтому портфели достижений должны сопровождаться специальными </w:t>
      </w:r>
      <w:r w:rsidRPr="00BA46C3">
        <w:rPr>
          <w:rFonts w:eastAsia="Times New Roman"/>
          <w:sz w:val="24"/>
          <w:szCs w:val="24"/>
        </w:rPr>
        <w:lastRenderedPageBreak/>
        <w:t>документами, в которых описаны состав портфеля достижений; критерии, на основе которых оцениваются отдельные работы, и вклад каждой работы в накопленную 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BA46C3" w:rsidRPr="00BA46C3" w:rsidRDefault="00BA46C3" w:rsidP="00BA46C3">
      <w:pPr>
        <w:ind w:left="3" w:firstLine="360"/>
        <w:jc w:val="both"/>
        <w:rPr>
          <w:rFonts w:ascii="Calibri" w:eastAsia="Times New Roman" w:hAnsi="Calibri"/>
          <w:b/>
          <w:bCs/>
          <w:sz w:val="24"/>
          <w:szCs w:val="24"/>
        </w:rPr>
      </w:pPr>
      <w:r w:rsidRPr="00BA46C3">
        <w:rPr>
          <w:rFonts w:eastAsia="Times New Roman"/>
          <w:sz w:val="24"/>
          <w:szCs w:val="24"/>
        </w:rPr>
        <w:t>При адаптации критериев целесообразно соотносить их с критериями и нормами, представленными в примерах инструментария для итоговой оценки достижения планируемых результатов, естественно, спроецировав их предварительно на данный этап обучения.</w:t>
      </w:r>
    </w:p>
    <w:p w:rsidR="00BA46C3" w:rsidRPr="00BA46C3" w:rsidRDefault="00BA46C3" w:rsidP="00BA46C3">
      <w:pPr>
        <w:ind w:left="3" w:firstLine="360"/>
        <w:jc w:val="both"/>
        <w:rPr>
          <w:rFonts w:ascii="Calibri" w:eastAsia="Times New Roman" w:hAnsi="Calibri"/>
          <w:b/>
          <w:bCs/>
          <w:sz w:val="24"/>
          <w:szCs w:val="24"/>
        </w:rPr>
      </w:pPr>
      <w:r w:rsidRPr="00BA46C3">
        <w:rPr>
          <w:rFonts w:eastAsia="Times New Roman"/>
          <w:sz w:val="24"/>
          <w:szCs w:val="24"/>
        </w:rPr>
        <w:t>По результатам оценки, которая формируется на основе материалов портфеля достижений, делаются выводы:</w:t>
      </w:r>
    </w:p>
    <w:p w:rsidR="00BA46C3" w:rsidRPr="00BA46C3" w:rsidRDefault="00BA46C3" w:rsidP="00BA46C3">
      <w:pPr>
        <w:ind w:left="3" w:firstLine="360"/>
        <w:jc w:val="both"/>
        <w:rPr>
          <w:rFonts w:ascii="Calibri" w:eastAsia="Times New Roman" w:hAnsi="Calibri"/>
          <w:b/>
          <w:bCs/>
          <w:sz w:val="24"/>
          <w:szCs w:val="24"/>
        </w:rPr>
      </w:pPr>
      <w:r w:rsidRPr="00BA46C3">
        <w:rPr>
          <w:rFonts w:eastAsia="Times New Roman"/>
          <w:sz w:val="24"/>
          <w:szCs w:val="24"/>
        </w:rPr>
        <w:t>1) о сформированности у обучающегося универсальных и предметных способов действий, а также опорной системы знаний, обеспечивающих ему возможность продолжения образования в основной школе;</w:t>
      </w:r>
    </w:p>
    <w:p w:rsidR="00BA46C3" w:rsidRPr="00BA46C3" w:rsidRDefault="00BA46C3" w:rsidP="00BA46C3">
      <w:pPr>
        <w:ind w:left="3" w:firstLine="360"/>
        <w:jc w:val="both"/>
        <w:rPr>
          <w:rFonts w:ascii="Calibri" w:eastAsia="Times New Roman" w:hAnsi="Calibri"/>
          <w:b/>
          <w:bCs/>
          <w:sz w:val="24"/>
          <w:szCs w:val="24"/>
        </w:rPr>
      </w:pPr>
      <w:r w:rsidRPr="00BA46C3">
        <w:rPr>
          <w:rFonts w:eastAsia="Times New Roman"/>
          <w:sz w:val="23"/>
          <w:szCs w:val="23"/>
        </w:rPr>
        <w:t>2) о сформированности основ умения учиться, понимаемой как способность к самоорганизации с целью постановки и решения учебно</w:t>
      </w:r>
      <w:r w:rsidRPr="00BA46C3">
        <w:rPr>
          <w:rFonts w:eastAsia="Times New Roman"/>
          <w:sz w:val="23"/>
          <w:szCs w:val="23"/>
        </w:rPr>
        <w:softHyphen/>
      </w:r>
      <w:r>
        <w:rPr>
          <w:rFonts w:eastAsia="Times New Roman"/>
          <w:sz w:val="23"/>
          <w:szCs w:val="23"/>
        </w:rPr>
        <w:t>-</w:t>
      </w:r>
      <w:r w:rsidRPr="00BA46C3">
        <w:rPr>
          <w:rFonts w:eastAsia="Times New Roman"/>
          <w:sz w:val="23"/>
          <w:szCs w:val="23"/>
        </w:rPr>
        <w:t>познавательных и учебно</w:t>
      </w:r>
      <w:r>
        <w:rPr>
          <w:rFonts w:eastAsia="Times New Roman"/>
          <w:sz w:val="23"/>
          <w:szCs w:val="23"/>
        </w:rPr>
        <w:t>-</w:t>
      </w:r>
      <w:r w:rsidRPr="00BA46C3">
        <w:rPr>
          <w:rFonts w:eastAsia="Times New Roman"/>
          <w:sz w:val="23"/>
          <w:szCs w:val="23"/>
        </w:rPr>
        <w:softHyphen/>
        <w:t>практических задач;</w:t>
      </w:r>
    </w:p>
    <w:p w:rsidR="00BA46C3" w:rsidRPr="00BA46C3" w:rsidRDefault="00BA46C3" w:rsidP="00BA46C3">
      <w:pPr>
        <w:ind w:left="3" w:firstLine="360"/>
        <w:jc w:val="both"/>
        <w:rPr>
          <w:rFonts w:ascii="Calibri" w:eastAsia="Times New Roman" w:hAnsi="Calibri"/>
          <w:b/>
          <w:bCs/>
          <w:sz w:val="24"/>
          <w:szCs w:val="24"/>
        </w:rPr>
      </w:pPr>
      <w:r w:rsidRPr="00BA46C3">
        <w:rPr>
          <w:rFonts w:eastAsia="Times New Roman"/>
          <w:sz w:val="24"/>
          <w:szCs w:val="24"/>
        </w:rPr>
        <w:t>3) об индивидуальном прогрессе в основных сферах развития личности — мотивационно</w:t>
      </w:r>
      <w:r w:rsidRPr="00BA46C3">
        <w:rPr>
          <w:rFonts w:eastAsia="Times New Roman"/>
          <w:sz w:val="24"/>
          <w:szCs w:val="24"/>
        </w:rPr>
        <w:softHyphen/>
        <w:t>смысловой, познавательной, эмоциональной, волевой и саморегуляции.</w:t>
      </w:r>
    </w:p>
    <w:p w:rsidR="00BA46C3" w:rsidRPr="00BA46C3" w:rsidRDefault="00BA46C3" w:rsidP="00BA46C3">
      <w:pPr>
        <w:jc w:val="both"/>
        <w:rPr>
          <w:rFonts w:ascii="Calibri" w:eastAsia="Times New Roman" w:hAnsi="Calibri"/>
          <w:sz w:val="20"/>
          <w:szCs w:val="20"/>
        </w:rPr>
      </w:pPr>
    </w:p>
    <w:p w:rsidR="00BA46C3" w:rsidRPr="00BA46C3" w:rsidRDefault="00BA46C3" w:rsidP="00BA46C3">
      <w:pPr>
        <w:jc w:val="both"/>
        <w:rPr>
          <w:rFonts w:ascii="Calibri" w:eastAsia="Times New Roman" w:hAnsi="Calibri"/>
          <w:sz w:val="20"/>
          <w:szCs w:val="20"/>
        </w:rPr>
      </w:pPr>
    </w:p>
    <w:p w:rsidR="00BA46C3" w:rsidRPr="00BA46C3" w:rsidRDefault="00BA46C3" w:rsidP="00BA46C3">
      <w:pPr>
        <w:ind w:left="363"/>
        <w:jc w:val="both"/>
        <w:rPr>
          <w:rFonts w:ascii="Calibri" w:eastAsia="Times New Roman" w:hAnsi="Calibri"/>
          <w:sz w:val="20"/>
          <w:szCs w:val="20"/>
        </w:rPr>
      </w:pPr>
      <w:r>
        <w:rPr>
          <w:rFonts w:eastAsia="Times New Roman"/>
          <w:b/>
          <w:bCs/>
          <w:sz w:val="24"/>
          <w:szCs w:val="24"/>
        </w:rPr>
        <w:t>2</w:t>
      </w:r>
      <w:r w:rsidRPr="00BA46C3">
        <w:rPr>
          <w:rFonts w:eastAsia="Times New Roman"/>
          <w:b/>
          <w:bCs/>
          <w:sz w:val="24"/>
          <w:szCs w:val="24"/>
        </w:rPr>
        <w:t>.8.4. Итоговая оценка выпускника</w:t>
      </w:r>
    </w:p>
    <w:p w:rsidR="00BA46C3" w:rsidRPr="00BA46C3" w:rsidRDefault="00BA46C3" w:rsidP="00BA46C3">
      <w:pPr>
        <w:jc w:val="both"/>
        <w:rPr>
          <w:rFonts w:ascii="Calibri" w:eastAsia="Times New Roman" w:hAnsi="Calibri"/>
          <w:sz w:val="20"/>
          <w:szCs w:val="20"/>
        </w:rPr>
      </w:pPr>
    </w:p>
    <w:p w:rsidR="00BA46C3" w:rsidRPr="00BA46C3" w:rsidRDefault="00BA46C3" w:rsidP="00BA46C3">
      <w:pPr>
        <w:ind w:left="3" w:firstLine="360"/>
        <w:jc w:val="both"/>
        <w:rPr>
          <w:rFonts w:ascii="Calibri" w:eastAsia="Times New Roman" w:hAnsi="Calibri"/>
          <w:sz w:val="20"/>
          <w:szCs w:val="20"/>
        </w:rPr>
      </w:pPr>
      <w:r w:rsidRPr="00BA46C3">
        <w:rPr>
          <w:rFonts w:eastAsia="Times New Roman"/>
          <w:sz w:val="24"/>
          <w:szCs w:val="24"/>
        </w:rPr>
        <w:t xml:space="preserve">На итоговую оценку на уровне начального общего образования в МБОУ </w:t>
      </w:r>
      <w:r w:rsidRPr="00BA46C3">
        <w:rPr>
          <w:rFonts w:eastAsia="Times New Roman"/>
          <w:b/>
          <w:bCs/>
          <w:sz w:val="24"/>
          <w:szCs w:val="24"/>
        </w:rPr>
        <w:t>«</w:t>
      </w:r>
      <w:r w:rsidRPr="00BA46C3">
        <w:rPr>
          <w:rFonts w:eastAsia="Times New Roman"/>
          <w:sz w:val="24"/>
          <w:szCs w:val="24"/>
        </w:rPr>
        <w:t>Школа № 5», результаты которой используются при принятии решения о возможности (или невозможности) продолжения обучения на следующем уровне, выносятся только предметные и метапредметные результаты, описанные в разделе «Выпускник научится» планируемых результатов начального общего образования.</w:t>
      </w:r>
    </w:p>
    <w:p w:rsidR="00BA46C3" w:rsidRDefault="00BA46C3" w:rsidP="00BA46C3">
      <w:pPr>
        <w:ind w:left="3" w:firstLine="360"/>
        <w:jc w:val="both"/>
        <w:rPr>
          <w:rFonts w:eastAsia="Times New Roman"/>
          <w:sz w:val="24"/>
          <w:szCs w:val="24"/>
        </w:rPr>
      </w:pPr>
      <w:r w:rsidRPr="00BA46C3">
        <w:rPr>
          <w:rFonts w:eastAsia="Times New Roman"/>
          <w:sz w:val="24"/>
          <w:szCs w:val="24"/>
        </w:rPr>
        <w:t>Предметом итоговой оценки является способность обучающихся решать учебно</w:t>
      </w:r>
      <w:r w:rsidRPr="00BA46C3">
        <w:rPr>
          <w:rFonts w:eastAsia="Times New Roman"/>
          <w:sz w:val="24"/>
          <w:szCs w:val="24"/>
        </w:rPr>
        <w:softHyphen/>
        <w:t>познавательные и учебно</w:t>
      </w:r>
      <w:r w:rsidRPr="00BA46C3">
        <w:rPr>
          <w:rFonts w:eastAsia="Times New Roman"/>
          <w:sz w:val="24"/>
          <w:szCs w:val="24"/>
        </w:rPr>
        <w:softHyphen/>
      </w:r>
      <w:r w:rsidR="003C3910">
        <w:rPr>
          <w:rFonts w:eastAsia="Times New Roman"/>
          <w:sz w:val="24"/>
          <w:szCs w:val="24"/>
        </w:rPr>
        <w:t>-</w:t>
      </w:r>
      <w:r w:rsidRPr="00BA46C3">
        <w:rPr>
          <w:rFonts w:eastAsia="Times New Roman"/>
          <w:sz w:val="24"/>
          <w:szCs w:val="24"/>
        </w:rPr>
        <w:t>практические задачи, построенные на материале опорной системы знаний с использованием средств, релевантных содержанию учебных предметов, в том числе на основе метапредметных действий. Способность к решению иного класса задач является предметом различного рода неперсонифицированных обследований.</w:t>
      </w:r>
    </w:p>
    <w:p w:rsidR="00BA46C3" w:rsidRPr="00BA46C3" w:rsidRDefault="00BA46C3" w:rsidP="00BA46C3">
      <w:pPr>
        <w:ind w:left="3" w:firstLine="360"/>
        <w:jc w:val="both"/>
        <w:rPr>
          <w:rFonts w:ascii="Calibri" w:eastAsia="Times New Roman" w:hAnsi="Calibri"/>
          <w:sz w:val="20"/>
          <w:szCs w:val="20"/>
        </w:rPr>
      </w:pPr>
      <w:r w:rsidRPr="00BA46C3">
        <w:rPr>
          <w:rFonts w:eastAsia="Times New Roman"/>
          <w:sz w:val="24"/>
          <w:szCs w:val="24"/>
        </w:rPr>
        <w:t>При получении начального общего образования особое значение для продолжения образования имеет усвоение обучающимися опорной системы знаний по русскому языку, родному языку и математике и овладение следующими метапредметными действиями:</w:t>
      </w:r>
    </w:p>
    <w:p w:rsidR="00BA46C3" w:rsidRPr="00BA46C3" w:rsidRDefault="00BA46C3" w:rsidP="00BA46C3">
      <w:pPr>
        <w:numPr>
          <w:ilvl w:val="0"/>
          <w:numId w:val="94"/>
        </w:numPr>
        <w:tabs>
          <w:tab w:val="left" w:pos="272"/>
        </w:tabs>
        <w:ind w:left="3" w:hanging="3"/>
        <w:jc w:val="both"/>
        <w:rPr>
          <w:rFonts w:ascii="Calibri" w:eastAsia="Times New Roman" w:hAnsi="Calibri"/>
          <w:sz w:val="24"/>
          <w:szCs w:val="24"/>
        </w:rPr>
      </w:pPr>
      <w:r w:rsidRPr="00BA46C3">
        <w:rPr>
          <w:rFonts w:eastAsia="Times New Roman"/>
          <w:sz w:val="24"/>
          <w:szCs w:val="24"/>
        </w:rPr>
        <w:t>речевыми, среди которых следует выделить навыки осознанного чтения и работы с информацией;</w:t>
      </w:r>
    </w:p>
    <w:p w:rsidR="00BA46C3" w:rsidRPr="00BA46C3" w:rsidRDefault="00BA46C3" w:rsidP="00BA46C3">
      <w:pPr>
        <w:numPr>
          <w:ilvl w:val="0"/>
          <w:numId w:val="94"/>
        </w:numPr>
        <w:tabs>
          <w:tab w:val="left" w:pos="147"/>
        </w:tabs>
        <w:ind w:left="363" w:hanging="363"/>
        <w:jc w:val="both"/>
        <w:rPr>
          <w:rFonts w:ascii="Calibri" w:eastAsia="Times New Roman" w:hAnsi="Calibri"/>
          <w:sz w:val="20"/>
          <w:szCs w:val="20"/>
        </w:rPr>
      </w:pPr>
      <w:r w:rsidRPr="00BA46C3">
        <w:rPr>
          <w:rFonts w:eastAsia="Times New Roman"/>
          <w:sz w:val="24"/>
          <w:szCs w:val="24"/>
        </w:rPr>
        <w:t>коммуникативными, необходимыми для учебного сотрудничества с учителем и сверстниками. Итоговая оценка выпускника формируется на основе накопленной оценки, зафиксированной</w:t>
      </w:r>
    </w:p>
    <w:p w:rsidR="00BA46C3" w:rsidRPr="00BA46C3" w:rsidRDefault="00BA46C3" w:rsidP="00BA46C3">
      <w:pPr>
        <w:numPr>
          <w:ilvl w:val="0"/>
          <w:numId w:val="95"/>
        </w:numPr>
        <w:tabs>
          <w:tab w:val="left" w:pos="218"/>
        </w:tabs>
        <w:ind w:left="3" w:hanging="3"/>
        <w:jc w:val="both"/>
        <w:rPr>
          <w:rFonts w:ascii="Calibri" w:eastAsia="Times New Roman" w:hAnsi="Calibri"/>
          <w:sz w:val="24"/>
          <w:szCs w:val="24"/>
        </w:rPr>
      </w:pPr>
      <w:r w:rsidRPr="00BA46C3">
        <w:rPr>
          <w:rFonts w:eastAsia="Times New Roman"/>
          <w:sz w:val="24"/>
          <w:szCs w:val="24"/>
        </w:rPr>
        <w:t>портфеле достижений, по всем учебным предметам и оценок за выполнение, как минимум, трех (четырех) итоговых работ (по русскому языку, родному языку, математике и комплексной работы на межпредметной основе).</w:t>
      </w:r>
    </w:p>
    <w:p w:rsidR="00BA46C3" w:rsidRPr="00BA46C3" w:rsidRDefault="00BA46C3" w:rsidP="003C3910">
      <w:pPr>
        <w:ind w:left="3" w:firstLine="360"/>
        <w:jc w:val="both"/>
        <w:rPr>
          <w:rFonts w:ascii="Calibri" w:eastAsia="Times New Roman" w:hAnsi="Calibri"/>
          <w:sz w:val="24"/>
          <w:szCs w:val="24"/>
        </w:rPr>
      </w:pPr>
      <w:r w:rsidRPr="00BA46C3">
        <w:rPr>
          <w:rFonts w:eastAsia="Times New Roman"/>
          <w:sz w:val="24"/>
          <w:szCs w:val="24"/>
        </w:rPr>
        <w:t>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 а также уровень овладения метапредметными действиями.</w:t>
      </w:r>
    </w:p>
    <w:p w:rsidR="00BA46C3" w:rsidRPr="00BA46C3" w:rsidRDefault="00BA46C3" w:rsidP="003C3910">
      <w:pPr>
        <w:ind w:left="3" w:firstLine="360"/>
        <w:jc w:val="both"/>
        <w:rPr>
          <w:rFonts w:ascii="Calibri" w:eastAsia="Times New Roman" w:hAnsi="Calibri"/>
          <w:sz w:val="24"/>
          <w:szCs w:val="24"/>
        </w:rPr>
      </w:pPr>
      <w:r w:rsidRPr="00BA46C3">
        <w:rPr>
          <w:rFonts w:eastAsia="Times New Roman"/>
          <w:sz w:val="24"/>
          <w:szCs w:val="24"/>
        </w:rPr>
        <w:t>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w:t>
      </w:r>
    </w:p>
    <w:p w:rsidR="00BA46C3" w:rsidRPr="00BA46C3" w:rsidRDefault="00BA46C3" w:rsidP="00BA46C3">
      <w:pPr>
        <w:numPr>
          <w:ilvl w:val="1"/>
          <w:numId w:val="95"/>
        </w:numPr>
        <w:tabs>
          <w:tab w:val="left" w:pos="685"/>
        </w:tabs>
        <w:ind w:left="3" w:firstLine="357"/>
        <w:jc w:val="both"/>
        <w:rPr>
          <w:rFonts w:ascii="Calibri" w:eastAsia="Times New Roman" w:hAnsi="Calibri"/>
          <w:sz w:val="24"/>
          <w:szCs w:val="24"/>
        </w:rPr>
      </w:pPr>
      <w:r w:rsidRPr="00BA46C3">
        <w:rPr>
          <w:rFonts w:eastAsia="Times New Roman"/>
          <w:sz w:val="24"/>
          <w:szCs w:val="24"/>
        </w:rPr>
        <w:t>Выпускник овладел опорной системой знаний и учебными действиями, необходимыми для продолжения образования на следующем уровне, и способен использовать их для решения простых учебно</w:t>
      </w:r>
      <w:r w:rsidRPr="00BA46C3">
        <w:rPr>
          <w:rFonts w:eastAsia="Times New Roman"/>
          <w:sz w:val="24"/>
          <w:szCs w:val="24"/>
        </w:rPr>
        <w:softHyphen/>
      </w:r>
      <w:r w:rsidR="003C3910" w:rsidRPr="003C3910">
        <w:rPr>
          <w:rFonts w:eastAsia="Times New Roman"/>
          <w:sz w:val="24"/>
          <w:szCs w:val="24"/>
        </w:rPr>
        <w:t>-</w:t>
      </w:r>
      <w:r w:rsidRPr="00BA46C3">
        <w:rPr>
          <w:rFonts w:eastAsia="Times New Roman"/>
          <w:sz w:val="24"/>
          <w:szCs w:val="24"/>
        </w:rPr>
        <w:t>познавательных и учебно</w:t>
      </w:r>
      <w:r w:rsidR="003C3910" w:rsidRPr="003C3910">
        <w:rPr>
          <w:rFonts w:eastAsia="Times New Roman"/>
          <w:sz w:val="24"/>
          <w:szCs w:val="24"/>
        </w:rPr>
        <w:t>-</w:t>
      </w:r>
      <w:r w:rsidRPr="00BA46C3">
        <w:rPr>
          <w:rFonts w:eastAsia="Times New Roman"/>
          <w:sz w:val="24"/>
          <w:szCs w:val="24"/>
        </w:rPr>
        <w:softHyphen/>
        <w:t>практических задач средствами данного предмета.</w:t>
      </w:r>
    </w:p>
    <w:p w:rsidR="00BA46C3" w:rsidRPr="00BA46C3" w:rsidRDefault="00BA46C3" w:rsidP="003C3910">
      <w:pPr>
        <w:ind w:left="3" w:firstLine="360"/>
        <w:jc w:val="both"/>
        <w:rPr>
          <w:rFonts w:ascii="Calibri" w:eastAsia="Times New Roman" w:hAnsi="Calibri"/>
          <w:sz w:val="24"/>
          <w:szCs w:val="24"/>
        </w:rPr>
      </w:pPr>
      <w:r w:rsidRPr="00BA46C3">
        <w:rPr>
          <w:rFonts w:eastAsia="Times New Roman"/>
          <w:sz w:val="24"/>
          <w:szCs w:val="24"/>
        </w:rP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w:t>
      </w:r>
      <w:r w:rsidRPr="00BA46C3">
        <w:rPr>
          <w:rFonts w:eastAsia="Times New Roman"/>
          <w:sz w:val="24"/>
          <w:szCs w:val="24"/>
        </w:rPr>
        <w:lastRenderedPageBreak/>
        <w:t>минимум, с оценкой «зачтено» (или «удовлетворительно»), а результаты выполнения итоговых работ свидетельствуют о правильном выполнении не менее 50% заданий базового уровня.</w:t>
      </w:r>
    </w:p>
    <w:p w:rsidR="00BA46C3" w:rsidRPr="00BA46C3" w:rsidRDefault="00BA46C3" w:rsidP="00BA46C3">
      <w:pPr>
        <w:numPr>
          <w:ilvl w:val="1"/>
          <w:numId w:val="95"/>
        </w:numPr>
        <w:tabs>
          <w:tab w:val="left" w:pos="695"/>
        </w:tabs>
        <w:ind w:left="3" w:firstLine="357"/>
        <w:jc w:val="both"/>
        <w:rPr>
          <w:rFonts w:ascii="Calibri" w:eastAsia="Times New Roman" w:hAnsi="Calibri"/>
          <w:sz w:val="24"/>
          <w:szCs w:val="24"/>
        </w:rPr>
      </w:pPr>
      <w:r w:rsidRPr="00BA46C3">
        <w:rPr>
          <w:rFonts w:eastAsia="Times New Roman"/>
          <w:sz w:val="24"/>
          <w:szCs w:val="24"/>
        </w:rPr>
        <w:t>Выпускник овладел опорной системой знаний, необходимой для продолжения образования на следующем уровне образования, на уровне осознанного произвольного овладения учебными действиями.</w:t>
      </w:r>
    </w:p>
    <w:p w:rsidR="00BA46C3" w:rsidRPr="00BA46C3" w:rsidRDefault="00BA46C3" w:rsidP="003C3910">
      <w:pPr>
        <w:ind w:left="3" w:firstLine="360"/>
        <w:jc w:val="both"/>
        <w:rPr>
          <w:rFonts w:ascii="Calibri" w:eastAsia="Times New Roman" w:hAnsi="Calibri"/>
          <w:sz w:val="24"/>
          <w:szCs w:val="24"/>
        </w:rPr>
      </w:pPr>
      <w:r w:rsidRPr="00BA46C3">
        <w:rPr>
          <w:rFonts w:eastAsia="Times New Roman"/>
          <w:sz w:val="24"/>
          <w:szCs w:val="24"/>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причем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BA46C3" w:rsidRPr="00BA46C3" w:rsidRDefault="00BA46C3" w:rsidP="00BA46C3">
      <w:pPr>
        <w:numPr>
          <w:ilvl w:val="1"/>
          <w:numId w:val="95"/>
        </w:numPr>
        <w:tabs>
          <w:tab w:val="left" w:pos="685"/>
        </w:tabs>
        <w:ind w:left="3" w:firstLine="357"/>
        <w:jc w:val="both"/>
        <w:rPr>
          <w:rFonts w:ascii="Calibri" w:eastAsia="Times New Roman" w:hAnsi="Calibri"/>
          <w:sz w:val="24"/>
          <w:szCs w:val="24"/>
        </w:rPr>
      </w:pPr>
      <w:r w:rsidRPr="00BA46C3">
        <w:rPr>
          <w:rFonts w:eastAsia="Times New Roman"/>
          <w:sz w:val="24"/>
          <w:szCs w:val="24"/>
        </w:rPr>
        <w:t>Выпускник не овладел опорной системой знаний и учебными действиями, необходимыми для продолжения образования на следующем уровне образования.</w:t>
      </w:r>
    </w:p>
    <w:p w:rsidR="00BA46C3" w:rsidRPr="00BA46C3" w:rsidRDefault="00BA46C3" w:rsidP="003C3910">
      <w:pPr>
        <w:ind w:left="3" w:firstLine="360"/>
        <w:jc w:val="both"/>
        <w:rPr>
          <w:rFonts w:ascii="Calibri" w:eastAsia="Times New Roman" w:hAnsi="Calibri"/>
          <w:sz w:val="24"/>
          <w:szCs w:val="24"/>
        </w:rPr>
      </w:pPr>
      <w:r w:rsidRPr="00BA46C3">
        <w:rPr>
          <w:rFonts w:eastAsia="Times New Roman"/>
          <w:sz w:val="24"/>
          <w:szCs w:val="24"/>
        </w:rPr>
        <w:t xml:space="preserve">Такой вывод делается, если в материалах накопительной системы оценки не зафиксировано достижение планируемых результатов по </w:t>
      </w:r>
      <w:r w:rsidRPr="00BA46C3">
        <w:rPr>
          <w:rFonts w:eastAsia="Times New Roman"/>
          <w:b/>
          <w:bCs/>
          <w:sz w:val="24"/>
          <w:szCs w:val="24"/>
        </w:rPr>
        <w:t>всем</w:t>
      </w:r>
      <w:r w:rsidRPr="00BA46C3">
        <w:rPr>
          <w:rFonts w:eastAsia="Times New Roman"/>
          <w:sz w:val="24"/>
          <w:szCs w:val="24"/>
        </w:rPr>
        <w:t xml:space="preserve">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rsidR="00BA46C3" w:rsidRPr="00BA46C3" w:rsidRDefault="00BA46C3" w:rsidP="003C3910">
      <w:pPr>
        <w:ind w:left="3" w:firstLine="360"/>
        <w:jc w:val="both"/>
        <w:rPr>
          <w:rFonts w:ascii="Calibri" w:eastAsia="Times New Roman" w:hAnsi="Calibri"/>
          <w:sz w:val="24"/>
          <w:szCs w:val="24"/>
        </w:rPr>
      </w:pPr>
      <w:r w:rsidRPr="00BA46C3">
        <w:rPr>
          <w:rFonts w:eastAsia="Times New Roman"/>
          <w:sz w:val="24"/>
          <w:szCs w:val="24"/>
        </w:rPr>
        <w:t>Слабовидящие обучающиеся имеют право на прохождение текущей, промежуточной и государственной итоговой аттестации освоения АООП НОО в иных формах.</w:t>
      </w:r>
    </w:p>
    <w:p w:rsidR="00BA46C3" w:rsidRPr="00BA46C3" w:rsidRDefault="00BA46C3" w:rsidP="003C3910">
      <w:pPr>
        <w:ind w:left="3" w:firstLine="360"/>
        <w:jc w:val="both"/>
        <w:rPr>
          <w:rFonts w:ascii="Calibri" w:eastAsia="Times New Roman" w:hAnsi="Calibri"/>
          <w:sz w:val="24"/>
          <w:szCs w:val="24"/>
        </w:rPr>
      </w:pPr>
      <w:r w:rsidRPr="00BA46C3">
        <w:rPr>
          <w:rFonts w:eastAsia="Times New Roman"/>
          <w:sz w:val="24"/>
          <w:szCs w:val="24"/>
        </w:rPr>
        <w:t xml:space="preserve">Специальные </w:t>
      </w:r>
      <w:r w:rsidRPr="00BA46C3">
        <w:rPr>
          <w:rFonts w:eastAsia="Times New Roman"/>
          <w:color w:val="00000A"/>
          <w:sz w:val="24"/>
          <w:szCs w:val="24"/>
        </w:rPr>
        <w:t>условия проведения</w:t>
      </w:r>
      <w:r w:rsidRPr="00BA46C3">
        <w:rPr>
          <w:rFonts w:eastAsia="Times New Roman"/>
          <w:sz w:val="24"/>
          <w:szCs w:val="24"/>
        </w:rPr>
        <w:t xml:space="preserve"> </w:t>
      </w:r>
      <w:r w:rsidRPr="00BA46C3">
        <w:rPr>
          <w:rFonts w:eastAsia="Times New Roman"/>
          <w:i/>
          <w:iCs/>
          <w:color w:val="00000A"/>
          <w:sz w:val="24"/>
          <w:szCs w:val="24"/>
        </w:rPr>
        <w:t>текущей,</w:t>
      </w:r>
      <w:r w:rsidRPr="00BA46C3">
        <w:rPr>
          <w:rFonts w:eastAsia="Times New Roman"/>
          <w:sz w:val="24"/>
          <w:szCs w:val="24"/>
        </w:rPr>
        <w:t xml:space="preserve"> </w:t>
      </w:r>
      <w:r w:rsidRPr="00BA46C3">
        <w:rPr>
          <w:rFonts w:eastAsia="Times New Roman"/>
          <w:i/>
          <w:iCs/>
          <w:color w:val="00000A"/>
          <w:sz w:val="24"/>
          <w:szCs w:val="24"/>
        </w:rPr>
        <w:t>промежуточной</w:t>
      </w:r>
      <w:r w:rsidRPr="00BA46C3">
        <w:rPr>
          <w:rFonts w:eastAsia="Times New Roman"/>
          <w:sz w:val="24"/>
          <w:szCs w:val="24"/>
        </w:rPr>
        <w:t xml:space="preserve"> </w:t>
      </w:r>
      <w:r w:rsidRPr="00BA46C3">
        <w:rPr>
          <w:rFonts w:eastAsia="Times New Roman"/>
          <w:color w:val="00000A"/>
          <w:sz w:val="24"/>
          <w:szCs w:val="24"/>
        </w:rPr>
        <w:t>(по итогам освоения АООП</w:t>
      </w:r>
      <w:r w:rsidRPr="00BA46C3">
        <w:rPr>
          <w:rFonts w:eastAsia="Times New Roman"/>
          <w:sz w:val="24"/>
          <w:szCs w:val="24"/>
        </w:rPr>
        <w:t xml:space="preserve"> </w:t>
      </w:r>
      <w:r w:rsidRPr="00BA46C3">
        <w:rPr>
          <w:rFonts w:eastAsia="Times New Roman"/>
          <w:color w:val="00000A"/>
          <w:sz w:val="24"/>
          <w:szCs w:val="24"/>
        </w:rPr>
        <w:t xml:space="preserve">НОО) </w:t>
      </w:r>
      <w:r w:rsidRPr="00BA46C3">
        <w:rPr>
          <w:rFonts w:eastAsia="Times New Roman"/>
          <w:i/>
          <w:iCs/>
          <w:color w:val="00000A"/>
          <w:sz w:val="24"/>
          <w:szCs w:val="24"/>
        </w:rPr>
        <w:t>аттестации слабовидящих</w:t>
      </w:r>
      <w:r w:rsidRPr="00BA46C3">
        <w:rPr>
          <w:rFonts w:eastAsia="Times New Roman"/>
          <w:color w:val="00000A"/>
          <w:sz w:val="24"/>
          <w:szCs w:val="24"/>
        </w:rPr>
        <w:t xml:space="preserve"> обучающихся включают:</w:t>
      </w:r>
    </w:p>
    <w:p w:rsidR="003C3910" w:rsidRPr="003C3910" w:rsidRDefault="00BA46C3" w:rsidP="003C3910">
      <w:pPr>
        <w:ind w:left="3"/>
        <w:jc w:val="both"/>
        <w:rPr>
          <w:rFonts w:ascii="Calibri" w:eastAsia="Times New Roman" w:hAnsi="Calibri"/>
          <w:sz w:val="20"/>
          <w:szCs w:val="20"/>
        </w:rPr>
      </w:pPr>
      <w:r w:rsidRPr="00BA46C3">
        <w:rPr>
          <w:rFonts w:eastAsia="Times New Roman"/>
          <w:sz w:val="24"/>
          <w:szCs w:val="24"/>
        </w:rPr>
        <w:t>- особую форму организации аттестации (в малой группе, индивидуальную) с учетом особых образовательных потребностей и индивидуальных особенностей слабовидящих обучающихся; - привычную обстановку в классе (присутствие своего учителя, наличие привычных для обучающихся мнестических опор: наглядных схем, шаблонов общего хода выполнения заданий); - соблюдение регламента зрительных нагрузок (с учетом рекомендаций офтальмолога); - соблюдение светового режима (необходимость дополнительного источника света, уменьшение светового потока и другое); рациональное чередование зрительной нагрузки со слуховым</w:t>
      </w:r>
      <w:r w:rsidR="003C3910">
        <w:rPr>
          <w:rFonts w:eastAsia="Times New Roman"/>
          <w:sz w:val="24"/>
          <w:szCs w:val="24"/>
        </w:rPr>
        <w:t xml:space="preserve"> </w:t>
      </w:r>
      <w:r w:rsidR="003C3910" w:rsidRPr="003C3910">
        <w:rPr>
          <w:rFonts w:eastAsia="Times New Roman"/>
          <w:sz w:val="24"/>
          <w:szCs w:val="24"/>
        </w:rPr>
        <w:t>восприятием учебного материала; использование приемов, направленных на снятие зрительного напряжения;</w:t>
      </w:r>
    </w:p>
    <w:p w:rsidR="003C3910" w:rsidRPr="003C3910" w:rsidRDefault="003C3910" w:rsidP="003C3910">
      <w:pPr>
        <w:numPr>
          <w:ilvl w:val="0"/>
          <w:numId w:val="96"/>
        </w:numPr>
        <w:tabs>
          <w:tab w:val="left" w:pos="267"/>
        </w:tabs>
        <w:ind w:left="3" w:hanging="3"/>
        <w:jc w:val="both"/>
        <w:rPr>
          <w:rFonts w:ascii="Calibri" w:eastAsia="Times New Roman" w:hAnsi="Calibri"/>
          <w:sz w:val="24"/>
          <w:szCs w:val="24"/>
        </w:rPr>
      </w:pPr>
      <w:r w:rsidRPr="003C3910">
        <w:rPr>
          <w:rFonts w:eastAsia="Times New Roman"/>
          <w:sz w:val="24"/>
          <w:szCs w:val="24"/>
        </w:rPr>
        <w:t>использование индивидуальных пособий, выполненных с учетом степени и характера нарушенного зрения, клинической картины зрительного нарушения;</w:t>
      </w:r>
    </w:p>
    <w:p w:rsidR="003C3910" w:rsidRPr="003C3910" w:rsidRDefault="003C3910" w:rsidP="003C3910">
      <w:pPr>
        <w:numPr>
          <w:ilvl w:val="0"/>
          <w:numId w:val="96"/>
        </w:numPr>
        <w:tabs>
          <w:tab w:val="left" w:pos="143"/>
        </w:tabs>
        <w:ind w:left="143" w:hanging="143"/>
        <w:jc w:val="both"/>
        <w:rPr>
          <w:rFonts w:ascii="Calibri" w:eastAsia="Times New Roman" w:hAnsi="Calibri"/>
          <w:sz w:val="24"/>
          <w:szCs w:val="24"/>
        </w:rPr>
      </w:pPr>
      <w:r w:rsidRPr="003C3910">
        <w:rPr>
          <w:rFonts w:eastAsia="Times New Roman"/>
          <w:sz w:val="24"/>
          <w:szCs w:val="24"/>
        </w:rPr>
        <w:t>присутствие в начале работы этапа общей организации деятельности;</w:t>
      </w:r>
    </w:p>
    <w:p w:rsidR="003C3910" w:rsidRPr="003C3910" w:rsidRDefault="003C3910" w:rsidP="003C3910">
      <w:pPr>
        <w:numPr>
          <w:ilvl w:val="0"/>
          <w:numId w:val="96"/>
        </w:numPr>
        <w:tabs>
          <w:tab w:val="left" w:pos="161"/>
        </w:tabs>
        <w:ind w:left="3" w:hanging="3"/>
        <w:jc w:val="both"/>
        <w:rPr>
          <w:rFonts w:ascii="Calibri" w:eastAsia="Times New Roman" w:hAnsi="Calibri"/>
          <w:sz w:val="24"/>
          <w:szCs w:val="24"/>
        </w:rPr>
      </w:pPr>
      <w:r w:rsidRPr="003C3910">
        <w:rPr>
          <w:rFonts w:eastAsia="Times New Roman"/>
          <w:sz w:val="24"/>
          <w:szCs w:val="24"/>
        </w:rPr>
        <w:t>адаптирование инструкции с учетом особых образовательных потребностей и индивидуальных трудностей слабовидящих обучающихся:</w:t>
      </w:r>
    </w:p>
    <w:p w:rsidR="003C3910" w:rsidRPr="003C3910" w:rsidRDefault="003C3910" w:rsidP="003C3910">
      <w:pPr>
        <w:numPr>
          <w:ilvl w:val="1"/>
          <w:numId w:val="96"/>
        </w:numPr>
        <w:tabs>
          <w:tab w:val="left" w:pos="623"/>
        </w:tabs>
        <w:ind w:left="623" w:hanging="263"/>
        <w:jc w:val="both"/>
        <w:rPr>
          <w:rFonts w:ascii="Calibri" w:eastAsia="Times New Roman" w:hAnsi="Calibri"/>
          <w:sz w:val="24"/>
          <w:szCs w:val="24"/>
        </w:rPr>
      </w:pPr>
      <w:r w:rsidRPr="003C3910">
        <w:rPr>
          <w:rFonts w:eastAsia="Times New Roman"/>
          <w:sz w:val="24"/>
          <w:szCs w:val="24"/>
        </w:rPr>
        <w:t>упрощение формулировок по грамматическому и семантическому оформлению;</w:t>
      </w:r>
    </w:p>
    <w:p w:rsidR="003C3910" w:rsidRPr="003C3910" w:rsidRDefault="003C3910" w:rsidP="003C3910">
      <w:pPr>
        <w:numPr>
          <w:ilvl w:val="1"/>
          <w:numId w:val="96"/>
        </w:numPr>
        <w:tabs>
          <w:tab w:val="left" w:pos="665"/>
        </w:tabs>
        <w:ind w:left="3" w:firstLine="357"/>
        <w:jc w:val="both"/>
        <w:rPr>
          <w:rFonts w:ascii="Calibri" w:eastAsia="Times New Roman" w:hAnsi="Calibri"/>
          <w:sz w:val="24"/>
          <w:szCs w:val="24"/>
        </w:rPr>
      </w:pPr>
      <w:r w:rsidRPr="003C3910">
        <w:rPr>
          <w:rFonts w:eastAsia="Times New Roman"/>
          <w:sz w:val="24"/>
          <w:szCs w:val="24"/>
        </w:rPr>
        <w:t>упрощение многозвеньевой инструкции посредством деления ее на короткие смысловые единицы, задающие поэтапность (пошаговость) выполнения задания;</w:t>
      </w:r>
    </w:p>
    <w:p w:rsidR="003C3910" w:rsidRPr="003C3910" w:rsidRDefault="003C3910" w:rsidP="003C3910">
      <w:pPr>
        <w:numPr>
          <w:ilvl w:val="1"/>
          <w:numId w:val="96"/>
        </w:numPr>
        <w:tabs>
          <w:tab w:val="left" w:pos="785"/>
        </w:tabs>
        <w:ind w:left="3" w:firstLine="357"/>
        <w:jc w:val="both"/>
        <w:rPr>
          <w:rFonts w:ascii="Calibri" w:eastAsia="Times New Roman" w:hAnsi="Calibri"/>
          <w:sz w:val="24"/>
          <w:szCs w:val="24"/>
        </w:rPr>
      </w:pPr>
      <w:r w:rsidRPr="003C3910">
        <w:rPr>
          <w:rFonts w:eastAsia="Times New Roman"/>
          <w:sz w:val="24"/>
          <w:szCs w:val="24"/>
        </w:rPr>
        <w:t>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
    <w:p w:rsidR="003C3910" w:rsidRPr="003C3910" w:rsidRDefault="003C3910" w:rsidP="003C3910">
      <w:pPr>
        <w:numPr>
          <w:ilvl w:val="0"/>
          <w:numId w:val="96"/>
        </w:numPr>
        <w:tabs>
          <w:tab w:val="left" w:pos="276"/>
        </w:tabs>
        <w:ind w:left="3" w:hanging="3"/>
        <w:jc w:val="both"/>
        <w:rPr>
          <w:rFonts w:ascii="Calibri" w:eastAsia="Times New Roman" w:hAnsi="Calibri"/>
          <w:sz w:val="24"/>
          <w:szCs w:val="24"/>
        </w:rPr>
      </w:pPr>
      <w:r w:rsidRPr="003C3910">
        <w:rPr>
          <w:rFonts w:eastAsia="Times New Roman"/>
          <w:sz w:val="24"/>
          <w:szCs w:val="24"/>
        </w:rPr>
        <w:t>при необходимости адаптирование текста задания с учетом особых образовательных потребностей и индивидуальных трудностей слабовидящих обучающихся (более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p>
    <w:p w:rsidR="003C3910" w:rsidRPr="003C3910" w:rsidRDefault="003C3910" w:rsidP="003C3910">
      <w:pPr>
        <w:numPr>
          <w:ilvl w:val="0"/>
          <w:numId w:val="96"/>
        </w:numPr>
        <w:tabs>
          <w:tab w:val="left" w:pos="343"/>
        </w:tabs>
        <w:ind w:left="343" w:hanging="343"/>
        <w:jc w:val="both"/>
        <w:rPr>
          <w:rFonts w:ascii="Calibri" w:eastAsia="Times New Roman" w:hAnsi="Calibri"/>
          <w:sz w:val="24"/>
          <w:szCs w:val="24"/>
        </w:rPr>
      </w:pPr>
      <w:r w:rsidRPr="003C3910">
        <w:rPr>
          <w:rFonts w:eastAsia="Times New Roman"/>
          <w:sz w:val="24"/>
          <w:szCs w:val="24"/>
        </w:rPr>
        <w:t>при   необходимости   предоставление   дифференцированной   помощи:   стимулирующей</w:t>
      </w:r>
    </w:p>
    <w:p w:rsidR="003C3910" w:rsidRPr="003C3910" w:rsidRDefault="003C3910" w:rsidP="003C3910">
      <w:pPr>
        <w:ind w:left="3"/>
        <w:jc w:val="both"/>
        <w:rPr>
          <w:rFonts w:ascii="Calibri" w:eastAsia="Times New Roman" w:hAnsi="Calibri"/>
          <w:sz w:val="24"/>
          <w:szCs w:val="24"/>
        </w:rPr>
      </w:pPr>
      <w:r w:rsidRPr="003C3910">
        <w:rPr>
          <w:rFonts w:eastAsia="Times New Roman"/>
          <w:sz w:val="24"/>
          <w:szCs w:val="24"/>
        </w:rPr>
        <w:t>(одобрение,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p>
    <w:p w:rsidR="003C3910" w:rsidRPr="003C3910" w:rsidRDefault="003C3910" w:rsidP="003C3910">
      <w:pPr>
        <w:numPr>
          <w:ilvl w:val="0"/>
          <w:numId w:val="96"/>
        </w:numPr>
        <w:tabs>
          <w:tab w:val="left" w:pos="143"/>
        </w:tabs>
        <w:ind w:left="143" w:hanging="143"/>
        <w:jc w:val="both"/>
        <w:rPr>
          <w:rFonts w:ascii="Calibri" w:eastAsia="Times New Roman" w:hAnsi="Calibri"/>
          <w:sz w:val="24"/>
          <w:szCs w:val="24"/>
        </w:rPr>
      </w:pPr>
      <w:r w:rsidRPr="003C3910">
        <w:rPr>
          <w:rFonts w:eastAsia="Times New Roman"/>
          <w:sz w:val="24"/>
          <w:szCs w:val="24"/>
        </w:rPr>
        <w:t>увеличение времени на выполнение заданий;</w:t>
      </w:r>
    </w:p>
    <w:p w:rsidR="003C3910" w:rsidRPr="003C3910" w:rsidRDefault="003C3910" w:rsidP="003C3910">
      <w:pPr>
        <w:numPr>
          <w:ilvl w:val="0"/>
          <w:numId w:val="96"/>
        </w:numPr>
        <w:tabs>
          <w:tab w:val="left" w:pos="147"/>
        </w:tabs>
        <w:ind w:left="3" w:hanging="3"/>
        <w:jc w:val="both"/>
        <w:rPr>
          <w:rFonts w:ascii="Calibri" w:eastAsia="Times New Roman" w:hAnsi="Calibri"/>
          <w:sz w:val="24"/>
          <w:szCs w:val="24"/>
        </w:rPr>
      </w:pPr>
      <w:r w:rsidRPr="003C3910">
        <w:rPr>
          <w:rFonts w:eastAsia="Times New Roman"/>
          <w:sz w:val="24"/>
          <w:szCs w:val="24"/>
        </w:rPr>
        <w:t>возможность организации короткого перерыва (10-15 мин) при нарастании в поведении ребенка проявлений утомления, истощения;</w:t>
      </w:r>
    </w:p>
    <w:p w:rsidR="003C3910" w:rsidRPr="003C3910" w:rsidRDefault="003C3910" w:rsidP="003C3910">
      <w:pPr>
        <w:ind w:left="3" w:right="20" w:firstLine="360"/>
        <w:jc w:val="both"/>
        <w:rPr>
          <w:rFonts w:ascii="Calibri" w:eastAsia="Times New Roman" w:hAnsi="Calibri"/>
          <w:sz w:val="24"/>
          <w:szCs w:val="24"/>
        </w:rPr>
      </w:pPr>
      <w:r w:rsidRPr="003C3910">
        <w:rPr>
          <w:rFonts w:eastAsia="Times New Roman"/>
          <w:sz w:val="24"/>
          <w:szCs w:val="24"/>
        </w:rPr>
        <w:t>Недопустимыми являются негативные реакции со стороны педагога, создание ситуаций, приводящих к эмоциональному травмированию ребенка.</w:t>
      </w:r>
    </w:p>
    <w:p w:rsidR="003C3910" w:rsidRPr="003C3910" w:rsidRDefault="003C3910" w:rsidP="003C3910">
      <w:pPr>
        <w:ind w:left="3" w:firstLine="360"/>
        <w:jc w:val="both"/>
        <w:rPr>
          <w:rFonts w:ascii="Calibri" w:eastAsia="Times New Roman" w:hAnsi="Calibri"/>
          <w:sz w:val="24"/>
          <w:szCs w:val="24"/>
        </w:rPr>
      </w:pPr>
      <w:r w:rsidRPr="003C3910">
        <w:rPr>
          <w:rFonts w:eastAsia="Times New Roman"/>
          <w:sz w:val="24"/>
          <w:szCs w:val="24"/>
        </w:rPr>
        <w:lastRenderedPageBreak/>
        <w:t>Оценивать достижения слабовидящими обучающимися планируемых результатов необходимо при завершении каждого уровня образования, поскольку у обучающегося данной категории может быть индивидуальный темп освоения содержания образования и стандартизация планируемых результатов образования в более короткие промежутки времени объективно невозможна.</w:t>
      </w:r>
    </w:p>
    <w:p w:rsidR="003C3910" w:rsidRPr="003C3910" w:rsidRDefault="003C3910" w:rsidP="003C3910">
      <w:pPr>
        <w:ind w:left="3" w:firstLine="360"/>
        <w:jc w:val="both"/>
        <w:rPr>
          <w:rFonts w:ascii="Calibri" w:eastAsia="Times New Roman" w:hAnsi="Calibri"/>
          <w:sz w:val="24"/>
          <w:szCs w:val="24"/>
        </w:rPr>
      </w:pPr>
      <w:r w:rsidRPr="003C3910">
        <w:rPr>
          <w:rFonts w:eastAsia="Times New Roman"/>
          <w:sz w:val="24"/>
          <w:szCs w:val="24"/>
        </w:rPr>
        <w:t xml:space="preserve">Педагогический совет образовательной организации на основе выводов, сделанных по каждому обучающемуся, рассматривает вопрос об </w:t>
      </w:r>
      <w:r w:rsidRPr="003C3910">
        <w:rPr>
          <w:rFonts w:eastAsia="Times New Roman"/>
          <w:b/>
          <w:bCs/>
          <w:sz w:val="24"/>
          <w:szCs w:val="24"/>
        </w:rPr>
        <w:t>успешном освоении слабовидящим обучающимся</w:t>
      </w:r>
      <w:r w:rsidRPr="003C3910">
        <w:rPr>
          <w:rFonts w:eastAsia="Times New Roman"/>
          <w:sz w:val="24"/>
          <w:szCs w:val="24"/>
        </w:rPr>
        <w:t xml:space="preserve"> </w:t>
      </w:r>
      <w:r w:rsidRPr="003C3910">
        <w:rPr>
          <w:rFonts w:eastAsia="Times New Roman"/>
          <w:b/>
          <w:bCs/>
          <w:sz w:val="24"/>
          <w:szCs w:val="24"/>
        </w:rPr>
        <w:t>адаптированной основной образовательной программы начального общего образования и переводе его на следующий уровень общего образования</w:t>
      </w:r>
      <w:r w:rsidRPr="003C3910">
        <w:rPr>
          <w:rFonts w:eastAsia="Times New Roman"/>
          <w:sz w:val="24"/>
          <w:szCs w:val="24"/>
        </w:rPr>
        <w:t>.</w:t>
      </w:r>
    </w:p>
    <w:p w:rsidR="003C3910" w:rsidRPr="003C3910" w:rsidRDefault="003C3910" w:rsidP="003C3910">
      <w:pPr>
        <w:ind w:left="3" w:firstLine="360"/>
        <w:jc w:val="both"/>
        <w:rPr>
          <w:rFonts w:ascii="Calibri" w:eastAsia="Times New Roman" w:hAnsi="Calibri"/>
          <w:sz w:val="24"/>
          <w:szCs w:val="24"/>
        </w:rPr>
      </w:pPr>
      <w:r w:rsidRPr="003C3910">
        <w:rPr>
          <w:rFonts w:eastAsia="Times New Roman"/>
          <w:sz w:val="24"/>
          <w:szCs w:val="24"/>
        </w:rPr>
        <w:t>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следующий уровень общего образования принимается педагогическим советом с учетом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
    <w:p w:rsidR="003C3910" w:rsidRPr="003C3910" w:rsidRDefault="003C3910" w:rsidP="003C3910">
      <w:pPr>
        <w:ind w:left="3" w:firstLine="360"/>
        <w:jc w:val="both"/>
        <w:rPr>
          <w:rFonts w:ascii="Calibri" w:eastAsia="Times New Roman" w:hAnsi="Calibri"/>
          <w:sz w:val="24"/>
          <w:szCs w:val="24"/>
        </w:rPr>
      </w:pPr>
      <w:r w:rsidRPr="003C3910">
        <w:rPr>
          <w:rFonts w:eastAsia="Times New Roman"/>
          <w:sz w:val="24"/>
          <w:szCs w:val="24"/>
        </w:rPr>
        <w:t xml:space="preserve">Решение </w:t>
      </w:r>
      <w:r w:rsidRPr="003C3910">
        <w:rPr>
          <w:rFonts w:eastAsia="Times New Roman"/>
          <w:b/>
          <w:bCs/>
          <w:sz w:val="24"/>
          <w:szCs w:val="24"/>
        </w:rPr>
        <w:t>о переводе</w:t>
      </w:r>
      <w:r w:rsidRPr="003C3910">
        <w:rPr>
          <w:rFonts w:eastAsia="Times New Roman"/>
          <w:sz w:val="24"/>
          <w:szCs w:val="24"/>
        </w:rPr>
        <w:t xml:space="preserve"> обучающегося на следующий уровень общего образования принимается одновременно с рассмотрением и утверждением </w:t>
      </w:r>
      <w:r w:rsidRPr="003C3910">
        <w:rPr>
          <w:rFonts w:eastAsia="Times New Roman"/>
          <w:b/>
          <w:bCs/>
          <w:sz w:val="24"/>
          <w:szCs w:val="24"/>
        </w:rPr>
        <w:t>характеристики обучающегося</w:t>
      </w:r>
      <w:r w:rsidRPr="003C3910">
        <w:rPr>
          <w:rFonts w:eastAsia="Times New Roman"/>
          <w:sz w:val="24"/>
          <w:szCs w:val="24"/>
        </w:rPr>
        <w:t>, в которой:</w:t>
      </w:r>
    </w:p>
    <w:p w:rsidR="003C3910" w:rsidRPr="003C3910" w:rsidRDefault="003C3910" w:rsidP="003C3910">
      <w:pPr>
        <w:numPr>
          <w:ilvl w:val="0"/>
          <w:numId w:val="96"/>
        </w:numPr>
        <w:tabs>
          <w:tab w:val="left" w:pos="143"/>
        </w:tabs>
        <w:ind w:left="143" w:hanging="143"/>
        <w:jc w:val="both"/>
        <w:rPr>
          <w:rFonts w:ascii="Calibri" w:eastAsia="Times New Roman" w:hAnsi="Calibri"/>
          <w:sz w:val="24"/>
          <w:szCs w:val="24"/>
        </w:rPr>
      </w:pPr>
      <w:r w:rsidRPr="003C3910">
        <w:rPr>
          <w:rFonts w:eastAsia="Times New Roman"/>
          <w:sz w:val="24"/>
          <w:szCs w:val="24"/>
        </w:rPr>
        <w:t>отмечаются образовательные достижения и положительные качества обучающегося;</w:t>
      </w:r>
    </w:p>
    <w:p w:rsidR="003C3910" w:rsidRPr="003C3910" w:rsidRDefault="003C3910" w:rsidP="003C3910">
      <w:pPr>
        <w:numPr>
          <w:ilvl w:val="0"/>
          <w:numId w:val="96"/>
        </w:numPr>
        <w:tabs>
          <w:tab w:val="left" w:pos="243"/>
        </w:tabs>
        <w:ind w:left="3" w:hanging="3"/>
        <w:jc w:val="both"/>
        <w:rPr>
          <w:rFonts w:ascii="Calibri" w:eastAsia="Times New Roman" w:hAnsi="Calibri"/>
          <w:sz w:val="24"/>
          <w:szCs w:val="24"/>
        </w:rPr>
      </w:pPr>
      <w:r w:rsidRPr="003C3910">
        <w:rPr>
          <w:rFonts w:eastAsia="Times New Roman"/>
          <w:sz w:val="24"/>
          <w:szCs w:val="24"/>
        </w:rPr>
        <w:t>определяются приоритетные задачи и направления личностного развития с учетом как достижений, так и психологических проблем развития ребенка;</w:t>
      </w:r>
    </w:p>
    <w:p w:rsidR="003C3910" w:rsidRPr="003C3910" w:rsidRDefault="003C3910" w:rsidP="003C3910">
      <w:pPr>
        <w:numPr>
          <w:ilvl w:val="0"/>
          <w:numId w:val="96"/>
        </w:numPr>
        <w:tabs>
          <w:tab w:val="left" w:pos="147"/>
        </w:tabs>
        <w:ind w:left="3" w:hanging="3"/>
        <w:jc w:val="both"/>
        <w:rPr>
          <w:rFonts w:ascii="Calibri" w:eastAsia="Times New Roman" w:hAnsi="Calibri"/>
          <w:sz w:val="24"/>
          <w:szCs w:val="24"/>
        </w:rPr>
      </w:pPr>
      <w:r w:rsidRPr="003C3910">
        <w:rPr>
          <w:rFonts w:eastAsia="Times New Roman"/>
          <w:sz w:val="24"/>
          <w:szCs w:val="24"/>
        </w:rPr>
        <w:t>даются психолого-педагогические рекомендации, призванные обеспечить успешную реализацию намеченных задач на следующем уровне обучения.</w:t>
      </w:r>
    </w:p>
    <w:p w:rsidR="003C3910" w:rsidRPr="003C3910" w:rsidRDefault="003C3910" w:rsidP="003C3910">
      <w:pPr>
        <w:jc w:val="both"/>
        <w:rPr>
          <w:rFonts w:ascii="Calibri" w:eastAsia="Times New Roman" w:hAnsi="Calibri"/>
          <w:sz w:val="24"/>
          <w:szCs w:val="24"/>
        </w:rPr>
      </w:pPr>
    </w:p>
    <w:p w:rsidR="003C3910" w:rsidRPr="003C3910" w:rsidRDefault="003C3910" w:rsidP="003C3910">
      <w:pPr>
        <w:ind w:left="3" w:firstLine="360"/>
        <w:jc w:val="both"/>
        <w:rPr>
          <w:rFonts w:ascii="Calibri" w:eastAsia="Times New Roman" w:hAnsi="Calibri"/>
          <w:sz w:val="24"/>
          <w:szCs w:val="24"/>
        </w:rPr>
      </w:pPr>
      <w:r w:rsidRPr="003C3910">
        <w:rPr>
          <w:rFonts w:eastAsia="Times New Roman"/>
          <w:b/>
          <w:bCs/>
          <w:sz w:val="24"/>
          <w:szCs w:val="24"/>
        </w:rPr>
        <w:t xml:space="preserve">Оценка результатов деятельности школы на уровне начального общего образования </w:t>
      </w:r>
      <w:r w:rsidRPr="003C3910">
        <w:rPr>
          <w:rFonts w:eastAsia="Times New Roman"/>
          <w:sz w:val="24"/>
          <w:szCs w:val="24"/>
        </w:rPr>
        <w:t>проводится на основе результатов итоговой оценки достижения планируемых результатов освоения основной образовательной программы начального общего образования с учетом:</w:t>
      </w:r>
    </w:p>
    <w:p w:rsidR="003C3910" w:rsidRPr="003C3910" w:rsidRDefault="003C3910" w:rsidP="003C3910">
      <w:pPr>
        <w:jc w:val="both"/>
        <w:rPr>
          <w:rFonts w:ascii="Calibri" w:eastAsia="Times New Roman" w:hAnsi="Calibri"/>
        </w:rPr>
        <w:sectPr w:rsidR="003C3910" w:rsidRPr="003C3910" w:rsidSect="003C3910">
          <w:type w:val="continuous"/>
          <w:pgSz w:w="11900" w:h="16838"/>
          <w:pgMar w:top="1135" w:right="564" w:bottom="395" w:left="1277" w:header="0" w:footer="0" w:gutter="0"/>
          <w:cols w:space="720"/>
        </w:sectPr>
      </w:pPr>
    </w:p>
    <w:p w:rsidR="003C3910" w:rsidRPr="003C3910" w:rsidRDefault="003C3910" w:rsidP="003C3910">
      <w:pPr>
        <w:numPr>
          <w:ilvl w:val="0"/>
          <w:numId w:val="97"/>
        </w:numPr>
        <w:tabs>
          <w:tab w:val="left" w:pos="228"/>
        </w:tabs>
        <w:ind w:left="3" w:hanging="3"/>
        <w:jc w:val="both"/>
        <w:rPr>
          <w:rFonts w:ascii="Calibri" w:eastAsia="Times New Roman" w:hAnsi="Calibri"/>
          <w:sz w:val="24"/>
          <w:szCs w:val="24"/>
        </w:rPr>
      </w:pPr>
      <w:r w:rsidRPr="003C3910">
        <w:rPr>
          <w:rFonts w:eastAsia="Times New Roman"/>
          <w:sz w:val="24"/>
          <w:szCs w:val="24"/>
        </w:rPr>
        <w:lastRenderedPageBreak/>
        <w:t>результатов мониторинговых исследований разного уровня (федерального, регионального, муниципального);</w:t>
      </w:r>
    </w:p>
    <w:p w:rsidR="003C3910" w:rsidRPr="003C3910" w:rsidRDefault="003C3910" w:rsidP="003C3910">
      <w:pPr>
        <w:numPr>
          <w:ilvl w:val="0"/>
          <w:numId w:val="97"/>
        </w:numPr>
        <w:tabs>
          <w:tab w:val="left" w:pos="156"/>
        </w:tabs>
        <w:ind w:left="3" w:hanging="3"/>
        <w:jc w:val="both"/>
        <w:rPr>
          <w:rFonts w:ascii="Calibri" w:eastAsia="Times New Roman" w:hAnsi="Calibri"/>
          <w:sz w:val="24"/>
          <w:szCs w:val="24"/>
        </w:rPr>
      </w:pPr>
      <w:r w:rsidRPr="003C3910">
        <w:rPr>
          <w:rFonts w:eastAsia="Times New Roman"/>
          <w:sz w:val="24"/>
          <w:szCs w:val="24"/>
        </w:rPr>
        <w:t>условий реализации адаптированной основной образовательной программы начального общего образования;</w:t>
      </w:r>
    </w:p>
    <w:p w:rsidR="003C3910" w:rsidRPr="003C3910" w:rsidRDefault="003C3910" w:rsidP="003C3910">
      <w:pPr>
        <w:numPr>
          <w:ilvl w:val="0"/>
          <w:numId w:val="97"/>
        </w:numPr>
        <w:tabs>
          <w:tab w:val="left" w:pos="143"/>
        </w:tabs>
        <w:ind w:left="143" w:hanging="143"/>
        <w:jc w:val="both"/>
        <w:rPr>
          <w:rFonts w:ascii="Calibri" w:eastAsia="Times New Roman" w:hAnsi="Calibri"/>
          <w:sz w:val="20"/>
          <w:szCs w:val="20"/>
        </w:rPr>
      </w:pPr>
      <w:r w:rsidRPr="003C3910">
        <w:rPr>
          <w:rFonts w:eastAsia="Times New Roman"/>
          <w:sz w:val="24"/>
          <w:szCs w:val="24"/>
        </w:rPr>
        <w:t>особенностей контингента обучающихся.</w:t>
      </w:r>
    </w:p>
    <w:p w:rsidR="003C3910" w:rsidRPr="003C3910" w:rsidRDefault="003C3910" w:rsidP="003C3910">
      <w:pPr>
        <w:ind w:left="3" w:firstLine="360"/>
        <w:jc w:val="both"/>
        <w:rPr>
          <w:rFonts w:ascii="Calibri" w:eastAsia="Times New Roman" w:hAnsi="Calibri"/>
          <w:sz w:val="20"/>
          <w:szCs w:val="20"/>
        </w:rPr>
      </w:pPr>
      <w:r w:rsidRPr="003C3910">
        <w:rPr>
          <w:rFonts w:eastAsia="Times New Roman"/>
          <w:sz w:val="24"/>
          <w:szCs w:val="24"/>
        </w:rPr>
        <w:t xml:space="preserve">Предметом оценки в ходе данных процедур является также текущая оценочная деятельность школы и педагогов, и в частности отслеживание динамики образовательных достижений выпускников </w:t>
      </w:r>
      <w:r>
        <w:rPr>
          <w:rFonts w:eastAsia="Times New Roman"/>
          <w:sz w:val="24"/>
          <w:szCs w:val="24"/>
        </w:rPr>
        <w:t>начальной школы Школы</w:t>
      </w:r>
      <w:r w:rsidRPr="003C3910">
        <w:rPr>
          <w:rFonts w:eastAsia="Times New Roman"/>
          <w:sz w:val="24"/>
          <w:szCs w:val="24"/>
        </w:rPr>
        <w:t>.</w:t>
      </w:r>
    </w:p>
    <w:p w:rsidR="003C3910" w:rsidRPr="003C3910" w:rsidRDefault="003C3910" w:rsidP="003C3910">
      <w:pPr>
        <w:numPr>
          <w:ilvl w:val="0"/>
          <w:numId w:val="98"/>
        </w:numPr>
        <w:tabs>
          <w:tab w:val="left" w:pos="675"/>
        </w:tabs>
        <w:ind w:left="3" w:firstLine="357"/>
        <w:jc w:val="both"/>
        <w:rPr>
          <w:rFonts w:ascii="Calibri" w:eastAsia="Times New Roman" w:hAnsi="Calibri"/>
          <w:sz w:val="24"/>
          <w:szCs w:val="24"/>
        </w:rPr>
      </w:pPr>
      <w:r w:rsidRPr="003C3910">
        <w:rPr>
          <w:rFonts w:eastAsia="Times New Roman"/>
          <w:sz w:val="24"/>
          <w:szCs w:val="24"/>
        </w:rPr>
        <w:t xml:space="preserve">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школы начального общего образования является </w:t>
      </w:r>
      <w:r w:rsidRPr="003C3910">
        <w:rPr>
          <w:rFonts w:eastAsia="Times New Roman"/>
          <w:b/>
          <w:bCs/>
          <w:sz w:val="24"/>
          <w:szCs w:val="24"/>
        </w:rPr>
        <w:t>регулярный мониторинг результатов выполнения</w:t>
      </w:r>
      <w:r w:rsidRPr="003C3910">
        <w:rPr>
          <w:rFonts w:eastAsia="Times New Roman"/>
          <w:sz w:val="24"/>
          <w:szCs w:val="24"/>
        </w:rPr>
        <w:t xml:space="preserve"> </w:t>
      </w:r>
      <w:r w:rsidRPr="003C3910">
        <w:rPr>
          <w:rFonts w:eastAsia="Times New Roman"/>
          <w:b/>
          <w:bCs/>
          <w:sz w:val="24"/>
          <w:szCs w:val="24"/>
        </w:rPr>
        <w:t>итоговых работ</w:t>
      </w:r>
      <w:r w:rsidRPr="003C3910">
        <w:rPr>
          <w:rFonts w:eastAsia="Times New Roman"/>
          <w:sz w:val="24"/>
          <w:szCs w:val="24"/>
        </w:rPr>
        <w:t>.</w:t>
      </w:r>
    </w:p>
    <w:p w:rsidR="003C3910" w:rsidRPr="003C3910" w:rsidRDefault="003C3910" w:rsidP="003C3910">
      <w:pPr>
        <w:ind w:left="3" w:firstLine="427"/>
        <w:jc w:val="both"/>
        <w:rPr>
          <w:rFonts w:ascii="Calibri" w:eastAsia="Times New Roman" w:hAnsi="Calibri"/>
          <w:sz w:val="24"/>
          <w:szCs w:val="24"/>
        </w:rPr>
      </w:pPr>
      <w:r w:rsidRPr="003C3910">
        <w:rPr>
          <w:rFonts w:eastAsia="Times New Roman"/>
          <w:b/>
          <w:bCs/>
          <w:sz w:val="24"/>
          <w:szCs w:val="24"/>
        </w:rPr>
        <w:t>Оценка достижения слабовидящими обучающимися планируемых результатов освоения программы коррекционной работы</w:t>
      </w:r>
    </w:p>
    <w:p w:rsidR="003C3910" w:rsidRPr="003C3910" w:rsidRDefault="003C3910" w:rsidP="003C3910">
      <w:pPr>
        <w:ind w:left="3" w:firstLine="360"/>
        <w:jc w:val="both"/>
        <w:rPr>
          <w:rFonts w:ascii="Calibri" w:eastAsia="Times New Roman" w:hAnsi="Calibri"/>
          <w:sz w:val="24"/>
          <w:szCs w:val="24"/>
        </w:rPr>
      </w:pPr>
      <w:r w:rsidRPr="003C3910">
        <w:rPr>
          <w:rFonts w:eastAsia="Times New Roman"/>
          <w:sz w:val="24"/>
          <w:szCs w:val="24"/>
        </w:rPr>
        <w:t>Оценка результатов освоения слабовидящими обучающимися программы коррекционной работы, составляющей неотъемлемую</w:t>
      </w:r>
      <w:r>
        <w:rPr>
          <w:rFonts w:eastAsia="Times New Roman"/>
          <w:sz w:val="24"/>
          <w:szCs w:val="24"/>
        </w:rPr>
        <w:t xml:space="preserve"> часть АООП НОО Школы</w:t>
      </w:r>
      <w:r w:rsidRPr="003C3910">
        <w:rPr>
          <w:rFonts w:eastAsia="Times New Roman"/>
          <w:sz w:val="24"/>
          <w:szCs w:val="24"/>
        </w:rPr>
        <w:t>, осуществляется в полном соответствии с требованиями ФГОС НОО обучающихся с ОВЗ.</w:t>
      </w:r>
    </w:p>
    <w:p w:rsidR="003C3910" w:rsidRPr="003C3910" w:rsidRDefault="003C3910" w:rsidP="003C3910">
      <w:pPr>
        <w:ind w:left="3" w:firstLine="360"/>
        <w:jc w:val="both"/>
        <w:rPr>
          <w:rFonts w:ascii="Calibri" w:eastAsia="Times New Roman" w:hAnsi="Calibri"/>
          <w:sz w:val="20"/>
          <w:szCs w:val="20"/>
        </w:rPr>
      </w:pPr>
      <w:r w:rsidRPr="003C3910">
        <w:rPr>
          <w:rFonts w:eastAsia="Times New Roman"/>
          <w:sz w:val="24"/>
          <w:szCs w:val="24"/>
        </w:rPr>
        <w:t>При определении подходов к осуществлению оценки результатов освоения слабовидящими обучающимися программы коррекционной работы Школа опирается на следующие принципы:</w:t>
      </w:r>
    </w:p>
    <w:p w:rsidR="003C3910" w:rsidRPr="003C3910" w:rsidRDefault="003C3910" w:rsidP="003C3910">
      <w:pPr>
        <w:numPr>
          <w:ilvl w:val="0"/>
          <w:numId w:val="99"/>
        </w:numPr>
        <w:tabs>
          <w:tab w:val="left" w:pos="742"/>
        </w:tabs>
        <w:ind w:left="3" w:right="20" w:firstLine="357"/>
        <w:jc w:val="both"/>
        <w:rPr>
          <w:rFonts w:ascii="Calibri" w:eastAsia="Times New Roman" w:hAnsi="Calibri"/>
          <w:sz w:val="24"/>
          <w:szCs w:val="24"/>
        </w:rPr>
      </w:pPr>
      <w:r w:rsidRPr="003C3910">
        <w:rPr>
          <w:rFonts w:eastAsia="Times New Roman"/>
          <w:sz w:val="24"/>
          <w:szCs w:val="24"/>
        </w:rPr>
        <w:t>дифференциации оценки достижений с учетом типологических и индивидуальных особенностей развития и особых образовательных потребностей слабовидящих обучающихся;</w:t>
      </w:r>
    </w:p>
    <w:p w:rsidR="003C3910" w:rsidRPr="003C3910" w:rsidRDefault="003C3910" w:rsidP="003C3910">
      <w:pPr>
        <w:numPr>
          <w:ilvl w:val="0"/>
          <w:numId w:val="99"/>
        </w:numPr>
        <w:tabs>
          <w:tab w:val="left" w:pos="643"/>
        </w:tabs>
        <w:ind w:left="643" w:hanging="283"/>
        <w:jc w:val="both"/>
        <w:rPr>
          <w:rFonts w:ascii="Calibri" w:eastAsia="Times New Roman" w:hAnsi="Calibri"/>
          <w:sz w:val="24"/>
          <w:szCs w:val="24"/>
        </w:rPr>
      </w:pPr>
      <w:r w:rsidRPr="003C3910">
        <w:rPr>
          <w:rFonts w:eastAsia="Times New Roman"/>
          <w:sz w:val="24"/>
          <w:szCs w:val="24"/>
        </w:rPr>
        <w:t>динамичности оценки достижений, предполагающей изучение изменений психического и</w:t>
      </w:r>
    </w:p>
    <w:p w:rsidR="003C3910" w:rsidRPr="003C3910" w:rsidRDefault="003C3910" w:rsidP="003C3910">
      <w:pPr>
        <w:tabs>
          <w:tab w:val="left" w:pos="1502"/>
          <w:tab w:val="left" w:pos="2682"/>
          <w:tab w:val="left" w:pos="4642"/>
          <w:tab w:val="left" w:pos="6282"/>
          <w:tab w:val="left" w:pos="6642"/>
          <w:tab w:val="left" w:pos="8562"/>
        </w:tabs>
        <w:ind w:left="3"/>
        <w:jc w:val="both"/>
        <w:rPr>
          <w:rFonts w:ascii="Calibri" w:eastAsia="Times New Roman" w:hAnsi="Calibri"/>
          <w:sz w:val="20"/>
          <w:szCs w:val="20"/>
        </w:rPr>
      </w:pPr>
      <w:r w:rsidRPr="003C3910">
        <w:rPr>
          <w:rFonts w:eastAsia="Times New Roman"/>
          <w:sz w:val="24"/>
          <w:szCs w:val="24"/>
        </w:rPr>
        <w:t>социального</w:t>
      </w:r>
      <w:r w:rsidRPr="003C3910">
        <w:rPr>
          <w:rFonts w:eastAsia="Times New Roman"/>
          <w:sz w:val="24"/>
          <w:szCs w:val="24"/>
        </w:rPr>
        <w:tab/>
        <w:t>развития,</w:t>
      </w:r>
      <w:r w:rsidRPr="003C3910">
        <w:rPr>
          <w:rFonts w:eastAsia="Times New Roman"/>
          <w:sz w:val="24"/>
          <w:szCs w:val="24"/>
        </w:rPr>
        <w:tab/>
        <w:t>индивидуальных</w:t>
      </w:r>
      <w:r w:rsidRPr="003C3910">
        <w:rPr>
          <w:rFonts w:eastAsia="Times New Roman"/>
          <w:sz w:val="24"/>
          <w:szCs w:val="24"/>
        </w:rPr>
        <w:tab/>
        <w:t>способностей</w:t>
      </w:r>
      <w:r w:rsidRPr="003C3910">
        <w:rPr>
          <w:rFonts w:eastAsia="Times New Roman"/>
          <w:sz w:val="24"/>
          <w:szCs w:val="24"/>
        </w:rPr>
        <w:tab/>
        <w:t>и</w:t>
      </w:r>
      <w:r w:rsidRPr="003C3910">
        <w:rPr>
          <w:rFonts w:eastAsia="Times New Roman"/>
          <w:sz w:val="24"/>
          <w:szCs w:val="24"/>
        </w:rPr>
        <w:tab/>
        <w:t>возможностей</w:t>
      </w:r>
      <w:r w:rsidRPr="003C3910">
        <w:rPr>
          <w:rFonts w:ascii="Calibri" w:eastAsia="Times New Roman" w:hAnsi="Calibri"/>
          <w:sz w:val="20"/>
          <w:szCs w:val="20"/>
        </w:rPr>
        <w:tab/>
      </w:r>
      <w:r w:rsidRPr="003C3910">
        <w:rPr>
          <w:rFonts w:eastAsia="Times New Roman"/>
          <w:sz w:val="23"/>
          <w:szCs w:val="23"/>
        </w:rPr>
        <w:t>слабовидящих</w:t>
      </w:r>
    </w:p>
    <w:p w:rsidR="003C3910" w:rsidRPr="003C3910" w:rsidRDefault="003C3910" w:rsidP="003C3910">
      <w:pPr>
        <w:ind w:left="3"/>
        <w:jc w:val="both"/>
        <w:rPr>
          <w:rFonts w:ascii="Calibri" w:eastAsia="Times New Roman" w:hAnsi="Calibri"/>
          <w:sz w:val="20"/>
          <w:szCs w:val="20"/>
        </w:rPr>
      </w:pPr>
      <w:r w:rsidRPr="003C3910">
        <w:rPr>
          <w:rFonts w:eastAsia="Times New Roman"/>
          <w:sz w:val="24"/>
          <w:szCs w:val="24"/>
        </w:rPr>
        <w:t>обучающихся;</w:t>
      </w:r>
    </w:p>
    <w:p w:rsidR="003C3910" w:rsidRPr="003C3910" w:rsidRDefault="003C3910" w:rsidP="003C3910">
      <w:pPr>
        <w:numPr>
          <w:ilvl w:val="1"/>
          <w:numId w:val="100"/>
        </w:numPr>
        <w:tabs>
          <w:tab w:val="left" w:pos="732"/>
        </w:tabs>
        <w:ind w:left="3" w:firstLine="357"/>
        <w:jc w:val="both"/>
        <w:rPr>
          <w:rFonts w:ascii="Calibri" w:eastAsia="Times New Roman" w:hAnsi="Calibri"/>
          <w:sz w:val="24"/>
          <w:szCs w:val="24"/>
        </w:rPr>
      </w:pPr>
      <w:r w:rsidRPr="003C3910">
        <w:rPr>
          <w:rFonts w:eastAsia="Times New Roman"/>
          <w:sz w:val="24"/>
          <w:szCs w:val="24"/>
        </w:rPr>
        <w:t>единства параметров, критериев и инструментария оценки достижений в освоении содержания АООП НОО, что сможет обеспечить объективность оценки.</w:t>
      </w:r>
    </w:p>
    <w:p w:rsidR="003C3910" w:rsidRPr="003C3910" w:rsidRDefault="003C3910" w:rsidP="003C3910">
      <w:pPr>
        <w:ind w:left="3" w:firstLine="360"/>
        <w:jc w:val="both"/>
        <w:rPr>
          <w:rFonts w:ascii="Calibri" w:eastAsia="Times New Roman" w:hAnsi="Calibri"/>
          <w:sz w:val="24"/>
          <w:szCs w:val="24"/>
        </w:rPr>
      </w:pPr>
      <w:r w:rsidRPr="003C3910">
        <w:rPr>
          <w:rFonts w:eastAsia="Times New Roman"/>
          <w:sz w:val="24"/>
          <w:szCs w:val="24"/>
        </w:rPr>
        <w:t>Эти принципы, отражая основные закономерности целостного процесса образования слабовидящих обучающихс</w:t>
      </w:r>
      <w:r w:rsidR="00B36B90">
        <w:rPr>
          <w:rFonts w:eastAsia="Times New Roman"/>
          <w:sz w:val="24"/>
          <w:szCs w:val="24"/>
        </w:rPr>
        <w:t>я</w:t>
      </w:r>
      <w:r w:rsidRPr="003C3910">
        <w:rPr>
          <w:rFonts w:eastAsia="Times New Roman"/>
          <w:sz w:val="24"/>
          <w:szCs w:val="24"/>
        </w:rPr>
        <w:t xml:space="preserve">, самым тесным образом взаимосвязаны и касаются одновременно </w:t>
      </w:r>
      <w:r w:rsidRPr="003C3910">
        <w:rPr>
          <w:rFonts w:eastAsia="Times New Roman"/>
          <w:sz w:val="24"/>
          <w:szCs w:val="24"/>
        </w:rPr>
        <w:lastRenderedPageBreak/>
        <w:t>разных сторон процесса осуществления оценки результатов освоения программы коррекционной работы.</w:t>
      </w:r>
    </w:p>
    <w:p w:rsidR="003C3910" w:rsidRPr="003C3910" w:rsidRDefault="003C3910" w:rsidP="003C3910">
      <w:pPr>
        <w:ind w:left="3" w:firstLine="360"/>
        <w:jc w:val="both"/>
        <w:rPr>
          <w:rFonts w:ascii="Calibri" w:eastAsia="Times New Roman" w:hAnsi="Calibri"/>
          <w:sz w:val="24"/>
          <w:szCs w:val="24"/>
        </w:rPr>
      </w:pPr>
      <w:r w:rsidRPr="003C3910">
        <w:rPr>
          <w:rFonts w:eastAsia="Times New Roman"/>
          <w:sz w:val="24"/>
          <w:szCs w:val="24"/>
        </w:rPr>
        <w:t>Основным объектом оценки достижений планируемых результатов освоения слабовидящими обучающимися программы коррекционной работы Школы, выступает наличие положительной динамики обучающихся в интегративных показателях, отражающих успешность достижения образовательных достижений и преодоления отклонений развития.</w:t>
      </w:r>
    </w:p>
    <w:p w:rsidR="003C3910" w:rsidRPr="003C3910" w:rsidRDefault="003C3910" w:rsidP="003C3910">
      <w:pPr>
        <w:ind w:left="363"/>
        <w:jc w:val="both"/>
        <w:rPr>
          <w:rFonts w:ascii="Calibri" w:eastAsia="Times New Roman" w:hAnsi="Calibri"/>
          <w:sz w:val="24"/>
          <w:szCs w:val="24"/>
        </w:rPr>
      </w:pPr>
      <w:r w:rsidRPr="003C3910">
        <w:rPr>
          <w:rFonts w:eastAsia="Times New Roman"/>
          <w:sz w:val="24"/>
          <w:szCs w:val="24"/>
        </w:rPr>
        <w:t>К таким интегративным показателям в соответствии со ФГОС НОО относятся:</w:t>
      </w:r>
    </w:p>
    <w:p w:rsidR="003C3910" w:rsidRPr="003C3910" w:rsidRDefault="003C3910" w:rsidP="003C3910">
      <w:pPr>
        <w:numPr>
          <w:ilvl w:val="0"/>
          <w:numId w:val="100"/>
        </w:numPr>
        <w:tabs>
          <w:tab w:val="left" w:pos="291"/>
        </w:tabs>
        <w:ind w:left="3" w:hanging="3"/>
        <w:jc w:val="both"/>
        <w:rPr>
          <w:rFonts w:ascii="Calibri" w:eastAsia="Times New Roman" w:hAnsi="Calibri"/>
          <w:sz w:val="24"/>
          <w:szCs w:val="24"/>
        </w:rPr>
      </w:pPr>
      <w:r w:rsidRPr="003C3910">
        <w:rPr>
          <w:rFonts w:eastAsia="Times New Roman"/>
          <w:sz w:val="24"/>
          <w:szCs w:val="24"/>
        </w:rPr>
        <w:t>сформированность умения использовать все анализаторы и компенсаторные способы деятельности в учебно-познавательном процессе и повседневной жизни;</w:t>
      </w:r>
    </w:p>
    <w:p w:rsidR="003C3910" w:rsidRPr="003C3910" w:rsidRDefault="003C3910" w:rsidP="003C3910">
      <w:pPr>
        <w:numPr>
          <w:ilvl w:val="0"/>
          <w:numId w:val="100"/>
        </w:numPr>
        <w:tabs>
          <w:tab w:val="left" w:pos="185"/>
        </w:tabs>
        <w:ind w:left="3" w:hanging="3"/>
        <w:jc w:val="both"/>
        <w:rPr>
          <w:rFonts w:ascii="Calibri" w:eastAsia="Times New Roman" w:hAnsi="Calibri"/>
          <w:sz w:val="24"/>
          <w:szCs w:val="24"/>
        </w:rPr>
      </w:pPr>
      <w:r w:rsidRPr="003C3910">
        <w:rPr>
          <w:rFonts w:eastAsia="Times New Roman"/>
          <w:sz w:val="24"/>
          <w:szCs w:val="24"/>
        </w:rPr>
        <w:t>сформированность навыков ориентировки в микропространстве и умений ориентироваться в макропространстве;</w:t>
      </w:r>
    </w:p>
    <w:p w:rsidR="003C3910" w:rsidRPr="003C3910" w:rsidRDefault="003C3910" w:rsidP="003C3910">
      <w:pPr>
        <w:numPr>
          <w:ilvl w:val="0"/>
          <w:numId w:val="100"/>
        </w:numPr>
        <w:tabs>
          <w:tab w:val="left" w:pos="243"/>
        </w:tabs>
        <w:ind w:left="3" w:hanging="3"/>
        <w:jc w:val="both"/>
        <w:rPr>
          <w:rFonts w:ascii="Calibri" w:eastAsia="Times New Roman" w:hAnsi="Calibri"/>
          <w:sz w:val="24"/>
          <w:szCs w:val="24"/>
        </w:rPr>
      </w:pPr>
      <w:r w:rsidRPr="003C3910">
        <w:rPr>
          <w:rFonts w:eastAsia="Times New Roman"/>
          <w:sz w:val="24"/>
          <w:szCs w:val="24"/>
        </w:rPr>
        <w:t>сформированность адекватных (в соответствии с возрастом) предметных (конкретных и обобщенных), пространственных представлений о предметах, объектах и явлениях окружающей жизни;</w:t>
      </w:r>
    </w:p>
    <w:p w:rsidR="003C3910" w:rsidRPr="003C3910" w:rsidRDefault="003C3910" w:rsidP="003C3910">
      <w:pPr>
        <w:numPr>
          <w:ilvl w:val="0"/>
          <w:numId w:val="100"/>
        </w:numPr>
        <w:tabs>
          <w:tab w:val="left" w:pos="143"/>
        </w:tabs>
        <w:ind w:left="143" w:hanging="143"/>
        <w:jc w:val="both"/>
        <w:rPr>
          <w:rFonts w:ascii="Calibri" w:eastAsia="Times New Roman" w:hAnsi="Calibri"/>
          <w:sz w:val="24"/>
          <w:szCs w:val="24"/>
        </w:rPr>
      </w:pPr>
      <w:r w:rsidRPr="003C3910">
        <w:rPr>
          <w:rFonts w:eastAsia="Times New Roman"/>
          <w:sz w:val="24"/>
          <w:szCs w:val="24"/>
        </w:rPr>
        <w:t>проявление познавательного интереса, познавательной активности;</w:t>
      </w:r>
    </w:p>
    <w:p w:rsidR="003C3910" w:rsidRPr="003C3910" w:rsidRDefault="003C3910" w:rsidP="003C3910">
      <w:pPr>
        <w:numPr>
          <w:ilvl w:val="0"/>
          <w:numId w:val="100"/>
        </w:numPr>
        <w:tabs>
          <w:tab w:val="left" w:pos="272"/>
        </w:tabs>
        <w:ind w:left="3" w:hanging="3"/>
        <w:jc w:val="both"/>
        <w:rPr>
          <w:rFonts w:ascii="Calibri" w:eastAsia="Times New Roman" w:hAnsi="Calibri"/>
          <w:sz w:val="24"/>
          <w:szCs w:val="24"/>
        </w:rPr>
      </w:pPr>
      <w:r w:rsidRPr="003C3910">
        <w:rPr>
          <w:rFonts w:eastAsia="Times New Roman"/>
          <w:sz w:val="24"/>
          <w:szCs w:val="24"/>
        </w:rPr>
        <w:t>наличие представлений (соответствующих возрасту) о современных тифлотехнических, оптических и технических средствах, облегчающих познавательную и учебную деятельность, и готовности их активного использования;</w:t>
      </w:r>
    </w:p>
    <w:p w:rsidR="003C3910" w:rsidRPr="003C3910" w:rsidRDefault="003C3910" w:rsidP="003C3910">
      <w:pPr>
        <w:numPr>
          <w:ilvl w:val="0"/>
          <w:numId w:val="100"/>
        </w:numPr>
        <w:tabs>
          <w:tab w:val="left" w:pos="209"/>
        </w:tabs>
        <w:ind w:left="3" w:hanging="3"/>
        <w:jc w:val="both"/>
        <w:rPr>
          <w:rFonts w:ascii="Calibri" w:eastAsia="Times New Roman" w:hAnsi="Calibri"/>
          <w:sz w:val="24"/>
          <w:szCs w:val="24"/>
        </w:rPr>
      </w:pPr>
      <w:r w:rsidRPr="003C3910">
        <w:rPr>
          <w:rFonts w:eastAsia="Times New Roman"/>
          <w:sz w:val="24"/>
          <w:szCs w:val="24"/>
        </w:rPr>
        <w:t>проявление стремления к самостоятельности и независимости от окружающих (в бытовых вопросах);</w:t>
      </w:r>
    </w:p>
    <w:p w:rsidR="003C3910" w:rsidRPr="003C3910" w:rsidRDefault="003C3910" w:rsidP="003C3910">
      <w:pPr>
        <w:numPr>
          <w:ilvl w:val="0"/>
          <w:numId w:val="100"/>
        </w:numPr>
        <w:tabs>
          <w:tab w:val="left" w:pos="143"/>
        </w:tabs>
        <w:ind w:left="143" w:hanging="143"/>
        <w:jc w:val="both"/>
        <w:rPr>
          <w:rFonts w:ascii="Calibri" w:eastAsia="Times New Roman" w:hAnsi="Calibri"/>
          <w:sz w:val="24"/>
          <w:szCs w:val="24"/>
        </w:rPr>
      </w:pPr>
      <w:r w:rsidRPr="003C3910">
        <w:rPr>
          <w:rFonts w:eastAsia="Times New Roman"/>
          <w:sz w:val="24"/>
          <w:szCs w:val="24"/>
        </w:rPr>
        <w:t>сформированность умений адекватно использовать речевые и неречевые средства общения;</w:t>
      </w:r>
    </w:p>
    <w:p w:rsidR="003C3910" w:rsidRPr="003C3910" w:rsidRDefault="003C3910" w:rsidP="003C3910">
      <w:pPr>
        <w:numPr>
          <w:ilvl w:val="0"/>
          <w:numId w:val="100"/>
        </w:numPr>
        <w:tabs>
          <w:tab w:val="left" w:pos="143"/>
        </w:tabs>
        <w:ind w:left="143" w:hanging="143"/>
        <w:jc w:val="both"/>
        <w:rPr>
          <w:rFonts w:ascii="Calibri" w:eastAsia="Times New Roman" w:hAnsi="Calibri"/>
          <w:sz w:val="24"/>
          <w:szCs w:val="24"/>
        </w:rPr>
      </w:pPr>
      <w:r w:rsidRPr="003C3910">
        <w:rPr>
          <w:rFonts w:eastAsia="Times New Roman"/>
          <w:sz w:val="24"/>
          <w:szCs w:val="24"/>
        </w:rPr>
        <w:t>способность к проявлению социальной активности;</w:t>
      </w:r>
    </w:p>
    <w:p w:rsidR="003C3910" w:rsidRPr="00B36B90" w:rsidRDefault="003C3910" w:rsidP="003C3910">
      <w:pPr>
        <w:numPr>
          <w:ilvl w:val="0"/>
          <w:numId w:val="100"/>
        </w:numPr>
        <w:tabs>
          <w:tab w:val="left" w:pos="143"/>
        </w:tabs>
        <w:ind w:left="143" w:hanging="143"/>
        <w:jc w:val="both"/>
        <w:rPr>
          <w:rFonts w:ascii="Calibri" w:eastAsia="Times New Roman" w:hAnsi="Calibri"/>
          <w:sz w:val="24"/>
          <w:szCs w:val="24"/>
        </w:rPr>
      </w:pPr>
      <w:r w:rsidRPr="003C3910">
        <w:rPr>
          <w:rFonts w:eastAsia="Times New Roman"/>
          <w:sz w:val="24"/>
          <w:szCs w:val="24"/>
        </w:rPr>
        <w:t>способность осуществления самоконтроля и саморегуляции;</w:t>
      </w:r>
    </w:p>
    <w:p w:rsidR="00B36B90" w:rsidRPr="00B36B90" w:rsidRDefault="00B36B90" w:rsidP="00B36B90">
      <w:pPr>
        <w:numPr>
          <w:ilvl w:val="0"/>
          <w:numId w:val="101"/>
        </w:numPr>
        <w:tabs>
          <w:tab w:val="left" w:pos="238"/>
        </w:tabs>
        <w:ind w:left="3" w:right="20" w:hanging="3"/>
        <w:jc w:val="both"/>
        <w:rPr>
          <w:rFonts w:eastAsia="Times New Roman"/>
          <w:sz w:val="24"/>
          <w:szCs w:val="24"/>
        </w:rPr>
      </w:pPr>
      <w:r w:rsidRPr="00B36B90">
        <w:rPr>
          <w:rFonts w:eastAsia="Times New Roman"/>
          <w:sz w:val="24"/>
          <w:szCs w:val="24"/>
        </w:rPr>
        <w:t>готовность учета имеющихся противопоказаний и ограничений в учебно-познавательной деятельности и повседневной жизни.</w:t>
      </w:r>
    </w:p>
    <w:p w:rsidR="00B36B90" w:rsidRDefault="00B36B90" w:rsidP="00B36B90">
      <w:pPr>
        <w:ind w:left="3" w:right="20" w:firstLine="360"/>
        <w:jc w:val="both"/>
        <w:rPr>
          <w:rFonts w:eastAsia="Times New Roman"/>
          <w:sz w:val="24"/>
          <w:szCs w:val="24"/>
        </w:rPr>
      </w:pPr>
      <w:r>
        <w:rPr>
          <w:rFonts w:eastAsia="Times New Roman"/>
          <w:sz w:val="24"/>
          <w:szCs w:val="24"/>
        </w:rPr>
        <w:t>Результаты освоения слабовидящими обучающимися программы коррекционной работы не выносятся на итоговую оценку.</w:t>
      </w:r>
    </w:p>
    <w:p w:rsidR="00B36B90" w:rsidRDefault="00B36B90" w:rsidP="00B36B90">
      <w:pPr>
        <w:ind w:left="3" w:right="20" w:firstLine="360"/>
        <w:jc w:val="both"/>
        <w:rPr>
          <w:rFonts w:eastAsia="Times New Roman"/>
          <w:sz w:val="24"/>
          <w:szCs w:val="24"/>
        </w:rPr>
      </w:pPr>
      <w:r>
        <w:rPr>
          <w:rFonts w:eastAsia="Times New Roman"/>
          <w:sz w:val="24"/>
          <w:szCs w:val="24"/>
        </w:rPr>
        <w:t>Обобщенная оценка результатов освоения программы коррекционной работы слабовидящими обучающимися может осуществляться в ходе различных мониторинговых процедур, посредством использования метода экспертных оценок.</w:t>
      </w:r>
    </w:p>
    <w:p w:rsidR="00B36B90" w:rsidRDefault="00B36B90" w:rsidP="00B36B90">
      <w:pPr>
        <w:ind w:left="3" w:right="20" w:firstLine="360"/>
        <w:jc w:val="both"/>
        <w:rPr>
          <w:rFonts w:eastAsia="Times New Roman"/>
          <w:sz w:val="24"/>
          <w:szCs w:val="24"/>
        </w:rPr>
      </w:pPr>
      <w:r>
        <w:rPr>
          <w:rFonts w:eastAsia="Times New Roman"/>
          <w:sz w:val="24"/>
          <w:szCs w:val="24"/>
        </w:rPr>
        <w:t>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результатов освоения слабовидящими программы коррекционной работы, но и вносить (в случае необходимости) коррективы в ее содержание и организацию. В целях оценки результатов освоения слабовидящими обучающимися программы коррекционной работы целесообразно использовать все три формы мониторинга: стартовую, текущую и финишную диагностику.</w:t>
      </w:r>
    </w:p>
    <w:p w:rsidR="00B36B90" w:rsidRDefault="00B36B90" w:rsidP="00B36B90">
      <w:pPr>
        <w:ind w:left="3" w:right="20" w:firstLine="360"/>
        <w:jc w:val="both"/>
        <w:rPr>
          <w:rFonts w:eastAsia="Times New Roman"/>
          <w:sz w:val="24"/>
          <w:szCs w:val="24"/>
        </w:rPr>
      </w:pPr>
      <w:r>
        <w:rPr>
          <w:rFonts w:eastAsia="Times New Roman"/>
          <w:sz w:val="24"/>
          <w:szCs w:val="24"/>
        </w:rPr>
        <w:t>Стартовая диагностика позволяет наряду с выявлением индивидуальных особых образовательных потребностей и уровня развития компенсаторных возможностей обучающихся выявить исходный уровень развития интегративных показателей, свидетельствующий о степени влияния нарушений развития на учебно-познавательную деятельность и повседневную жизнь (например, выявить стартовый уровень развития у слабовидящего обучающегося умения использовать все анализаторы и компенсаторные способы деятельности в учебно-познавательной и повседневной жизни).</w:t>
      </w:r>
    </w:p>
    <w:p w:rsidR="00B36B90" w:rsidRDefault="00B36B90" w:rsidP="00B36B90">
      <w:pPr>
        <w:ind w:left="3" w:right="20" w:firstLine="360"/>
        <w:jc w:val="both"/>
        <w:rPr>
          <w:rFonts w:eastAsia="Times New Roman"/>
          <w:sz w:val="24"/>
          <w:szCs w:val="24"/>
        </w:rPr>
      </w:pPr>
      <w:r>
        <w:rPr>
          <w:rFonts w:eastAsia="Times New Roman"/>
          <w:sz w:val="24"/>
          <w:szCs w:val="24"/>
        </w:rPr>
        <w:t>Текущая диагностика используется для осуществления мониторинга в течение всего времени обучения слабовидящего на уровне начального образования. При использовании данной формы мониторинга можно использовать экспресс-диагностику интегративных показателей, состояние которых позволяет судить об успешности (наличие положительной динамики) или неуспешности (отсутствие даже незначительной положительной динамики) слабовидящих обучающихся в освоении планируемых результатов овладения программой ко</w:t>
      </w:r>
      <w:r w:rsidR="00E85FCF">
        <w:rPr>
          <w:rFonts w:eastAsia="Times New Roman"/>
          <w:sz w:val="24"/>
          <w:szCs w:val="24"/>
        </w:rPr>
        <w:t>ррекционной работы. Данные эксп</w:t>
      </w:r>
      <w:r>
        <w:rPr>
          <w:rFonts w:eastAsia="Times New Roman"/>
          <w:sz w:val="24"/>
          <w:szCs w:val="24"/>
        </w:rPr>
        <w:t>р</w:t>
      </w:r>
      <w:r w:rsidR="00E85FCF">
        <w:rPr>
          <w:rFonts w:eastAsia="Times New Roman"/>
          <w:sz w:val="24"/>
          <w:szCs w:val="24"/>
        </w:rPr>
        <w:t>есс</w:t>
      </w:r>
      <w:r>
        <w:rPr>
          <w:rFonts w:eastAsia="Times New Roman"/>
          <w:sz w:val="24"/>
          <w:szCs w:val="24"/>
        </w:rPr>
        <w:t>-диагностики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определенных корректив.</w:t>
      </w:r>
    </w:p>
    <w:p w:rsidR="00B36B90" w:rsidRDefault="00B36B90" w:rsidP="00B36B90">
      <w:pPr>
        <w:ind w:left="3" w:right="20" w:firstLine="360"/>
        <w:jc w:val="both"/>
        <w:rPr>
          <w:rFonts w:eastAsia="Times New Roman"/>
          <w:sz w:val="24"/>
          <w:szCs w:val="24"/>
        </w:rPr>
      </w:pPr>
      <w:r>
        <w:rPr>
          <w:rFonts w:eastAsia="Times New Roman"/>
          <w:sz w:val="24"/>
          <w:szCs w:val="24"/>
        </w:rPr>
        <w:lastRenderedPageBreak/>
        <w:t>Целью финишной диагностики, проводящейся на заключительном этапе (окончание учебного года, окончание обучения на начальном уровне школьного образования), выступает оценка достижений слабовидящего обучающегося в соответствии с планируемыми результатами освоения ими программы коррекционной работы.</w:t>
      </w:r>
    </w:p>
    <w:p w:rsidR="00B36B90" w:rsidRDefault="00B36B90" w:rsidP="00B36B90">
      <w:pPr>
        <w:ind w:left="3" w:right="20" w:firstLine="360"/>
        <w:jc w:val="both"/>
        <w:rPr>
          <w:rFonts w:eastAsia="Times New Roman"/>
          <w:sz w:val="24"/>
          <w:szCs w:val="24"/>
        </w:rPr>
      </w:pPr>
      <w:r>
        <w:rPr>
          <w:rFonts w:eastAsia="Times New Roman"/>
          <w:sz w:val="24"/>
          <w:szCs w:val="24"/>
        </w:rPr>
        <w:t>Организационно-содержательные характеристики стартовой, текущей и финишной диагностики разрабатывает Школа с учетом типологических и индивидуальных особенностей обучающихся, их индивидуальных особых образовательных потребностей.</w:t>
      </w:r>
    </w:p>
    <w:p w:rsidR="00B36B90" w:rsidRDefault="00B36B90" w:rsidP="00B36B90">
      <w:pPr>
        <w:numPr>
          <w:ilvl w:val="1"/>
          <w:numId w:val="101"/>
        </w:numPr>
        <w:tabs>
          <w:tab w:val="left" w:pos="598"/>
        </w:tabs>
        <w:ind w:left="3" w:right="20" w:firstLine="357"/>
        <w:jc w:val="both"/>
        <w:rPr>
          <w:rFonts w:eastAsia="Times New Roman"/>
          <w:sz w:val="24"/>
          <w:szCs w:val="24"/>
        </w:rPr>
      </w:pPr>
      <w:r>
        <w:rPr>
          <w:rFonts w:eastAsia="Times New Roman"/>
          <w:sz w:val="24"/>
          <w:szCs w:val="24"/>
        </w:rPr>
        <w:t>случаях стойкого отсутствия положительной динамики в результатах освоения программы коррекционной работы (отсутствие положительной динамики по двум и более интегративным показателям) обучающегося в случае согласия родителей (законных представителей) необходимо направить на расширенное психолого-медико-педагогическое обследование для получения необходимой информации, позволяющей внести коррективы в организацию и содержание программы коррекционной работы.</w:t>
      </w:r>
    </w:p>
    <w:p w:rsidR="00B36B90" w:rsidRDefault="00B36B90" w:rsidP="00B36B90">
      <w:pPr>
        <w:ind w:left="3" w:firstLine="360"/>
        <w:jc w:val="both"/>
        <w:rPr>
          <w:rFonts w:eastAsia="Times New Roman"/>
          <w:sz w:val="24"/>
          <w:szCs w:val="24"/>
        </w:rPr>
      </w:pPr>
      <w:r>
        <w:rPr>
          <w:rFonts w:eastAsia="Times New Roman"/>
          <w:sz w:val="24"/>
          <w:szCs w:val="24"/>
        </w:rPr>
        <w:t>Для полноты оценки достижений планируемых результатов освоения слабовидящими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развития на жизнедеятельность обучающихся, проявляется не только в учебно-познавательной деятельности, но и повседневной жизни.</w:t>
      </w:r>
    </w:p>
    <w:p w:rsidR="00B36B90" w:rsidRDefault="00B36B90" w:rsidP="00B36B90">
      <w:pPr>
        <w:jc w:val="both"/>
      </w:pPr>
    </w:p>
    <w:p w:rsidR="00B36B90" w:rsidRPr="00B36B90" w:rsidRDefault="00B36B90" w:rsidP="00B36B90">
      <w:pPr>
        <w:ind w:left="507"/>
        <w:jc w:val="both"/>
        <w:rPr>
          <w:rFonts w:ascii="Calibri" w:eastAsia="Times New Roman" w:hAnsi="Calibri"/>
          <w:sz w:val="20"/>
          <w:szCs w:val="20"/>
        </w:rPr>
      </w:pPr>
      <w:r w:rsidRPr="00B36B90">
        <w:rPr>
          <w:rFonts w:eastAsia="Times New Roman"/>
          <w:b/>
          <w:bCs/>
          <w:sz w:val="24"/>
          <w:szCs w:val="24"/>
        </w:rPr>
        <w:t>1.2. Содержательный раздел</w:t>
      </w:r>
    </w:p>
    <w:p w:rsidR="00B36B90" w:rsidRPr="00B36B90" w:rsidRDefault="00B36B90" w:rsidP="00B36B90">
      <w:pPr>
        <w:jc w:val="both"/>
        <w:rPr>
          <w:rFonts w:ascii="Calibri" w:eastAsia="Times New Roman" w:hAnsi="Calibri"/>
          <w:sz w:val="20"/>
          <w:szCs w:val="20"/>
        </w:rPr>
      </w:pPr>
    </w:p>
    <w:p w:rsidR="00B36B90" w:rsidRPr="00B36B90" w:rsidRDefault="00B36B90" w:rsidP="00B36B90">
      <w:pPr>
        <w:tabs>
          <w:tab w:val="left" w:pos="1886"/>
          <w:tab w:val="left" w:pos="3566"/>
          <w:tab w:val="left" w:pos="5326"/>
          <w:tab w:val="left" w:pos="6386"/>
          <w:tab w:val="left" w:pos="7886"/>
          <w:tab w:val="left" w:pos="9166"/>
        </w:tabs>
        <w:ind w:left="507"/>
        <w:jc w:val="both"/>
        <w:rPr>
          <w:rFonts w:ascii="Calibri" w:eastAsia="Times New Roman" w:hAnsi="Calibri"/>
          <w:sz w:val="20"/>
          <w:szCs w:val="20"/>
        </w:rPr>
      </w:pPr>
      <w:r w:rsidRPr="00B36B90">
        <w:rPr>
          <w:rFonts w:eastAsia="Times New Roman"/>
          <w:sz w:val="24"/>
          <w:szCs w:val="24"/>
        </w:rPr>
        <w:t>Программы</w:t>
      </w:r>
      <w:r w:rsidRPr="00B36B90">
        <w:rPr>
          <w:rFonts w:eastAsia="Times New Roman"/>
          <w:sz w:val="24"/>
          <w:szCs w:val="24"/>
        </w:rPr>
        <w:tab/>
        <w:t>формирования</w:t>
      </w:r>
      <w:r w:rsidRPr="00B36B90">
        <w:rPr>
          <w:rFonts w:eastAsia="Times New Roman"/>
          <w:sz w:val="24"/>
          <w:szCs w:val="24"/>
        </w:rPr>
        <w:tab/>
        <w:t>универсальных</w:t>
      </w:r>
      <w:r w:rsidRPr="00B36B90">
        <w:rPr>
          <w:rFonts w:eastAsia="Times New Roman"/>
          <w:sz w:val="24"/>
          <w:szCs w:val="24"/>
        </w:rPr>
        <w:tab/>
        <w:t>учебных</w:t>
      </w:r>
      <w:r w:rsidRPr="00B36B90">
        <w:rPr>
          <w:rFonts w:eastAsia="Times New Roman"/>
          <w:sz w:val="24"/>
          <w:szCs w:val="24"/>
        </w:rPr>
        <w:tab/>
        <w:t>действий;</w:t>
      </w:r>
      <w:r w:rsidRPr="00B36B90">
        <w:rPr>
          <w:rFonts w:ascii="Calibri" w:eastAsia="Times New Roman" w:hAnsi="Calibri"/>
          <w:sz w:val="20"/>
          <w:szCs w:val="20"/>
        </w:rPr>
        <w:tab/>
      </w:r>
      <w:r w:rsidRPr="00B36B90">
        <w:rPr>
          <w:rFonts w:eastAsia="Times New Roman"/>
          <w:sz w:val="24"/>
          <w:szCs w:val="24"/>
        </w:rPr>
        <w:t>отдельных</w:t>
      </w:r>
      <w:r w:rsidRPr="00B36B90">
        <w:rPr>
          <w:rFonts w:eastAsia="Times New Roman"/>
          <w:sz w:val="24"/>
          <w:szCs w:val="24"/>
        </w:rPr>
        <w:tab/>
        <w:t>учебных</w:t>
      </w:r>
    </w:p>
    <w:p w:rsidR="00B36B90" w:rsidRPr="00B36B90" w:rsidRDefault="00B36B90" w:rsidP="00B36B90">
      <w:pPr>
        <w:ind w:left="147" w:right="140"/>
        <w:jc w:val="both"/>
        <w:rPr>
          <w:rFonts w:ascii="Calibri" w:eastAsia="Times New Roman" w:hAnsi="Calibri"/>
          <w:sz w:val="20"/>
          <w:szCs w:val="20"/>
        </w:rPr>
      </w:pPr>
      <w:r w:rsidRPr="00B36B90">
        <w:rPr>
          <w:rFonts w:eastAsia="Times New Roman"/>
          <w:sz w:val="24"/>
          <w:szCs w:val="24"/>
        </w:rPr>
        <w:t>предметов, курсов коррекционно-образовательной области; духовно-нравственного развития, воспитания; формирования экологической культуры, здорового и безопасного образа жизни; внеурочной деятельности (кроме программы коррекционной работы) полностью соответствуют</w:t>
      </w:r>
    </w:p>
    <w:p w:rsidR="00B36B90" w:rsidRPr="00B36B90" w:rsidRDefault="00B36B90" w:rsidP="00B36B90">
      <w:pPr>
        <w:ind w:left="147"/>
        <w:jc w:val="both"/>
        <w:rPr>
          <w:rFonts w:ascii="Calibri" w:eastAsia="Times New Roman" w:hAnsi="Calibri"/>
          <w:sz w:val="20"/>
          <w:szCs w:val="20"/>
        </w:rPr>
      </w:pPr>
      <w:r w:rsidRPr="00B36B90">
        <w:rPr>
          <w:rFonts w:eastAsia="Times New Roman"/>
          <w:sz w:val="24"/>
          <w:szCs w:val="24"/>
        </w:rPr>
        <w:t>ФГОС НОО</w:t>
      </w:r>
      <w:r w:rsidRPr="00B36B90">
        <w:rPr>
          <w:rFonts w:eastAsia="Times New Roman"/>
          <w:b/>
          <w:bCs/>
          <w:sz w:val="24"/>
          <w:szCs w:val="24"/>
        </w:rPr>
        <w:t>.</w:t>
      </w:r>
    </w:p>
    <w:p w:rsidR="00B36B90" w:rsidRPr="00B36B90" w:rsidRDefault="00B36B90" w:rsidP="00B36B90">
      <w:pPr>
        <w:jc w:val="both"/>
        <w:rPr>
          <w:rFonts w:ascii="Calibri" w:eastAsia="Times New Roman" w:hAnsi="Calibri"/>
          <w:sz w:val="20"/>
          <w:szCs w:val="20"/>
        </w:rPr>
      </w:pPr>
    </w:p>
    <w:p w:rsidR="00B36B90" w:rsidRPr="00B36B90" w:rsidRDefault="00B36B90" w:rsidP="00B36B90">
      <w:pPr>
        <w:ind w:left="507"/>
        <w:jc w:val="both"/>
        <w:rPr>
          <w:rFonts w:ascii="Calibri" w:eastAsia="Times New Roman" w:hAnsi="Calibri"/>
          <w:sz w:val="20"/>
          <w:szCs w:val="20"/>
        </w:rPr>
      </w:pPr>
      <w:r w:rsidRPr="00B36B90">
        <w:rPr>
          <w:rFonts w:eastAsia="Times New Roman"/>
          <w:b/>
          <w:bCs/>
          <w:sz w:val="24"/>
          <w:szCs w:val="24"/>
        </w:rPr>
        <w:t>1.2.1. Программа формирования у обучающихся универсальных учебных действий</w:t>
      </w:r>
    </w:p>
    <w:p w:rsidR="00B36B90" w:rsidRDefault="00B36B90" w:rsidP="00B36B90">
      <w:pPr>
        <w:ind w:left="507"/>
        <w:jc w:val="both"/>
        <w:rPr>
          <w:rFonts w:eastAsia="Times New Roman"/>
          <w:sz w:val="24"/>
          <w:szCs w:val="24"/>
        </w:rPr>
      </w:pPr>
    </w:p>
    <w:p w:rsidR="00B36B90" w:rsidRPr="00B36B90" w:rsidRDefault="00B36B90" w:rsidP="00B36B90">
      <w:pPr>
        <w:ind w:left="507"/>
        <w:jc w:val="both"/>
        <w:rPr>
          <w:rFonts w:ascii="Calibri" w:eastAsia="Times New Roman" w:hAnsi="Calibri"/>
          <w:sz w:val="20"/>
          <w:szCs w:val="20"/>
        </w:rPr>
      </w:pPr>
      <w:r w:rsidRPr="00B36B90">
        <w:rPr>
          <w:rFonts w:eastAsia="Times New Roman"/>
          <w:sz w:val="24"/>
          <w:szCs w:val="24"/>
        </w:rPr>
        <w:t>Общие положения</w:t>
      </w:r>
    </w:p>
    <w:p w:rsidR="00B36B90" w:rsidRPr="00B36B90" w:rsidRDefault="00B36B90" w:rsidP="00B36B90">
      <w:pPr>
        <w:ind w:left="142" w:firstLine="365"/>
        <w:jc w:val="both"/>
        <w:rPr>
          <w:rFonts w:ascii="Calibri" w:eastAsia="Times New Roman" w:hAnsi="Calibri"/>
          <w:sz w:val="20"/>
          <w:szCs w:val="20"/>
        </w:rPr>
      </w:pPr>
      <w:r w:rsidRPr="00B36B90">
        <w:rPr>
          <w:rFonts w:eastAsia="Times New Roman"/>
          <w:sz w:val="24"/>
          <w:szCs w:val="24"/>
        </w:rPr>
        <w:t>Программа формирования унив</w:t>
      </w:r>
      <w:r>
        <w:rPr>
          <w:rFonts w:eastAsia="Times New Roman"/>
          <w:sz w:val="24"/>
          <w:szCs w:val="24"/>
        </w:rPr>
        <w:t>ерсальных учебных действий Школы</w:t>
      </w:r>
      <w:r w:rsidRPr="00B36B90">
        <w:rPr>
          <w:rFonts w:eastAsia="Times New Roman"/>
          <w:sz w:val="24"/>
          <w:szCs w:val="24"/>
        </w:rPr>
        <w:t xml:space="preserve"> на уровне</w:t>
      </w:r>
      <w:r>
        <w:rPr>
          <w:rFonts w:eastAsia="Times New Roman"/>
          <w:sz w:val="24"/>
          <w:szCs w:val="24"/>
        </w:rPr>
        <w:t xml:space="preserve"> </w:t>
      </w:r>
      <w:r w:rsidRPr="00B36B90">
        <w:rPr>
          <w:rFonts w:eastAsia="Times New Roman"/>
          <w:sz w:val="24"/>
          <w:szCs w:val="24"/>
        </w:rPr>
        <w:t>начального общего образования (далее -программа формирования универсальных учебных действий) конкретизирует требования ФГОС НОО к личностным и метапредметным результатам освоения основной образовательной программы начального общего образования, дополняет традиционное содержание образовательно</w:t>
      </w:r>
      <w:r w:rsidR="00E85FCF">
        <w:rPr>
          <w:rFonts w:eastAsia="Times New Roman"/>
          <w:sz w:val="24"/>
          <w:szCs w:val="24"/>
        </w:rPr>
        <w:t>-</w:t>
      </w:r>
      <w:r w:rsidRPr="00B36B90">
        <w:rPr>
          <w:rFonts w:eastAsia="Times New Roman"/>
          <w:sz w:val="24"/>
          <w:szCs w:val="24"/>
        </w:rPr>
        <w:softHyphen/>
        <w:t>воспитательных программ и служит основой для разработки примерных программ учебных предметов, курсов, дисциплин.</w:t>
      </w:r>
    </w:p>
    <w:p w:rsidR="00B36B90" w:rsidRPr="00B36B90" w:rsidRDefault="00B36B90" w:rsidP="00B36B90">
      <w:pPr>
        <w:ind w:left="147" w:firstLine="360"/>
        <w:jc w:val="both"/>
        <w:rPr>
          <w:rFonts w:ascii="Calibri" w:eastAsia="Times New Roman" w:hAnsi="Calibri"/>
          <w:sz w:val="20"/>
          <w:szCs w:val="20"/>
        </w:rPr>
      </w:pPr>
      <w:r w:rsidRPr="00B36B90">
        <w:rPr>
          <w:rFonts w:eastAsia="Times New Roman"/>
          <w:sz w:val="24"/>
          <w:szCs w:val="24"/>
        </w:rPr>
        <w:t>Программа формирования универсальных учебных действий направлена на реализацию системно</w:t>
      </w:r>
      <w:r w:rsidRPr="00B36B90">
        <w:rPr>
          <w:rFonts w:eastAsia="Times New Roman"/>
          <w:sz w:val="24"/>
          <w:szCs w:val="24"/>
        </w:rPr>
        <w:softHyphen/>
      </w:r>
      <w:r w:rsidR="00E85FCF">
        <w:rPr>
          <w:rFonts w:eastAsia="Times New Roman"/>
          <w:sz w:val="24"/>
          <w:szCs w:val="24"/>
        </w:rPr>
        <w:t>-</w:t>
      </w:r>
      <w:r w:rsidRPr="00B36B90">
        <w:rPr>
          <w:rFonts w:eastAsia="Times New Roman"/>
          <w:sz w:val="24"/>
          <w:szCs w:val="24"/>
        </w:rPr>
        <w:t>деятельностного подхода, положенного в основу ФГОС, является главным педагогическим инструментом и средством обеспечения условий для формирования у</w:t>
      </w:r>
      <w:r>
        <w:rPr>
          <w:rFonts w:eastAsia="Times New Roman"/>
          <w:sz w:val="24"/>
          <w:szCs w:val="24"/>
        </w:rPr>
        <w:t xml:space="preserve"> </w:t>
      </w:r>
    </w:p>
    <w:p w:rsidR="00B36B90" w:rsidRPr="00B36B90" w:rsidRDefault="00B36B90" w:rsidP="00B36B90">
      <w:pPr>
        <w:ind w:left="147"/>
        <w:jc w:val="both"/>
        <w:rPr>
          <w:rFonts w:ascii="Calibri" w:eastAsia="Times New Roman" w:hAnsi="Calibri"/>
          <w:sz w:val="20"/>
          <w:szCs w:val="20"/>
        </w:rPr>
      </w:pPr>
      <w:r w:rsidRPr="00B36B90">
        <w:rPr>
          <w:rFonts w:eastAsia="Times New Roman"/>
          <w:sz w:val="24"/>
          <w:szCs w:val="24"/>
        </w:rPr>
        <w:t>обучающихся умения учиться, развития способности к саморазвитию и самосовершенствованию. 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rsidR="00B36B90" w:rsidRPr="00B36B90" w:rsidRDefault="00B36B90" w:rsidP="00B36B90">
      <w:pPr>
        <w:ind w:left="147" w:firstLine="360"/>
        <w:jc w:val="both"/>
        <w:rPr>
          <w:rFonts w:ascii="Calibri" w:eastAsia="Times New Roman" w:hAnsi="Calibri"/>
          <w:sz w:val="20"/>
          <w:szCs w:val="20"/>
        </w:rPr>
      </w:pPr>
      <w:r w:rsidRPr="00B36B90">
        <w:rPr>
          <w:rFonts w:eastAsia="Times New Roman"/>
          <w:sz w:val="24"/>
          <w:szCs w:val="24"/>
        </w:rPr>
        <w:t>Развитие универсальных учебных действий невозможно вне ситуации изучения предметных знаний. Оно реализуется в условиях специально организованной образовательной деятельности по освоению обучающимися конкретных предметных знаний, умений и навыков в рамках отдельных школьных дисциплин. Вместе с тем, освоенные знания, умения и навыки рассматриваются как поле для применения сформированных универсальных учебных действий обучающихся для решения ими широкого круга практических и познавательных задач.</w:t>
      </w:r>
    </w:p>
    <w:p w:rsidR="00B36B90" w:rsidRPr="00B36B90" w:rsidRDefault="00B36B90" w:rsidP="00B36B90">
      <w:pPr>
        <w:ind w:left="147" w:right="20" w:firstLine="360"/>
        <w:jc w:val="both"/>
        <w:rPr>
          <w:rFonts w:ascii="Calibri" w:eastAsia="Times New Roman" w:hAnsi="Calibri"/>
          <w:sz w:val="20"/>
          <w:szCs w:val="20"/>
        </w:rPr>
      </w:pPr>
      <w:r w:rsidRPr="00B36B90">
        <w:rPr>
          <w:rFonts w:eastAsia="Times New Roman"/>
          <w:sz w:val="24"/>
          <w:szCs w:val="24"/>
        </w:rPr>
        <w:lastRenderedPageBreak/>
        <w:t>Программа формирования универсальных учебных действий для начального общего образования включает:</w:t>
      </w:r>
    </w:p>
    <w:p w:rsidR="00B36B90" w:rsidRPr="00B36B90" w:rsidRDefault="00B36B90" w:rsidP="00B36B90">
      <w:pPr>
        <w:numPr>
          <w:ilvl w:val="0"/>
          <w:numId w:val="102"/>
        </w:numPr>
        <w:tabs>
          <w:tab w:val="left" w:pos="407"/>
        </w:tabs>
        <w:ind w:left="407" w:hanging="263"/>
        <w:jc w:val="both"/>
        <w:rPr>
          <w:rFonts w:ascii="Calibri" w:eastAsia="Times New Roman" w:hAnsi="Calibri"/>
          <w:sz w:val="24"/>
          <w:szCs w:val="24"/>
        </w:rPr>
      </w:pPr>
      <w:r w:rsidRPr="00B36B90">
        <w:rPr>
          <w:rFonts w:eastAsia="Times New Roman"/>
          <w:sz w:val="24"/>
          <w:szCs w:val="24"/>
        </w:rPr>
        <w:t>ценностные ориентиры начального общего образования;</w:t>
      </w:r>
    </w:p>
    <w:p w:rsidR="00B36B90" w:rsidRPr="00B36B90" w:rsidRDefault="00B36B90" w:rsidP="00B36B90">
      <w:pPr>
        <w:numPr>
          <w:ilvl w:val="0"/>
          <w:numId w:val="102"/>
        </w:numPr>
        <w:tabs>
          <w:tab w:val="left" w:pos="358"/>
        </w:tabs>
        <w:ind w:left="147" w:hanging="3"/>
        <w:jc w:val="both"/>
        <w:rPr>
          <w:rFonts w:ascii="Calibri" w:eastAsia="Times New Roman" w:hAnsi="Calibri"/>
          <w:sz w:val="24"/>
          <w:szCs w:val="24"/>
        </w:rPr>
      </w:pPr>
      <w:r w:rsidRPr="00B36B90">
        <w:rPr>
          <w:rFonts w:eastAsia="Times New Roman"/>
          <w:sz w:val="24"/>
          <w:szCs w:val="24"/>
        </w:rPr>
        <w:t>понятие, функции, состав и характеристики универсальных учебных действий в младшем школьном возрасте;</w:t>
      </w:r>
    </w:p>
    <w:p w:rsidR="00B36B90" w:rsidRPr="00B36B90" w:rsidRDefault="00B36B90" w:rsidP="00B36B90">
      <w:pPr>
        <w:numPr>
          <w:ilvl w:val="0"/>
          <w:numId w:val="102"/>
        </w:numPr>
        <w:tabs>
          <w:tab w:val="left" w:pos="406"/>
        </w:tabs>
        <w:ind w:left="147" w:hanging="3"/>
        <w:jc w:val="both"/>
        <w:rPr>
          <w:rFonts w:ascii="Calibri" w:eastAsia="Times New Roman" w:hAnsi="Calibri"/>
          <w:sz w:val="24"/>
          <w:szCs w:val="24"/>
        </w:rPr>
      </w:pPr>
      <w:r w:rsidRPr="00B36B90">
        <w:rPr>
          <w:rFonts w:eastAsia="Times New Roman"/>
          <w:sz w:val="24"/>
          <w:szCs w:val="24"/>
        </w:rPr>
        <w:t>описание возможностей содержания различных учебных предметов для формирования универсальных учебных действий;</w:t>
      </w:r>
    </w:p>
    <w:p w:rsidR="00B36B90" w:rsidRPr="00B36B90" w:rsidRDefault="00B36B90" w:rsidP="00B36B90">
      <w:pPr>
        <w:numPr>
          <w:ilvl w:val="0"/>
          <w:numId w:val="102"/>
        </w:numPr>
        <w:tabs>
          <w:tab w:val="left" w:pos="348"/>
        </w:tabs>
        <w:ind w:left="147" w:hanging="3"/>
        <w:jc w:val="both"/>
        <w:rPr>
          <w:rFonts w:ascii="Calibri" w:eastAsia="Times New Roman" w:hAnsi="Calibri"/>
          <w:sz w:val="24"/>
          <w:szCs w:val="24"/>
        </w:rPr>
      </w:pPr>
      <w:r w:rsidRPr="00B36B90">
        <w:rPr>
          <w:rFonts w:eastAsia="Times New Roman"/>
          <w:sz w:val="24"/>
          <w:szCs w:val="24"/>
        </w:rPr>
        <w:t>описание условий организации образовательной деятельности по освоению обучающимися содержания учебных предметов с целью развития универсальных учебных действий;</w:t>
      </w:r>
    </w:p>
    <w:p w:rsidR="00B36B90" w:rsidRPr="00B36B90" w:rsidRDefault="00B36B90" w:rsidP="00B36B90">
      <w:pPr>
        <w:numPr>
          <w:ilvl w:val="0"/>
          <w:numId w:val="102"/>
        </w:numPr>
        <w:tabs>
          <w:tab w:val="left" w:pos="300"/>
        </w:tabs>
        <w:ind w:left="147" w:hanging="3"/>
        <w:jc w:val="both"/>
        <w:rPr>
          <w:rFonts w:ascii="Calibri" w:eastAsia="Times New Roman" w:hAnsi="Calibri"/>
          <w:sz w:val="24"/>
          <w:szCs w:val="24"/>
        </w:rPr>
      </w:pPr>
      <w:r w:rsidRPr="00B36B90">
        <w:rPr>
          <w:rFonts w:eastAsia="Times New Roman"/>
          <w:sz w:val="24"/>
          <w:szCs w:val="24"/>
        </w:rPr>
        <w:t>описание условий, обеспечивающих преемственность программы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p w:rsidR="00B36B90" w:rsidRPr="00B36B90" w:rsidRDefault="00B36B90" w:rsidP="00B36B90">
      <w:pPr>
        <w:jc w:val="both"/>
        <w:rPr>
          <w:rFonts w:ascii="Calibri" w:eastAsia="Times New Roman" w:hAnsi="Calibri"/>
          <w:sz w:val="20"/>
          <w:szCs w:val="20"/>
        </w:rPr>
      </w:pPr>
    </w:p>
    <w:p w:rsidR="00B36B90" w:rsidRPr="00B36B90" w:rsidRDefault="00B36B90" w:rsidP="00B36B90">
      <w:pPr>
        <w:ind w:left="507"/>
        <w:jc w:val="both"/>
        <w:rPr>
          <w:rFonts w:ascii="Calibri" w:eastAsia="Times New Roman" w:hAnsi="Calibri"/>
          <w:sz w:val="20"/>
          <w:szCs w:val="20"/>
        </w:rPr>
      </w:pPr>
      <w:r w:rsidRPr="00B36B90">
        <w:rPr>
          <w:rFonts w:eastAsia="Times New Roman"/>
          <w:b/>
          <w:bCs/>
          <w:sz w:val="24"/>
          <w:szCs w:val="24"/>
        </w:rPr>
        <w:t>1.2.2. Ценностные ориентиры начального общего образования</w:t>
      </w:r>
    </w:p>
    <w:p w:rsidR="00B36B90" w:rsidRPr="00B36B90" w:rsidRDefault="00B36B90" w:rsidP="00B36B90">
      <w:pPr>
        <w:jc w:val="both"/>
        <w:rPr>
          <w:rFonts w:ascii="Calibri" w:eastAsia="Times New Roman" w:hAnsi="Calibri"/>
          <w:sz w:val="20"/>
          <w:szCs w:val="20"/>
        </w:rPr>
      </w:pPr>
    </w:p>
    <w:p w:rsidR="00B36B90" w:rsidRPr="00B36B90" w:rsidRDefault="00B36B90" w:rsidP="00B36B90">
      <w:pPr>
        <w:ind w:left="147" w:firstLine="360"/>
        <w:jc w:val="both"/>
        <w:rPr>
          <w:rFonts w:ascii="Calibri" w:eastAsia="Times New Roman" w:hAnsi="Calibri"/>
          <w:sz w:val="20"/>
          <w:szCs w:val="20"/>
        </w:rPr>
      </w:pPr>
      <w:r w:rsidRPr="00B36B90">
        <w:rPr>
          <w:rFonts w:eastAsia="Times New Roman"/>
          <w:sz w:val="24"/>
          <w:szCs w:val="24"/>
        </w:rPr>
        <w:t>Ценностные ориентиры начального общего образования конкретизируют личностный, социальный и государственный заказ системе образования, выраженный в Требованиях к результатам освоения адаптированной основной образовательной программы, и отражают следующие целевые установки системы начального общего образования:</w:t>
      </w:r>
    </w:p>
    <w:p w:rsidR="00B36B90" w:rsidRPr="00B36B90" w:rsidRDefault="00B36B90" w:rsidP="00B36B90">
      <w:pPr>
        <w:numPr>
          <w:ilvl w:val="0"/>
          <w:numId w:val="103"/>
        </w:numPr>
        <w:tabs>
          <w:tab w:val="left" w:pos="127"/>
        </w:tabs>
        <w:ind w:left="127" w:hanging="127"/>
        <w:jc w:val="both"/>
        <w:rPr>
          <w:rFonts w:ascii="Calibri" w:eastAsia="Times New Roman" w:hAnsi="Calibri"/>
          <w:b/>
          <w:bCs/>
          <w:sz w:val="24"/>
          <w:szCs w:val="24"/>
        </w:rPr>
      </w:pPr>
      <w:r w:rsidRPr="00B36B90">
        <w:rPr>
          <w:rFonts w:eastAsia="Times New Roman"/>
          <w:b/>
          <w:bCs/>
          <w:sz w:val="24"/>
          <w:szCs w:val="24"/>
        </w:rPr>
        <w:t xml:space="preserve">формирование основ гражданской идентичности личности </w:t>
      </w:r>
      <w:r w:rsidRPr="00B36B90">
        <w:rPr>
          <w:rFonts w:eastAsia="Times New Roman"/>
          <w:sz w:val="24"/>
          <w:szCs w:val="24"/>
        </w:rPr>
        <w:t>на основе:</w:t>
      </w:r>
    </w:p>
    <w:p w:rsidR="00B36B90" w:rsidRPr="00E45966" w:rsidRDefault="00B36B90" w:rsidP="00E45966">
      <w:pPr>
        <w:numPr>
          <w:ilvl w:val="1"/>
          <w:numId w:val="104"/>
        </w:numPr>
        <w:tabs>
          <w:tab w:val="left" w:pos="435"/>
        </w:tabs>
        <w:ind w:left="147" w:right="20" w:hanging="3"/>
        <w:jc w:val="both"/>
        <w:rPr>
          <w:rFonts w:ascii="Calibri" w:eastAsia="Times New Roman" w:hAnsi="Calibri"/>
          <w:sz w:val="24"/>
          <w:szCs w:val="24"/>
        </w:rPr>
      </w:pPr>
      <w:r w:rsidRPr="00E45966">
        <w:rPr>
          <w:rFonts w:eastAsia="Times New Roman"/>
          <w:sz w:val="24"/>
          <w:szCs w:val="24"/>
        </w:rPr>
        <w:t>чувства сопричастности и гордости за свою Родину, народ и историю, осознания ответственности человека за благосостояние общества;</w:t>
      </w:r>
    </w:p>
    <w:p w:rsidR="00B36B90" w:rsidRPr="00E45966" w:rsidRDefault="00B36B90" w:rsidP="00E45966">
      <w:pPr>
        <w:numPr>
          <w:ilvl w:val="1"/>
          <w:numId w:val="104"/>
        </w:numPr>
        <w:tabs>
          <w:tab w:val="left" w:pos="368"/>
        </w:tabs>
        <w:ind w:left="147" w:hanging="3"/>
        <w:jc w:val="both"/>
        <w:rPr>
          <w:rFonts w:ascii="Calibri" w:eastAsia="Times New Roman" w:hAnsi="Calibri"/>
          <w:sz w:val="24"/>
          <w:szCs w:val="24"/>
        </w:rPr>
      </w:pPr>
      <w:r w:rsidRPr="00E45966">
        <w:rPr>
          <w:rFonts w:eastAsia="Times New Roman"/>
          <w:sz w:val="24"/>
          <w:szCs w:val="24"/>
        </w:rPr>
        <w:t>восприятия мира как единого и целостного при разнообразии культур, национальностей, религий; уважения истории и культуры каждого народа;</w:t>
      </w:r>
    </w:p>
    <w:p w:rsidR="00B36B90" w:rsidRPr="00E45966" w:rsidRDefault="00B36B90" w:rsidP="00E45966">
      <w:pPr>
        <w:numPr>
          <w:ilvl w:val="0"/>
          <w:numId w:val="104"/>
        </w:numPr>
        <w:tabs>
          <w:tab w:val="left" w:pos="147"/>
        </w:tabs>
        <w:ind w:left="147" w:hanging="147"/>
        <w:jc w:val="both"/>
        <w:rPr>
          <w:rFonts w:ascii="Calibri" w:eastAsia="Times New Roman" w:hAnsi="Calibri"/>
          <w:b/>
          <w:bCs/>
          <w:sz w:val="24"/>
          <w:szCs w:val="24"/>
        </w:rPr>
      </w:pPr>
      <w:r w:rsidRPr="00E45966">
        <w:rPr>
          <w:rFonts w:eastAsia="Times New Roman"/>
          <w:b/>
          <w:bCs/>
          <w:sz w:val="24"/>
          <w:szCs w:val="24"/>
        </w:rPr>
        <w:t xml:space="preserve">формирование психологических условий развития общения, сотрудничества </w:t>
      </w:r>
      <w:r w:rsidRPr="00E45966">
        <w:rPr>
          <w:rFonts w:eastAsia="Times New Roman"/>
          <w:sz w:val="24"/>
          <w:szCs w:val="24"/>
        </w:rPr>
        <w:t>на основе:</w:t>
      </w:r>
    </w:p>
    <w:p w:rsidR="00B36B90" w:rsidRPr="00E45966" w:rsidRDefault="00B36B90" w:rsidP="00E45966">
      <w:pPr>
        <w:numPr>
          <w:ilvl w:val="1"/>
          <w:numId w:val="104"/>
        </w:numPr>
        <w:tabs>
          <w:tab w:val="left" w:pos="334"/>
        </w:tabs>
        <w:ind w:left="147" w:right="20" w:hanging="3"/>
        <w:jc w:val="both"/>
        <w:rPr>
          <w:rFonts w:ascii="Calibri" w:eastAsia="Times New Roman" w:hAnsi="Calibri"/>
          <w:sz w:val="24"/>
          <w:szCs w:val="24"/>
        </w:rPr>
      </w:pPr>
      <w:r w:rsidRPr="00E45966">
        <w:rPr>
          <w:rFonts w:eastAsia="Times New Roman"/>
          <w:sz w:val="24"/>
          <w:szCs w:val="24"/>
        </w:rPr>
        <w:t>доброжелательности, доверия и внимания к людям, готовности к сотрудничеству и дружбе, оказанию помощи тем, кто в ней нуждается;</w:t>
      </w:r>
    </w:p>
    <w:p w:rsidR="00B36B90" w:rsidRPr="00E45966" w:rsidRDefault="00B36B90" w:rsidP="00E45966">
      <w:pPr>
        <w:numPr>
          <w:ilvl w:val="1"/>
          <w:numId w:val="104"/>
        </w:numPr>
        <w:tabs>
          <w:tab w:val="left" w:pos="296"/>
        </w:tabs>
        <w:ind w:left="147" w:hanging="3"/>
        <w:jc w:val="both"/>
        <w:rPr>
          <w:rFonts w:ascii="Calibri" w:eastAsia="Times New Roman" w:hAnsi="Calibri"/>
          <w:sz w:val="24"/>
          <w:szCs w:val="24"/>
        </w:rPr>
      </w:pPr>
      <w:r w:rsidRPr="00E45966">
        <w:rPr>
          <w:rFonts w:eastAsia="Times New Roman"/>
          <w:sz w:val="24"/>
          <w:szCs w:val="24"/>
        </w:rPr>
        <w:t>уважения к окружающим — умения слушать и слышать партнера, признавать право каждого на собственное мнение и принимать решения с учетом позиций всех участников;</w:t>
      </w:r>
    </w:p>
    <w:p w:rsidR="00B36B90" w:rsidRPr="00E45966" w:rsidRDefault="00B36B90" w:rsidP="00E45966">
      <w:pPr>
        <w:numPr>
          <w:ilvl w:val="0"/>
          <w:numId w:val="104"/>
        </w:numPr>
        <w:tabs>
          <w:tab w:val="left" w:pos="218"/>
        </w:tabs>
        <w:ind w:left="7" w:hanging="7"/>
        <w:jc w:val="both"/>
        <w:rPr>
          <w:rFonts w:ascii="Calibri" w:eastAsia="Times New Roman" w:hAnsi="Calibri"/>
          <w:b/>
          <w:bCs/>
          <w:sz w:val="24"/>
          <w:szCs w:val="24"/>
        </w:rPr>
      </w:pPr>
      <w:r w:rsidRPr="00E45966">
        <w:rPr>
          <w:rFonts w:eastAsia="Times New Roman"/>
          <w:b/>
          <w:bCs/>
          <w:sz w:val="24"/>
          <w:szCs w:val="24"/>
        </w:rPr>
        <w:t>развитие ценностно</w:t>
      </w:r>
      <w:r w:rsidRPr="00E45966">
        <w:rPr>
          <w:rFonts w:eastAsia="Times New Roman"/>
          <w:b/>
          <w:bCs/>
          <w:sz w:val="24"/>
          <w:szCs w:val="24"/>
        </w:rPr>
        <w:softHyphen/>
      </w:r>
      <w:r w:rsidR="00E85FCF">
        <w:rPr>
          <w:rFonts w:eastAsia="Times New Roman"/>
          <w:b/>
          <w:bCs/>
          <w:sz w:val="24"/>
          <w:szCs w:val="24"/>
        </w:rPr>
        <w:t>-</w:t>
      </w:r>
      <w:r w:rsidRPr="00E45966">
        <w:rPr>
          <w:rFonts w:eastAsia="Times New Roman"/>
          <w:b/>
          <w:bCs/>
          <w:sz w:val="24"/>
          <w:szCs w:val="24"/>
        </w:rPr>
        <w:t xml:space="preserve">смысловой сферы личности </w:t>
      </w:r>
      <w:r w:rsidRPr="00E45966">
        <w:rPr>
          <w:rFonts w:eastAsia="Times New Roman"/>
          <w:sz w:val="24"/>
          <w:szCs w:val="24"/>
        </w:rPr>
        <w:t>на основе общечеловеческих принципов</w:t>
      </w:r>
      <w:r w:rsidRPr="00E45966">
        <w:rPr>
          <w:rFonts w:eastAsia="Times New Roman"/>
          <w:b/>
          <w:bCs/>
          <w:sz w:val="24"/>
          <w:szCs w:val="24"/>
        </w:rPr>
        <w:t xml:space="preserve"> </w:t>
      </w:r>
      <w:r w:rsidRPr="00E45966">
        <w:rPr>
          <w:rFonts w:eastAsia="Times New Roman"/>
          <w:sz w:val="24"/>
          <w:szCs w:val="24"/>
        </w:rPr>
        <w:t>нравственности и гуманизма:</w:t>
      </w:r>
    </w:p>
    <w:p w:rsidR="00B36B90" w:rsidRPr="00E45966" w:rsidRDefault="00B36B90" w:rsidP="00E45966">
      <w:pPr>
        <w:numPr>
          <w:ilvl w:val="1"/>
          <w:numId w:val="104"/>
        </w:numPr>
        <w:tabs>
          <w:tab w:val="left" w:pos="305"/>
        </w:tabs>
        <w:ind w:left="147" w:right="20" w:hanging="3"/>
        <w:jc w:val="both"/>
        <w:rPr>
          <w:rFonts w:ascii="Calibri" w:eastAsia="Times New Roman" w:hAnsi="Calibri"/>
          <w:sz w:val="24"/>
          <w:szCs w:val="24"/>
        </w:rPr>
      </w:pPr>
      <w:r w:rsidRPr="00E45966">
        <w:rPr>
          <w:rFonts w:eastAsia="Times New Roman"/>
          <w:sz w:val="24"/>
          <w:szCs w:val="24"/>
        </w:rPr>
        <w:t>принятия и уважения ценностей семьи и образовательной организации, коллектива и общества и стремления следовать им;</w:t>
      </w:r>
    </w:p>
    <w:p w:rsidR="00B36B90" w:rsidRPr="00E45966" w:rsidRDefault="00B36B90" w:rsidP="00E45966">
      <w:pPr>
        <w:numPr>
          <w:ilvl w:val="1"/>
          <w:numId w:val="104"/>
        </w:numPr>
        <w:tabs>
          <w:tab w:val="left" w:pos="296"/>
        </w:tabs>
        <w:ind w:left="147" w:hanging="3"/>
        <w:jc w:val="both"/>
        <w:rPr>
          <w:rFonts w:ascii="Calibri" w:eastAsia="Times New Roman" w:hAnsi="Calibri"/>
          <w:sz w:val="24"/>
          <w:szCs w:val="24"/>
        </w:rPr>
      </w:pPr>
      <w:r w:rsidRPr="00E45966">
        <w:rPr>
          <w:rFonts w:eastAsia="Times New Roman"/>
          <w:sz w:val="24"/>
          <w:szCs w:val="24"/>
        </w:rPr>
        <w:t>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B36B90" w:rsidRPr="00E45966" w:rsidRDefault="00B36B90" w:rsidP="00E45966">
      <w:pPr>
        <w:numPr>
          <w:ilvl w:val="1"/>
          <w:numId w:val="104"/>
        </w:numPr>
        <w:tabs>
          <w:tab w:val="left" w:pos="324"/>
        </w:tabs>
        <w:ind w:left="147" w:hanging="3"/>
        <w:jc w:val="both"/>
        <w:rPr>
          <w:rFonts w:ascii="Calibri" w:eastAsia="Times New Roman" w:hAnsi="Calibri"/>
          <w:sz w:val="24"/>
          <w:szCs w:val="24"/>
        </w:rPr>
      </w:pPr>
      <w:r w:rsidRPr="00E45966">
        <w:rPr>
          <w:rFonts w:eastAsia="Times New Roman"/>
          <w:sz w:val="24"/>
          <w:szCs w:val="24"/>
        </w:rPr>
        <w:t>формирования эстетических чувств и чувства прекрасного через знакомство с национальной, отечественной и мировой художественной культурой;</w:t>
      </w:r>
    </w:p>
    <w:p w:rsidR="00B36B90" w:rsidRPr="00E85FCF" w:rsidRDefault="00B36B90" w:rsidP="00E45966">
      <w:pPr>
        <w:numPr>
          <w:ilvl w:val="0"/>
          <w:numId w:val="104"/>
        </w:numPr>
        <w:tabs>
          <w:tab w:val="left" w:pos="147"/>
        </w:tabs>
        <w:ind w:left="147" w:hanging="147"/>
        <w:jc w:val="both"/>
        <w:rPr>
          <w:rFonts w:ascii="Calibri" w:eastAsia="Times New Roman" w:hAnsi="Calibri"/>
          <w:b/>
          <w:bCs/>
          <w:sz w:val="24"/>
          <w:szCs w:val="24"/>
        </w:rPr>
      </w:pPr>
      <w:r w:rsidRPr="00E85FCF">
        <w:rPr>
          <w:rFonts w:eastAsia="Times New Roman"/>
          <w:b/>
          <w:bCs/>
          <w:sz w:val="24"/>
          <w:szCs w:val="24"/>
        </w:rPr>
        <w:t xml:space="preserve">развитие умения учиться </w:t>
      </w:r>
      <w:r w:rsidRPr="00E85FCF">
        <w:rPr>
          <w:rFonts w:eastAsia="Times New Roman"/>
          <w:sz w:val="24"/>
          <w:szCs w:val="24"/>
        </w:rPr>
        <w:t>как первого шага к самообразованию и самовоспитанию,</w:t>
      </w:r>
      <w:r w:rsidRPr="00E85FCF">
        <w:rPr>
          <w:rFonts w:eastAsia="Times New Roman"/>
          <w:b/>
          <w:bCs/>
          <w:sz w:val="24"/>
          <w:szCs w:val="24"/>
        </w:rPr>
        <w:t xml:space="preserve"> </w:t>
      </w:r>
      <w:r w:rsidRPr="00E85FCF">
        <w:rPr>
          <w:rFonts w:eastAsia="Times New Roman"/>
          <w:sz w:val="24"/>
          <w:szCs w:val="24"/>
        </w:rPr>
        <w:t>а именно:</w:t>
      </w:r>
    </w:p>
    <w:p w:rsidR="00B36B90" w:rsidRPr="00E45966" w:rsidRDefault="00B36B90" w:rsidP="00E45966">
      <w:pPr>
        <w:numPr>
          <w:ilvl w:val="1"/>
          <w:numId w:val="104"/>
        </w:numPr>
        <w:tabs>
          <w:tab w:val="left" w:pos="382"/>
        </w:tabs>
        <w:ind w:left="147" w:hanging="3"/>
        <w:jc w:val="both"/>
        <w:rPr>
          <w:rFonts w:ascii="Calibri" w:eastAsia="Times New Roman" w:hAnsi="Calibri"/>
          <w:sz w:val="24"/>
          <w:szCs w:val="24"/>
        </w:rPr>
      </w:pPr>
      <w:r w:rsidRPr="00E45966">
        <w:rPr>
          <w:rFonts w:eastAsia="Times New Roman"/>
          <w:sz w:val="24"/>
          <w:szCs w:val="24"/>
        </w:rPr>
        <w:t>развитие широких познавательных интересов, инициативы и любознательности, мотивов познания и творчества;</w:t>
      </w:r>
    </w:p>
    <w:p w:rsidR="00B36B90" w:rsidRPr="00E45966" w:rsidRDefault="00B36B90" w:rsidP="00E45966">
      <w:pPr>
        <w:numPr>
          <w:ilvl w:val="1"/>
          <w:numId w:val="104"/>
        </w:numPr>
        <w:tabs>
          <w:tab w:val="left" w:pos="296"/>
        </w:tabs>
        <w:ind w:left="147" w:hanging="3"/>
        <w:jc w:val="both"/>
        <w:rPr>
          <w:rFonts w:ascii="Calibri" w:eastAsia="Times New Roman" w:hAnsi="Calibri"/>
          <w:sz w:val="24"/>
          <w:szCs w:val="24"/>
        </w:rPr>
      </w:pPr>
      <w:r w:rsidRPr="00E45966">
        <w:rPr>
          <w:rFonts w:eastAsia="Times New Roman"/>
          <w:sz w:val="24"/>
          <w:szCs w:val="24"/>
        </w:rPr>
        <w:t>формирование умения учиться и способности к организации своей деятельности (планированию, контролю, оценке);</w:t>
      </w:r>
    </w:p>
    <w:p w:rsidR="00B36B90" w:rsidRPr="00E45966" w:rsidRDefault="00B36B90" w:rsidP="00E45966">
      <w:pPr>
        <w:numPr>
          <w:ilvl w:val="0"/>
          <w:numId w:val="104"/>
        </w:numPr>
        <w:tabs>
          <w:tab w:val="left" w:pos="242"/>
        </w:tabs>
        <w:ind w:left="7" w:hanging="7"/>
        <w:jc w:val="both"/>
        <w:rPr>
          <w:rFonts w:ascii="Calibri" w:eastAsia="Times New Roman" w:hAnsi="Calibri"/>
          <w:b/>
          <w:bCs/>
          <w:sz w:val="24"/>
          <w:szCs w:val="24"/>
        </w:rPr>
      </w:pPr>
      <w:r w:rsidRPr="00E45966">
        <w:rPr>
          <w:rFonts w:eastAsia="Times New Roman"/>
          <w:b/>
          <w:bCs/>
          <w:sz w:val="24"/>
          <w:szCs w:val="24"/>
        </w:rPr>
        <w:t xml:space="preserve">развитие самостоятельности, инициативы и ответственности личности </w:t>
      </w:r>
      <w:r w:rsidRPr="00E45966">
        <w:rPr>
          <w:rFonts w:eastAsia="Times New Roman"/>
          <w:sz w:val="24"/>
          <w:szCs w:val="24"/>
        </w:rPr>
        <w:t>как условия ее</w:t>
      </w:r>
      <w:r w:rsidRPr="00E45966">
        <w:rPr>
          <w:rFonts w:eastAsia="Times New Roman"/>
          <w:b/>
          <w:bCs/>
          <w:sz w:val="24"/>
          <w:szCs w:val="24"/>
        </w:rPr>
        <w:t xml:space="preserve"> </w:t>
      </w:r>
      <w:r w:rsidRPr="00E45966">
        <w:rPr>
          <w:rFonts w:eastAsia="Times New Roman"/>
          <w:sz w:val="24"/>
          <w:szCs w:val="24"/>
        </w:rPr>
        <w:t>самоактуализации:</w:t>
      </w:r>
    </w:p>
    <w:p w:rsidR="00B36B90" w:rsidRPr="00E45966" w:rsidRDefault="00B36B90" w:rsidP="00E45966">
      <w:pPr>
        <w:numPr>
          <w:ilvl w:val="1"/>
          <w:numId w:val="104"/>
        </w:numPr>
        <w:tabs>
          <w:tab w:val="left" w:pos="324"/>
        </w:tabs>
        <w:ind w:left="147" w:hanging="3"/>
        <w:jc w:val="both"/>
        <w:rPr>
          <w:rFonts w:ascii="Calibri" w:eastAsia="Times New Roman" w:hAnsi="Calibri"/>
          <w:sz w:val="24"/>
          <w:szCs w:val="24"/>
        </w:rPr>
      </w:pPr>
      <w:r w:rsidRPr="00E45966">
        <w:rPr>
          <w:rFonts w:eastAsia="Times New Roman"/>
          <w:sz w:val="24"/>
          <w:szCs w:val="24"/>
        </w:rPr>
        <w:t>формирование самоуважения и эмоционально</w:t>
      </w:r>
      <w:r w:rsidR="00E85FCF">
        <w:rPr>
          <w:rFonts w:eastAsia="Times New Roman"/>
          <w:sz w:val="24"/>
          <w:szCs w:val="24"/>
        </w:rPr>
        <w:t>-</w:t>
      </w:r>
      <w:r w:rsidRPr="00E45966">
        <w:rPr>
          <w:rFonts w:eastAsia="Times New Roman"/>
          <w:sz w:val="24"/>
          <w:szCs w:val="24"/>
        </w:rPr>
        <w:softHyphen/>
        <w:t>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B36B90" w:rsidRPr="00E45966" w:rsidRDefault="00B36B90" w:rsidP="00E45966">
      <w:pPr>
        <w:numPr>
          <w:ilvl w:val="1"/>
          <w:numId w:val="104"/>
        </w:numPr>
        <w:tabs>
          <w:tab w:val="left" w:pos="372"/>
        </w:tabs>
        <w:ind w:left="147" w:hanging="3"/>
        <w:jc w:val="both"/>
        <w:rPr>
          <w:rFonts w:ascii="Calibri" w:eastAsia="Times New Roman" w:hAnsi="Calibri"/>
          <w:sz w:val="24"/>
          <w:szCs w:val="24"/>
        </w:rPr>
      </w:pPr>
      <w:r w:rsidRPr="00E45966">
        <w:rPr>
          <w:rFonts w:eastAsia="Times New Roman"/>
          <w:sz w:val="24"/>
          <w:szCs w:val="24"/>
        </w:rPr>
        <w:t>развитие готовности к самостоятельным поступкам и действиям, ответственности за их результаты;</w:t>
      </w:r>
    </w:p>
    <w:p w:rsidR="00B36B90" w:rsidRPr="00E45966" w:rsidRDefault="00B36B90" w:rsidP="00E45966">
      <w:pPr>
        <w:numPr>
          <w:ilvl w:val="1"/>
          <w:numId w:val="104"/>
        </w:numPr>
        <w:tabs>
          <w:tab w:val="left" w:pos="406"/>
        </w:tabs>
        <w:ind w:left="147" w:hanging="3"/>
        <w:jc w:val="both"/>
        <w:rPr>
          <w:rFonts w:ascii="Calibri" w:eastAsia="Times New Roman" w:hAnsi="Calibri"/>
          <w:sz w:val="24"/>
          <w:szCs w:val="24"/>
        </w:rPr>
      </w:pPr>
      <w:r w:rsidRPr="00E45966">
        <w:rPr>
          <w:rFonts w:eastAsia="Times New Roman"/>
          <w:sz w:val="24"/>
          <w:szCs w:val="24"/>
        </w:rPr>
        <w:t>формирование целеустремленности и настойчивости в достижении целей, готовности к преодолению трудностей, жизненного оптимизма;</w:t>
      </w:r>
    </w:p>
    <w:p w:rsidR="00B36B90" w:rsidRPr="00E45966" w:rsidRDefault="00B36B90" w:rsidP="00E45966">
      <w:pPr>
        <w:numPr>
          <w:ilvl w:val="1"/>
          <w:numId w:val="104"/>
        </w:numPr>
        <w:tabs>
          <w:tab w:val="left" w:pos="324"/>
        </w:tabs>
        <w:ind w:left="147" w:hanging="3"/>
        <w:jc w:val="both"/>
        <w:rPr>
          <w:rFonts w:ascii="Calibri" w:eastAsia="Times New Roman" w:hAnsi="Calibri"/>
          <w:sz w:val="24"/>
          <w:szCs w:val="24"/>
        </w:rPr>
      </w:pPr>
      <w:r w:rsidRPr="00E45966">
        <w:rPr>
          <w:rFonts w:eastAsia="Times New Roman"/>
          <w:sz w:val="24"/>
          <w:szCs w:val="24"/>
        </w:rPr>
        <w:t xml:space="preserve">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w:t>
      </w:r>
      <w:r w:rsidRPr="00E45966">
        <w:rPr>
          <w:rFonts w:eastAsia="Times New Roman"/>
          <w:sz w:val="24"/>
          <w:szCs w:val="24"/>
        </w:rPr>
        <w:lastRenderedPageBreak/>
        <w:t>проявлять избирательность к информации, уважать частную жизнь и результаты труда других людей.</w:t>
      </w:r>
    </w:p>
    <w:p w:rsidR="00B36B90" w:rsidRPr="00B36B90" w:rsidRDefault="00B36B90" w:rsidP="00E45966">
      <w:pPr>
        <w:ind w:left="147" w:firstLine="456"/>
        <w:jc w:val="both"/>
        <w:rPr>
          <w:rFonts w:ascii="Calibri" w:eastAsia="Times New Roman" w:hAnsi="Calibri"/>
          <w:sz w:val="24"/>
          <w:szCs w:val="24"/>
        </w:rPr>
      </w:pPr>
      <w:r w:rsidRPr="00B36B90">
        <w:rPr>
          <w:rFonts w:eastAsia="Times New Roman"/>
          <w:sz w:val="24"/>
          <w:szCs w:val="24"/>
        </w:rPr>
        <w:t>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обобщенных способов действия обеспечивает высокую эффективность решения жизненных задач и возможность саморазвития обучающихся.</w:t>
      </w:r>
    </w:p>
    <w:p w:rsidR="00B36B90" w:rsidRPr="00B36B90" w:rsidRDefault="00B36B90" w:rsidP="00E45966">
      <w:pPr>
        <w:jc w:val="both"/>
        <w:rPr>
          <w:rFonts w:ascii="Calibri" w:eastAsia="Times New Roman" w:hAnsi="Calibri"/>
          <w:sz w:val="20"/>
          <w:szCs w:val="20"/>
        </w:rPr>
      </w:pPr>
    </w:p>
    <w:p w:rsidR="00B36B90" w:rsidRPr="00B36B90" w:rsidRDefault="00B36B90" w:rsidP="00E45966">
      <w:pPr>
        <w:ind w:left="147" w:firstLine="422"/>
        <w:jc w:val="both"/>
        <w:rPr>
          <w:rFonts w:ascii="Calibri" w:eastAsia="Times New Roman" w:hAnsi="Calibri"/>
          <w:sz w:val="20"/>
          <w:szCs w:val="20"/>
        </w:rPr>
      </w:pPr>
      <w:r w:rsidRPr="00B36B90">
        <w:rPr>
          <w:rFonts w:eastAsia="Times New Roman"/>
          <w:b/>
          <w:bCs/>
          <w:sz w:val="24"/>
          <w:szCs w:val="24"/>
        </w:rPr>
        <w:t>1.2.3. Характеристика универсальных учебных действий при получении начального общего образования</w:t>
      </w:r>
    </w:p>
    <w:p w:rsidR="00B36B90" w:rsidRPr="00B36B90" w:rsidRDefault="00B36B90" w:rsidP="00E45966">
      <w:pPr>
        <w:jc w:val="both"/>
        <w:rPr>
          <w:rFonts w:ascii="Calibri" w:eastAsia="Times New Roman" w:hAnsi="Calibri"/>
          <w:sz w:val="20"/>
          <w:szCs w:val="20"/>
        </w:rPr>
      </w:pPr>
    </w:p>
    <w:p w:rsidR="00B36B90" w:rsidRPr="00B36B90" w:rsidRDefault="00B36B90" w:rsidP="00E45966">
      <w:pPr>
        <w:ind w:left="147" w:firstLine="456"/>
        <w:jc w:val="both"/>
        <w:rPr>
          <w:rFonts w:ascii="Calibri" w:eastAsia="Times New Roman" w:hAnsi="Calibri"/>
          <w:sz w:val="20"/>
          <w:szCs w:val="20"/>
        </w:rPr>
      </w:pPr>
      <w:r w:rsidRPr="00B36B90">
        <w:rPr>
          <w:rFonts w:eastAsia="Times New Roman"/>
          <w:sz w:val="24"/>
          <w:szCs w:val="24"/>
        </w:rPr>
        <w:t>Последовательная реализация деятельностного подхода направлена на повышение эффективности образования, более гибкое и прочное усвоение знаний обучающимися, возможность их самостоятельного движения в изучаемой области, существенное повышение их мотивации и интереса к учебе.</w:t>
      </w:r>
    </w:p>
    <w:p w:rsidR="00B36B90" w:rsidRPr="00B36B90" w:rsidRDefault="00B36B90" w:rsidP="00E45966">
      <w:pPr>
        <w:numPr>
          <w:ilvl w:val="0"/>
          <w:numId w:val="105"/>
        </w:numPr>
        <w:tabs>
          <w:tab w:val="left" w:pos="915"/>
        </w:tabs>
        <w:ind w:left="147" w:firstLine="453"/>
        <w:jc w:val="both"/>
        <w:rPr>
          <w:rFonts w:ascii="Calibri" w:eastAsia="Times New Roman" w:hAnsi="Calibri"/>
          <w:sz w:val="24"/>
          <w:szCs w:val="24"/>
        </w:rPr>
      </w:pPr>
      <w:r w:rsidRPr="00B36B90">
        <w:rPr>
          <w:rFonts w:eastAsia="Times New Roman"/>
          <w:sz w:val="24"/>
          <w:szCs w:val="24"/>
        </w:rPr>
        <w:t>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оценка, сформированность которых является одной из составляющих успешности обучения в образовательной организации.</w:t>
      </w:r>
    </w:p>
    <w:p w:rsidR="00E45966" w:rsidRDefault="00E45966" w:rsidP="00E45966">
      <w:pPr>
        <w:spacing w:line="235" w:lineRule="auto"/>
        <w:ind w:left="3" w:firstLine="456"/>
        <w:jc w:val="both"/>
        <w:rPr>
          <w:sz w:val="20"/>
          <w:szCs w:val="20"/>
        </w:rPr>
      </w:pPr>
      <w:r>
        <w:rPr>
          <w:rFonts w:eastAsia="Times New Roman"/>
          <w:sz w:val="24"/>
          <w:szCs w:val="24"/>
        </w:rPr>
        <w:t>При оценке сформированности учебной деятельности учитывается возрастная специфика, которая заключается в постепенном переходе от совместной деятельности учителя и обучающегося к совместно</w:t>
      </w:r>
      <w:r>
        <w:rPr>
          <w:rFonts w:eastAsia="Times New Roman"/>
          <w:sz w:val="24"/>
          <w:szCs w:val="24"/>
        </w:rPr>
        <w:softHyphen/>
        <w:t>разделенной (в младшем школьном и младшем подростковом возрасте) и к самостоятельной с элементами самообразования и самовоспитания (в младшем подростковом и старшем подростковом возрасте).</w:t>
      </w:r>
    </w:p>
    <w:p w:rsidR="00E45966" w:rsidRDefault="00E45966" w:rsidP="00E45966">
      <w:pPr>
        <w:spacing w:line="13" w:lineRule="exact"/>
        <w:rPr>
          <w:sz w:val="20"/>
          <w:szCs w:val="20"/>
        </w:rPr>
      </w:pPr>
    </w:p>
    <w:p w:rsidR="00E45966" w:rsidRDefault="00E45966" w:rsidP="00E45966">
      <w:pPr>
        <w:ind w:left="463"/>
        <w:rPr>
          <w:sz w:val="20"/>
          <w:szCs w:val="20"/>
        </w:rPr>
      </w:pPr>
      <w:r>
        <w:rPr>
          <w:rFonts w:eastAsia="Times New Roman"/>
          <w:b/>
          <w:bCs/>
          <w:sz w:val="24"/>
          <w:szCs w:val="24"/>
        </w:rPr>
        <w:t>Понятие «универсальные учебные действия»</w:t>
      </w:r>
    </w:p>
    <w:p w:rsidR="00E45966" w:rsidRDefault="00E45966" w:rsidP="00E45966">
      <w:pPr>
        <w:spacing w:line="5" w:lineRule="exact"/>
        <w:rPr>
          <w:sz w:val="20"/>
          <w:szCs w:val="20"/>
        </w:rPr>
      </w:pPr>
    </w:p>
    <w:p w:rsidR="00E45966" w:rsidRDefault="00E45966" w:rsidP="00E45966">
      <w:pPr>
        <w:numPr>
          <w:ilvl w:val="1"/>
          <w:numId w:val="106"/>
        </w:numPr>
        <w:tabs>
          <w:tab w:val="left" w:pos="684"/>
        </w:tabs>
        <w:spacing w:line="235" w:lineRule="auto"/>
        <w:ind w:left="3" w:firstLine="453"/>
        <w:jc w:val="both"/>
        <w:rPr>
          <w:rFonts w:eastAsia="Times New Roman"/>
          <w:sz w:val="24"/>
          <w:szCs w:val="24"/>
        </w:rPr>
      </w:pPr>
      <w:r>
        <w:rPr>
          <w:rFonts w:eastAsia="Times New Roman"/>
          <w:sz w:val="24"/>
          <w:szCs w:val="24"/>
        </w:rPr>
        <w:t>широком значении термин «универсальные учебные действия» означает умение учиться, т. е. способность субъекта к саморазвитию и самосовершенствованию путем сознательного и активного присвоения нового социального опыта.</w:t>
      </w:r>
    </w:p>
    <w:p w:rsidR="00E45966" w:rsidRDefault="00E45966" w:rsidP="00E45966">
      <w:pPr>
        <w:spacing w:line="16" w:lineRule="exact"/>
        <w:rPr>
          <w:rFonts w:eastAsia="Times New Roman"/>
          <w:sz w:val="24"/>
          <w:szCs w:val="24"/>
        </w:rPr>
      </w:pPr>
    </w:p>
    <w:p w:rsidR="00E45966" w:rsidRDefault="00E45966" w:rsidP="00E45966">
      <w:pPr>
        <w:spacing w:line="249" w:lineRule="auto"/>
        <w:ind w:left="3" w:firstLine="456"/>
        <w:jc w:val="both"/>
        <w:rPr>
          <w:rFonts w:eastAsia="Times New Roman"/>
          <w:sz w:val="24"/>
          <w:szCs w:val="24"/>
        </w:rPr>
      </w:pPr>
      <w:r>
        <w:rPr>
          <w:rFonts w:eastAsia="Times New Roman"/>
          <w:sz w:val="23"/>
          <w:szCs w:val="23"/>
        </w:rPr>
        <w:t>Способность обучающегося самостоятельно успешно усваивать новые знания, формировать умения и компетентности, включая самостоятельную организацию этой деятельности, т. е. умение учиться, обеспечивается тем, что универсальные учебные действия как обобщенные действия открывают обучающимся возможность широкой ориентации как в различных предметных областях, так и в строении самой учебной деятельности, включающей осознание ее целевой направленности, ценностно</w:t>
      </w:r>
      <w:r w:rsidR="00E85FCF">
        <w:rPr>
          <w:rFonts w:eastAsia="Times New Roman"/>
          <w:sz w:val="23"/>
          <w:szCs w:val="23"/>
        </w:rPr>
        <w:t>-</w:t>
      </w:r>
      <w:r>
        <w:rPr>
          <w:rFonts w:eastAsia="Times New Roman"/>
          <w:sz w:val="23"/>
          <w:szCs w:val="23"/>
        </w:rPr>
        <w:softHyphen/>
        <w:t>смысловых и операциональных характеристик. Таким образом, достижение умения учиться предполагает полноценное освоение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w:t>
      </w:r>
    </w:p>
    <w:p w:rsidR="00E45966" w:rsidRDefault="00E45966" w:rsidP="00E45966">
      <w:pPr>
        <w:spacing w:line="3" w:lineRule="exact"/>
        <w:rPr>
          <w:rFonts w:eastAsia="Times New Roman"/>
          <w:sz w:val="24"/>
          <w:szCs w:val="24"/>
        </w:rPr>
      </w:pPr>
    </w:p>
    <w:p w:rsidR="00E45966" w:rsidRDefault="00E45966" w:rsidP="00E45966">
      <w:pPr>
        <w:numPr>
          <w:ilvl w:val="0"/>
          <w:numId w:val="106"/>
        </w:numPr>
        <w:tabs>
          <w:tab w:val="left" w:pos="310"/>
        </w:tabs>
        <w:spacing w:line="235" w:lineRule="auto"/>
        <w:ind w:left="3" w:hanging="3"/>
        <w:jc w:val="both"/>
        <w:rPr>
          <w:rFonts w:eastAsia="Times New Roman"/>
          <w:sz w:val="24"/>
          <w:szCs w:val="24"/>
        </w:rPr>
      </w:pPr>
      <w:r>
        <w:rPr>
          <w:rFonts w:eastAsia="Times New Roman"/>
          <w:sz w:val="24"/>
          <w:szCs w:val="24"/>
        </w:rPr>
        <w:t>оценка). Умение учиться — существенный фактор повышения эффективности освоения обучающимися предметных знаний, формирования умений и компетентностей, образа мира и ценностно</w:t>
      </w:r>
      <w:r>
        <w:rPr>
          <w:rFonts w:eastAsia="Times New Roman"/>
          <w:sz w:val="24"/>
          <w:szCs w:val="24"/>
        </w:rPr>
        <w:softHyphen/>
      </w:r>
      <w:r w:rsidR="00E85FCF">
        <w:rPr>
          <w:rFonts w:eastAsia="Times New Roman"/>
          <w:sz w:val="24"/>
          <w:szCs w:val="24"/>
        </w:rPr>
        <w:t>-</w:t>
      </w:r>
      <w:r>
        <w:rPr>
          <w:rFonts w:eastAsia="Times New Roman"/>
          <w:sz w:val="24"/>
          <w:szCs w:val="24"/>
        </w:rPr>
        <w:t>смысловых оснований личностного морального выбора.</w:t>
      </w:r>
    </w:p>
    <w:p w:rsidR="00E45966" w:rsidRDefault="00E45966" w:rsidP="00E45966">
      <w:pPr>
        <w:spacing w:line="8" w:lineRule="exact"/>
        <w:rPr>
          <w:rFonts w:eastAsia="Times New Roman"/>
          <w:sz w:val="24"/>
          <w:szCs w:val="24"/>
        </w:rPr>
      </w:pPr>
    </w:p>
    <w:p w:rsidR="00E45966" w:rsidRDefault="00E45966" w:rsidP="00E45966">
      <w:pPr>
        <w:ind w:left="463"/>
        <w:rPr>
          <w:rFonts w:eastAsia="Times New Roman"/>
          <w:sz w:val="24"/>
          <w:szCs w:val="24"/>
        </w:rPr>
      </w:pPr>
      <w:r>
        <w:rPr>
          <w:rFonts w:eastAsia="Times New Roman"/>
          <w:b/>
          <w:bCs/>
          <w:sz w:val="24"/>
          <w:szCs w:val="24"/>
        </w:rPr>
        <w:t>Функции универсальных учебных действий:</w:t>
      </w:r>
    </w:p>
    <w:p w:rsidR="00E45966" w:rsidRDefault="00E45966" w:rsidP="00E45966">
      <w:pPr>
        <w:spacing w:line="5" w:lineRule="exact"/>
        <w:rPr>
          <w:rFonts w:eastAsia="Times New Roman"/>
          <w:sz w:val="24"/>
          <w:szCs w:val="24"/>
        </w:rPr>
      </w:pPr>
    </w:p>
    <w:p w:rsidR="00E45966" w:rsidRDefault="00E45966" w:rsidP="00E85FCF">
      <w:pPr>
        <w:spacing w:line="235" w:lineRule="auto"/>
        <w:ind w:left="3"/>
        <w:rPr>
          <w:rFonts w:eastAsia="Times New Roman"/>
          <w:sz w:val="24"/>
          <w:szCs w:val="24"/>
        </w:rPr>
      </w:pPr>
      <w:r>
        <w:rPr>
          <w:rFonts w:eastAsia="Times New Roman"/>
          <w:sz w:val="24"/>
          <w:szCs w:val="24"/>
        </w:rPr>
        <w:t>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 создание условий для гармоничного развития личности и ее самореализации на основе</w:t>
      </w:r>
      <w:r w:rsidR="00E85FCF">
        <w:rPr>
          <w:rFonts w:eastAsia="Times New Roman"/>
          <w:sz w:val="24"/>
          <w:szCs w:val="24"/>
        </w:rPr>
        <w:t xml:space="preserve"> </w:t>
      </w:r>
      <w:r>
        <w:rPr>
          <w:rFonts w:eastAsia="Times New Roman"/>
          <w:sz w:val="24"/>
          <w:szCs w:val="24"/>
        </w:rPr>
        <w:t>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E45966" w:rsidRDefault="00E45966" w:rsidP="00E45966">
      <w:pPr>
        <w:spacing w:line="11" w:lineRule="exact"/>
        <w:rPr>
          <w:rFonts w:eastAsia="Times New Roman"/>
          <w:sz w:val="24"/>
          <w:szCs w:val="24"/>
        </w:rPr>
      </w:pPr>
    </w:p>
    <w:p w:rsidR="00E45966" w:rsidRDefault="00E45966" w:rsidP="00E45966">
      <w:pPr>
        <w:spacing w:line="237" w:lineRule="auto"/>
        <w:ind w:left="3" w:firstLine="456"/>
        <w:jc w:val="both"/>
        <w:rPr>
          <w:rFonts w:eastAsia="Times New Roman"/>
          <w:sz w:val="24"/>
          <w:szCs w:val="24"/>
        </w:rPr>
      </w:pPr>
      <w:r>
        <w:rPr>
          <w:rFonts w:eastAsia="Times New Roman"/>
          <w:sz w:val="24"/>
          <w:szCs w:val="24"/>
        </w:rPr>
        <w:t>Универсальный характер учебных действий проявляется в том, что они носят надпредметный, метапредметный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уровней образовательной деятельности; лежат в основе организации и регуляции любой деятельности обучающегося независимо от ее специально</w:t>
      </w:r>
      <w:r w:rsidR="00E85FCF">
        <w:rPr>
          <w:rFonts w:eastAsia="Times New Roman"/>
          <w:sz w:val="24"/>
          <w:szCs w:val="24"/>
        </w:rPr>
        <w:t>-</w:t>
      </w:r>
      <w:r>
        <w:rPr>
          <w:rFonts w:eastAsia="Times New Roman"/>
          <w:sz w:val="24"/>
          <w:szCs w:val="24"/>
        </w:rPr>
        <w:softHyphen/>
        <w:t>предметного содержания.</w:t>
      </w:r>
    </w:p>
    <w:p w:rsidR="00E45966" w:rsidRDefault="00E45966" w:rsidP="00E45966">
      <w:pPr>
        <w:spacing w:line="14" w:lineRule="exact"/>
        <w:rPr>
          <w:rFonts w:eastAsia="Times New Roman"/>
          <w:sz w:val="24"/>
          <w:szCs w:val="24"/>
        </w:rPr>
      </w:pPr>
    </w:p>
    <w:p w:rsidR="00E45966" w:rsidRDefault="00E45966" w:rsidP="00E45966">
      <w:pPr>
        <w:spacing w:line="235" w:lineRule="auto"/>
        <w:ind w:left="3" w:firstLine="456"/>
        <w:rPr>
          <w:rFonts w:eastAsia="Times New Roman"/>
          <w:sz w:val="24"/>
          <w:szCs w:val="24"/>
        </w:rPr>
      </w:pPr>
      <w:r>
        <w:rPr>
          <w:rFonts w:eastAsia="Times New Roman"/>
          <w:sz w:val="24"/>
          <w:szCs w:val="24"/>
        </w:rPr>
        <w:t>Универсальные учебные действия обеспечивают этапы усвоения учебного содержания и формирования психологических способностей обучающегося.</w:t>
      </w:r>
    </w:p>
    <w:p w:rsidR="00E45966" w:rsidRDefault="00E45966" w:rsidP="00E45966">
      <w:pPr>
        <w:spacing w:line="2" w:lineRule="exact"/>
        <w:rPr>
          <w:rFonts w:eastAsia="Times New Roman"/>
          <w:sz w:val="24"/>
          <w:szCs w:val="24"/>
        </w:rPr>
      </w:pPr>
    </w:p>
    <w:p w:rsidR="00E45966" w:rsidRDefault="00E45966" w:rsidP="00E45966">
      <w:pPr>
        <w:ind w:left="463"/>
        <w:rPr>
          <w:rFonts w:eastAsia="Times New Roman"/>
          <w:sz w:val="24"/>
          <w:szCs w:val="24"/>
        </w:rPr>
      </w:pPr>
      <w:r>
        <w:rPr>
          <w:rFonts w:eastAsia="Times New Roman"/>
          <w:b/>
          <w:bCs/>
          <w:sz w:val="24"/>
          <w:szCs w:val="24"/>
        </w:rPr>
        <w:lastRenderedPageBreak/>
        <w:t>Виды универсальных учебных действий</w:t>
      </w:r>
    </w:p>
    <w:p w:rsidR="00E45966" w:rsidRDefault="00E45966" w:rsidP="00E45966">
      <w:pPr>
        <w:spacing w:line="9" w:lineRule="exact"/>
        <w:rPr>
          <w:rFonts w:eastAsia="Times New Roman"/>
          <w:sz w:val="24"/>
          <w:szCs w:val="24"/>
        </w:rPr>
      </w:pPr>
    </w:p>
    <w:p w:rsidR="00E45966" w:rsidRDefault="00E45966" w:rsidP="00E45966">
      <w:pPr>
        <w:numPr>
          <w:ilvl w:val="1"/>
          <w:numId w:val="106"/>
        </w:numPr>
        <w:tabs>
          <w:tab w:val="left" w:pos="699"/>
        </w:tabs>
        <w:spacing w:line="235" w:lineRule="auto"/>
        <w:ind w:left="3" w:firstLine="453"/>
        <w:jc w:val="both"/>
        <w:rPr>
          <w:rFonts w:eastAsia="Times New Roman"/>
          <w:sz w:val="24"/>
          <w:szCs w:val="24"/>
        </w:rPr>
      </w:pPr>
      <w:r>
        <w:rPr>
          <w:rFonts w:eastAsia="Times New Roman"/>
          <w:sz w:val="24"/>
          <w:szCs w:val="24"/>
        </w:rPr>
        <w:t xml:space="preserve">составе основных видов универсальных учебных действий, соответствующих ключевым целям общего образования, выделены следующие блоки: </w:t>
      </w:r>
      <w:r>
        <w:rPr>
          <w:rFonts w:eastAsia="Times New Roman"/>
          <w:b/>
          <w:bCs/>
          <w:sz w:val="24"/>
          <w:szCs w:val="24"/>
        </w:rPr>
        <w:t>регулятивный</w:t>
      </w:r>
      <w:r>
        <w:rPr>
          <w:rFonts w:eastAsia="Times New Roman"/>
          <w:sz w:val="24"/>
          <w:szCs w:val="24"/>
        </w:rPr>
        <w:t xml:space="preserve"> (включающий также действия саморегуляции), </w:t>
      </w:r>
      <w:r>
        <w:rPr>
          <w:rFonts w:eastAsia="Times New Roman"/>
          <w:b/>
          <w:bCs/>
          <w:sz w:val="24"/>
          <w:szCs w:val="24"/>
        </w:rPr>
        <w:t>познавательный</w:t>
      </w:r>
      <w:r>
        <w:rPr>
          <w:rFonts w:eastAsia="Times New Roman"/>
          <w:sz w:val="24"/>
          <w:szCs w:val="24"/>
        </w:rPr>
        <w:t xml:space="preserve"> и </w:t>
      </w:r>
      <w:r>
        <w:rPr>
          <w:rFonts w:eastAsia="Times New Roman"/>
          <w:b/>
          <w:bCs/>
          <w:sz w:val="24"/>
          <w:szCs w:val="24"/>
        </w:rPr>
        <w:t>коммуникативный</w:t>
      </w:r>
      <w:r>
        <w:rPr>
          <w:rFonts w:eastAsia="Times New Roman"/>
          <w:sz w:val="24"/>
          <w:szCs w:val="24"/>
        </w:rPr>
        <w:t>.</w:t>
      </w:r>
    </w:p>
    <w:p w:rsidR="00E45966" w:rsidRDefault="00E45966" w:rsidP="00E45966">
      <w:pPr>
        <w:spacing w:line="8" w:lineRule="exact"/>
        <w:rPr>
          <w:rFonts w:eastAsia="Times New Roman"/>
          <w:sz w:val="24"/>
          <w:szCs w:val="24"/>
        </w:rPr>
      </w:pPr>
    </w:p>
    <w:p w:rsidR="00E45966" w:rsidRDefault="00E45966" w:rsidP="00E45966">
      <w:pPr>
        <w:spacing w:line="235" w:lineRule="auto"/>
        <w:ind w:left="3" w:firstLine="360"/>
        <w:jc w:val="both"/>
        <w:rPr>
          <w:rFonts w:eastAsia="Times New Roman"/>
          <w:sz w:val="24"/>
          <w:szCs w:val="24"/>
        </w:rPr>
      </w:pPr>
      <w:r>
        <w:rPr>
          <w:rFonts w:eastAsia="Times New Roman"/>
          <w:b/>
          <w:bCs/>
          <w:sz w:val="24"/>
          <w:szCs w:val="24"/>
        </w:rPr>
        <w:t xml:space="preserve">Личностные </w:t>
      </w:r>
      <w:r>
        <w:rPr>
          <w:rFonts w:eastAsia="Times New Roman"/>
          <w:sz w:val="24"/>
          <w:szCs w:val="24"/>
        </w:rPr>
        <w:t>обеспечивают ценностно-смысловую ориентацию обучающихся</w:t>
      </w:r>
      <w:r>
        <w:rPr>
          <w:rFonts w:eastAsia="Times New Roman"/>
          <w:b/>
          <w:bCs/>
          <w:sz w:val="24"/>
          <w:szCs w:val="24"/>
        </w:rPr>
        <w:t xml:space="preserve"> </w:t>
      </w:r>
      <w:r>
        <w:rPr>
          <w:rFonts w:eastAsia="Times New Roman"/>
          <w:sz w:val="24"/>
          <w:szCs w:val="24"/>
        </w:rPr>
        <w:t>(умение</w:t>
      </w:r>
      <w:r>
        <w:rPr>
          <w:rFonts w:eastAsia="Times New Roman"/>
          <w:b/>
          <w:bCs/>
          <w:sz w:val="24"/>
          <w:szCs w:val="24"/>
        </w:rPr>
        <w:t xml:space="preserve"> </w:t>
      </w:r>
      <w:r>
        <w:rPr>
          <w:rFonts w:eastAsia="Times New Roman"/>
          <w:sz w:val="24"/>
          <w:szCs w:val="24"/>
        </w:rPr>
        <w:t>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w:t>
      </w:r>
    </w:p>
    <w:p w:rsidR="00E45966" w:rsidRDefault="00E45966" w:rsidP="00E45966">
      <w:pPr>
        <w:spacing w:line="14" w:lineRule="exact"/>
        <w:rPr>
          <w:rFonts w:eastAsia="Times New Roman"/>
          <w:sz w:val="24"/>
          <w:szCs w:val="24"/>
        </w:rPr>
      </w:pPr>
    </w:p>
    <w:p w:rsidR="00E45966" w:rsidRDefault="00E45966" w:rsidP="00E45966">
      <w:pPr>
        <w:ind w:left="3" w:firstLine="360"/>
        <w:jc w:val="both"/>
        <w:rPr>
          <w:rFonts w:eastAsia="Times New Roman"/>
          <w:sz w:val="24"/>
          <w:szCs w:val="24"/>
        </w:rPr>
      </w:pPr>
      <w:r>
        <w:rPr>
          <w:rFonts w:eastAsia="Times New Roman"/>
          <w:sz w:val="24"/>
          <w:szCs w:val="24"/>
        </w:rPr>
        <w:t>Применительно к учебной деятельности следует выделить три вида личностных действий: личностное, профессиональное, жизненное самоопределение; смыслообразование, т. е. установление обучающимися связи между целью учебной деятельности и ее мотивом, другими словами, между результатом учения и тем, что побуждает к деятельности, ради чего она осуществляется. Ученик должен задаваться вопросом: какое значение и какой смысл имеет для меня учение? — и уметь на него отвечать;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rsidR="00E45966" w:rsidRDefault="00E45966" w:rsidP="00E45966">
      <w:pPr>
        <w:jc w:val="both"/>
        <w:sectPr w:rsidR="00E45966" w:rsidSect="00E45966">
          <w:type w:val="continuous"/>
          <w:pgSz w:w="11900" w:h="16838"/>
          <w:pgMar w:top="1135" w:right="564" w:bottom="395" w:left="1277" w:header="0" w:footer="0" w:gutter="0"/>
          <w:cols w:space="720"/>
        </w:sectPr>
      </w:pPr>
    </w:p>
    <w:p w:rsidR="00E45966" w:rsidRDefault="00E45966" w:rsidP="00E45966">
      <w:pPr>
        <w:jc w:val="both"/>
        <w:rPr>
          <w:sz w:val="20"/>
          <w:szCs w:val="20"/>
        </w:rPr>
      </w:pPr>
    </w:p>
    <w:p w:rsidR="00E45966" w:rsidRPr="00E45966" w:rsidRDefault="00E45966" w:rsidP="00E45966">
      <w:pPr>
        <w:ind w:left="3" w:firstLine="360"/>
        <w:jc w:val="both"/>
        <w:rPr>
          <w:rFonts w:ascii="Calibri" w:eastAsia="Times New Roman" w:hAnsi="Calibri"/>
          <w:sz w:val="20"/>
          <w:szCs w:val="20"/>
        </w:rPr>
      </w:pPr>
      <w:r w:rsidRPr="00E45966">
        <w:rPr>
          <w:rFonts w:eastAsia="Times New Roman"/>
          <w:b/>
          <w:bCs/>
          <w:i/>
          <w:iCs/>
          <w:sz w:val="24"/>
          <w:szCs w:val="24"/>
        </w:rPr>
        <w:t xml:space="preserve">Регулятивные универсальные учебные действия </w:t>
      </w:r>
      <w:r w:rsidRPr="00E45966">
        <w:rPr>
          <w:rFonts w:eastAsia="Times New Roman"/>
          <w:sz w:val="24"/>
          <w:szCs w:val="24"/>
        </w:rPr>
        <w:t>обеспечивают обучающимся</w:t>
      </w:r>
      <w:r w:rsidRPr="00E45966">
        <w:rPr>
          <w:rFonts w:eastAsia="Times New Roman"/>
          <w:b/>
          <w:bCs/>
          <w:i/>
          <w:iCs/>
          <w:sz w:val="24"/>
          <w:szCs w:val="24"/>
        </w:rPr>
        <w:t xml:space="preserve"> </w:t>
      </w:r>
      <w:r w:rsidRPr="00E45966">
        <w:rPr>
          <w:rFonts w:eastAsia="Times New Roman"/>
          <w:sz w:val="24"/>
          <w:szCs w:val="24"/>
        </w:rPr>
        <w:t>организацию своей учебной деятельности. К ним относятся:</w:t>
      </w:r>
    </w:p>
    <w:p w:rsidR="00E45966" w:rsidRPr="00E45966" w:rsidRDefault="00E45966" w:rsidP="00E45966">
      <w:pPr>
        <w:numPr>
          <w:ilvl w:val="0"/>
          <w:numId w:val="107"/>
        </w:numPr>
        <w:tabs>
          <w:tab w:val="left" w:pos="161"/>
        </w:tabs>
        <w:ind w:left="3" w:hanging="3"/>
        <w:jc w:val="both"/>
        <w:rPr>
          <w:rFonts w:ascii="Calibri" w:eastAsia="Times New Roman" w:hAnsi="Calibri"/>
          <w:sz w:val="24"/>
          <w:szCs w:val="24"/>
        </w:rPr>
      </w:pPr>
      <w:r w:rsidRPr="00E45966">
        <w:rPr>
          <w:rFonts w:eastAsia="Times New Roman"/>
          <w:sz w:val="24"/>
          <w:szCs w:val="24"/>
        </w:rPr>
        <w:t>целеполагание как постановка учебной задачи на основе соотнесения того, что уже известно и усвоено обучающимися, и того, что еще неизвестно;</w:t>
      </w:r>
    </w:p>
    <w:p w:rsidR="00E45966" w:rsidRPr="00E45966" w:rsidRDefault="00E45966" w:rsidP="00E45966">
      <w:pPr>
        <w:numPr>
          <w:ilvl w:val="0"/>
          <w:numId w:val="107"/>
        </w:numPr>
        <w:tabs>
          <w:tab w:val="left" w:pos="180"/>
        </w:tabs>
        <w:ind w:left="3" w:hanging="3"/>
        <w:jc w:val="both"/>
        <w:rPr>
          <w:rFonts w:ascii="Calibri" w:eastAsia="Times New Roman" w:hAnsi="Calibri"/>
          <w:sz w:val="24"/>
          <w:szCs w:val="24"/>
        </w:rPr>
      </w:pPr>
      <w:r w:rsidRPr="00E45966">
        <w:rPr>
          <w:rFonts w:eastAsia="Times New Roman"/>
          <w:sz w:val="24"/>
          <w:szCs w:val="24"/>
        </w:rPr>
        <w:t>планирование — определение последовательности промежуточных целей с учетом конечного результата; составление плана и последовательности действий;</w:t>
      </w:r>
    </w:p>
    <w:p w:rsidR="00E45966" w:rsidRPr="00E45966" w:rsidRDefault="00E45966" w:rsidP="00E45966">
      <w:pPr>
        <w:numPr>
          <w:ilvl w:val="0"/>
          <w:numId w:val="107"/>
        </w:numPr>
        <w:tabs>
          <w:tab w:val="left" w:pos="209"/>
        </w:tabs>
        <w:ind w:left="3" w:hanging="3"/>
        <w:jc w:val="both"/>
        <w:rPr>
          <w:rFonts w:ascii="Calibri" w:eastAsia="Times New Roman" w:hAnsi="Calibri"/>
          <w:sz w:val="24"/>
          <w:szCs w:val="24"/>
        </w:rPr>
      </w:pPr>
      <w:r w:rsidRPr="00E45966">
        <w:rPr>
          <w:rFonts w:eastAsia="Times New Roman"/>
          <w:sz w:val="24"/>
          <w:szCs w:val="24"/>
        </w:rPr>
        <w:t>прогнозирование — предвосхищение результата и уровня усвоения знаний, его временны´х характеристик;</w:t>
      </w:r>
    </w:p>
    <w:p w:rsidR="00E45966" w:rsidRPr="00E45966" w:rsidRDefault="00E45966" w:rsidP="00E45966">
      <w:pPr>
        <w:numPr>
          <w:ilvl w:val="0"/>
          <w:numId w:val="107"/>
        </w:numPr>
        <w:tabs>
          <w:tab w:val="left" w:pos="152"/>
        </w:tabs>
        <w:ind w:left="3" w:hanging="3"/>
        <w:jc w:val="both"/>
        <w:rPr>
          <w:rFonts w:ascii="Calibri" w:eastAsia="Times New Roman" w:hAnsi="Calibri"/>
          <w:sz w:val="24"/>
          <w:szCs w:val="24"/>
        </w:rPr>
      </w:pPr>
      <w:r w:rsidRPr="00E45966">
        <w:rPr>
          <w:rFonts w:eastAsia="Times New Roman"/>
          <w:sz w:val="24"/>
          <w:szCs w:val="24"/>
        </w:rPr>
        <w:t>контроль в форме соотнесения способа действия и его результата с заданным эталоном с целью обнаружения отклонений и отличий от эталона;</w:t>
      </w:r>
    </w:p>
    <w:p w:rsidR="00E45966" w:rsidRPr="00E45966" w:rsidRDefault="00E45966" w:rsidP="00E45966">
      <w:pPr>
        <w:numPr>
          <w:ilvl w:val="0"/>
          <w:numId w:val="107"/>
        </w:numPr>
        <w:tabs>
          <w:tab w:val="left" w:pos="204"/>
        </w:tabs>
        <w:ind w:left="3" w:hanging="3"/>
        <w:jc w:val="both"/>
        <w:rPr>
          <w:rFonts w:ascii="Calibri" w:eastAsia="Times New Roman" w:hAnsi="Calibri"/>
          <w:sz w:val="24"/>
          <w:szCs w:val="24"/>
        </w:rPr>
      </w:pPr>
      <w:r w:rsidRPr="00E45966">
        <w:rPr>
          <w:rFonts w:eastAsia="Times New Roman"/>
          <w:sz w:val="24"/>
          <w:szCs w:val="24"/>
        </w:rPr>
        <w:t>коррекция — внесение необходимых дополнений и корректив в план и способ действия в случае расхождения эталона, реального действия и его результата с учетом оценки этого результата самим обучающимся, учителем, другими обучающимися;</w:t>
      </w:r>
    </w:p>
    <w:p w:rsidR="00E45966" w:rsidRPr="00E45966" w:rsidRDefault="00E45966" w:rsidP="00E45966">
      <w:pPr>
        <w:numPr>
          <w:ilvl w:val="0"/>
          <w:numId w:val="107"/>
        </w:numPr>
        <w:tabs>
          <w:tab w:val="left" w:pos="152"/>
        </w:tabs>
        <w:ind w:left="3" w:hanging="3"/>
        <w:jc w:val="both"/>
        <w:rPr>
          <w:rFonts w:ascii="Calibri" w:eastAsia="Times New Roman" w:hAnsi="Calibri"/>
          <w:sz w:val="24"/>
          <w:szCs w:val="24"/>
        </w:rPr>
      </w:pPr>
      <w:r w:rsidRPr="00E45966">
        <w:rPr>
          <w:rFonts w:eastAsia="Times New Roman"/>
          <w:sz w:val="24"/>
          <w:szCs w:val="24"/>
        </w:rPr>
        <w:t>оценка — выделение и осознание обучающимся того, что им уже усвоено и что ему еще нужно усвоить, осознание качества и уровня усвоения; объективная оценка личных результатов работы;</w:t>
      </w:r>
    </w:p>
    <w:p w:rsidR="00E45966" w:rsidRPr="00E45966" w:rsidRDefault="00E45966" w:rsidP="00E45966">
      <w:pPr>
        <w:numPr>
          <w:ilvl w:val="0"/>
          <w:numId w:val="107"/>
        </w:numPr>
        <w:tabs>
          <w:tab w:val="left" w:pos="180"/>
        </w:tabs>
        <w:ind w:left="3" w:hanging="3"/>
        <w:jc w:val="both"/>
        <w:rPr>
          <w:rFonts w:ascii="Calibri" w:eastAsia="Times New Roman" w:hAnsi="Calibri"/>
          <w:sz w:val="24"/>
          <w:szCs w:val="24"/>
        </w:rPr>
      </w:pPr>
      <w:r w:rsidRPr="00E45966">
        <w:rPr>
          <w:rFonts w:eastAsia="Times New Roman"/>
          <w:sz w:val="24"/>
          <w:szCs w:val="24"/>
        </w:rPr>
        <w:t>саморегуляция как способность к мобилизации сил и энергии, волевому усилию (выбору в ситуации мотивационного конфликта) и преодолению препятствий для достижения цели.</w:t>
      </w:r>
    </w:p>
    <w:p w:rsidR="00E45966" w:rsidRPr="00E45966" w:rsidRDefault="00E45966" w:rsidP="00E45966">
      <w:pPr>
        <w:tabs>
          <w:tab w:val="left" w:pos="180"/>
        </w:tabs>
        <w:ind w:left="3"/>
        <w:jc w:val="both"/>
        <w:rPr>
          <w:rFonts w:ascii="Calibri" w:eastAsia="Times New Roman" w:hAnsi="Calibri"/>
          <w:sz w:val="24"/>
          <w:szCs w:val="24"/>
        </w:rPr>
      </w:pPr>
    </w:p>
    <w:p w:rsidR="00E45966" w:rsidRPr="00E45966" w:rsidRDefault="00E45966" w:rsidP="00E45966">
      <w:pPr>
        <w:ind w:left="3" w:firstLine="360"/>
        <w:jc w:val="both"/>
        <w:rPr>
          <w:rFonts w:ascii="Calibri" w:eastAsia="Times New Roman" w:hAnsi="Calibri"/>
          <w:sz w:val="24"/>
          <w:szCs w:val="24"/>
        </w:rPr>
      </w:pPr>
      <w:r w:rsidRPr="00E45966">
        <w:rPr>
          <w:rFonts w:eastAsia="Times New Roman"/>
          <w:b/>
          <w:bCs/>
          <w:i/>
          <w:iCs/>
          <w:sz w:val="24"/>
          <w:szCs w:val="24"/>
        </w:rPr>
        <w:t xml:space="preserve">Познавательные универсальные учебные действия </w:t>
      </w:r>
      <w:r w:rsidRPr="00E45966">
        <w:rPr>
          <w:rFonts w:eastAsia="Times New Roman"/>
          <w:sz w:val="24"/>
          <w:szCs w:val="24"/>
        </w:rPr>
        <w:t>включают:</w:t>
      </w:r>
      <w:r w:rsidRPr="00E45966">
        <w:rPr>
          <w:rFonts w:eastAsia="Times New Roman"/>
          <w:b/>
          <w:bCs/>
          <w:i/>
          <w:iCs/>
          <w:sz w:val="24"/>
          <w:szCs w:val="24"/>
        </w:rPr>
        <w:t xml:space="preserve"> </w:t>
      </w:r>
      <w:r w:rsidRPr="00E45966">
        <w:rPr>
          <w:rFonts w:eastAsia="Times New Roman"/>
          <w:sz w:val="24"/>
          <w:szCs w:val="24"/>
        </w:rPr>
        <w:t>общеучебные,</w:t>
      </w:r>
      <w:r w:rsidRPr="00E45966">
        <w:rPr>
          <w:rFonts w:eastAsia="Times New Roman"/>
          <w:b/>
          <w:bCs/>
          <w:i/>
          <w:iCs/>
          <w:sz w:val="24"/>
          <w:szCs w:val="24"/>
        </w:rPr>
        <w:t xml:space="preserve"> </w:t>
      </w:r>
      <w:r w:rsidRPr="00E45966">
        <w:rPr>
          <w:rFonts w:eastAsia="Times New Roman"/>
          <w:sz w:val="24"/>
          <w:szCs w:val="24"/>
        </w:rPr>
        <w:t>логические</w:t>
      </w:r>
      <w:r w:rsidRPr="00E45966">
        <w:rPr>
          <w:rFonts w:eastAsia="Times New Roman"/>
          <w:b/>
          <w:bCs/>
          <w:i/>
          <w:iCs/>
          <w:sz w:val="24"/>
          <w:szCs w:val="24"/>
        </w:rPr>
        <w:t xml:space="preserve"> </w:t>
      </w:r>
      <w:r w:rsidRPr="00E45966">
        <w:rPr>
          <w:rFonts w:eastAsia="Times New Roman"/>
          <w:sz w:val="24"/>
          <w:szCs w:val="24"/>
        </w:rPr>
        <w:t>учебные действия, а также постановку и решение проблемы.</w:t>
      </w:r>
    </w:p>
    <w:p w:rsidR="00E45966" w:rsidRPr="00E45966" w:rsidRDefault="00E45966" w:rsidP="00E45966">
      <w:pPr>
        <w:numPr>
          <w:ilvl w:val="1"/>
          <w:numId w:val="107"/>
        </w:numPr>
        <w:tabs>
          <w:tab w:val="left" w:pos="583"/>
        </w:tabs>
        <w:ind w:left="583" w:hanging="223"/>
        <w:jc w:val="both"/>
        <w:rPr>
          <w:rFonts w:ascii="Calibri" w:eastAsia="Times New Roman" w:hAnsi="Calibri"/>
          <w:sz w:val="24"/>
          <w:szCs w:val="24"/>
        </w:rPr>
      </w:pPr>
      <w:r w:rsidRPr="00E45966">
        <w:rPr>
          <w:rFonts w:eastAsia="Times New Roman"/>
          <w:i/>
          <w:iCs/>
          <w:sz w:val="24"/>
          <w:szCs w:val="24"/>
        </w:rPr>
        <w:t xml:space="preserve">общеучебным универсальным действиям </w:t>
      </w:r>
      <w:r w:rsidRPr="00E45966">
        <w:rPr>
          <w:rFonts w:eastAsia="Times New Roman"/>
          <w:sz w:val="24"/>
          <w:szCs w:val="24"/>
        </w:rPr>
        <w:t>относятся:</w:t>
      </w:r>
    </w:p>
    <w:p w:rsidR="00E45966" w:rsidRPr="00E45966" w:rsidRDefault="00E45966" w:rsidP="00E45966">
      <w:pPr>
        <w:numPr>
          <w:ilvl w:val="0"/>
          <w:numId w:val="107"/>
        </w:numPr>
        <w:tabs>
          <w:tab w:val="left" w:pos="143"/>
        </w:tabs>
        <w:ind w:left="143" w:hanging="143"/>
        <w:jc w:val="both"/>
        <w:rPr>
          <w:rFonts w:ascii="Calibri" w:eastAsia="Times New Roman" w:hAnsi="Calibri"/>
          <w:sz w:val="24"/>
          <w:szCs w:val="24"/>
        </w:rPr>
      </w:pPr>
      <w:r w:rsidRPr="00E45966">
        <w:rPr>
          <w:rFonts w:eastAsia="Times New Roman"/>
          <w:sz w:val="24"/>
          <w:szCs w:val="24"/>
        </w:rPr>
        <w:t>самостоятельное выделение и формулирование познавательной цели;</w:t>
      </w:r>
    </w:p>
    <w:p w:rsidR="00E45966" w:rsidRPr="00E45966" w:rsidRDefault="00E45966" w:rsidP="00E45966">
      <w:pPr>
        <w:numPr>
          <w:ilvl w:val="0"/>
          <w:numId w:val="107"/>
        </w:numPr>
        <w:tabs>
          <w:tab w:val="left" w:pos="272"/>
        </w:tabs>
        <w:ind w:left="3" w:hanging="3"/>
        <w:jc w:val="both"/>
        <w:rPr>
          <w:rFonts w:ascii="Calibri" w:eastAsia="Times New Roman" w:hAnsi="Calibri"/>
          <w:sz w:val="24"/>
          <w:szCs w:val="24"/>
        </w:rPr>
      </w:pPr>
      <w:r w:rsidRPr="00E45966">
        <w:rPr>
          <w:rFonts w:eastAsia="Times New Roman"/>
          <w:sz w:val="24"/>
          <w:szCs w:val="24"/>
        </w:rPr>
        <w:t>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w:t>
      </w:r>
    </w:p>
    <w:p w:rsidR="00E45966" w:rsidRPr="00E45966" w:rsidRDefault="00E45966" w:rsidP="00E45966">
      <w:pPr>
        <w:numPr>
          <w:ilvl w:val="0"/>
          <w:numId w:val="107"/>
        </w:numPr>
        <w:tabs>
          <w:tab w:val="left" w:pos="143"/>
        </w:tabs>
        <w:ind w:left="143" w:hanging="143"/>
        <w:jc w:val="both"/>
        <w:rPr>
          <w:rFonts w:ascii="Calibri" w:eastAsia="Times New Roman" w:hAnsi="Calibri"/>
          <w:sz w:val="24"/>
          <w:szCs w:val="24"/>
        </w:rPr>
      </w:pPr>
      <w:r w:rsidRPr="00E45966">
        <w:rPr>
          <w:rFonts w:eastAsia="Times New Roman"/>
          <w:sz w:val="24"/>
          <w:szCs w:val="24"/>
        </w:rPr>
        <w:t>структурирование знаний;</w:t>
      </w:r>
    </w:p>
    <w:p w:rsidR="00E45966" w:rsidRPr="00E45966" w:rsidRDefault="00E45966" w:rsidP="00E45966">
      <w:pPr>
        <w:numPr>
          <w:ilvl w:val="0"/>
          <w:numId w:val="107"/>
        </w:numPr>
        <w:tabs>
          <w:tab w:val="left" w:pos="143"/>
        </w:tabs>
        <w:ind w:left="143" w:hanging="143"/>
        <w:jc w:val="both"/>
        <w:rPr>
          <w:rFonts w:ascii="Calibri" w:eastAsia="Times New Roman" w:hAnsi="Calibri"/>
          <w:sz w:val="24"/>
          <w:szCs w:val="24"/>
        </w:rPr>
      </w:pPr>
      <w:r w:rsidRPr="00E45966">
        <w:rPr>
          <w:rFonts w:eastAsia="Times New Roman"/>
          <w:sz w:val="24"/>
          <w:szCs w:val="24"/>
        </w:rPr>
        <w:t>осознанное и произвольное построение речевого высказывания в устной и письменной форме;</w:t>
      </w:r>
    </w:p>
    <w:p w:rsidR="00E45966" w:rsidRPr="00E45966" w:rsidRDefault="00E45966" w:rsidP="00E45966">
      <w:pPr>
        <w:numPr>
          <w:ilvl w:val="0"/>
          <w:numId w:val="107"/>
        </w:numPr>
        <w:tabs>
          <w:tab w:val="left" w:pos="219"/>
        </w:tabs>
        <w:ind w:left="3" w:hanging="3"/>
        <w:jc w:val="both"/>
        <w:rPr>
          <w:rFonts w:ascii="Calibri" w:eastAsia="Times New Roman" w:hAnsi="Calibri"/>
          <w:sz w:val="24"/>
          <w:szCs w:val="24"/>
        </w:rPr>
      </w:pPr>
      <w:r w:rsidRPr="00E45966">
        <w:rPr>
          <w:rFonts w:eastAsia="Times New Roman"/>
          <w:sz w:val="24"/>
          <w:szCs w:val="24"/>
        </w:rPr>
        <w:t>выбор наиболее эффективных способов решения практических и познавательных задач в зависимости от конкретных условий;</w:t>
      </w:r>
    </w:p>
    <w:p w:rsidR="00E45966" w:rsidRPr="00E45966" w:rsidRDefault="00E45966" w:rsidP="00E45966">
      <w:pPr>
        <w:numPr>
          <w:ilvl w:val="0"/>
          <w:numId w:val="107"/>
        </w:numPr>
        <w:tabs>
          <w:tab w:val="left" w:pos="143"/>
        </w:tabs>
        <w:ind w:left="143" w:hanging="143"/>
        <w:jc w:val="both"/>
        <w:rPr>
          <w:rFonts w:ascii="Calibri" w:eastAsia="Times New Roman" w:hAnsi="Calibri"/>
          <w:sz w:val="23"/>
          <w:szCs w:val="23"/>
        </w:rPr>
      </w:pPr>
      <w:r w:rsidRPr="00E45966">
        <w:rPr>
          <w:rFonts w:eastAsia="Times New Roman"/>
          <w:sz w:val="23"/>
          <w:szCs w:val="23"/>
        </w:rPr>
        <w:t>рефлексия способов и условий действия, контроль и оценка процесса и результатов деятельности;</w:t>
      </w:r>
    </w:p>
    <w:p w:rsidR="00E45966" w:rsidRPr="00E45966" w:rsidRDefault="00E45966" w:rsidP="00E45966">
      <w:pPr>
        <w:numPr>
          <w:ilvl w:val="0"/>
          <w:numId w:val="107"/>
        </w:numPr>
        <w:tabs>
          <w:tab w:val="left" w:pos="190"/>
        </w:tabs>
        <w:ind w:left="3" w:hanging="3"/>
        <w:jc w:val="both"/>
        <w:rPr>
          <w:rFonts w:ascii="Calibri" w:eastAsia="Times New Roman" w:hAnsi="Calibri"/>
          <w:sz w:val="24"/>
          <w:szCs w:val="24"/>
        </w:rPr>
      </w:pPr>
      <w:r w:rsidRPr="00E45966">
        <w:rPr>
          <w:rFonts w:eastAsia="Times New Roman"/>
          <w:sz w:val="24"/>
          <w:szCs w:val="24"/>
        </w:rPr>
        <w:t>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официально</w:t>
      </w:r>
      <w:r w:rsidRPr="00E45966">
        <w:rPr>
          <w:rFonts w:eastAsia="Times New Roman"/>
          <w:sz w:val="24"/>
          <w:szCs w:val="24"/>
        </w:rPr>
        <w:softHyphen/>
      </w:r>
      <w:r>
        <w:rPr>
          <w:rFonts w:eastAsia="Times New Roman"/>
          <w:sz w:val="24"/>
          <w:szCs w:val="24"/>
        </w:rPr>
        <w:t>-</w:t>
      </w:r>
      <w:r w:rsidRPr="00E45966">
        <w:rPr>
          <w:rFonts w:eastAsia="Times New Roman"/>
          <w:sz w:val="24"/>
          <w:szCs w:val="24"/>
        </w:rPr>
        <w:t>делового стилей; понимание и адекватная оценка языка средств массовой информации.</w:t>
      </w:r>
    </w:p>
    <w:p w:rsidR="00E45966" w:rsidRPr="00E45966" w:rsidRDefault="00E45966" w:rsidP="00E45966">
      <w:pPr>
        <w:ind w:left="3" w:firstLine="360"/>
        <w:jc w:val="both"/>
        <w:rPr>
          <w:rFonts w:ascii="Calibri" w:eastAsia="Times New Roman" w:hAnsi="Calibri"/>
          <w:sz w:val="24"/>
          <w:szCs w:val="24"/>
        </w:rPr>
      </w:pPr>
      <w:r w:rsidRPr="00E45966">
        <w:rPr>
          <w:rFonts w:eastAsia="Times New Roman"/>
          <w:sz w:val="24"/>
          <w:szCs w:val="24"/>
        </w:rPr>
        <w:t xml:space="preserve">Особую группу общеучебных универсальных действий составляют </w:t>
      </w:r>
      <w:r w:rsidRPr="00E45966">
        <w:rPr>
          <w:rFonts w:eastAsia="Times New Roman"/>
          <w:i/>
          <w:iCs/>
          <w:sz w:val="24"/>
          <w:szCs w:val="24"/>
        </w:rPr>
        <w:t>знаково</w:t>
      </w:r>
      <w:r w:rsidRPr="00E45966">
        <w:rPr>
          <w:rFonts w:eastAsia="Times New Roman"/>
          <w:i/>
          <w:iCs/>
          <w:sz w:val="24"/>
          <w:szCs w:val="24"/>
        </w:rPr>
        <w:softHyphen/>
      </w:r>
      <w:r>
        <w:rPr>
          <w:rFonts w:eastAsia="Times New Roman"/>
          <w:i/>
          <w:iCs/>
          <w:sz w:val="24"/>
          <w:szCs w:val="24"/>
        </w:rPr>
        <w:t>-</w:t>
      </w:r>
      <w:r w:rsidRPr="00E45966">
        <w:rPr>
          <w:rFonts w:eastAsia="Times New Roman"/>
          <w:i/>
          <w:iCs/>
          <w:sz w:val="24"/>
          <w:szCs w:val="24"/>
        </w:rPr>
        <w:t>символические</w:t>
      </w:r>
      <w:r w:rsidRPr="00E45966">
        <w:rPr>
          <w:rFonts w:eastAsia="Times New Roman"/>
          <w:sz w:val="24"/>
          <w:szCs w:val="24"/>
        </w:rPr>
        <w:t xml:space="preserve"> </w:t>
      </w:r>
      <w:r w:rsidRPr="00E45966">
        <w:rPr>
          <w:rFonts w:eastAsia="Times New Roman"/>
          <w:i/>
          <w:iCs/>
          <w:sz w:val="24"/>
          <w:szCs w:val="24"/>
        </w:rPr>
        <w:t>действия</w:t>
      </w:r>
      <w:r w:rsidRPr="00E45966">
        <w:rPr>
          <w:rFonts w:eastAsia="Times New Roman"/>
          <w:sz w:val="24"/>
          <w:szCs w:val="24"/>
        </w:rPr>
        <w:t>:</w:t>
      </w:r>
    </w:p>
    <w:p w:rsidR="00E45966" w:rsidRPr="00E45966" w:rsidRDefault="00E45966" w:rsidP="00E45966">
      <w:pPr>
        <w:numPr>
          <w:ilvl w:val="0"/>
          <w:numId w:val="107"/>
        </w:numPr>
        <w:tabs>
          <w:tab w:val="left" w:pos="203"/>
        </w:tabs>
        <w:ind w:left="203" w:hanging="203"/>
        <w:jc w:val="both"/>
        <w:rPr>
          <w:rFonts w:ascii="Calibri" w:eastAsia="Times New Roman" w:hAnsi="Calibri"/>
          <w:sz w:val="24"/>
          <w:szCs w:val="24"/>
        </w:rPr>
      </w:pPr>
      <w:r w:rsidRPr="00E45966">
        <w:rPr>
          <w:rFonts w:eastAsia="Times New Roman"/>
          <w:sz w:val="24"/>
          <w:szCs w:val="24"/>
        </w:rPr>
        <w:lastRenderedPageBreak/>
        <w:t>моделирование — преобразование объекта  из  чувственной  формы  в  модель,  где  выделены</w:t>
      </w:r>
    </w:p>
    <w:p w:rsidR="00E45966" w:rsidRPr="00E45966" w:rsidRDefault="00E45966" w:rsidP="00E45966">
      <w:pPr>
        <w:ind w:left="3"/>
        <w:jc w:val="both"/>
        <w:rPr>
          <w:rFonts w:ascii="Calibri" w:eastAsia="Times New Roman" w:hAnsi="Calibri"/>
          <w:sz w:val="24"/>
          <w:szCs w:val="24"/>
        </w:rPr>
      </w:pPr>
      <w:r w:rsidRPr="00E45966">
        <w:rPr>
          <w:rFonts w:eastAsia="Times New Roman"/>
          <w:sz w:val="24"/>
          <w:szCs w:val="24"/>
        </w:rPr>
        <w:t>существенные характеристики объекта (пространственно</w:t>
      </w:r>
      <w:r w:rsidRPr="00E45966">
        <w:rPr>
          <w:rFonts w:eastAsia="Times New Roman"/>
          <w:sz w:val="24"/>
          <w:szCs w:val="24"/>
        </w:rPr>
        <w:softHyphen/>
      </w:r>
      <w:r>
        <w:rPr>
          <w:rFonts w:eastAsia="Times New Roman"/>
          <w:sz w:val="24"/>
          <w:szCs w:val="24"/>
        </w:rPr>
        <w:t>-</w:t>
      </w:r>
      <w:r w:rsidRPr="00E45966">
        <w:rPr>
          <w:rFonts w:eastAsia="Times New Roman"/>
          <w:sz w:val="24"/>
          <w:szCs w:val="24"/>
        </w:rPr>
        <w:t>графическая или знаково</w:t>
      </w:r>
      <w:r>
        <w:rPr>
          <w:rFonts w:eastAsia="Times New Roman"/>
          <w:sz w:val="24"/>
          <w:szCs w:val="24"/>
        </w:rPr>
        <w:t>-</w:t>
      </w:r>
      <w:r w:rsidRPr="00E45966">
        <w:rPr>
          <w:rFonts w:eastAsia="Times New Roman"/>
          <w:sz w:val="24"/>
          <w:szCs w:val="24"/>
        </w:rPr>
        <w:softHyphen/>
        <w:t>символическая модели);</w:t>
      </w:r>
    </w:p>
    <w:p w:rsidR="00E45966" w:rsidRPr="00E45966" w:rsidRDefault="00E45966" w:rsidP="00E45966">
      <w:pPr>
        <w:numPr>
          <w:ilvl w:val="0"/>
          <w:numId w:val="107"/>
        </w:numPr>
        <w:tabs>
          <w:tab w:val="left" w:pos="152"/>
        </w:tabs>
        <w:ind w:left="3" w:right="20" w:hanging="3"/>
        <w:jc w:val="both"/>
        <w:rPr>
          <w:rFonts w:ascii="Calibri" w:eastAsia="Times New Roman" w:hAnsi="Calibri"/>
          <w:sz w:val="24"/>
          <w:szCs w:val="24"/>
        </w:rPr>
      </w:pPr>
      <w:r w:rsidRPr="00E45966">
        <w:rPr>
          <w:rFonts w:eastAsia="Times New Roman"/>
          <w:sz w:val="24"/>
          <w:szCs w:val="24"/>
        </w:rPr>
        <w:t>преобразование модели с целью выявления общих законов, определяющих данную предметную область.</w:t>
      </w:r>
    </w:p>
    <w:p w:rsidR="00E45966" w:rsidRPr="00E45966" w:rsidRDefault="00E45966" w:rsidP="00E45966">
      <w:pPr>
        <w:numPr>
          <w:ilvl w:val="1"/>
          <w:numId w:val="107"/>
        </w:numPr>
        <w:tabs>
          <w:tab w:val="left" w:pos="583"/>
        </w:tabs>
        <w:ind w:left="583" w:hanging="223"/>
        <w:jc w:val="both"/>
        <w:rPr>
          <w:rFonts w:ascii="Calibri" w:eastAsia="Times New Roman" w:hAnsi="Calibri"/>
          <w:sz w:val="24"/>
          <w:szCs w:val="24"/>
        </w:rPr>
      </w:pPr>
      <w:r w:rsidRPr="00E45966">
        <w:rPr>
          <w:rFonts w:eastAsia="Times New Roman"/>
          <w:i/>
          <w:iCs/>
          <w:sz w:val="24"/>
          <w:szCs w:val="24"/>
        </w:rPr>
        <w:t xml:space="preserve">логическим универсальным действиям </w:t>
      </w:r>
      <w:r w:rsidRPr="00E45966">
        <w:rPr>
          <w:rFonts w:eastAsia="Times New Roman"/>
          <w:sz w:val="24"/>
          <w:szCs w:val="24"/>
        </w:rPr>
        <w:t>относятся:</w:t>
      </w:r>
    </w:p>
    <w:p w:rsidR="00E45966" w:rsidRPr="00E45966" w:rsidRDefault="00E45966" w:rsidP="00E45966">
      <w:pPr>
        <w:numPr>
          <w:ilvl w:val="0"/>
          <w:numId w:val="107"/>
        </w:numPr>
        <w:tabs>
          <w:tab w:val="left" w:pos="143"/>
        </w:tabs>
        <w:ind w:left="143" w:hanging="143"/>
        <w:jc w:val="both"/>
        <w:rPr>
          <w:rFonts w:ascii="Calibri" w:eastAsia="Times New Roman" w:hAnsi="Calibri"/>
          <w:sz w:val="24"/>
          <w:szCs w:val="24"/>
        </w:rPr>
      </w:pPr>
      <w:r w:rsidRPr="00E45966">
        <w:rPr>
          <w:rFonts w:eastAsia="Times New Roman"/>
          <w:sz w:val="24"/>
          <w:szCs w:val="24"/>
        </w:rPr>
        <w:t>анализ объектов с целью выделения признаков (существенных, несущественных);</w:t>
      </w:r>
    </w:p>
    <w:p w:rsidR="00E45966" w:rsidRPr="00E45966" w:rsidRDefault="00E45966" w:rsidP="00E45966">
      <w:pPr>
        <w:numPr>
          <w:ilvl w:val="0"/>
          <w:numId w:val="107"/>
        </w:numPr>
        <w:tabs>
          <w:tab w:val="left" w:pos="248"/>
        </w:tabs>
        <w:ind w:left="3" w:hanging="3"/>
        <w:jc w:val="both"/>
        <w:rPr>
          <w:rFonts w:ascii="Calibri" w:eastAsia="Times New Roman" w:hAnsi="Calibri"/>
          <w:sz w:val="24"/>
          <w:szCs w:val="24"/>
        </w:rPr>
      </w:pPr>
      <w:r w:rsidRPr="00E45966">
        <w:rPr>
          <w:rFonts w:eastAsia="Times New Roman"/>
          <w:sz w:val="24"/>
          <w:szCs w:val="24"/>
        </w:rPr>
        <w:t>синтез — составление целого из частей, в том числе самостоятельное достраивание с восполнением недостающих компонентов;</w:t>
      </w:r>
    </w:p>
    <w:p w:rsidR="00E45966" w:rsidRPr="00E45966" w:rsidRDefault="00E45966" w:rsidP="00E45966">
      <w:pPr>
        <w:numPr>
          <w:ilvl w:val="0"/>
          <w:numId w:val="107"/>
        </w:numPr>
        <w:tabs>
          <w:tab w:val="left" w:pos="143"/>
        </w:tabs>
        <w:ind w:left="143" w:hanging="143"/>
        <w:jc w:val="both"/>
        <w:rPr>
          <w:rFonts w:ascii="Calibri" w:eastAsia="Times New Roman" w:hAnsi="Calibri"/>
          <w:sz w:val="24"/>
          <w:szCs w:val="24"/>
        </w:rPr>
      </w:pPr>
      <w:r w:rsidRPr="00E45966">
        <w:rPr>
          <w:rFonts w:eastAsia="Times New Roman"/>
          <w:sz w:val="24"/>
          <w:szCs w:val="24"/>
        </w:rPr>
        <w:t>выбор оснований и критериев для сравнения, сериации, классификации объектов;</w:t>
      </w:r>
    </w:p>
    <w:p w:rsidR="00E45966" w:rsidRPr="00E45966" w:rsidRDefault="00E45966" w:rsidP="00E45966">
      <w:pPr>
        <w:numPr>
          <w:ilvl w:val="0"/>
          <w:numId w:val="107"/>
        </w:numPr>
        <w:tabs>
          <w:tab w:val="left" w:pos="143"/>
        </w:tabs>
        <w:ind w:left="143" w:hanging="143"/>
        <w:jc w:val="both"/>
        <w:rPr>
          <w:rFonts w:ascii="Calibri" w:eastAsia="Times New Roman" w:hAnsi="Calibri"/>
          <w:sz w:val="24"/>
          <w:szCs w:val="24"/>
        </w:rPr>
      </w:pPr>
      <w:r w:rsidRPr="00E45966">
        <w:rPr>
          <w:rFonts w:eastAsia="Times New Roman"/>
          <w:sz w:val="24"/>
          <w:szCs w:val="24"/>
        </w:rPr>
        <w:t>подведение под понятие, выведение следствий;</w:t>
      </w:r>
    </w:p>
    <w:p w:rsidR="00E45966" w:rsidRPr="00E45966" w:rsidRDefault="00E45966" w:rsidP="00E45966">
      <w:pPr>
        <w:numPr>
          <w:ilvl w:val="0"/>
          <w:numId w:val="107"/>
        </w:numPr>
        <w:tabs>
          <w:tab w:val="left" w:pos="143"/>
        </w:tabs>
        <w:ind w:left="143" w:hanging="143"/>
        <w:jc w:val="both"/>
        <w:rPr>
          <w:rFonts w:ascii="Calibri" w:eastAsia="Times New Roman" w:hAnsi="Calibri"/>
          <w:sz w:val="24"/>
          <w:szCs w:val="24"/>
        </w:rPr>
      </w:pPr>
      <w:r w:rsidRPr="00E45966">
        <w:rPr>
          <w:rFonts w:eastAsia="Times New Roman"/>
          <w:sz w:val="24"/>
          <w:szCs w:val="24"/>
        </w:rPr>
        <w:t>установление причинно</w:t>
      </w:r>
      <w:r w:rsidRPr="00E45966">
        <w:rPr>
          <w:rFonts w:eastAsia="Times New Roman"/>
          <w:sz w:val="24"/>
          <w:szCs w:val="24"/>
        </w:rPr>
        <w:softHyphen/>
      </w:r>
      <w:r>
        <w:rPr>
          <w:rFonts w:eastAsia="Times New Roman"/>
          <w:sz w:val="24"/>
          <w:szCs w:val="24"/>
        </w:rPr>
        <w:t>-</w:t>
      </w:r>
      <w:r w:rsidRPr="00E45966">
        <w:rPr>
          <w:rFonts w:eastAsia="Times New Roman"/>
          <w:sz w:val="24"/>
          <w:szCs w:val="24"/>
        </w:rPr>
        <w:t>следственных связей, представление цепочек объектов и явлений;</w:t>
      </w:r>
    </w:p>
    <w:p w:rsidR="00E45966" w:rsidRPr="00E45966" w:rsidRDefault="00E45966" w:rsidP="00E45966">
      <w:pPr>
        <w:numPr>
          <w:ilvl w:val="0"/>
          <w:numId w:val="107"/>
        </w:numPr>
        <w:tabs>
          <w:tab w:val="left" w:pos="143"/>
        </w:tabs>
        <w:ind w:left="143" w:hanging="143"/>
        <w:jc w:val="both"/>
        <w:rPr>
          <w:rFonts w:ascii="Calibri" w:eastAsia="Times New Roman" w:hAnsi="Calibri"/>
          <w:sz w:val="24"/>
          <w:szCs w:val="24"/>
        </w:rPr>
      </w:pPr>
      <w:r w:rsidRPr="00E45966">
        <w:rPr>
          <w:rFonts w:eastAsia="Times New Roman"/>
          <w:sz w:val="24"/>
          <w:szCs w:val="24"/>
        </w:rPr>
        <w:t>построение логической цепочки рассуждений, анализ истинности утверждений;</w:t>
      </w:r>
    </w:p>
    <w:p w:rsidR="00E45966" w:rsidRPr="00E45966" w:rsidRDefault="00E45966" w:rsidP="00E45966">
      <w:pPr>
        <w:numPr>
          <w:ilvl w:val="0"/>
          <w:numId w:val="107"/>
        </w:numPr>
        <w:tabs>
          <w:tab w:val="left" w:pos="143"/>
        </w:tabs>
        <w:ind w:left="143" w:hanging="143"/>
        <w:jc w:val="both"/>
        <w:rPr>
          <w:rFonts w:ascii="Calibri" w:eastAsia="Times New Roman" w:hAnsi="Calibri"/>
          <w:sz w:val="24"/>
          <w:szCs w:val="24"/>
        </w:rPr>
      </w:pPr>
      <w:r w:rsidRPr="00E45966">
        <w:rPr>
          <w:rFonts w:eastAsia="Times New Roman"/>
          <w:sz w:val="24"/>
          <w:szCs w:val="24"/>
        </w:rPr>
        <w:t>доказательство;</w:t>
      </w:r>
    </w:p>
    <w:p w:rsidR="00E45966" w:rsidRPr="00E45966" w:rsidRDefault="00E45966" w:rsidP="00E45966">
      <w:pPr>
        <w:numPr>
          <w:ilvl w:val="0"/>
          <w:numId w:val="107"/>
        </w:numPr>
        <w:tabs>
          <w:tab w:val="left" w:pos="123"/>
        </w:tabs>
        <w:ind w:left="123" w:hanging="123"/>
        <w:jc w:val="both"/>
        <w:rPr>
          <w:rFonts w:ascii="Calibri" w:eastAsia="Times New Roman" w:hAnsi="Calibri"/>
          <w:sz w:val="24"/>
          <w:szCs w:val="24"/>
        </w:rPr>
      </w:pPr>
      <w:r w:rsidRPr="00E45966">
        <w:rPr>
          <w:rFonts w:eastAsia="Times New Roman"/>
          <w:sz w:val="24"/>
          <w:szCs w:val="24"/>
        </w:rPr>
        <w:t>выдвижение гипотез и их обоснование.</w:t>
      </w:r>
    </w:p>
    <w:p w:rsidR="00B36B90" w:rsidRPr="00E45966" w:rsidRDefault="00E45966" w:rsidP="00E45966">
      <w:pPr>
        <w:numPr>
          <w:ilvl w:val="1"/>
          <w:numId w:val="107"/>
        </w:numPr>
        <w:tabs>
          <w:tab w:val="left" w:pos="583"/>
        </w:tabs>
        <w:ind w:left="583" w:hanging="223"/>
        <w:jc w:val="both"/>
        <w:rPr>
          <w:rFonts w:ascii="Calibri" w:eastAsia="Times New Roman" w:hAnsi="Calibri"/>
          <w:sz w:val="24"/>
          <w:szCs w:val="24"/>
        </w:rPr>
      </w:pPr>
      <w:r w:rsidRPr="00E45966">
        <w:rPr>
          <w:rFonts w:eastAsia="Times New Roman"/>
          <w:i/>
          <w:iCs/>
          <w:sz w:val="24"/>
          <w:szCs w:val="24"/>
        </w:rPr>
        <w:t xml:space="preserve">постановке и решению проблемы </w:t>
      </w:r>
      <w:r w:rsidRPr="00E45966">
        <w:rPr>
          <w:rFonts w:eastAsia="Times New Roman"/>
          <w:sz w:val="24"/>
          <w:szCs w:val="24"/>
        </w:rPr>
        <w:t>относятся:</w:t>
      </w:r>
    </w:p>
    <w:p w:rsidR="00E45966" w:rsidRPr="00E45966" w:rsidRDefault="00E45966" w:rsidP="00E45966">
      <w:pPr>
        <w:numPr>
          <w:ilvl w:val="0"/>
          <w:numId w:val="108"/>
        </w:numPr>
        <w:tabs>
          <w:tab w:val="left" w:pos="143"/>
        </w:tabs>
        <w:ind w:left="143" w:hanging="143"/>
        <w:jc w:val="both"/>
        <w:rPr>
          <w:rFonts w:ascii="Calibri" w:eastAsia="Times New Roman" w:hAnsi="Calibri"/>
          <w:sz w:val="24"/>
          <w:szCs w:val="24"/>
        </w:rPr>
      </w:pPr>
      <w:r w:rsidRPr="00E45966">
        <w:rPr>
          <w:rFonts w:eastAsia="Times New Roman"/>
          <w:sz w:val="24"/>
          <w:szCs w:val="24"/>
        </w:rPr>
        <w:t>формулирование проблемы;</w:t>
      </w:r>
    </w:p>
    <w:p w:rsidR="00E45966" w:rsidRPr="00E45966" w:rsidRDefault="00E45966" w:rsidP="00E45966">
      <w:pPr>
        <w:numPr>
          <w:ilvl w:val="0"/>
          <w:numId w:val="108"/>
        </w:numPr>
        <w:tabs>
          <w:tab w:val="left" w:pos="291"/>
        </w:tabs>
        <w:ind w:left="3" w:hanging="3"/>
        <w:jc w:val="both"/>
        <w:rPr>
          <w:rFonts w:ascii="Calibri" w:eastAsia="Times New Roman" w:hAnsi="Calibri"/>
          <w:sz w:val="24"/>
          <w:szCs w:val="24"/>
        </w:rPr>
      </w:pPr>
      <w:r w:rsidRPr="00E45966">
        <w:rPr>
          <w:rFonts w:eastAsia="Times New Roman"/>
          <w:sz w:val="24"/>
          <w:szCs w:val="24"/>
        </w:rPr>
        <w:t>самостоятельное создание алгоритмов (способов) деятельности при решении проблем творческого и поискового характера.</w:t>
      </w:r>
    </w:p>
    <w:p w:rsidR="00E45966" w:rsidRPr="00E45966" w:rsidRDefault="00E45966" w:rsidP="00E45966">
      <w:pPr>
        <w:jc w:val="both"/>
        <w:rPr>
          <w:rFonts w:ascii="Calibri" w:eastAsia="Times New Roman" w:hAnsi="Calibri"/>
          <w:sz w:val="24"/>
          <w:szCs w:val="24"/>
        </w:rPr>
      </w:pPr>
    </w:p>
    <w:p w:rsidR="00E45966" w:rsidRPr="00E45966" w:rsidRDefault="00E45966" w:rsidP="00E45966">
      <w:pPr>
        <w:ind w:left="3" w:firstLine="360"/>
        <w:jc w:val="both"/>
        <w:rPr>
          <w:rFonts w:ascii="Calibri" w:eastAsia="Times New Roman" w:hAnsi="Calibri"/>
          <w:sz w:val="24"/>
          <w:szCs w:val="24"/>
        </w:rPr>
      </w:pPr>
      <w:r w:rsidRPr="00E45966">
        <w:rPr>
          <w:rFonts w:eastAsia="Times New Roman"/>
          <w:b/>
          <w:bCs/>
          <w:i/>
          <w:iCs/>
          <w:sz w:val="24"/>
          <w:szCs w:val="24"/>
        </w:rPr>
        <w:t xml:space="preserve">Коммуникативные универсальные учебные действия </w:t>
      </w:r>
      <w:r w:rsidRPr="00E45966">
        <w:rPr>
          <w:rFonts w:eastAsia="Times New Roman"/>
          <w:sz w:val="24"/>
          <w:szCs w:val="24"/>
        </w:rPr>
        <w:t>обеспечивают социальную</w:t>
      </w:r>
      <w:r w:rsidRPr="00E45966">
        <w:rPr>
          <w:rFonts w:eastAsia="Times New Roman"/>
          <w:b/>
          <w:bCs/>
          <w:i/>
          <w:iCs/>
          <w:sz w:val="24"/>
          <w:szCs w:val="24"/>
        </w:rPr>
        <w:t xml:space="preserve"> </w:t>
      </w:r>
      <w:r w:rsidRPr="00E45966">
        <w:rPr>
          <w:rFonts w:eastAsia="Times New Roman"/>
          <w:sz w:val="24"/>
          <w:szCs w:val="24"/>
        </w:rPr>
        <w:t>компетентность и учет позиции других людей, партнеров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сверстников и строить продуктивное взаимодействие и сотрудничество со сверстниками и взрослыми.</w:t>
      </w:r>
      <w:r w:rsidRPr="00E45966">
        <w:rPr>
          <w:rFonts w:ascii="Calibri" w:eastAsia="Times New Roman" w:hAnsi="Calibri"/>
          <w:sz w:val="24"/>
          <w:szCs w:val="24"/>
        </w:rPr>
        <w:t xml:space="preserve"> </w:t>
      </w:r>
    </w:p>
    <w:p w:rsidR="00E45966" w:rsidRPr="00E45966" w:rsidRDefault="00E45966" w:rsidP="00E45966">
      <w:pPr>
        <w:numPr>
          <w:ilvl w:val="1"/>
          <w:numId w:val="108"/>
        </w:numPr>
        <w:tabs>
          <w:tab w:val="left" w:pos="583"/>
        </w:tabs>
        <w:ind w:left="583" w:hanging="223"/>
        <w:jc w:val="both"/>
        <w:rPr>
          <w:rFonts w:ascii="Calibri" w:eastAsia="Times New Roman" w:hAnsi="Calibri"/>
          <w:sz w:val="24"/>
          <w:szCs w:val="24"/>
        </w:rPr>
      </w:pPr>
      <w:r w:rsidRPr="00E45966">
        <w:rPr>
          <w:rFonts w:eastAsia="Times New Roman"/>
          <w:sz w:val="24"/>
          <w:szCs w:val="24"/>
        </w:rPr>
        <w:t>коммуникативным действиям относятся:</w:t>
      </w:r>
    </w:p>
    <w:p w:rsidR="00E45966" w:rsidRPr="00E45966" w:rsidRDefault="00E45966" w:rsidP="00E45966">
      <w:pPr>
        <w:numPr>
          <w:ilvl w:val="0"/>
          <w:numId w:val="108"/>
        </w:numPr>
        <w:tabs>
          <w:tab w:val="left" w:pos="233"/>
        </w:tabs>
        <w:ind w:left="3" w:hanging="3"/>
        <w:jc w:val="both"/>
        <w:rPr>
          <w:rFonts w:ascii="Calibri" w:eastAsia="Times New Roman" w:hAnsi="Calibri"/>
          <w:sz w:val="24"/>
          <w:szCs w:val="24"/>
        </w:rPr>
      </w:pPr>
      <w:r w:rsidRPr="00E45966">
        <w:rPr>
          <w:rFonts w:eastAsia="Times New Roman"/>
          <w:sz w:val="24"/>
          <w:szCs w:val="24"/>
        </w:rPr>
        <w:t>планирование учебного сотрудничества с учителем и сверстниками — определение цели, функций участников, способов взаимодействия;</w:t>
      </w:r>
    </w:p>
    <w:p w:rsidR="00E45966" w:rsidRPr="00E45966" w:rsidRDefault="00E45966" w:rsidP="00E45966">
      <w:pPr>
        <w:numPr>
          <w:ilvl w:val="0"/>
          <w:numId w:val="108"/>
        </w:numPr>
        <w:tabs>
          <w:tab w:val="left" w:pos="143"/>
        </w:tabs>
        <w:ind w:left="143" w:hanging="143"/>
        <w:jc w:val="both"/>
        <w:rPr>
          <w:rFonts w:ascii="Calibri" w:eastAsia="Times New Roman" w:hAnsi="Calibri"/>
          <w:sz w:val="24"/>
          <w:szCs w:val="24"/>
        </w:rPr>
      </w:pPr>
      <w:r w:rsidRPr="00E45966">
        <w:rPr>
          <w:rFonts w:eastAsia="Times New Roman"/>
          <w:sz w:val="24"/>
          <w:szCs w:val="24"/>
        </w:rPr>
        <w:t>постановка вопросов — инициативное сотрудничество в поиске и сборе информации;</w:t>
      </w:r>
    </w:p>
    <w:p w:rsidR="00E45966" w:rsidRPr="00E45966" w:rsidRDefault="00E45966" w:rsidP="00E45966">
      <w:pPr>
        <w:numPr>
          <w:ilvl w:val="0"/>
          <w:numId w:val="108"/>
        </w:numPr>
        <w:tabs>
          <w:tab w:val="left" w:pos="324"/>
        </w:tabs>
        <w:ind w:left="3" w:hanging="3"/>
        <w:jc w:val="both"/>
        <w:rPr>
          <w:rFonts w:ascii="Calibri" w:eastAsia="Times New Roman" w:hAnsi="Calibri"/>
          <w:sz w:val="24"/>
          <w:szCs w:val="24"/>
        </w:rPr>
      </w:pPr>
      <w:r w:rsidRPr="00E45966">
        <w:rPr>
          <w:rFonts w:eastAsia="Times New Roman"/>
          <w:sz w:val="24"/>
          <w:szCs w:val="24"/>
        </w:rPr>
        <w:t>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E45966" w:rsidRPr="00E45966" w:rsidRDefault="00E45966" w:rsidP="00E45966">
      <w:pPr>
        <w:numPr>
          <w:ilvl w:val="0"/>
          <w:numId w:val="108"/>
        </w:numPr>
        <w:tabs>
          <w:tab w:val="left" w:pos="143"/>
        </w:tabs>
        <w:ind w:left="143" w:hanging="143"/>
        <w:jc w:val="both"/>
        <w:rPr>
          <w:rFonts w:ascii="Calibri" w:eastAsia="Times New Roman" w:hAnsi="Calibri"/>
          <w:sz w:val="24"/>
          <w:szCs w:val="24"/>
        </w:rPr>
      </w:pPr>
      <w:r w:rsidRPr="00E45966">
        <w:rPr>
          <w:rFonts w:eastAsia="Times New Roman"/>
          <w:sz w:val="24"/>
          <w:szCs w:val="24"/>
        </w:rPr>
        <w:t>управление поведением партнера — контроль, коррекция, оценка его действий;</w:t>
      </w:r>
    </w:p>
    <w:p w:rsidR="00E45966" w:rsidRPr="00E45966" w:rsidRDefault="00E45966" w:rsidP="00E45966">
      <w:pPr>
        <w:numPr>
          <w:ilvl w:val="0"/>
          <w:numId w:val="108"/>
        </w:numPr>
        <w:tabs>
          <w:tab w:val="left" w:pos="152"/>
        </w:tabs>
        <w:ind w:left="3" w:hanging="3"/>
        <w:jc w:val="both"/>
        <w:rPr>
          <w:rFonts w:ascii="Calibri" w:eastAsia="Times New Roman" w:hAnsi="Calibri"/>
          <w:sz w:val="24"/>
          <w:szCs w:val="24"/>
        </w:rPr>
      </w:pPr>
      <w:r w:rsidRPr="00E45966">
        <w:rPr>
          <w:rFonts w:eastAsia="Times New Roman"/>
          <w:sz w:val="24"/>
          <w:szCs w:val="24"/>
        </w:rPr>
        <w:t>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E45966" w:rsidRPr="00E45966" w:rsidRDefault="00E45966" w:rsidP="00E45966">
      <w:pPr>
        <w:ind w:left="3" w:firstLine="360"/>
        <w:jc w:val="both"/>
        <w:rPr>
          <w:rFonts w:ascii="Calibri" w:eastAsia="Times New Roman" w:hAnsi="Calibri"/>
          <w:sz w:val="24"/>
          <w:szCs w:val="24"/>
        </w:rPr>
      </w:pPr>
      <w:r w:rsidRPr="00E45966">
        <w:rPr>
          <w:rFonts w:eastAsia="Times New Roman"/>
          <w:sz w:val="24"/>
          <w:szCs w:val="24"/>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нормативно-возрастного развития личностной и познавательной сфер ребенка. Процесс обучения задает содержание и характеристики учебной деятельности ребенка и тем самым определяет зону ближайшего развития указанных универсальных учебных действий (их уровень развития, соответствующий «высокой норме») и их свойства.</w:t>
      </w:r>
    </w:p>
    <w:p w:rsidR="00E45966" w:rsidRPr="00E45966" w:rsidRDefault="00E45966" w:rsidP="00E45966">
      <w:pPr>
        <w:ind w:left="3" w:firstLine="360"/>
        <w:jc w:val="both"/>
        <w:rPr>
          <w:rFonts w:ascii="Calibri" w:eastAsia="Times New Roman" w:hAnsi="Calibri"/>
          <w:sz w:val="24"/>
          <w:szCs w:val="24"/>
        </w:rPr>
      </w:pPr>
      <w:r w:rsidRPr="00E45966">
        <w:rPr>
          <w:rFonts w:eastAsia="Times New Roman"/>
          <w:sz w:val="24"/>
          <w:szCs w:val="24"/>
        </w:rPr>
        <w:t>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сорегуляции развивается способность ребенка регулировать свою деятельность. Из оценок окружающих и в первую очередь оценок близкого взрослого формируется представление о себе и своих возможностях, появляется самопринятие и самоуважение, т. е. самооценка и Я-концепция как результат самоопределения. Из ситуативно</w:t>
      </w:r>
      <w:r>
        <w:rPr>
          <w:rFonts w:eastAsia="Times New Roman"/>
          <w:sz w:val="24"/>
          <w:szCs w:val="24"/>
        </w:rPr>
        <w:t>-</w:t>
      </w:r>
      <w:r w:rsidRPr="00E45966">
        <w:rPr>
          <w:rFonts w:eastAsia="Times New Roman"/>
          <w:sz w:val="24"/>
          <w:szCs w:val="24"/>
        </w:rPr>
        <w:softHyphen/>
        <w:t>познавательного и внеситуативно</w:t>
      </w:r>
      <w:r w:rsidRPr="00E45966">
        <w:rPr>
          <w:rFonts w:eastAsia="Times New Roman"/>
          <w:sz w:val="24"/>
          <w:szCs w:val="24"/>
        </w:rPr>
        <w:softHyphen/>
        <w:t>познавательного общения формируются познавательные действия ребенка.</w:t>
      </w:r>
    </w:p>
    <w:p w:rsidR="00E45966" w:rsidRPr="00E45966" w:rsidRDefault="00E45966" w:rsidP="00E45966">
      <w:pPr>
        <w:jc w:val="both"/>
        <w:rPr>
          <w:rFonts w:ascii="Calibri" w:eastAsia="Times New Roman" w:hAnsi="Calibri"/>
          <w:sz w:val="24"/>
          <w:szCs w:val="24"/>
        </w:rPr>
      </w:pPr>
    </w:p>
    <w:p w:rsidR="00E45966" w:rsidRPr="00E45966" w:rsidRDefault="00E45966" w:rsidP="00E45966">
      <w:pPr>
        <w:ind w:left="3" w:firstLine="360"/>
        <w:jc w:val="both"/>
        <w:rPr>
          <w:rFonts w:ascii="Calibri" w:eastAsia="Times New Roman" w:hAnsi="Calibri"/>
          <w:sz w:val="24"/>
          <w:szCs w:val="24"/>
        </w:rPr>
      </w:pPr>
      <w:r w:rsidRPr="00E45966">
        <w:rPr>
          <w:rFonts w:eastAsia="Times New Roman"/>
          <w:sz w:val="24"/>
          <w:szCs w:val="24"/>
        </w:rPr>
        <w:t xml:space="preserve">Содержание, способы общения и коммуникации обусловливают развитие способности ребенка к регуляции поведения и деятельности, познанию мира, определяют образ «Я» как </w:t>
      </w:r>
      <w:r w:rsidRPr="00E45966">
        <w:rPr>
          <w:rFonts w:eastAsia="Times New Roman"/>
          <w:sz w:val="24"/>
          <w:szCs w:val="24"/>
        </w:rPr>
        <w:lastRenderedPageBreak/>
        <w:t>систему представлений о себе, отношения к себе. Именно поэтому становлению коммуникативных универсальных учебных действий в программе развития универсальных учебных действий следует уделить особое внимание.</w:t>
      </w:r>
    </w:p>
    <w:p w:rsidR="00E45966" w:rsidRPr="00E45966" w:rsidRDefault="00E45966" w:rsidP="00E45966">
      <w:pPr>
        <w:ind w:left="3" w:firstLine="360"/>
        <w:jc w:val="both"/>
        <w:rPr>
          <w:rFonts w:ascii="Calibri" w:eastAsia="Times New Roman" w:hAnsi="Calibri"/>
          <w:sz w:val="24"/>
          <w:szCs w:val="24"/>
        </w:rPr>
      </w:pPr>
      <w:r w:rsidRPr="00E45966">
        <w:rPr>
          <w:rFonts w:eastAsia="Times New Roman"/>
          <w:sz w:val="24"/>
          <w:szCs w:val="24"/>
        </w:rPr>
        <w:t>По мере становления личностных действий ребенка (смыслообразование и самоопределение, нравственно</w:t>
      </w:r>
      <w:r>
        <w:rPr>
          <w:rFonts w:eastAsia="Times New Roman"/>
          <w:sz w:val="24"/>
          <w:szCs w:val="24"/>
        </w:rPr>
        <w:t>-</w:t>
      </w:r>
      <w:r w:rsidRPr="00E45966">
        <w:rPr>
          <w:rFonts w:eastAsia="Times New Roman"/>
          <w:sz w:val="24"/>
          <w:szCs w:val="24"/>
        </w:rPr>
        <w:softHyphen/>
        <w:t>этическая ориентация) функционирование и развитие универсальных учебных действий (коммуникативных, познавательных и регулятивных) претерпевают значительные изменения. Регуляция общения, кооперации и сотрудничества проектирует определенные достижения и результаты ребенка, что вторично приводит к изменению характера его общения и Я-концепции.</w:t>
      </w:r>
    </w:p>
    <w:p w:rsidR="00E45966" w:rsidRPr="00E45966" w:rsidRDefault="00E45966" w:rsidP="00E45966">
      <w:pPr>
        <w:ind w:left="3" w:firstLine="360"/>
        <w:jc w:val="both"/>
        <w:rPr>
          <w:rFonts w:ascii="Calibri" w:eastAsia="Times New Roman" w:hAnsi="Calibri"/>
          <w:sz w:val="24"/>
          <w:szCs w:val="24"/>
        </w:rPr>
      </w:pPr>
      <w:r w:rsidRPr="00E45966">
        <w:rPr>
          <w:rFonts w:eastAsia="Times New Roman"/>
          <w:sz w:val="24"/>
          <w:szCs w:val="24"/>
        </w:rPr>
        <w:t>Познавательные действия также являются существенным ресурсом достижения успеха и оказывают влияние как на эффективность самой деятельности и коммуникации, так и на самооценку, смыслообразование и самоопределение обучающегося.</w:t>
      </w:r>
    </w:p>
    <w:p w:rsidR="00E45966" w:rsidRPr="00E45966" w:rsidRDefault="00E45966" w:rsidP="00E45966">
      <w:pPr>
        <w:jc w:val="both"/>
        <w:rPr>
          <w:rFonts w:ascii="Calibri" w:eastAsia="Times New Roman" w:hAnsi="Calibri"/>
          <w:sz w:val="20"/>
          <w:szCs w:val="20"/>
        </w:rPr>
      </w:pPr>
    </w:p>
    <w:p w:rsidR="00E45966" w:rsidRPr="00E45966" w:rsidRDefault="00E45966" w:rsidP="00E45966">
      <w:pPr>
        <w:ind w:left="363" w:right="20" w:firstLine="5"/>
        <w:jc w:val="both"/>
        <w:rPr>
          <w:rFonts w:ascii="Calibri" w:eastAsia="Times New Roman" w:hAnsi="Calibri"/>
          <w:sz w:val="20"/>
          <w:szCs w:val="20"/>
        </w:rPr>
      </w:pPr>
      <w:r w:rsidRPr="00E45966">
        <w:rPr>
          <w:rFonts w:eastAsia="Times New Roman"/>
          <w:b/>
          <w:bCs/>
          <w:sz w:val="24"/>
          <w:szCs w:val="24"/>
        </w:rPr>
        <w:t xml:space="preserve">1.2.4. Связь универсальных учебных действий с содержанием учебных предметов </w:t>
      </w:r>
      <w:r w:rsidRPr="00E45966">
        <w:rPr>
          <w:rFonts w:eastAsia="Times New Roman"/>
          <w:sz w:val="24"/>
          <w:szCs w:val="24"/>
        </w:rPr>
        <w:t>Формирование универсальных учебных действий, обеспечивающих решение задач</w:t>
      </w:r>
    </w:p>
    <w:p w:rsidR="00E45966" w:rsidRPr="00E45966" w:rsidRDefault="00E45966" w:rsidP="00E45966">
      <w:pPr>
        <w:tabs>
          <w:tab w:val="left" w:pos="2242"/>
          <w:tab w:val="left" w:pos="5142"/>
          <w:tab w:val="left" w:pos="7242"/>
          <w:tab w:val="left" w:pos="8522"/>
        </w:tabs>
        <w:ind w:left="3"/>
        <w:jc w:val="both"/>
        <w:rPr>
          <w:rFonts w:ascii="Calibri" w:eastAsia="Times New Roman" w:hAnsi="Calibri"/>
          <w:sz w:val="20"/>
          <w:szCs w:val="20"/>
        </w:rPr>
      </w:pPr>
      <w:r w:rsidRPr="00E45966">
        <w:rPr>
          <w:rFonts w:eastAsia="Times New Roman"/>
          <w:sz w:val="24"/>
          <w:szCs w:val="24"/>
        </w:rPr>
        <w:t>общекультурного,</w:t>
      </w:r>
      <w:r w:rsidRPr="00E45966">
        <w:rPr>
          <w:rFonts w:ascii="Calibri" w:eastAsia="Times New Roman" w:hAnsi="Calibri"/>
          <w:sz w:val="20"/>
          <w:szCs w:val="20"/>
        </w:rPr>
        <w:tab/>
      </w:r>
      <w:r w:rsidRPr="00E45966">
        <w:rPr>
          <w:rFonts w:eastAsia="Times New Roman"/>
          <w:sz w:val="24"/>
          <w:szCs w:val="24"/>
        </w:rPr>
        <w:t>ценностно</w:t>
      </w:r>
      <w:r>
        <w:rPr>
          <w:rFonts w:eastAsia="Times New Roman"/>
          <w:sz w:val="24"/>
          <w:szCs w:val="24"/>
        </w:rPr>
        <w:t>-</w:t>
      </w:r>
      <w:r w:rsidRPr="00E45966">
        <w:rPr>
          <w:rFonts w:eastAsia="Times New Roman"/>
          <w:sz w:val="24"/>
          <w:szCs w:val="24"/>
        </w:rPr>
        <w:softHyphen/>
        <w:t>личностного,</w:t>
      </w:r>
      <w:r w:rsidRPr="00E45966">
        <w:rPr>
          <w:rFonts w:ascii="Calibri" w:eastAsia="Times New Roman" w:hAnsi="Calibri"/>
          <w:sz w:val="20"/>
          <w:szCs w:val="20"/>
        </w:rPr>
        <w:tab/>
      </w:r>
      <w:r w:rsidRPr="00E45966">
        <w:rPr>
          <w:rFonts w:eastAsia="Times New Roman"/>
          <w:sz w:val="24"/>
          <w:szCs w:val="24"/>
        </w:rPr>
        <w:t>познавательного</w:t>
      </w:r>
      <w:r w:rsidRPr="00E45966">
        <w:rPr>
          <w:rFonts w:ascii="Calibri" w:eastAsia="Times New Roman" w:hAnsi="Calibri"/>
          <w:sz w:val="20"/>
          <w:szCs w:val="20"/>
        </w:rPr>
        <w:tab/>
      </w:r>
      <w:r w:rsidRPr="00E45966">
        <w:rPr>
          <w:rFonts w:eastAsia="Times New Roman"/>
          <w:sz w:val="24"/>
          <w:szCs w:val="24"/>
        </w:rPr>
        <w:t>развития</w:t>
      </w:r>
      <w:r w:rsidRPr="00E45966">
        <w:rPr>
          <w:rFonts w:ascii="Calibri" w:eastAsia="Times New Roman" w:hAnsi="Calibri"/>
          <w:sz w:val="20"/>
          <w:szCs w:val="20"/>
        </w:rPr>
        <w:tab/>
      </w:r>
      <w:r w:rsidRPr="00E45966">
        <w:rPr>
          <w:rFonts w:eastAsia="Times New Roman"/>
          <w:sz w:val="24"/>
          <w:szCs w:val="24"/>
        </w:rPr>
        <w:t>обучающихся,</w:t>
      </w:r>
    </w:p>
    <w:p w:rsidR="00E45966" w:rsidRPr="00E45966" w:rsidRDefault="00E45966" w:rsidP="00E45966">
      <w:pPr>
        <w:jc w:val="both"/>
        <w:rPr>
          <w:rFonts w:ascii="Calibri" w:eastAsia="Times New Roman" w:hAnsi="Calibri"/>
        </w:rPr>
        <w:sectPr w:rsidR="00E45966" w:rsidRPr="00E45966" w:rsidSect="00E45966">
          <w:type w:val="continuous"/>
          <w:pgSz w:w="11900" w:h="16838"/>
          <w:pgMar w:top="1123" w:right="564" w:bottom="395" w:left="1277" w:header="0" w:footer="0" w:gutter="0"/>
          <w:cols w:space="720"/>
        </w:sectPr>
      </w:pPr>
    </w:p>
    <w:p w:rsidR="00E45966" w:rsidRPr="00E45966" w:rsidRDefault="00E45966" w:rsidP="00E45966">
      <w:pPr>
        <w:ind w:left="3"/>
        <w:jc w:val="both"/>
        <w:rPr>
          <w:rFonts w:ascii="Calibri" w:eastAsia="Times New Roman" w:hAnsi="Calibri"/>
          <w:sz w:val="20"/>
          <w:szCs w:val="20"/>
        </w:rPr>
      </w:pPr>
      <w:r w:rsidRPr="00E45966">
        <w:rPr>
          <w:rFonts w:eastAsia="Times New Roman"/>
          <w:sz w:val="24"/>
          <w:szCs w:val="24"/>
        </w:rPr>
        <w:lastRenderedPageBreak/>
        <w:t>реализуется в рамках целостной образовательной деятельности в ходе изучения обучающимися системы учебных предметов и дисциплин, в метапредметной деятельности, организации форм учебного сотрудничества и решения важных задач жизнедеятельности обучающихся.</w:t>
      </w:r>
    </w:p>
    <w:p w:rsidR="00E45966" w:rsidRPr="00E45966" w:rsidRDefault="00E45966" w:rsidP="00E45966">
      <w:pPr>
        <w:ind w:left="3" w:firstLine="360"/>
        <w:jc w:val="both"/>
        <w:rPr>
          <w:rFonts w:ascii="Calibri" w:eastAsia="Times New Roman" w:hAnsi="Calibri"/>
          <w:sz w:val="20"/>
          <w:szCs w:val="20"/>
        </w:rPr>
      </w:pPr>
      <w:r w:rsidRPr="00E45966">
        <w:rPr>
          <w:rFonts w:eastAsia="Times New Roman"/>
          <w:sz w:val="24"/>
          <w:szCs w:val="24"/>
        </w:rPr>
        <w:t>На уровне начального общего образования при организации образовательной деятельности особое значение имеет обеспечение сбалансированного развития у обучающихся логического, наглядно</w:t>
      </w:r>
      <w:r w:rsidRPr="00E45966">
        <w:rPr>
          <w:rFonts w:eastAsia="Times New Roman"/>
          <w:sz w:val="24"/>
          <w:szCs w:val="24"/>
        </w:rPr>
        <w:softHyphen/>
      </w:r>
      <w:r w:rsidR="00E85FCF">
        <w:rPr>
          <w:rFonts w:eastAsia="Times New Roman"/>
          <w:sz w:val="24"/>
          <w:szCs w:val="24"/>
        </w:rPr>
        <w:t>-</w:t>
      </w:r>
      <w:r w:rsidRPr="00E45966">
        <w:rPr>
          <w:rFonts w:eastAsia="Times New Roman"/>
          <w:sz w:val="24"/>
          <w:szCs w:val="24"/>
        </w:rPr>
        <w:t>образного и знаково</w:t>
      </w:r>
      <w:r w:rsidR="00E85FCF">
        <w:rPr>
          <w:rFonts w:eastAsia="Times New Roman"/>
          <w:sz w:val="24"/>
          <w:szCs w:val="24"/>
        </w:rPr>
        <w:t>-</w:t>
      </w:r>
      <w:r w:rsidRPr="00E45966">
        <w:rPr>
          <w:rFonts w:eastAsia="Times New Roman"/>
          <w:sz w:val="24"/>
          <w:szCs w:val="24"/>
        </w:rPr>
        <w:softHyphen/>
        <w:t>символического мышления, исключающее риск развития формализма мышления, формирования псевдологического мышления. Существенную роль в этом играют такие дисциплины, как «Литературное чтение», «Технология», «Изобразительное искусство», «Музыка».</w:t>
      </w:r>
    </w:p>
    <w:p w:rsidR="00E45966" w:rsidRPr="00E45966" w:rsidRDefault="00E45966" w:rsidP="00E45966">
      <w:pPr>
        <w:ind w:left="3" w:firstLine="456"/>
        <w:jc w:val="both"/>
        <w:rPr>
          <w:rFonts w:ascii="Calibri" w:eastAsia="Times New Roman" w:hAnsi="Calibri"/>
          <w:sz w:val="20"/>
          <w:szCs w:val="20"/>
        </w:rPr>
      </w:pPr>
      <w:r w:rsidRPr="00E45966">
        <w:rPr>
          <w:rFonts w:eastAsia="Times New Roman"/>
          <w:sz w:val="24"/>
          <w:szCs w:val="24"/>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определенные возможности для формирования универсальных учебных действий.</w:t>
      </w:r>
    </w:p>
    <w:p w:rsidR="00E45966" w:rsidRPr="00E45966" w:rsidRDefault="00E45966" w:rsidP="00E45966">
      <w:pPr>
        <w:numPr>
          <w:ilvl w:val="1"/>
          <w:numId w:val="109"/>
        </w:numPr>
        <w:tabs>
          <w:tab w:val="left" w:pos="699"/>
        </w:tabs>
        <w:ind w:left="3" w:firstLine="453"/>
        <w:jc w:val="both"/>
        <w:rPr>
          <w:rFonts w:ascii="Calibri" w:eastAsia="Times New Roman" w:hAnsi="Calibri"/>
          <w:sz w:val="24"/>
          <w:szCs w:val="24"/>
        </w:rPr>
      </w:pPr>
      <w:r w:rsidRPr="00E45966">
        <w:rPr>
          <w:rFonts w:eastAsia="Times New Roman"/>
          <w:sz w:val="24"/>
          <w:szCs w:val="24"/>
        </w:rPr>
        <w:t xml:space="preserve">частности, учебные предметы </w:t>
      </w:r>
      <w:r w:rsidRPr="00E45966">
        <w:rPr>
          <w:rFonts w:eastAsia="Times New Roman"/>
          <w:b/>
          <w:bCs/>
          <w:sz w:val="24"/>
          <w:szCs w:val="24"/>
        </w:rPr>
        <w:t>«Русский язык», «Родной русский язык»</w:t>
      </w:r>
      <w:r w:rsidRPr="00E45966">
        <w:rPr>
          <w:rFonts w:eastAsia="Times New Roman"/>
          <w:sz w:val="24"/>
          <w:szCs w:val="24"/>
        </w:rPr>
        <w:t xml:space="preserve"> обеспечивают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w:t>
      </w:r>
      <w:r>
        <w:rPr>
          <w:rFonts w:eastAsia="Times New Roman"/>
          <w:sz w:val="24"/>
          <w:szCs w:val="24"/>
        </w:rPr>
        <w:t>-</w:t>
      </w:r>
      <w:r w:rsidRPr="00E45966">
        <w:rPr>
          <w:rFonts w:eastAsia="Times New Roman"/>
          <w:sz w:val="24"/>
          <w:szCs w:val="24"/>
        </w:rPr>
        <w:softHyphen/>
        <w:t>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развитие знаково</w:t>
      </w:r>
      <w:r w:rsidRPr="00E45966">
        <w:rPr>
          <w:rFonts w:eastAsia="Times New Roman"/>
          <w:sz w:val="24"/>
          <w:szCs w:val="24"/>
        </w:rPr>
        <w:softHyphen/>
      </w:r>
      <w:r>
        <w:rPr>
          <w:rFonts w:eastAsia="Times New Roman"/>
          <w:sz w:val="24"/>
          <w:szCs w:val="24"/>
        </w:rPr>
        <w:t>-</w:t>
      </w:r>
      <w:r w:rsidRPr="00E45966">
        <w:rPr>
          <w:rFonts w:eastAsia="Times New Roman"/>
          <w:sz w:val="24"/>
          <w:szCs w:val="24"/>
        </w:rPr>
        <w:t>символических действий — замещения (например, звука буквой), моделирования (например, состава слова путем составления схемы) и преобразования модели (видоизменения слова). Изучение русского и родного языка создает условия для формирования языкового чутья как результата ориентировки ребенка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E45966" w:rsidRPr="00E45966" w:rsidRDefault="00E45966" w:rsidP="00CD189C">
      <w:pPr>
        <w:ind w:left="3" w:firstLine="456"/>
        <w:jc w:val="both"/>
        <w:rPr>
          <w:rFonts w:ascii="Calibri" w:eastAsia="Times New Roman" w:hAnsi="Calibri"/>
          <w:sz w:val="24"/>
          <w:szCs w:val="24"/>
        </w:rPr>
      </w:pPr>
      <w:r w:rsidRPr="00E45966">
        <w:rPr>
          <w:rFonts w:eastAsia="Times New Roman"/>
          <w:b/>
          <w:bCs/>
          <w:sz w:val="24"/>
          <w:szCs w:val="24"/>
        </w:rPr>
        <w:t xml:space="preserve">«Литературное чтение», «Литературное чтение на родном языке». </w:t>
      </w:r>
      <w:r w:rsidRPr="00E45966">
        <w:rPr>
          <w:rFonts w:eastAsia="Times New Roman"/>
          <w:sz w:val="24"/>
          <w:szCs w:val="24"/>
        </w:rPr>
        <w:t>Требования к</w:t>
      </w:r>
      <w:r w:rsidRPr="00E45966">
        <w:rPr>
          <w:rFonts w:eastAsia="Times New Roman"/>
          <w:b/>
          <w:bCs/>
          <w:sz w:val="24"/>
          <w:szCs w:val="24"/>
        </w:rPr>
        <w:t xml:space="preserve"> </w:t>
      </w:r>
      <w:r w:rsidRPr="00E45966">
        <w:rPr>
          <w:rFonts w:eastAsia="Times New Roman"/>
          <w:sz w:val="24"/>
          <w:szCs w:val="24"/>
        </w:rPr>
        <w:t>результатам изучения учебного 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w:t>
      </w:r>
      <w:r>
        <w:rPr>
          <w:rFonts w:eastAsia="Times New Roman"/>
          <w:sz w:val="24"/>
          <w:szCs w:val="24"/>
        </w:rPr>
        <w:t>-</w:t>
      </w:r>
      <w:r w:rsidRPr="00E45966">
        <w:rPr>
          <w:rFonts w:eastAsia="Times New Roman"/>
          <w:sz w:val="24"/>
          <w:szCs w:val="24"/>
        </w:rPr>
        <w:softHyphen/>
        <w:t>смысловой сферы и коммуникации).</w:t>
      </w:r>
    </w:p>
    <w:p w:rsidR="00E45966" w:rsidRPr="00E45966" w:rsidRDefault="00E45966" w:rsidP="00CD189C">
      <w:pPr>
        <w:ind w:left="3" w:firstLine="456"/>
        <w:jc w:val="both"/>
        <w:rPr>
          <w:rFonts w:ascii="Calibri" w:eastAsia="Times New Roman" w:hAnsi="Calibri"/>
          <w:sz w:val="24"/>
          <w:szCs w:val="24"/>
        </w:rPr>
      </w:pPr>
      <w:r w:rsidRPr="00E45966">
        <w:rPr>
          <w:rFonts w:eastAsia="Times New Roman"/>
          <w:sz w:val="24"/>
          <w:szCs w:val="24"/>
        </w:rPr>
        <w:t>Литературное чтение — осмысленная, творческая духовная деятельность, которая обеспечивает освоение идейно</w:t>
      </w:r>
      <w:r>
        <w:rPr>
          <w:rFonts w:eastAsia="Times New Roman"/>
          <w:sz w:val="24"/>
          <w:szCs w:val="24"/>
        </w:rPr>
        <w:t>-</w:t>
      </w:r>
      <w:r w:rsidRPr="00E45966">
        <w:rPr>
          <w:rFonts w:eastAsia="Times New Roman"/>
          <w:sz w:val="24"/>
          <w:szCs w:val="24"/>
        </w:rPr>
        <w:softHyphen/>
        <w:t>нравственного содержания художественной литературы, развитие эстетического восприятия. Важнейшей функцией восприятия художественной литературы является трансляция духовно</w:t>
      </w:r>
      <w:r w:rsidRPr="00E45966">
        <w:rPr>
          <w:rFonts w:eastAsia="Times New Roman"/>
          <w:sz w:val="24"/>
          <w:szCs w:val="24"/>
        </w:rPr>
        <w:softHyphen/>
      </w:r>
      <w:r>
        <w:rPr>
          <w:rFonts w:eastAsia="Times New Roman"/>
          <w:sz w:val="24"/>
          <w:szCs w:val="24"/>
        </w:rPr>
        <w:t>-</w:t>
      </w:r>
      <w:r w:rsidRPr="00E45966">
        <w:rPr>
          <w:rFonts w:eastAsia="Times New Roman"/>
          <w:sz w:val="24"/>
          <w:szCs w:val="24"/>
        </w:rPr>
        <w:t>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При получении начального общего образования важным средством организации понимания авторской позиции, отношения автора к героям произведения</w:t>
      </w:r>
      <w:r w:rsidR="00CD189C">
        <w:rPr>
          <w:rFonts w:eastAsia="Times New Roman"/>
          <w:sz w:val="24"/>
          <w:szCs w:val="24"/>
        </w:rPr>
        <w:t xml:space="preserve"> </w:t>
      </w:r>
    </w:p>
    <w:p w:rsidR="00E45966" w:rsidRPr="00E45966" w:rsidRDefault="00E45966" w:rsidP="00E45966">
      <w:pPr>
        <w:numPr>
          <w:ilvl w:val="0"/>
          <w:numId w:val="109"/>
        </w:numPr>
        <w:tabs>
          <w:tab w:val="left" w:pos="183"/>
        </w:tabs>
        <w:ind w:left="183" w:hanging="183"/>
        <w:jc w:val="both"/>
        <w:rPr>
          <w:rFonts w:ascii="Calibri" w:eastAsia="Times New Roman" w:hAnsi="Calibri"/>
          <w:sz w:val="20"/>
          <w:szCs w:val="20"/>
        </w:rPr>
      </w:pPr>
      <w:r w:rsidRPr="00E45966">
        <w:rPr>
          <w:rFonts w:eastAsia="Times New Roman"/>
          <w:sz w:val="24"/>
          <w:szCs w:val="24"/>
        </w:rPr>
        <w:t>отображаемой действительности является выразительное чтение.</w:t>
      </w:r>
    </w:p>
    <w:p w:rsidR="00E45966" w:rsidRPr="00E45966" w:rsidRDefault="00E45966" w:rsidP="00CD189C">
      <w:pPr>
        <w:ind w:left="3" w:firstLine="456"/>
        <w:jc w:val="both"/>
        <w:rPr>
          <w:rFonts w:ascii="Calibri" w:eastAsia="Times New Roman" w:hAnsi="Calibri"/>
          <w:sz w:val="20"/>
          <w:szCs w:val="20"/>
        </w:rPr>
      </w:pPr>
      <w:r w:rsidRPr="00E45966">
        <w:rPr>
          <w:rFonts w:eastAsia="Times New Roman"/>
          <w:sz w:val="24"/>
          <w:szCs w:val="24"/>
        </w:rPr>
        <w:t>Учебные предметы «Литературное чтение», «Литературное чтение на родном языке» обеспечивают формирование следующих универсальных учебных действий:</w:t>
      </w:r>
    </w:p>
    <w:p w:rsidR="00E45966" w:rsidRPr="00E45966" w:rsidRDefault="00E45966" w:rsidP="00E45966">
      <w:pPr>
        <w:numPr>
          <w:ilvl w:val="0"/>
          <w:numId w:val="110"/>
        </w:numPr>
        <w:tabs>
          <w:tab w:val="left" w:pos="161"/>
        </w:tabs>
        <w:ind w:left="3" w:hanging="3"/>
        <w:jc w:val="both"/>
        <w:rPr>
          <w:rFonts w:ascii="Calibri" w:eastAsia="Times New Roman" w:hAnsi="Calibri"/>
          <w:sz w:val="24"/>
          <w:szCs w:val="24"/>
        </w:rPr>
      </w:pPr>
      <w:r w:rsidRPr="00E45966">
        <w:rPr>
          <w:rFonts w:eastAsia="Times New Roman"/>
          <w:sz w:val="24"/>
          <w:szCs w:val="24"/>
        </w:rPr>
        <w:t>смысло</w:t>
      </w:r>
      <w:r w:rsidR="00E85FCF">
        <w:rPr>
          <w:rFonts w:eastAsia="Times New Roman"/>
          <w:sz w:val="24"/>
          <w:szCs w:val="24"/>
        </w:rPr>
        <w:t>-</w:t>
      </w:r>
      <w:r w:rsidRPr="00E45966">
        <w:rPr>
          <w:rFonts w:eastAsia="Times New Roman"/>
          <w:sz w:val="24"/>
          <w:szCs w:val="24"/>
        </w:rPr>
        <w:t>образования через прослеживание судьбы героя и ориентацию обучающегося в системе личностных смыслов;</w:t>
      </w:r>
    </w:p>
    <w:p w:rsidR="00E45966" w:rsidRPr="00E45966" w:rsidRDefault="00E45966" w:rsidP="00E45966">
      <w:pPr>
        <w:numPr>
          <w:ilvl w:val="0"/>
          <w:numId w:val="110"/>
        </w:numPr>
        <w:tabs>
          <w:tab w:val="left" w:pos="180"/>
        </w:tabs>
        <w:ind w:left="3" w:right="20" w:hanging="3"/>
        <w:jc w:val="both"/>
        <w:rPr>
          <w:rFonts w:ascii="Calibri" w:eastAsia="Times New Roman" w:hAnsi="Calibri"/>
          <w:sz w:val="24"/>
          <w:szCs w:val="24"/>
        </w:rPr>
      </w:pPr>
      <w:r w:rsidRPr="00E45966">
        <w:rPr>
          <w:rFonts w:eastAsia="Times New Roman"/>
          <w:sz w:val="24"/>
          <w:szCs w:val="24"/>
        </w:rPr>
        <w:lastRenderedPageBreak/>
        <w:t>самоопределения и самопознания на основе сравнения образа «Я» с героями литературных произведений посредством эмоционально</w:t>
      </w:r>
      <w:r w:rsidR="00CD189C">
        <w:rPr>
          <w:rFonts w:eastAsia="Times New Roman"/>
          <w:sz w:val="24"/>
          <w:szCs w:val="24"/>
        </w:rPr>
        <w:t>-</w:t>
      </w:r>
      <w:r w:rsidRPr="00E45966">
        <w:rPr>
          <w:rFonts w:eastAsia="Times New Roman"/>
          <w:sz w:val="24"/>
          <w:szCs w:val="24"/>
        </w:rPr>
        <w:softHyphen/>
        <w:t>действенной идентификации;</w:t>
      </w:r>
    </w:p>
    <w:p w:rsidR="00E45966" w:rsidRPr="00E45966" w:rsidRDefault="00E45966" w:rsidP="00E45966">
      <w:pPr>
        <w:numPr>
          <w:ilvl w:val="0"/>
          <w:numId w:val="110"/>
        </w:numPr>
        <w:tabs>
          <w:tab w:val="left" w:pos="195"/>
        </w:tabs>
        <w:ind w:left="3" w:hanging="3"/>
        <w:jc w:val="both"/>
        <w:rPr>
          <w:rFonts w:ascii="Calibri" w:eastAsia="Times New Roman" w:hAnsi="Calibri"/>
          <w:sz w:val="24"/>
          <w:szCs w:val="24"/>
        </w:rPr>
      </w:pPr>
      <w:r w:rsidRPr="00E45966">
        <w:rPr>
          <w:rFonts w:eastAsia="Times New Roman"/>
          <w:sz w:val="24"/>
          <w:szCs w:val="24"/>
        </w:rPr>
        <w:t>основ гражданской идентичности путем знакомства с героическим историческим прошлым своего народа и своей страны и переживания гордости и эмоциональной сопричастности подвигам и достижениям ее граждан;</w:t>
      </w:r>
    </w:p>
    <w:p w:rsidR="00E45966" w:rsidRPr="00E45966" w:rsidRDefault="00E45966" w:rsidP="00E45966">
      <w:pPr>
        <w:numPr>
          <w:ilvl w:val="0"/>
          <w:numId w:val="110"/>
        </w:numPr>
        <w:tabs>
          <w:tab w:val="left" w:pos="143"/>
        </w:tabs>
        <w:ind w:left="143" w:hanging="143"/>
        <w:jc w:val="both"/>
        <w:rPr>
          <w:rFonts w:ascii="Calibri" w:eastAsia="Times New Roman" w:hAnsi="Calibri"/>
          <w:sz w:val="24"/>
          <w:szCs w:val="24"/>
        </w:rPr>
      </w:pPr>
      <w:r w:rsidRPr="00E45966">
        <w:rPr>
          <w:rFonts w:eastAsia="Times New Roman"/>
          <w:sz w:val="24"/>
          <w:szCs w:val="24"/>
        </w:rPr>
        <w:t>эстетических ценностей и на их основе эстетических критериев;</w:t>
      </w:r>
    </w:p>
    <w:p w:rsidR="00E45966" w:rsidRPr="00E45966" w:rsidRDefault="00E45966" w:rsidP="00E45966">
      <w:pPr>
        <w:numPr>
          <w:ilvl w:val="0"/>
          <w:numId w:val="110"/>
        </w:numPr>
        <w:tabs>
          <w:tab w:val="left" w:pos="368"/>
        </w:tabs>
        <w:ind w:left="3" w:right="20" w:hanging="3"/>
        <w:jc w:val="both"/>
        <w:rPr>
          <w:rFonts w:ascii="Calibri" w:eastAsia="Times New Roman" w:hAnsi="Calibri"/>
          <w:sz w:val="24"/>
          <w:szCs w:val="24"/>
        </w:rPr>
      </w:pPr>
      <w:r w:rsidRPr="00E45966">
        <w:rPr>
          <w:rFonts w:eastAsia="Times New Roman"/>
          <w:sz w:val="24"/>
          <w:szCs w:val="24"/>
        </w:rPr>
        <w:t>нравственно</w:t>
      </w:r>
      <w:r w:rsidR="00CD189C">
        <w:rPr>
          <w:rFonts w:eastAsia="Times New Roman"/>
          <w:sz w:val="24"/>
          <w:szCs w:val="24"/>
        </w:rPr>
        <w:t>-</w:t>
      </w:r>
      <w:r w:rsidRPr="00E45966">
        <w:rPr>
          <w:rFonts w:eastAsia="Times New Roman"/>
          <w:sz w:val="24"/>
          <w:szCs w:val="24"/>
        </w:rPr>
        <w:softHyphen/>
        <w:t>этического оценивания через выявление морального содержания и нравственного значения действий персонажей;</w:t>
      </w:r>
    </w:p>
    <w:p w:rsidR="00E45966" w:rsidRPr="00E45966" w:rsidRDefault="00E45966" w:rsidP="00E45966">
      <w:pPr>
        <w:numPr>
          <w:ilvl w:val="0"/>
          <w:numId w:val="110"/>
        </w:numPr>
        <w:tabs>
          <w:tab w:val="left" w:pos="310"/>
        </w:tabs>
        <w:ind w:left="3" w:right="20" w:hanging="3"/>
        <w:jc w:val="both"/>
        <w:rPr>
          <w:rFonts w:ascii="Calibri" w:eastAsia="Times New Roman" w:hAnsi="Calibri"/>
          <w:sz w:val="24"/>
          <w:szCs w:val="24"/>
        </w:rPr>
      </w:pPr>
      <w:r w:rsidRPr="00E45966">
        <w:rPr>
          <w:rFonts w:eastAsia="Times New Roman"/>
          <w:sz w:val="24"/>
          <w:szCs w:val="24"/>
        </w:rPr>
        <w:t>эмоционально</w:t>
      </w:r>
      <w:r w:rsidRPr="00E45966">
        <w:rPr>
          <w:rFonts w:eastAsia="Times New Roman"/>
          <w:sz w:val="24"/>
          <w:szCs w:val="24"/>
        </w:rPr>
        <w:softHyphen/>
      </w:r>
      <w:r w:rsidR="00CD189C">
        <w:rPr>
          <w:rFonts w:eastAsia="Times New Roman"/>
          <w:sz w:val="24"/>
          <w:szCs w:val="24"/>
        </w:rPr>
        <w:t>-</w:t>
      </w:r>
      <w:r w:rsidRPr="00E45966">
        <w:rPr>
          <w:rFonts w:eastAsia="Times New Roman"/>
          <w:sz w:val="24"/>
          <w:szCs w:val="24"/>
        </w:rPr>
        <w:t>личностной децентрации на основе отождествления себя с героями произведения, соотнесения и сопоставления их позиций, взглядов и мнений;</w:t>
      </w:r>
    </w:p>
    <w:p w:rsidR="00E45966" w:rsidRPr="00E45966" w:rsidRDefault="00E45966" w:rsidP="00E45966">
      <w:pPr>
        <w:numPr>
          <w:ilvl w:val="0"/>
          <w:numId w:val="110"/>
        </w:numPr>
        <w:tabs>
          <w:tab w:val="left" w:pos="209"/>
        </w:tabs>
        <w:ind w:left="3" w:hanging="3"/>
        <w:jc w:val="both"/>
        <w:rPr>
          <w:rFonts w:ascii="Calibri" w:eastAsia="Times New Roman" w:hAnsi="Calibri"/>
          <w:sz w:val="24"/>
          <w:szCs w:val="24"/>
        </w:rPr>
      </w:pPr>
      <w:r w:rsidRPr="00E45966">
        <w:rPr>
          <w:rFonts w:eastAsia="Times New Roman"/>
          <w:sz w:val="24"/>
          <w:szCs w:val="24"/>
        </w:rPr>
        <w:t>умения понимать контекстную речь на основе воссоздания картины событий и поступков персонажей;</w:t>
      </w:r>
    </w:p>
    <w:p w:rsidR="00CD189C" w:rsidRPr="00CD189C" w:rsidRDefault="00CD189C" w:rsidP="00CD189C">
      <w:pPr>
        <w:numPr>
          <w:ilvl w:val="0"/>
          <w:numId w:val="111"/>
        </w:numPr>
        <w:tabs>
          <w:tab w:val="left" w:pos="156"/>
        </w:tabs>
        <w:ind w:left="3" w:hanging="3"/>
        <w:jc w:val="both"/>
        <w:rPr>
          <w:rFonts w:ascii="Calibri" w:eastAsia="Times New Roman" w:hAnsi="Calibri"/>
          <w:sz w:val="24"/>
          <w:szCs w:val="24"/>
        </w:rPr>
      </w:pPr>
      <w:r w:rsidRPr="00CD189C">
        <w:rPr>
          <w:rFonts w:eastAsia="Times New Roman"/>
          <w:sz w:val="24"/>
          <w:szCs w:val="24"/>
        </w:rPr>
        <w:t>умения произвольно и выразительно строить контекстную речь с учетом целей коммуникации, особенностей слушателя, в том числе используя аудиовизуальные средства;</w:t>
      </w:r>
    </w:p>
    <w:p w:rsidR="00CD189C" w:rsidRPr="00CD189C" w:rsidRDefault="00CD189C" w:rsidP="00CD189C">
      <w:pPr>
        <w:numPr>
          <w:ilvl w:val="0"/>
          <w:numId w:val="111"/>
        </w:numPr>
        <w:tabs>
          <w:tab w:val="left" w:pos="214"/>
        </w:tabs>
        <w:ind w:left="3" w:hanging="3"/>
        <w:jc w:val="both"/>
        <w:rPr>
          <w:rFonts w:ascii="Calibri" w:eastAsia="Times New Roman" w:hAnsi="Calibri"/>
          <w:sz w:val="24"/>
          <w:szCs w:val="24"/>
        </w:rPr>
      </w:pPr>
      <w:r w:rsidRPr="00CD189C">
        <w:rPr>
          <w:rFonts w:eastAsia="Times New Roman"/>
          <w:sz w:val="24"/>
          <w:szCs w:val="24"/>
        </w:rPr>
        <w:t>умения устанавливать логическую причинно</w:t>
      </w:r>
      <w:r w:rsidRPr="00CD189C">
        <w:rPr>
          <w:rFonts w:eastAsia="Times New Roman"/>
          <w:sz w:val="24"/>
          <w:szCs w:val="24"/>
        </w:rPr>
        <w:softHyphen/>
      </w:r>
      <w:r>
        <w:rPr>
          <w:rFonts w:eastAsia="Times New Roman"/>
          <w:sz w:val="24"/>
          <w:szCs w:val="24"/>
        </w:rPr>
        <w:t>-</w:t>
      </w:r>
      <w:r w:rsidRPr="00CD189C">
        <w:rPr>
          <w:rFonts w:eastAsia="Times New Roman"/>
          <w:sz w:val="24"/>
          <w:szCs w:val="24"/>
        </w:rPr>
        <w:t>следственную последовательность событий и действий героев произведения;</w:t>
      </w:r>
    </w:p>
    <w:p w:rsidR="00CD189C" w:rsidRPr="00CD189C" w:rsidRDefault="00CD189C" w:rsidP="00CD189C">
      <w:pPr>
        <w:numPr>
          <w:ilvl w:val="0"/>
          <w:numId w:val="111"/>
        </w:numPr>
        <w:tabs>
          <w:tab w:val="left" w:pos="143"/>
        </w:tabs>
        <w:ind w:left="143" w:hanging="143"/>
        <w:jc w:val="both"/>
        <w:rPr>
          <w:rFonts w:ascii="Calibri" w:eastAsia="Times New Roman" w:hAnsi="Calibri"/>
          <w:sz w:val="24"/>
          <w:szCs w:val="24"/>
        </w:rPr>
      </w:pPr>
      <w:r w:rsidRPr="00CD189C">
        <w:rPr>
          <w:rFonts w:eastAsia="Times New Roman"/>
          <w:sz w:val="24"/>
          <w:szCs w:val="24"/>
        </w:rPr>
        <w:t>умения строить план с выделением существенной и дополнительной информации.</w:t>
      </w:r>
    </w:p>
    <w:p w:rsidR="00CD189C" w:rsidRPr="00CD189C" w:rsidRDefault="00CD189C" w:rsidP="00CD189C">
      <w:pPr>
        <w:jc w:val="both"/>
        <w:rPr>
          <w:rFonts w:ascii="Calibri" w:eastAsia="Times New Roman" w:hAnsi="Calibri"/>
          <w:sz w:val="24"/>
          <w:szCs w:val="24"/>
        </w:rPr>
      </w:pPr>
    </w:p>
    <w:p w:rsidR="00CD189C" w:rsidRPr="00CD189C" w:rsidRDefault="00CD189C" w:rsidP="00CD189C">
      <w:pPr>
        <w:ind w:left="3" w:firstLine="456"/>
        <w:jc w:val="both"/>
        <w:rPr>
          <w:rFonts w:ascii="Calibri" w:eastAsia="Times New Roman" w:hAnsi="Calibri"/>
          <w:sz w:val="24"/>
          <w:szCs w:val="24"/>
        </w:rPr>
      </w:pPr>
      <w:r w:rsidRPr="00CD189C">
        <w:rPr>
          <w:rFonts w:eastAsia="Times New Roman"/>
          <w:b/>
          <w:bCs/>
          <w:sz w:val="24"/>
          <w:szCs w:val="24"/>
        </w:rPr>
        <w:t xml:space="preserve">«Иностранный язык» </w:t>
      </w:r>
      <w:r w:rsidRPr="00CD189C">
        <w:rPr>
          <w:rFonts w:eastAsia="Times New Roman"/>
          <w:sz w:val="24"/>
          <w:szCs w:val="24"/>
        </w:rPr>
        <w:t>обеспечивает прежде всего развитие коммуникативных действий,</w:t>
      </w:r>
      <w:r w:rsidRPr="00CD189C">
        <w:rPr>
          <w:rFonts w:eastAsia="Times New Roman"/>
          <w:b/>
          <w:bCs/>
          <w:sz w:val="24"/>
          <w:szCs w:val="24"/>
        </w:rPr>
        <w:t xml:space="preserve"> </w:t>
      </w:r>
      <w:r w:rsidRPr="00CD189C">
        <w:rPr>
          <w:rFonts w:eastAsia="Times New Roman"/>
          <w:sz w:val="24"/>
          <w:szCs w:val="24"/>
        </w:rPr>
        <w:t>формируя коммуникативную культуру обучающегося. Изучение иностранного языка способствует:</w:t>
      </w:r>
    </w:p>
    <w:p w:rsidR="00CD189C" w:rsidRPr="00CD189C" w:rsidRDefault="00CD189C" w:rsidP="00CD189C">
      <w:pPr>
        <w:numPr>
          <w:ilvl w:val="0"/>
          <w:numId w:val="112"/>
        </w:numPr>
        <w:tabs>
          <w:tab w:val="left" w:pos="344"/>
        </w:tabs>
        <w:ind w:left="3" w:hanging="3"/>
        <w:jc w:val="both"/>
        <w:rPr>
          <w:rFonts w:ascii="Calibri" w:eastAsia="Times New Roman" w:hAnsi="Calibri"/>
          <w:sz w:val="24"/>
          <w:szCs w:val="24"/>
        </w:rPr>
      </w:pPr>
      <w:r w:rsidRPr="00CD189C">
        <w:rPr>
          <w:rFonts w:eastAsia="Times New Roman"/>
          <w:sz w:val="24"/>
          <w:szCs w:val="24"/>
        </w:rPr>
        <w:t>общему речевому развитию обучающегося на основе формирования обобщенных лингвистических структур грамматики и синтаксиса;</w:t>
      </w:r>
    </w:p>
    <w:p w:rsidR="00CD189C" w:rsidRPr="00CD189C" w:rsidRDefault="00CD189C" w:rsidP="00CD189C">
      <w:pPr>
        <w:numPr>
          <w:ilvl w:val="0"/>
          <w:numId w:val="112"/>
        </w:numPr>
        <w:tabs>
          <w:tab w:val="left" w:pos="143"/>
        </w:tabs>
        <w:ind w:left="143" w:hanging="143"/>
        <w:jc w:val="both"/>
        <w:rPr>
          <w:rFonts w:ascii="Calibri" w:eastAsia="Times New Roman" w:hAnsi="Calibri"/>
          <w:sz w:val="24"/>
          <w:szCs w:val="24"/>
        </w:rPr>
      </w:pPr>
      <w:r w:rsidRPr="00CD189C">
        <w:rPr>
          <w:rFonts w:eastAsia="Times New Roman"/>
          <w:sz w:val="24"/>
          <w:szCs w:val="24"/>
        </w:rPr>
        <w:t>развитию произвольности и осознанности монологической и диалогической речи;</w:t>
      </w:r>
    </w:p>
    <w:p w:rsidR="00CD189C" w:rsidRPr="00CD189C" w:rsidRDefault="00CD189C" w:rsidP="00CD189C">
      <w:pPr>
        <w:numPr>
          <w:ilvl w:val="0"/>
          <w:numId w:val="112"/>
        </w:numPr>
        <w:tabs>
          <w:tab w:val="left" w:pos="143"/>
        </w:tabs>
        <w:ind w:left="143" w:hanging="143"/>
        <w:jc w:val="both"/>
        <w:rPr>
          <w:rFonts w:ascii="Calibri" w:eastAsia="Times New Roman" w:hAnsi="Calibri"/>
          <w:sz w:val="24"/>
          <w:szCs w:val="24"/>
        </w:rPr>
      </w:pPr>
      <w:r w:rsidRPr="00CD189C">
        <w:rPr>
          <w:rFonts w:eastAsia="Times New Roman"/>
          <w:sz w:val="24"/>
          <w:szCs w:val="24"/>
        </w:rPr>
        <w:t>развитию письменной речи;</w:t>
      </w:r>
    </w:p>
    <w:p w:rsidR="00CD189C" w:rsidRPr="00CD189C" w:rsidRDefault="00CD189C" w:rsidP="00CD189C">
      <w:pPr>
        <w:numPr>
          <w:ilvl w:val="0"/>
          <w:numId w:val="112"/>
        </w:numPr>
        <w:tabs>
          <w:tab w:val="left" w:pos="262"/>
        </w:tabs>
        <w:ind w:left="3" w:hanging="3"/>
        <w:jc w:val="both"/>
        <w:rPr>
          <w:rFonts w:ascii="Calibri" w:eastAsia="Times New Roman" w:hAnsi="Calibri"/>
          <w:sz w:val="24"/>
          <w:szCs w:val="24"/>
        </w:rPr>
      </w:pPr>
      <w:r w:rsidRPr="00CD189C">
        <w:rPr>
          <w:rFonts w:eastAsia="Times New Roman"/>
          <w:sz w:val="24"/>
          <w:szCs w:val="24"/>
        </w:rPr>
        <w:t>формированию ориентации на партнера, его высказывания, поведение, эмоциональное состояние и переживания; уважения интересов партнера; умения слушать и слышать собеседника, вести диалог, излагать и обосновывать свое мнение в понятной для собеседника форме.</w:t>
      </w:r>
    </w:p>
    <w:p w:rsidR="00CD189C" w:rsidRPr="00CD189C" w:rsidRDefault="00CD189C" w:rsidP="00CD189C">
      <w:pPr>
        <w:ind w:left="3" w:firstLine="456"/>
        <w:jc w:val="both"/>
        <w:rPr>
          <w:rFonts w:ascii="Calibri" w:eastAsia="Times New Roman" w:hAnsi="Calibri"/>
          <w:sz w:val="24"/>
          <w:szCs w:val="24"/>
        </w:rPr>
      </w:pPr>
      <w:r w:rsidRPr="00CD189C">
        <w:rPr>
          <w:rFonts w:eastAsia="Times New Roman"/>
          <w:sz w:val="24"/>
          <w:szCs w:val="24"/>
        </w:rPr>
        <w:t>Знакомство обучающихся с культурой, историей и традициями других народов и мировой культурой, открытие универсальности детской субкультуры создает необходимые условия для формирования личностных универсальных действий — формирования гражданской идентичности личности, преимущественно в ее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CD189C" w:rsidRPr="00CD189C" w:rsidRDefault="00CD189C" w:rsidP="00CD189C">
      <w:pPr>
        <w:ind w:left="3" w:firstLine="456"/>
        <w:jc w:val="both"/>
        <w:rPr>
          <w:rFonts w:ascii="Calibri" w:eastAsia="Times New Roman" w:hAnsi="Calibri"/>
          <w:sz w:val="24"/>
          <w:szCs w:val="24"/>
        </w:rPr>
      </w:pPr>
      <w:r w:rsidRPr="00CD189C">
        <w:rPr>
          <w:rFonts w:eastAsia="Times New Roman"/>
          <w:sz w:val="24"/>
          <w:szCs w:val="24"/>
        </w:rPr>
        <w:t>Изучение иностранного языка способствует развитию общеучебных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CD189C" w:rsidRPr="00CD189C" w:rsidRDefault="00CD189C" w:rsidP="00CD189C">
      <w:pPr>
        <w:jc w:val="both"/>
        <w:rPr>
          <w:rFonts w:ascii="Calibri" w:eastAsia="Times New Roman" w:hAnsi="Calibri"/>
          <w:sz w:val="24"/>
          <w:szCs w:val="24"/>
        </w:rPr>
      </w:pPr>
    </w:p>
    <w:p w:rsidR="00CD189C" w:rsidRPr="00CD189C" w:rsidRDefault="00CD189C" w:rsidP="00CD189C">
      <w:pPr>
        <w:ind w:left="3" w:firstLine="456"/>
        <w:jc w:val="both"/>
        <w:rPr>
          <w:rFonts w:ascii="Calibri" w:eastAsia="Times New Roman" w:hAnsi="Calibri"/>
          <w:sz w:val="24"/>
          <w:szCs w:val="24"/>
        </w:rPr>
      </w:pPr>
      <w:r w:rsidRPr="00CD189C">
        <w:rPr>
          <w:rFonts w:eastAsia="Times New Roman"/>
          <w:b/>
          <w:bCs/>
          <w:sz w:val="24"/>
          <w:szCs w:val="24"/>
        </w:rPr>
        <w:t xml:space="preserve">«Математика и информатика». </w:t>
      </w:r>
      <w:r w:rsidRPr="00CD189C">
        <w:rPr>
          <w:rFonts w:eastAsia="Times New Roman"/>
          <w:sz w:val="24"/>
          <w:szCs w:val="24"/>
        </w:rPr>
        <w:t>При получении начального общего образования этот</w:t>
      </w:r>
      <w:r w:rsidRPr="00CD189C">
        <w:rPr>
          <w:rFonts w:eastAsia="Times New Roman"/>
          <w:b/>
          <w:bCs/>
          <w:sz w:val="24"/>
          <w:szCs w:val="24"/>
        </w:rPr>
        <w:t xml:space="preserve"> </w:t>
      </w:r>
      <w:r w:rsidRPr="00CD189C">
        <w:rPr>
          <w:rFonts w:eastAsia="Times New Roman"/>
          <w:sz w:val="24"/>
          <w:szCs w:val="24"/>
        </w:rPr>
        <w:t>учебный предмет является основой развития у обучающихся познавательных универсальных действий, в первую очередь логических и алгоритмических.</w:t>
      </w:r>
    </w:p>
    <w:p w:rsidR="00CD189C" w:rsidRPr="00CD189C" w:rsidRDefault="00CD189C" w:rsidP="00CD189C">
      <w:pPr>
        <w:numPr>
          <w:ilvl w:val="1"/>
          <w:numId w:val="112"/>
        </w:numPr>
        <w:tabs>
          <w:tab w:val="left" w:pos="751"/>
        </w:tabs>
        <w:ind w:left="3" w:firstLine="453"/>
        <w:jc w:val="both"/>
        <w:rPr>
          <w:rFonts w:ascii="Calibri" w:eastAsia="Times New Roman" w:hAnsi="Calibri"/>
          <w:sz w:val="24"/>
          <w:szCs w:val="24"/>
        </w:rPr>
      </w:pPr>
      <w:r w:rsidRPr="00CD189C">
        <w:rPr>
          <w:rFonts w:eastAsia="Times New Roman"/>
          <w:sz w:val="24"/>
          <w:szCs w:val="24"/>
        </w:rPr>
        <w:t>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w:t>
      </w:r>
      <w:r w:rsidRPr="00CD189C">
        <w:rPr>
          <w:rFonts w:eastAsia="Times New Roman"/>
          <w:sz w:val="24"/>
          <w:szCs w:val="24"/>
        </w:rPr>
        <w:softHyphen/>
      </w:r>
      <w:r>
        <w:rPr>
          <w:rFonts w:eastAsia="Times New Roman"/>
          <w:sz w:val="24"/>
          <w:szCs w:val="24"/>
        </w:rPr>
        <w:t>-</w:t>
      </w:r>
      <w:r w:rsidRPr="00CD189C">
        <w:rPr>
          <w:rFonts w:eastAsia="Times New Roman"/>
          <w:sz w:val="24"/>
          <w:szCs w:val="24"/>
        </w:rPr>
        <w:t>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приема решения задач как универсального учебного действия.</w:t>
      </w:r>
    </w:p>
    <w:p w:rsidR="00CD189C" w:rsidRPr="00CD189C" w:rsidRDefault="00CD189C" w:rsidP="00CD189C">
      <w:pPr>
        <w:ind w:left="3" w:firstLine="456"/>
        <w:jc w:val="both"/>
        <w:rPr>
          <w:rFonts w:ascii="Calibri" w:eastAsia="Times New Roman" w:hAnsi="Calibri"/>
          <w:sz w:val="24"/>
          <w:szCs w:val="24"/>
        </w:rPr>
      </w:pPr>
      <w:r w:rsidRPr="00CD189C">
        <w:rPr>
          <w:rFonts w:eastAsia="Times New Roman"/>
          <w:sz w:val="24"/>
          <w:szCs w:val="24"/>
        </w:rPr>
        <w:t xml:space="preserve">Формирование моделирования как универсального учебного действия осуществляется в рамках практически всех учебных предметов на этом уровне образования. В процессе обучения </w:t>
      </w:r>
      <w:r w:rsidRPr="00CD189C">
        <w:rPr>
          <w:rFonts w:eastAsia="Times New Roman"/>
          <w:sz w:val="24"/>
          <w:szCs w:val="24"/>
        </w:rPr>
        <w:lastRenderedPageBreak/>
        <w:t>обучающийся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CD189C" w:rsidRPr="00CD189C" w:rsidRDefault="00CD189C" w:rsidP="00CD189C">
      <w:pPr>
        <w:jc w:val="both"/>
        <w:rPr>
          <w:rFonts w:ascii="Calibri" w:eastAsia="Times New Roman" w:hAnsi="Calibri"/>
          <w:sz w:val="24"/>
          <w:szCs w:val="24"/>
        </w:rPr>
      </w:pPr>
    </w:p>
    <w:p w:rsidR="00CD189C" w:rsidRPr="00CD189C" w:rsidRDefault="00CD189C" w:rsidP="00CD189C">
      <w:pPr>
        <w:ind w:left="3" w:firstLine="456"/>
        <w:jc w:val="both"/>
        <w:rPr>
          <w:rFonts w:ascii="Calibri" w:eastAsia="Times New Roman" w:hAnsi="Calibri"/>
          <w:sz w:val="24"/>
          <w:szCs w:val="24"/>
        </w:rPr>
      </w:pPr>
      <w:r w:rsidRPr="00CD189C">
        <w:rPr>
          <w:rFonts w:eastAsia="Times New Roman"/>
          <w:b/>
          <w:bCs/>
          <w:sz w:val="24"/>
          <w:szCs w:val="24"/>
        </w:rPr>
        <w:t xml:space="preserve">«Окружающий мир». </w:t>
      </w:r>
      <w:r w:rsidRPr="00CD189C">
        <w:rPr>
          <w:rFonts w:eastAsia="Times New Roman"/>
          <w:sz w:val="24"/>
          <w:szCs w:val="24"/>
        </w:rPr>
        <w:t>Этот предмет выполняет интегрирующую функцию и обеспечивает</w:t>
      </w:r>
      <w:r w:rsidRPr="00CD189C">
        <w:rPr>
          <w:rFonts w:eastAsia="Times New Roman"/>
          <w:b/>
          <w:bCs/>
          <w:sz w:val="24"/>
          <w:szCs w:val="24"/>
        </w:rPr>
        <w:t xml:space="preserve"> </w:t>
      </w:r>
      <w:r w:rsidRPr="00CD189C">
        <w:rPr>
          <w:rFonts w:eastAsia="Times New Roman"/>
          <w:sz w:val="24"/>
          <w:szCs w:val="24"/>
        </w:rPr>
        <w:t>формирование у обучающихся целостной научной картины природного и социокультурного мира, отношений человека с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CD189C" w:rsidRPr="00CD189C" w:rsidRDefault="00CD189C" w:rsidP="00CD189C">
      <w:pPr>
        <w:numPr>
          <w:ilvl w:val="1"/>
          <w:numId w:val="112"/>
        </w:numPr>
        <w:tabs>
          <w:tab w:val="left" w:pos="747"/>
        </w:tabs>
        <w:ind w:left="3" w:firstLine="453"/>
        <w:jc w:val="both"/>
        <w:rPr>
          <w:rFonts w:ascii="Calibri" w:eastAsia="Times New Roman" w:hAnsi="Calibri"/>
          <w:sz w:val="24"/>
          <w:szCs w:val="24"/>
        </w:rPr>
      </w:pPr>
      <w:r w:rsidRPr="00CD189C">
        <w:rPr>
          <w:rFonts w:eastAsia="Times New Roman"/>
          <w:sz w:val="24"/>
          <w:szCs w:val="24"/>
        </w:rPr>
        <w:t>сфере личностных универсальных действий изучение предмета «Окружающий мир» обеспечивает формирование когнитивного, эмоционально</w:t>
      </w:r>
      <w:r w:rsidRPr="00CD189C">
        <w:rPr>
          <w:rFonts w:eastAsia="Times New Roman"/>
          <w:sz w:val="24"/>
          <w:szCs w:val="24"/>
        </w:rPr>
        <w:softHyphen/>
      </w:r>
      <w:r>
        <w:rPr>
          <w:rFonts w:eastAsia="Times New Roman"/>
          <w:sz w:val="24"/>
          <w:szCs w:val="24"/>
        </w:rPr>
        <w:t>-</w:t>
      </w:r>
      <w:r w:rsidRPr="00CD189C">
        <w:rPr>
          <w:rFonts w:eastAsia="Times New Roman"/>
          <w:sz w:val="24"/>
          <w:szCs w:val="24"/>
        </w:rPr>
        <w:t>ценностного и деятельностного компонентов гражданской российской идентичности:</w:t>
      </w:r>
    </w:p>
    <w:p w:rsidR="00CD189C" w:rsidRPr="00CD189C" w:rsidRDefault="00CD189C" w:rsidP="00CD189C">
      <w:pPr>
        <w:numPr>
          <w:ilvl w:val="0"/>
          <w:numId w:val="112"/>
        </w:numPr>
        <w:tabs>
          <w:tab w:val="left" w:pos="156"/>
        </w:tabs>
        <w:ind w:left="3" w:hanging="3"/>
        <w:jc w:val="both"/>
        <w:rPr>
          <w:rFonts w:ascii="Calibri" w:eastAsia="Times New Roman" w:hAnsi="Calibri"/>
          <w:sz w:val="24"/>
          <w:szCs w:val="24"/>
        </w:rPr>
      </w:pPr>
      <w:r w:rsidRPr="00CD189C">
        <w:rPr>
          <w:rFonts w:eastAsia="Times New Roman"/>
          <w:sz w:val="24"/>
          <w:szCs w:val="24"/>
        </w:rPr>
        <w:t>формирование умения различать государственную символику Российской Федерации и своего региона, описывать достопримечательности столицы и родного края, находить на карте Российскую Федерацию, Москву — столицу России, свой регион и его столицу; ознакомление с особенностями некоторых зарубежных стран;</w:t>
      </w:r>
    </w:p>
    <w:p w:rsidR="00CD189C" w:rsidRPr="00CD189C" w:rsidRDefault="00CD189C" w:rsidP="00CD189C">
      <w:pPr>
        <w:numPr>
          <w:ilvl w:val="0"/>
          <w:numId w:val="113"/>
        </w:numPr>
        <w:tabs>
          <w:tab w:val="left" w:pos="248"/>
        </w:tabs>
        <w:ind w:left="3" w:hanging="3"/>
        <w:jc w:val="both"/>
        <w:rPr>
          <w:rFonts w:ascii="Calibri" w:eastAsia="Times New Roman" w:hAnsi="Calibri"/>
          <w:sz w:val="24"/>
          <w:szCs w:val="24"/>
        </w:rPr>
      </w:pPr>
      <w:r w:rsidRPr="00CD189C">
        <w:rPr>
          <w:rFonts w:eastAsia="Times New Roman"/>
          <w:sz w:val="24"/>
          <w:szCs w:val="24"/>
        </w:rPr>
        <w:t>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и России и ощущения чувства гордости за славу и достижения своего народа и России; умения фиксировать в информационной среде элементы истории семьи, своего региона;</w:t>
      </w:r>
    </w:p>
    <w:p w:rsidR="00CD189C" w:rsidRPr="00CD189C" w:rsidRDefault="00CD189C" w:rsidP="00CD189C">
      <w:pPr>
        <w:numPr>
          <w:ilvl w:val="0"/>
          <w:numId w:val="113"/>
        </w:numPr>
        <w:tabs>
          <w:tab w:val="left" w:pos="171"/>
        </w:tabs>
        <w:ind w:left="3" w:right="20" w:hanging="3"/>
        <w:jc w:val="both"/>
        <w:rPr>
          <w:rFonts w:ascii="Calibri" w:eastAsia="Times New Roman" w:hAnsi="Calibri"/>
          <w:sz w:val="24"/>
          <w:szCs w:val="24"/>
        </w:rPr>
      </w:pPr>
      <w:r w:rsidRPr="00CD189C">
        <w:rPr>
          <w:rFonts w:eastAsia="Times New Roman"/>
          <w:sz w:val="24"/>
          <w:szCs w:val="24"/>
        </w:rPr>
        <w:t>формирование основ экологического сознания, грамотности и культуры учащихся, освоение элементарных норм адекватного природо</w:t>
      </w:r>
      <w:r w:rsidR="00E85FCF">
        <w:rPr>
          <w:rFonts w:eastAsia="Times New Roman"/>
          <w:sz w:val="24"/>
          <w:szCs w:val="24"/>
        </w:rPr>
        <w:t>-</w:t>
      </w:r>
      <w:r w:rsidRPr="00CD189C">
        <w:rPr>
          <w:rFonts w:eastAsia="Times New Roman"/>
          <w:sz w:val="24"/>
          <w:szCs w:val="24"/>
        </w:rPr>
        <w:t>сообразного поведения;</w:t>
      </w:r>
    </w:p>
    <w:p w:rsidR="00CD189C" w:rsidRPr="00CD189C" w:rsidRDefault="00CD189C" w:rsidP="00CD189C">
      <w:pPr>
        <w:numPr>
          <w:ilvl w:val="0"/>
          <w:numId w:val="113"/>
        </w:numPr>
        <w:tabs>
          <w:tab w:val="left" w:pos="248"/>
        </w:tabs>
        <w:ind w:left="3" w:hanging="3"/>
        <w:jc w:val="both"/>
        <w:rPr>
          <w:rFonts w:ascii="Calibri" w:eastAsia="Times New Roman" w:hAnsi="Calibri"/>
          <w:sz w:val="24"/>
          <w:szCs w:val="24"/>
        </w:rPr>
      </w:pPr>
      <w:r w:rsidRPr="00CD189C">
        <w:rPr>
          <w:rFonts w:eastAsia="Times New Roman"/>
          <w:sz w:val="24"/>
          <w:szCs w:val="24"/>
        </w:rPr>
        <w:t>развитие морально</w:t>
      </w:r>
      <w:r>
        <w:rPr>
          <w:rFonts w:eastAsia="Times New Roman"/>
          <w:sz w:val="24"/>
          <w:szCs w:val="24"/>
        </w:rPr>
        <w:t>-</w:t>
      </w:r>
      <w:r w:rsidRPr="00CD189C">
        <w:rPr>
          <w:rFonts w:eastAsia="Times New Roman"/>
          <w:sz w:val="24"/>
          <w:szCs w:val="24"/>
        </w:rPr>
        <w:softHyphen/>
        <w:t>этического сознания — норм и правил взаимоотношений человека с другими людьми, социальными группами и сообществами.</w:t>
      </w:r>
    </w:p>
    <w:p w:rsidR="00CD189C" w:rsidRPr="00CD189C" w:rsidRDefault="00CD189C" w:rsidP="00CD189C">
      <w:pPr>
        <w:numPr>
          <w:ilvl w:val="1"/>
          <w:numId w:val="113"/>
        </w:numPr>
        <w:tabs>
          <w:tab w:val="left" w:pos="723"/>
        </w:tabs>
        <w:ind w:left="3" w:firstLine="453"/>
        <w:jc w:val="both"/>
        <w:rPr>
          <w:rFonts w:ascii="Calibri" w:eastAsia="Times New Roman" w:hAnsi="Calibri"/>
          <w:sz w:val="24"/>
          <w:szCs w:val="24"/>
        </w:rPr>
      </w:pPr>
      <w:r w:rsidRPr="00CD189C">
        <w:rPr>
          <w:rFonts w:eastAsia="Times New Roman"/>
          <w:sz w:val="24"/>
          <w:szCs w:val="24"/>
        </w:rPr>
        <w:t>сфере личностных универсальных учебных действий изучение предмета способствует принятию обучающимися 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CD189C" w:rsidRPr="00CD189C" w:rsidRDefault="00CD189C" w:rsidP="00CD189C">
      <w:pPr>
        <w:ind w:left="3" w:firstLine="456"/>
        <w:jc w:val="both"/>
        <w:rPr>
          <w:rFonts w:ascii="Calibri" w:eastAsia="Times New Roman" w:hAnsi="Calibri"/>
          <w:sz w:val="24"/>
          <w:szCs w:val="24"/>
        </w:rPr>
      </w:pPr>
      <w:r w:rsidRPr="00CD189C">
        <w:rPr>
          <w:rFonts w:eastAsia="Times New Roman"/>
          <w:sz w:val="24"/>
          <w:szCs w:val="24"/>
        </w:rPr>
        <w:t>Изучение данного предмета способствует формированию общепознавательных универсальных учебных действий:</w:t>
      </w:r>
    </w:p>
    <w:p w:rsidR="00CD189C" w:rsidRPr="00CD189C" w:rsidRDefault="00CD189C" w:rsidP="00CD189C">
      <w:pPr>
        <w:numPr>
          <w:ilvl w:val="0"/>
          <w:numId w:val="113"/>
        </w:numPr>
        <w:tabs>
          <w:tab w:val="left" w:pos="176"/>
        </w:tabs>
        <w:ind w:left="3" w:right="20" w:hanging="3"/>
        <w:jc w:val="both"/>
        <w:rPr>
          <w:rFonts w:ascii="Calibri" w:eastAsia="Times New Roman" w:hAnsi="Calibri"/>
          <w:sz w:val="24"/>
          <w:szCs w:val="24"/>
        </w:rPr>
      </w:pPr>
      <w:r w:rsidRPr="00CD189C">
        <w:rPr>
          <w:rFonts w:eastAsia="Times New Roman"/>
          <w:sz w:val="24"/>
          <w:szCs w:val="24"/>
        </w:rPr>
        <w:t>овладению начальными формами исследовательской деятельности, включая умение поиска и работы с информацией;</w:t>
      </w:r>
    </w:p>
    <w:p w:rsidR="00CD189C" w:rsidRPr="00CD189C" w:rsidRDefault="00CD189C" w:rsidP="00CD189C">
      <w:pPr>
        <w:numPr>
          <w:ilvl w:val="0"/>
          <w:numId w:val="113"/>
        </w:numPr>
        <w:tabs>
          <w:tab w:val="left" w:pos="180"/>
        </w:tabs>
        <w:ind w:left="3" w:hanging="3"/>
        <w:jc w:val="both"/>
        <w:rPr>
          <w:rFonts w:ascii="Calibri" w:eastAsia="Times New Roman" w:hAnsi="Calibri"/>
          <w:sz w:val="24"/>
          <w:szCs w:val="24"/>
        </w:rPr>
      </w:pPr>
      <w:r w:rsidRPr="00CD189C">
        <w:rPr>
          <w:rFonts w:eastAsia="Times New Roman"/>
          <w:sz w:val="24"/>
          <w:szCs w:val="24"/>
        </w:rPr>
        <w:t>формированию действий замещения и моделирования (использование готовых моделей для объяснения явлений или выявления свойств объектов и создания моделей);</w:t>
      </w:r>
    </w:p>
    <w:p w:rsidR="00CD189C" w:rsidRPr="00CD189C" w:rsidRDefault="00CD189C" w:rsidP="00CD189C">
      <w:pPr>
        <w:numPr>
          <w:ilvl w:val="0"/>
          <w:numId w:val="113"/>
        </w:numPr>
        <w:tabs>
          <w:tab w:val="left" w:pos="305"/>
        </w:tabs>
        <w:ind w:left="3" w:hanging="3"/>
        <w:jc w:val="both"/>
        <w:rPr>
          <w:rFonts w:ascii="Calibri" w:eastAsia="Times New Roman" w:hAnsi="Calibri"/>
          <w:sz w:val="24"/>
          <w:szCs w:val="24"/>
        </w:rPr>
      </w:pPr>
      <w:r w:rsidRPr="00CD189C">
        <w:rPr>
          <w:rFonts w:eastAsia="Times New Roman"/>
          <w:sz w:val="24"/>
          <w:szCs w:val="24"/>
        </w:rPr>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w:t>
      </w:r>
      <w:r w:rsidRPr="00CD189C">
        <w:rPr>
          <w:rFonts w:eastAsia="Times New Roman"/>
          <w:sz w:val="24"/>
          <w:szCs w:val="24"/>
        </w:rPr>
        <w:softHyphen/>
      </w:r>
      <w:r>
        <w:rPr>
          <w:rFonts w:eastAsia="Times New Roman"/>
          <w:sz w:val="24"/>
          <w:szCs w:val="24"/>
        </w:rPr>
        <w:t>-</w:t>
      </w:r>
      <w:r w:rsidRPr="00CD189C">
        <w:rPr>
          <w:rFonts w:eastAsia="Times New Roman"/>
          <w:sz w:val="24"/>
          <w:szCs w:val="24"/>
        </w:rPr>
        <w:t>следственных связей в окружающем мире, в том числе на многообразном материале природы и культуры родного края.</w:t>
      </w:r>
    </w:p>
    <w:p w:rsidR="00CD189C" w:rsidRPr="00CD189C" w:rsidRDefault="00CD189C" w:rsidP="00CD189C">
      <w:pPr>
        <w:jc w:val="both"/>
        <w:rPr>
          <w:rFonts w:ascii="Calibri" w:eastAsia="Times New Roman" w:hAnsi="Calibri"/>
          <w:sz w:val="24"/>
          <w:szCs w:val="24"/>
        </w:rPr>
      </w:pPr>
    </w:p>
    <w:p w:rsidR="00CD189C" w:rsidRPr="00CD189C" w:rsidRDefault="00CD189C" w:rsidP="00CD189C">
      <w:pPr>
        <w:ind w:left="3" w:firstLine="456"/>
        <w:jc w:val="both"/>
        <w:rPr>
          <w:rFonts w:ascii="Calibri" w:eastAsia="Times New Roman" w:hAnsi="Calibri"/>
          <w:sz w:val="24"/>
          <w:szCs w:val="24"/>
        </w:rPr>
      </w:pPr>
      <w:r w:rsidRPr="00CD189C">
        <w:rPr>
          <w:rFonts w:eastAsia="Times New Roman"/>
          <w:b/>
          <w:bCs/>
          <w:sz w:val="24"/>
          <w:szCs w:val="24"/>
        </w:rPr>
        <w:t xml:space="preserve">«Изобразительное искусство». </w:t>
      </w:r>
      <w:r w:rsidRPr="00CD189C">
        <w:rPr>
          <w:rFonts w:eastAsia="Times New Roman"/>
          <w:sz w:val="24"/>
          <w:szCs w:val="24"/>
        </w:rPr>
        <w:t>Развивающий потенциал этого предмета связан с</w:t>
      </w:r>
      <w:r w:rsidRPr="00CD189C">
        <w:rPr>
          <w:rFonts w:eastAsia="Times New Roman"/>
          <w:b/>
          <w:bCs/>
          <w:sz w:val="24"/>
          <w:szCs w:val="24"/>
        </w:rPr>
        <w:t xml:space="preserve"> </w:t>
      </w:r>
      <w:r w:rsidRPr="00CD189C">
        <w:rPr>
          <w:rFonts w:eastAsia="Times New Roman"/>
          <w:sz w:val="24"/>
          <w:szCs w:val="24"/>
        </w:rPr>
        <w:t>формированием личностных, познавательных, регулятивных действий.</w:t>
      </w:r>
    </w:p>
    <w:p w:rsidR="00CD189C" w:rsidRPr="00CD189C" w:rsidRDefault="00CD189C" w:rsidP="00CD189C">
      <w:pPr>
        <w:ind w:left="3" w:firstLine="456"/>
        <w:jc w:val="both"/>
        <w:rPr>
          <w:rFonts w:ascii="Calibri" w:eastAsia="Times New Roman" w:hAnsi="Calibri"/>
          <w:sz w:val="24"/>
          <w:szCs w:val="24"/>
        </w:rPr>
      </w:pPr>
      <w:r w:rsidRPr="00CD189C">
        <w:rPr>
          <w:rFonts w:eastAsia="Times New Roman"/>
          <w:sz w:val="24"/>
          <w:szCs w:val="24"/>
        </w:rPr>
        <w:t>Моделирующий характер изобразительной деятельности создает условия для формирования общеучебных действий, замещения и моделирования явлений и объектов природного и социокультурного мира в продуктивной деятельности обучающихся. Такое моделирование является основой развития познания ребенком мира и способствует формированию логических операций сравнения, установления тождества и различий, аналогий, причинно</w:t>
      </w:r>
      <w:r w:rsidRPr="00CD189C">
        <w:rPr>
          <w:rFonts w:eastAsia="Times New Roman"/>
          <w:sz w:val="24"/>
          <w:szCs w:val="24"/>
        </w:rPr>
        <w:softHyphen/>
      </w:r>
      <w:r>
        <w:rPr>
          <w:rFonts w:eastAsia="Times New Roman"/>
          <w:sz w:val="24"/>
          <w:szCs w:val="24"/>
        </w:rPr>
        <w:t>-</w:t>
      </w:r>
      <w:r w:rsidRPr="00CD189C">
        <w:rPr>
          <w:rFonts w:eastAsia="Times New Roman"/>
          <w:sz w:val="24"/>
          <w:szCs w:val="24"/>
        </w:rPr>
        <w:t>следственных связей и отношений. При создании продукта изобразительной деятельности особые требования предъявляются к регулятивным действиям — целеполаганию как формированию замысла, планированию и организации действий в соответствии с целью, умению контролировать соответствие выполняемых действий способу, внесению коррективов на основе предвосхищения будущего результата и его соответствия замыслу.</w:t>
      </w:r>
    </w:p>
    <w:p w:rsidR="00CD189C" w:rsidRPr="00CD189C" w:rsidRDefault="00CD189C" w:rsidP="00CD189C">
      <w:pPr>
        <w:numPr>
          <w:ilvl w:val="1"/>
          <w:numId w:val="113"/>
        </w:numPr>
        <w:tabs>
          <w:tab w:val="left" w:pos="780"/>
        </w:tabs>
        <w:ind w:left="3" w:firstLine="453"/>
        <w:jc w:val="both"/>
        <w:rPr>
          <w:rFonts w:ascii="Calibri" w:eastAsia="Times New Roman" w:hAnsi="Calibri"/>
          <w:sz w:val="24"/>
          <w:szCs w:val="24"/>
        </w:rPr>
      </w:pPr>
      <w:r w:rsidRPr="00CD189C">
        <w:rPr>
          <w:rFonts w:eastAsia="Times New Roman"/>
          <w:sz w:val="24"/>
          <w:szCs w:val="24"/>
        </w:rPr>
        <w:t xml:space="preserve">сфере личностных действий приобщение к мировой и отечественной культуре и освоение сокровищницы изобразительного искусства, народных, национальных традиций, искусства других народов обеспечивают формирование гражданской идентичности личности, толерантности, эстетических ценностей и вкусов, новой системы мотивов, включая мотивы </w:t>
      </w:r>
      <w:r w:rsidRPr="00CD189C">
        <w:rPr>
          <w:rFonts w:eastAsia="Times New Roman"/>
          <w:sz w:val="24"/>
          <w:szCs w:val="24"/>
        </w:rPr>
        <w:lastRenderedPageBreak/>
        <w:t>творческого самовыражения, способствуют развитию позитивной самооценки и самоуважения обучающихся.</w:t>
      </w:r>
    </w:p>
    <w:p w:rsidR="00CD189C" w:rsidRPr="00CD189C" w:rsidRDefault="00CD189C" w:rsidP="00CD189C">
      <w:pPr>
        <w:jc w:val="both"/>
        <w:rPr>
          <w:rFonts w:ascii="Calibri" w:eastAsia="Times New Roman" w:hAnsi="Calibri"/>
          <w:sz w:val="24"/>
          <w:szCs w:val="24"/>
        </w:rPr>
      </w:pPr>
    </w:p>
    <w:p w:rsidR="00CD189C" w:rsidRPr="00CD189C" w:rsidRDefault="00CD189C" w:rsidP="00CD189C">
      <w:pPr>
        <w:ind w:left="3" w:firstLine="360"/>
        <w:jc w:val="both"/>
        <w:rPr>
          <w:rFonts w:ascii="Calibri" w:eastAsia="Times New Roman" w:hAnsi="Calibri"/>
          <w:sz w:val="24"/>
          <w:szCs w:val="24"/>
        </w:rPr>
      </w:pPr>
      <w:r w:rsidRPr="00CD189C">
        <w:rPr>
          <w:rFonts w:eastAsia="Times New Roman"/>
          <w:b/>
          <w:bCs/>
          <w:sz w:val="24"/>
          <w:szCs w:val="24"/>
        </w:rPr>
        <w:t xml:space="preserve">«Музыка». </w:t>
      </w:r>
      <w:r w:rsidRPr="00CD189C">
        <w:rPr>
          <w:rFonts w:eastAsia="Times New Roman"/>
          <w:sz w:val="24"/>
          <w:szCs w:val="24"/>
        </w:rPr>
        <w:t>Достижение личностных,</w:t>
      </w:r>
      <w:r w:rsidRPr="00CD189C">
        <w:rPr>
          <w:rFonts w:eastAsia="Times New Roman"/>
          <w:b/>
          <w:bCs/>
          <w:sz w:val="24"/>
          <w:szCs w:val="24"/>
        </w:rPr>
        <w:t xml:space="preserve"> </w:t>
      </w:r>
      <w:r w:rsidRPr="00CD189C">
        <w:rPr>
          <w:rFonts w:eastAsia="Times New Roman"/>
          <w:sz w:val="24"/>
          <w:szCs w:val="24"/>
        </w:rPr>
        <w:t>метапредметных и предметных результатов освоения</w:t>
      </w:r>
      <w:r w:rsidRPr="00CD189C">
        <w:rPr>
          <w:rFonts w:eastAsia="Times New Roman"/>
          <w:b/>
          <w:bCs/>
          <w:sz w:val="24"/>
          <w:szCs w:val="24"/>
        </w:rPr>
        <w:t xml:space="preserve"> </w:t>
      </w:r>
      <w:r w:rsidRPr="00CD189C">
        <w:rPr>
          <w:rFonts w:eastAsia="Times New Roman"/>
          <w:sz w:val="24"/>
          <w:szCs w:val="24"/>
        </w:rPr>
        <w:t>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CD189C" w:rsidRPr="00CD189C" w:rsidRDefault="00CD189C" w:rsidP="00CD189C">
      <w:pPr>
        <w:ind w:left="363"/>
        <w:jc w:val="both"/>
        <w:rPr>
          <w:rFonts w:ascii="Calibri" w:eastAsia="Times New Roman" w:hAnsi="Calibri"/>
          <w:sz w:val="24"/>
          <w:szCs w:val="24"/>
        </w:rPr>
      </w:pPr>
      <w:r w:rsidRPr="00CD189C">
        <w:rPr>
          <w:rFonts w:eastAsia="Times New Roman"/>
          <w:b/>
          <w:bCs/>
          <w:sz w:val="24"/>
          <w:szCs w:val="24"/>
        </w:rPr>
        <w:t xml:space="preserve">Личностные результаты </w:t>
      </w:r>
      <w:r w:rsidRPr="00CD189C">
        <w:rPr>
          <w:rFonts w:eastAsia="Times New Roman"/>
          <w:sz w:val="24"/>
          <w:szCs w:val="24"/>
        </w:rPr>
        <w:t>освоения программы отражают:</w:t>
      </w:r>
    </w:p>
    <w:p w:rsidR="00CD189C" w:rsidRPr="00CD189C" w:rsidRDefault="00CD189C" w:rsidP="00CD189C">
      <w:pPr>
        <w:numPr>
          <w:ilvl w:val="0"/>
          <w:numId w:val="113"/>
        </w:numPr>
        <w:tabs>
          <w:tab w:val="left" w:pos="152"/>
        </w:tabs>
        <w:ind w:left="3" w:hanging="3"/>
        <w:jc w:val="both"/>
        <w:rPr>
          <w:rFonts w:ascii="Calibri" w:eastAsia="Times New Roman" w:hAnsi="Calibri"/>
          <w:sz w:val="24"/>
          <w:szCs w:val="24"/>
        </w:rPr>
      </w:pPr>
      <w:r w:rsidRPr="00CD189C">
        <w:rPr>
          <w:rFonts w:eastAsia="Times New Roman"/>
          <w:sz w:val="24"/>
          <w:szCs w:val="24"/>
        </w:rPr>
        <w:t>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CD189C" w:rsidRPr="00CD189C" w:rsidRDefault="00CD189C" w:rsidP="00CD189C">
      <w:pPr>
        <w:numPr>
          <w:ilvl w:val="0"/>
          <w:numId w:val="113"/>
        </w:numPr>
        <w:tabs>
          <w:tab w:val="left" w:pos="214"/>
        </w:tabs>
        <w:ind w:left="3" w:hanging="3"/>
        <w:jc w:val="both"/>
        <w:rPr>
          <w:rFonts w:ascii="Calibri" w:eastAsia="Times New Roman" w:hAnsi="Calibri"/>
          <w:sz w:val="24"/>
          <w:szCs w:val="24"/>
        </w:rPr>
      </w:pPr>
      <w:r w:rsidRPr="00CD189C">
        <w:rPr>
          <w:rFonts w:eastAsia="Times New Roman"/>
          <w:sz w:val="24"/>
          <w:szCs w:val="24"/>
        </w:rPr>
        <w:t>формирование целостного, социально ориентированного взгляда на мир в его органичном единстве и разнообразии культур;</w:t>
      </w:r>
    </w:p>
    <w:p w:rsidR="00CD189C" w:rsidRPr="00CD189C" w:rsidRDefault="00CD189C" w:rsidP="00CD189C">
      <w:pPr>
        <w:numPr>
          <w:ilvl w:val="0"/>
          <w:numId w:val="113"/>
        </w:numPr>
        <w:tabs>
          <w:tab w:val="left" w:pos="143"/>
        </w:tabs>
        <w:ind w:left="143" w:hanging="143"/>
        <w:jc w:val="both"/>
        <w:rPr>
          <w:rFonts w:ascii="Calibri" w:eastAsia="Times New Roman" w:hAnsi="Calibri"/>
          <w:sz w:val="24"/>
          <w:szCs w:val="24"/>
        </w:rPr>
      </w:pPr>
      <w:r w:rsidRPr="00CD189C">
        <w:rPr>
          <w:rFonts w:eastAsia="Times New Roman"/>
          <w:sz w:val="24"/>
          <w:szCs w:val="24"/>
        </w:rPr>
        <w:t>формирование уважительного отношения к культуре других народов;</w:t>
      </w:r>
    </w:p>
    <w:p w:rsidR="00CD189C" w:rsidRPr="00CD189C" w:rsidRDefault="00CD189C" w:rsidP="00CD189C">
      <w:pPr>
        <w:numPr>
          <w:ilvl w:val="0"/>
          <w:numId w:val="113"/>
        </w:numPr>
        <w:tabs>
          <w:tab w:val="left" w:pos="143"/>
        </w:tabs>
        <w:ind w:left="143" w:hanging="143"/>
        <w:jc w:val="both"/>
        <w:rPr>
          <w:rFonts w:ascii="Calibri" w:eastAsia="Times New Roman" w:hAnsi="Calibri"/>
          <w:sz w:val="24"/>
          <w:szCs w:val="24"/>
        </w:rPr>
      </w:pPr>
      <w:r w:rsidRPr="00CD189C">
        <w:rPr>
          <w:rFonts w:eastAsia="Times New Roman"/>
          <w:sz w:val="24"/>
          <w:szCs w:val="24"/>
        </w:rPr>
        <w:t>формирование эстетических потребностей, ценностей и чувств;</w:t>
      </w:r>
    </w:p>
    <w:p w:rsidR="00CD189C" w:rsidRPr="00CD189C" w:rsidRDefault="00CD189C" w:rsidP="00CD189C">
      <w:pPr>
        <w:numPr>
          <w:ilvl w:val="0"/>
          <w:numId w:val="114"/>
        </w:numPr>
        <w:tabs>
          <w:tab w:val="left" w:pos="156"/>
        </w:tabs>
        <w:ind w:left="3" w:hanging="3"/>
        <w:jc w:val="both"/>
        <w:rPr>
          <w:rFonts w:ascii="Calibri" w:eastAsia="Times New Roman" w:hAnsi="Calibri"/>
          <w:sz w:val="24"/>
          <w:szCs w:val="24"/>
        </w:rPr>
      </w:pPr>
      <w:r w:rsidRPr="00CD189C">
        <w:rPr>
          <w:rFonts w:eastAsia="Times New Roman"/>
          <w:sz w:val="24"/>
          <w:szCs w:val="24"/>
        </w:rPr>
        <w:t>формирование творческой активности и познавательного интереса при решении учебных задач и собственной музыкально-прикладной деятельности;</w:t>
      </w:r>
    </w:p>
    <w:p w:rsidR="00CD189C" w:rsidRPr="00CD189C" w:rsidRDefault="00CD189C" w:rsidP="00CD189C">
      <w:pPr>
        <w:numPr>
          <w:ilvl w:val="0"/>
          <w:numId w:val="114"/>
        </w:numPr>
        <w:tabs>
          <w:tab w:val="left" w:pos="176"/>
        </w:tabs>
        <w:ind w:left="3" w:hanging="3"/>
        <w:jc w:val="both"/>
        <w:rPr>
          <w:rFonts w:ascii="Calibri" w:eastAsia="Times New Roman" w:hAnsi="Calibri"/>
          <w:sz w:val="24"/>
          <w:szCs w:val="24"/>
        </w:rPr>
      </w:pPr>
      <w:r w:rsidRPr="00CD189C">
        <w:rPr>
          <w:rFonts w:eastAsia="Times New Roman"/>
          <w:sz w:val="24"/>
          <w:szCs w:val="24"/>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CD189C" w:rsidRPr="00CD189C" w:rsidRDefault="00CD189C" w:rsidP="00CD189C">
      <w:pPr>
        <w:numPr>
          <w:ilvl w:val="0"/>
          <w:numId w:val="114"/>
        </w:numPr>
        <w:tabs>
          <w:tab w:val="left" w:pos="252"/>
        </w:tabs>
        <w:ind w:left="3" w:hanging="3"/>
        <w:jc w:val="both"/>
        <w:rPr>
          <w:rFonts w:ascii="Calibri" w:eastAsia="Times New Roman" w:hAnsi="Calibri"/>
          <w:sz w:val="24"/>
          <w:szCs w:val="24"/>
        </w:rPr>
      </w:pPr>
      <w:r w:rsidRPr="00CD189C">
        <w:rPr>
          <w:rFonts w:eastAsia="Times New Roman"/>
          <w:sz w:val="24"/>
          <w:szCs w:val="24"/>
        </w:rPr>
        <w:t>развитие навыков сотрудничества со взрослыми и сверстниками в разных социальных ситуациях;</w:t>
      </w:r>
    </w:p>
    <w:p w:rsidR="00CD189C" w:rsidRPr="00CD189C" w:rsidRDefault="00CD189C" w:rsidP="00CD189C">
      <w:pPr>
        <w:numPr>
          <w:ilvl w:val="0"/>
          <w:numId w:val="114"/>
        </w:numPr>
        <w:tabs>
          <w:tab w:val="left" w:pos="204"/>
        </w:tabs>
        <w:ind w:left="3" w:hanging="3"/>
        <w:jc w:val="both"/>
        <w:rPr>
          <w:rFonts w:ascii="Calibri" w:eastAsia="Times New Roman" w:hAnsi="Calibri"/>
          <w:sz w:val="24"/>
          <w:szCs w:val="24"/>
        </w:rPr>
      </w:pPr>
      <w:r w:rsidRPr="00CD189C">
        <w:rPr>
          <w:rFonts w:eastAsia="Times New Roman"/>
          <w:sz w:val="24"/>
          <w:szCs w:val="24"/>
        </w:rPr>
        <w:t>формирование установки на наличие мотивации к бережному отношению к культурным и духовным ценностям.</w:t>
      </w:r>
    </w:p>
    <w:p w:rsidR="00CD189C" w:rsidRPr="00CD189C" w:rsidRDefault="00CD189C" w:rsidP="00CD189C">
      <w:pPr>
        <w:numPr>
          <w:ilvl w:val="1"/>
          <w:numId w:val="114"/>
        </w:numPr>
        <w:tabs>
          <w:tab w:val="left" w:pos="684"/>
        </w:tabs>
        <w:ind w:left="3" w:firstLine="357"/>
        <w:jc w:val="both"/>
        <w:rPr>
          <w:rFonts w:ascii="Calibri" w:eastAsia="Times New Roman" w:hAnsi="Calibri"/>
          <w:sz w:val="24"/>
          <w:szCs w:val="24"/>
        </w:rPr>
      </w:pPr>
      <w:r w:rsidRPr="00CD189C">
        <w:rPr>
          <w:rFonts w:eastAsia="Times New Roman"/>
          <w:sz w:val="24"/>
          <w:szCs w:val="24"/>
        </w:rPr>
        <w:t>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w:t>
      </w:r>
    </w:p>
    <w:p w:rsidR="00CD189C" w:rsidRPr="00CD189C" w:rsidRDefault="00CD189C" w:rsidP="00CD189C">
      <w:pPr>
        <w:ind w:left="3" w:firstLine="360"/>
        <w:jc w:val="both"/>
        <w:rPr>
          <w:rFonts w:ascii="Calibri" w:eastAsia="Times New Roman" w:hAnsi="Calibri"/>
          <w:sz w:val="24"/>
          <w:szCs w:val="24"/>
        </w:rPr>
      </w:pPr>
      <w:r w:rsidRPr="00CD189C">
        <w:rPr>
          <w:rFonts w:eastAsia="Times New Roman"/>
          <w:sz w:val="24"/>
          <w:szCs w:val="24"/>
        </w:rPr>
        <w:t>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w:t>
      </w:r>
    </w:p>
    <w:p w:rsidR="00CD189C" w:rsidRPr="00CD189C" w:rsidRDefault="00CD189C" w:rsidP="00CD189C">
      <w:pPr>
        <w:ind w:left="3" w:firstLine="360"/>
        <w:jc w:val="both"/>
        <w:rPr>
          <w:rFonts w:ascii="Calibri" w:eastAsia="Times New Roman" w:hAnsi="Calibri"/>
          <w:sz w:val="20"/>
          <w:szCs w:val="20"/>
        </w:rPr>
      </w:pPr>
      <w:r w:rsidRPr="00CD189C">
        <w:rPr>
          <w:rFonts w:eastAsia="Times New Roman"/>
          <w:sz w:val="24"/>
          <w:szCs w:val="24"/>
        </w:rPr>
        <w:t>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w:t>
      </w:r>
    </w:p>
    <w:p w:rsidR="00CD189C" w:rsidRPr="00CD189C" w:rsidRDefault="00CD189C" w:rsidP="00CD189C">
      <w:pPr>
        <w:ind w:left="3"/>
        <w:jc w:val="both"/>
        <w:rPr>
          <w:rFonts w:ascii="Calibri" w:eastAsia="Times New Roman" w:hAnsi="Calibri"/>
          <w:sz w:val="20"/>
          <w:szCs w:val="20"/>
        </w:rPr>
      </w:pPr>
      <w:r>
        <w:rPr>
          <w:rFonts w:eastAsia="Times New Roman"/>
          <w:sz w:val="24"/>
          <w:szCs w:val="24"/>
        </w:rPr>
        <w:t xml:space="preserve">          </w:t>
      </w:r>
      <w:r w:rsidRPr="00CD189C">
        <w:rPr>
          <w:rFonts w:eastAsia="Times New Roman"/>
          <w:sz w:val="24"/>
          <w:szCs w:val="24"/>
        </w:rPr>
        <w:t>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w:t>
      </w:r>
    </w:p>
    <w:p w:rsidR="00CD189C" w:rsidRPr="00CD189C" w:rsidRDefault="00CD189C" w:rsidP="00CD189C">
      <w:pPr>
        <w:ind w:left="363"/>
        <w:jc w:val="both"/>
        <w:rPr>
          <w:rFonts w:ascii="Calibri" w:eastAsia="Times New Roman" w:hAnsi="Calibri"/>
          <w:sz w:val="20"/>
          <w:szCs w:val="20"/>
        </w:rPr>
      </w:pPr>
      <w:r w:rsidRPr="00CD189C">
        <w:rPr>
          <w:rFonts w:eastAsia="Times New Roman"/>
          <w:b/>
          <w:bCs/>
          <w:sz w:val="24"/>
          <w:szCs w:val="24"/>
        </w:rPr>
        <w:t xml:space="preserve">Метапредметные результаты </w:t>
      </w:r>
      <w:r w:rsidRPr="00CD189C">
        <w:rPr>
          <w:rFonts w:eastAsia="Times New Roman"/>
          <w:sz w:val="24"/>
          <w:szCs w:val="24"/>
        </w:rPr>
        <w:t>освоения программы отражают:</w:t>
      </w:r>
    </w:p>
    <w:p w:rsidR="00CD189C" w:rsidRPr="00CD189C" w:rsidRDefault="00CD189C" w:rsidP="00CD189C">
      <w:pPr>
        <w:numPr>
          <w:ilvl w:val="0"/>
          <w:numId w:val="115"/>
        </w:numPr>
        <w:tabs>
          <w:tab w:val="left" w:pos="171"/>
        </w:tabs>
        <w:ind w:left="3" w:hanging="3"/>
        <w:jc w:val="both"/>
        <w:rPr>
          <w:rFonts w:ascii="Calibri" w:eastAsia="Times New Roman" w:hAnsi="Calibri"/>
          <w:sz w:val="24"/>
          <w:szCs w:val="24"/>
        </w:rPr>
      </w:pPr>
      <w:r w:rsidRPr="00CD189C">
        <w:rPr>
          <w:rFonts w:eastAsia="Times New Roman"/>
          <w:sz w:val="24"/>
          <w:szCs w:val="24"/>
        </w:rPr>
        <w:t>овладение способностью принимать и сохранять цели и задачи учебной деятельности, поиска средств ее осуществления в процессе освоения музыкальной культуры;</w:t>
      </w:r>
    </w:p>
    <w:p w:rsidR="00CD189C" w:rsidRPr="00CD189C" w:rsidRDefault="00CD189C" w:rsidP="00CD189C">
      <w:pPr>
        <w:numPr>
          <w:ilvl w:val="0"/>
          <w:numId w:val="115"/>
        </w:numPr>
        <w:tabs>
          <w:tab w:val="left" w:pos="262"/>
        </w:tabs>
        <w:ind w:left="3" w:hanging="3"/>
        <w:jc w:val="both"/>
        <w:rPr>
          <w:rFonts w:ascii="Calibri" w:eastAsia="Times New Roman" w:hAnsi="Calibri"/>
          <w:sz w:val="24"/>
          <w:szCs w:val="24"/>
        </w:rPr>
      </w:pPr>
      <w:r w:rsidRPr="00CD189C">
        <w:rPr>
          <w:rFonts w:eastAsia="Times New Roman"/>
          <w:sz w:val="24"/>
          <w:szCs w:val="24"/>
        </w:rPr>
        <w:t>освоение способов решения проблем творческого и поискового характера в учебной, музыкально-исполнительской и творческой деятельности;</w:t>
      </w:r>
    </w:p>
    <w:p w:rsidR="00CD189C" w:rsidRPr="00CD189C" w:rsidRDefault="00CD189C" w:rsidP="00CD189C">
      <w:pPr>
        <w:numPr>
          <w:ilvl w:val="0"/>
          <w:numId w:val="115"/>
        </w:numPr>
        <w:tabs>
          <w:tab w:val="left" w:pos="276"/>
        </w:tabs>
        <w:ind w:left="3" w:hanging="3"/>
        <w:jc w:val="both"/>
        <w:rPr>
          <w:rFonts w:ascii="Calibri" w:eastAsia="Times New Roman" w:hAnsi="Calibri"/>
          <w:sz w:val="24"/>
          <w:szCs w:val="24"/>
        </w:rPr>
      </w:pPr>
      <w:r w:rsidRPr="00CD189C">
        <w:rPr>
          <w:rFonts w:eastAsia="Times New Roman"/>
          <w:sz w:val="24"/>
          <w:szCs w:val="24"/>
        </w:rPr>
        <w:lastRenderedPageBreak/>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музыкальной деятельности;</w:t>
      </w:r>
    </w:p>
    <w:p w:rsidR="00CD189C" w:rsidRPr="00CD189C" w:rsidRDefault="00CD189C" w:rsidP="00CD189C">
      <w:pPr>
        <w:numPr>
          <w:ilvl w:val="0"/>
          <w:numId w:val="115"/>
        </w:numPr>
        <w:tabs>
          <w:tab w:val="left" w:pos="224"/>
        </w:tabs>
        <w:ind w:left="3" w:hanging="3"/>
        <w:jc w:val="both"/>
        <w:rPr>
          <w:rFonts w:ascii="Calibri" w:eastAsia="Times New Roman" w:hAnsi="Calibri"/>
          <w:sz w:val="24"/>
          <w:szCs w:val="24"/>
        </w:rPr>
      </w:pPr>
      <w:r w:rsidRPr="00CD189C">
        <w:rPr>
          <w:rFonts w:eastAsia="Times New Roman"/>
          <w:sz w:val="24"/>
          <w:szCs w:val="24"/>
        </w:rPr>
        <w:t>освоение начальных форм познавательной и личностной рефлексии в процессе освоения музыкальной культуры в различных видах деятельности;</w:t>
      </w:r>
    </w:p>
    <w:p w:rsidR="00CD189C" w:rsidRPr="00CD189C" w:rsidRDefault="00CD189C" w:rsidP="00CD189C">
      <w:pPr>
        <w:numPr>
          <w:ilvl w:val="0"/>
          <w:numId w:val="115"/>
        </w:numPr>
        <w:tabs>
          <w:tab w:val="left" w:pos="286"/>
        </w:tabs>
        <w:ind w:left="3" w:right="20" w:hanging="3"/>
        <w:jc w:val="both"/>
        <w:rPr>
          <w:rFonts w:ascii="Calibri" w:eastAsia="Times New Roman" w:hAnsi="Calibri"/>
          <w:sz w:val="24"/>
          <w:szCs w:val="24"/>
        </w:rPr>
      </w:pPr>
      <w:r w:rsidRPr="00CD189C">
        <w:rPr>
          <w:rFonts w:eastAsia="Times New Roman"/>
          <w:sz w:val="24"/>
          <w:szCs w:val="24"/>
        </w:rPr>
        <w:t>использование знаково-символических средств представления информации в процессе освоения средств музыкальной выразительности, основ музыкальной грамоты;</w:t>
      </w:r>
    </w:p>
    <w:p w:rsidR="00CD189C" w:rsidRPr="00CD189C" w:rsidRDefault="00CD189C" w:rsidP="00CD189C">
      <w:pPr>
        <w:numPr>
          <w:ilvl w:val="0"/>
          <w:numId w:val="115"/>
        </w:numPr>
        <w:tabs>
          <w:tab w:val="left" w:pos="200"/>
        </w:tabs>
        <w:ind w:left="3" w:hanging="3"/>
        <w:jc w:val="both"/>
        <w:rPr>
          <w:rFonts w:ascii="Calibri" w:eastAsia="Times New Roman" w:hAnsi="Calibri"/>
          <w:sz w:val="24"/>
          <w:szCs w:val="24"/>
        </w:rPr>
      </w:pPr>
      <w:r w:rsidRPr="00CD189C">
        <w:rPr>
          <w:rFonts w:eastAsia="Times New Roman"/>
          <w:sz w:val="24"/>
          <w:szCs w:val="24"/>
        </w:rPr>
        <w:t>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и анализировать звуки, готовить свое выступление и выступать с аудио-, видео- и графическим сопровождением;</w:t>
      </w:r>
    </w:p>
    <w:p w:rsidR="00CD189C" w:rsidRPr="00CD189C" w:rsidRDefault="00CD189C" w:rsidP="00CD189C">
      <w:pPr>
        <w:numPr>
          <w:ilvl w:val="0"/>
          <w:numId w:val="115"/>
        </w:numPr>
        <w:tabs>
          <w:tab w:val="left" w:pos="204"/>
        </w:tabs>
        <w:ind w:left="3" w:hanging="3"/>
        <w:jc w:val="both"/>
        <w:rPr>
          <w:rFonts w:ascii="Calibri" w:eastAsia="Times New Roman" w:hAnsi="Calibri"/>
          <w:sz w:val="24"/>
          <w:szCs w:val="24"/>
        </w:rPr>
      </w:pPr>
      <w:r w:rsidRPr="00CD189C">
        <w:rPr>
          <w:rFonts w:eastAsia="Times New Roman"/>
          <w:sz w:val="24"/>
          <w:szCs w:val="24"/>
        </w:rPr>
        <w:t>умение оценивать произведения разных видов искусства, овладев логическими действиями сравнения, анализа, синтеза, обобщения, установления аналогий в процессе интонационно-</w:t>
      </w:r>
    </w:p>
    <w:p w:rsidR="00BE075F" w:rsidRPr="00BE075F" w:rsidRDefault="00BE075F" w:rsidP="00BE075F">
      <w:pPr>
        <w:ind w:left="3" w:right="20"/>
        <w:jc w:val="both"/>
        <w:rPr>
          <w:rFonts w:ascii="Calibri" w:eastAsia="Times New Roman" w:hAnsi="Calibri"/>
          <w:sz w:val="20"/>
          <w:szCs w:val="20"/>
        </w:rPr>
      </w:pPr>
      <w:r w:rsidRPr="00BE075F">
        <w:rPr>
          <w:rFonts w:eastAsia="Times New Roman"/>
          <w:sz w:val="24"/>
          <w:szCs w:val="24"/>
        </w:rPr>
        <w:t>образного, жанрового и стилевого анализа музыкальных произведений и других видов музыкально-творческой деятельности;</w:t>
      </w:r>
    </w:p>
    <w:p w:rsidR="00BE075F" w:rsidRPr="00BE075F" w:rsidRDefault="00BE075F" w:rsidP="00BE075F">
      <w:pPr>
        <w:numPr>
          <w:ilvl w:val="0"/>
          <w:numId w:val="116"/>
        </w:numPr>
        <w:tabs>
          <w:tab w:val="left" w:pos="238"/>
        </w:tabs>
        <w:ind w:left="3" w:right="20" w:hanging="3"/>
        <w:jc w:val="both"/>
        <w:rPr>
          <w:rFonts w:ascii="Calibri" w:eastAsia="Times New Roman" w:hAnsi="Calibri"/>
          <w:sz w:val="24"/>
          <w:szCs w:val="24"/>
        </w:rPr>
      </w:pPr>
      <w:r w:rsidRPr="00BE075F">
        <w:rPr>
          <w:rFonts w:eastAsia="Times New Roman"/>
          <w:sz w:val="24"/>
          <w:szCs w:val="24"/>
        </w:rPr>
        <w:t>готовность к учебному сотрудничеству (общение, взаимодействие) со сверстниками при решении различных музыкально-творческих задач;</w:t>
      </w:r>
    </w:p>
    <w:p w:rsidR="00BE075F" w:rsidRPr="00BE075F" w:rsidRDefault="00BE075F" w:rsidP="00BE075F">
      <w:pPr>
        <w:numPr>
          <w:ilvl w:val="0"/>
          <w:numId w:val="116"/>
        </w:numPr>
        <w:tabs>
          <w:tab w:val="left" w:pos="248"/>
        </w:tabs>
        <w:ind w:left="3" w:right="40" w:hanging="3"/>
        <w:jc w:val="both"/>
        <w:rPr>
          <w:rFonts w:ascii="Calibri" w:eastAsia="Times New Roman" w:hAnsi="Calibri"/>
          <w:sz w:val="24"/>
          <w:szCs w:val="24"/>
        </w:rPr>
      </w:pPr>
      <w:r w:rsidRPr="00BE075F">
        <w:rPr>
          <w:rFonts w:eastAsia="Times New Roman"/>
          <w:sz w:val="24"/>
          <w:szCs w:val="24"/>
        </w:rPr>
        <w:t>овладение базовыми предметными и межпредметными понятиями в процессе освоения учебного предмета «Музыка»;</w:t>
      </w:r>
    </w:p>
    <w:p w:rsidR="00BE075F" w:rsidRPr="00BE075F" w:rsidRDefault="00BE075F" w:rsidP="00BE075F">
      <w:pPr>
        <w:numPr>
          <w:ilvl w:val="0"/>
          <w:numId w:val="116"/>
        </w:numPr>
        <w:tabs>
          <w:tab w:val="left" w:pos="200"/>
        </w:tabs>
        <w:ind w:left="3" w:right="20" w:hanging="3"/>
        <w:jc w:val="both"/>
        <w:rPr>
          <w:rFonts w:ascii="Calibri" w:eastAsia="Times New Roman" w:hAnsi="Calibri"/>
          <w:sz w:val="24"/>
          <w:szCs w:val="24"/>
        </w:rPr>
      </w:pPr>
      <w:r w:rsidRPr="00BE075F">
        <w:rPr>
          <w:rFonts w:eastAsia="Times New Roman"/>
          <w:sz w:val="24"/>
          <w:szCs w:val="24"/>
        </w:rPr>
        <w:t>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фиксировать (записывать) в цифровой форме измеряемые величины и анализировать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BE075F" w:rsidRPr="00BE075F" w:rsidRDefault="00BE075F" w:rsidP="00BE075F">
      <w:pPr>
        <w:numPr>
          <w:ilvl w:val="0"/>
          <w:numId w:val="116"/>
        </w:numPr>
        <w:tabs>
          <w:tab w:val="left" w:pos="147"/>
        </w:tabs>
        <w:ind w:left="3" w:right="20" w:hanging="3"/>
        <w:jc w:val="both"/>
        <w:rPr>
          <w:rFonts w:ascii="Calibri" w:eastAsia="Times New Roman" w:hAnsi="Calibri"/>
          <w:sz w:val="24"/>
          <w:szCs w:val="24"/>
        </w:rPr>
      </w:pPr>
      <w:r w:rsidRPr="00BE075F">
        <w:rPr>
          <w:rFonts w:eastAsia="Times New Roman"/>
          <w:sz w:val="24"/>
          <w:szCs w:val="24"/>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rsidR="00BE075F" w:rsidRPr="00BE075F" w:rsidRDefault="00BE075F" w:rsidP="00BE075F">
      <w:pPr>
        <w:numPr>
          <w:ilvl w:val="0"/>
          <w:numId w:val="116"/>
        </w:numPr>
        <w:tabs>
          <w:tab w:val="left" w:pos="272"/>
        </w:tabs>
        <w:ind w:left="3" w:hanging="3"/>
        <w:jc w:val="both"/>
        <w:rPr>
          <w:rFonts w:ascii="Calibri" w:eastAsia="Times New Roman" w:hAnsi="Calibri"/>
          <w:sz w:val="24"/>
          <w:szCs w:val="24"/>
        </w:rPr>
      </w:pPr>
      <w:r w:rsidRPr="00BE075F">
        <w:rPr>
          <w:rFonts w:eastAsia="Times New Roman"/>
          <w:sz w:val="24"/>
          <w:szCs w:val="24"/>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rsidR="00BE075F" w:rsidRPr="00BE075F" w:rsidRDefault="00BE075F" w:rsidP="00BE075F">
      <w:pPr>
        <w:numPr>
          <w:ilvl w:val="0"/>
          <w:numId w:val="116"/>
        </w:numPr>
        <w:tabs>
          <w:tab w:val="left" w:pos="156"/>
        </w:tabs>
        <w:ind w:left="3" w:right="20" w:hanging="3"/>
        <w:jc w:val="both"/>
        <w:rPr>
          <w:rFonts w:ascii="Calibri" w:eastAsia="Times New Roman" w:hAnsi="Calibri"/>
          <w:sz w:val="24"/>
          <w:szCs w:val="24"/>
        </w:rPr>
      </w:pPr>
      <w:r w:rsidRPr="00BE075F">
        <w:rPr>
          <w:rFonts w:eastAsia="Times New Roman"/>
          <w:sz w:val="24"/>
          <w:szCs w:val="24"/>
        </w:rPr>
        <w:t>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w:t>
      </w:r>
    </w:p>
    <w:p w:rsidR="00BE075F" w:rsidRPr="00BE075F" w:rsidRDefault="00BE075F" w:rsidP="00BE075F">
      <w:pPr>
        <w:numPr>
          <w:ilvl w:val="0"/>
          <w:numId w:val="116"/>
        </w:numPr>
        <w:tabs>
          <w:tab w:val="left" w:pos="353"/>
        </w:tabs>
        <w:ind w:left="3" w:right="20" w:hanging="3"/>
        <w:jc w:val="both"/>
        <w:rPr>
          <w:rFonts w:ascii="Calibri" w:eastAsia="Times New Roman" w:hAnsi="Calibri"/>
          <w:sz w:val="24"/>
          <w:szCs w:val="24"/>
        </w:rPr>
      </w:pPr>
      <w:r w:rsidRPr="00BE075F">
        <w:rPr>
          <w:rFonts w:eastAsia="Times New Roman"/>
          <w:sz w:val="24"/>
          <w:szCs w:val="24"/>
        </w:rPr>
        <w:t>овладение базовыми предметными и межпредметными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rsidR="00BE075F" w:rsidRPr="00BE075F" w:rsidRDefault="00BE075F" w:rsidP="00BE075F">
      <w:pPr>
        <w:numPr>
          <w:ilvl w:val="1"/>
          <w:numId w:val="116"/>
        </w:numPr>
        <w:tabs>
          <w:tab w:val="left" w:pos="622"/>
        </w:tabs>
        <w:ind w:left="3" w:right="20" w:firstLine="357"/>
        <w:jc w:val="both"/>
        <w:rPr>
          <w:rFonts w:ascii="Calibri" w:eastAsia="Times New Roman" w:hAnsi="Calibri"/>
          <w:sz w:val="24"/>
          <w:szCs w:val="24"/>
        </w:rPr>
      </w:pPr>
      <w:r w:rsidRPr="00BE075F">
        <w:rPr>
          <w:rFonts w:eastAsia="Times New Roman"/>
          <w:sz w:val="24"/>
          <w:szCs w:val="24"/>
        </w:rPr>
        <w:t>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rsidR="00BE075F" w:rsidRPr="00BE075F" w:rsidRDefault="00BE075F" w:rsidP="00BE075F">
      <w:pPr>
        <w:jc w:val="both"/>
        <w:rPr>
          <w:rFonts w:ascii="Calibri" w:eastAsia="Times New Roman" w:hAnsi="Calibri"/>
          <w:sz w:val="24"/>
          <w:szCs w:val="24"/>
        </w:rPr>
      </w:pPr>
    </w:p>
    <w:p w:rsidR="00BE075F" w:rsidRPr="00BE075F" w:rsidRDefault="00BE075F" w:rsidP="00BE075F">
      <w:pPr>
        <w:ind w:left="3" w:right="40" w:firstLine="360"/>
        <w:jc w:val="both"/>
        <w:rPr>
          <w:rFonts w:ascii="Calibri" w:eastAsia="Times New Roman" w:hAnsi="Calibri"/>
          <w:sz w:val="24"/>
          <w:szCs w:val="24"/>
        </w:rPr>
      </w:pPr>
      <w:r w:rsidRPr="00BE075F">
        <w:rPr>
          <w:rFonts w:eastAsia="Times New Roman"/>
          <w:b/>
          <w:bCs/>
          <w:sz w:val="24"/>
          <w:szCs w:val="24"/>
        </w:rPr>
        <w:t xml:space="preserve">«Технология». </w:t>
      </w:r>
      <w:r w:rsidRPr="00BE075F">
        <w:rPr>
          <w:rFonts w:eastAsia="Times New Roman"/>
          <w:sz w:val="24"/>
          <w:szCs w:val="24"/>
        </w:rPr>
        <w:t>Специфика этого предмета и его значимость для формирования</w:t>
      </w:r>
      <w:r w:rsidRPr="00BE075F">
        <w:rPr>
          <w:rFonts w:eastAsia="Times New Roman"/>
          <w:b/>
          <w:bCs/>
          <w:sz w:val="24"/>
          <w:szCs w:val="24"/>
        </w:rPr>
        <w:t xml:space="preserve"> </w:t>
      </w:r>
      <w:r w:rsidRPr="00BE075F">
        <w:rPr>
          <w:rFonts w:eastAsia="Times New Roman"/>
          <w:sz w:val="24"/>
          <w:szCs w:val="24"/>
        </w:rPr>
        <w:t>универсальных учебных действий обусловлены:</w:t>
      </w:r>
    </w:p>
    <w:p w:rsidR="00BE075F" w:rsidRPr="00BE075F" w:rsidRDefault="00BE075F" w:rsidP="00BE075F">
      <w:pPr>
        <w:numPr>
          <w:ilvl w:val="0"/>
          <w:numId w:val="116"/>
        </w:numPr>
        <w:tabs>
          <w:tab w:val="left" w:pos="238"/>
        </w:tabs>
        <w:ind w:left="3" w:right="20" w:hanging="3"/>
        <w:jc w:val="both"/>
        <w:rPr>
          <w:rFonts w:ascii="Calibri" w:eastAsia="Times New Roman" w:hAnsi="Calibri"/>
          <w:sz w:val="24"/>
          <w:szCs w:val="24"/>
        </w:rPr>
      </w:pPr>
      <w:r w:rsidRPr="00BE075F">
        <w:rPr>
          <w:rFonts w:eastAsia="Times New Roman"/>
          <w:sz w:val="24"/>
          <w:szCs w:val="24"/>
        </w:rPr>
        <w:t>ключевой ролью предметно</w:t>
      </w:r>
      <w:r>
        <w:rPr>
          <w:rFonts w:eastAsia="Times New Roman"/>
          <w:sz w:val="24"/>
          <w:szCs w:val="24"/>
        </w:rPr>
        <w:t>-</w:t>
      </w:r>
      <w:r w:rsidRPr="00BE075F">
        <w:rPr>
          <w:rFonts w:eastAsia="Times New Roman"/>
          <w:sz w:val="24"/>
          <w:szCs w:val="24"/>
        </w:rPr>
        <w:softHyphen/>
        <w:t>преобразовательной деятельности как основы формирования системы универсальных учебных действий;</w:t>
      </w:r>
    </w:p>
    <w:p w:rsidR="00BE075F" w:rsidRPr="00BE075F" w:rsidRDefault="00BE075F" w:rsidP="00BE075F">
      <w:pPr>
        <w:numPr>
          <w:ilvl w:val="0"/>
          <w:numId w:val="116"/>
        </w:numPr>
        <w:tabs>
          <w:tab w:val="left" w:pos="257"/>
        </w:tabs>
        <w:ind w:left="3" w:right="20" w:hanging="3"/>
        <w:jc w:val="both"/>
        <w:rPr>
          <w:rFonts w:ascii="Calibri" w:eastAsia="Times New Roman" w:hAnsi="Calibri"/>
          <w:sz w:val="24"/>
          <w:szCs w:val="24"/>
        </w:rPr>
      </w:pPr>
      <w:r w:rsidRPr="00BE075F">
        <w:rPr>
          <w:rFonts w:eastAsia="Times New Roman"/>
          <w:sz w:val="24"/>
          <w:szCs w:val="24"/>
        </w:rPr>
        <w:t xml:space="preserve">значением универсальных учебных действий моделирования и планирования, которые являются непосредственным предметом усвоения в ходе выполнения различных заданий по курсу (так, в ходе решения задач на конструирование обучающиеся учатся использовать схемы, </w:t>
      </w:r>
      <w:r w:rsidRPr="00BE075F">
        <w:rPr>
          <w:rFonts w:eastAsia="Times New Roman"/>
          <w:sz w:val="24"/>
          <w:szCs w:val="24"/>
        </w:rPr>
        <w:lastRenderedPageBreak/>
        <w:t>карты и модели,</w:t>
      </w:r>
      <w:r>
        <w:rPr>
          <w:rFonts w:eastAsia="Times New Roman"/>
          <w:sz w:val="24"/>
          <w:szCs w:val="24"/>
        </w:rPr>
        <w:t xml:space="preserve"> </w:t>
      </w:r>
      <w:r w:rsidRPr="00BE075F">
        <w:rPr>
          <w:rFonts w:eastAsia="Times New Roman"/>
          <w:sz w:val="24"/>
          <w:szCs w:val="24"/>
        </w:rPr>
        <w:t>задающие полную ориентировочную основу выполнения предложенных заданий и позволяющие выделять необходимую систему ориентиров);</w:t>
      </w:r>
    </w:p>
    <w:p w:rsidR="00BE075F" w:rsidRPr="00BE075F" w:rsidRDefault="00BE075F" w:rsidP="00BE075F">
      <w:pPr>
        <w:numPr>
          <w:ilvl w:val="0"/>
          <w:numId w:val="116"/>
        </w:numPr>
        <w:tabs>
          <w:tab w:val="left" w:pos="671"/>
        </w:tabs>
        <w:ind w:left="3" w:right="20" w:hanging="3"/>
        <w:jc w:val="both"/>
        <w:rPr>
          <w:rFonts w:ascii="Calibri" w:eastAsia="Times New Roman" w:hAnsi="Calibri"/>
          <w:sz w:val="24"/>
          <w:szCs w:val="24"/>
        </w:rPr>
      </w:pPr>
      <w:r w:rsidRPr="00BE075F">
        <w:rPr>
          <w:rFonts w:eastAsia="Times New Roman"/>
          <w:sz w:val="24"/>
          <w:szCs w:val="24"/>
        </w:rPr>
        <w:t>специальной организацией процесса планомерно</w:t>
      </w:r>
      <w:r w:rsidRPr="00BE075F">
        <w:rPr>
          <w:rFonts w:eastAsia="Times New Roman"/>
          <w:sz w:val="24"/>
          <w:szCs w:val="24"/>
        </w:rPr>
        <w:softHyphen/>
      </w:r>
      <w:r>
        <w:rPr>
          <w:rFonts w:eastAsia="Times New Roman"/>
          <w:sz w:val="24"/>
          <w:szCs w:val="24"/>
        </w:rPr>
        <w:t>-</w:t>
      </w:r>
      <w:r w:rsidRPr="00BE075F">
        <w:rPr>
          <w:rFonts w:eastAsia="Times New Roman"/>
          <w:sz w:val="24"/>
          <w:szCs w:val="24"/>
        </w:rPr>
        <w:t>поэтапной отработки предметно</w:t>
      </w:r>
      <w:r w:rsidRPr="00BE075F">
        <w:rPr>
          <w:rFonts w:eastAsia="Times New Roman"/>
          <w:sz w:val="24"/>
          <w:szCs w:val="24"/>
        </w:rPr>
        <w:softHyphen/>
        <w:t>преобразовательной деятельности 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BE075F" w:rsidRPr="00BE075F" w:rsidRDefault="00BE075F" w:rsidP="00BE075F">
      <w:pPr>
        <w:numPr>
          <w:ilvl w:val="0"/>
          <w:numId w:val="116"/>
        </w:numPr>
        <w:tabs>
          <w:tab w:val="left" w:pos="190"/>
        </w:tabs>
        <w:ind w:left="3" w:right="20" w:hanging="3"/>
        <w:jc w:val="both"/>
        <w:rPr>
          <w:rFonts w:ascii="Calibri" w:eastAsia="Times New Roman" w:hAnsi="Calibri"/>
          <w:sz w:val="24"/>
          <w:szCs w:val="24"/>
        </w:rPr>
      </w:pPr>
      <w:r w:rsidRPr="00BE075F">
        <w:rPr>
          <w:rFonts w:eastAsia="Times New Roman"/>
          <w:sz w:val="24"/>
          <w:szCs w:val="24"/>
        </w:rPr>
        <w:t>широким использованием форм группового сотрудничества и проектных форм работы для реализации учебных целей курса;</w:t>
      </w:r>
    </w:p>
    <w:p w:rsidR="00BE075F" w:rsidRPr="00BE075F" w:rsidRDefault="00BE075F" w:rsidP="00BE075F">
      <w:pPr>
        <w:numPr>
          <w:ilvl w:val="0"/>
          <w:numId w:val="116"/>
        </w:numPr>
        <w:tabs>
          <w:tab w:val="left" w:pos="143"/>
        </w:tabs>
        <w:ind w:left="143" w:hanging="143"/>
        <w:jc w:val="both"/>
        <w:rPr>
          <w:rFonts w:ascii="Calibri" w:eastAsia="Times New Roman" w:hAnsi="Calibri"/>
          <w:sz w:val="24"/>
          <w:szCs w:val="24"/>
        </w:rPr>
      </w:pPr>
      <w:r w:rsidRPr="00BE075F">
        <w:rPr>
          <w:rFonts w:eastAsia="Times New Roman"/>
          <w:sz w:val="24"/>
          <w:szCs w:val="24"/>
        </w:rPr>
        <w:t>формированием первоначальных элементов ИКТ</w:t>
      </w:r>
      <w:r w:rsidRPr="00BE075F">
        <w:rPr>
          <w:rFonts w:eastAsia="Times New Roman"/>
          <w:sz w:val="24"/>
          <w:szCs w:val="24"/>
        </w:rPr>
        <w:softHyphen/>
      </w:r>
      <w:r>
        <w:rPr>
          <w:rFonts w:eastAsia="Times New Roman"/>
          <w:sz w:val="24"/>
          <w:szCs w:val="24"/>
        </w:rPr>
        <w:t xml:space="preserve"> </w:t>
      </w:r>
      <w:r w:rsidRPr="00BE075F">
        <w:rPr>
          <w:rFonts w:eastAsia="Times New Roman"/>
          <w:sz w:val="24"/>
          <w:szCs w:val="24"/>
        </w:rPr>
        <w:t>компетентности обучающихся.</w:t>
      </w:r>
    </w:p>
    <w:p w:rsidR="00BE075F" w:rsidRPr="00BE075F" w:rsidRDefault="00BE075F" w:rsidP="00BE075F">
      <w:pPr>
        <w:ind w:left="363"/>
        <w:jc w:val="both"/>
        <w:rPr>
          <w:rFonts w:ascii="Calibri" w:eastAsia="Times New Roman" w:hAnsi="Calibri"/>
          <w:sz w:val="20"/>
          <w:szCs w:val="20"/>
        </w:rPr>
      </w:pPr>
      <w:r w:rsidRPr="00BE075F">
        <w:rPr>
          <w:rFonts w:eastAsia="Times New Roman"/>
          <w:sz w:val="24"/>
          <w:szCs w:val="24"/>
        </w:rPr>
        <w:t>Изучение технологии обеспечивает реализацию следующих целей:</w:t>
      </w:r>
    </w:p>
    <w:p w:rsidR="00BE075F" w:rsidRPr="00BE075F" w:rsidRDefault="00BE075F" w:rsidP="00BE075F">
      <w:pPr>
        <w:numPr>
          <w:ilvl w:val="0"/>
          <w:numId w:val="117"/>
        </w:numPr>
        <w:tabs>
          <w:tab w:val="left" w:pos="204"/>
        </w:tabs>
        <w:spacing w:line="276" w:lineRule="auto"/>
        <w:ind w:left="3" w:right="20" w:hanging="3"/>
        <w:jc w:val="both"/>
        <w:rPr>
          <w:rFonts w:ascii="Calibri" w:eastAsia="Times New Roman" w:hAnsi="Calibri"/>
        </w:rPr>
      </w:pPr>
      <w:r w:rsidRPr="00BE075F">
        <w:rPr>
          <w:rFonts w:eastAsia="Times New Roman"/>
          <w:sz w:val="24"/>
          <w:szCs w:val="24"/>
        </w:rPr>
        <w:t>формирование картины мира материальной и духовной культуры как продукта творческой предметно</w:t>
      </w:r>
      <w:r w:rsidRPr="00BE075F">
        <w:rPr>
          <w:rFonts w:eastAsia="Times New Roman"/>
          <w:sz w:val="24"/>
          <w:szCs w:val="24"/>
        </w:rPr>
        <w:softHyphen/>
        <w:t>-преобразующей деятельности человека;</w:t>
      </w:r>
    </w:p>
    <w:p w:rsidR="00BE075F" w:rsidRPr="00BE075F" w:rsidRDefault="00BE075F" w:rsidP="00BE075F">
      <w:pPr>
        <w:numPr>
          <w:ilvl w:val="0"/>
          <w:numId w:val="118"/>
        </w:numPr>
        <w:tabs>
          <w:tab w:val="left" w:pos="348"/>
        </w:tabs>
        <w:ind w:left="3" w:right="20" w:hanging="3"/>
        <w:jc w:val="both"/>
        <w:rPr>
          <w:rFonts w:ascii="Calibri" w:eastAsia="Times New Roman" w:hAnsi="Calibri"/>
          <w:sz w:val="24"/>
          <w:szCs w:val="24"/>
        </w:rPr>
      </w:pPr>
      <w:r w:rsidRPr="00BE075F">
        <w:rPr>
          <w:rFonts w:eastAsia="Times New Roman"/>
          <w:sz w:val="24"/>
          <w:szCs w:val="24"/>
        </w:rPr>
        <w:t>развитие знаково</w:t>
      </w:r>
      <w:r w:rsidRPr="00BE075F">
        <w:rPr>
          <w:rFonts w:eastAsia="Times New Roman"/>
          <w:sz w:val="24"/>
          <w:szCs w:val="24"/>
        </w:rPr>
        <w:softHyphen/>
        <w:t>-символического и пространственного мышления, творческого и репродуктивного воображения на основе развития способности обучающегося к моделированию и отображению объекта и процесса его преобразования в форме моделей (рисунков, планов, схем, чертежей)</w:t>
      </w:r>
    </w:p>
    <w:p w:rsidR="00BE075F" w:rsidRPr="00BE075F" w:rsidRDefault="00BE075F" w:rsidP="00BE075F">
      <w:pPr>
        <w:numPr>
          <w:ilvl w:val="0"/>
          <w:numId w:val="118"/>
        </w:numPr>
        <w:tabs>
          <w:tab w:val="left" w:pos="195"/>
        </w:tabs>
        <w:ind w:left="3" w:right="20" w:hanging="3"/>
        <w:jc w:val="both"/>
        <w:rPr>
          <w:rFonts w:ascii="Calibri" w:eastAsia="Times New Roman" w:hAnsi="Calibri"/>
          <w:sz w:val="24"/>
          <w:szCs w:val="24"/>
        </w:rPr>
      </w:pPr>
      <w:r w:rsidRPr="00BE075F">
        <w:rPr>
          <w:rFonts w:eastAsia="Times New Roman"/>
          <w:sz w:val="24"/>
          <w:szCs w:val="24"/>
        </w:rPr>
        <w:t>развитие регулятивных действий, включая целеполагание; планирование (умение составлять план действий и применять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rsidR="00BE075F" w:rsidRPr="00BE075F" w:rsidRDefault="00BE075F" w:rsidP="00BE075F">
      <w:pPr>
        <w:numPr>
          <w:ilvl w:val="0"/>
          <w:numId w:val="118"/>
        </w:numPr>
        <w:tabs>
          <w:tab w:val="left" w:pos="180"/>
        </w:tabs>
        <w:ind w:left="3" w:right="20" w:hanging="3"/>
        <w:jc w:val="both"/>
        <w:rPr>
          <w:rFonts w:ascii="Calibri" w:eastAsia="Times New Roman" w:hAnsi="Calibri"/>
          <w:sz w:val="24"/>
          <w:szCs w:val="24"/>
        </w:rPr>
      </w:pPr>
      <w:r w:rsidRPr="00BE075F">
        <w:rPr>
          <w:rFonts w:eastAsia="Times New Roman"/>
          <w:sz w:val="24"/>
          <w:szCs w:val="24"/>
        </w:rPr>
        <w:t>формирование внутреннего плана на основе поэтапной отработки предметно</w:t>
      </w:r>
      <w:r w:rsidRPr="00BE075F">
        <w:rPr>
          <w:rFonts w:eastAsia="Times New Roman"/>
          <w:sz w:val="24"/>
          <w:szCs w:val="24"/>
        </w:rPr>
        <w:softHyphen/>
        <w:t>преобразующих действий;</w:t>
      </w:r>
    </w:p>
    <w:p w:rsidR="00BE075F" w:rsidRPr="00BE075F" w:rsidRDefault="00BE075F" w:rsidP="00BE075F">
      <w:pPr>
        <w:numPr>
          <w:ilvl w:val="0"/>
          <w:numId w:val="118"/>
        </w:numPr>
        <w:tabs>
          <w:tab w:val="left" w:pos="143"/>
        </w:tabs>
        <w:ind w:left="143" w:hanging="143"/>
        <w:jc w:val="both"/>
        <w:rPr>
          <w:rFonts w:ascii="Calibri" w:eastAsia="Times New Roman" w:hAnsi="Calibri"/>
          <w:sz w:val="24"/>
          <w:szCs w:val="24"/>
        </w:rPr>
      </w:pPr>
      <w:r w:rsidRPr="00BE075F">
        <w:rPr>
          <w:rFonts w:eastAsia="Times New Roman"/>
          <w:sz w:val="24"/>
          <w:szCs w:val="24"/>
        </w:rPr>
        <w:t>развитие планирующей и регулирующей функций речи;</w:t>
      </w:r>
    </w:p>
    <w:p w:rsidR="00BE075F" w:rsidRPr="00BE075F" w:rsidRDefault="00BE075F" w:rsidP="00BE075F">
      <w:pPr>
        <w:numPr>
          <w:ilvl w:val="0"/>
          <w:numId w:val="118"/>
        </w:numPr>
        <w:tabs>
          <w:tab w:val="left" w:pos="363"/>
        </w:tabs>
        <w:ind w:left="3" w:right="20" w:hanging="3"/>
        <w:jc w:val="both"/>
        <w:rPr>
          <w:rFonts w:ascii="Calibri" w:eastAsia="Times New Roman" w:hAnsi="Calibri"/>
          <w:sz w:val="24"/>
          <w:szCs w:val="24"/>
        </w:rPr>
      </w:pPr>
      <w:r w:rsidRPr="00BE075F">
        <w:rPr>
          <w:rFonts w:eastAsia="Times New Roman"/>
          <w:sz w:val="24"/>
          <w:szCs w:val="24"/>
        </w:rPr>
        <w:t>развитие коммуникативной компетентности обучающихся на основе организации совместно</w:t>
      </w:r>
      <w:r w:rsidRPr="00BE075F">
        <w:rPr>
          <w:rFonts w:eastAsia="Times New Roman"/>
          <w:sz w:val="24"/>
          <w:szCs w:val="24"/>
        </w:rPr>
        <w:softHyphen/>
        <w:t>продуктивной деятельности;</w:t>
      </w:r>
    </w:p>
    <w:p w:rsidR="00BE075F" w:rsidRPr="00BE075F" w:rsidRDefault="00BE075F" w:rsidP="00BE075F">
      <w:pPr>
        <w:numPr>
          <w:ilvl w:val="0"/>
          <w:numId w:val="118"/>
        </w:numPr>
        <w:tabs>
          <w:tab w:val="left" w:pos="320"/>
        </w:tabs>
        <w:ind w:left="3" w:right="40" w:hanging="3"/>
        <w:jc w:val="both"/>
        <w:rPr>
          <w:rFonts w:ascii="Calibri" w:eastAsia="Times New Roman" w:hAnsi="Calibri"/>
          <w:sz w:val="24"/>
          <w:szCs w:val="24"/>
        </w:rPr>
      </w:pPr>
      <w:r w:rsidRPr="00BE075F">
        <w:rPr>
          <w:rFonts w:eastAsia="Times New Roman"/>
          <w:sz w:val="24"/>
          <w:szCs w:val="24"/>
        </w:rPr>
        <w:t>развитие эстетических представлений и критериев на основе изобразительной и художественной конструктивной деятельности;</w:t>
      </w:r>
    </w:p>
    <w:p w:rsidR="00BE075F" w:rsidRPr="00E85FCF" w:rsidRDefault="00BE075F" w:rsidP="00BE075F">
      <w:pPr>
        <w:numPr>
          <w:ilvl w:val="0"/>
          <w:numId w:val="118"/>
        </w:numPr>
        <w:tabs>
          <w:tab w:val="left" w:pos="323"/>
        </w:tabs>
        <w:ind w:left="323" w:hanging="323"/>
        <w:jc w:val="both"/>
        <w:rPr>
          <w:rFonts w:ascii="Calibri" w:eastAsia="Times New Roman" w:hAnsi="Calibri"/>
          <w:sz w:val="24"/>
          <w:szCs w:val="24"/>
        </w:rPr>
      </w:pPr>
      <w:r w:rsidRPr="00E85FCF">
        <w:rPr>
          <w:rFonts w:eastAsia="Times New Roman"/>
          <w:sz w:val="24"/>
          <w:szCs w:val="24"/>
        </w:rPr>
        <w:t>формирование   мотивации   успеха   и   достижений   младших   школьников,   творческой</w:t>
      </w:r>
    </w:p>
    <w:p w:rsidR="00BE075F" w:rsidRPr="00BE075F" w:rsidRDefault="00BE075F" w:rsidP="00BE075F">
      <w:pPr>
        <w:ind w:left="3" w:right="20"/>
        <w:jc w:val="both"/>
        <w:rPr>
          <w:rFonts w:ascii="Calibri" w:eastAsia="Times New Roman" w:hAnsi="Calibri"/>
          <w:sz w:val="24"/>
          <w:szCs w:val="24"/>
        </w:rPr>
      </w:pPr>
      <w:r w:rsidRPr="00BE075F">
        <w:rPr>
          <w:rFonts w:eastAsia="Times New Roman"/>
          <w:sz w:val="24"/>
          <w:szCs w:val="24"/>
        </w:rPr>
        <w:t>самореализации на основе эффективной организации предметно</w:t>
      </w:r>
      <w:r w:rsidRPr="00BE075F">
        <w:rPr>
          <w:rFonts w:eastAsia="Times New Roman"/>
          <w:sz w:val="24"/>
          <w:szCs w:val="24"/>
        </w:rPr>
        <w:softHyphen/>
      </w:r>
      <w:r>
        <w:rPr>
          <w:rFonts w:eastAsia="Times New Roman"/>
          <w:sz w:val="24"/>
          <w:szCs w:val="24"/>
        </w:rPr>
        <w:t>-</w:t>
      </w:r>
      <w:r w:rsidRPr="00BE075F">
        <w:rPr>
          <w:rFonts w:eastAsia="Times New Roman"/>
          <w:sz w:val="24"/>
          <w:szCs w:val="24"/>
        </w:rPr>
        <w:t>преобразующей символико</w:t>
      </w:r>
      <w:r w:rsidRPr="00BE075F">
        <w:rPr>
          <w:rFonts w:eastAsia="Times New Roman"/>
          <w:sz w:val="24"/>
          <w:szCs w:val="24"/>
        </w:rPr>
        <w:softHyphen/>
        <w:t>моделирующей деятельности;</w:t>
      </w:r>
    </w:p>
    <w:p w:rsidR="00BE075F" w:rsidRPr="00BE075F" w:rsidRDefault="00BE075F" w:rsidP="00BE075F">
      <w:pPr>
        <w:numPr>
          <w:ilvl w:val="0"/>
          <w:numId w:val="118"/>
        </w:numPr>
        <w:tabs>
          <w:tab w:val="left" w:pos="200"/>
        </w:tabs>
        <w:ind w:left="3" w:hanging="3"/>
        <w:jc w:val="both"/>
        <w:rPr>
          <w:rFonts w:ascii="Calibri" w:eastAsia="Times New Roman" w:hAnsi="Calibri"/>
          <w:sz w:val="24"/>
          <w:szCs w:val="24"/>
        </w:rPr>
      </w:pPr>
      <w:r w:rsidRPr="00BE075F">
        <w:rPr>
          <w:rFonts w:eastAsia="Times New Roman"/>
          <w:sz w:val="24"/>
          <w:szCs w:val="24"/>
        </w:rPr>
        <w:t>ознакомление обучающихся с миром профессий и их социальным значением, историей их возникновения и развития как первая ступень формирования готовности к предварительному профессиональному самоопределению;</w:t>
      </w:r>
    </w:p>
    <w:p w:rsidR="00BE075F" w:rsidRPr="00BE075F" w:rsidRDefault="00BE075F" w:rsidP="00BE075F">
      <w:pPr>
        <w:numPr>
          <w:ilvl w:val="0"/>
          <w:numId w:val="118"/>
        </w:numPr>
        <w:tabs>
          <w:tab w:val="left" w:pos="176"/>
        </w:tabs>
        <w:ind w:left="3" w:right="20" w:hanging="3"/>
        <w:jc w:val="both"/>
        <w:rPr>
          <w:rFonts w:ascii="Calibri" w:eastAsia="Times New Roman" w:hAnsi="Calibri"/>
          <w:sz w:val="24"/>
          <w:szCs w:val="24"/>
        </w:rPr>
      </w:pPr>
      <w:r w:rsidRPr="00BE075F">
        <w:rPr>
          <w:rFonts w:eastAsia="Times New Roman"/>
          <w:sz w:val="24"/>
          <w:szCs w:val="24"/>
        </w:rPr>
        <w:t>формирование ИКТ</w:t>
      </w:r>
      <w:r w:rsidRPr="00BE075F">
        <w:rPr>
          <w:rFonts w:eastAsia="Times New Roman"/>
          <w:sz w:val="24"/>
          <w:szCs w:val="24"/>
        </w:rPr>
        <w:softHyphen/>
      </w:r>
      <w:r>
        <w:rPr>
          <w:rFonts w:eastAsia="Times New Roman"/>
          <w:sz w:val="24"/>
          <w:szCs w:val="24"/>
        </w:rPr>
        <w:t xml:space="preserve"> </w:t>
      </w:r>
      <w:r w:rsidRPr="00BE075F">
        <w:rPr>
          <w:rFonts w:eastAsia="Times New Roman"/>
          <w:sz w:val="24"/>
          <w:szCs w:val="24"/>
        </w:rPr>
        <w:t>компетентности обучающихся, включая ознакомление с правилами жизни людей в мире информации: избирательность в потреблении информации, уважение к личной информации другого человека, к процессу познания учения, к состоянию неполного знания и другим аспектам.</w:t>
      </w:r>
    </w:p>
    <w:p w:rsidR="00BE075F" w:rsidRPr="00BE075F" w:rsidRDefault="00BE075F" w:rsidP="00BE075F">
      <w:pPr>
        <w:jc w:val="both"/>
        <w:rPr>
          <w:rFonts w:ascii="Calibri" w:eastAsia="Times New Roman" w:hAnsi="Calibri"/>
          <w:sz w:val="24"/>
          <w:szCs w:val="24"/>
        </w:rPr>
      </w:pPr>
    </w:p>
    <w:p w:rsidR="00BE075F" w:rsidRPr="00BE075F" w:rsidRDefault="00BE075F" w:rsidP="00BE075F">
      <w:pPr>
        <w:ind w:left="3" w:right="20" w:firstLine="360"/>
        <w:jc w:val="both"/>
        <w:rPr>
          <w:rFonts w:ascii="Calibri" w:eastAsia="Times New Roman" w:hAnsi="Calibri"/>
          <w:sz w:val="24"/>
          <w:szCs w:val="24"/>
        </w:rPr>
      </w:pPr>
      <w:r w:rsidRPr="00BE075F">
        <w:rPr>
          <w:rFonts w:eastAsia="Times New Roman"/>
          <w:b/>
          <w:bCs/>
          <w:sz w:val="24"/>
          <w:szCs w:val="24"/>
        </w:rPr>
        <w:t xml:space="preserve">«Физическая культура». </w:t>
      </w:r>
      <w:r w:rsidRPr="00BE075F">
        <w:rPr>
          <w:rFonts w:eastAsia="Times New Roman"/>
          <w:sz w:val="24"/>
          <w:szCs w:val="24"/>
        </w:rPr>
        <w:t>Этот предмет обеспечивает формирование личностных</w:t>
      </w:r>
      <w:r w:rsidRPr="00BE075F">
        <w:rPr>
          <w:rFonts w:eastAsia="Times New Roman"/>
          <w:b/>
          <w:bCs/>
          <w:sz w:val="24"/>
          <w:szCs w:val="24"/>
        </w:rPr>
        <w:t xml:space="preserve"> </w:t>
      </w:r>
      <w:r w:rsidRPr="00BE075F">
        <w:rPr>
          <w:rFonts w:eastAsia="Times New Roman"/>
          <w:sz w:val="24"/>
          <w:szCs w:val="24"/>
        </w:rPr>
        <w:t>универсальных действий:</w:t>
      </w:r>
    </w:p>
    <w:p w:rsidR="00BE075F" w:rsidRPr="00BE075F" w:rsidRDefault="00BE075F" w:rsidP="00BE075F">
      <w:pPr>
        <w:numPr>
          <w:ilvl w:val="0"/>
          <w:numId w:val="118"/>
        </w:numPr>
        <w:tabs>
          <w:tab w:val="left" w:pos="219"/>
        </w:tabs>
        <w:ind w:left="3" w:right="20" w:hanging="3"/>
        <w:jc w:val="both"/>
        <w:rPr>
          <w:rFonts w:ascii="Calibri" w:eastAsia="Times New Roman" w:hAnsi="Calibri"/>
          <w:sz w:val="24"/>
          <w:szCs w:val="24"/>
        </w:rPr>
      </w:pPr>
      <w:r w:rsidRPr="00BE075F">
        <w:rPr>
          <w:rFonts w:eastAsia="Times New Roman"/>
          <w:sz w:val="24"/>
          <w:szCs w:val="24"/>
        </w:rPr>
        <w:t>основ общекультурной и российской гражданской идентичности как чувства гордости за достижения в мировом и отечественном спорте;</w:t>
      </w:r>
    </w:p>
    <w:p w:rsidR="00BE075F" w:rsidRPr="00BE075F" w:rsidRDefault="00BE075F" w:rsidP="00BE075F">
      <w:pPr>
        <w:numPr>
          <w:ilvl w:val="0"/>
          <w:numId w:val="118"/>
        </w:numPr>
        <w:tabs>
          <w:tab w:val="left" w:pos="200"/>
        </w:tabs>
        <w:ind w:left="3" w:right="40" w:hanging="3"/>
        <w:jc w:val="both"/>
        <w:rPr>
          <w:rFonts w:ascii="Calibri" w:eastAsia="Times New Roman" w:hAnsi="Calibri"/>
          <w:sz w:val="24"/>
          <w:szCs w:val="24"/>
        </w:rPr>
      </w:pPr>
      <w:r w:rsidRPr="00BE075F">
        <w:rPr>
          <w:rFonts w:eastAsia="Times New Roman"/>
          <w:sz w:val="24"/>
          <w:szCs w:val="24"/>
        </w:rPr>
        <w:t>освоение моральных норм помощи тем, кто в ней нуждается, готовности принять на себя ответственность;</w:t>
      </w:r>
    </w:p>
    <w:p w:rsidR="00BE075F" w:rsidRPr="00BE075F" w:rsidRDefault="00BE075F" w:rsidP="00BE075F">
      <w:pPr>
        <w:numPr>
          <w:ilvl w:val="0"/>
          <w:numId w:val="118"/>
        </w:numPr>
        <w:tabs>
          <w:tab w:val="left" w:pos="262"/>
        </w:tabs>
        <w:ind w:left="3" w:right="20" w:hanging="3"/>
        <w:jc w:val="both"/>
        <w:rPr>
          <w:rFonts w:ascii="Calibri" w:eastAsia="Times New Roman" w:hAnsi="Calibri"/>
          <w:sz w:val="24"/>
          <w:szCs w:val="24"/>
        </w:rPr>
      </w:pPr>
      <w:r w:rsidRPr="00BE075F">
        <w:rPr>
          <w:rFonts w:eastAsia="Times New Roman"/>
          <w:sz w:val="24"/>
          <w:szCs w:val="24"/>
        </w:rPr>
        <w:t>развитие мотивации достижения и готовности к преодолению трудностей на основе конструктивных стратегий совладания и умения мобилизовать свои личностные и физические ресурсы, стрессоустойчивости;</w:t>
      </w:r>
    </w:p>
    <w:p w:rsidR="00BE075F" w:rsidRPr="00BE075F" w:rsidRDefault="00BE075F" w:rsidP="00BE075F">
      <w:pPr>
        <w:numPr>
          <w:ilvl w:val="0"/>
          <w:numId w:val="118"/>
        </w:numPr>
        <w:tabs>
          <w:tab w:val="left" w:pos="143"/>
        </w:tabs>
        <w:ind w:left="143" w:hanging="143"/>
        <w:jc w:val="both"/>
        <w:rPr>
          <w:rFonts w:ascii="Calibri" w:eastAsia="Times New Roman" w:hAnsi="Calibri"/>
          <w:sz w:val="20"/>
          <w:szCs w:val="20"/>
        </w:rPr>
      </w:pPr>
      <w:r w:rsidRPr="00BE075F">
        <w:rPr>
          <w:rFonts w:eastAsia="Times New Roman"/>
          <w:sz w:val="24"/>
          <w:szCs w:val="24"/>
        </w:rPr>
        <w:t>освоение правил здорового и безопасного образа жизни.</w:t>
      </w:r>
    </w:p>
    <w:p w:rsidR="00BE075F" w:rsidRPr="00BE075F" w:rsidRDefault="00BE075F" w:rsidP="00BE075F">
      <w:pPr>
        <w:ind w:left="3"/>
        <w:jc w:val="both"/>
        <w:rPr>
          <w:rFonts w:ascii="Calibri" w:eastAsia="Times New Roman" w:hAnsi="Calibri"/>
          <w:sz w:val="20"/>
          <w:szCs w:val="20"/>
        </w:rPr>
      </w:pPr>
      <w:r w:rsidRPr="00BE075F">
        <w:rPr>
          <w:rFonts w:eastAsia="Times New Roman"/>
          <w:sz w:val="24"/>
          <w:szCs w:val="24"/>
        </w:rPr>
        <w:t>«Физическая культура» как учебный предмет способствует:</w:t>
      </w:r>
    </w:p>
    <w:p w:rsidR="00BE075F" w:rsidRPr="00BE075F" w:rsidRDefault="00BE075F" w:rsidP="00BE075F">
      <w:pPr>
        <w:numPr>
          <w:ilvl w:val="0"/>
          <w:numId w:val="119"/>
        </w:numPr>
        <w:tabs>
          <w:tab w:val="left" w:pos="353"/>
        </w:tabs>
        <w:ind w:left="3" w:right="20" w:hanging="3"/>
        <w:jc w:val="both"/>
        <w:rPr>
          <w:rFonts w:ascii="Calibri" w:eastAsia="Times New Roman" w:hAnsi="Calibri"/>
          <w:sz w:val="24"/>
          <w:szCs w:val="24"/>
        </w:rPr>
      </w:pPr>
      <w:r w:rsidRPr="00BE075F">
        <w:rPr>
          <w:rFonts w:eastAsia="Times New Roman"/>
          <w:sz w:val="24"/>
          <w:szCs w:val="24"/>
        </w:rPr>
        <w:t>в области регулятивных действий развитию умений планировать, регулировать, контролировать и оценивать свои действия;</w:t>
      </w:r>
    </w:p>
    <w:p w:rsidR="00BE075F" w:rsidRPr="00BE075F" w:rsidRDefault="00BE075F" w:rsidP="00BE075F">
      <w:pPr>
        <w:numPr>
          <w:ilvl w:val="0"/>
          <w:numId w:val="119"/>
        </w:numPr>
        <w:tabs>
          <w:tab w:val="left" w:pos="214"/>
        </w:tabs>
        <w:ind w:left="3" w:right="20" w:hanging="3"/>
        <w:jc w:val="both"/>
        <w:rPr>
          <w:rFonts w:ascii="Calibri" w:eastAsia="Times New Roman" w:hAnsi="Calibri"/>
          <w:sz w:val="24"/>
          <w:szCs w:val="24"/>
        </w:rPr>
      </w:pPr>
      <w:r w:rsidRPr="00BE075F">
        <w:rPr>
          <w:rFonts w:eastAsia="Times New Roman"/>
          <w:sz w:val="24"/>
          <w:szCs w:val="24"/>
        </w:rPr>
        <w:t xml:space="preserve">в области коммуникативных действий развитию взаимодействия, ориентации на партнера, сотрудничеству и кооперации (в командных видах спорта — формированию умений </w:t>
      </w:r>
      <w:r w:rsidRPr="00BE075F">
        <w:rPr>
          <w:rFonts w:eastAsia="Times New Roman"/>
          <w:sz w:val="24"/>
          <w:szCs w:val="24"/>
        </w:rPr>
        <w:lastRenderedPageBreak/>
        <w:t>планировать общую цель и пути ее достижения; договариваться в отношении целей и способов действия, распределения функций и ролей в совместной деятельности; конструктивно разрешать конфликты; осуществлять взаимный контроль; адекватно оценивать собственное поведение и поведение партнера и вносить необходимые коррективы в интересах достижения общего результата).</w:t>
      </w:r>
    </w:p>
    <w:p w:rsidR="00BE075F" w:rsidRPr="00BE075F" w:rsidRDefault="00BE075F" w:rsidP="00BE075F">
      <w:pPr>
        <w:jc w:val="both"/>
        <w:rPr>
          <w:rFonts w:ascii="Calibri" w:eastAsia="Times New Roman" w:hAnsi="Calibri"/>
          <w:sz w:val="20"/>
          <w:szCs w:val="20"/>
        </w:rPr>
      </w:pPr>
    </w:p>
    <w:p w:rsidR="00BE075F" w:rsidRPr="00BE075F" w:rsidRDefault="00BE075F" w:rsidP="00BE075F">
      <w:pPr>
        <w:ind w:left="3" w:right="20" w:firstLine="360"/>
        <w:jc w:val="both"/>
        <w:rPr>
          <w:rFonts w:ascii="Calibri" w:eastAsia="Times New Roman" w:hAnsi="Calibri"/>
          <w:sz w:val="20"/>
          <w:szCs w:val="20"/>
        </w:rPr>
      </w:pPr>
      <w:r w:rsidRPr="00BE075F">
        <w:rPr>
          <w:rFonts w:eastAsia="Times New Roman"/>
          <w:b/>
          <w:bCs/>
          <w:sz w:val="24"/>
          <w:szCs w:val="24"/>
        </w:rPr>
        <w:t>1.2.5. 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p>
    <w:p w:rsidR="00BE075F" w:rsidRPr="00BE075F" w:rsidRDefault="00BE075F" w:rsidP="00BE075F">
      <w:pPr>
        <w:jc w:val="both"/>
        <w:rPr>
          <w:rFonts w:ascii="Calibri" w:eastAsia="Times New Roman" w:hAnsi="Calibri"/>
          <w:sz w:val="20"/>
          <w:szCs w:val="20"/>
        </w:rPr>
      </w:pPr>
    </w:p>
    <w:p w:rsidR="00BE075F" w:rsidRPr="00BE075F" w:rsidRDefault="00BE075F" w:rsidP="00BE075F">
      <w:pPr>
        <w:ind w:left="3" w:right="20" w:firstLine="360"/>
        <w:jc w:val="both"/>
        <w:rPr>
          <w:rFonts w:ascii="Calibri" w:eastAsia="Times New Roman" w:hAnsi="Calibri"/>
          <w:sz w:val="20"/>
          <w:szCs w:val="20"/>
        </w:rPr>
      </w:pPr>
      <w:r w:rsidRPr="00BE075F">
        <w:rPr>
          <w:rFonts w:eastAsia="Times New Roman"/>
          <w:sz w:val="24"/>
          <w:szCs w:val="24"/>
        </w:rPr>
        <w:t>Учебно-исследовательская и проектна</w:t>
      </w:r>
      <w:r>
        <w:rPr>
          <w:rFonts w:eastAsia="Times New Roman"/>
          <w:sz w:val="24"/>
          <w:szCs w:val="24"/>
        </w:rPr>
        <w:t xml:space="preserve">я деятельности обучающихся Школы </w:t>
      </w:r>
      <w:r w:rsidRPr="00BE075F">
        <w:rPr>
          <w:rFonts w:eastAsia="Times New Roman"/>
          <w:sz w:val="24"/>
          <w:szCs w:val="24"/>
        </w:rPr>
        <w:t>направлена на развитие метапредметных умений.</w:t>
      </w:r>
    </w:p>
    <w:p w:rsidR="00BE075F" w:rsidRPr="00BE075F" w:rsidRDefault="00BE075F" w:rsidP="00BE075F">
      <w:pPr>
        <w:ind w:firstLine="360"/>
        <w:jc w:val="both"/>
        <w:rPr>
          <w:rFonts w:ascii="Calibri" w:eastAsia="Times New Roman" w:hAnsi="Calibri"/>
          <w:sz w:val="20"/>
          <w:szCs w:val="20"/>
        </w:rPr>
      </w:pPr>
      <w:r w:rsidRPr="00BE075F">
        <w:rPr>
          <w:rFonts w:eastAsia="Times New Roman"/>
          <w:sz w:val="24"/>
          <w:szCs w:val="24"/>
        </w:rPr>
        <w:t>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w:t>
      </w:r>
    </w:p>
    <w:p w:rsidR="00BE075F" w:rsidRPr="00BE075F" w:rsidRDefault="00BE075F" w:rsidP="00BE075F">
      <w:pPr>
        <w:jc w:val="both"/>
        <w:rPr>
          <w:rFonts w:ascii="Calibri" w:eastAsia="Times New Roman" w:hAnsi="Calibri"/>
          <w:sz w:val="20"/>
          <w:szCs w:val="20"/>
        </w:rPr>
      </w:pPr>
      <w:r w:rsidRPr="00BE075F">
        <w:rPr>
          <w:rFonts w:eastAsia="Times New Roman"/>
          <w:sz w:val="24"/>
          <w:szCs w:val="24"/>
        </w:rPr>
        <w:t>–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w:t>
      </w:r>
    </w:p>
    <w:p w:rsidR="00BE075F" w:rsidRPr="00BE075F" w:rsidRDefault="00BE075F" w:rsidP="00BE075F">
      <w:pPr>
        <w:numPr>
          <w:ilvl w:val="1"/>
          <w:numId w:val="120"/>
        </w:numPr>
        <w:tabs>
          <w:tab w:val="left" w:pos="614"/>
        </w:tabs>
        <w:ind w:firstLine="357"/>
        <w:jc w:val="both"/>
        <w:rPr>
          <w:rFonts w:ascii="Calibri" w:eastAsia="Times New Roman" w:hAnsi="Calibri"/>
          <w:sz w:val="24"/>
          <w:szCs w:val="24"/>
        </w:rPr>
      </w:pPr>
      <w:r w:rsidRPr="00BE075F">
        <w:rPr>
          <w:rFonts w:eastAsia="Times New Roman"/>
          <w:sz w:val="24"/>
          <w:szCs w:val="24"/>
        </w:rPr>
        <w:t>ходе освоения учебно-исследовательской и проектной деятельности учащийся начальной школы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BE075F" w:rsidRPr="00BE075F" w:rsidRDefault="00BE075F" w:rsidP="00BE075F">
      <w:pPr>
        <w:ind w:firstLine="360"/>
        <w:jc w:val="both"/>
        <w:rPr>
          <w:rFonts w:ascii="Calibri" w:eastAsia="Times New Roman" w:hAnsi="Calibri"/>
          <w:sz w:val="24"/>
          <w:szCs w:val="24"/>
        </w:rPr>
      </w:pPr>
      <w:r w:rsidRPr="00BE075F">
        <w:rPr>
          <w:rFonts w:eastAsia="Times New Roman"/>
          <w:sz w:val="24"/>
          <w:szCs w:val="24"/>
        </w:rPr>
        <w:t>Основными задачами в процессе учебно-исследовательского и проектного обучения является развитие у ученика определенного базиса знаний и развития умений: 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w:t>
      </w:r>
    </w:p>
    <w:p w:rsidR="00BE075F" w:rsidRPr="00BE075F" w:rsidRDefault="00BE075F" w:rsidP="00BE075F">
      <w:pPr>
        <w:ind w:firstLine="360"/>
        <w:jc w:val="both"/>
        <w:rPr>
          <w:rFonts w:ascii="Calibri" w:eastAsia="Times New Roman" w:hAnsi="Calibri"/>
          <w:sz w:val="24"/>
          <w:szCs w:val="24"/>
        </w:rPr>
      </w:pPr>
      <w:r w:rsidRPr="00BE075F">
        <w:rPr>
          <w:rFonts w:eastAsia="Times New Roman"/>
          <w:sz w:val="24"/>
          <w:szCs w:val="24"/>
        </w:rPr>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BE075F" w:rsidRPr="00BE075F" w:rsidRDefault="00BE075F" w:rsidP="00BE075F">
      <w:pPr>
        <w:ind w:firstLine="360"/>
        <w:jc w:val="both"/>
        <w:rPr>
          <w:rFonts w:ascii="Calibri" w:eastAsia="Times New Roman" w:hAnsi="Calibri"/>
          <w:sz w:val="24"/>
          <w:szCs w:val="24"/>
        </w:rPr>
      </w:pPr>
      <w:r w:rsidRPr="00BE075F">
        <w:rPr>
          <w:rFonts w:eastAsia="Times New Roman"/>
          <w:sz w:val="24"/>
          <w:szCs w:val="24"/>
        </w:rPr>
        <w:t>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w:t>
      </w:r>
    </w:p>
    <w:p w:rsidR="00BE075F" w:rsidRPr="00BE075F" w:rsidRDefault="00BE075F" w:rsidP="00BE075F">
      <w:pPr>
        <w:numPr>
          <w:ilvl w:val="1"/>
          <w:numId w:val="120"/>
        </w:numPr>
        <w:tabs>
          <w:tab w:val="left" w:pos="595"/>
        </w:tabs>
        <w:ind w:firstLine="357"/>
        <w:jc w:val="both"/>
        <w:rPr>
          <w:rFonts w:ascii="Calibri" w:eastAsia="Times New Roman" w:hAnsi="Calibri"/>
          <w:sz w:val="24"/>
          <w:szCs w:val="24"/>
        </w:rPr>
      </w:pPr>
      <w:r w:rsidRPr="00BE075F">
        <w:rPr>
          <w:rFonts w:eastAsia="Times New Roman"/>
          <w:sz w:val="24"/>
          <w:szCs w:val="24"/>
        </w:rPr>
        <w:t>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w:t>
      </w:r>
    </w:p>
    <w:p w:rsidR="00BE075F" w:rsidRPr="00BE075F" w:rsidRDefault="00BE075F" w:rsidP="00BE075F">
      <w:pPr>
        <w:ind w:firstLine="360"/>
        <w:jc w:val="both"/>
        <w:rPr>
          <w:rFonts w:ascii="Calibri" w:eastAsia="Times New Roman" w:hAnsi="Calibri"/>
          <w:sz w:val="24"/>
          <w:szCs w:val="24"/>
        </w:rPr>
      </w:pPr>
      <w:r w:rsidRPr="00BE075F">
        <w:rPr>
          <w:rFonts w:eastAsia="Times New Roman"/>
          <w:sz w:val="24"/>
          <w:szCs w:val="24"/>
        </w:rPr>
        <w:t>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w:t>
      </w:r>
    </w:p>
    <w:p w:rsidR="00BE075F" w:rsidRPr="00BE075F" w:rsidRDefault="00BE075F" w:rsidP="00BE075F">
      <w:pPr>
        <w:numPr>
          <w:ilvl w:val="1"/>
          <w:numId w:val="120"/>
        </w:numPr>
        <w:tabs>
          <w:tab w:val="left" w:pos="681"/>
        </w:tabs>
        <w:ind w:firstLine="357"/>
        <w:jc w:val="both"/>
        <w:rPr>
          <w:rFonts w:ascii="Calibri" w:eastAsia="Times New Roman" w:hAnsi="Calibri"/>
          <w:sz w:val="24"/>
          <w:szCs w:val="24"/>
        </w:rPr>
      </w:pPr>
      <w:r w:rsidRPr="00BE075F">
        <w:rPr>
          <w:rFonts w:eastAsia="Times New Roman"/>
          <w:sz w:val="24"/>
          <w:szCs w:val="24"/>
        </w:rPr>
        <w:t>качестве основных результатов учебно-исследовательской и проектной деятельности младших школьников рассматриваются такие метапредметные результаты, как сформированные</w:t>
      </w:r>
    </w:p>
    <w:p w:rsidR="00BE075F" w:rsidRPr="00BE075F" w:rsidRDefault="00BE075F" w:rsidP="00BE075F">
      <w:pPr>
        <w:jc w:val="both"/>
        <w:rPr>
          <w:rFonts w:ascii="Calibri" w:eastAsia="Times New Roman" w:hAnsi="Calibri"/>
          <w:sz w:val="24"/>
          <w:szCs w:val="24"/>
        </w:rPr>
      </w:pPr>
      <w:r w:rsidRPr="00BE075F">
        <w:rPr>
          <w:rFonts w:eastAsia="Times New Roman"/>
          <w:sz w:val="24"/>
          <w:szCs w:val="24"/>
        </w:rPr>
        <w:lastRenderedPageBreak/>
        <w:t>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 В качестве результата следует также включить готовность слушать и слышать собеседника, 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w:t>
      </w:r>
    </w:p>
    <w:p w:rsidR="00BE075F" w:rsidRPr="00BE075F" w:rsidRDefault="00BE075F" w:rsidP="00BE075F">
      <w:pPr>
        <w:ind w:left="3" w:right="20"/>
        <w:jc w:val="both"/>
        <w:rPr>
          <w:rFonts w:ascii="Calibri" w:eastAsia="Times New Roman" w:hAnsi="Calibri"/>
          <w:sz w:val="20"/>
          <w:szCs w:val="20"/>
        </w:rPr>
      </w:pPr>
      <w:r w:rsidRPr="00BE075F">
        <w:rPr>
          <w:rFonts w:eastAsia="Times New Roman"/>
          <w:sz w:val="24"/>
          <w:szCs w:val="24"/>
        </w:rPr>
        <w:t>людьми; смело и твердо защищать свои убеждения; оценивать и понимать собственные сильные и слабые стороны; отвечать за свои действия и их последствия.</w:t>
      </w:r>
    </w:p>
    <w:p w:rsidR="00BE075F" w:rsidRPr="00BE075F" w:rsidRDefault="00BE075F" w:rsidP="00BE075F">
      <w:pPr>
        <w:jc w:val="both"/>
        <w:rPr>
          <w:rFonts w:ascii="Calibri" w:eastAsia="Times New Roman" w:hAnsi="Calibri"/>
          <w:sz w:val="20"/>
          <w:szCs w:val="20"/>
        </w:rPr>
      </w:pPr>
    </w:p>
    <w:p w:rsidR="00BE075F" w:rsidRPr="00BE075F" w:rsidRDefault="00BE075F" w:rsidP="00BE075F">
      <w:pPr>
        <w:ind w:left="3" w:firstLine="360"/>
        <w:jc w:val="both"/>
        <w:rPr>
          <w:rFonts w:ascii="Calibri" w:eastAsia="Times New Roman" w:hAnsi="Calibri"/>
          <w:sz w:val="20"/>
          <w:szCs w:val="20"/>
        </w:rPr>
      </w:pPr>
      <w:r w:rsidRPr="00BE075F">
        <w:rPr>
          <w:rFonts w:eastAsia="Times New Roman"/>
          <w:b/>
          <w:bCs/>
          <w:sz w:val="24"/>
          <w:szCs w:val="24"/>
        </w:rPr>
        <w:t>1.2.6. Условия, обеспечивающие развитие универсальных учебных действий у обучающихся</w:t>
      </w:r>
    </w:p>
    <w:p w:rsidR="00BE075F" w:rsidRPr="00BE075F" w:rsidRDefault="00BE075F" w:rsidP="00BE075F">
      <w:pPr>
        <w:jc w:val="both"/>
        <w:rPr>
          <w:rFonts w:ascii="Calibri" w:eastAsia="Times New Roman" w:hAnsi="Calibri"/>
          <w:sz w:val="20"/>
          <w:szCs w:val="20"/>
        </w:rPr>
      </w:pPr>
    </w:p>
    <w:p w:rsidR="00BE075F" w:rsidRPr="00BE075F" w:rsidRDefault="00BE075F" w:rsidP="00BE075F">
      <w:pPr>
        <w:ind w:left="3" w:firstLine="360"/>
        <w:jc w:val="both"/>
        <w:rPr>
          <w:rFonts w:ascii="Calibri" w:eastAsia="Times New Roman" w:hAnsi="Calibri"/>
          <w:sz w:val="20"/>
          <w:szCs w:val="20"/>
        </w:rPr>
      </w:pPr>
      <w:r w:rsidRPr="00BE075F">
        <w:rPr>
          <w:rFonts w:eastAsia="Times New Roman"/>
          <w:sz w:val="24"/>
          <w:szCs w:val="24"/>
        </w:rPr>
        <w:t>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BE075F" w:rsidRPr="00BE075F" w:rsidRDefault="00BE075F" w:rsidP="00BE075F">
      <w:pPr>
        <w:numPr>
          <w:ilvl w:val="0"/>
          <w:numId w:val="121"/>
        </w:numPr>
        <w:tabs>
          <w:tab w:val="left" w:pos="152"/>
        </w:tabs>
        <w:ind w:left="3" w:hanging="3"/>
        <w:jc w:val="both"/>
        <w:rPr>
          <w:rFonts w:ascii="Calibri" w:eastAsia="Times New Roman" w:hAnsi="Calibri"/>
          <w:sz w:val="24"/>
          <w:szCs w:val="24"/>
        </w:rPr>
      </w:pPr>
      <w:r w:rsidRPr="00BE075F">
        <w:rPr>
          <w:rFonts w:eastAsia="Times New Roman"/>
          <w:sz w:val="24"/>
          <w:szCs w:val="24"/>
        </w:rPr>
        <w:t>использовании учебников 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
    <w:p w:rsidR="00BE075F" w:rsidRPr="00BE075F" w:rsidRDefault="00BE075F" w:rsidP="00BE075F">
      <w:pPr>
        <w:numPr>
          <w:ilvl w:val="0"/>
          <w:numId w:val="121"/>
        </w:numPr>
        <w:tabs>
          <w:tab w:val="left" w:pos="152"/>
        </w:tabs>
        <w:ind w:left="3" w:hanging="3"/>
        <w:jc w:val="both"/>
        <w:rPr>
          <w:rFonts w:ascii="Calibri" w:eastAsia="Times New Roman" w:hAnsi="Calibri"/>
          <w:sz w:val="24"/>
          <w:szCs w:val="24"/>
        </w:rPr>
      </w:pPr>
      <w:r w:rsidRPr="00BE075F">
        <w:rPr>
          <w:rFonts w:eastAsia="Times New Roman"/>
          <w:sz w:val="24"/>
          <w:szCs w:val="24"/>
        </w:rPr>
        <w:t>соблюдении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ее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BE075F" w:rsidRPr="00BE075F" w:rsidRDefault="00BE075F" w:rsidP="00BE075F">
      <w:pPr>
        <w:numPr>
          <w:ilvl w:val="0"/>
          <w:numId w:val="121"/>
        </w:numPr>
        <w:tabs>
          <w:tab w:val="left" w:pos="296"/>
        </w:tabs>
        <w:ind w:left="3" w:hanging="3"/>
        <w:jc w:val="both"/>
        <w:rPr>
          <w:rFonts w:ascii="Calibri" w:eastAsia="Times New Roman" w:hAnsi="Calibri"/>
          <w:sz w:val="24"/>
          <w:szCs w:val="24"/>
        </w:rPr>
      </w:pPr>
      <w:r w:rsidRPr="00BE075F">
        <w:rPr>
          <w:rFonts w:eastAsia="Times New Roman"/>
          <w:sz w:val="24"/>
          <w:szCs w:val="24"/>
        </w:rPr>
        <w:t>осуществлении целесообразного выбора организационно-деятельностных форм работы обучающихся на уроке (учебном занятии) – индивидуальной, групповой (парной) работы, общеклассной дискуссии; организации системы мероприятий для формирования контрольно-оценочной деятельности обучающихся с целью развития их учебной самостоятельности;</w:t>
      </w:r>
    </w:p>
    <w:p w:rsidR="00BE075F" w:rsidRPr="00BE075F" w:rsidRDefault="00BE075F" w:rsidP="00BE075F">
      <w:pPr>
        <w:numPr>
          <w:ilvl w:val="0"/>
          <w:numId w:val="121"/>
        </w:numPr>
        <w:tabs>
          <w:tab w:val="left" w:pos="143"/>
        </w:tabs>
        <w:ind w:left="143" w:hanging="143"/>
        <w:jc w:val="both"/>
        <w:rPr>
          <w:rFonts w:ascii="Calibri" w:eastAsia="Times New Roman" w:hAnsi="Calibri"/>
          <w:sz w:val="20"/>
          <w:szCs w:val="20"/>
        </w:rPr>
      </w:pPr>
      <w:r w:rsidRPr="00BE075F">
        <w:rPr>
          <w:rFonts w:eastAsia="Times New Roman"/>
          <w:sz w:val="24"/>
          <w:szCs w:val="24"/>
        </w:rPr>
        <w:t>эффективного использования средств ИКТ.</w:t>
      </w:r>
    </w:p>
    <w:p w:rsidR="00BE075F" w:rsidRPr="00BE075F" w:rsidRDefault="00BE075F" w:rsidP="00BE075F">
      <w:pPr>
        <w:tabs>
          <w:tab w:val="left" w:pos="662"/>
          <w:tab w:val="left" w:pos="1762"/>
          <w:tab w:val="left" w:pos="3682"/>
          <w:tab w:val="left" w:pos="4902"/>
          <w:tab w:val="left" w:pos="6822"/>
          <w:tab w:val="left" w:pos="7962"/>
          <w:tab w:val="left" w:pos="8242"/>
          <w:tab w:val="left" w:pos="9662"/>
        </w:tabs>
        <w:ind w:left="363"/>
        <w:jc w:val="both"/>
        <w:rPr>
          <w:rFonts w:ascii="Calibri" w:eastAsia="Times New Roman" w:hAnsi="Calibri"/>
          <w:sz w:val="20"/>
          <w:szCs w:val="20"/>
        </w:rPr>
      </w:pPr>
      <w:r w:rsidRPr="00BE075F">
        <w:rPr>
          <w:rFonts w:eastAsia="Times New Roman"/>
          <w:sz w:val="24"/>
          <w:szCs w:val="24"/>
        </w:rPr>
        <w:t>В</w:t>
      </w:r>
      <w:r w:rsidRPr="00BE075F">
        <w:rPr>
          <w:rFonts w:eastAsia="Times New Roman"/>
          <w:sz w:val="24"/>
          <w:szCs w:val="24"/>
        </w:rPr>
        <w:tab/>
        <w:t>условиях</w:t>
      </w:r>
      <w:r w:rsidRPr="00BE075F">
        <w:rPr>
          <w:rFonts w:eastAsia="Times New Roman"/>
          <w:sz w:val="24"/>
          <w:szCs w:val="24"/>
        </w:rPr>
        <w:tab/>
        <w:t>интенсификации</w:t>
      </w:r>
      <w:r w:rsidRPr="00BE075F">
        <w:rPr>
          <w:rFonts w:eastAsia="Times New Roman"/>
          <w:sz w:val="24"/>
          <w:szCs w:val="24"/>
        </w:rPr>
        <w:tab/>
        <w:t>процессов</w:t>
      </w:r>
      <w:r w:rsidRPr="00BE075F">
        <w:rPr>
          <w:rFonts w:eastAsia="Times New Roman"/>
          <w:sz w:val="24"/>
          <w:szCs w:val="24"/>
        </w:rPr>
        <w:tab/>
        <w:t>информатизации</w:t>
      </w:r>
      <w:r w:rsidRPr="00BE075F">
        <w:rPr>
          <w:rFonts w:eastAsia="Times New Roman"/>
          <w:sz w:val="24"/>
          <w:szCs w:val="24"/>
        </w:rPr>
        <w:tab/>
        <w:t>общества</w:t>
      </w:r>
      <w:r w:rsidRPr="00BE075F">
        <w:rPr>
          <w:rFonts w:eastAsia="Times New Roman"/>
          <w:sz w:val="24"/>
          <w:szCs w:val="24"/>
        </w:rPr>
        <w:tab/>
        <w:t>и</w:t>
      </w:r>
      <w:r w:rsidRPr="00BE075F">
        <w:rPr>
          <w:rFonts w:eastAsia="Times New Roman"/>
          <w:sz w:val="24"/>
          <w:szCs w:val="24"/>
        </w:rPr>
        <w:tab/>
        <w:t>образования</w:t>
      </w:r>
      <w:r w:rsidRPr="00BE075F">
        <w:rPr>
          <w:rFonts w:eastAsia="Times New Roman"/>
          <w:sz w:val="24"/>
          <w:szCs w:val="24"/>
        </w:rPr>
        <w:tab/>
        <w:t>при</w:t>
      </w:r>
    </w:p>
    <w:p w:rsidR="00BE075F" w:rsidRPr="00BE075F" w:rsidRDefault="00BE075F" w:rsidP="00BE075F">
      <w:pPr>
        <w:ind w:left="3"/>
        <w:jc w:val="both"/>
        <w:rPr>
          <w:rFonts w:ascii="Calibri" w:eastAsia="Times New Roman" w:hAnsi="Calibri"/>
          <w:sz w:val="20"/>
          <w:szCs w:val="20"/>
        </w:rPr>
      </w:pPr>
      <w:r w:rsidRPr="00BE075F">
        <w:rPr>
          <w:rFonts w:eastAsia="Times New Roman"/>
          <w:sz w:val="24"/>
          <w:szCs w:val="24"/>
        </w:rPr>
        <w:t>формировании универсальных учебных действий наряду с предметными методиками целесообразно использование цифровых инструментов и возможностей современной информационно</w:t>
      </w:r>
      <w:r>
        <w:rPr>
          <w:rFonts w:eastAsia="Times New Roman"/>
          <w:sz w:val="24"/>
          <w:szCs w:val="24"/>
        </w:rPr>
        <w:t>-</w:t>
      </w:r>
      <w:r w:rsidRPr="00BE075F">
        <w:rPr>
          <w:rFonts w:eastAsia="Times New Roman"/>
          <w:sz w:val="24"/>
          <w:szCs w:val="24"/>
        </w:rPr>
        <w:softHyphen/>
        <w:t>образовательной среды при наличии соответствующих условий. Ориентировка младших школьников в ИКТ и формирование способности их грамотно применять (ИКТ</w:t>
      </w:r>
      <w:r w:rsidRPr="00BE075F">
        <w:rPr>
          <w:rFonts w:eastAsia="Times New Roman"/>
          <w:sz w:val="24"/>
          <w:szCs w:val="24"/>
        </w:rPr>
        <w:softHyphen/>
        <w:t>компетентность) являются одними из важных средств формирования универсальных учебных действий обучающихся в рамках начального общего образования.</w:t>
      </w:r>
    </w:p>
    <w:p w:rsidR="00BE075F" w:rsidRPr="00BE075F" w:rsidRDefault="00BE075F" w:rsidP="00BE075F">
      <w:pPr>
        <w:ind w:left="3" w:firstLine="360"/>
        <w:jc w:val="both"/>
        <w:rPr>
          <w:rFonts w:ascii="Calibri" w:eastAsia="Times New Roman" w:hAnsi="Calibri"/>
          <w:sz w:val="20"/>
          <w:szCs w:val="20"/>
        </w:rPr>
      </w:pPr>
      <w:r w:rsidRPr="00BE075F">
        <w:rPr>
          <w:rFonts w:eastAsia="Times New Roman"/>
          <w:sz w:val="24"/>
          <w:szCs w:val="24"/>
        </w:rPr>
        <w:t>ИКТ также могут (и должны) широко применяться при оценке сформированности универсальных учебных действий. Для их формирования исключительную важность имеет использование информационно</w:t>
      </w:r>
      <w:r w:rsidRPr="00BE075F">
        <w:rPr>
          <w:rFonts w:eastAsia="Times New Roman"/>
          <w:sz w:val="24"/>
          <w:szCs w:val="24"/>
        </w:rPr>
        <w:softHyphen/>
      </w:r>
      <w:r>
        <w:rPr>
          <w:rFonts w:eastAsia="Times New Roman"/>
          <w:sz w:val="24"/>
          <w:szCs w:val="24"/>
        </w:rPr>
        <w:t>-</w:t>
      </w:r>
      <w:r w:rsidRPr="00BE075F">
        <w:rPr>
          <w:rFonts w:eastAsia="Times New Roman"/>
          <w:sz w:val="24"/>
          <w:szCs w:val="24"/>
        </w:rPr>
        <w:t>образовательной среды, в которой планируют и фиксируют свою деятельность, ее результаты учителя и обучающиеся.</w:t>
      </w:r>
    </w:p>
    <w:p w:rsidR="00BE075F" w:rsidRPr="00BE075F" w:rsidRDefault="00BE075F" w:rsidP="00BE075F">
      <w:pPr>
        <w:numPr>
          <w:ilvl w:val="1"/>
          <w:numId w:val="122"/>
        </w:numPr>
        <w:tabs>
          <w:tab w:val="left" w:pos="660"/>
        </w:tabs>
        <w:ind w:left="3" w:firstLine="357"/>
        <w:jc w:val="both"/>
        <w:rPr>
          <w:rFonts w:ascii="Calibri" w:eastAsia="Times New Roman" w:hAnsi="Calibri"/>
          <w:sz w:val="24"/>
          <w:szCs w:val="24"/>
        </w:rPr>
      </w:pPr>
      <w:r w:rsidRPr="00BE075F">
        <w:rPr>
          <w:rFonts w:eastAsia="Times New Roman"/>
          <w:sz w:val="24"/>
          <w:szCs w:val="24"/>
        </w:rPr>
        <w:t>рамках ИКТ</w:t>
      </w:r>
      <w:r>
        <w:rPr>
          <w:rFonts w:eastAsia="Times New Roman"/>
          <w:sz w:val="24"/>
          <w:szCs w:val="24"/>
        </w:rPr>
        <w:t xml:space="preserve"> </w:t>
      </w:r>
      <w:r w:rsidRPr="00BE075F">
        <w:rPr>
          <w:rFonts w:eastAsia="Times New Roman"/>
          <w:sz w:val="24"/>
          <w:szCs w:val="24"/>
        </w:rPr>
        <w:softHyphen/>
        <w:t>компетентности выделяется учебная ИКТ</w:t>
      </w:r>
      <w:r>
        <w:rPr>
          <w:rFonts w:eastAsia="Times New Roman"/>
          <w:sz w:val="24"/>
          <w:szCs w:val="24"/>
        </w:rPr>
        <w:t xml:space="preserve"> </w:t>
      </w:r>
      <w:r w:rsidRPr="00BE075F">
        <w:rPr>
          <w:rFonts w:eastAsia="Times New Roman"/>
          <w:sz w:val="24"/>
          <w:szCs w:val="24"/>
        </w:rPr>
        <w:softHyphen/>
        <w:t>компетентность - 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младшего школьника. Решение задачи формирования ИКТ</w:t>
      </w:r>
      <w:r w:rsidRPr="00BE075F">
        <w:rPr>
          <w:rFonts w:eastAsia="Times New Roman"/>
          <w:sz w:val="24"/>
          <w:szCs w:val="24"/>
        </w:rPr>
        <w:softHyphen/>
      </w:r>
      <w:r>
        <w:rPr>
          <w:rFonts w:eastAsia="Times New Roman"/>
          <w:sz w:val="24"/>
          <w:szCs w:val="24"/>
        </w:rPr>
        <w:t xml:space="preserve"> </w:t>
      </w:r>
      <w:r w:rsidRPr="00BE075F">
        <w:rPr>
          <w:rFonts w:eastAsia="Times New Roman"/>
          <w:sz w:val="24"/>
          <w:szCs w:val="24"/>
        </w:rPr>
        <w:t>компетентности должно проходить не только на занятиях по отдельным учебным предметам (где формируется предметная ИКТ</w:t>
      </w:r>
      <w:r w:rsidRPr="00BE075F">
        <w:rPr>
          <w:rFonts w:eastAsia="Times New Roman"/>
          <w:sz w:val="24"/>
          <w:szCs w:val="24"/>
        </w:rPr>
        <w:softHyphen/>
        <w:t>компетентность), но и в рамках метапредметной программы формирования универсальных учебных действий.</w:t>
      </w:r>
    </w:p>
    <w:p w:rsidR="00BE075F" w:rsidRPr="00BE075F" w:rsidRDefault="00BE075F" w:rsidP="00BE075F">
      <w:pPr>
        <w:ind w:left="3" w:right="20" w:firstLine="360"/>
        <w:jc w:val="both"/>
        <w:rPr>
          <w:rFonts w:ascii="Calibri" w:eastAsia="Times New Roman" w:hAnsi="Calibri"/>
          <w:sz w:val="24"/>
          <w:szCs w:val="24"/>
        </w:rPr>
      </w:pPr>
      <w:r w:rsidRPr="00BE075F">
        <w:rPr>
          <w:rFonts w:eastAsia="Times New Roman"/>
          <w:sz w:val="24"/>
          <w:szCs w:val="24"/>
        </w:rPr>
        <w:t>При освоении личностных действий на основе указанной программы у обучающихся формируются:</w:t>
      </w:r>
    </w:p>
    <w:p w:rsidR="00BE075F" w:rsidRPr="00BE075F" w:rsidRDefault="00BE075F" w:rsidP="00BE075F">
      <w:pPr>
        <w:numPr>
          <w:ilvl w:val="0"/>
          <w:numId w:val="122"/>
        </w:numPr>
        <w:tabs>
          <w:tab w:val="left" w:pos="143"/>
        </w:tabs>
        <w:ind w:left="143" w:hanging="143"/>
        <w:jc w:val="both"/>
        <w:rPr>
          <w:rFonts w:ascii="Calibri" w:eastAsia="Times New Roman" w:hAnsi="Calibri"/>
          <w:sz w:val="24"/>
          <w:szCs w:val="24"/>
        </w:rPr>
      </w:pPr>
      <w:r w:rsidRPr="00BE075F">
        <w:rPr>
          <w:rFonts w:eastAsia="Times New Roman"/>
          <w:sz w:val="24"/>
          <w:szCs w:val="24"/>
        </w:rPr>
        <w:t>критическое отношение к информации и избирательность ее восприятия;</w:t>
      </w:r>
    </w:p>
    <w:p w:rsidR="00BE075F" w:rsidRPr="00BE075F" w:rsidRDefault="00BE075F" w:rsidP="00BE075F">
      <w:pPr>
        <w:numPr>
          <w:ilvl w:val="0"/>
          <w:numId w:val="122"/>
        </w:numPr>
        <w:tabs>
          <w:tab w:val="left" w:pos="152"/>
        </w:tabs>
        <w:ind w:left="3" w:hanging="3"/>
        <w:jc w:val="both"/>
        <w:rPr>
          <w:rFonts w:ascii="Calibri" w:eastAsia="Times New Roman" w:hAnsi="Calibri"/>
          <w:sz w:val="24"/>
          <w:szCs w:val="24"/>
        </w:rPr>
      </w:pPr>
      <w:r w:rsidRPr="00BE075F">
        <w:rPr>
          <w:rFonts w:eastAsia="Times New Roman"/>
          <w:sz w:val="24"/>
          <w:szCs w:val="24"/>
        </w:rPr>
        <w:t>уважение к информации о частной жизни и информационным результатам деятельности других людей;</w:t>
      </w:r>
    </w:p>
    <w:p w:rsidR="00BE075F" w:rsidRPr="00BE075F" w:rsidRDefault="00BE075F" w:rsidP="00BE075F">
      <w:pPr>
        <w:numPr>
          <w:ilvl w:val="0"/>
          <w:numId w:val="122"/>
        </w:numPr>
        <w:tabs>
          <w:tab w:val="left" w:pos="143"/>
        </w:tabs>
        <w:ind w:left="143" w:hanging="143"/>
        <w:jc w:val="both"/>
        <w:rPr>
          <w:rFonts w:ascii="Calibri" w:eastAsia="Times New Roman" w:hAnsi="Calibri"/>
          <w:sz w:val="20"/>
          <w:szCs w:val="20"/>
        </w:rPr>
      </w:pPr>
      <w:r w:rsidRPr="00BE075F">
        <w:rPr>
          <w:rFonts w:eastAsia="Times New Roman"/>
          <w:sz w:val="24"/>
          <w:szCs w:val="24"/>
        </w:rPr>
        <w:t>основы правовой культуры в области использования информации.</w:t>
      </w:r>
    </w:p>
    <w:p w:rsidR="00BE075F" w:rsidRPr="00BE075F" w:rsidRDefault="00BE075F" w:rsidP="00BE075F">
      <w:pPr>
        <w:ind w:left="363"/>
        <w:jc w:val="both"/>
        <w:rPr>
          <w:rFonts w:ascii="Calibri" w:eastAsia="Times New Roman" w:hAnsi="Calibri"/>
          <w:sz w:val="20"/>
          <w:szCs w:val="20"/>
        </w:rPr>
      </w:pPr>
      <w:r w:rsidRPr="00BE075F">
        <w:rPr>
          <w:rFonts w:eastAsia="Times New Roman"/>
          <w:sz w:val="24"/>
          <w:szCs w:val="24"/>
        </w:rPr>
        <w:lastRenderedPageBreak/>
        <w:t>При освоении регулятивных универсальных учебных действий обеспечиваются:</w:t>
      </w:r>
    </w:p>
    <w:p w:rsidR="00BE075F" w:rsidRPr="00BE075F" w:rsidRDefault="00BE075F" w:rsidP="00B75306">
      <w:pPr>
        <w:numPr>
          <w:ilvl w:val="0"/>
          <w:numId w:val="123"/>
        </w:numPr>
        <w:tabs>
          <w:tab w:val="left" w:pos="143"/>
        </w:tabs>
        <w:ind w:left="143" w:hanging="143"/>
        <w:jc w:val="both"/>
        <w:rPr>
          <w:rFonts w:ascii="Calibri" w:eastAsia="Times New Roman" w:hAnsi="Calibri"/>
          <w:sz w:val="24"/>
          <w:szCs w:val="24"/>
        </w:rPr>
      </w:pPr>
      <w:r w:rsidRPr="00BE075F">
        <w:rPr>
          <w:rFonts w:eastAsia="Times New Roman"/>
          <w:sz w:val="24"/>
          <w:szCs w:val="24"/>
        </w:rPr>
        <w:t>оценка условий, алгоритмов и результатов действий, выполняемых в информационной среде;</w:t>
      </w:r>
    </w:p>
    <w:p w:rsidR="00BE075F" w:rsidRPr="00BE075F" w:rsidRDefault="00BE075F" w:rsidP="00B75306">
      <w:pPr>
        <w:numPr>
          <w:ilvl w:val="0"/>
          <w:numId w:val="123"/>
        </w:numPr>
        <w:tabs>
          <w:tab w:val="left" w:pos="200"/>
        </w:tabs>
        <w:ind w:left="3" w:hanging="3"/>
        <w:jc w:val="both"/>
        <w:rPr>
          <w:rFonts w:ascii="Calibri" w:eastAsia="Times New Roman" w:hAnsi="Calibri"/>
          <w:sz w:val="24"/>
          <w:szCs w:val="24"/>
        </w:rPr>
      </w:pPr>
      <w:r w:rsidRPr="00BE075F">
        <w:rPr>
          <w:rFonts w:eastAsia="Times New Roman"/>
          <w:sz w:val="24"/>
          <w:szCs w:val="24"/>
        </w:rPr>
        <w:t>использование результатов действия, размещенных в информационной среде, для оценки и коррекции выполненного действия;</w:t>
      </w:r>
    </w:p>
    <w:p w:rsidR="00BE075F" w:rsidRPr="00B75306" w:rsidRDefault="00BE075F" w:rsidP="00B75306">
      <w:pPr>
        <w:numPr>
          <w:ilvl w:val="0"/>
          <w:numId w:val="123"/>
        </w:numPr>
        <w:tabs>
          <w:tab w:val="left" w:pos="143"/>
        </w:tabs>
        <w:ind w:left="143" w:hanging="143"/>
        <w:jc w:val="both"/>
        <w:rPr>
          <w:rFonts w:ascii="Calibri" w:eastAsia="Times New Roman" w:hAnsi="Calibri"/>
        </w:rPr>
      </w:pPr>
      <w:r w:rsidRPr="00BE075F">
        <w:rPr>
          <w:rFonts w:eastAsia="Times New Roman"/>
          <w:sz w:val="24"/>
          <w:szCs w:val="24"/>
        </w:rPr>
        <w:t>создание цифрового портфолио учебных достижений обучающегося.</w:t>
      </w:r>
    </w:p>
    <w:p w:rsidR="00BE075F" w:rsidRPr="00BE075F" w:rsidRDefault="00BE075F" w:rsidP="00B75306">
      <w:pPr>
        <w:ind w:left="3" w:firstLine="360"/>
        <w:jc w:val="both"/>
        <w:rPr>
          <w:rFonts w:ascii="Calibri" w:eastAsia="Times New Roman" w:hAnsi="Calibri"/>
          <w:sz w:val="20"/>
          <w:szCs w:val="20"/>
        </w:rPr>
      </w:pPr>
      <w:r w:rsidRPr="00BE075F">
        <w:rPr>
          <w:rFonts w:eastAsia="Times New Roman"/>
          <w:sz w:val="24"/>
          <w:szCs w:val="24"/>
        </w:rPr>
        <w:t>При освоении познавательных универсальных учебных действий ИКТ играют ключевую роль в следующих универсальных учебных действиях:</w:t>
      </w:r>
    </w:p>
    <w:p w:rsidR="00BE075F" w:rsidRPr="00BE075F" w:rsidRDefault="00BE075F" w:rsidP="00B75306">
      <w:pPr>
        <w:numPr>
          <w:ilvl w:val="0"/>
          <w:numId w:val="124"/>
        </w:numPr>
        <w:tabs>
          <w:tab w:val="left" w:pos="143"/>
        </w:tabs>
        <w:ind w:left="143" w:hanging="143"/>
        <w:jc w:val="both"/>
        <w:rPr>
          <w:rFonts w:ascii="Calibri" w:eastAsia="Times New Roman" w:hAnsi="Calibri"/>
          <w:sz w:val="24"/>
          <w:szCs w:val="24"/>
        </w:rPr>
      </w:pPr>
      <w:r w:rsidRPr="00BE075F">
        <w:rPr>
          <w:rFonts w:eastAsia="Times New Roman"/>
          <w:sz w:val="24"/>
          <w:szCs w:val="24"/>
        </w:rPr>
        <w:t>поиск информации;</w:t>
      </w:r>
    </w:p>
    <w:p w:rsidR="00BE075F" w:rsidRPr="00BE075F" w:rsidRDefault="00BE075F" w:rsidP="00B75306">
      <w:pPr>
        <w:numPr>
          <w:ilvl w:val="0"/>
          <w:numId w:val="124"/>
        </w:numPr>
        <w:tabs>
          <w:tab w:val="left" w:pos="143"/>
        </w:tabs>
        <w:ind w:left="143" w:hanging="143"/>
        <w:jc w:val="both"/>
        <w:rPr>
          <w:rFonts w:ascii="Calibri" w:eastAsia="Times New Roman" w:hAnsi="Calibri"/>
          <w:sz w:val="24"/>
          <w:szCs w:val="24"/>
        </w:rPr>
      </w:pPr>
      <w:r w:rsidRPr="00BE075F">
        <w:rPr>
          <w:rFonts w:eastAsia="Times New Roman"/>
          <w:sz w:val="24"/>
          <w:szCs w:val="24"/>
        </w:rPr>
        <w:t>фиксация (запись) информации с помощью различных технических средств;</w:t>
      </w:r>
    </w:p>
    <w:p w:rsidR="00BE075F" w:rsidRPr="00BE075F" w:rsidRDefault="00BE075F" w:rsidP="00B75306">
      <w:pPr>
        <w:numPr>
          <w:ilvl w:val="0"/>
          <w:numId w:val="124"/>
        </w:numPr>
        <w:tabs>
          <w:tab w:val="left" w:pos="176"/>
        </w:tabs>
        <w:ind w:left="3" w:hanging="3"/>
        <w:jc w:val="both"/>
        <w:rPr>
          <w:rFonts w:ascii="Calibri" w:eastAsia="Times New Roman" w:hAnsi="Calibri"/>
          <w:sz w:val="24"/>
          <w:szCs w:val="24"/>
        </w:rPr>
      </w:pPr>
      <w:r w:rsidRPr="00BE075F">
        <w:rPr>
          <w:rFonts w:eastAsia="Times New Roman"/>
          <w:sz w:val="24"/>
          <w:szCs w:val="24"/>
        </w:rPr>
        <w:t>структурирование информации, ее организация и представление в виде диаграмм, картосхем, линий времени и пр.;</w:t>
      </w:r>
    </w:p>
    <w:p w:rsidR="00BE075F" w:rsidRPr="00BE075F" w:rsidRDefault="00BE075F" w:rsidP="00B75306">
      <w:pPr>
        <w:numPr>
          <w:ilvl w:val="0"/>
          <w:numId w:val="124"/>
        </w:numPr>
        <w:tabs>
          <w:tab w:val="left" w:pos="143"/>
        </w:tabs>
        <w:ind w:left="143" w:hanging="143"/>
        <w:jc w:val="both"/>
        <w:rPr>
          <w:rFonts w:ascii="Calibri" w:eastAsia="Times New Roman" w:hAnsi="Calibri"/>
          <w:sz w:val="24"/>
          <w:szCs w:val="24"/>
        </w:rPr>
      </w:pPr>
      <w:r w:rsidRPr="00BE075F">
        <w:rPr>
          <w:rFonts w:eastAsia="Times New Roman"/>
          <w:sz w:val="24"/>
          <w:szCs w:val="24"/>
        </w:rPr>
        <w:t>создание простых гипермедиа</w:t>
      </w:r>
      <w:r w:rsidR="00B75306">
        <w:rPr>
          <w:rFonts w:eastAsia="Times New Roman"/>
          <w:sz w:val="24"/>
          <w:szCs w:val="24"/>
        </w:rPr>
        <w:t xml:space="preserve"> </w:t>
      </w:r>
      <w:r w:rsidRPr="00BE075F">
        <w:rPr>
          <w:rFonts w:eastAsia="Times New Roman"/>
          <w:sz w:val="24"/>
          <w:szCs w:val="24"/>
        </w:rPr>
        <w:t>сообщений;</w:t>
      </w:r>
    </w:p>
    <w:p w:rsidR="00BE075F" w:rsidRPr="00BE075F" w:rsidRDefault="00BE075F" w:rsidP="00B75306">
      <w:pPr>
        <w:numPr>
          <w:ilvl w:val="0"/>
          <w:numId w:val="124"/>
        </w:numPr>
        <w:tabs>
          <w:tab w:val="left" w:pos="143"/>
        </w:tabs>
        <w:ind w:left="143" w:hanging="143"/>
        <w:jc w:val="both"/>
        <w:rPr>
          <w:rFonts w:ascii="Calibri" w:eastAsia="Times New Roman" w:hAnsi="Calibri"/>
          <w:sz w:val="20"/>
          <w:szCs w:val="20"/>
        </w:rPr>
      </w:pPr>
      <w:r w:rsidRPr="00BE075F">
        <w:rPr>
          <w:rFonts w:eastAsia="Times New Roman"/>
          <w:sz w:val="24"/>
          <w:szCs w:val="24"/>
        </w:rPr>
        <w:t>построение простейших моделей объектов и процессов.</w:t>
      </w:r>
    </w:p>
    <w:p w:rsidR="00BE075F" w:rsidRPr="00BE075F" w:rsidRDefault="00BE075F" w:rsidP="00B75306">
      <w:pPr>
        <w:ind w:left="3" w:firstLine="360"/>
        <w:jc w:val="both"/>
        <w:rPr>
          <w:rFonts w:ascii="Calibri" w:eastAsia="Times New Roman" w:hAnsi="Calibri"/>
          <w:sz w:val="20"/>
          <w:szCs w:val="20"/>
        </w:rPr>
      </w:pPr>
      <w:r w:rsidRPr="00BE075F">
        <w:rPr>
          <w:rFonts w:eastAsia="Times New Roman"/>
          <w:sz w:val="24"/>
          <w:szCs w:val="24"/>
        </w:rPr>
        <w:t>ИКТ является важным инструментом для формирования коммуникативных универсальных учебных действий. Для этого используются:</w:t>
      </w:r>
    </w:p>
    <w:p w:rsidR="00BE075F" w:rsidRPr="00BE075F" w:rsidRDefault="00BE075F" w:rsidP="00B75306">
      <w:pPr>
        <w:numPr>
          <w:ilvl w:val="0"/>
          <w:numId w:val="125"/>
        </w:numPr>
        <w:tabs>
          <w:tab w:val="left" w:pos="143"/>
        </w:tabs>
        <w:ind w:left="143" w:hanging="143"/>
        <w:jc w:val="both"/>
        <w:rPr>
          <w:rFonts w:ascii="Calibri" w:eastAsia="Times New Roman" w:hAnsi="Calibri"/>
          <w:sz w:val="24"/>
          <w:szCs w:val="24"/>
        </w:rPr>
      </w:pPr>
      <w:r w:rsidRPr="00BE075F">
        <w:rPr>
          <w:rFonts w:eastAsia="Times New Roman"/>
          <w:sz w:val="24"/>
          <w:szCs w:val="24"/>
        </w:rPr>
        <w:t>обмен гипермедиа</w:t>
      </w:r>
      <w:r w:rsidR="00B75306">
        <w:rPr>
          <w:rFonts w:eastAsia="Times New Roman"/>
          <w:sz w:val="24"/>
          <w:szCs w:val="24"/>
        </w:rPr>
        <w:t xml:space="preserve"> </w:t>
      </w:r>
      <w:r w:rsidRPr="00BE075F">
        <w:rPr>
          <w:rFonts w:eastAsia="Times New Roman"/>
          <w:sz w:val="24"/>
          <w:szCs w:val="24"/>
        </w:rPr>
        <w:t>сообщениями;</w:t>
      </w:r>
    </w:p>
    <w:p w:rsidR="00BE075F" w:rsidRPr="00BE075F" w:rsidRDefault="00BE075F" w:rsidP="00B75306">
      <w:pPr>
        <w:numPr>
          <w:ilvl w:val="0"/>
          <w:numId w:val="125"/>
        </w:numPr>
        <w:tabs>
          <w:tab w:val="left" w:pos="143"/>
        </w:tabs>
        <w:ind w:left="143" w:hanging="143"/>
        <w:jc w:val="both"/>
        <w:rPr>
          <w:rFonts w:ascii="Calibri" w:eastAsia="Times New Roman" w:hAnsi="Calibri"/>
          <w:sz w:val="24"/>
          <w:szCs w:val="24"/>
        </w:rPr>
      </w:pPr>
      <w:r w:rsidRPr="00BE075F">
        <w:rPr>
          <w:rFonts w:eastAsia="Times New Roman"/>
          <w:sz w:val="24"/>
          <w:szCs w:val="24"/>
        </w:rPr>
        <w:t>выступление с аудиовизуальной поддержкой;</w:t>
      </w:r>
    </w:p>
    <w:p w:rsidR="00BE075F" w:rsidRPr="00BE075F" w:rsidRDefault="00BE075F" w:rsidP="00B75306">
      <w:pPr>
        <w:numPr>
          <w:ilvl w:val="0"/>
          <w:numId w:val="125"/>
        </w:numPr>
        <w:tabs>
          <w:tab w:val="left" w:pos="143"/>
        </w:tabs>
        <w:ind w:left="143" w:hanging="143"/>
        <w:jc w:val="both"/>
        <w:rPr>
          <w:rFonts w:ascii="Calibri" w:eastAsia="Times New Roman" w:hAnsi="Calibri"/>
          <w:sz w:val="24"/>
          <w:szCs w:val="24"/>
        </w:rPr>
      </w:pPr>
      <w:r w:rsidRPr="00BE075F">
        <w:rPr>
          <w:rFonts w:eastAsia="Times New Roman"/>
          <w:sz w:val="24"/>
          <w:szCs w:val="24"/>
        </w:rPr>
        <w:t>фиксация хода коллективной/личной коммуникации;</w:t>
      </w:r>
    </w:p>
    <w:p w:rsidR="00BE075F" w:rsidRPr="00BE075F" w:rsidRDefault="00BE075F" w:rsidP="00B75306">
      <w:pPr>
        <w:numPr>
          <w:ilvl w:val="0"/>
          <w:numId w:val="125"/>
        </w:numPr>
        <w:tabs>
          <w:tab w:val="left" w:pos="143"/>
        </w:tabs>
        <w:ind w:left="143" w:hanging="143"/>
        <w:jc w:val="both"/>
        <w:rPr>
          <w:rFonts w:ascii="Calibri" w:eastAsia="Times New Roman" w:hAnsi="Calibri"/>
          <w:sz w:val="24"/>
          <w:szCs w:val="24"/>
        </w:rPr>
      </w:pPr>
      <w:r w:rsidRPr="00BE075F">
        <w:rPr>
          <w:rFonts w:eastAsia="Times New Roman"/>
          <w:sz w:val="24"/>
          <w:szCs w:val="24"/>
        </w:rPr>
        <w:t>общение в цифровой среде (электронная почта, чат, видеоконференция, форум, блог).</w:t>
      </w:r>
    </w:p>
    <w:p w:rsidR="00BE075F" w:rsidRPr="00BE075F" w:rsidRDefault="00BE075F" w:rsidP="00B75306">
      <w:pPr>
        <w:ind w:left="363"/>
        <w:jc w:val="both"/>
        <w:rPr>
          <w:rFonts w:ascii="Calibri" w:eastAsia="Times New Roman" w:hAnsi="Calibri"/>
          <w:sz w:val="20"/>
          <w:szCs w:val="20"/>
        </w:rPr>
      </w:pPr>
      <w:r w:rsidRPr="00BE075F">
        <w:rPr>
          <w:rFonts w:eastAsia="Times New Roman"/>
          <w:sz w:val="24"/>
          <w:szCs w:val="24"/>
        </w:rPr>
        <w:t>Формирован</w:t>
      </w:r>
      <w:r w:rsidR="00B75306">
        <w:rPr>
          <w:rFonts w:eastAsia="Times New Roman"/>
          <w:sz w:val="24"/>
          <w:szCs w:val="24"/>
        </w:rPr>
        <w:t xml:space="preserve"> </w:t>
      </w:r>
      <w:r w:rsidRPr="00BE075F">
        <w:rPr>
          <w:rFonts w:eastAsia="Times New Roman"/>
          <w:sz w:val="24"/>
          <w:szCs w:val="24"/>
        </w:rPr>
        <w:t>ИКТ</w:t>
      </w:r>
      <w:r w:rsidRPr="00BE075F">
        <w:rPr>
          <w:rFonts w:eastAsia="Times New Roman"/>
          <w:sz w:val="24"/>
          <w:szCs w:val="24"/>
        </w:rPr>
        <w:softHyphen/>
      </w:r>
      <w:r w:rsidR="00B75306">
        <w:rPr>
          <w:rFonts w:eastAsia="Times New Roman"/>
          <w:sz w:val="24"/>
          <w:szCs w:val="24"/>
        </w:rPr>
        <w:t xml:space="preserve"> </w:t>
      </w:r>
      <w:r w:rsidRPr="00BE075F">
        <w:rPr>
          <w:rFonts w:eastAsia="Times New Roman"/>
          <w:sz w:val="24"/>
          <w:szCs w:val="24"/>
        </w:rPr>
        <w:t>компетентности</w:t>
      </w:r>
      <w:r w:rsidR="00B75306">
        <w:rPr>
          <w:rFonts w:eastAsia="Times New Roman"/>
          <w:sz w:val="24"/>
          <w:szCs w:val="24"/>
        </w:rPr>
        <w:t xml:space="preserve"> </w:t>
      </w:r>
      <w:r w:rsidRPr="00BE075F">
        <w:rPr>
          <w:rFonts w:eastAsia="Times New Roman"/>
          <w:sz w:val="24"/>
          <w:szCs w:val="24"/>
        </w:rPr>
        <w:t>обучающихся</w:t>
      </w:r>
      <w:r w:rsidR="00B75306">
        <w:rPr>
          <w:rFonts w:eastAsia="Times New Roman"/>
          <w:sz w:val="24"/>
          <w:szCs w:val="24"/>
        </w:rPr>
        <w:t xml:space="preserve"> </w:t>
      </w:r>
      <w:r w:rsidRPr="00BE075F">
        <w:rPr>
          <w:rFonts w:eastAsia="Times New Roman"/>
          <w:sz w:val="24"/>
          <w:szCs w:val="24"/>
        </w:rPr>
        <w:t>происходит</w:t>
      </w:r>
      <w:r w:rsidR="00B75306">
        <w:rPr>
          <w:rFonts w:eastAsia="Times New Roman"/>
          <w:sz w:val="24"/>
          <w:szCs w:val="24"/>
        </w:rPr>
        <w:t xml:space="preserve"> </w:t>
      </w:r>
      <w:r w:rsidRPr="00BE075F">
        <w:rPr>
          <w:rFonts w:eastAsia="Times New Roman"/>
          <w:sz w:val="24"/>
          <w:szCs w:val="24"/>
        </w:rPr>
        <w:t>в</w:t>
      </w:r>
      <w:r w:rsidR="00B75306">
        <w:rPr>
          <w:rFonts w:eastAsia="Times New Roman"/>
          <w:sz w:val="24"/>
          <w:szCs w:val="24"/>
        </w:rPr>
        <w:t xml:space="preserve"> </w:t>
      </w:r>
      <w:r w:rsidRPr="00BE075F">
        <w:rPr>
          <w:rFonts w:eastAsia="Times New Roman"/>
          <w:sz w:val="23"/>
          <w:szCs w:val="23"/>
        </w:rPr>
        <w:t>рамках</w:t>
      </w:r>
      <w:r w:rsidR="00B75306">
        <w:rPr>
          <w:rFonts w:eastAsia="Times New Roman"/>
          <w:sz w:val="23"/>
          <w:szCs w:val="23"/>
        </w:rPr>
        <w:t xml:space="preserve"> </w:t>
      </w:r>
    </w:p>
    <w:p w:rsidR="00BE075F" w:rsidRPr="00BE075F" w:rsidRDefault="00BE075F" w:rsidP="00B75306">
      <w:pPr>
        <w:ind w:left="3"/>
        <w:jc w:val="both"/>
        <w:rPr>
          <w:rFonts w:ascii="Calibri" w:eastAsia="Times New Roman" w:hAnsi="Calibri"/>
          <w:sz w:val="20"/>
          <w:szCs w:val="20"/>
        </w:rPr>
      </w:pPr>
      <w:r w:rsidRPr="00BE075F">
        <w:rPr>
          <w:rFonts w:eastAsia="Times New Roman"/>
          <w:sz w:val="24"/>
          <w:szCs w:val="24"/>
        </w:rPr>
        <w:t>системно</w:t>
      </w:r>
      <w:r w:rsidRPr="00BE075F">
        <w:rPr>
          <w:rFonts w:eastAsia="Times New Roman"/>
          <w:sz w:val="24"/>
          <w:szCs w:val="24"/>
        </w:rPr>
        <w:softHyphen/>
      </w:r>
      <w:r w:rsidR="00B75306">
        <w:rPr>
          <w:rFonts w:eastAsia="Times New Roman"/>
          <w:sz w:val="24"/>
          <w:szCs w:val="24"/>
        </w:rPr>
        <w:t>-</w:t>
      </w:r>
      <w:r w:rsidRPr="00BE075F">
        <w:rPr>
          <w:rFonts w:eastAsia="Times New Roman"/>
          <w:sz w:val="24"/>
          <w:szCs w:val="24"/>
        </w:rPr>
        <w:t>деятельностного подхода, на основе изучения всех без исключения предметов учебного плана. Освоение умений работать с информацией и использовать инструменты ИКТ также может входить в содержание факультативных курсов, кружков, внеурочной деятельности школьников.</w:t>
      </w:r>
    </w:p>
    <w:p w:rsidR="00BE075F" w:rsidRPr="00BE075F" w:rsidRDefault="00BE075F" w:rsidP="00B75306">
      <w:pPr>
        <w:jc w:val="both"/>
        <w:rPr>
          <w:rFonts w:ascii="Calibri" w:eastAsia="Times New Roman" w:hAnsi="Calibri"/>
          <w:sz w:val="20"/>
          <w:szCs w:val="20"/>
        </w:rPr>
      </w:pPr>
    </w:p>
    <w:p w:rsidR="00BE075F" w:rsidRPr="00BE075F" w:rsidRDefault="00BE075F" w:rsidP="00B75306">
      <w:pPr>
        <w:ind w:left="3" w:firstLine="398"/>
        <w:jc w:val="both"/>
        <w:rPr>
          <w:rFonts w:ascii="Calibri" w:eastAsia="Times New Roman" w:hAnsi="Calibri"/>
          <w:sz w:val="20"/>
          <w:szCs w:val="20"/>
        </w:rPr>
      </w:pPr>
      <w:r w:rsidRPr="00BE075F">
        <w:rPr>
          <w:rFonts w:eastAsia="Times New Roman"/>
          <w:b/>
          <w:bCs/>
          <w:sz w:val="24"/>
          <w:szCs w:val="24"/>
        </w:rPr>
        <w:t>1.2.7. Условия, обеспечивающие преемственность программы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p w:rsidR="00BE075F" w:rsidRPr="00BE075F" w:rsidRDefault="00BE075F" w:rsidP="00B75306">
      <w:pPr>
        <w:jc w:val="both"/>
        <w:rPr>
          <w:rFonts w:ascii="Calibri" w:eastAsia="Times New Roman" w:hAnsi="Calibri"/>
          <w:sz w:val="20"/>
          <w:szCs w:val="20"/>
        </w:rPr>
      </w:pPr>
    </w:p>
    <w:p w:rsidR="00BE075F" w:rsidRPr="00BE075F" w:rsidRDefault="00BE075F" w:rsidP="00B75306">
      <w:pPr>
        <w:ind w:left="3" w:firstLine="360"/>
        <w:jc w:val="both"/>
        <w:rPr>
          <w:rFonts w:ascii="Calibri" w:eastAsia="Times New Roman" w:hAnsi="Calibri"/>
          <w:sz w:val="20"/>
          <w:szCs w:val="20"/>
        </w:rPr>
      </w:pPr>
      <w:r w:rsidRPr="00BE075F">
        <w:rPr>
          <w:rFonts w:eastAsia="Times New Roman"/>
          <w:sz w:val="24"/>
          <w:szCs w:val="24"/>
        </w:rPr>
        <w:t>Наиболее остро проблема преемственности стоит в двух ключевых точках — в момент поступления детей в школу (при переходе из дошкольного уровня на уровень начального общего образования) и в период перехода обучающихся на уровень основного общего образования.</w:t>
      </w:r>
    </w:p>
    <w:p w:rsidR="00BE075F" w:rsidRPr="00BE075F" w:rsidRDefault="00BE075F" w:rsidP="00B75306">
      <w:pPr>
        <w:ind w:left="3" w:firstLine="360"/>
        <w:jc w:val="both"/>
        <w:rPr>
          <w:rFonts w:ascii="Calibri" w:eastAsia="Times New Roman" w:hAnsi="Calibri"/>
          <w:sz w:val="20"/>
          <w:szCs w:val="20"/>
        </w:rPr>
      </w:pPr>
      <w:r w:rsidRPr="00BE075F">
        <w:rPr>
          <w:rFonts w:eastAsia="Times New Roman"/>
          <w:sz w:val="24"/>
          <w:szCs w:val="24"/>
        </w:rPr>
        <w:t>Готовности детей к обучению в школе к начальному общему образованию включает в себя физическую и психологическую готовность.</w:t>
      </w:r>
    </w:p>
    <w:p w:rsidR="00BE075F" w:rsidRPr="00BE075F" w:rsidRDefault="00BE075F" w:rsidP="00B75306">
      <w:pPr>
        <w:ind w:left="3" w:firstLine="360"/>
        <w:jc w:val="both"/>
        <w:rPr>
          <w:rFonts w:ascii="Calibri" w:eastAsia="Times New Roman" w:hAnsi="Calibri"/>
          <w:sz w:val="20"/>
          <w:szCs w:val="20"/>
        </w:rPr>
      </w:pPr>
      <w:r w:rsidRPr="00BE075F">
        <w:rPr>
          <w:rFonts w:eastAsia="Times New Roman"/>
          <w:i/>
          <w:iCs/>
          <w:sz w:val="24"/>
          <w:szCs w:val="24"/>
        </w:rPr>
        <w:t xml:space="preserve">Физическая готовность </w:t>
      </w:r>
      <w:r w:rsidRPr="00BE075F">
        <w:rPr>
          <w:rFonts w:eastAsia="Times New Roman"/>
          <w:sz w:val="24"/>
          <w:szCs w:val="24"/>
        </w:rPr>
        <w:t>определяется состоянием здоровья,</w:t>
      </w:r>
      <w:r w:rsidRPr="00BE075F">
        <w:rPr>
          <w:rFonts w:eastAsia="Times New Roman"/>
          <w:i/>
          <w:iCs/>
          <w:sz w:val="24"/>
          <w:szCs w:val="24"/>
        </w:rPr>
        <w:t xml:space="preserve"> </w:t>
      </w:r>
      <w:r w:rsidRPr="00BE075F">
        <w:rPr>
          <w:rFonts w:eastAsia="Times New Roman"/>
          <w:sz w:val="24"/>
          <w:szCs w:val="24"/>
        </w:rPr>
        <w:t>уровнем морфофункциональной</w:t>
      </w:r>
      <w:r w:rsidRPr="00BE075F">
        <w:rPr>
          <w:rFonts w:eastAsia="Times New Roman"/>
          <w:i/>
          <w:iCs/>
          <w:sz w:val="24"/>
          <w:szCs w:val="24"/>
        </w:rPr>
        <w:t xml:space="preserve"> </w:t>
      </w:r>
      <w:r w:rsidRPr="00BE075F">
        <w:rPr>
          <w:rFonts w:eastAsia="Times New Roman"/>
          <w:sz w:val="24"/>
          <w:szCs w:val="24"/>
        </w:rPr>
        <w:t>зрелости организма ребенка, в том числе развитием двигательных навыков и качеств (тонкая моторная координация), физической и умственной работоспособности.</w:t>
      </w:r>
    </w:p>
    <w:p w:rsidR="00BE075F" w:rsidRPr="00BE075F" w:rsidRDefault="00BE075F" w:rsidP="00B75306">
      <w:pPr>
        <w:ind w:left="3" w:firstLine="360"/>
        <w:jc w:val="both"/>
        <w:rPr>
          <w:rFonts w:ascii="Calibri" w:eastAsia="Times New Roman" w:hAnsi="Calibri"/>
          <w:sz w:val="20"/>
          <w:szCs w:val="20"/>
        </w:rPr>
      </w:pPr>
      <w:r w:rsidRPr="00BE075F">
        <w:rPr>
          <w:rFonts w:eastAsia="Times New Roman"/>
          <w:i/>
          <w:iCs/>
          <w:sz w:val="24"/>
          <w:szCs w:val="24"/>
        </w:rPr>
        <w:t xml:space="preserve">Психологическая готовность </w:t>
      </w:r>
      <w:r w:rsidRPr="00BE075F">
        <w:rPr>
          <w:rFonts w:eastAsia="Times New Roman"/>
          <w:sz w:val="24"/>
          <w:szCs w:val="24"/>
        </w:rPr>
        <w:t>к школе</w:t>
      </w:r>
      <w:r w:rsidRPr="00BE075F">
        <w:rPr>
          <w:rFonts w:eastAsia="Times New Roman"/>
          <w:i/>
          <w:iCs/>
          <w:sz w:val="24"/>
          <w:szCs w:val="24"/>
        </w:rPr>
        <w:t xml:space="preserve"> </w:t>
      </w:r>
      <w:r w:rsidRPr="00BE075F">
        <w:rPr>
          <w:rFonts w:eastAsia="Times New Roman"/>
          <w:sz w:val="24"/>
          <w:szCs w:val="24"/>
        </w:rPr>
        <w:t>—</w:t>
      </w:r>
      <w:r w:rsidRPr="00BE075F">
        <w:rPr>
          <w:rFonts w:eastAsia="Times New Roman"/>
          <w:i/>
          <w:iCs/>
          <w:sz w:val="24"/>
          <w:szCs w:val="24"/>
        </w:rPr>
        <w:t xml:space="preserve"> </w:t>
      </w:r>
      <w:r w:rsidRPr="00BE075F">
        <w:rPr>
          <w:rFonts w:eastAsia="Times New Roman"/>
          <w:sz w:val="24"/>
          <w:szCs w:val="24"/>
        </w:rPr>
        <w:t>сложная системная характеристика психического</w:t>
      </w:r>
      <w:r w:rsidRPr="00BE075F">
        <w:rPr>
          <w:rFonts w:eastAsia="Times New Roman"/>
          <w:i/>
          <w:iCs/>
          <w:sz w:val="24"/>
          <w:szCs w:val="24"/>
        </w:rPr>
        <w:t xml:space="preserve"> </w:t>
      </w:r>
      <w:r w:rsidRPr="00BE075F">
        <w:rPr>
          <w:rFonts w:eastAsia="Times New Roman"/>
          <w:sz w:val="24"/>
          <w:szCs w:val="24"/>
        </w:rPr>
        <w:t>развития ребенка 6—7 лет, которая предполагает сформированность психологических способностей и свойств, обеспечивающих принятие ребенком новой социальной позиции школьника; возможность сначала выполнения им учебной деятельности под руководством учителя, а затем переход к ее самостоятельному осуществлению; усвоение системы научных понятий; освоение ребенком новых форм кооперации и учебного сотрудничества в системе отношений с учителем и одноклассниками.</w:t>
      </w:r>
    </w:p>
    <w:p w:rsidR="00BE075F" w:rsidRPr="00BE075F" w:rsidRDefault="00BE075F" w:rsidP="00B75306">
      <w:pPr>
        <w:ind w:left="3" w:firstLine="360"/>
        <w:jc w:val="both"/>
        <w:rPr>
          <w:rFonts w:ascii="Calibri" w:eastAsia="Times New Roman" w:hAnsi="Calibri"/>
          <w:sz w:val="20"/>
          <w:szCs w:val="20"/>
        </w:rPr>
      </w:pPr>
      <w:r w:rsidRPr="00BE075F">
        <w:rPr>
          <w:rFonts w:eastAsia="Times New Roman"/>
          <w:sz w:val="24"/>
          <w:szCs w:val="24"/>
        </w:rPr>
        <w:t>Психологическая готовность к школе имеет следующую структуру: личностная готовность, умственная зрелость и произвольность регуляции поведения и деятельности.</w:t>
      </w:r>
    </w:p>
    <w:p w:rsidR="00BE075F" w:rsidRPr="00BE075F" w:rsidRDefault="00BE075F" w:rsidP="00B75306">
      <w:pPr>
        <w:ind w:left="3" w:firstLine="360"/>
        <w:jc w:val="both"/>
        <w:rPr>
          <w:rFonts w:ascii="Calibri" w:eastAsia="Times New Roman" w:hAnsi="Calibri"/>
          <w:sz w:val="20"/>
          <w:szCs w:val="20"/>
        </w:rPr>
      </w:pPr>
      <w:r w:rsidRPr="00BE075F">
        <w:rPr>
          <w:rFonts w:eastAsia="Times New Roman"/>
          <w:sz w:val="24"/>
          <w:szCs w:val="24"/>
        </w:rPr>
        <w:t>Личностная готовность включает мотивационную готовность, коммуникативную готовность, сформированность Я</w:t>
      </w:r>
      <w:r w:rsidR="00B75306">
        <w:rPr>
          <w:rFonts w:eastAsia="Times New Roman"/>
          <w:sz w:val="24"/>
          <w:szCs w:val="24"/>
        </w:rPr>
        <w:t>-</w:t>
      </w:r>
      <w:r w:rsidRPr="00BE075F">
        <w:rPr>
          <w:rFonts w:eastAsia="Times New Roman"/>
          <w:sz w:val="24"/>
          <w:szCs w:val="24"/>
        </w:rPr>
        <w:softHyphen/>
        <w:t>концепции и самооценки, эмоциональную зрелость. Мотивационная готовность предполагает сформированность социальных мотивов (стремление к социально значимому статусу, потребность в социальном признании, мотив социального долга), учебных и познавательных мотивов. Предпосылками возникновения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BE075F" w:rsidRPr="00BE075F" w:rsidRDefault="00BE075F" w:rsidP="00B75306">
      <w:pPr>
        <w:ind w:left="3" w:firstLine="360"/>
        <w:jc w:val="both"/>
        <w:rPr>
          <w:rFonts w:ascii="Calibri" w:eastAsia="Times New Roman" w:hAnsi="Calibri"/>
          <w:sz w:val="20"/>
          <w:szCs w:val="20"/>
        </w:rPr>
      </w:pPr>
      <w:r w:rsidRPr="00BE075F">
        <w:rPr>
          <w:rFonts w:eastAsia="Times New Roman"/>
          <w:sz w:val="24"/>
          <w:szCs w:val="24"/>
        </w:rPr>
        <w:t>Мотивационная готовность характеризуется первичным соподчинением мотивов с доминированием учебно</w:t>
      </w:r>
      <w:r w:rsidRPr="00BE075F">
        <w:rPr>
          <w:rFonts w:eastAsia="Times New Roman"/>
          <w:sz w:val="24"/>
          <w:szCs w:val="24"/>
        </w:rPr>
        <w:softHyphen/>
      </w:r>
      <w:r w:rsidR="00B75306">
        <w:rPr>
          <w:rFonts w:eastAsia="Times New Roman"/>
          <w:sz w:val="24"/>
          <w:szCs w:val="24"/>
        </w:rPr>
        <w:t>-</w:t>
      </w:r>
      <w:r w:rsidRPr="00BE075F">
        <w:rPr>
          <w:rFonts w:eastAsia="Times New Roman"/>
          <w:sz w:val="24"/>
          <w:szCs w:val="24"/>
        </w:rPr>
        <w:t xml:space="preserve">познавательных мотивов. Коммуникативная готовность выступает как </w:t>
      </w:r>
      <w:r w:rsidRPr="00BE075F">
        <w:rPr>
          <w:rFonts w:eastAsia="Times New Roman"/>
          <w:sz w:val="24"/>
          <w:szCs w:val="24"/>
        </w:rPr>
        <w:lastRenderedPageBreak/>
        <w:t>готовность ребенка к произвольному общению с учителем и сверстниками в контексте поставленной учебной задачи и учебного содержания. Коммуникативная готовность создает возможности для продуктивного сотрудничества ребенка с учителем и трансляции культурного</w:t>
      </w:r>
    </w:p>
    <w:p w:rsidR="00B75306" w:rsidRPr="00B75306" w:rsidRDefault="00B75306" w:rsidP="00B75306">
      <w:pPr>
        <w:ind w:right="20"/>
        <w:jc w:val="both"/>
        <w:rPr>
          <w:rFonts w:ascii="Calibri" w:eastAsia="Times New Roman" w:hAnsi="Calibri"/>
          <w:sz w:val="20"/>
          <w:szCs w:val="20"/>
        </w:rPr>
      </w:pPr>
      <w:r w:rsidRPr="00B75306">
        <w:rPr>
          <w:rFonts w:eastAsia="Times New Roman"/>
          <w:sz w:val="24"/>
          <w:szCs w:val="24"/>
        </w:rPr>
        <w:t>опыта в процессе обучения. Сформированность Я</w:t>
      </w:r>
      <w:r w:rsidRPr="00B75306">
        <w:rPr>
          <w:rFonts w:eastAsia="Times New Roman"/>
          <w:sz w:val="24"/>
          <w:szCs w:val="24"/>
        </w:rPr>
        <w:softHyphen/>
      </w:r>
      <w:r>
        <w:rPr>
          <w:rFonts w:eastAsia="Times New Roman"/>
          <w:sz w:val="24"/>
          <w:szCs w:val="24"/>
        </w:rPr>
        <w:t>-</w:t>
      </w:r>
      <w:r w:rsidRPr="00B75306">
        <w:rPr>
          <w:rFonts w:eastAsia="Times New Roman"/>
          <w:sz w:val="24"/>
          <w:szCs w:val="24"/>
        </w:rPr>
        <w:t>концепции и самосознания характеризуется осознанием ребенком своих физических возможностей, умений, нравственных качеств, переживаний (личное сознание), характера отношения к нему взрослых, способностью оценки своих достижений и личностных качеств, самокритичностью. Эмоциональная готовность выражается в освоении ребенком социальных норм проявления чувств и в способности регулировать свое поведение на основе эмоционального предвосхищения и прогнозирования. Показателем эмоциональной готовности к школьному обучению является сформированность высших чувств — нравственных переживаний, интеллектуальных чувств (радость познания), эстетических чувств (чувство прекрасного). Выражением личностной готовности к школе является сформированность внутренней позиции школьника, подразумевающей готовность ребенка принять новую социальную позицию и роль ученика, иерархию мотив</w:t>
      </w:r>
      <w:r>
        <w:rPr>
          <w:rFonts w:eastAsia="Times New Roman"/>
          <w:sz w:val="24"/>
          <w:szCs w:val="24"/>
        </w:rPr>
        <w:t>ов с высокой учебной мотивацией</w:t>
      </w:r>
    </w:p>
    <w:p w:rsidR="00B75306" w:rsidRPr="00B75306" w:rsidRDefault="00B75306" w:rsidP="00B75306">
      <w:pPr>
        <w:ind w:firstLine="360"/>
        <w:jc w:val="both"/>
        <w:rPr>
          <w:rFonts w:ascii="Calibri" w:eastAsia="Times New Roman" w:hAnsi="Calibri"/>
          <w:sz w:val="20"/>
          <w:szCs w:val="20"/>
        </w:rPr>
      </w:pPr>
      <w:r w:rsidRPr="00B75306">
        <w:rPr>
          <w:rFonts w:eastAsia="Times New Roman"/>
          <w:sz w:val="24"/>
          <w:szCs w:val="24"/>
        </w:rPr>
        <w:t>Умственную зрелость составляет интеллектуальная, речевая готовность и сформированность восприятия, памяти, внимания, воображения. Интеллектуальная готовность к школе включает особую познавательную позицию ребенка в отношении мира (децентрацию), переход к понятийному интеллекту, понимание причинности явлений, развитие рассуждения как способа решения мыслительных задач, способность действовать в умственном плане, определенный набор знаний, представлений и умений. Речевая готовность предполагает сформированность фонематической, лексической, грамматической,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ребенка в отношении речевой действительности и выделение слова как ее единицы. Восприятие характеризуется все большей осознанностью, опирается на использование системы общественных сенсорных эталонов и соответствующих перцептивных действий, основывается на взаимосвязи с речью и мышлением. Память и внимание приобретают черты опосредованности, наблюдается рост объема и устойчивости внимания.</w:t>
      </w:r>
    </w:p>
    <w:p w:rsidR="00B75306" w:rsidRPr="00B75306" w:rsidRDefault="00B75306" w:rsidP="00B75306">
      <w:pPr>
        <w:ind w:right="20" w:firstLine="360"/>
        <w:jc w:val="both"/>
        <w:rPr>
          <w:rFonts w:ascii="Calibri" w:eastAsia="Times New Roman" w:hAnsi="Calibri"/>
          <w:sz w:val="20"/>
          <w:szCs w:val="20"/>
        </w:rPr>
      </w:pPr>
      <w:r w:rsidRPr="00B75306">
        <w:rPr>
          <w:rFonts w:eastAsia="Times New Roman"/>
          <w:sz w:val="24"/>
          <w:szCs w:val="24"/>
        </w:rPr>
        <w:t>Психологическая готовность в сфере воли и произвольности обеспечивает целенаправленность и планомерность управления ребенком своей деятельностью и поведением. Воля находит отражение в возможности соподчинения мотивов, целеполагании и сохранении цели, способности прилагать волевое усилие для ее достижения. Произвольность выступает как умение строить свое поведение и деятельность в соответствии с предлагаемыми образцами и правилами, осуществлять планирование, контроль и коррекцию выполняемых действий, используя соответствующие средства.</w:t>
      </w:r>
    </w:p>
    <w:p w:rsidR="00B75306" w:rsidRPr="00B75306" w:rsidRDefault="00B75306" w:rsidP="00B75306">
      <w:pPr>
        <w:ind w:right="20" w:firstLine="360"/>
        <w:jc w:val="both"/>
        <w:rPr>
          <w:rFonts w:ascii="Calibri" w:eastAsia="Times New Roman" w:hAnsi="Calibri"/>
          <w:sz w:val="20"/>
          <w:szCs w:val="20"/>
        </w:rPr>
      </w:pPr>
      <w:r w:rsidRPr="00B75306">
        <w:rPr>
          <w:rFonts w:eastAsia="Times New Roman"/>
          <w:sz w:val="24"/>
          <w:szCs w:val="24"/>
        </w:rPr>
        <w:t>Формирование фундамента готовности перехода к обучению на уровень начального общего образования осуществляется в рамках специфически детских видов деятельности: сюжетно</w:t>
      </w:r>
      <w:r w:rsidRPr="00B75306">
        <w:rPr>
          <w:rFonts w:eastAsia="Times New Roman"/>
          <w:sz w:val="24"/>
          <w:szCs w:val="24"/>
        </w:rPr>
        <w:softHyphen/>
        <w:t>ролевой игры, изобразительной деятельности, конструирования, восприятия сказки и пр.</w:t>
      </w:r>
    </w:p>
    <w:p w:rsidR="00B75306" w:rsidRPr="00B75306" w:rsidRDefault="00B75306" w:rsidP="00B75306">
      <w:pPr>
        <w:ind w:right="20" w:firstLine="360"/>
        <w:jc w:val="both"/>
        <w:rPr>
          <w:rFonts w:ascii="Calibri" w:eastAsia="Times New Roman" w:hAnsi="Calibri"/>
          <w:sz w:val="20"/>
          <w:szCs w:val="20"/>
        </w:rPr>
      </w:pPr>
      <w:r w:rsidRPr="00B75306">
        <w:rPr>
          <w:rFonts w:eastAsia="Times New Roman"/>
          <w:sz w:val="24"/>
          <w:szCs w:val="24"/>
        </w:rPr>
        <w:t>Не меньшее значение имеет проблема психологической подготовки обучающихся к переходу на уровень основного общего образования с учетом возможного возникновения определенных трудностей такого перехода — ухудшение успеваемости и дисциплины, рост негативного отношения к учению, возрастание эмоциональной нестабильности, нарушения поведения, которые обусловлены:</w:t>
      </w:r>
    </w:p>
    <w:p w:rsidR="00B75306" w:rsidRPr="00B75306" w:rsidRDefault="00B75306" w:rsidP="00B75306">
      <w:pPr>
        <w:ind w:right="20"/>
        <w:jc w:val="both"/>
        <w:rPr>
          <w:rFonts w:ascii="Calibri" w:eastAsia="Times New Roman" w:hAnsi="Calibri"/>
          <w:sz w:val="20"/>
          <w:szCs w:val="20"/>
        </w:rPr>
      </w:pPr>
      <w:r w:rsidRPr="00B75306">
        <w:rPr>
          <w:rFonts w:eastAsia="Times New Roman"/>
          <w:sz w:val="24"/>
          <w:szCs w:val="24"/>
        </w:rPr>
        <w:t>– необходимостью адаптации обучающихся к новой организации процесса и содержания обучения (предметная система, разные преподаватели и т. д.);</w:t>
      </w:r>
    </w:p>
    <w:p w:rsidR="00B75306" w:rsidRPr="00B75306" w:rsidRDefault="00B75306" w:rsidP="00B75306">
      <w:pPr>
        <w:ind w:right="20"/>
        <w:jc w:val="both"/>
        <w:rPr>
          <w:rFonts w:ascii="Calibri" w:eastAsia="Times New Roman" w:hAnsi="Calibri"/>
          <w:sz w:val="20"/>
          <w:szCs w:val="20"/>
        </w:rPr>
      </w:pPr>
      <w:r w:rsidRPr="00B75306">
        <w:rPr>
          <w:rFonts w:eastAsia="Times New Roman"/>
          <w:sz w:val="24"/>
          <w:szCs w:val="24"/>
        </w:rPr>
        <w:t>– 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w:t>
      </w:r>
    </w:p>
    <w:p w:rsidR="00B75306" w:rsidRPr="00B75306" w:rsidRDefault="00B75306" w:rsidP="00B75306">
      <w:pPr>
        <w:ind w:right="20"/>
        <w:jc w:val="both"/>
        <w:rPr>
          <w:rFonts w:ascii="Calibri" w:eastAsia="Times New Roman" w:hAnsi="Calibri"/>
          <w:sz w:val="20"/>
          <w:szCs w:val="20"/>
        </w:rPr>
      </w:pPr>
      <w:r w:rsidRPr="00B75306">
        <w:rPr>
          <w:rFonts w:eastAsia="Times New Roman"/>
          <w:sz w:val="24"/>
          <w:szCs w:val="24"/>
        </w:rPr>
        <w:t>– 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сформированности структурных компонентов учебной деятельности (мотивы, учебные действия, контроль, оценка);</w:t>
      </w:r>
    </w:p>
    <w:p w:rsidR="00B75306" w:rsidRPr="00B75306" w:rsidRDefault="00B75306" w:rsidP="00B75306">
      <w:pPr>
        <w:jc w:val="both"/>
        <w:rPr>
          <w:rFonts w:ascii="Calibri" w:eastAsia="Times New Roman" w:hAnsi="Calibri"/>
          <w:sz w:val="20"/>
          <w:szCs w:val="20"/>
        </w:rPr>
      </w:pPr>
      <w:r w:rsidRPr="00B75306">
        <w:rPr>
          <w:rFonts w:eastAsia="Times New Roman"/>
          <w:sz w:val="24"/>
          <w:szCs w:val="24"/>
        </w:rPr>
        <w:t>–   недостаточно подготовленным переходом с родного языка на русский язык обучения.</w:t>
      </w:r>
    </w:p>
    <w:p w:rsidR="00BE075F" w:rsidRDefault="00BE075F" w:rsidP="00BE075F">
      <w:pPr>
        <w:jc w:val="both"/>
        <w:rPr>
          <w:rFonts w:ascii="Calibri" w:eastAsia="Times New Roman" w:hAnsi="Calibri"/>
        </w:rPr>
      </w:pPr>
    </w:p>
    <w:p w:rsidR="00B75306" w:rsidRPr="00B75306" w:rsidRDefault="00B75306" w:rsidP="00E85FCF">
      <w:pPr>
        <w:spacing w:after="200" w:line="232" w:lineRule="auto"/>
        <w:ind w:left="120" w:right="40" w:firstLine="360"/>
        <w:jc w:val="both"/>
        <w:rPr>
          <w:rFonts w:ascii="Calibri" w:eastAsia="Times New Roman" w:hAnsi="Calibri"/>
          <w:sz w:val="20"/>
          <w:szCs w:val="20"/>
        </w:rPr>
      </w:pPr>
      <w:r w:rsidRPr="00B75306">
        <w:rPr>
          <w:rFonts w:eastAsia="Times New Roman"/>
          <w:sz w:val="24"/>
          <w:szCs w:val="24"/>
        </w:rPr>
        <w:lastRenderedPageBreak/>
        <w:t>Все эти компоненты присутствуют в программе формирования универсальных учебных действий и заданы в форме требований к планируемым результатам обучения.</w:t>
      </w:r>
    </w:p>
    <w:p w:rsidR="00B75306" w:rsidRPr="00B75306" w:rsidRDefault="00B75306" w:rsidP="00F67BA2">
      <w:pPr>
        <w:spacing w:after="200" w:line="232" w:lineRule="auto"/>
        <w:ind w:left="120" w:right="20" w:firstLine="360"/>
        <w:jc w:val="both"/>
        <w:rPr>
          <w:rFonts w:ascii="Calibri" w:eastAsia="Times New Roman" w:hAnsi="Calibri"/>
          <w:sz w:val="20"/>
          <w:szCs w:val="20"/>
        </w:rPr>
      </w:pPr>
      <w:r w:rsidRPr="00B75306">
        <w:rPr>
          <w:rFonts w:eastAsia="Times New Roman"/>
          <w:b/>
          <w:bCs/>
          <w:sz w:val="24"/>
          <w:szCs w:val="24"/>
        </w:rPr>
        <w:t>1.2.8. Типовые задачи формирования личностных, регулятивных, познавательных, коммуникативных универсальных учебных действий</w:t>
      </w:r>
    </w:p>
    <w:p w:rsidR="00B75306" w:rsidRPr="00B75306" w:rsidRDefault="00B75306" w:rsidP="00B37C92">
      <w:pPr>
        <w:ind w:left="120" w:right="20" w:firstLine="360"/>
        <w:jc w:val="both"/>
        <w:rPr>
          <w:rFonts w:ascii="Calibri" w:eastAsia="Times New Roman" w:hAnsi="Calibri"/>
          <w:sz w:val="20"/>
          <w:szCs w:val="20"/>
        </w:rPr>
      </w:pPr>
      <w:r w:rsidRPr="00B75306">
        <w:rPr>
          <w:rFonts w:eastAsia="Times New Roman"/>
          <w:sz w:val="24"/>
          <w:szCs w:val="24"/>
        </w:rPr>
        <w:t>Структурный компонент программы формирования УУД – «Типовые задачи формирования личностных, регулятивных, познавательных, коммуникативных универсальных учебных действий раскрывает механизмы реализации программы в практической деятельности учителя начальных классов.</w:t>
      </w:r>
    </w:p>
    <w:p w:rsidR="00B75306" w:rsidRPr="00B75306" w:rsidRDefault="00B75306" w:rsidP="00B37C92">
      <w:pPr>
        <w:numPr>
          <w:ilvl w:val="0"/>
          <w:numId w:val="126"/>
        </w:numPr>
        <w:tabs>
          <w:tab w:val="left" w:pos="142"/>
        </w:tabs>
        <w:ind w:left="142" w:right="40" w:firstLine="335"/>
        <w:jc w:val="both"/>
        <w:rPr>
          <w:rFonts w:ascii="Calibri" w:eastAsia="Times New Roman" w:hAnsi="Calibri"/>
          <w:sz w:val="24"/>
          <w:szCs w:val="24"/>
        </w:rPr>
      </w:pPr>
      <w:r w:rsidRPr="00B75306">
        <w:rPr>
          <w:rFonts w:eastAsia="Times New Roman"/>
          <w:sz w:val="24"/>
          <w:szCs w:val="24"/>
        </w:rPr>
        <w:t xml:space="preserve">типовых задачах выделяют две части в соответствии с группами планируемых результатов: - типовые задачи формирования личностных универсальных учебных действий; </w:t>
      </w:r>
      <w:r w:rsidRPr="00B75306">
        <w:rPr>
          <w:rFonts w:ascii="Symbol" w:eastAsia="Symbol" w:hAnsi="Symbol" w:cs="Symbol"/>
          <w:sz w:val="24"/>
          <w:szCs w:val="24"/>
        </w:rPr>
        <w:t></w:t>
      </w:r>
      <w:r w:rsidRPr="00B75306">
        <w:rPr>
          <w:rFonts w:eastAsia="Times New Roman"/>
          <w:sz w:val="24"/>
          <w:szCs w:val="24"/>
        </w:rPr>
        <w:t xml:space="preserve"> типовые задачи формирования регулятивных, познавательных и коммуникативных</w:t>
      </w:r>
    </w:p>
    <w:p w:rsidR="00B75306" w:rsidRPr="00B75306" w:rsidRDefault="00B75306" w:rsidP="00B37C92">
      <w:pPr>
        <w:tabs>
          <w:tab w:val="left" w:pos="142"/>
        </w:tabs>
        <w:ind w:left="142"/>
        <w:jc w:val="both"/>
        <w:rPr>
          <w:rFonts w:ascii="Calibri" w:eastAsia="Times New Roman" w:hAnsi="Calibri"/>
          <w:sz w:val="20"/>
          <w:szCs w:val="20"/>
        </w:rPr>
      </w:pPr>
      <w:r w:rsidRPr="00B75306">
        <w:rPr>
          <w:rFonts w:eastAsia="Times New Roman"/>
          <w:sz w:val="24"/>
          <w:szCs w:val="24"/>
        </w:rPr>
        <w:t>универсальных учебных действий.</w:t>
      </w:r>
    </w:p>
    <w:p w:rsidR="00B75306" w:rsidRPr="00B75306" w:rsidRDefault="00B75306" w:rsidP="00B37C92">
      <w:pPr>
        <w:tabs>
          <w:tab w:val="left" w:pos="1580"/>
          <w:tab w:val="left" w:pos="2500"/>
          <w:tab w:val="left" w:pos="4240"/>
          <w:tab w:val="left" w:pos="5980"/>
        </w:tabs>
        <w:ind w:left="480"/>
        <w:jc w:val="both"/>
        <w:rPr>
          <w:rFonts w:ascii="Calibri" w:eastAsia="Times New Roman" w:hAnsi="Calibri"/>
          <w:sz w:val="20"/>
          <w:szCs w:val="20"/>
        </w:rPr>
      </w:pPr>
      <w:r w:rsidRPr="00B75306">
        <w:rPr>
          <w:rFonts w:eastAsia="Times New Roman"/>
          <w:i/>
          <w:iCs/>
          <w:sz w:val="24"/>
          <w:szCs w:val="24"/>
        </w:rPr>
        <w:t>Типовые</w:t>
      </w:r>
      <w:r w:rsidRPr="00B75306">
        <w:rPr>
          <w:rFonts w:eastAsia="Times New Roman"/>
          <w:i/>
          <w:iCs/>
          <w:sz w:val="24"/>
          <w:szCs w:val="24"/>
        </w:rPr>
        <w:tab/>
        <w:t>задачи</w:t>
      </w:r>
      <w:r w:rsidRPr="00B75306">
        <w:rPr>
          <w:rFonts w:eastAsia="Times New Roman"/>
          <w:i/>
          <w:iCs/>
          <w:sz w:val="24"/>
          <w:szCs w:val="24"/>
        </w:rPr>
        <w:tab/>
        <w:t>формирования</w:t>
      </w:r>
      <w:r w:rsidRPr="00B75306">
        <w:rPr>
          <w:rFonts w:eastAsia="Times New Roman"/>
          <w:i/>
          <w:iCs/>
          <w:sz w:val="24"/>
          <w:szCs w:val="24"/>
        </w:rPr>
        <w:tab/>
        <w:t>регулятивных,</w:t>
      </w:r>
      <w:r w:rsidRPr="00B75306">
        <w:rPr>
          <w:rFonts w:eastAsia="Times New Roman"/>
          <w:i/>
          <w:iCs/>
          <w:sz w:val="24"/>
          <w:szCs w:val="24"/>
        </w:rPr>
        <w:tab/>
        <w:t>познавательных</w:t>
      </w:r>
      <w:r w:rsidRPr="00B75306">
        <w:rPr>
          <w:rFonts w:eastAsia="Times New Roman"/>
          <w:i/>
          <w:iCs/>
          <w:sz w:val="24"/>
          <w:szCs w:val="24"/>
        </w:rPr>
        <w:tab/>
        <w:t>и</w:t>
      </w:r>
      <w:r w:rsidR="00B37C92">
        <w:rPr>
          <w:rFonts w:eastAsia="Times New Roman"/>
          <w:i/>
          <w:iCs/>
          <w:sz w:val="24"/>
          <w:szCs w:val="24"/>
        </w:rPr>
        <w:t xml:space="preserve"> </w:t>
      </w:r>
      <w:r w:rsidRPr="00B75306">
        <w:rPr>
          <w:rFonts w:eastAsia="Times New Roman"/>
          <w:i/>
          <w:iCs/>
          <w:sz w:val="23"/>
          <w:szCs w:val="23"/>
        </w:rPr>
        <w:t>коммуникативных</w:t>
      </w:r>
    </w:p>
    <w:p w:rsidR="00B75306" w:rsidRPr="00B75306" w:rsidRDefault="00B75306" w:rsidP="00B37C92">
      <w:pPr>
        <w:ind w:left="120"/>
        <w:jc w:val="both"/>
        <w:rPr>
          <w:rFonts w:ascii="Calibri" w:eastAsia="Times New Roman" w:hAnsi="Calibri"/>
          <w:sz w:val="20"/>
          <w:szCs w:val="20"/>
        </w:rPr>
      </w:pPr>
      <w:r w:rsidRPr="00B75306">
        <w:rPr>
          <w:rFonts w:eastAsia="Times New Roman"/>
          <w:i/>
          <w:iCs/>
          <w:sz w:val="24"/>
          <w:szCs w:val="24"/>
        </w:rPr>
        <w:t>универсальных учебных действий</w:t>
      </w:r>
    </w:p>
    <w:p w:rsidR="00B75306" w:rsidRPr="00B75306" w:rsidRDefault="00B75306" w:rsidP="00B37C92">
      <w:pPr>
        <w:ind w:left="480"/>
        <w:jc w:val="both"/>
        <w:rPr>
          <w:rFonts w:ascii="Calibri" w:eastAsia="Times New Roman" w:hAnsi="Calibri"/>
          <w:sz w:val="20"/>
          <w:szCs w:val="20"/>
        </w:rPr>
      </w:pPr>
      <w:r w:rsidRPr="00B75306">
        <w:rPr>
          <w:rFonts w:eastAsia="Times New Roman"/>
          <w:sz w:val="24"/>
          <w:szCs w:val="24"/>
        </w:rPr>
        <w:t>Особенностью данных задач является то, что они должны раскрывать способы организации</w:t>
      </w:r>
    </w:p>
    <w:p w:rsidR="00B75306" w:rsidRPr="00B75306" w:rsidRDefault="00B75306" w:rsidP="00B37C92">
      <w:pPr>
        <w:ind w:left="120" w:right="20"/>
        <w:jc w:val="both"/>
        <w:rPr>
          <w:rFonts w:ascii="Calibri" w:eastAsia="Times New Roman" w:hAnsi="Calibri"/>
          <w:sz w:val="20"/>
          <w:szCs w:val="20"/>
        </w:rPr>
      </w:pPr>
      <w:r w:rsidRPr="00B75306">
        <w:rPr>
          <w:rFonts w:eastAsia="Times New Roman"/>
          <w:sz w:val="24"/>
          <w:szCs w:val="24"/>
        </w:rPr>
        <w:t>деятельности обучающихся – учебной деятельности, учебного сотрудничества и проектной деятельности, наряду с этим типовые задачи должны обеспечить обучающимся освоение продуктивных способов работы с текстом и использования информационно-коммуникационных технологий. Возможно выделить два подхода к определению понятия «типовые задачи формирования универсальных учебных действия»:</w:t>
      </w:r>
    </w:p>
    <w:p w:rsidR="00B75306" w:rsidRPr="00B37C92" w:rsidRDefault="00B75306" w:rsidP="00B37C92">
      <w:pPr>
        <w:numPr>
          <w:ilvl w:val="0"/>
          <w:numId w:val="127"/>
        </w:numPr>
        <w:tabs>
          <w:tab w:val="left" w:pos="638"/>
        </w:tabs>
        <w:ind w:left="120" w:right="20" w:firstLine="357"/>
        <w:jc w:val="both"/>
        <w:rPr>
          <w:rFonts w:ascii="Calibri" w:eastAsia="Times New Roman" w:hAnsi="Calibri"/>
          <w:sz w:val="24"/>
          <w:szCs w:val="24"/>
        </w:rPr>
      </w:pPr>
      <w:r w:rsidRPr="00B37C92">
        <w:rPr>
          <w:rFonts w:eastAsia="Times New Roman"/>
          <w:sz w:val="24"/>
          <w:szCs w:val="24"/>
        </w:rPr>
        <w:t>типовые задачи – это отдельные задания, которые можно использовать в</w:t>
      </w:r>
      <w:r w:rsidRPr="00B37C92">
        <w:rPr>
          <w:rFonts w:ascii="Symbol" w:eastAsia="Symbol" w:hAnsi="Symbol" w:cs="Symbol"/>
          <w:sz w:val="24"/>
          <w:szCs w:val="24"/>
        </w:rPr>
        <w:t></w:t>
      </w:r>
      <w:r w:rsidRPr="00B37C92">
        <w:rPr>
          <w:rFonts w:eastAsia="Times New Roman"/>
          <w:sz w:val="24"/>
          <w:szCs w:val="24"/>
        </w:rPr>
        <w:t xml:space="preserve"> образовательной деятельности для формирования отдельных учебных действий;</w:t>
      </w:r>
    </w:p>
    <w:p w:rsidR="00B75306" w:rsidRPr="00B37C92" w:rsidRDefault="00B75306" w:rsidP="00B37C92">
      <w:pPr>
        <w:numPr>
          <w:ilvl w:val="0"/>
          <w:numId w:val="127"/>
        </w:numPr>
        <w:tabs>
          <w:tab w:val="left" w:pos="730"/>
        </w:tabs>
        <w:ind w:left="120" w:right="20" w:firstLine="357"/>
        <w:jc w:val="both"/>
        <w:rPr>
          <w:rFonts w:ascii="Calibri" w:eastAsia="Times New Roman" w:hAnsi="Calibri"/>
          <w:sz w:val="24"/>
          <w:szCs w:val="24"/>
        </w:rPr>
      </w:pPr>
      <w:r w:rsidRPr="00B37C92">
        <w:rPr>
          <w:rFonts w:eastAsia="Times New Roman"/>
          <w:sz w:val="24"/>
          <w:szCs w:val="24"/>
        </w:rPr>
        <w:t>типовые задачи – это системообразующий компонент программы, характеризующий способы деятельности учителя, обеспечивающие достижение обучающимися метапредметных результатов.</w:t>
      </w:r>
    </w:p>
    <w:p w:rsidR="00B75306" w:rsidRPr="00B75306" w:rsidRDefault="00B75306" w:rsidP="00B37C92">
      <w:pPr>
        <w:ind w:left="120" w:right="20" w:firstLine="360"/>
        <w:jc w:val="both"/>
        <w:rPr>
          <w:rFonts w:ascii="Calibri" w:eastAsia="Times New Roman" w:hAnsi="Calibri"/>
          <w:sz w:val="24"/>
          <w:szCs w:val="24"/>
        </w:rPr>
      </w:pPr>
      <w:r w:rsidRPr="00B75306">
        <w:rPr>
          <w:rFonts w:eastAsia="Times New Roman"/>
          <w:sz w:val="24"/>
          <w:szCs w:val="24"/>
        </w:rPr>
        <w:t>В данной основной образовательной программе описание типовых задач представлено в соответствии со вторым подходом, так как данный подход позволяет охарактеризовать способы деятельности учителя, целенаправленно формирующего все виды универсальных учебных действий, и систематизировать их. Типовые задачи – это способы деятельности учителя (методы, учебно</w:t>
      </w:r>
      <w:r w:rsidR="00F67BA2">
        <w:rPr>
          <w:rFonts w:eastAsia="Times New Roman"/>
          <w:sz w:val="24"/>
          <w:szCs w:val="24"/>
        </w:rPr>
        <w:t>-</w:t>
      </w:r>
      <w:r w:rsidRPr="00B75306">
        <w:rPr>
          <w:rFonts w:eastAsia="Times New Roman"/>
          <w:sz w:val="24"/>
          <w:szCs w:val="24"/>
        </w:rPr>
        <w:t>познавательные и учебно-практические задачи, приемы, образовательные технологии, информационно-коммуникационные технологии), обеспечивающие формирование у учащихся универсальных учебных действий.</w:t>
      </w:r>
    </w:p>
    <w:p w:rsidR="00B75306" w:rsidRDefault="00B75306" w:rsidP="00B37C92">
      <w:pPr>
        <w:ind w:left="120" w:right="20" w:firstLine="360"/>
        <w:jc w:val="both"/>
        <w:rPr>
          <w:rFonts w:eastAsia="Times New Roman"/>
          <w:sz w:val="24"/>
          <w:szCs w:val="24"/>
        </w:rPr>
      </w:pPr>
      <w:r w:rsidRPr="00B75306">
        <w:rPr>
          <w:rFonts w:eastAsia="Times New Roman"/>
          <w:sz w:val="24"/>
          <w:szCs w:val="24"/>
        </w:rPr>
        <w:t>Типовые задачи распределены по всем предметам учебного плана и на всех курсах внеурочной деятельности. Распределение типовых задач внутри предмета/курса внеурочной деятельности обеспечивает планомерное формирование регулятивных, коммуникативных и познавательных универсальных учебных действий в течение учебного года. Системно-деятельностный подход предполагает, что учащиеся с первого класса включаются во все перечисленные виды деятельности, поэтому применение большего числа типовых задач осуществляется с первого по четвертый класс, усложняется лишь содержание предметного материала. Достижение метапредметных планируемых результатов обеспечивается систематическим использованием на всех уроках и курсах внеурочной деятельности типовых задач формирования регулятивных, познавательных и коммуникативных универсальных учебных действий. Перечень типовых задач, обеспечивающих формирование универсальных учебных действий, представлен в таблице.</w:t>
      </w:r>
    </w:p>
    <w:p w:rsidR="00B37C92" w:rsidRPr="00B75306" w:rsidRDefault="00B37C92" w:rsidP="00B37C92">
      <w:pPr>
        <w:ind w:left="120" w:right="20" w:firstLine="360"/>
        <w:jc w:val="both"/>
        <w:rPr>
          <w:rFonts w:ascii="Calibri" w:eastAsia="Times New Roman" w:hAnsi="Calibri"/>
          <w:sz w:val="24"/>
          <w:szCs w:val="24"/>
        </w:rPr>
      </w:pPr>
    </w:p>
    <w:p w:rsidR="00B75306" w:rsidRPr="00B75306" w:rsidRDefault="00B75306" w:rsidP="00B37C92">
      <w:pPr>
        <w:ind w:left="120" w:right="20" w:firstLine="360"/>
        <w:jc w:val="both"/>
        <w:rPr>
          <w:rFonts w:ascii="Calibri" w:eastAsia="Times New Roman" w:hAnsi="Calibri"/>
          <w:sz w:val="24"/>
          <w:szCs w:val="24"/>
        </w:rPr>
      </w:pPr>
      <w:r w:rsidRPr="00B75306">
        <w:rPr>
          <w:rFonts w:eastAsia="Times New Roman"/>
          <w:i/>
          <w:iCs/>
          <w:sz w:val="24"/>
          <w:szCs w:val="24"/>
        </w:rPr>
        <w:t>Таблица Типовые задачи формирования регулятивных, познавательных, коммуникативных универсальных учебных действий</w:t>
      </w:r>
    </w:p>
    <w:p w:rsidR="00B75306" w:rsidRPr="00B75306" w:rsidRDefault="00B75306" w:rsidP="00B75306">
      <w:pPr>
        <w:spacing w:after="200" w:line="20" w:lineRule="exact"/>
        <w:rPr>
          <w:rFonts w:ascii="Calibri" w:eastAsia="Times New Roman" w:hAnsi="Calibri"/>
          <w:sz w:val="20"/>
          <w:szCs w:val="20"/>
        </w:rPr>
      </w:pPr>
      <w:r w:rsidRPr="00B75306">
        <w:rPr>
          <w:rFonts w:ascii="Calibri" w:eastAsia="Times New Roman" w:hAnsi="Calibri"/>
          <w:noProof/>
        </w:rPr>
        <mc:AlternateContent>
          <mc:Choice Requires="wps">
            <w:drawing>
              <wp:anchor distT="0" distB="0" distL="114300" distR="114300" simplePos="0" relativeHeight="251665408" behindDoc="1" locked="0" layoutInCell="0" allowOverlap="1" wp14:anchorId="256D0780" wp14:editId="62C5773D">
                <wp:simplePos x="0" y="0"/>
                <wp:positionH relativeFrom="column">
                  <wp:posOffset>1270</wp:posOffset>
                </wp:positionH>
                <wp:positionV relativeFrom="paragraph">
                  <wp:posOffset>8890</wp:posOffset>
                </wp:positionV>
                <wp:extent cx="6479540" cy="0"/>
                <wp:effectExtent l="0" t="0" r="16510" b="19050"/>
                <wp:wrapNone/>
                <wp:docPr id="90" name="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9540"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90"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7pt" to="510.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" o:allowincell="f" filled="t" strokeweight=".48pt">
                <v:stroke joinstyle="miter"/>
                <o:lock v:ext="edit" shapetype="f"/>
              </v:line>
            </w:pict>
          </mc:Fallback>
        </mc:AlternateContent>
      </w:r>
      <w:r w:rsidRPr="00B75306">
        <w:rPr>
          <w:rFonts w:ascii="Calibri" w:eastAsia="Times New Roman" w:hAnsi="Calibri"/>
          <w:noProof/>
        </w:rPr>
        <mc:AlternateContent>
          <mc:Choice Requires="wps">
            <w:drawing>
              <wp:anchor distT="0" distB="0" distL="114300" distR="114300" simplePos="0" relativeHeight="251666432" behindDoc="1" locked="0" layoutInCell="0" allowOverlap="1" wp14:anchorId="4C7C52C6" wp14:editId="58805A2F">
                <wp:simplePos x="0" y="0"/>
                <wp:positionH relativeFrom="column">
                  <wp:posOffset>1270</wp:posOffset>
                </wp:positionH>
                <wp:positionV relativeFrom="paragraph">
                  <wp:posOffset>161290</wp:posOffset>
                </wp:positionV>
                <wp:extent cx="6479540" cy="0"/>
                <wp:effectExtent l="0" t="0" r="16510" b="19050"/>
                <wp:wrapNone/>
                <wp:docPr id="91" name="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9540"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91"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2.7pt" to="510.3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" o:allowincell="f" filled="t" strokeweight=".48pt">
                <v:stroke joinstyle="miter"/>
                <o:lock v:ext="edit" shapetype="f"/>
              </v:line>
            </w:pict>
          </mc:Fallback>
        </mc:AlternateContent>
      </w:r>
      <w:r w:rsidRPr="00B75306">
        <w:rPr>
          <w:rFonts w:ascii="Calibri" w:eastAsia="Times New Roman" w:hAnsi="Calibri"/>
          <w:noProof/>
        </w:rPr>
        <mc:AlternateContent>
          <mc:Choice Requires="wps">
            <w:drawing>
              <wp:anchor distT="0" distB="0" distL="114300" distR="114300" simplePos="0" relativeHeight="251667456" behindDoc="1" locked="0" layoutInCell="0" allowOverlap="1" wp14:anchorId="4F109843" wp14:editId="4AAE1E5A">
                <wp:simplePos x="0" y="0"/>
                <wp:positionH relativeFrom="column">
                  <wp:posOffset>1270</wp:posOffset>
                </wp:positionH>
                <wp:positionV relativeFrom="paragraph">
                  <wp:posOffset>313690</wp:posOffset>
                </wp:positionV>
                <wp:extent cx="6479540" cy="0"/>
                <wp:effectExtent l="0" t="0" r="16510" b="19050"/>
                <wp:wrapNone/>
                <wp:docPr id="92" name="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9540"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92"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4.7pt" to="510.3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" o:allowincell="f" filled="t" strokeweight=".48pt">
                <v:stroke joinstyle="miter"/>
                <o:lock v:ext="edit" shapetype="f"/>
              </v:line>
            </w:pict>
          </mc:Fallback>
        </mc:AlternateContent>
      </w:r>
      <w:r w:rsidRPr="00B75306">
        <w:rPr>
          <w:rFonts w:ascii="Calibri" w:eastAsia="Times New Roman" w:hAnsi="Calibri"/>
          <w:noProof/>
        </w:rPr>
        <mc:AlternateContent>
          <mc:Choice Requires="wps">
            <w:drawing>
              <wp:anchor distT="0" distB="0" distL="114300" distR="114300" simplePos="0" relativeHeight="251668480" behindDoc="1" locked="0" layoutInCell="0" allowOverlap="1" wp14:anchorId="14CF3EA3" wp14:editId="6DA2A1D1">
                <wp:simplePos x="0" y="0"/>
                <wp:positionH relativeFrom="column">
                  <wp:posOffset>3810</wp:posOffset>
                </wp:positionH>
                <wp:positionV relativeFrom="paragraph">
                  <wp:posOffset>5715</wp:posOffset>
                </wp:positionV>
                <wp:extent cx="0" cy="914400"/>
                <wp:effectExtent l="0" t="0" r="19050" b="19050"/>
                <wp:wrapNone/>
                <wp:docPr id="93" name="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1440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93"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45pt" to=".3pt,7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" o:allowincell="f" filled="t" strokeweight=".16931mm">
                <v:stroke joinstyle="miter"/>
                <o:lock v:ext="edit" shapetype="f"/>
              </v:line>
            </w:pict>
          </mc:Fallback>
        </mc:AlternateContent>
      </w:r>
      <w:r w:rsidRPr="00B75306">
        <w:rPr>
          <w:rFonts w:ascii="Calibri" w:eastAsia="Times New Roman" w:hAnsi="Calibri"/>
          <w:noProof/>
        </w:rPr>
        <mc:AlternateContent>
          <mc:Choice Requires="wps">
            <w:drawing>
              <wp:anchor distT="0" distB="0" distL="114300" distR="114300" simplePos="0" relativeHeight="251669504" behindDoc="1" locked="0" layoutInCell="0" allowOverlap="1" wp14:anchorId="1326CE62" wp14:editId="52C83807">
                <wp:simplePos x="0" y="0"/>
                <wp:positionH relativeFrom="column">
                  <wp:posOffset>2360930</wp:posOffset>
                </wp:positionH>
                <wp:positionV relativeFrom="paragraph">
                  <wp:posOffset>5715</wp:posOffset>
                </wp:positionV>
                <wp:extent cx="0" cy="914400"/>
                <wp:effectExtent l="0" t="0" r="19050" b="19050"/>
                <wp:wrapNone/>
                <wp:docPr id="94" name="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1440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94"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9pt,.45pt" to="185.9pt,7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" o:allowincell="f" filled="t" strokeweight=".16931mm">
                <v:stroke joinstyle="miter"/>
                <o:lock v:ext="edit" shapetype="f"/>
              </v:line>
            </w:pict>
          </mc:Fallback>
        </mc:AlternateContent>
      </w:r>
      <w:r w:rsidRPr="00B75306">
        <w:rPr>
          <w:rFonts w:ascii="Calibri" w:eastAsia="Times New Roman" w:hAnsi="Calibri"/>
          <w:noProof/>
        </w:rPr>
        <mc:AlternateContent>
          <mc:Choice Requires="wps">
            <w:drawing>
              <wp:anchor distT="0" distB="0" distL="114300" distR="114300" simplePos="0" relativeHeight="251670528" behindDoc="1" locked="0" layoutInCell="0" allowOverlap="1" wp14:anchorId="661A47BF" wp14:editId="193F571C">
                <wp:simplePos x="0" y="0"/>
                <wp:positionH relativeFrom="column">
                  <wp:posOffset>6477635</wp:posOffset>
                </wp:positionH>
                <wp:positionV relativeFrom="paragraph">
                  <wp:posOffset>5715</wp:posOffset>
                </wp:positionV>
                <wp:extent cx="0" cy="914400"/>
                <wp:effectExtent l="0" t="0" r="19050" b="19050"/>
                <wp:wrapNone/>
                <wp:docPr id="95" name="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1440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95"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0.05pt,.45pt" to="510.05pt,7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" o:allowincell="f" filled="t" strokeweight=".48pt">
                <v:stroke joinstyle="miter"/>
                <o:lock v:ext="edit" shapetype="f"/>
              </v:line>
            </w:pict>
          </mc:Fallback>
        </mc:AlternateContent>
      </w:r>
    </w:p>
    <w:tbl>
      <w:tblPr>
        <w:tblW w:w="0" w:type="auto"/>
        <w:tblInd w:w="120" w:type="dxa"/>
        <w:tblLayout w:type="fixed"/>
        <w:tblCellMar>
          <w:left w:w="0" w:type="dxa"/>
          <w:right w:w="0" w:type="dxa"/>
        </w:tblCellMar>
        <w:tblLook w:val="04A0" w:firstRow="1" w:lastRow="0" w:firstColumn="1" w:lastColumn="0" w:noHBand="0" w:noVBand="1"/>
      </w:tblPr>
      <w:tblGrid>
        <w:gridCol w:w="3280"/>
        <w:gridCol w:w="6060"/>
      </w:tblGrid>
      <w:tr w:rsidR="00B75306" w:rsidRPr="00B75306" w:rsidTr="00B75306">
        <w:trPr>
          <w:trHeight w:val="230"/>
        </w:trPr>
        <w:tc>
          <w:tcPr>
            <w:tcW w:w="3280" w:type="dxa"/>
            <w:vAlign w:val="bottom"/>
            <w:hideMark/>
          </w:tcPr>
          <w:p w:rsidR="00B75306" w:rsidRPr="00B75306" w:rsidRDefault="00B75306" w:rsidP="00F67BA2">
            <w:pPr>
              <w:rPr>
                <w:rFonts w:ascii="Calibri" w:eastAsia="Times New Roman" w:hAnsi="Calibri"/>
                <w:sz w:val="20"/>
                <w:szCs w:val="20"/>
              </w:rPr>
            </w:pPr>
            <w:r w:rsidRPr="00B75306">
              <w:rPr>
                <w:rFonts w:eastAsia="Times New Roman"/>
                <w:sz w:val="20"/>
                <w:szCs w:val="20"/>
              </w:rPr>
              <w:t>Универсальное учебное действие</w:t>
            </w:r>
          </w:p>
        </w:tc>
        <w:tc>
          <w:tcPr>
            <w:tcW w:w="6060" w:type="dxa"/>
            <w:vAlign w:val="bottom"/>
            <w:hideMark/>
          </w:tcPr>
          <w:p w:rsidR="00B75306" w:rsidRPr="00B75306" w:rsidRDefault="00B75306" w:rsidP="00F67BA2">
            <w:pPr>
              <w:ind w:left="420"/>
              <w:rPr>
                <w:rFonts w:ascii="Calibri" w:eastAsia="Times New Roman" w:hAnsi="Calibri"/>
                <w:sz w:val="20"/>
                <w:szCs w:val="20"/>
              </w:rPr>
            </w:pPr>
            <w:r w:rsidRPr="00B75306">
              <w:rPr>
                <w:rFonts w:eastAsia="Times New Roman"/>
                <w:w w:val="99"/>
                <w:sz w:val="20"/>
                <w:szCs w:val="20"/>
              </w:rPr>
              <w:t>Типовые задачи формирования универсальных учебных действий</w:t>
            </w:r>
          </w:p>
        </w:tc>
      </w:tr>
    </w:tbl>
    <w:p w:rsidR="00B75306" w:rsidRPr="00B75306" w:rsidRDefault="00B75306" w:rsidP="005529C1">
      <w:pPr>
        <w:rPr>
          <w:rFonts w:ascii="Calibri" w:eastAsia="Times New Roman" w:hAnsi="Calibri"/>
          <w:sz w:val="20"/>
          <w:szCs w:val="20"/>
        </w:rPr>
      </w:pPr>
    </w:p>
    <w:p w:rsidR="00B75306" w:rsidRPr="00B75306" w:rsidRDefault="00B75306" w:rsidP="00F67BA2">
      <w:pPr>
        <w:numPr>
          <w:ilvl w:val="0"/>
          <w:numId w:val="128"/>
        </w:numPr>
        <w:tabs>
          <w:tab w:val="left" w:pos="320"/>
        </w:tabs>
        <w:ind w:left="320" w:hanging="203"/>
        <w:rPr>
          <w:rFonts w:ascii="Calibri" w:eastAsia="Times New Roman" w:hAnsi="Calibri"/>
          <w:b/>
          <w:bCs/>
          <w:sz w:val="20"/>
          <w:szCs w:val="20"/>
        </w:rPr>
      </w:pPr>
      <w:r w:rsidRPr="00B75306">
        <w:rPr>
          <w:rFonts w:eastAsia="Times New Roman"/>
          <w:b/>
          <w:bCs/>
          <w:sz w:val="20"/>
          <w:szCs w:val="20"/>
        </w:rPr>
        <w:t>Регулятивные</w:t>
      </w:r>
    </w:p>
    <w:p w:rsidR="00B75306" w:rsidRPr="00B75306" w:rsidRDefault="00B75306" w:rsidP="00F67BA2">
      <w:pPr>
        <w:rPr>
          <w:rFonts w:ascii="Calibri" w:eastAsia="Times New Roman" w:hAnsi="Calibri"/>
          <w:sz w:val="20"/>
          <w:szCs w:val="20"/>
        </w:rPr>
      </w:pPr>
    </w:p>
    <w:tbl>
      <w:tblPr>
        <w:tblW w:w="0" w:type="auto"/>
        <w:tblLayout w:type="fixed"/>
        <w:tblCellMar>
          <w:left w:w="0" w:type="dxa"/>
          <w:right w:w="0" w:type="dxa"/>
        </w:tblCellMar>
        <w:tblLook w:val="04A0" w:firstRow="1" w:lastRow="0" w:firstColumn="1" w:lastColumn="0" w:noHBand="0" w:noVBand="1"/>
      </w:tblPr>
      <w:tblGrid>
        <w:gridCol w:w="440"/>
        <w:gridCol w:w="2460"/>
        <w:gridCol w:w="7300"/>
      </w:tblGrid>
      <w:tr w:rsidR="00B75306" w:rsidRPr="00B75306" w:rsidTr="005529C1">
        <w:trPr>
          <w:trHeight w:val="81"/>
        </w:trPr>
        <w:tc>
          <w:tcPr>
            <w:tcW w:w="440" w:type="dxa"/>
            <w:tcBorders>
              <w:top w:val="nil"/>
              <w:left w:val="nil"/>
              <w:bottom w:val="single" w:sz="8" w:space="0" w:color="auto"/>
              <w:right w:val="nil"/>
            </w:tcBorders>
            <w:vAlign w:val="bottom"/>
            <w:hideMark/>
          </w:tcPr>
          <w:p w:rsidR="00B75306" w:rsidRPr="00B75306" w:rsidRDefault="00B75306" w:rsidP="00F67BA2">
            <w:pPr>
              <w:jc w:val="right"/>
              <w:rPr>
                <w:rFonts w:ascii="Calibri" w:eastAsia="Times New Roman" w:hAnsi="Calibri"/>
                <w:sz w:val="20"/>
                <w:szCs w:val="20"/>
              </w:rPr>
            </w:pPr>
            <w:r w:rsidRPr="00B75306">
              <w:rPr>
                <w:rFonts w:eastAsia="Times New Roman"/>
                <w:sz w:val="20"/>
                <w:szCs w:val="20"/>
              </w:rPr>
              <w:t>1.1.</w:t>
            </w:r>
          </w:p>
        </w:tc>
        <w:tc>
          <w:tcPr>
            <w:tcW w:w="2460" w:type="dxa"/>
            <w:tcBorders>
              <w:top w:val="nil"/>
              <w:left w:val="nil"/>
              <w:bottom w:val="single" w:sz="8" w:space="0" w:color="auto"/>
              <w:right w:val="nil"/>
            </w:tcBorders>
            <w:vAlign w:val="bottom"/>
            <w:hideMark/>
          </w:tcPr>
          <w:p w:rsidR="00B75306" w:rsidRPr="00B75306" w:rsidRDefault="00B75306" w:rsidP="00F67BA2">
            <w:pPr>
              <w:ind w:left="40"/>
              <w:rPr>
                <w:rFonts w:ascii="Calibri" w:eastAsia="Times New Roman" w:hAnsi="Calibri"/>
                <w:sz w:val="20"/>
                <w:szCs w:val="20"/>
              </w:rPr>
            </w:pPr>
            <w:r w:rsidRPr="00B75306">
              <w:rPr>
                <w:rFonts w:eastAsia="Times New Roman"/>
                <w:sz w:val="20"/>
                <w:szCs w:val="20"/>
              </w:rPr>
              <w:t>Целеполагание</w:t>
            </w:r>
          </w:p>
        </w:tc>
        <w:tc>
          <w:tcPr>
            <w:tcW w:w="7300" w:type="dxa"/>
            <w:tcBorders>
              <w:top w:val="nil"/>
              <w:left w:val="nil"/>
              <w:bottom w:val="single" w:sz="8" w:space="0" w:color="auto"/>
              <w:right w:val="nil"/>
            </w:tcBorders>
            <w:vAlign w:val="bottom"/>
            <w:hideMark/>
          </w:tcPr>
          <w:p w:rsidR="00B75306" w:rsidRPr="00B75306" w:rsidRDefault="00B75306" w:rsidP="00F67BA2">
            <w:pPr>
              <w:ind w:left="920"/>
              <w:rPr>
                <w:rFonts w:ascii="Calibri" w:eastAsia="Times New Roman" w:hAnsi="Calibri"/>
                <w:sz w:val="20"/>
                <w:szCs w:val="20"/>
              </w:rPr>
            </w:pPr>
            <w:r w:rsidRPr="00B75306">
              <w:rPr>
                <w:rFonts w:eastAsia="Times New Roman"/>
                <w:sz w:val="20"/>
                <w:szCs w:val="20"/>
              </w:rPr>
              <w:t>Постановка и решение учебной задачи</w:t>
            </w:r>
          </w:p>
        </w:tc>
      </w:tr>
      <w:tr w:rsidR="00B75306" w:rsidRPr="00B75306" w:rsidTr="00B75306">
        <w:trPr>
          <w:trHeight w:val="217"/>
        </w:trPr>
        <w:tc>
          <w:tcPr>
            <w:tcW w:w="440" w:type="dxa"/>
            <w:vAlign w:val="bottom"/>
            <w:hideMark/>
          </w:tcPr>
          <w:p w:rsidR="00B75306" w:rsidRPr="00B75306" w:rsidRDefault="00B75306" w:rsidP="00F67BA2">
            <w:pPr>
              <w:jc w:val="right"/>
              <w:rPr>
                <w:rFonts w:ascii="Calibri" w:eastAsia="Times New Roman" w:hAnsi="Calibri"/>
                <w:sz w:val="20"/>
                <w:szCs w:val="20"/>
              </w:rPr>
            </w:pPr>
            <w:r w:rsidRPr="00B75306">
              <w:rPr>
                <w:rFonts w:eastAsia="Times New Roman"/>
                <w:sz w:val="20"/>
                <w:szCs w:val="20"/>
              </w:rPr>
              <w:t>1.2.</w:t>
            </w:r>
          </w:p>
        </w:tc>
        <w:tc>
          <w:tcPr>
            <w:tcW w:w="2460" w:type="dxa"/>
            <w:vAlign w:val="bottom"/>
            <w:hideMark/>
          </w:tcPr>
          <w:p w:rsidR="00B75306" w:rsidRPr="00B75306" w:rsidRDefault="00B75306" w:rsidP="00F67BA2">
            <w:pPr>
              <w:ind w:left="40"/>
              <w:rPr>
                <w:rFonts w:ascii="Calibri" w:eastAsia="Times New Roman" w:hAnsi="Calibri"/>
                <w:sz w:val="20"/>
                <w:szCs w:val="20"/>
              </w:rPr>
            </w:pPr>
            <w:r w:rsidRPr="00B75306">
              <w:rPr>
                <w:rFonts w:eastAsia="Times New Roman"/>
                <w:sz w:val="20"/>
                <w:szCs w:val="20"/>
              </w:rPr>
              <w:t>Планирование</w:t>
            </w:r>
          </w:p>
        </w:tc>
        <w:tc>
          <w:tcPr>
            <w:tcW w:w="7300" w:type="dxa"/>
            <w:vAlign w:val="bottom"/>
            <w:hideMark/>
          </w:tcPr>
          <w:p w:rsidR="00B75306" w:rsidRPr="00B75306" w:rsidRDefault="00B75306" w:rsidP="00F67BA2">
            <w:pPr>
              <w:ind w:left="920"/>
              <w:rPr>
                <w:rFonts w:ascii="Calibri" w:eastAsia="Times New Roman" w:hAnsi="Calibri"/>
                <w:sz w:val="20"/>
                <w:szCs w:val="20"/>
              </w:rPr>
            </w:pPr>
            <w:r w:rsidRPr="00B75306">
              <w:rPr>
                <w:rFonts w:eastAsia="Times New Roman"/>
                <w:sz w:val="20"/>
                <w:szCs w:val="20"/>
              </w:rPr>
              <w:t>Постановка и решение учебной задачи Проектные задачи / групповые</w:t>
            </w:r>
          </w:p>
        </w:tc>
      </w:tr>
      <w:tr w:rsidR="00B75306" w:rsidRPr="00B75306" w:rsidTr="00B75306">
        <w:trPr>
          <w:trHeight w:val="233"/>
        </w:trPr>
        <w:tc>
          <w:tcPr>
            <w:tcW w:w="440" w:type="dxa"/>
            <w:tcBorders>
              <w:top w:val="nil"/>
              <w:left w:val="nil"/>
              <w:bottom w:val="single" w:sz="8" w:space="0" w:color="auto"/>
              <w:right w:val="nil"/>
            </w:tcBorders>
            <w:vAlign w:val="bottom"/>
          </w:tcPr>
          <w:p w:rsidR="00B75306" w:rsidRPr="00B75306" w:rsidRDefault="00B75306" w:rsidP="00F67BA2">
            <w:pPr>
              <w:rPr>
                <w:rFonts w:ascii="Calibri" w:eastAsia="Times New Roman" w:hAnsi="Calibri"/>
                <w:sz w:val="20"/>
                <w:szCs w:val="20"/>
              </w:rPr>
            </w:pPr>
          </w:p>
        </w:tc>
        <w:tc>
          <w:tcPr>
            <w:tcW w:w="2460" w:type="dxa"/>
            <w:tcBorders>
              <w:top w:val="nil"/>
              <w:left w:val="nil"/>
              <w:bottom w:val="single" w:sz="8" w:space="0" w:color="auto"/>
              <w:right w:val="nil"/>
            </w:tcBorders>
            <w:vAlign w:val="bottom"/>
          </w:tcPr>
          <w:p w:rsidR="00B75306" w:rsidRPr="00B75306" w:rsidRDefault="00B75306" w:rsidP="00F67BA2">
            <w:pPr>
              <w:rPr>
                <w:rFonts w:ascii="Calibri" w:eastAsia="Times New Roman" w:hAnsi="Calibri"/>
                <w:sz w:val="20"/>
                <w:szCs w:val="20"/>
              </w:rPr>
            </w:pPr>
          </w:p>
        </w:tc>
        <w:tc>
          <w:tcPr>
            <w:tcW w:w="7300" w:type="dxa"/>
            <w:tcBorders>
              <w:top w:val="nil"/>
              <w:left w:val="nil"/>
              <w:bottom w:val="single" w:sz="8" w:space="0" w:color="auto"/>
              <w:right w:val="nil"/>
            </w:tcBorders>
            <w:vAlign w:val="bottom"/>
            <w:hideMark/>
          </w:tcPr>
          <w:p w:rsidR="00B75306" w:rsidRPr="00B75306" w:rsidRDefault="00B75306" w:rsidP="00F67BA2">
            <w:pPr>
              <w:ind w:left="920"/>
              <w:rPr>
                <w:rFonts w:ascii="Calibri" w:eastAsia="Times New Roman" w:hAnsi="Calibri"/>
                <w:sz w:val="20"/>
                <w:szCs w:val="20"/>
              </w:rPr>
            </w:pPr>
            <w:r w:rsidRPr="00B75306">
              <w:rPr>
                <w:rFonts w:eastAsia="Times New Roman"/>
                <w:sz w:val="20"/>
                <w:szCs w:val="20"/>
              </w:rPr>
              <w:t>проекты</w:t>
            </w:r>
          </w:p>
        </w:tc>
      </w:tr>
      <w:tr w:rsidR="00B75306" w:rsidRPr="00B75306" w:rsidTr="00B75306">
        <w:trPr>
          <w:trHeight w:val="217"/>
        </w:trPr>
        <w:tc>
          <w:tcPr>
            <w:tcW w:w="440" w:type="dxa"/>
            <w:vAlign w:val="bottom"/>
            <w:hideMark/>
          </w:tcPr>
          <w:p w:rsidR="00B75306" w:rsidRPr="00B75306" w:rsidRDefault="00B75306" w:rsidP="00F67BA2">
            <w:pPr>
              <w:jc w:val="right"/>
              <w:rPr>
                <w:rFonts w:ascii="Calibri" w:eastAsia="Times New Roman" w:hAnsi="Calibri"/>
                <w:sz w:val="20"/>
                <w:szCs w:val="20"/>
              </w:rPr>
            </w:pPr>
            <w:r w:rsidRPr="00B75306">
              <w:rPr>
                <w:rFonts w:eastAsia="Times New Roman"/>
                <w:sz w:val="20"/>
                <w:szCs w:val="20"/>
              </w:rPr>
              <w:t>1.3.</w:t>
            </w:r>
          </w:p>
        </w:tc>
        <w:tc>
          <w:tcPr>
            <w:tcW w:w="2460" w:type="dxa"/>
            <w:vAlign w:val="bottom"/>
            <w:hideMark/>
          </w:tcPr>
          <w:p w:rsidR="00B75306" w:rsidRPr="00B75306" w:rsidRDefault="00B75306" w:rsidP="00F67BA2">
            <w:pPr>
              <w:ind w:left="40"/>
              <w:rPr>
                <w:rFonts w:ascii="Calibri" w:eastAsia="Times New Roman" w:hAnsi="Calibri"/>
                <w:sz w:val="20"/>
                <w:szCs w:val="20"/>
              </w:rPr>
            </w:pPr>
            <w:r w:rsidRPr="00B75306">
              <w:rPr>
                <w:rFonts w:eastAsia="Times New Roman"/>
                <w:sz w:val="20"/>
                <w:szCs w:val="20"/>
              </w:rPr>
              <w:t>Прогнозирование</w:t>
            </w:r>
          </w:p>
        </w:tc>
        <w:tc>
          <w:tcPr>
            <w:tcW w:w="7300" w:type="dxa"/>
            <w:vAlign w:val="bottom"/>
            <w:hideMark/>
          </w:tcPr>
          <w:p w:rsidR="00B75306" w:rsidRPr="00B75306" w:rsidRDefault="00B75306" w:rsidP="00F67BA2">
            <w:pPr>
              <w:ind w:left="920"/>
              <w:rPr>
                <w:rFonts w:ascii="Calibri" w:eastAsia="Times New Roman" w:hAnsi="Calibri"/>
                <w:sz w:val="20"/>
                <w:szCs w:val="20"/>
              </w:rPr>
            </w:pPr>
            <w:r w:rsidRPr="00B75306">
              <w:rPr>
                <w:rFonts w:eastAsia="Times New Roman"/>
                <w:sz w:val="20"/>
                <w:szCs w:val="20"/>
              </w:rPr>
              <w:t>Технология   безотметочного   оценивания   (прием   «Прогностическая</w:t>
            </w:r>
          </w:p>
        </w:tc>
      </w:tr>
    </w:tbl>
    <w:p w:rsidR="00B75306" w:rsidRPr="00B75306" w:rsidRDefault="00B75306" w:rsidP="00F67BA2">
      <w:pPr>
        <w:rPr>
          <w:rFonts w:ascii="Calibri" w:eastAsia="Times New Roman" w:hAnsi="Calibri"/>
          <w:sz w:val="20"/>
          <w:szCs w:val="20"/>
        </w:rPr>
      </w:pPr>
      <w:r w:rsidRPr="00B75306">
        <w:rPr>
          <w:rFonts w:ascii="Calibri" w:eastAsia="Times New Roman" w:hAnsi="Calibri"/>
          <w:noProof/>
        </w:rPr>
        <mc:AlternateContent>
          <mc:Choice Requires="wps">
            <w:drawing>
              <wp:anchor distT="0" distB="0" distL="114300" distR="114300" simplePos="0" relativeHeight="251671552" behindDoc="1" locked="0" layoutInCell="0" allowOverlap="1" wp14:anchorId="1AC67E9B" wp14:editId="4BF3C53F">
                <wp:simplePos x="0" y="0"/>
                <wp:positionH relativeFrom="column">
                  <wp:posOffset>1270</wp:posOffset>
                </wp:positionH>
                <wp:positionV relativeFrom="paragraph">
                  <wp:posOffset>6350</wp:posOffset>
                </wp:positionV>
                <wp:extent cx="6479540" cy="0"/>
                <wp:effectExtent l="0" t="0" r="16510" b="19050"/>
                <wp:wrapNone/>
                <wp:docPr id="96" name="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9540"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96"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5pt" to="510.3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" o:allowincell="f" filled="t" strokeweight=".16931mm">
                <v:stroke joinstyle="miter"/>
                <o:lock v:ext="edit" shapetype="f"/>
              </v:line>
            </w:pict>
          </mc:Fallback>
        </mc:AlternateContent>
      </w:r>
    </w:p>
    <w:tbl>
      <w:tblPr>
        <w:tblW w:w="10220" w:type="dxa"/>
        <w:tblInd w:w="10" w:type="dxa"/>
        <w:tblLayout w:type="fixed"/>
        <w:tblCellMar>
          <w:left w:w="0" w:type="dxa"/>
          <w:right w:w="0" w:type="dxa"/>
        </w:tblCellMar>
        <w:tblLook w:val="04A0" w:firstRow="1" w:lastRow="0" w:firstColumn="1" w:lastColumn="0" w:noHBand="0" w:noVBand="1"/>
      </w:tblPr>
      <w:tblGrid>
        <w:gridCol w:w="500"/>
        <w:gridCol w:w="1780"/>
        <w:gridCol w:w="740"/>
        <w:gridCol w:w="720"/>
        <w:gridCol w:w="6480"/>
      </w:tblGrid>
      <w:tr w:rsidR="001F3B1F" w:rsidRPr="001F3B1F" w:rsidTr="001F3B1F">
        <w:trPr>
          <w:trHeight w:val="237"/>
        </w:trPr>
        <w:tc>
          <w:tcPr>
            <w:tcW w:w="500" w:type="dxa"/>
            <w:tcBorders>
              <w:top w:val="single" w:sz="8" w:space="0" w:color="auto"/>
              <w:left w:val="single" w:sz="8" w:space="0" w:color="auto"/>
              <w:bottom w:val="single" w:sz="8" w:space="0" w:color="auto"/>
              <w:right w:val="nil"/>
            </w:tcBorders>
            <w:vAlign w:val="bottom"/>
          </w:tcPr>
          <w:p w:rsidR="001F3B1F" w:rsidRPr="001F3B1F" w:rsidRDefault="001F3B1F" w:rsidP="00F67BA2">
            <w:pPr>
              <w:rPr>
                <w:rFonts w:ascii="Calibri" w:eastAsia="Times New Roman" w:hAnsi="Calibri"/>
                <w:sz w:val="20"/>
                <w:szCs w:val="20"/>
              </w:rPr>
            </w:pPr>
          </w:p>
        </w:tc>
        <w:tc>
          <w:tcPr>
            <w:tcW w:w="1780" w:type="dxa"/>
            <w:tcBorders>
              <w:top w:val="single" w:sz="8" w:space="0" w:color="auto"/>
              <w:left w:val="nil"/>
              <w:bottom w:val="single" w:sz="8" w:space="0" w:color="auto"/>
              <w:right w:val="nil"/>
            </w:tcBorders>
            <w:vAlign w:val="bottom"/>
          </w:tcPr>
          <w:p w:rsidR="001F3B1F" w:rsidRPr="001F3B1F" w:rsidRDefault="001F3B1F" w:rsidP="00F67BA2">
            <w:pPr>
              <w:rPr>
                <w:rFonts w:ascii="Calibri" w:eastAsia="Times New Roman" w:hAnsi="Calibri"/>
                <w:sz w:val="20"/>
                <w:szCs w:val="20"/>
              </w:rPr>
            </w:pPr>
          </w:p>
        </w:tc>
        <w:tc>
          <w:tcPr>
            <w:tcW w:w="740" w:type="dxa"/>
            <w:tcBorders>
              <w:top w:val="single" w:sz="8" w:space="0" w:color="auto"/>
              <w:left w:val="nil"/>
              <w:bottom w:val="single" w:sz="8" w:space="0" w:color="auto"/>
              <w:right w:val="nil"/>
            </w:tcBorders>
            <w:vAlign w:val="bottom"/>
          </w:tcPr>
          <w:p w:rsidR="001F3B1F" w:rsidRPr="001F3B1F" w:rsidRDefault="001F3B1F" w:rsidP="00F67BA2">
            <w:pPr>
              <w:rPr>
                <w:rFonts w:ascii="Calibri" w:eastAsia="Times New Roman" w:hAnsi="Calibri"/>
                <w:sz w:val="20"/>
                <w:szCs w:val="20"/>
              </w:rPr>
            </w:pPr>
          </w:p>
        </w:tc>
        <w:tc>
          <w:tcPr>
            <w:tcW w:w="720" w:type="dxa"/>
            <w:tcBorders>
              <w:top w:val="single" w:sz="8" w:space="0" w:color="auto"/>
              <w:left w:val="nil"/>
              <w:bottom w:val="single" w:sz="8" w:space="0" w:color="auto"/>
              <w:right w:val="single" w:sz="8" w:space="0" w:color="auto"/>
            </w:tcBorders>
            <w:vAlign w:val="bottom"/>
          </w:tcPr>
          <w:p w:rsidR="001F3B1F" w:rsidRPr="001F3B1F" w:rsidRDefault="001F3B1F" w:rsidP="00F67BA2">
            <w:pPr>
              <w:rPr>
                <w:rFonts w:ascii="Calibri" w:eastAsia="Times New Roman" w:hAnsi="Calibri"/>
                <w:sz w:val="20"/>
                <w:szCs w:val="20"/>
              </w:rPr>
            </w:pPr>
          </w:p>
        </w:tc>
        <w:tc>
          <w:tcPr>
            <w:tcW w:w="6480" w:type="dxa"/>
            <w:tcBorders>
              <w:top w:val="single" w:sz="8" w:space="0" w:color="auto"/>
              <w:left w:val="nil"/>
              <w:bottom w:val="single" w:sz="8" w:space="0" w:color="auto"/>
              <w:right w:val="single" w:sz="8" w:space="0" w:color="auto"/>
            </w:tcBorders>
            <w:vAlign w:val="bottom"/>
            <w:hideMark/>
          </w:tcPr>
          <w:p w:rsidR="001F3B1F" w:rsidRPr="001F3B1F" w:rsidRDefault="001F3B1F" w:rsidP="00F67BA2">
            <w:pPr>
              <w:ind w:left="80"/>
              <w:rPr>
                <w:rFonts w:ascii="Calibri" w:eastAsia="Times New Roman" w:hAnsi="Calibri"/>
                <w:sz w:val="20"/>
                <w:szCs w:val="20"/>
              </w:rPr>
            </w:pPr>
            <w:r w:rsidRPr="001F3B1F">
              <w:rPr>
                <w:rFonts w:eastAsia="Times New Roman"/>
                <w:sz w:val="20"/>
                <w:szCs w:val="20"/>
              </w:rPr>
              <w:t>самооценка»)</w:t>
            </w:r>
          </w:p>
        </w:tc>
      </w:tr>
      <w:tr w:rsidR="001F3B1F" w:rsidRPr="001F3B1F" w:rsidTr="001F3B1F">
        <w:trPr>
          <w:trHeight w:val="217"/>
        </w:trPr>
        <w:tc>
          <w:tcPr>
            <w:tcW w:w="2280" w:type="dxa"/>
            <w:gridSpan w:val="2"/>
            <w:tcBorders>
              <w:top w:val="nil"/>
              <w:left w:val="single" w:sz="8" w:space="0" w:color="auto"/>
              <w:bottom w:val="nil"/>
              <w:right w:val="nil"/>
            </w:tcBorders>
            <w:vAlign w:val="bottom"/>
            <w:hideMark/>
          </w:tcPr>
          <w:p w:rsidR="001F3B1F" w:rsidRPr="001F3B1F" w:rsidRDefault="001F3B1F" w:rsidP="00F67BA2">
            <w:pPr>
              <w:ind w:left="120"/>
              <w:rPr>
                <w:rFonts w:ascii="Calibri" w:eastAsia="Times New Roman" w:hAnsi="Calibri"/>
                <w:sz w:val="20"/>
                <w:szCs w:val="20"/>
              </w:rPr>
            </w:pPr>
            <w:r w:rsidRPr="001F3B1F">
              <w:rPr>
                <w:rFonts w:eastAsia="Times New Roman"/>
                <w:sz w:val="20"/>
                <w:szCs w:val="20"/>
              </w:rPr>
              <w:t>1.4. Контроль</w:t>
            </w:r>
          </w:p>
        </w:tc>
        <w:tc>
          <w:tcPr>
            <w:tcW w:w="740" w:type="dxa"/>
            <w:vAlign w:val="bottom"/>
          </w:tcPr>
          <w:p w:rsidR="001F3B1F" w:rsidRPr="001F3B1F" w:rsidRDefault="001F3B1F" w:rsidP="00F67BA2">
            <w:pPr>
              <w:rPr>
                <w:rFonts w:ascii="Calibri" w:eastAsia="Times New Roman" w:hAnsi="Calibri"/>
                <w:sz w:val="18"/>
                <w:szCs w:val="18"/>
              </w:rPr>
            </w:pPr>
          </w:p>
        </w:tc>
        <w:tc>
          <w:tcPr>
            <w:tcW w:w="720" w:type="dxa"/>
            <w:tcBorders>
              <w:top w:val="nil"/>
              <w:left w:val="nil"/>
              <w:bottom w:val="nil"/>
              <w:right w:val="single" w:sz="8" w:space="0" w:color="auto"/>
            </w:tcBorders>
            <w:vAlign w:val="bottom"/>
          </w:tcPr>
          <w:p w:rsidR="001F3B1F" w:rsidRPr="001F3B1F" w:rsidRDefault="001F3B1F" w:rsidP="00F67BA2">
            <w:pPr>
              <w:rPr>
                <w:rFonts w:ascii="Calibri" w:eastAsia="Times New Roman" w:hAnsi="Calibri"/>
                <w:sz w:val="18"/>
                <w:szCs w:val="18"/>
              </w:rPr>
            </w:pPr>
          </w:p>
        </w:tc>
        <w:tc>
          <w:tcPr>
            <w:tcW w:w="6480" w:type="dxa"/>
            <w:tcBorders>
              <w:top w:val="nil"/>
              <w:left w:val="nil"/>
              <w:bottom w:val="nil"/>
              <w:right w:val="single" w:sz="8" w:space="0" w:color="auto"/>
            </w:tcBorders>
            <w:vAlign w:val="bottom"/>
            <w:hideMark/>
          </w:tcPr>
          <w:p w:rsidR="001F3B1F" w:rsidRPr="001F3B1F" w:rsidRDefault="001F3B1F" w:rsidP="00F67BA2">
            <w:pPr>
              <w:ind w:left="80"/>
              <w:rPr>
                <w:rFonts w:ascii="Calibri" w:eastAsia="Times New Roman" w:hAnsi="Calibri"/>
                <w:sz w:val="20"/>
                <w:szCs w:val="20"/>
              </w:rPr>
            </w:pPr>
            <w:r w:rsidRPr="001F3B1F">
              <w:rPr>
                <w:rFonts w:eastAsia="Times New Roman"/>
                <w:sz w:val="20"/>
                <w:szCs w:val="20"/>
              </w:rPr>
              <w:t>Технология  безотметочного  оценивания  (приемы  «Взаимоконтроль</w:t>
            </w:r>
          </w:p>
        </w:tc>
      </w:tr>
      <w:tr w:rsidR="001F3B1F" w:rsidRPr="001F3B1F" w:rsidTr="001F3B1F">
        <w:trPr>
          <w:trHeight w:val="230"/>
        </w:trPr>
        <w:tc>
          <w:tcPr>
            <w:tcW w:w="500" w:type="dxa"/>
            <w:tcBorders>
              <w:top w:val="nil"/>
              <w:left w:val="single" w:sz="8" w:space="0" w:color="auto"/>
              <w:bottom w:val="nil"/>
              <w:right w:val="nil"/>
            </w:tcBorders>
            <w:vAlign w:val="bottom"/>
          </w:tcPr>
          <w:p w:rsidR="001F3B1F" w:rsidRPr="001F3B1F" w:rsidRDefault="001F3B1F" w:rsidP="00F67BA2">
            <w:pPr>
              <w:rPr>
                <w:rFonts w:ascii="Calibri" w:eastAsia="Times New Roman" w:hAnsi="Calibri"/>
                <w:sz w:val="20"/>
                <w:szCs w:val="20"/>
              </w:rPr>
            </w:pPr>
          </w:p>
        </w:tc>
        <w:tc>
          <w:tcPr>
            <w:tcW w:w="1780" w:type="dxa"/>
            <w:vAlign w:val="bottom"/>
          </w:tcPr>
          <w:p w:rsidR="001F3B1F" w:rsidRPr="001F3B1F" w:rsidRDefault="001F3B1F" w:rsidP="00F67BA2">
            <w:pPr>
              <w:rPr>
                <w:rFonts w:ascii="Calibri" w:eastAsia="Times New Roman" w:hAnsi="Calibri"/>
                <w:sz w:val="20"/>
                <w:szCs w:val="20"/>
              </w:rPr>
            </w:pPr>
          </w:p>
        </w:tc>
        <w:tc>
          <w:tcPr>
            <w:tcW w:w="740" w:type="dxa"/>
            <w:vAlign w:val="bottom"/>
          </w:tcPr>
          <w:p w:rsidR="001F3B1F" w:rsidRPr="001F3B1F" w:rsidRDefault="001F3B1F" w:rsidP="00F67BA2">
            <w:pPr>
              <w:rPr>
                <w:rFonts w:ascii="Calibri" w:eastAsia="Times New Roman" w:hAnsi="Calibri"/>
                <w:sz w:val="20"/>
                <w:szCs w:val="20"/>
              </w:rPr>
            </w:pPr>
          </w:p>
        </w:tc>
        <w:tc>
          <w:tcPr>
            <w:tcW w:w="720" w:type="dxa"/>
            <w:tcBorders>
              <w:top w:val="nil"/>
              <w:left w:val="nil"/>
              <w:bottom w:val="nil"/>
              <w:right w:val="single" w:sz="8" w:space="0" w:color="auto"/>
            </w:tcBorders>
            <w:vAlign w:val="bottom"/>
          </w:tcPr>
          <w:p w:rsidR="001F3B1F" w:rsidRPr="001F3B1F" w:rsidRDefault="001F3B1F" w:rsidP="00F67BA2">
            <w:pPr>
              <w:rPr>
                <w:rFonts w:ascii="Calibri" w:eastAsia="Times New Roman" w:hAnsi="Calibri"/>
                <w:sz w:val="20"/>
                <w:szCs w:val="20"/>
              </w:rPr>
            </w:pPr>
          </w:p>
        </w:tc>
        <w:tc>
          <w:tcPr>
            <w:tcW w:w="6480" w:type="dxa"/>
            <w:tcBorders>
              <w:top w:val="nil"/>
              <w:left w:val="nil"/>
              <w:bottom w:val="nil"/>
              <w:right w:val="single" w:sz="8" w:space="0" w:color="auto"/>
            </w:tcBorders>
            <w:vAlign w:val="bottom"/>
            <w:hideMark/>
          </w:tcPr>
          <w:p w:rsidR="001F3B1F" w:rsidRPr="001F3B1F" w:rsidRDefault="001F3B1F" w:rsidP="00F67BA2">
            <w:pPr>
              <w:ind w:left="80"/>
              <w:rPr>
                <w:rFonts w:ascii="Calibri" w:eastAsia="Times New Roman" w:hAnsi="Calibri"/>
                <w:sz w:val="20"/>
                <w:szCs w:val="20"/>
              </w:rPr>
            </w:pPr>
            <w:r w:rsidRPr="001F3B1F">
              <w:rPr>
                <w:rFonts w:eastAsia="Times New Roman"/>
                <w:sz w:val="20"/>
                <w:szCs w:val="20"/>
              </w:rPr>
              <w:t>устных   ответов»,   «Пошаговый   взаимоконтроль   при   работе   с</w:t>
            </w:r>
          </w:p>
        </w:tc>
      </w:tr>
      <w:tr w:rsidR="001F3B1F" w:rsidRPr="001F3B1F" w:rsidTr="001F3B1F">
        <w:trPr>
          <w:trHeight w:val="233"/>
        </w:trPr>
        <w:tc>
          <w:tcPr>
            <w:tcW w:w="500" w:type="dxa"/>
            <w:tcBorders>
              <w:top w:val="nil"/>
              <w:left w:val="single" w:sz="8" w:space="0" w:color="auto"/>
              <w:bottom w:val="single" w:sz="8" w:space="0" w:color="auto"/>
              <w:right w:val="nil"/>
            </w:tcBorders>
            <w:vAlign w:val="bottom"/>
          </w:tcPr>
          <w:p w:rsidR="001F3B1F" w:rsidRPr="001F3B1F" w:rsidRDefault="001F3B1F" w:rsidP="00F67BA2">
            <w:pPr>
              <w:rPr>
                <w:rFonts w:ascii="Calibri" w:eastAsia="Times New Roman" w:hAnsi="Calibri"/>
                <w:sz w:val="20"/>
                <w:szCs w:val="20"/>
              </w:rPr>
            </w:pPr>
          </w:p>
        </w:tc>
        <w:tc>
          <w:tcPr>
            <w:tcW w:w="1780" w:type="dxa"/>
            <w:tcBorders>
              <w:top w:val="nil"/>
              <w:left w:val="nil"/>
              <w:bottom w:val="single" w:sz="8" w:space="0" w:color="auto"/>
              <w:right w:val="nil"/>
            </w:tcBorders>
            <w:vAlign w:val="bottom"/>
          </w:tcPr>
          <w:p w:rsidR="001F3B1F" w:rsidRPr="001F3B1F" w:rsidRDefault="001F3B1F" w:rsidP="00F67BA2">
            <w:pPr>
              <w:rPr>
                <w:rFonts w:ascii="Calibri" w:eastAsia="Times New Roman" w:hAnsi="Calibri"/>
                <w:sz w:val="20"/>
                <w:szCs w:val="20"/>
              </w:rPr>
            </w:pPr>
          </w:p>
        </w:tc>
        <w:tc>
          <w:tcPr>
            <w:tcW w:w="740" w:type="dxa"/>
            <w:tcBorders>
              <w:top w:val="nil"/>
              <w:left w:val="nil"/>
              <w:bottom w:val="single" w:sz="8" w:space="0" w:color="auto"/>
              <w:right w:val="nil"/>
            </w:tcBorders>
            <w:vAlign w:val="bottom"/>
          </w:tcPr>
          <w:p w:rsidR="001F3B1F" w:rsidRPr="001F3B1F" w:rsidRDefault="001F3B1F" w:rsidP="00F67BA2">
            <w:pPr>
              <w:rPr>
                <w:rFonts w:ascii="Calibri" w:eastAsia="Times New Roman" w:hAnsi="Calibri"/>
                <w:sz w:val="20"/>
                <w:szCs w:val="20"/>
              </w:rPr>
            </w:pPr>
          </w:p>
        </w:tc>
        <w:tc>
          <w:tcPr>
            <w:tcW w:w="720" w:type="dxa"/>
            <w:tcBorders>
              <w:top w:val="nil"/>
              <w:left w:val="nil"/>
              <w:bottom w:val="single" w:sz="8" w:space="0" w:color="auto"/>
              <w:right w:val="single" w:sz="8" w:space="0" w:color="auto"/>
            </w:tcBorders>
            <w:vAlign w:val="bottom"/>
          </w:tcPr>
          <w:p w:rsidR="001F3B1F" w:rsidRPr="001F3B1F" w:rsidRDefault="001F3B1F" w:rsidP="00F67BA2">
            <w:pPr>
              <w:rPr>
                <w:rFonts w:ascii="Calibri" w:eastAsia="Times New Roman" w:hAnsi="Calibri"/>
                <w:sz w:val="20"/>
                <w:szCs w:val="20"/>
              </w:rPr>
            </w:pPr>
          </w:p>
        </w:tc>
        <w:tc>
          <w:tcPr>
            <w:tcW w:w="6480" w:type="dxa"/>
            <w:tcBorders>
              <w:top w:val="nil"/>
              <w:left w:val="nil"/>
              <w:bottom w:val="single" w:sz="8" w:space="0" w:color="auto"/>
              <w:right w:val="single" w:sz="8" w:space="0" w:color="auto"/>
            </w:tcBorders>
            <w:vAlign w:val="bottom"/>
            <w:hideMark/>
          </w:tcPr>
          <w:p w:rsidR="001F3B1F" w:rsidRPr="001F3B1F" w:rsidRDefault="001F3B1F" w:rsidP="00F67BA2">
            <w:pPr>
              <w:ind w:left="80"/>
              <w:rPr>
                <w:rFonts w:ascii="Calibri" w:eastAsia="Times New Roman" w:hAnsi="Calibri"/>
                <w:sz w:val="20"/>
                <w:szCs w:val="20"/>
              </w:rPr>
            </w:pPr>
            <w:r w:rsidRPr="001F3B1F">
              <w:rPr>
                <w:rFonts w:eastAsia="Times New Roman"/>
                <w:sz w:val="20"/>
                <w:szCs w:val="20"/>
              </w:rPr>
              <w:t>алгоритмом», «Работа с эталоном», «Проверь себя»)</w:t>
            </w:r>
          </w:p>
        </w:tc>
      </w:tr>
      <w:tr w:rsidR="001F3B1F" w:rsidRPr="001F3B1F" w:rsidTr="001F3B1F">
        <w:trPr>
          <w:trHeight w:val="217"/>
        </w:trPr>
        <w:tc>
          <w:tcPr>
            <w:tcW w:w="2280" w:type="dxa"/>
            <w:gridSpan w:val="2"/>
            <w:tcBorders>
              <w:top w:val="nil"/>
              <w:left w:val="single" w:sz="8" w:space="0" w:color="auto"/>
              <w:bottom w:val="nil"/>
              <w:right w:val="nil"/>
            </w:tcBorders>
            <w:vAlign w:val="bottom"/>
            <w:hideMark/>
          </w:tcPr>
          <w:p w:rsidR="001F3B1F" w:rsidRPr="001F3B1F" w:rsidRDefault="001F3B1F" w:rsidP="00F67BA2">
            <w:pPr>
              <w:ind w:left="120"/>
              <w:rPr>
                <w:rFonts w:ascii="Calibri" w:eastAsia="Times New Roman" w:hAnsi="Calibri"/>
                <w:sz w:val="20"/>
                <w:szCs w:val="20"/>
              </w:rPr>
            </w:pPr>
            <w:r w:rsidRPr="001F3B1F">
              <w:rPr>
                <w:rFonts w:eastAsia="Times New Roman"/>
                <w:sz w:val="20"/>
                <w:szCs w:val="20"/>
              </w:rPr>
              <w:t>1.5. Коррекция</w:t>
            </w:r>
          </w:p>
        </w:tc>
        <w:tc>
          <w:tcPr>
            <w:tcW w:w="740" w:type="dxa"/>
            <w:vAlign w:val="bottom"/>
          </w:tcPr>
          <w:p w:rsidR="001F3B1F" w:rsidRPr="001F3B1F" w:rsidRDefault="001F3B1F" w:rsidP="00F67BA2">
            <w:pPr>
              <w:rPr>
                <w:rFonts w:ascii="Calibri" w:eastAsia="Times New Roman" w:hAnsi="Calibri"/>
                <w:sz w:val="18"/>
                <w:szCs w:val="18"/>
              </w:rPr>
            </w:pPr>
          </w:p>
        </w:tc>
        <w:tc>
          <w:tcPr>
            <w:tcW w:w="720" w:type="dxa"/>
            <w:tcBorders>
              <w:top w:val="nil"/>
              <w:left w:val="nil"/>
              <w:bottom w:val="nil"/>
              <w:right w:val="single" w:sz="8" w:space="0" w:color="auto"/>
            </w:tcBorders>
            <w:vAlign w:val="bottom"/>
          </w:tcPr>
          <w:p w:rsidR="001F3B1F" w:rsidRPr="001F3B1F" w:rsidRDefault="001F3B1F" w:rsidP="00F67BA2">
            <w:pPr>
              <w:rPr>
                <w:rFonts w:ascii="Calibri" w:eastAsia="Times New Roman" w:hAnsi="Calibri"/>
                <w:sz w:val="18"/>
                <w:szCs w:val="18"/>
              </w:rPr>
            </w:pPr>
          </w:p>
        </w:tc>
        <w:tc>
          <w:tcPr>
            <w:tcW w:w="6480" w:type="dxa"/>
            <w:tcBorders>
              <w:top w:val="nil"/>
              <w:left w:val="nil"/>
              <w:bottom w:val="nil"/>
              <w:right w:val="single" w:sz="8" w:space="0" w:color="auto"/>
            </w:tcBorders>
            <w:vAlign w:val="bottom"/>
            <w:hideMark/>
          </w:tcPr>
          <w:p w:rsidR="001F3B1F" w:rsidRPr="001F3B1F" w:rsidRDefault="001F3B1F" w:rsidP="00F67BA2">
            <w:pPr>
              <w:ind w:left="80"/>
              <w:rPr>
                <w:rFonts w:ascii="Calibri" w:eastAsia="Times New Roman" w:hAnsi="Calibri"/>
                <w:sz w:val="20"/>
                <w:szCs w:val="20"/>
              </w:rPr>
            </w:pPr>
            <w:r w:rsidRPr="001F3B1F">
              <w:rPr>
                <w:rFonts w:eastAsia="Times New Roman"/>
                <w:w w:val="99"/>
                <w:sz w:val="20"/>
                <w:szCs w:val="20"/>
              </w:rPr>
              <w:t>Технология</w:t>
            </w:r>
            <w:r w:rsidR="005529C1">
              <w:rPr>
                <w:rFonts w:eastAsia="Times New Roman"/>
                <w:w w:val="99"/>
                <w:sz w:val="20"/>
                <w:szCs w:val="20"/>
              </w:rPr>
              <w:t xml:space="preserve"> </w:t>
            </w:r>
            <w:r w:rsidRPr="001F3B1F">
              <w:rPr>
                <w:rFonts w:eastAsia="Times New Roman"/>
                <w:w w:val="99"/>
                <w:sz w:val="20"/>
                <w:szCs w:val="20"/>
              </w:rPr>
              <w:t>безотметочного</w:t>
            </w:r>
            <w:r w:rsidR="005529C1">
              <w:rPr>
                <w:rFonts w:eastAsia="Times New Roman"/>
                <w:w w:val="99"/>
                <w:sz w:val="20"/>
                <w:szCs w:val="20"/>
              </w:rPr>
              <w:t xml:space="preserve"> </w:t>
            </w:r>
            <w:r w:rsidRPr="001F3B1F">
              <w:rPr>
                <w:rFonts w:eastAsia="Times New Roman"/>
                <w:w w:val="99"/>
                <w:sz w:val="20"/>
                <w:szCs w:val="20"/>
              </w:rPr>
              <w:t>оценивания</w:t>
            </w:r>
            <w:r w:rsidR="005529C1">
              <w:rPr>
                <w:rFonts w:eastAsia="Times New Roman"/>
                <w:w w:val="99"/>
                <w:sz w:val="20"/>
                <w:szCs w:val="20"/>
              </w:rPr>
              <w:t xml:space="preserve"> </w:t>
            </w:r>
            <w:r w:rsidRPr="001F3B1F">
              <w:rPr>
                <w:rFonts w:eastAsia="Times New Roman"/>
                <w:w w:val="99"/>
                <w:sz w:val="20"/>
                <w:szCs w:val="20"/>
              </w:rPr>
              <w:t>(прием«Пошаговый</w:t>
            </w:r>
          </w:p>
        </w:tc>
      </w:tr>
      <w:tr w:rsidR="001F3B1F" w:rsidRPr="001F3B1F" w:rsidTr="001F3B1F">
        <w:trPr>
          <w:trHeight w:val="234"/>
        </w:trPr>
        <w:tc>
          <w:tcPr>
            <w:tcW w:w="500" w:type="dxa"/>
            <w:tcBorders>
              <w:top w:val="nil"/>
              <w:left w:val="single" w:sz="8" w:space="0" w:color="auto"/>
              <w:bottom w:val="single" w:sz="8" w:space="0" w:color="auto"/>
              <w:right w:val="nil"/>
            </w:tcBorders>
            <w:vAlign w:val="bottom"/>
          </w:tcPr>
          <w:p w:rsidR="001F3B1F" w:rsidRPr="001F3B1F" w:rsidRDefault="001F3B1F" w:rsidP="00F67BA2">
            <w:pPr>
              <w:rPr>
                <w:rFonts w:ascii="Calibri" w:eastAsia="Times New Roman" w:hAnsi="Calibri"/>
                <w:sz w:val="20"/>
                <w:szCs w:val="20"/>
              </w:rPr>
            </w:pPr>
          </w:p>
        </w:tc>
        <w:tc>
          <w:tcPr>
            <w:tcW w:w="1780" w:type="dxa"/>
            <w:tcBorders>
              <w:top w:val="nil"/>
              <w:left w:val="nil"/>
              <w:bottom w:val="single" w:sz="8" w:space="0" w:color="auto"/>
              <w:right w:val="nil"/>
            </w:tcBorders>
            <w:vAlign w:val="bottom"/>
          </w:tcPr>
          <w:p w:rsidR="001F3B1F" w:rsidRPr="001F3B1F" w:rsidRDefault="001F3B1F" w:rsidP="00F67BA2">
            <w:pPr>
              <w:rPr>
                <w:rFonts w:ascii="Calibri" w:eastAsia="Times New Roman" w:hAnsi="Calibri"/>
                <w:sz w:val="20"/>
                <w:szCs w:val="20"/>
              </w:rPr>
            </w:pPr>
          </w:p>
        </w:tc>
        <w:tc>
          <w:tcPr>
            <w:tcW w:w="740" w:type="dxa"/>
            <w:tcBorders>
              <w:top w:val="nil"/>
              <w:left w:val="nil"/>
              <w:bottom w:val="single" w:sz="8" w:space="0" w:color="auto"/>
              <w:right w:val="nil"/>
            </w:tcBorders>
            <w:vAlign w:val="bottom"/>
          </w:tcPr>
          <w:p w:rsidR="001F3B1F" w:rsidRPr="001F3B1F" w:rsidRDefault="001F3B1F" w:rsidP="00F67BA2">
            <w:pPr>
              <w:rPr>
                <w:rFonts w:ascii="Calibri" w:eastAsia="Times New Roman" w:hAnsi="Calibri"/>
                <w:sz w:val="20"/>
                <w:szCs w:val="20"/>
              </w:rPr>
            </w:pPr>
          </w:p>
        </w:tc>
        <w:tc>
          <w:tcPr>
            <w:tcW w:w="720" w:type="dxa"/>
            <w:tcBorders>
              <w:top w:val="nil"/>
              <w:left w:val="nil"/>
              <w:bottom w:val="single" w:sz="8" w:space="0" w:color="auto"/>
              <w:right w:val="single" w:sz="8" w:space="0" w:color="auto"/>
            </w:tcBorders>
            <w:vAlign w:val="bottom"/>
          </w:tcPr>
          <w:p w:rsidR="001F3B1F" w:rsidRPr="001F3B1F" w:rsidRDefault="001F3B1F" w:rsidP="00F67BA2">
            <w:pPr>
              <w:rPr>
                <w:rFonts w:ascii="Calibri" w:eastAsia="Times New Roman" w:hAnsi="Calibri"/>
                <w:sz w:val="20"/>
                <w:szCs w:val="20"/>
              </w:rPr>
            </w:pPr>
          </w:p>
        </w:tc>
        <w:tc>
          <w:tcPr>
            <w:tcW w:w="6480" w:type="dxa"/>
            <w:tcBorders>
              <w:top w:val="nil"/>
              <w:left w:val="nil"/>
              <w:bottom w:val="single" w:sz="8" w:space="0" w:color="auto"/>
              <w:right w:val="single" w:sz="8" w:space="0" w:color="auto"/>
            </w:tcBorders>
            <w:vAlign w:val="bottom"/>
            <w:hideMark/>
          </w:tcPr>
          <w:p w:rsidR="001F3B1F" w:rsidRPr="001F3B1F" w:rsidRDefault="001F3B1F" w:rsidP="00F67BA2">
            <w:pPr>
              <w:ind w:left="80"/>
              <w:rPr>
                <w:rFonts w:ascii="Calibri" w:eastAsia="Times New Roman" w:hAnsi="Calibri"/>
                <w:sz w:val="20"/>
                <w:szCs w:val="20"/>
              </w:rPr>
            </w:pPr>
            <w:r w:rsidRPr="001F3B1F">
              <w:rPr>
                <w:rFonts w:eastAsia="Times New Roman"/>
                <w:sz w:val="20"/>
                <w:szCs w:val="20"/>
              </w:rPr>
              <w:t>взаимоконтроль при работе с алгоритмом»)</w:t>
            </w:r>
          </w:p>
        </w:tc>
      </w:tr>
      <w:tr w:rsidR="001F3B1F" w:rsidRPr="001F3B1F" w:rsidTr="001F3B1F">
        <w:trPr>
          <w:trHeight w:val="217"/>
        </w:trPr>
        <w:tc>
          <w:tcPr>
            <w:tcW w:w="2280" w:type="dxa"/>
            <w:gridSpan w:val="2"/>
            <w:tcBorders>
              <w:top w:val="nil"/>
              <w:left w:val="single" w:sz="8" w:space="0" w:color="auto"/>
              <w:bottom w:val="nil"/>
              <w:right w:val="nil"/>
            </w:tcBorders>
            <w:vAlign w:val="bottom"/>
            <w:hideMark/>
          </w:tcPr>
          <w:p w:rsidR="001F3B1F" w:rsidRPr="001F3B1F" w:rsidRDefault="001F3B1F" w:rsidP="00F67BA2">
            <w:pPr>
              <w:ind w:left="120"/>
              <w:rPr>
                <w:rFonts w:ascii="Calibri" w:eastAsia="Times New Roman" w:hAnsi="Calibri"/>
                <w:sz w:val="20"/>
                <w:szCs w:val="20"/>
              </w:rPr>
            </w:pPr>
            <w:r w:rsidRPr="001F3B1F">
              <w:rPr>
                <w:rFonts w:eastAsia="Times New Roman"/>
                <w:sz w:val="20"/>
                <w:szCs w:val="20"/>
              </w:rPr>
              <w:t>1.6. Оценка</w:t>
            </w:r>
          </w:p>
        </w:tc>
        <w:tc>
          <w:tcPr>
            <w:tcW w:w="740" w:type="dxa"/>
            <w:vAlign w:val="bottom"/>
          </w:tcPr>
          <w:p w:rsidR="001F3B1F" w:rsidRPr="001F3B1F" w:rsidRDefault="001F3B1F" w:rsidP="00F67BA2">
            <w:pPr>
              <w:rPr>
                <w:rFonts w:ascii="Calibri" w:eastAsia="Times New Roman" w:hAnsi="Calibri"/>
                <w:sz w:val="18"/>
                <w:szCs w:val="18"/>
              </w:rPr>
            </w:pPr>
          </w:p>
        </w:tc>
        <w:tc>
          <w:tcPr>
            <w:tcW w:w="720" w:type="dxa"/>
            <w:tcBorders>
              <w:top w:val="nil"/>
              <w:left w:val="nil"/>
              <w:bottom w:val="nil"/>
              <w:right w:val="single" w:sz="8" w:space="0" w:color="auto"/>
            </w:tcBorders>
            <w:vAlign w:val="bottom"/>
          </w:tcPr>
          <w:p w:rsidR="001F3B1F" w:rsidRPr="001F3B1F" w:rsidRDefault="001F3B1F" w:rsidP="00F67BA2">
            <w:pPr>
              <w:rPr>
                <w:rFonts w:ascii="Calibri" w:eastAsia="Times New Roman" w:hAnsi="Calibri"/>
                <w:sz w:val="18"/>
                <w:szCs w:val="18"/>
              </w:rPr>
            </w:pPr>
          </w:p>
        </w:tc>
        <w:tc>
          <w:tcPr>
            <w:tcW w:w="6480" w:type="dxa"/>
            <w:tcBorders>
              <w:top w:val="nil"/>
              <w:left w:val="nil"/>
              <w:bottom w:val="nil"/>
              <w:right w:val="single" w:sz="8" w:space="0" w:color="auto"/>
            </w:tcBorders>
            <w:vAlign w:val="bottom"/>
            <w:hideMark/>
          </w:tcPr>
          <w:p w:rsidR="001F3B1F" w:rsidRPr="001F3B1F" w:rsidRDefault="001F3B1F" w:rsidP="00F67BA2">
            <w:pPr>
              <w:ind w:left="80"/>
              <w:rPr>
                <w:rFonts w:ascii="Calibri" w:eastAsia="Times New Roman" w:hAnsi="Calibri"/>
                <w:sz w:val="20"/>
                <w:szCs w:val="20"/>
              </w:rPr>
            </w:pPr>
            <w:r w:rsidRPr="001F3B1F">
              <w:rPr>
                <w:rFonts w:eastAsia="Times New Roman"/>
                <w:sz w:val="20"/>
                <w:szCs w:val="20"/>
              </w:rPr>
              <w:t>Технология  безотметочного  оценивания  (приемы  «Ретроспективная</w:t>
            </w:r>
          </w:p>
        </w:tc>
      </w:tr>
      <w:tr w:rsidR="001F3B1F" w:rsidRPr="001F3B1F" w:rsidTr="001F3B1F">
        <w:trPr>
          <w:trHeight w:val="230"/>
        </w:trPr>
        <w:tc>
          <w:tcPr>
            <w:tcW w:w="500" w:type="dxa"/>
            <w:tcBorders>
              <w:top w:val="nil"/>
              <w:left w:val="single" w:sz="8" w:space="0" w:color="auto"/>
              <w:bottom w:val="nil"/>
              <w:right w:val="nil"/>
            </w:tcBorders>
            <w:vAlign w:val="bottom"/>
          </w:tcPr>
          <w:p w:rsidR="001F3B1F" w:rsidRPr="001F3B1F" w:rsidRDefault="001F3B1F" w:rsidP="00F67BA2">
            <w:pPr>
              <w:rPr>
                <w:rFonts w:ascii="Calibri" w:eastAsia="Times New Roman" w:hAnsi="Calibri"/>
                <w:sz w:val="20"/>
                <w:szCs w:val="20"/>
              </w:rPr>
            </w:pPr>
          </w:p>
        </w:tc>
        <w:tc>
          <w:tcPr>
            <w:tcW w:w="1780" w:type="dxa"/>
            <w:vAlign w:val="bottom"/>
          </w:tcPr>
          <w:p w:rsidR="001F3B1F" w:rsidRPr="001F3B1F" w:rsidRDefault="001F3B1F" w:rsidP="00F67BA2">
            <w:pPr>
              <w:rPr>
                <w:rFonts w:ascii="Calibri" w:eastAsia="Times New Roman" w:hAnsi="Calibri"/>
                <w:sz w:val="20"/>
                <w:szCs w:val="20"/>
              </w:rPr>
            </w:pPr>
          </w:p>
        </w:tc>
        <w:tc>
          <w:tcPr>
            <w:tcW w:w="740" w:type="dxa"/>
            <w:vAlign w:val="bottom"/>
          </w:tcPr>
          <w:p w:rsidR="001F3B1F" w:rsidRPr="001F3B1F" w:rsidRDefault="001F3B1F" w:rsidP="00F67BA2">
            <w:pPr>
              <w:rPr>
                <w:rFonts w:ascii="Calibri" w:eastAsia="Times New Roman" w:hAnsi="Calibri"/>
                <w:sz w:val="20"/>
                <w:szCs w:val="20"/>
              </w:rPr>
            </w:pPr>
          </w:p>
        </w:tc>
        <w:tc>
          <w:tcPr>
            <w:tcW w:w="720" w:type="dxa"/>
            <w:tcBorders>
              <w:top w:val="nil"/>
              <w:left w:val="nil"/>
              <w:bottom w:val="nil"/>
              <w:right w:val="single" w:sz="8" w:space="0" w:color="auto"/>
            </w:tcBorders>
            <w:vAlign w:val="bottom"/>
          </w:tcPr>
          <w:p w:rsidR="001F3B1F" w:rsidRPr="001F3B1F" w:rsidRDefault="001F3B1F" w:rsidP="00F67BA2">
            <w:pPr>
              <w:rPr>
                <w:rFonts w:ascii="Calibri" w:eastAsia="Times New Roman" w:hAnsi="Calibri"/>
                <w:sz w:val="20"/>
                <w:szCs w:val="20"/>
              </w:rPr>
            </w:pPr>
          </w:p>
        </w:tc>
        <w:tc>
          <w:tcPr>
            <w:tcW w:w="6480" w:type="dxa"/>
            <w:tcBorders>
              <w:top w:val="nil"/>
              <w:left w:val="nil"/>
              <w:bottom w:val="nil"/>
              <w:right w:val="single" w:sz="8" w:space="0" w:color="auto"/>
            </w:tcBorders>
            <w:vAlign w:val="bottom"/>
            <w:hideMark/>
          </w:tcPr>
          <w:p w:rsidR="001F3B1F" w:rsidRPr="001F3B1F" w:rsidRDefault="001F3B1F" w:rsidP="00F67BA2">
            <w:pPr>
              <w:ind w:left="80"/>
              <w:rPr>
                <w:rFonts w:ascii="Calibri" w:eastAsia="Times New Roman" w:hAnsi="Calibri"/>
                <w:sz w:val="20"/>
                <w:szCs w:val="20"/>
              </w:rPr>
            </w:pPr>
            <w:r w:rsidRPr="001F3B1F">
              <w:rPr>
                <w:rFonts w:eastAsia="Times New Roman"/>
                <w:sz w:val="20"/>
                <w:szCs w:val="20"/>
              </w:rPr>
              <w:t>самооценка»,  «Комментирование  устных  ответов»,  «Гибкая  система</w:t>
            </w:r>
          </w:p>
        </w:tc>
      </w:tr>
      <w:tr w:rsidR="001F3B1F" w:rsidRPr="001F3B1F" w:rsidTr="001F3B1F">
        <w:trPr>
          <w:trHeight w:val="233"/>
        </w:trPr>
        <w:tc>
          <w:tcPr>
            <w:tcW w:w="500" w:type="dxa"/>
            <w:tcBorders>
              <w:top w:val="nil"/>
              <w:left w:val="single" w:sz="8" w:space="0" w:color="auto"/>
              <w:bottom w:val="single" w:sz="8" w:space="0" w:color="auto"/>
              <w:right w:val="nil"/>
            </w:tcBorders>
            <w:vAlign w:val="bottom"/>
          </w:tcPr>
          <w:p w:rsidR="001F3B1F" w:rsidRPr="001F3B1F" w:rsidRDefault="001F3B1F" w:rsidP="00F67BA2">
            <w:pPr>
              <w:rPr>
                <w:rFonts w:ascii="Calibri" w:eastAsia="Times New Roman" w:hAnsi="Calibri"/>
                <w:sz w:val="20"/>
                <w:szCs w:val="20"/>
              </w:rPr>
            </w:pPr>
          </w:p>
        </w:tc>
        <w:tc>
          <w:tcPr>
            <w:tcW w:w="1780" w:type="dxa"/>
            <w:tcBorders>
              <w:top w:val="nil"/>
              <w:left w:val="nil"/>
              <w:bottom w:val="single" w:sz="8" w:space="0" w:color="auto"/>
              <w:right w:val="nil"/>
            </w:tcBorders>
            <w:vAlign w:val="bottom"/>
          </w:tcPr>
          <w:p w:rsidR="001F3B1F" w:rsidRPr="001F3B1F" w:rsidRDefault="001F3B1F" w:rsidP="00F67BA2">
            <w:pPr>
              <w:rPr>
                <w:rFonts w:ascii="Calibri" w:eastAsia="Times New Roman" w:hAnsi="Calibri"/>
                <w:sz w:val="20"/>
                <w:szCs w:val="20"/>
              </w:rPr>
            </w:pPr>
          </w:p>
        </w:tc>
        <w:tc>
          <w:tcPr>
            <w:tcW w:w="740" w:type="dxa"/>
            <w:tcBorders>
              <w:top w:val="nil"/>
              <w:left w:val="nil"/>
              <w:bottom w:val="single" w:sz="8" w:space="0" w:color="auto"/>
              <w:right w:val="nil"/>
            </w:tcBorders>
            <w:vAlign w:val="bottom"/>
          </w:tcPr>
          <w:p w:rsidR="001F3B1F" w:rsidRPr="001F3B1F" w:rsidRDefault="001F3B1F" w:rsidP="00F67BA2">
            <w:pPr>
              <w:rPr>
                <w:rFonts w:ascii="Calibri" w:eastAsia="Times New Roman" w:hAnsi="Calibri"/>
                <w:sz w:val="20"/>
                <w:szCs w:val="20"/>
              </w:rPr>
            </w:pPr>
          </w:p>
        </w:tc>
        <w:tc>
          <w:tcPr>
            <w:tcW w:w="720" w:type="dxa"/>
            <w:tcBorders>
              <w:top w:val="nil"/>
              <w:left w:val="nil"/>
              <w:bottom w:val="single" w:sz="8" w:space="0" w:color="auto"/>
              <w:right w:val="single" w:sz="8" w:space="0" w:color="auto"/>
            </w:tcBorders>
            <w:vAlign w:val="bottom"/>
          </w:tcPr>
          <w:p w:rsidR="001F3B1F" w:rsidRPr="001F3B1F" w:rsidRDefault="001F3B1F" w:rsidP="00F67BA2">
            <w:pPr>
              <w:rPr>
                <w:rFonts w:ascii="Calibri" w:eastAsia="Times New Roman" w:hAnsi="Calibri"/>
                <w:sz w:val="20"/>
                <w:szCs w:val="20"/>
              </w:rPr>
            </w:pPr>
          </w:p>
        </w:tc>
        <w:tc>
          <w:tcPr>
            <w:tcW w:w="6480" w:type="dxa"/>
            <w:tcBorders>
              <w:top w:val="nil"/>
              <w:left w:val="nil"/>
              <w:bottom w:val="single" w:sz="8" w:space="0" w:color="auto"/>
              <w:right w:val="single" w:sz="8" w:space="0" w:color="auto"/>
            </w:tcBorders>
            <w:vAlign w:val="bottom"/>
            <w:hideMark/>
          </w:tcPr>
          <w:p w:rsidR="001F3B1F" w:rsidRPr="001F3B1F" w:rsidRDefault="001F3B1F" w:rsidP="00F67BA2">
            <w:pPr>
              <w:ind w:left="80"/>
              <w:rPr>
                <w:rFonts w:ascii="Calibri" w:eastAsia="Times New Roman" w:hAnsi="Calibri"/>
                <w:sz w:val="20"/>
                <w:szCs w:val="20"/>
              </w:rPr>
            </w:pPr>
            <w:r w:rsidRPr="001F3B1F">
              <w:rPr>
                <w:rFonts w:eastAsia="Times New Roman"/>
                <w:sz w:val="20"/>
                <w:szCs w:val="20"/>
              </w:rPr>
              <w:t>балльной оценки»)</w:t>
            </w:r>
          </w:p>
        </w:tc>
      </w:tr>
      <w:tr w:rsidR="001F3B1F" w:rsidRPr="001F3B1F" w:rsidTr="001F3B1F">
        <w:trPr>
          <w:trHeight w:val="217"/>
        </w:trPr>
        <w:tc>
          <w:tcPr>
            <w:tcW w:w="3740" w:type="dxa"/>
            <w:gridSpan w:val="4"/>
            <w:tcBorders>
              <w:top w:val="nil"/>
              <w:left w:val="single" w:sz="8" w:space="0" w:color="auto"/>
              <w:bottom w:val="nil"/>
              <w:right w:val="single" w:sz="8" w:space="0" w:color="auto"/>
            </w:tcBorders>
            <w:vAlign w:val="bottom"/>
            <w:hideMark/>
          </w:tcPr>
          <w:p w:rsidR="001F3B1F" w:rsidRPr="001F3B1F" w:rsidRDefault="001F3B1F" w:rsidP="00F67BA2">
            <w:pPr>
              <w:ind w:left="120"/>
              <w:rPr>
                <w:rFonts w:ascii="Calibri" w:eastAsia="Times New Roman" w:hAnsi="Calibri"/>
                <w:sz w:val="20"/>
                <w:szCs w:val="20"/>
              </w:rPr>
            </w:pPr>
            <w:r w:rsidRPr="001F3B1F">
              <w:rPr>
                <w:rFonts w:eastAsia="Times New Roman"/>
                <w:sz w:val="20"/>
                <w:szCs w:val="20"/>
              </w:rPr>
              <w:t>1.7.  Рефлексия  способов  и  условий</w:t>
            </w:r>
          </w:p>
        </w:tc>
        <w:tc>
          <w:tcPr>
            <w:tcW w:w="6480" w:type="dxa"/>
            <w:tcBorders>
              <w:top w:val="nil"/>
              <w:left w:val="nil"/>
              <w:bottom w:val="nil"/>
              <w:right w:val="single" w:sz="8" w:space="0" w:color="auto"/>
            </w:tcBorders>
            <w:vAlign w:val="bottom"/>
            <w:hideMark/>
          </w:tcPr>
          <w:p w:rsidR="001F3B1F" w:rsidRPr="001F3B1F" w:rsidRDefault="001F3B1F" w:rsidP="00F67BA2">
            <w:pPr>
              <w:ind w:left="80"/>
              <w:rPr>
                <w:rFonts w:ascii="Calibri" w:eastAsia="Times New Roman" w:hAnsi="Calibri"/>
                <w:sz w:val="20"/>
                <w:szCs w:val="20"/>
              </w:rPr>
            </w:pPr>
            <w:r w:rsidRPr="001F3B1F">
              <w:rPr>
                <w:rFonts w:eastAsia="Times New Roman"/>
                <w:sz w:val="20"/>
                <w:szCs w:val="20"/>
              </w:rPr>
              <w:t>Учебно-познавательная (учебно-практическая) задача на «Рефлексию»</w:t>
            </w:r>
          </w:p>
        </w:tc>
      </w:tr>
      <w:tr w:rsidR="001F3B1F" w:rsidRPr="001F3B1F" w:rsidTr="001F3B1F">
        <w:trPr>
          <w:trHeight w:val="233"/>
        </w:trPr>
        <w:tc>
          <w:tcPr>
            <w:tcW w:w="2280" w:type="dxa"/>
            <w:gridSpan w:val="2"/>
            <w:tcBorders>
              <w:top w:val="nil"/>
              <w:left w:val="single" w:sz="8" w:space="0" w:color="auto"/>
              <w:bottom w:val="single" w:sz="8" w:space="0" w:color="auto"/>
              <w:right w:val="nil"/>
            </w:tcBorders>
            <w:vAlign w:val="bottom"/>
            <w:hideMark/>
          </w:tcPr>
          <w:p w:rsidR="001F3B1F" w:rsidRPr="001F3B1F" w:rsidRDefault="001F3B1F" w:rsidP="00F67BA2">
            <w:pPr>
              <w:ind w:left="120"/>
              <w:rPr>
                <w:rFonts w:ascii="Calibri" w:eastAsia="Times New Roman" w:hAnsi="Calibri"/>
                <w:sz w:val="20"/>
                <w:szCs w:val="20"/>
              </w:rPr>
            </w:pPr>
            <w:r w:rsidRPr="001F3B1F">
              <w:rPr>
                <w:rFonts w:eastAsia="Times New Roman"/>
                <w:sz w:val="20"/>
                <w:szCs w:val="20"/>
              </w:rPr>
              <w:t>действия</w:t>
            </w:r>
          </w:p>
        </w:tc>
        <w:tc>
          <w:tcPr>
            <w:tcW w:w="740" w:type="dxa"/>
            <w:tcBorders>
              <w:top w:val="nil"/>
              <w:left w:val="nil"/>
              <w:bottom w:val="single" w:sz="8" w:space="0" w:color="auto"/>
              <w:right w:val="nil"/>
            </w:tcBorders>
            <w:vAlign w:val="bottom"/>
          </w:tcPr>
          <w:p w:rsidR="001F3B1F" w:rsidRPr="001F3B1F" w:rsidRDefault="001F3B1F" w:rsidP="00F67BA2">
            <w:pPr>
              <w:rPr>
                <w:rFonts w:ascii="Calibri" w:eastAsia="Times New Roman" w:hAnsi="Calibri"/>
                <w:sz w:val="20"/>
                <w:szCs w:val="20"/>
              </w:rPr>
            </w:pPr>
          </w:p>
        </w:tc>
        <w:tc>
          <w:tcPr>
            <w:tcW w:w="720" w:type="dxa"/>
            <w:tcBorders>
              <w:top w:val="nil"/>
              <w:left w:val="nil"/>
              <w:bottom w:val="single" w:sz="8" w:space="0" w:color="auto"/>
              <w:right w:val="single" w:sz="8" w:space="0" w:color="auto"/>
            </w:tcBorders>
            <w:vAlign w:val="bottom"/>
          </w:tcPr>
          <w:p w:rsidR="001F3B1F" w:rsidRPr="001F3B1F" w:rsidRDefault="001F3B1F" w:rsidP="00F67BA2">
            <w:pPr>
              <w:rPr>
                <w:rFonts w:ascii="Calibri" w:eastAsia="Times New Roman" w:hAnsi="Calibri"/>
                <w:sz w:val="20"/>
                <w:szCs w:val="20"/>
              </w:rPr>
            </w:pPr>
          </w:p>
        </w:tc>
        <w:tc>
          <w:tcPr>
            <w:tcW w:w="6480" w:type="dxa"/>
            <w:tcBorders>
              <w:top w:val="nil"/>
              <w:left w:val="nil"/>
              <w:bottom w:val="single" w:sz="8" w:space="0" w:color="auto"/>
              <w:right w:val="single" w:sz="8" w:space="0" w:color="auto"/>
            </w:tcBorders>
            <w:vAlign w:val="bottom"/>
          </w:tcPr>
          <w:p w:rsidR="001F3B1F" w:rsidRPr="001F3B1F" w:rsidRDefault="001F3B1F" w:rsidP="00F67BA2">
            <w:pPr>
              <w:rPr>
                <w:rFonts w:ascii="Calibri" w:eastAsia="Times New Roman" w:hAnsi="Calibri"/>
                <w:sz w:val="20"/>
                <w:szCs w:val="20"/>
              </w:rPr>
            </w:pPr>
          </w:p>
        </w:tc>
      </w:tr>
      <w:tr w:rsidR="001F3B1F" w:rsidRPr="001F3B1F" w:rsidTr="001F3B1F">
        <w:trPr>
          <w:trHeight w:val="222"/>
        </w:trPr>
        <w:tc>
          <w:tcPr>
            <w:tcW w:w="2280" w:type="dxa"/>
            <w:gridSpan w:val="2"/>
            <w:tcBorders>
              <w:top w:val="nil"/>
              <w:left w:val="single" w:sz="8" w:space="0" w:color="auto"/>
              <w:bottom w:val="single" w:sz="8" w:space="0" w:color="auto"/>
              <w:right w:val="nil"/>
            </w:tcBorders>
            <w:vAlign w:val="bottom"/>
            <w:hideMark/>
          </w:tcPr>
          <w:p w:rsidR="001F3B1F" w:rsidRPr="001F3B1F" w:rsidRDefault="001F3B1F" w:rsidP="00F67BA2">
            <w:pPr>
              <w:ind w:left="120"/>
              <w:rPr>
                <w:rFonts w:ascii="Calibri" w:eastAsia="Times New Roman" w:hAnsi="Calibri"/>
                <w:sz w:val="20"/>
                <w:szCs w:val="20"/>
              </w:rPr>
            </w:pPr>
            <w:r w:rsidRPr="001F3B1F">
              <w:rPr>
                <w:rFonts w:eastAsia="Times New Roman"/>
                <w:b/>
                <w:bCs/>
                <w:sz w:val="20"/>
                <w:szCs w:val="20"/>
              </w:rPr>
              <w:t>2. Познавательные</w:t>
            </w:r>
          </w:p>
        </w:tc>
        <w:tc>
          <w:tcPr>
            <w:tcW w:w="740" w:type="dxa"/>
            <w:tcBorders>
              <w:top w:val="nil"/>
              <w:left w:val="nil"/>
              <w:bottom w:val="single" w:sz="8" w:space="0" w:color="auto"/>
              <w:right w:val="nil"/>
            </w:tcBorders>
            <w:vAlign w:val="bottom"/>
          </w:tcPr>
          <w:p w:rsidR="001F3B1F" w:rsidRPr="001F3B1F" w:rsidRDefault="001F3B1F" w:rsidP="00F67BA2">
            <w:pPr>
              <w:rPr>
                <w:rFonts w:ascii="Calibri" w:eastAsia="Times New Roman" w:hAnsi="Calibri"/>
                <w:sz w:val="19"/>
                <w:szCs w:val="19"/>
              </w:rPr>
            </w:pPr>
          </w:p>
        </w:tc>
        <w:tc>
          <w:tcPr>
            <w:tcW w:w="720" w:type="dxa"/>
            <w:tcBorders>
              <w:top w:val="nil"/>
              <w:left w:val="nil"/>
              <w:bottom w:val="single" w:sz="8" w:space="0" w:color="auto"/>
              <w:right w:val="single" w:sz="8" w:space="0" w:color="auto"/>
            </w:tcBorders>
            <w:vAlign w:val="bottom"/>
          </w:tcPr>
          <w:p w:rsidR="001F3B1F" w:rsidRPr="001F3B1F" w:rsidRDefault="001F3B1F" w:rsidP="00F67BA2">
            <w:pPr>
              <w:rPr>
                <w:rFonts w:ascii="Calibri" w:eastAsia="Times New Roman" w:hAnsi="Calibri"/>
                <w:sz w:val="19"/>
                <w:szCs w:val="19"/>
              </w:rPr>
            </w:pPr>
          </w:p>
        </w:tc>
        <w:tc>
          <w:tcPr>
            <w:tcW w:w="6480" w:type="dxa"/>
            <w:tcBorders>
              <w:top w:val="nil"/>
              <w:left w:val="nil"/>
              <w:bottom w:val="single" w:sz="8" w:space="0" w:color="auto"/>
              <w:right w:val="single" w:sz="8" w:space="0" w:color="auto"/>
            </w:tcBorders>
            <w:vAlign w:val="bottom"/>
          </w:tcPr>
          <w:p w:rsidR="001F3B1F" w:rsidRPr="001F3B1F" w:rsidRDefault="001F3B1F" w:rsidP="00F67BA2">
            <w:pPr>
              <w:rPr>
                <w:rFonts w:ascii="Calibri" w:eastAsia="Times New Roman" w:hAnsi="Calibri"/>
                <w:sz w:val="19"/>
                <w:szCs w:val="19"/>
              </w:rPr>
            </w:pPr>
          </w:p>
        </w:tc>
      </w:tr>
      <w:tr w:rsidR="001F3B1F" w:rsidRPr="001F3B1F" w:rsidTr="001F3B1F">
        <w:trPr>
          <w:trHeight w:val="215"/>
        </w:trPr>
        <w:tc>
          <w:tcPr>
            <w:tcW w:w="2280" w:type="dxa"/>
            <w:gridSpan w:val="2"/>
            <w:tcBorders>
              <w:top w:val="nil"/>
              <w:left w:val="single" w:sz="8" w:space="0" w:color="auto"/>
              <w:bottom w:val="nil"/>
              <w:right w:val="nil"/>
            </w:tcBorders>
            <w:vAlign w:val="bottom"/>
            <w:hideMark/>
          </w:tcPr>
          <w:p w:rsidR="001F3B1F" w:rsidRPr="001F3B1F" w:rsidRDefault="001F3B1F" w:rsidP="00F67BA2">
            <w:pPr>
              <w:ind w:left="120"/>
              <w:rPr>
                <w:rFonts w:ascii="Calibri" w:eastAsia="Times New Roman" w:hAnsi="Calibri"/>
                <w:sz w:val="20"/>
                <w:szCs w:val="20"/>
              </w:rPr>
            </w:pPr>
            <w:r w:rsidRPr="001F3B1F">
              <w:rPr>
                <w:rFonts w:eastAsia="Times New Roman"/>
                <w:sz w:val="20"/>
                <w:szCs w:val="20"/>
              </w:rPr>
              <w:t>2.1. Общеучебные</w:t>
            </w:r>
          </w:p>
        </w:tc>
        <w:tc>
          <w:tcPr>
            <w:tcW w:w="740" w:type="dxa"/>
            <w:vAlign w:val="bottom"/>
          </w:tcPr>
          <w:p w:rsidR="001F3B1F" w:rsidRPr="001F3B1F" w:rsidRDefault="001F3B1F" w:rsidP="00F67BA2">
            <w:pPr>
              <w:rPr>
                <w:rFonts w:ascii="Calibri" w:eastAsia="Times New Roman" w:hAnsi="Calibri"/>
                <w:sz w:val="18"/>
                <w:szCs w:val="18"/>
              </w:rPr>
            </w:pPr>
          </w:p>
        </w:tc>
        <w:tc>
          <w:tcPr>
            <w:tcW w:w="720" w:type="dxa"/>
            <w:tcBorders>
              <w:top w:val="nil"/>
              <w:left w:val="nil"/>
              <w:bottom w:val="nil"/>
              <w:right w:val="single" w:sz="8" w:space="0" w:color="auto"/>
            </w:tcBorders>
            <w:vAlign w:val="bottom"/>
          </w:tcPr>
          <w:p w:rsidR="001F3B1F" w:rsidRPr="001F3B1F" w:rsidRDefault="001F3B1F" w:rsidP="00F67BA2">
            <w:pPr>
              <w:rPr>
                <w:rFonts w:ascii="Calibri" w:eastAsia="Times New Roman" w:hAnsi="Calibri"/>
                <w:sz w:val="18"/>
                <w:szCs w:val="18"/>
              </w:rPr>
            </w:pPr>
          </w:p>
        </w:tc>
        <w:tc>
          <w:tcPr>
            <w:tcW w:w="6480" w:type="dxa"/>
            <w:tcBorders>
              <w:top w:val="nil"/>
              <w:left w:val="nil"/>
              <w:bottom w:val="nil"/>
              <w:right w:val="single" w:sz="8" w:space="0" w:color="auto"/>
            </w:tcBorders>
            <w:vAlign w:val="bottom"/>
            <w:hideMark/>
          </w:tcPr>
          <w:p w:rsidR="001F3B1F" w:rsidRPr="001F3B1F" w:rsidRDefault="001F3B1F" w:rsidP="00F67BA2">
            <w:pPr>
              <w:ind w:left="80"/>
              <w:rPr>
                <w:rFonts w:ascii="Calibri" w:eastAsia="Times New Roman" w:hAnsi="Calibri"/>
                <w:sz w:val="20"/>
                <w:szCs w:val="20"/>
              </w:rPr>
            </w:pPr>
            <w:r w:rsidRPr="001F3B1F">
              <w:rPr>
                <w:rFonts w:eastAsia="Times New Roman"/>
                <w:sz w:val="20"/>
                <w:szCs w:val="20"/>
              </w:rPr>
              <w:t>Постановка  и  решение  учебной  задачи  Проектные  задачи/групповые</w:t>
            </w:r>
          </w:p>
        </w:tc>
      </w:tr>
      <w:tr w:rsidR="001F3B1F" w:rsidRPr="001F3B1F" w:rsidTr="001F3B1F">
        <w:trPr>
          <w:trHeight w:val="231"/>
        </w:trPr>
        <w:tc>
          <w:tcPr>
            <w:tcW w:w="500" w:type="dxa"/>
            <w:tcBorders>
              <w:top w:val="nil"/>
              <w:left w:val="single" w:sz="8" w:space="0" w:color="auto"/>
              <w:bottom w:val="nil"/>
              <w:right w:val="nil"/>
            </w:tcBorders>
            <w:vAlign w:val="bottom"/>
          </w:tcPr>
          <w:p w:rsidR="001F3B1F" w:rsidRPr="001F3B1F" w:rsidRDefault="001F3B1F" w:rsidP="00F67BA2">
            <w:pPr>
              <w:rPr>
                <w:rFonts w:ascii="Calibri" w:eastAsia="Times New Roman" w:hAnsi="Calibri"/>
                <w:sz w:val="20"/>
                <w:szCs w:val="20"/>
              </w:rPr>
            </w:pPr>
          </w:p>
        </w:tc>
        <w:tc>
          <w:tcPr>
            <w:tcW w:w="1780" w:type="dxa"/>
            <w:vAlign w:val="bottom"/>
          </w:tcPr>
          <w:p w:rsidR="001F3B1F" w:rsidRPr="001F3B1F" w:rsidRDefault="001F3B1F" w:rsidP="00F67BA2">
            <w:pPr>
              <w:rPr>
                <w:rFonts w:ascii="Calibri" w:eastAsia="Times New Roman" w:hAnsi="Calibri"/>
                <w:sz w:val="20"/>
                <w:szCs w:val="20"/>
              </w:rPr>
            </w:pPr>
          </w:p>
        </w:tc>
        <w:tc>
          <w:tcPr>
            <w:tcW w:w="740" w:type="dxa"/>
            <w:vAlign w:val="bottom"/>
          </w:tcPr>
          <w:p w:rsidR="001F3B1F" w:rsidRPr="001F3B1F" w:rsidRDefault="001F3B1F" w:rsidP="00F67BA2">
            <w:pPr>
              <w:rPr>
                <w:rFonts w:ascii="Calibri" w:eastAsia="Times New Roman" w:hAnsi="Calibri"/>
                <w:sz w:val="20"/>
                <w:szCs w:val="20"/>
              </w:rPr>
            </w:pPr>
          </w:p>
        </w:tc>
        <w:tc>
          <w:tcPr>
            <w:tcW w:w="720" w:type="dxa"/>
            <w:tcBorders>
              <w:top w:val="nil"/>
              <w:left w:val="nil"/>
              <w:bottom w:val="nil"/>
              <w:right w:val="single" w:sz="8" w:space="0" w:color="auto"/>
            </w:tcBorders>
            <w:vAlign w:val="bottom"/>
          </w:tcPr>
          <w:p w:rsidR="001F3B1F" w:rsidRPr="001F3B1F" w:rsidRDefault="001F3B1F" w:rsidP="00F67BA2">
            <w:pPr>
              <w:rPr>
                <w:rFonts w:ascii="Calibri" w:eastAsia="Times New Roman" w:hAnsi="Calibri"/>
                <w:sz w:val="20"/>
                <w:szCs w:val="20"/>
              </w:rPr>
            </w:pPr>
          </w:p>
        </w:tc>
        <w:tc>
          <w:tcPr>
            <w:tcW w:w="6480" w:type="dxa"/>
            <w:tcBorders>
              <w:top w:val="nil"/>
              <w:left w:val="nil"/>
              <w:bottom w:val="nil"/>
              <w:right w:val="single" w:sz="8" w:space="0" w:color="auto"/>
            </w:tcBorders>
            <w:vAlign w:val="bottom"/>
            <w:hideMark/>
          </w:tcPr>
          <w:p w:rsidR="001F3B1F" w:rsidRPr="001F3B1F" w:rsidRDefault="001F3B1F" w:rsidP="00F67BA2">
            <w:pPr>
              <w:ind w:left="80"/>
              <w:rPr>
                <w:rFonts w:ascii="Calibri" w:eastAsia="Times New Roman" w:hAnsi="Calibri"/>
                <w:sz w:val="20"/>
                <w:szCs w:val="20"/>
              </w:rPr>
            </w:pPr>
            <w:r w:rsidRPr="001F3B1F">
              <w:rPr>
                <w:rFonts w:eastAsia="Times New Roman"/>
                <w:sz w:val="20"/>
                <w:szCs w:val="20"/>
              </w:rPr>
              <w:t>проекты Учебно-познавательные (практические) задачи на ценностные</w:t>
            </w:r>
          </w:p>
        </w:tc>
      </w:tr>
      <w:tr w:rsidR="001F3B1F" w:rsidRPr="001F3B1F" w:rsidTr="001F3B1F">
        <w:trPr>
          <w:trHeight w:val="230"/>
        </w:trPr>
        <w:tc>
          <w:tcPr>
            <w:tcW w:w="500" w:type="dxa"/>
            <w:tcBorders>
              <w:top w:val="nil"/>
              <w:left w:val="single" w:sz="8" w:space="0" w:color="auto"/>
              <w:bottom w:val="nil"/>
              <w:right w:val="nil"/>
            </w:tcBorders>
            <w:vAlign w:val="bottom"/>
          </w:tcPr>
          <w:p w:rsidR="001F3B1F" w:rsidRPr="001F3B1F" w:rsidRDefault="001F3B1F" w:rsidP="00F67BA2">
            <w:pPr>
              <w:rPr>
                <w:rFonts w:ascii="Calibri" w:eastAsia="Times New Roman" w:hAnsi="Calibri"/>
                <w:sz w:val="20"/>
                <w:szCs w:val="20"/>
              </w:rPr>
            </w:pPr>
          </w:p>
        </w:tc>
        <w:tc>
          <w:tcPr>
            <w:tcW w:w="1780" w:type="dxa"/>
            <w:vAlign w:val="bottom"/>
          </w:tcPr>
          <w:p w:rsidR="001F3B1F" w:rsidRPr="001F3B1F" w:rsidRDefault="001F3B1F" w:rsidP="00F67BA2">
            <w:pPr>
              <w:rPr>
                <w:rFonts w:ascii="Calibri" w:eastAsia="Times New Roman" w:hAnsi="Calibri"/>
                <w:sz w:val="20"/>
                <w:szCs w:val="20"/>
              </w:rPr>
            </w:pPr>
          </w:p>
        </w:tc>
        <w:tc>
          <w:tcPr>
            <w:tcW w:w="740" w:type="dxa"/>
            <w:vAlign w:val="bottom"/>
          </w:tcPr>
          <w:p w:rsidR="001F3B1F" w:rsidRPr="001F3B1F" w:rsidRDefault="001F3B1F" w:rsidP="00F67BA2">
            <w:pPr>
              <w:rPr>
                <w:rFonts w:ascii="Calibri" w:eastAsia="Times New Roman" w:hAnsi="Calibri"/>
                <w:sz w:val="20"/>
                <w:szCs w:val="20"/>
              </w:rPr>
            </w:pPr>
          </w:p>
        </w:tc>
        <w:tc>
          <w:tcPr>
            <w:tcW w:w="720" w:type="dxa"/>
            <w:tcBorders>
              <w:top w:val="nil"/>
              <w:left w:val="nil"/>
              <w:bottom w:val="nil"/>
              <w:right w:val="single" w:sz="8" w:space="0" w:color="auto"/>
            </w:tcBorders>
            <w:vAlign w:val="bottom"/>
          </w:tcPr>
          <w:p w:rsidR="001F3B1F" w:rsidRPr="001F3B1F" w:rsidRDefault="001F3B1F" w:rsidP="00F67BA2">
            <w:pPr>
              <w:rPr>
                <w:rFonts w:ascii="Calibri" w:eastAsia="Times New Roman" w:hAnsi="Calibri"/>
                <w:sz w:val="20"/>
                <w:szCs w:val="20"/>
              </w:rPr>
            </w:pPr>
          </w:p>
        </w:tc>
        <w:tc>
          <w:tcPr>
            <w:tcW w:w="6480" w:type="dxa"/>
            <w:tcBorders>
              <w:top w:val="nil"/>
              <w:left w:val="nil"/>
              <w:bottom w:val="nil"/>
              <w:right w:val="single" w:sz="8" w:space="0" w:color="auto"/>
            </w:tcBorders>
            <w:vAlign w:val="bottom"/>
            <w:hideMark/>
          </w:tcPr>
          <w:p w:rsidR="001F3B1F" w:rsidRPr="001F3B1F" w:rsidRDefault="001F3B1F" w:rsidP="00F67BA2">
            <w:pPr>
              <w:ind w:left="80"/>
              <w:rPr>
                <w:rFonts w:ascii="Calibri" w:eastAsia="Times New Roman" w:hAnsi="Calibri"/>
                <w:sz w:val="20"/>
                <w:szCs w:val="20"/>
              </w:rPr>
            </w:pPr>
            <w:r w:rsidRPr="001F3B1F">
              <w:rPr>
                <w:rFonts w:eastAsia="Times New Roman"/>
                <w:sz w:val="20"/>
                <w:szCs w:val="20"/>
              </w:rPr>
              <w:t>установки,  коммуникацию,  на  сотрудничество  Теория  формирования</w:t>
            </w:r>
          </w:p>
        </w:tc>
      </w:tr>
      <w:tr w:rsidR="001F3B1F" w:rsidRPr="001F3B1F" w:rsidTr="001F3B1F">
        <w:trPr>
          <w:trHeight w:val="229"/>
        </w:trPr>
        <w:tc>
          <w:tcPr>
            <w:tcW w:w="500" w:type="dxa"/>
            <w:tcBorders>
              <w:top w:val="nil"/>
              <w:left w:val="single" w:sz="8" w:space="0" w:color="auto"/>
              <w:bottom w:val="single" w:sz="8" w:space="0" w:color="auto"/>
              <w:right w:val="nil"/>
            </w:tcBorders>
            <w:vAlign w:val="bottom"/>
          </w:tcPr>
          <w:p w:rsidR="001F3B1F" w:rsidRPr="001F3B1F" w:rsidRDefault="001F3B1F" w:rsidP="00F67BA2">
            <w:pPr>
              <w:rPr>
                <w:rFonts w:ascii="Calibri" w:eastAsia="Times New Roman" w:hAnsi="Calibri"/>
                <w:sz w:val="19"/>
                <w:szCs w:val="19"/>
              </w:rPr>
            </w:pPr>
          </w:p>
        </w:tc>
        <w:tc>
          <w:tcPr>
            <w:tcW w:w="1780" w:type="dxa"/>
            <w:tcBorders>
              <w:top w:val="nil"/>
              <w:left w:val="nil"/>
              <w:bottom w:val="single" w:sz="8" w:space="0" w:color="auto"/>
              <w:right w:val="nil"/>
            </w:tcBorders>
            <w:vAlign w:val="bottom"/>
          </w:tcPr>
          <w:p w:rsidR="001F3B1F" w:rsidRPr="001F3B1F" w:rsidRDefault="001F3B1F" w:rsidP="00F67BA2">
            <w:pPr>
              <w:rPr>
                <w:rFonts w:ascii="Calibri" w:eastAsia="Times New Roman" w:hAnsi="Calibri"/>
                <w:sz w:val="19"/>
                <w:szCs w:val="19"/>
              </w:rPr>
            </w:pPr>
          </w:p>
        </w:tc>
        <w:tc>
          <w:tcPr>
            <w:tcW w:w="740" w:type="dxa"/>
            <w:tcBorders>
              <w:top w:val="nil"/>
              <w:left w:val="nil"/>
              <w:bottom w:val="single" w:sz="8" w:space="0" w:color="auto"/>
              <w:right w:val="nil"/>
            </w:tcBorders>
            <w:vAlign w:val="bottom"/>
          </w:tcPr>
          <w:p w:rsidR="001F3B1F" w:rsidRPr="001F3B1F" w:rsidRDefault="001F3B1F" w:rsidP="00F67BA2">
            <w:pPr>
              <w:rPr>
                <w:rFonts w:ascii="Calibri" w:eastAsia="Times New Roman" w:hAnsi="Calibri"/>
                <w:sz w:val="19"/>
                <w:szCs w:val="19"/>
              </w:rPr>
            </w:pPr>
          </w:p>
        </w:tc>
        <w:tc>
          <w:tcPr>
            <w:tcW w:w="720" w:type="dxa"/>
            <w:tcBorders>
              <w:top w:val="nil"/>
              <w:left w:val="nil"/>
              <w:bottom w:val="single" w:sz="8" w:space="0" w:color="auto"/>
              <w:right w:val="single" w:sz="8" w:space="0" w:color="auto"/>
            </w:tcBorders>
            <w:vAlign w:val="bottom"/>
          </w:tcPr>
          <w:p w:rsidR="001F3B1F" w:rsidRPr="001F3B1F" w:rsidRDefault="001F3B1F" w:rsidP="00F67BA2">
            <w:pPr>
              <w:rPr>
                <w:rFonts w:ascii="Calibri" w:eastAsia="Times New Roman" w:hAnsi="Calibri"/>
                <w:sz w:val="19"/>
                <w:szCs w:val="19"/>
              </w:rPr>
            </w:pPr>
          </w:p>
        </w:tc>
        <w:tc>
          <w:tcPr>
            <w:tcW w:w="6480" w:type="dxa"/>
            <w:tcBorders>
              <w:top w:val="nil"/>
              <w:left w:val="nil"/>
              <w:bottom w:val="single" w:sz="8" w:space="0" w:color="auto"/>
              <w:right w:val="single" w:sz="8" w:space="0" w:color="auto"/>
            </w:tcBorders>
            <w:vAlign w:val="bottom"/>
            <w:hideMark/>
          </w:tcPr>
          <w:p w:rsidR="001F3B1F" w:rsidRPr="001F3B1F" w:rsidRDefault="001F3B1F" w:rsidP="00F67BA2">
            <w:pPr>
              <w:ind w:left="80"/>
              <w:rPr>
                <w:rFonts w:ascii="Calibri" w:eastAsia="Times New Roman" w:hAnsi="Calibri"/>
                <w:sz w:val="20"/>
                <w:szCs w:val="20"/>
              </w:rPr>
            </w:pPr>
            <w:r w:rsidRPr="001F3B1F">
              <w:rPr>
                <w:rFonts w:eastAsia="Times New Roman"/>
                <w:sz w:val="20"/>
                <w:szCs w:val="20"/>
              </w:rPr>
              <w:t>умственных действий</w:t>
            </w:r>
          </w:p>
        </w:tc>
      </w:tr>
      <w:tr w:rsidR="001F3B1F" w:rsidRPr="001F3B1F" w:rsidTr="001F3B1F">
        <w:trPr>
          <w:trHeight w:val="217"/>
        </w:trPr>
        <w:tc>
          <w:tcPr>
            <w:tcW w:w="3020" w:type="dxa"/>
            <w:gridSpan w:val="3"/>
            <w:tcBorders>
              <w:top w:val="nil"/>
              <w:left w:val="single" w:sz="8" w:space="0" w:color="auto"/>
              <w:bottom w:val="nil"/>
              <w:right w:val="nil"/>
            </w:tcBorders>
            <w:vAlign w:val="bottom"/>
            <w:hideMark/>
          </w:tcPr>
          <w:p w:rsidR="001F3B1F" w:rsidRPr="001F3B1F" w:rsidRDefault="001F3B1F" w:rsidP="00F67BA2">
            <w:pPr>
              <w:ind w:left="120"/>
              <w:rPr>
                <w:rFonts w:ascii="Calibri" w:eastAsia="Times New Roman" w:hAnsi="Calibri"/>
                <w:sz w:val="20"/>
                <w:szCs w:val="20"/>
              </w:rPr>
            </w:pPr>
            <w:r w:rsidRPr="001F3B1F">
              <w:rPr>
                <w:rFonts w:eastAsia="Times New Roman"/>
                <w:sz w:val="20"/>
                <w:szCs w:val="20"/>
              </w:rPr>
              <w:t>2.2. Знаково-символические</w:t>
            </w:r>
          </w:p>
        </w:tc>
        <w:tc>
          <w:tcPr>
            <w:tcW w:w="720" w:type="dxa"/>
            <w:tcBorders>
              <w:top w:val="nil"/>
              <w:left w:val="nil"/>
              <w:bottom w:val="nil"/>
              <w:right w:val="single" w:sz="8" w:space="0" w:color="auto"/>
            </w:tcBorders>
            <w:vAlign w:val="bottom"/>
          </w:tcPr>
          <w:p w:rsidR="001F3B1F" w:rsidRPr="001F3B1F" w:rsidRDefault="001F3B1F" w:rsidP="00F67BA2">
            <w:pPr>
              <w:rPr>
                <w:rFonts w:ascii="Calibri" w:eastAsia="Times New Roman" w:hAnsi="Calibri"/>
                <w:sz w:val="18"/>
                <w:szCs w:val="18"/>
              </w:rPr>
            </w:pPr>
          </w:p>
        </w:tc>
        <w:tc>
          <w:tcPr>
            <w:tcW w:w="6480" w:type="dxa"/>
            <w:tcBorders>
              <w:top w:val="nil"/>
              <w:left w:val="nil"/>
              <w:bottom w:val="nil"/>
              <w:right w:val="single" w:sz="8" w:space="0" w:color="auto"/>
            </w:tcBorders>
            <w:vAlign w:val="bottom"/>
            <w:hideMark/>
          </w:tcPr>
          <w:p w:rsidR="001F3B1F" w:rsidRPr="001F3B1F" w:rsidRDefault="001F3B1F" w:rsidP="00F67BA2">
            <w:pPr>
              <w:ind w:left="80"/>
              <w:rPr>
                <w:rFonts w:ascii="Calibri" w:eastAsia="Times New Roman" w:hAnsi="Calibri"/>
                <w:sz w:val="20"/>
                <w:szCs w:val="20"/>
              </w:rPr>
            </w:pPr>
            <w:r w:rsidRPr="001F3B1F">
              <w:rPr>
                <w:rFonts w:eastAsia="Times New Roman"/>
                <w:sz w:val="20"/>
                <w:szCs w:val="20"/>
              </w:rPr>
              <w:t>Постановка  и  решение  учебных  задач,  включающая  моделирование</w:t>
            </w:r>
          </w:p>
        </w:tc>
      </w:tr>
      <w:tr w:rsidR="001F3B1F" w:rsidRPr="001F3B1F" w:rsidTr="001F3B1F">
        <w:trPr>
          <w:trHeight w:val="230"/>
        </w:trPr>
        <w:tc>
          <w:tcPr>
            <w:tcW w:w="500" w:type="dxa"/>
            <w:tcBorders>
              <w:top w:val="nil"/>
              <w:left w:val="single" w:sz="8" w:space="0" w:color="auto"/>
              <w:bottom w:val="nil"/>
              <w:right w:val="nil"/>
            </w:tcBorders>
            <w:vAlign w:val="bottom"/>
          </w:tcPr>
          <w:p w:rsidR="001F3B1F" w:rsidRPr="001F3B1F" w:rsidRDefault="001F3B1F" w:rsidP="00F67BA2">
            <w:pPr>
              <w:rPr>
                <w:rFonts w:ascii="Calibri" w:eastAsia="Times New Roman" w:hAnsi="Calibri"/>
                <w:sz w:val="20"/>
                <w:szCs w:val="20"/>
              </w:rPr>
            </w:pPr>
          </w:p>
        </w:tc>
        <w:tc>
          <w:tcPr>
            <w:tcW w:w="1780" w:type="dxa"/>
            <w:vAlign w:val="bottom"/>
          </w:tcPr>
          <w:p w:rsidR="001F3B1F" w:rsidRPr="001F3B1F" w:rsidRDefault="001F3B1F" w:rsidP="00F67BA2">
            <w:pPr>
              <w:rPr>
                <w:rFonts w:ascii="Calibri" w:eastAsia="Times New Roman" w:hAnsi="Calibri"/>
                <w:sz w:val="20"/>
                <w:szCs w:val="20"/>
              </w:rPr>
            </w:pPr>
          </w:p>
        </w:tc>
        <w:tc>
          <w:tcPr>
            <w:tcW w:w="740" w:type="dxa"/>
            <w:vAlign w:val="bottom"/>
          </w:tcPr>
          <w:p w:rsidR="001F3B1F" w:rsidRPr="001F3B1F" w:rsidRDefault="001F3B1F" w:rsidP="00F67BA2">
            <w:pPr>
              <w:rPr>
                <w:rFonts w:ascii="Calibri" w:eastAsia="Times New Roman" w:hAnsi="Calibri"/>
                <w:sz w:val="20"/>
                <w:szCs w:val="20"/>
              </w:rPr>
            </w:pPr>
          </w:p>
        </w:tc>
        <w:tc>
          <w:tcPr>
            <w:tcW w:w="720" w:type="dxa"/>
            <w:tcBorders>
              <w:top w:val="nil"/>
              <w:left w:val="nil"/>
              <w:bottom w:val="nil"/>
              <w:right w:val="single" w:sz="8" w:space="0" w:color="auto"/>
            </w:tcBorders>
            <w:vAlign w:val="bottom"/>
          </w:tcPr>
          <w:p w:rsidR="001F3B1F" w:rsidRPr="001F3B1F" w:rsidRDefault="001F3B1F" w:rsidP="00F67BA2">
            <w:pPr>
              <w:rPr>
                <w:rFonts w:ascii="Calibri" w:eastAsia="Times New Roman" w:hAnsi="Calibri"/>
                <w:sz w:val="20"/>
                <w:szCs w:val="20"/>
              </w:rPr>
            </w:pPr>
          </w:p>
        </w:tc>
        <w:tc>
          <w:tcPr>
            <w:tcW w:w="6480" w:type="dxa"/>
            <w:tcBorders>
              <w:top w:val="nil"/>
              <w:left w:val="nil"/>
              <w:bottom w:val="nil"/>
              <w:right w:val="single" w:sz="8" w:space="0" w:color="auto"/>
            </w:tcBorders>
            <w:vAlign w:val="bottom"/>
            <w:hideMark/>
          </w:tcPr>
          <w:p w:rsidR="001F3B1F" w:rsidRPr="001F3B1F" w:rsidRDefault="001F3B1F" w:rsidP="00F67BA2">
            <w:pPr>
              <w:ind w:left="80"/>
              <w:rPr>
                <w:rFonts w:ascii="Calibri" w:eastAsia="Times New Roman" w:hAnsi="Calibri"/>
                <w:sz w:val="20"/>
                <w:szCs w:val="20"/>
              </w:rPr>
            </w:pPr>
            <w:r w:rsidRPr="001F3B1F">
              <w:rPr>
                <w:rFonts w:eastAsia="Times New Roman"/>
                <w:sz w:val="20"/>
                <w:szCs w:val="20"/>
              </w:rPr>
              <w:t>(создание алгоритмов, пиктограмм, схем-опор, кратких записей, таблиц,</w:t>
            </w:r>
          </w:p>
        </w:tc>
      </w:tr>
      <w:tr w:rsidR="001F3B1F" w:rsidRPr="001F3B1F" w:rsidTr="001F3B1F">
        <w:trPr>
          <w:trHeight w:val="233"/>
        </w:trPr>
        <w:tc>
          <w:tcPr>
            <w:tcW w:w="500" w:type="dxa"/>
            <w:tcBorders>
              <w:top w:val="nil"/>
              <w:left w:val="single" w:sz="8" w:space="0" w:color="auto"/>
              <w:bottom w:val="single" w:sz="8" w:space="0" w:color="auto"/>
              <w:right w:val="nil"/>
            </w:tcBorders>
            <w:vAlign w:val="bottom"/>
          </w:tcPr>
          <w:p w:rsidR="001F3B1F" w:rsidRPr="001F3B1F" w:rsidRDefault="001F3B1F" w:rsidP="00F67BA2">
            <w:pPr>
              <w:rPr>
                <w:rFonts w:ascii="Calibri" w:eastAsia="Times New Roman" w:hAnsi="Calibri"/>
                <w:sz w:val="20"/>
                <w:szCs w:val="20"/>
              </w:rPr>
            </w:pPr>
          </w:p>
        </w:tc>
        <w:tc>
          <w:tcPr>
            <w:tcW w:w="1780" w:type="dxa"/>
            <w:tcBorders>
              <w:top w:val="nil"/>
              <w:left w:val="nil"/>
              <w:bottom w:val="single" w:sz="8" w:space="0" w:color="auto"/>
              <w:right w:val="nil"/>
            </w:tcBorders>
            <w:vAlign w:val="bottom"/>
          </w:tcPr>
          <w:p w:rsidR="001F3B1F" w:rsidRPr="001F3B1F" w:rsidRDefault="001F3B1F" w:rsidP="00F67BA2">
            <w:pPr>
              <w:rPr>
                <w:rFonts w:ascii="Calibri" w:eastAsia="Times New Roman" w:hAnsi="Calibri"/>
                <w:sz w:val="20"/>
                <w:szCs w:val="20"/>
              </w:rPr>
            </w:pPr>
          </w:p>
        </w:tc>
        <w:tc>
          <w:tcPr>
            <w:tcW w:w="740" w:type="dxa"/>
            <w:tcBorders>
              <w:top w:val="nil"/>
              <w:left w:val="nil"/>
              <w:bottom w:val="single" w:sz="8" w:space="0" w:color="auto"/>
              <w:right w:val="nil"/>
            </w:tcBorders>
            <w:vAlign w:val="bottom"/>
          </w:tcPr>
          <w:p w:rsidR="001F3B1F" w:rsidRPr="001F3B1F" w:rsidRDefault="001F3B1F" w:rsidP="00F67BA2">
            <w:pPr>
              <w:rPr>
                <w:rFonts w:ascii="Calibri" w:eastAsia="Times New Roman" w:hAnsi="Calibri"/>
                <w:sz w:val="20"/>
                <w:szCs w:val="20"/>
              </w:rPr>
            </w:pPr>
          </w:p>
        </w:tc>
        <w:tc>
          <w:tcPr>
            <w:tcW w:w="720" w:type="dxa"/>
            <w:tcBorders>
              <w:top w:val="nil"/>
              <w:left w:val="nil"/>
              <w:bottom w:val="single" w:sz="8" w:space="0" w:color="auto"/>
              <w:right w:val="single" w:sz="8" w:space="0" w:color="auto"/>
            </w:tcBorders>
            <w:vAlign w:val="bottom"/>
          </w:tcPr>
          <w:p w:rsidR="001F3B1F" w:rsidRPr="001F3B1F" w:rsidRDefault="001F3B1F" w:rsidP="00F67BA2">
            <w:pPr>
              <w:rPr>
                <w:rFonts w:ascii="Calibri" w:eastAsia="Times New Roman" w:hAnsi="Calibri"/>
                <w:sz w:val="20"/>
                <w:szCs w:val="20"/>
              </w:rPr>
            </w:pPr>
          </w:p>
        </w:tc>
        <w:tc>
          <w:tcPr>
            <w:tcW w:w="6480" w:type="dxa"/>
            <w:tcBorders>
              <w:top w:val="nil"/>
              <w:left w:val="nil"/>
              <w:bottom w:val="single" w:sz="8" w:space="0" w:color="auto"/>
              <w:right w:val="single" w:sz="8" w:space="0" w:color="auto"/>
            </w:tcBorders>
            <w:vAlign w:val="bottom"/>
            <w:hideMark/>
          </w:tcPr>
          <w:p w:rsidR="001F3B1F" w:rsidRPr="001F3B1F" w:rsidRDefault="001F3B1F" w:rsidP="00F67BA2">
            <w:pPr>
              <w:ind w:left="80"/>
              <w:rPr>
                <w:rFonts w:ascii="Calibri" w:eastAsia="Times New Roman" w:hAnsi="Calibri"/>
                <w:sz w:val="20"/>
                <w:szCs w:val="20"/>
              </w:rPr>
            </w:pPr>
            <w:r w:rsidRPr="001F3B1F">
              <w:rPr>
                <w:rFonts w:eastAsia="Times New Roman"/>
                <w:sz w:val="20"/>
                <w:szCs w:val="20"/>
              </w:rPr>
              <w:t>ментальных карт и т.п.)</w:t>
            </w:r>
          </w:p>
        </w:tc>
      </w:tr>
      <w:tr w:rsidR="001F3B1F" w:rsidRPr="001F3B1F" w:rsidTr="001F3B1F">
        <w:trPr>
          <w:trHeight w:val="217"/>
        </w:trPr>
        <w:tc>
          <w:tcPr>
            <w:tcW w:w="2280" w:type="dxa"/>
            <w:gridSpan w:val="2"/>
            <w:tcBorders>
              <w:top w:val="nil"/>
              <w:left w:val="single" w:sz="8" w:space="0" w:color="auto"/>
              <w:bottom w:val="nil"/>
              <w:right w:val="nil"/>
            </w:tcBorders>
            <w:vAlign w:val="bottom"/>
            <w:hideMark/>
          </w:tcPr>
          <w:p w:rsidR="001F3B1F" w:rsidRPr="001F3B1F" w:rsidRDefault="001F3B1F" w:rsidP="00F67BA2">
            <w:pPr>
              <w:ind w:left="120"/>
              <w:rPr>
                <w:rFonts w:ascii="Calibri" w:eastAsia="Times New Roman" w:hAnsi="Calibri"/>
                <w:sz w:val="20"/>
                <w:szCs w:val="20"/>
              </w:rPr>
            </w:pPr>
            <w:r w:rsidRPr="001F3B1F">
              <w:rPr>
                <w:rFonts w:eastAsia="Times New Roman"/>
                <w:sz w:val="20"/>
                <w:szCs w:val="20"/>
              </w:rPr>
              <w:t>2.3. Логические</w:t>
            </w:r>
          </w:p>
        </w:tc>
        <w:tc>
          <w:tcPr>
            <w:tcW w:w="740" w:type="dxa"/>
            <w:vAlign w:val="bottom"/>
          </w:tcPr>
          <w:p w:rsidR="001F3B1F" w:rsidRPr="001F3B1F" w:rsidRDefault="001F3B1F" w:rsidP="00F67BA2">
            <w:pPr>
              <w:rPr>
                <w:rFonts w:ascii="Calibri" w:eastAsia="Times New Roman" w:hAnsi="Calibri"/>
                <w:sz w:val="18"/>
                <w:szCs w:val="18"/>
              </w:rPr>
            </w:pPr>
          </w:p>
        </w:tc>
        <w:tc>
          <w:tcPr>
            <w:tcW w:w="720" w:type="dxa"/>
            <w:tcBorders>
              <w:top w:val="nil"/>
              <w:left w:val="nil"/>
              <w:bottom w:val="nil"/>
              <w:right w:val="single" w:sz="8" w:space="0" w:color="auto"/>
            </w:tcBorders>
            <w:vAlign w:val="bottom"/>
          </w:tcPr>
          <w:p w:rsidR="001F3B1F" w:rsidRPr="001F3B1F" w:rsidRDefault="001F3B1F" w:rsidP="00F67BA2">
            <w:pPr>
              <w:rPr>
                <w:rFonts w:ascii="Calibri" w:eastAsia="Times New Roman" w:hAnsi="Calibri"/>
                <w:sz w:val="18"/>
                <w:szCs w:val="18"/>
              </w:rPr>
            </w:pPr>
          </w:p>
        </w:tc>
        <w:tc>
          <w:tcPr>
            <w:tcW w:w="6480" w:type="dxa"/>
            <w:tcBorders>
              <w:top w:val="nil"/>
              <w:left w:val="nil"/>
              <w:bottom w:val="nil"/>
              <w:right w:val="single" w:sz="8" w:space="0" w:color="auto"/>
            </w:tcBorders>
            <w:vAlign w:val="bottom"/>
            <w:hideMark/>
          </w:tcPr>
          <w:p w:rsidR="001F3B1F" w:rsidRPr="001F3B1F" w:rsidRDefault="001F3B1F" w:rsidP="00F67BA2">
            <w:pPr>
              <w:ind w:left="80"/>
              <w:rPr>
                <w:rFonts w:ascii="Calibri" w:eastAsia="Times New Roman" w:hAnsi="Calibri"/>
                <w:sz w:val="20"/>
                <w:szCs w:val="20"/>
              </w:rPr>
            </w:pPr>
            <w:r w:rsidRPr="001F3B1F">
              <w:rPr>
                <w:rFonts w:eastAsia="Times New Roman"/>
                <w:sz w:val="20"/>
                <w:szCs w:val="20"/>
              </w:rPr>
              <w:t>Постановка и решение учебной задачи Учебные задания, формирующие</w:t>
            </w:r>
          </w:p>
        </w:tc>
      </w:tr>
      <w:tr w:rsidR="001F3B1F" w:rsidRPr="001F3B1F" w:rsidTr="001F3B1F">
        <w:trPr>
          <w:trHeight w:val="234"/>
        </w:trPr>
        <w:tc>
          <w:tcPr>
            <w:tcW w:w="500" w:type="dxa"/>
            <w:tcBorders>
              <w:top w:val="nil"/>
              <w:left w:val="single" w:sz="8" w:space="0" w:color="auto"/>
              <w:bottom w:val="single" w:sz="8" w:space="0" w:color="auto"/>
              <w:right w:val="nil"/>
            </w:tcBorders>
            <w:vAlign w:val="bottom"/>
          </w:tcPr>
          <w:p w:rsidR="001F3B1F" w:rsidRPr="001F3B1F" w:rsidRDefault="001F3B1F" w:rsidP="00F67BA2">
            <w:pPr>
              <w:rPr>
                <w:rFonts w:ascii="Calibri" w:eastAsia="Times New Roman" w:hAnsi="Calibri"/>
                <w:sz w:val="20"/>
                <w:szCs w:val="20"/>
              </w:rPr>
            </w:pPr>
          </w:p>
        </w:tc>
        <w:tc>
          <w:tcPr>
            <w:tcW w:w="1780" w:type="dxa"/>
            <w:tcBorders>
              <w:top w:val="nil"/>
              <w:left w:val="nil"/>
              <w:bottom w:val="single" w:sz="8" w:space="0" w:color="auto"/>
              <w:right w:val="nil"/>
            </w:tcBorders>
            <w:vAlign w:val="bottom"/>
          </w:tcPr>
          <w:p w:rsidR="001F3B1F" w:rsidRPr="001F3B1F" w:rsidRDefault="001F3B1F" w:rsidP="00F67BA2">
            <w:pPr>
              <w:rPr>
                <w:rFonts w:ascii="Calibri" w:eastAsia="Times New Roman" w:hAnsi="Calibri"/>
                <w:sz w:val="20"/>
                <w:szCs w:val="20"/>
              </w:rPr>
            </w:pPr>
          </w:p>
        </w:tc>
        <w:tc>
          <w:tcPr>
            <w:tcW w:w="740" w:type="dxa"/>
            <w:tcBorders>
              <w:top w:val="nil"/>
              <w:left w:val="nil"/>
              <w:bottom w:val="single" w:sz="8" w:space="0" w:color="auto"/>
              <w:right w:val="nil"/>
            </w:tcBorders>
            <w:vAlign w:val="bottom"/>
          </w:tcPr>
          <w:p w:rsidR="001F3B1F" w:rsidRPr="001F3B1F" w:rsidRDefault="001F3B1F" w:rsidP="00F67BA2">
            <w:pPr>
              <w:rPr>
                <w:rFonts w:ascii="Calibri" w:eastAsia="Times New Roman" w:hAnsi="Calibri"/>
                <w:sz w:val="20"/>
                <w:szCs w:val="20"/>
              </w:rPr>
            </w:pPr>
          </w:p>
        </w:tc>
        <w:tc>
          <w:tcPr>
            <w:tcW w:w="720" w:type="dxa"/>
            <w:tcBorders>
              <w:top w:val="nil"/>
              <w:left w:val="nil"/>
              <w:bottom w:val="single" w:sz="8" w:space="0" w:color="auto"/>
              <w:right w:val="single" w:sz="8" w:space="0" w:color="auto"/>
            </w:tcBorders>
            <w:vAlign w:val="bottom"/>
          </w:tcPr>
          <w:p w:rsidR="001F3B1F" w:rsidRPr="001F3B1F" w:rsidRDefault="001F3B1F" w:rsidP="00F67BA2">
            <w:pPr>
              <w:rPr>
                <w:rFonts w:ascii="Calibri" w:eastAsia="Times New Roman" w:hAnsi="Calibri"/>
                <w:sz w:val="20"/>
                <w:szCs w:val="20"/>
              </w:rPr>
            </w:pPr>
          </w:p>
        </w:tc>
        <w:tc>
          <w:tcPr>
            <w:tcW w:w="6480" w:type="dxa"/>
            <w:tcBorders>
              <w:top w:val="nil"/>
              <w:left w:val="nil"/>
              <w:bottom w:val="single" w:sz="8" w:space="0" w:color="auto"/>
              <w:right w:val="single" w:sz="8" w:space="0" w:color="auto"/>
            </w:tcBorders>
            <w:vAlign w:val="bottom"/>
            <w:hideMark/>
          </w:tcPr>
          <w:p w:rsidR="001F3B1F" w:rsidRPr="001F3B1F" w:rsidRDefault="001F3B1F" w:rsidP="00F67BA2">
            <w:pPr>
              <w:ind w:left="80"/>
              <w:rPr>
                <w:rFonts w:ascii="Calibri" w:eastAsia="Times New Roman" w:hAnsi="Calibri"/>
                <w:sz w:val="20"/>
                <w:szCs w:val="20"/>
              </w:rPr>
            </w:pPr>
            <w:r w:rsidRPr="001F3B1F">
              <w:rPr>
                <w:rFonts w:eastAsia="Times New Roman"/>
                <w:sz w:val="20"/>
                <w:szCs w:val="20"/>
              </w:rPr>
              <w:t>логические универсальные действия</w:t>
            </w:r>
          </w:p>
        </w:tc>
      </w:tr>
      <w:tr w:rsidR="001F3B1F" w:rsidRPr="001F3B1F" w:rsidTr="001F3B1F">
        <w:trPr>
          <w:trHeight w:val="217"/>
        </w:trPr>
        <w:tc>
          <w:tcPr>
            <w:tcW w:w="3740" w:type="dxa"/>
            <w:gridSpan w:val="4"/>
            <w:tcBorders>
              <w:top w:val="nil"/>
              <w:left w:val="single" w:sz="8" w:space="0" w:color="auto"/>
              <w:bottom w:val="nil"/>
              <w:right w:val="single" w:sz="8" w:space="0" w:color="auto"/>
            </w:tcBorders>
            <w:vAlign w:val="bottom"/>
            <w:hideMark/>
          </w:tcPr>
          <w:p w:rsidR="001F3B1F" w:rsidRPr="001F3B1F" w:rsidRDefault="001F3B1F" w:rsidP="00F67BA2">
            <w:pPr>
              <w:ind w:left="120"/>
              <w:rPr>
                <w:rFonts w:ascii="Calibri" w:eastAsia="Times New Roman" w:hAnsi="Calibri"/>
                <w:sz w:val="20"/>
                <w:szCs w:val="20"/>
              </w:rPr>
            </w:pPr>
            <w:r w:rsidRPr="001F3B1F">
              <w:rPr>
                <w:rFonts w:eastAsia="Times New Roman"/>
                <w:sz w:val="20"/>
                <w:szCs w:val="20"/>
              </w:rPr>
              <w:t>2.4. Постановка и решение проблемы</w:t>
            </w:r>
          </w:p>
        </w:tc>
        <w:tc>
          <w:tcPr>
            <w:tcW w:w="6480" w:type="dxa"/>
            <w:tcBorders>
              <w:top w:val="nil"/>
              <w:left w:val="nil"/>
              <w:bottom w:val="nil"/>
              <w:right w:val="single" w:sz="8" w:space="0" w:color="auto"/>
            </w:tcBorders>
            <w:vAlign w:val="bottom"/>
            <w:hideMark/>
          </w:tcPr>
          <w:p w:rsidR="001F3B1F" w:rsidRPr="001F3B1F" w:rsidRDefault="001F3B1F" w:rsidP="00F67BA2">
            <w:pPr>
              <w:ind w:left="80"/>
              <w:rPr>
                <w:rFonts w:ascii="Calibri" w:eastAsia="Times New Roman" w:hAnsi="Calibri"/>
                <w:sz w:val="20"/>
                <w:szCs w:val="20"/>
              </w:rPr>
            </w:pPr>
            <w:r w:rsidRPr="001F3B1F">
              <w:rPr>
                <w:rFonts w:eastAsia="Times New Roman"/>
                <w:sz w:val="20"/>
                <w:szCs w:val="20"/>
              </w:rPr>
              <w:t>Учебно-познавательная   (учебно-практическая)   задача   на   решение</w:t>
            </w:r>
          </w:p>
        </w:tc>
      </w:tr>
      <w:tr w:rsidR="001F3B1F" w:rsidRPr="001F3B1F" w:rsidTr="001F3B1F">
        <w:trPr>
          <w:trHeight w:val="233"/>
        </w:trPr>
        <w:tc>
          <w:tcPr>
            <w:tcW w:w="500" w:type="dxa"/>
            <w:tcBorders>
              <w:top w:val="nil"/>
              <w:left w:val="single" w:sz="8" w:space="0" w:color="auto"/>
              <w:bottom w:val="single" w:sz="8" w:space="0" w:color="auto"/>
              <w:right w:val="nil"/>
            </w:tcBorders>
            <w:vAlign w:val="bottom"/>
          </w:tcPr>
          <w:p w:rsidR="001F3B1F" w:rsidRPr="001F3B1F" w:rsidRDefault="001F3B1F" w:rsidP="00F67BA2">
            <w:pPr>
              <w:rPr>
                <w:rFonts w:ascii="Calibri" w:eastAsia="Times New Roman" w:hAnsi="Calibri"/>
                <w:sz w:val="20"/>
                <w:szCs w:val="20"/>
              </w:rPr>
            </w:pPr>
          </w:p>
        </w:tc>
        <w:tc>
          <w:tcPr>
            <w:tcW w:w="1780" w:type="dxa"/>
            <w:tcBorders>
              <w:top w:val="nil"/>
              <w:left w:val="nil"/>
              <w:bottom w:val="single" w:sz="8" w:space="0" w:color="auto"/>
              <w:right w:val="nil"/>
            </w:tcBorders>
            <w:vAlign w:val="bottom"/>
          </w:tcPr>
          <w:p w:rsidR="001F3B1F" w:rsidRPr="001F3B1F" w:rsidRDefault="001F3B1F" w:rsidP="00F67BA2">
            <w:pPr>
              <w:rPr>
                <w:rFonts w:ascii="Calibri" w:eastAsia="Times New Roman" w:hAnsi="Calibri"/>
                <w:sz w:val="20"/>
                <w:szCs w:val="20"/>
              </w:rPr>
            </w:pPr>
          </w:p>
        </w:tc>
        <w:tc>
          <w:tcPr>
            <w:tcW w:w="740" w:type="dxa"/>
            <w:tcBorders>
              <w:top w:val="nil"/>
              <w:left w:val="nil"/>
              <w:bottom w:val="single" w:sz="8" w:space="0" w:color="auto"/>
              <w:right w:val="nil"/>
            </w:tcBorders>
            <w:vAlign w:val="bottom"/>
          </w:tcPr>
          <w:p w:rsidR="001F3B1F" w:rsidRPr="001F3B1F" w:rsidRDefault="001F3B1F" w:rsidP="00F67BA2">
            <w:pPr>
              <w:rPr>
                <w:rFonts w:ascii="Calibri" w:eastAsia="Times New Roman" w:hAnsi="Calibri"/>
                <w:sz w:val="20"/>
                <w:szCs w:val="20"/>
              </w:rPr>
            </w:pPr>
          </w:p>
        </w:tc>
        <w:tc>
          <w:tcPr>
            <w:tcW w:w="720" w:type="dxa"/>
            <w:tcBorders>
              <w:top w:val="nil"/>
              <w:left w:val="nil"/>
              <w:bottom w:val="single" w:sz="8" w:space="0" w:color="auto"/>
              <w:right w:val="single" w:sz="8" w:space="0" w:color="auto"/>
            </w:tcBorders>
            <w:vAlign w:val="bottom"/>
          </w:tcPr>
          <w:p w:rsidR="001F3B1F" w:rsidRPr="001F3B1F" w:rsidRDefault="001F3B1F" w:rsidP="00F67BA2">
            <w:pPr>
              <w:rPr>
                <w:rFonts w:ascii="Calibri" w:eastAsia="Times New Roman" w:hAnsi="Calibri"/>
                <w:sz w:val="20"/>
                <w:szCs w:val="20"/>
              </w:rPr>
            </w:pPr>
          </w:p>
        </w:tc>
        <w:tc>
          <w:tcPr>
            <w:tcW w:w="6480" w:type="dxa"/>
            <w:tcBorders>
              <w:top w:val="nil"/>
              <w:left w:val="nil"/>
              <w:bottom w:val="single" w:sz="8" w:space="0" w:color="auto"/>
              <w:right w:val="single" w:sz="8" w:space="0" w:color="auto"/>
            </w:tcBorders>
            <w:vAlign w:val="bottom"/>
            <w:hideMark/>
          </w:tcPr>
          <w:p w:rsidR="001F3B1F" w:rsidRPr="001F3B1F" w:rsidRDefault="001F3B1F" w:rsidP="00F67BA2">
            <w:pPr>
              <w:ind w:left="80"/>
              <w:rPr>
                <w:rFonts w:ascii="Calibri" w:eastAsia="Times New Roman" w:hAnsi="Calibri"/>
                <w:sz w:val="20"/>
                <w:szCs w:val="20"/>
              </w:rPr>
            </w:pPr>
            <w:r w:rsidRPr="001F3B1F">
              <w:rPr>
                <w:rFonts w:eastAsia="Times New Roman"/>
                <w:sz w:val="20"/>
                <w:szCs w:val="20"/>
              </w:rPr>
              <w:t>проблем</w:t>
            </w:r>
          </w:p>
        </w:tc>
      </w:tr>
      <w:tr w:rsidR="001F3B1F" w:rsidRPr="001F3B1F" w:rsidTr="001F3B1F">
        <w:trPr>
          <w:trHeight w:val="222"/>
        </w:trPr>
        <w:tc>
          <w:tcPr>
            <w:tcW w:w="2280" w:type="dxa"/>
            <w:gridSpan w:val="2"/>
            <w:tcBorders>
              <w:top w:val="nil"/>
              <w:left w:val="single" w:sz="8" w:space="0" w:color="auto"/>
              <w:bottom w:val="nil"/>
              <w:right w:val="nil"/>
            </w:tcBorders>
            <w:vAlign w:val="bottom"/>
            <w:hideMark/>
          </w:tcPr>
          <w:p w:rsidR="001F3B1F" w:rsidRPr="001F3B1F" w:rsidRDefault="001F3B1F" w:rsidP="00F67BA2">
            <w:pPr>
              <w:ind w:left="120"/>
              <w:rPr>
                <w:rFonts w:ascii="Calibri" w:eastAsia="Times New Roman" w:hAnsi="Calibri"/>
                <w:sz w:val="20"/>
                <w:szCs w:val="20"/>
              </w:rPr>
            </w:pPr>
            <w:r w:rsidRPr="001F3B1F">
              <w:rPr>
                <w:rFonts w:eastAsia="Times New Roman"/>
                <w:b/>
                <w:bCs/>
                <w:sz w:val="20"/>
                <w:szCs w:val="20"/>
              </w:rPr>
              <w:t>3. Коммуникативные</w:t>
            </w:r>
          </w:p>
        </w:tc>
        <w:tc>
          <w:tcPr>
            <w:tcW w:w="740" w:type="dxa"/>
            <w:vAlign w:val="bottom"/>
          </w:tcPr>
          <w:p w:rsidR="001F3B1F" w:rsidRPr="001F3B1F" w:rsidRDefault="001F3B1F" w:rsidP="00F67BA2">
            <w:pPr>
              <w:rPr>
                <w:rFonts w:ascii="Calibri" w:eastAsia="Times New Roman" w:hAnsi="Calibri"/>
                <w:sz w:val="19"/>
                <w:szCs w:val="19"/>
              </w:rPr>
            </w:pPr>
          </w:p>
        </w:tc>
        <w:tc>
          <w:tcPr>
            <w:tcW w:w="720" w:type="dxa"/>
            <w:tcBorders>
              <w:top w:val="nil"/>
              <w:left w:val="nil"/>
              <w:bottom w:val="nil"/>
              <w:right w:val="single" w:sz="8" w:space="0" w:color="auto"/>
            </w:tcBorders>
            <w:vAlign w:val="bottom"/>
          </w:tcPr>
          <w:p w:rsidR="001F3B1F" w:rsidRPr="001F3B1F" w:rsidRDefault="001F3B1F" w:rsidP="00F67BA2">
            <w:pPr>
              <w:rPr>
                <w:rFonts w:ascii="Calibri" w:eastAsia="Times New Roman" w:hAnsi="Calibri"/>
                <w:sz w:val="19"/>
                <w:szCs w:val="19"/>
              </w:rPr>
            </w:pPr>
          </w:p>
        </w:tc>
        <w:tc>
          <w:tcPr>
            <w:tcW w:w="6480" w:type="dxa"/>
            <w:tcBorders>
              <w:top w:val="nil"/>
              <w:left w:val="nil"/>
              <w:bottom w:val="nil"/>
              <w:right w:val="single" w:sz="8" w:space="0" w:color="auto"/>
            </w:tcBorders>
            <w:vAlign w:val="bottom"/>
            <w:hideMark/>
          </w:tcPr>
          <w:p w:rsidR="001F3B1F" w:rsidRPr="001F3B1F" w:rsidRDefault="001F3B1F" w:rsidP="00F67BA2">
            <w:pPr>
              <w:ind w:left="80"/>
              <w:rPr>
                <w:rFonts w:ascii="Calibri" w:eastAsia="Times New Roman" w:hAnsi="Calibri"/>
                <w:sz w:val="20"/>
                <w:szCs w:val="20"/>
              </w:rPr>
            </w:pPr>
            <w:r w:rsidRPr="001F3B1F">
              <w:rPr>
                <w:rFonts w:eastAsia="Times New Roman"/>
                <w:sz w:val="20"/>
                <w:szCs w:val="20"/>
              </w:rPr>
              <w:t>Учебное сотрудничество, в том числе учебно-познавательная (учебно-</w:t>
            </w:r>
          </w:p>
        </w:tc>
      </w:tr>
      <w:tr w:rsidR="001F3B1F" w:rsidRPr="001F3B1F" w:rsidTr="001F3B1F">
        <w:trPr>
          <w:trHeight w:val="226"/>
        </w:trPr>
        <w:tc>
          <w:tcPr>
            <w:tcW w:w="500" w:type="dxa"/>
            <w:tcBorders>
              <w:top w:val="nil"/>
              <w:left w:val="single" w:sz="8" w:space="0" w:color="auto"/>
              <w:bottom w:val="nil"/>
              <w:right w:val="nil"/>
            </w:tcBorders>
            <w:vAlign w:val="bottom"/>
          </w:tcPr>
          <w:p w:rsidR="001F3B1F" w:rsidRPr="001F3B1F" w:rsidRDefault="001F3B1F" w:rsidP="00F67BA2">
            <w:pPr>
              <w:rPr>
                <w:rFonts w:ascii="Calibri" w:eastAsia="Times New Roman" w:hAnsi="Calibri"/>
                <w:sz w:val="19"/>
                <w:szCs w:val="19"/>
              </w:rPr>
            </w:pPr>
          </w:p>
        </w:tc>
        <w:tc>
          <w:tcPr>
            <w:tcW w:w="1780" w:type="dxa"/>
            <w:vAlign w:val="bottom"/>
          </w:tcPr>
          <w:p w:rsidR="001F3B1F" w:rsidRPr="001F3B1F" w:rsidRDefault="001F3B1F" w:rsidP="00F67BA2">
            <w:pPr>
              <w:rPr>
                <w:rFonts w:ascii="Calibri" w:eastAsia="Times New Roman" w:hAnsi="Calibri"/>
                <w:sz w:val="19"/>
                <w:szCs w:val="19"/>
              </w:rPr>
            </w:pPr>
          </w:p>
        </w:tc>
        <w:tc>
          <w:tcPr>
            <w:tcW w:w="740" w:type="dxa"/>
            <w:vAlign w:val="bottom"/>
          </w:tcPr>
          <w:p w:rsidR="001F3B1F" w:rsidRPr="001F3B1F" w:rsidRDefault="001F3B1F" w:rsidP="00F67BA2">
            <w:pPr>
              <w:rPr>
                <w:rFonts w:ascii="Calibri" w:eastAsia="Times New Roman" w:hAnsi="Calibri"/>
                <w:sz w:val="19"/>
                <w:szCs w:val="19"/>
              </w:rPr>
            </w:pPr>
          </w:p>
        </w:tc>
        <w:tc>
          <w:tcPr>
            <w:tcW w:w="720" w:type="dxa"/>
            <w:tcBorders>
              <w:top w:val="nil"/>
              <w:left w:val="nil"/>
              <w:bottom w:val="nil"/>
              <w:right w:val="single" w:sz="8" w:space="0" w:color="auto"/>
            </w:tcBorders>
            <w:vAlign w:val="bottom"/>
          </w:tcPr>
          <w:p w:rsidR="001F3B1F" w:rsidRPr="001F3B1F" w:rsidRDefault="001F3B1F" w:rsidP="00F67BA2">
            <w:pPr>
              <w:rPr>
                <w:rFonts w:ascii="Calibri" w:eastAsia="Times New Roman" w:hAnsi="Calibri"/>
                <w:sz w:val="19"/>
                <w:szCs w:val="19"/>
              </w:rPr>
            </w:pPr>
          </w:p>
        </w:tc>
        <w:tc>
          <w:tcPr>
            <w:tcW w:w="6480" w:type="dxa"/>
            <w:tcBorders>
              <w:top w:val="nil"/>
              <w:left w:val="nil"/>
              <w:bottom w:val="nil"/>
              <w:right w:val="single" w:sz="8" w:space="0" w:color="auto"/>
            </w:tcBorders>
            <w:vAlign w:val="bottom"/>
            <w:hideMark/>
          </w:tcPr>
          <w:p w:rsidR="001F3B1F" w:rsidRPr="001F3B1F" w:rsidRDefault="001F3B1F" w:rsidP="00F67BA2">
            <w:pPr>
              <w:ind w:left="80"/>
              <w:rPr>
                <w:rFonts w:ascii="Calibri" w:eastAsia="Times New Roman" w:hAnsi="Calibri"/>
                <w:sz w:val="20"/>
                <w:szCs w:val="20"/>
              </w:rPr>
            </w:pPr>
            <w:r w:rsidRPr="001F3B1F">
              <w:rPr>
                <w:rFonts w:eastAsia="Times New Roman"/>
                <w:sz w:val="20"/>
                <w:szCs w:val="20"/>
              </w:rPr>
              <w:t>практическая) задача на сотрудничество Постановка и решение учебной</w:t>
            </w:r>
          </w:p>
        </w:tc>
      </w:tr>
      <w:tr w:rsidR="001F3B1F" w:rsidRPr="001F3B1F" w:rsidTr="001F3B1F">
        <w:trPr>
          <w:trHeight w:val="233"/>
        </w:trPr>
        <w:tc>
          <w:tcPr>
            <w:tcW w:w="500" w:type="dxa"/>
            <w:tcBorders>
              <w:top w:val="nil"/>
              <w:left w:val="single" w:sz="8" w:space="0" w:color="auto"/>
              <w:bottom w:val="single" w:sz="8" w:space="0" w:color="auto"/>
              <w:right w:val="nil"/>
            </w:tcBorders>
            <w:vAlign w:val="bottom"/>
          </w:tcPr>
          <w:p w:rsidR="001F3B1F" w:rsidRPr="001F3B1F" w:rsidRDefault="001F3B1F" w:rsidP="00F67BA2">
            <w:pPr>
              <w:rPr>
                <w:rFonts w:ascii="Calibri" w:eastAsia="Times New Roman" w:hAnsi="Calibri"/>
                <w:sz w:val="20"/>
                <w:szCs w:val="20"/>
              </w:rPr>
            </w:pPr>
          </w:p>
        </w:tc>
        <w:tc>
          <w:tcPr>
            <w:tcW w:w="1780" w:type="dxa"/>
            <w:tcBorders>
              <w:top w:val="nil"/>
              <w:left w:val="nil"/>
              <w:bottom w:val="single" w:sz="8" w:space="0" w:color="auto"/>
              <w:right w:val="nil"/>
            </w:tcBorders>
            <w:vAlign w:val="bottom"/>
          </w:tcPr>
          <w:p w:rsidR="001F3B1F" w:rsidRPr="001F3B1F" w:rsidRDefault="001F3B1F" w:rsidP="00F67BA2">
            <w:pPr>
              <w:rPr>
                <w:rFonts w:ascii="Calibri" w:eastAsia="Times New Roman" w:hAnsi="Calibri"/>
                <w:sz w:val="20"/>
                <w:szCs w:val="20"/>
              </w:rPr>
            </w:pPr>
          </w:p>
        </w:tc>
        <w:tc>
          <w:tcPr>
            <w:tcW w:w="740" w:type="dxa"/>
            <w:tcBorders>
              <w:top w:val="nil"/>
              <w:left w:val="nil"/>
              <w:bottom w:val="single" w:sz="8" w:space="0" w:color="auto"/>
              <w:right w:val="nil"/>
            </w:tcBorders>
            <w:vAlign w:val="bottom"/>
          </w:tcPr>
          <w:p w:rsidR="001F3B1F" w:rsidRPr="001F3B1F" w:rsidRDefault="001F3B1F" w:rsidP="00F67BA2">
            <w:pPr>
              <w:rPr>
                <w:rFonts w:ascii="Calibri" w:eastAsia="Times New Roman" w:hAnsi="Calibri"/>
                <w:sz w:val="20"/>
                <w:szCs w:val="20"/>
              </w:rPr>
            </w:pPr>
          </w:p>
        </w:tc>
        <w:tc>
          <w:tcPr>
            <w:tcW w:w="720" w:type="dxa"/>
            <w:tcBorders>
              <w:top w:val="nil"/>
              <w:left w:val="nil"/>
              <w:bottom w:val="single" w:sz="8" w:space="0" w:color="auto"/>
              <w:right w:val="single" w:sz="8" w:space="0" w:color="auto"/>
            </w:tcBorders>
            <w:vAlign w:val="bottom"/>
          </w:tcPr>
          <w:p w:rsidR="001F3B1F" w:rsidRPr="001F3B1F" w:rsidRDefault="001F3B1F" w:rsidP="00F67BA2">
            <w:pPr>
              <w:rPr>
                <w:rFonts w:ascii="Calibri" w:eastAsia="Times New Roman" w:hAnsi="Calibri"/>
                <w:sz w:val="20"/>
                <w:szCs w:val="20"/>
              </w:rPr>
            </w:pPr>
          </w:p>
        </w:tc>
        <w:tc>
          <w:tcPr>
            <w:tcW w:w="6480" w:type="dxa"/>
            <w:tcBorders>
              <w:top w:val="nil"/>
              <w:left w:val="nil"/>
              <w:bottom w:val="single" w:sz="8" w:space="0" w:color="auto"/>
              <w:right w:val="single" w:sz="8" w:space="0" w:color="auto"/>
            </w:tcBorders>
            <w:vAlign w:val="bottom"/>
            <w:hideMark/>
          </w:tcPr>
          <w:p w:rsidR="001F3B1F" w:rsidRPr="001F3B1F" w:rsidRDefault="001F3B1F" w:rsidP="00F67BA2">
            <w:pPr>
              <w:ind w:left="80"/>
              <w:rPr>
                <w:rFonts w:ascii="Calibri" w:eastAsia="Times New Roman" w:hAnsi="Calibri"/>
                <w:sz w:val="20"/>
                <w:szCs w:val="20"/>
              </w:rPr>
            </w:pPr>
            <w:r w:rsidRPr="001F3B1F">
              <w:rPr>
                <w:rFonts w:eastAsia="Times New Roman"/>
                <w:sz w:val="20"/>
                <w:szCs w:val="20"/>
              </w:rPr>
              <w:t>задачи. Проектные задачи / групповые проекты</w:t>
            </w:r>
          </w:p>
        </w:tc>
      </w:tr>
      <w:tr w:rsidR="001F3B1F" w:rsidRPr="001F3B1F" w:rsidTr="001F3B1F">
        <w:trPr>
          <w:trHeight w:val="222"/>
        </w:trPr>
        <w:tc>
          <w:tcPr>
            <w:tcW w:w="3740" w:type="dxa"/>
            <w:gridSpan w:val="4"/>
            <w:tcBorders>
              <w:top w:val="nil"/>
              <w:left w:val="single" w:sz="8" w:space="0" w:color="auto"/>
              <w:bottom w:val="nil"/>
              <w:right w:val="single" w:sz="8" w:space="0" w:color="auto"/>
            </w:tcBorders>
            <w:vAlign w:val="bottom"/>
            <w:hideMark/>
          </w:tcPr>
          <w:p w:rsidR="001F3B1F" w:rsidRPr="001F3B1F" w:rsidRDefault="001F3B1F" w:rsidP="00F67BA2">
            <w:pPr>
              <w:ind w:left="120"/>
              <w:rPr>
                <w:rFonts w:ascii="Calibri" w:eastAsia="Times New Roman" w:hAnsi="Calibri"/>
                <w:sz w:val="20"/>
                <w:szCs w:val="20"/>
              </w:rPr>
            </w:pPr>
            <w:r w:rsidRPr="001F3B1F">
              <w:rPr>
                <w:rFonts w:eastAsia="Times New Roman"/>
                <w:b/>
                <w:bCs/>
                <w:sz w:val="20"/>
                <w:szCs w:val="20"/>
              </w:rPr>
              <w:t>4. Чтение. Работа с текстом (работа с</w:t>
            </w:r>
          </w:p>
        </w:tc>
        <w:tc>
          <w:tcPr>
            <w:tcW w:w="6480" w:type="dxa"/>
            <w:tcBorders>
              <w:top w:val="nil"/>
              <w:left w:val="nil"/>
              <w:bottom w:val="nil"/>
              <w:right w:val="single" w:sz="8" w:space="0" w:color="auto"/>
            </w:tcBorders>
            <w:vAlign w:val="bottom"/>
          </w:tcPr>
          <w:p w:rsidR="001F3B1F" w:rsidRPr="001F3B1F" w:rsidRDefault="001F3B1F" w:rsidP="00F67BA2">
            <w:pPr>
              <w:rPr>
                <w:rFonts w:ascii="Calibri" w:eastAsia="Times New Roman" w:hAnsi="Calibri"/>
                <w:sz w:val="19"/>
                <w:szCs w:val="19"/>
              </w:rPr>
            </w:pPr>
          </w:p>
        </w:tc>
      </w:tr>
      <w:tr w:rsidR="001F3B1F" w:rsidRPr="001F3B1F" w:rsidTr="001F3B1F">
        <w:trPr>
          <w:trHeight w:val="231"/>
        </w:trPr>
        <w:tc>
          <w:tcPr>
            <w:tcW w:w="2280" w:type="dxa"/>
            <w:gridSpan w:val="2"/>
            <w:tcBorders>
              <w:top w:val="nil"/>
              <w:left w:val="single" w:sz="8" w:space="0" w:color="auto"/>
              <w:bottom w:val="single" w:sz="8" w:space="0" w:color="auto"/>
              <w:right w:val="nil"/>
            </w:tcBorders>
            <w:vAlign w:val="bottom"/>
            <w:hideMark/>
          </w:tcPr>
          <w:p w:rsidR="001F3B1F" w:rsidRPr="001F3B1F" w:rsidRDefault="001F3B1F" w:rsidP="00F67BA2">
            <w:pPr>
              <w:ind w:left="120"/>
              <w:rPr>
                <w:rFonts w:ascii="Calibri" w:eastAsia="Times New Roman" w:hAnsi="Calibri"/>
                <w:sz w:val="20"/>
                <w:szCs w:val="20"/>
              </w:rPr>
            </w:pPr>
            <w:r w:rsidRPr="001F3B1F">
              <w:rPr>
                <w:rFonts w:eastAsia="Times New Roman"/>
                <w:b/>
                <w:bCs/>
                <w:sz w:val="20"/>
                <w:szCs w:val="20"/>
              </w:rPr>
              <w:t>информацией)</w:t>
            </w:r>
          </w:p>
        </w:tc>
        <w:tc>
          <w:tcPr>
            <w:tcW w:w="740" w:type="dxa"/>
            <w:tcBorders>
              <w:top w:val="nil"/>
              <w:left w:val="nil"/>
              <w:bottom w:val="single" w:sz="8" w:space="0" w:color="auto"/>
              <w:right w:val="nil"/>
            </w:tcBorders>
            <w:vAlign w:val="bottom"/>
          </w:tcPr>
          <w:p w:rsidR="001F3B1F" w:rsidRPr="001F3B1F" w:rsidRDefault="001F3B1F" w:rsidP="00F67BA2">
            <w:pPr>
              <w:rPr>
                <w:rFonts w:ascii="Calibri" w:eastAsia="Times New Roman" w:hAnsi="Calibri"/>
                <w:sz w:val="20"/>
                <w:szCs w:val="20"/>
              </w:rPr>
            </w:pPr>
          </w:p>
        </w:tc>
        <w:tc>
          <w:tcPr>
            <w:tcW w:w="720" w:type="dxa"/>
            <w:tcBorders>
              <w:top w:val="nil"/>
              <w:left w:val="nil"/>
              <w:bottom w:val="single" w:sz="8" w:space="0" w:color="auto"/>
              <w:right w:val="single" w:sz="8" w:space="0" w:color="auto"/>
            </w:tcBorders>
            <w:vAlign w:val="bottom"/>
          </w:tcPr>
          <w:p w:rsidR="001F3B1F" w:rsidRPr="001F3B1F" w:rsidRDefault="001F3B1F" w:rsidP="00F67BA2">
            <w:pPr>
              <w:rPr>
                <w:rFonts w:ascii="Calibri" w:eastAsia="Times New Roman" w:hAnsi="Calibri"/>
                <w:sz w:val="20"/>
                <w:szCs w:val="20"/>
              </w:rPr>
            </w:pPr>
          </w:p>
        </w:tc>
        <w:tc>
          <w:tcPr>
            <w:tcW w:w="6480" w:type="dxa"/>
            <w:tcBorders>
              <w:top w:val="nil"/>
              <w:left w:val="nil"/>
              <w:bottom w:val="single" w:sz="8" w:space="0" w:color="auto"/>
              <w:right w:val="single" w:sz="8" w:space="0" w:color="auto"/>
            </w:tcBorders>
            <w:vAlign w:val="bottom"/>
          </w:tcPr>
          <w:p w:rsidR="001F3B1F" w:rsidRPr="001F3B1F" w:rsidRDefault="001F3B1F" w:rsidP="00F67BA2">
            <w:pPr>
              <w:rPr>
                <w:rFonts w:ascii="Calibri" w:eastAsia="Times New Roman" w:hAnsi="Calibri"/>
                <w:sz w:val="20"/>
                <w:szCs w:val="20"/>
              </w:rPr>
            </w:pPr>
          </w:p>
        </w:tc>
      </w:tr>
      <w:tr w:rsidR="001F3B1F" w:rsidRPr="001F3B1F" w:rsidTr="001F3B1F">
        <w:trPr>
          <w:trHeight w:val="218"/>
        </w:trPr>
        <w:tc>
          <w:tcPr>
            <w:tcW w:w="2280" w:type="dxa"/>
            <w:gridSpan w:val="2"/>
            <w:tcBorders>
              <w:top w:val="nil"/>
              <w:left w:val="single" w:sz="8" w:space="0" w:color="auto"/>
              <w:bottom w:val="single" w:sz="8" w:space="0" w:color="auto"/>
              <w:right w:val="nil"/>
            </w:tcBorders>
            <w:vAlign w:val="bottom"/>
            <w:hideMark/>
          </w:tcPr>
          <w:p w:rsidR="001F3B1F" w:rsidRPr="001F3B1F" w:rsidRDefault="001F3B1F" w:rsidP="00F67BA2">
            <w:pPr>
              <w:ind w:left="120"/>
              <w:rPr>
                <w:rFonts w:ascii="Calibri" w:eastAsia="Times New Roman" w:hAnsi="Calibri"/>
                <w:sz w:val="20"/>
                <w:szCs w:val="20"/>
              </w:rPr>
            </w:pPr>
            <w:r w:rsidRPr="001F3B1F">
              <w:rPr>
                <w:rFonts w:eastAsia="Times New Roman"/>
                <w:sz w:val="20"/>
                <w:szCs w:val="20"/>
              </w:rPr>
              <w:t>4.1. Поиск информации</w:t>
            </w:r>
          </w:p>
        </w:tc>
        <w:tc>
          <w:tcPr>
            <w:tcW w:w="740" w:type="dxa"/>
            <w:tcBorders>
              <w:top w:val="nil"/>
              <w:left w:val="nil"/>
              <w:bottom w:val="single" w:sz="8" w:space="0" w:color="auto"/>
              <w:right w:val="nil"/>
            </w:tcBorders>
            <w:vAlign w:val="bottom"/>
          </w:tcPr>
          <w:p w:rsidR="001F3B1F" w:rsidRPr="001F3B1F" w:rsidRDefault="001F3B1F" w:rsidP="00F67BA2">
            <w:pPr>
              <w:rPr>
                <w:rFonts w:ascii="Calibri" w:eastAsia="Times New Roman" w:hAnsi="Calibri"/>
                <w:sz w:val="18"/>
                <w:szCs w:val="18"/>
              </w:rPr>
            </w:pPr>
          </w:p>
        </w:tc>
        <w:tc>
          <w:tcPr>
            <w:tcW w:w="720" w:type="dxa"/>
            <w:tcBorders>
              <w:top w:val="nil"/>
              <w:left w:val="nil"/>
              <w:bottom w:val="single" w:sz="8" w:space="0" w:color="auto"/>
              <w:right w:val="single" w:sz="8" w:space="0" w:color="auto"/>
            </w:tcBorders>
            <w:vAlign w:val="bottom"/>
          </w:tcPr>
          <w:p w:rsidR="001F3B1F" w:rsidRPr="001F3B1F" w:rsidRDefault="001F3B1F" w:rsidP="00F67BA2">
            <w:pPr>
              <w:rPr>
                <w:rFonts w:ascii="Calibri" w:eastAsia="Times New Roman" w:hAnsi="Calibri"/>
                <w:sz w:val="18"/>
                <w:szCs w:val="18"/>
              </w:rPr>
            </w:pPr>
          </w:p>
        </w:tc>
        <w:tc>
          <w:tcPr>
            <w:tcW w:w="6480" w:type="dxa"/>
            <w:tcBorders>
              <w:top w:val="nil"/>
              <w:left w:val="nil"/>
              <w:bottom w:val="single" w:sz="8" w:space="0" w:color="auto"/>
              <w:right w:val="single" w:sz="8" w:space="0" w:color="auto"/>
            </w:tcBorders>
            <w:vAlign w:val="bottom"/>
            <w:hideMark/>
          </w:tcPr>
          <w:p w:rsidR="001F3B1F" w:rsidRPr="001F3B1F" w:rsidRDefault="001F3B1F" w:rsidP="00F67BA2">
            <w:pPr>
              <w:ind w:left="80"/>
              <w:rPr>
                <w:rFonts w:ascii="Calibri" w:eastAsia="Times New Roman" w:hAnsi="Calibri"/>
                <w:sz w:val="20"/>
                <w:szCs w:val="20"/>
              </w:rPr>
            </w:pPr>
            <w:r w:rsidRPr="001F3B1F">
              <w:rPr>
                <w:rFonts w:eastAsia="Times New Roman"/>
                <w:sz w:val="20"/>
                <w:szCs w:val="20"/>
              </w:rPr>
              <w:t>Составление плана текста</w:t>
            </w:r>
          </w:p>
        </w:tc>
      </w:tr>
      <w:tr w:rsidR="001F3B1F" w:rsidRPr="001F3B1F" w:rsidTr="001F3B1F">
        <w:trPr>
          <w:trHeight w:val="217"/>
        </w:trPr>
        <w:tc>
          <w:tcPr>
            <w:tcW w:w="3020" w:type="dxa"/>
            <w:gridSpan w:val="3"/>
            <w:tcBorders>
              <w:top w:val="nil"/>
              <w:left w:val="single" w:sz="8" w:space="0" w:color="auto"/>
              <w:bottom w:val="nil"/>
              <w:right w:val="nil"/>
            </w:tcBorders>
            <w:vAlign w:val="bottom"/>
            <w:hideMark/>
          </w:tcPr>
          <w:p w:rsidR="001F3B1F" w:rsidRPr="001F3B1F" w:rsidRDefault="001F3B1F" w:rsidP="00F67BA2">
            <w:pPr>
              <w:ind w:left="120"/>
              <w:rPr>
                <w:rFonts w:ascii="Calibri" w:eastAsia="Times New Roman" w:hAnsi="Calibri"/>
                <w:sz w:val="20"/>
                <w:szCs w:val="20"/>
              </w:rPr>
            </w:pPr>
            <w:r w:rsidRPr="001F3B1F">
              <w:rPr>
                <w:rFonts w:eastAsia="Times New Roman"/>
                <w:sz w:val="20"/>
                <w:szCs w:val="20"/>
              </w:rPr>
              <w:t>4.2. Понимание прочитанного</w:t>
            </w:r>
          </w:p>
        </w:tc>
        <w:tc>
          <w:tcPr>
            <w:tcW w:w="720" w:type="dxa"/>
            <w:tcBorders>
              <w:top w:val="nil"/>
              <w:left w:val="nil"/>
              <w:bottom w:val="nil"/>
              <w:right w:val="single" w:sz="8" w:space="0" w:color="auto"/>
            </w:tcBorders>
            <w:vAlign w:val="bottom"/>
          </w:tcPr>
          <w:p w:rsidR="001F3B1F" w:rsidRPr="001F3B1F" w:rsidRDefault="001F3B1F" w:rsidP="00F67BA2">
            <w:pPr>
              <w:rPr>
                <w:rFonts w:ascii="Calibri" w:eastAsia="Times New Roman" w:hAnsi="Calibri"/>
                <w:sz w:val="18"/>
                <w:szCs w:val="18"/>
              </w:rPr>
            </w:pPr>
          </w:p>
        </w:tc>
        <w:tc>
          <w:tcPr>
            <w:tcW w:w="6480" w:type="dxa"/>
            <w:tcBorders>
              <w:top w:val="nil"/>
              <w:left w:val="nil"/>
              <w:bottom w:val="nil"/>
              <w:right w:val="single" w:sz="8" w:space="0" w:color="auto"/>
            </w:tcBorders>
            <w:vAlign w:val="bottom"/>
            <w:hideMark/>
          </w:tcPr>
          <w:p w:rsidR="001F3B1F" w:rsidRPr="001F3B1F" w:rsidRDefault="001F3B1F" w:rsidP="00F67BA2">
            <w:pPr>
              <w:ind w:left="80"/>
              <w:rPr>
                <w:rFonts w:ascii="Calibri" w:eastAsia="Times New Roman" w:hAnsi="Calibri"/>
                <w:sz w:val="20"/>
                <w:szCs w:val="20"/>
              </w:rPr>
            </w:pPr>
            <w:r w:rsidRPr="001F3B1F">
              <w:rPr>
                <w:rFonts w:eastAsia="Times New Roman"/>
                <w:sz w:val="20"/>
                <w:szCs w:val="20"/>
              </w:rPr>
              <w:t>Приемы «Внимание к слову», «Знакомство с заголовком», «Пометки на</w:t>
            </w:r>
          </w:p>
        </w:tc>
      </w:tr>
      <w:tr w:rsidR="001F3B1F" w:rsidRPr="001F3B1F" w:rsidTr="001F3B1F">
        <w:trPr>
          <w:trHeight w:val="233"/>
        </w:trPr>
        <w:tc>
          <w:tcPr>
            <w:tcW w:w="500" w:type="dxa"/>
            <w:tcBorders>
              <w:top w:val="nil"/>
              <w:left w:val="single" w:sz="8" w:space="0" w:color="auto"/>
              <w:bottom w:val="single" w:sz="8" w:space="0" w:color="auto"/>
              <w:right w:val="nil"/>
            </w:tcBorders>
            <w:vAlign w:val="bottom"/>
          </w:tcPr>
          <w:p w:rsidR="001F3B1F" w:rsidRPr="001F3B1F" w:rsidRDefault="001F3B1F" w:rsidP="00F67BA2">
            <w:pPr>
              <w:rPr>
                <w:rFonts w:ascii="Calibri" w:eastAsia="Times New Roman" w:hAnsi="Calibri"/>
                <w:sz w:val="20"/>
                <w:szCs w:val="20"/>
              </w:rPr>
            </w:pPr>
          </w:p>
        </w:tc>
        <w:tc>
          <w:tcPr>
            <w:tcW w:w="1780" w:type="dxa"/>
            <w:tcBorders>
              <w:top w:val="nil"/>
              <w:left w:val="nil"/>
              <w:bottom w:val="single" w:sz="8" w:space="0" w:color="auto"/>
              <w:right w:val="nil"/>
            </w:tcBorders>
            <w:vAlign w:val="bottom"/>
          </w:tcPr>
          <w:p w:rsidR="001F3B1F" w:rsidRPr="001F3B1F" w:rsidRDefault="001F3B1F" w:rsidP="00F67BA2">
            <w:pPr>
              <w:rPr>
                <w:rFonts w:ascii="Calibri" w:eastAsia="Times New Roman" w:hAnsi="Calibri"/>
                <w:sz w:val="20"/>
                <w:szCs w:val="20"/>
              </w:rPr>
            </w:pPr>
          </w:p>
        </w:tc>
        <w:tc>
          <w:tcPr>
            <w:tcW w:w="740" w:type="dxa"/>
            <w:tcBorders>
              <w:top w:val="nil"/>
              <w:left w:val="nil"/>
              <w:bottom w:val="single" w:sz="8" w:space="0" w:color="auto"/>
              <w:right w:val="nil"/>
            </w:tcBorders>
            <w:vAlign w:val="bottom"/>
          </w:tcPr>
          <w:p w:rsidR="001F3B1F" w:rsidRPr="001F3B1F" w:rsidRDefault="001F3B1F" w:rsidP="00F67BA2">
            <w:pPr>
              <w:rPr>
                <w:rFonts w:ascii="Calibri" w:eastAsia="Times New Roman" w:hAnsi="Calibri"/>
                <w:sz w:val="20"/>
                <w:szCs w:val="20"/>
              </w:rPr>
            </w:pPr>
          </w:p>
        </w:tc>
        <w:tc>
          <w:tcPr>
            <w:tcW w:w="720" w:type="dxa"/>
            <w:tcBorders>
              <w:top w:val="nil"/>
              <w:left w:val="nil"/>
              <w:bottom w:val="single" w:sz="8" w:space="0" w:color="auto"/>
              <w:right w:val="single" w:sz="8" w:space="0" w:color="auto"/>
            </w:tcBorders>
            <w:vAlign w:val="bottom"/>
          </w:tcPr>
          <w:p w:rsidR="001F3B1F" w:rsidRPr="001F3B1F" w:rsidRDefault="001F3B1F" w:rsidP="00F67BA2">
            <w:pPr>
              <w:rPr>
                <w:rFonts w:ascii="Calibri" w:eastAsia="Times New Roman" w:hAnsi="Calibri"/>
                <w:sz w:val="20"/>
                <w:szCs w:val="20"/>
              </w:rPr>
            </w:pPr>
          </w:p>
        </w:tc>
        <w:tc>
          <w:tcPr>
            <w:tcW w:w="6480" w:type="dxa"/>
            <w:tcBorders>
              <w:top w:val="nil"/>
              <w:left w:val="nil"/>
              <w:bottom w:val="single" w:sz="8" w:space="0" w:color="auto"/>
              <w:right w:val="single" w:sz="8" w:space="0" w:color="auto"/>
            </w:tcBorders>
            <w:vAlign w:val="bottom"/>
            <w:hideMark/>
          </w:tcPr>
          <w:p w:rsidR="001F3B1F" w:rsidRPr="001F3B1F" w:rsidRDefault="001F3B1F" w:rsidP="00F67BA2">
            <w:pPr>
              <w:ind w:left="80"/>
              <w:rPr>
                <w:rFonts w:ascii="Calibri" w:eastAsia="Times New Roman" w:hAnsi="Calibri"/>
                <w:sz w:val="20"/>
                <w:szCs w:val="20"/>
              </w:rPr>
            </w:pPr>
            <w:r w:rsidRPr="001F3B1F">
              <w:rPr>
                <w:rFonts w:eastAsia="Times New Roman"/>
                <w:sz w:val="20"/>
                <w:szCs w:val="20"/>
              </w:rPr>
              <w:t>полях», «Диалог с текстом»</w:t>
            </w:r>
          </w:p>
        </w:tc>
      </w:tr>
      <w:tr w:rsidR="001F3B1F" w:rsidRPr="001F3B1F" w:rsidTr="001F3B1F">
        <w:trPr>
          <w:trHeight w:val="217"/>
        </w:trPr>
        <w:tc>
          <w:tcPr>
            <w:tcW w:w="500" w:type="dxa"/>
            <w:tcBorders>
              <w:top w:val="nil"/>
              <w:left w:val="single" w:sz="8" w:space="0" w:color="auto"/>
              <w:bottom w:val="nil"/>
              <w:right w:val="nil"/>
            </w:tcBorders>
            <w:vAlign w:val="bottom"/>
            <w:hideMark/>
          </w:tcPr>
          <w:p w:rsidR="001F3B1F" w:rsidRPr="001F3B1F" w:rsidRDefault="001F3B1F" w:rsidP="00F67BA2">
            <w:pPr>
              <w:ind w:left="120"/>
              <w:rPr>
                <w:rFonts w:ascii="Calibri" w:eastAsia="Times New Roman" w:hAnsi="Calibri"/>
                <w:sz w:val="20"/>
                <w:szCs w:val="20"/>
              </w:rPr>
            </w:pPr>
            <w:r w:rsidRPr="001F3B1F">
              <w:rPr>
                <w:rFonts w:eastAsia="Times New Roman"/>
                <w:sz w:val="20"/>
                <w:szCs w:val="20"/>
              </w:rPr>
              <w:t>4.3.</w:t>
            </w:r>
          </w:p>
        </w:tc>
        <w:tc>
          <w:tcPr>
            <w:tcW w:w="1780" w:type="dxa"/>
            <w:vAlign w:val="bottom"/>
            <w:hideMark/>
          </w:tcPr>
          <w:p w:rsidR="001F3B1F" w:rsidRPr="001F3B1F" w:rsidRDefault="001F3B1F" w:rsidP="00F67BA2">
            <w:pPr>
              <w:ind w:left="60"/>
              <w:rPr>
                <w:rFonts w:ascii="Calibri" w:eastAsia="Times New Roman" w:hAnsi="Calibri"/>
                <w:sz w:val="20"/>
                <w:szCs w:val="20"/>
              </w:rPr>
            </w:pPr>
            <w:r w:rsidRPr="001F3B1F">
              <w:rPr>
                <w:rFonts w:eastAsia="Times New Roman"/>
                <w:sz w:val="20"/>
                <w:szCs w:val="20"/>
              </w:rPr>
              <w:t>Преобразование  и</w:t>
            </w:r>
          </w:p>
        </w:tc>
        <w:tc>
          <w:tcPr>
            <w:tcW w:w="1460" w:type="dxa"/>
            <w:gridSpan w:val="2"/>
            <w:tcBorders>
              <w:top w:val="nil"/>
              <w:left w:val="nil"/>
              <w:bottom w:val="nil"/>
              <w:right w:val="single" w:sz="8" w:space="0" w:color="auto"/>
            </w:tcBorders>
            <w:vAlign w:val="bottom"/>
            <w:hideMark/>
          </w:tcPr>
          <w:p w:rsidR="001F3B1F" w:rsidRPr="001F3B1F" w:rsidRDefault="001F3B1F" w:rsidP="00F67BA2">
            <w:pPr>
              <w:ind w:right="39"/>
              <w:jc w:val="right"/>
              <w:rPr>
                <w:rFonts w:ascii="Calibri" w:eastAsia="Times New Roman" w:hAnsi="Calibri"/>
                <w:sz w:val="20"/>
                <w:szCs w:val="20"/>
              </w:rPr>
            </w:pPr>
            <w:r w:rsidRPr="001F3B1F">
              <w:rPr>
                <w:rFonts w:eastAsia="Times New Roman"/>
                <w:sz w:val="20"/>
                <w:szCs w:val="20"/>
              </w:rPr>
              <w:t>интерпретация</w:t>
            </w:r>
          </w:p>
        </w:tc>
        <w:tc>
          <w:tcPr>
            <w:tcW w:w="6480" w:type="dxa"/>
            <w:tcBorders>
              <w:top w:val="nil"/>
              <w:left w:val="nil"/>
              <w:bottom w:val="nil"/>
              <w:right w:val="single" w:sz="8" w:space="0" w:color="auto"/>
            </w:tcBorders>
            <w:vAlign w:val="bottom"/>
            <w:hideMark/>
          </w:tcPr>
          <w:p w:rsidR="001F3B1F" w:rsidRPr="001F3B1F" w:rsidRDefault="001F3B1F" w:rsidP="00F67BA2">
            <w:pPr>
              <w:ind w:left="80"/>
              <w:rPr>
                <w:rFonts w:ascii="Calibri" w:eastAsia="Times New Roman" w:hAnsi="Calibri"/>
                <w:sz w:val="20"/>
                <w:szCs w:val="20"/>
              </w:rPr>
            </w:pPr>
            <w:r w:rsidRPr="001F3B1F">
              <w:rPr>
                <w:rFonts w:eastAsia="Times New Roman"/>
                <w:sz w:val="20"/>
                <w:szCs w:val="20"/>
              </w:rPr>
              <w:t>Работа с таблицами, схемами, рисунками, ментальными картами</w:t>
            </w:r>
          </w:p>
        </w:tc>
      </w:tr>
      <w:tr w:rsidR="001F3B1F" w:rsidRPr="001F3B1F" w:rsidTr="001F3B1F">
        <w:trPr>
          <w:trHeight w:val="233"/>
        </w:trPr>
        <w:tc>
          <w:tcPr>
            <w:tcW w:w="2280" w:type="dxa"/>
            <w:gridSpan w:val="2"/>
            <w:tcBorders>
              <w:top w:val="nil"/>
              <w:left w:val="single" w:sz="8" w:space="0" w:color="auto"/>
              <w:bottom w:val="single" w:sz="8" w:space="0" w:color="auto"/>
              <w:right w:val="nil"/>
            </w:tcBorders>
            <w:vAlign w:val="bottom"/>
            <w:hideMark/>
          </w:tcPr>
          <w:p w:rsidR="001F3B1F" w:rsidRPr="001F3B1F" w:rsidRDefault="001F3B1F" w:rsidP="00F67BA2">
            <w:pPr>
              <w:ind w:left="120"/>
              <w:rPr>
                <w:rFonts w:ascii="Calibri" w:eastAsia="Times New Roman" w:hAnsi="Calibri"/>
                <w:sz w:val="20"/>
                <w:szCs w:val="20"/>
              </w:rPr>
            </w:pPr>
            <w:r w:rsidRPr="001F3B1F">
              <w:rPr>
                <w:rFonts w:eastAsia="Times New Roman"/>
                <w:sz w:val="20"/>
                <w:szCs w:val="20"/>
              </w:rPr>
              <w:t>информации</w:t>
            </w:r>
          </w:p>
        </w:tc>
        <w:tc>
          <w:tcPr>
            <w:tcW w:w="740" w:type="dxa"/>
            <w:tcBorders>
              <w:top w:val="nil"/>
              <w:left w:val="nil"/>
              <w:bottom w:val="single" w:sz="8" w:space="0" w:color="auto"/>
              <w:right w:val="nil"/>
            </w:tcBorders>
            <w:vAlign w:val="bottom"/>
          </w:tcPr>
          <w:p w:rsidR="001F3B1F" w:rsidRPr="001F3B1F" w:rsidRDefault="001F3B1F" w:rsidP="00F67BA2">
            <w:pPr>
              <w:rPr>
                <w:rFonts w:ascii="Calibri" w:eastAsia="Times New Roman" w:hAnsi="Calibri"/>
                <w:sz w:val="20"/>
                <w:szCs w:val="20"/>
              </w:rPr>
            </w:pPr>
          </w:p>
        </w:tc>
        <w:tc>
          <w:tcPr>
            <w:tcW w:w="720" w:type="dxa"/>
            <w:tcBorders>
              <w:top w:val="nil"/>
              <w:left w:val="nil"/>
              <w:bottom w:val="single" w:sz="8" w:space="0" w:color="auto"/>
              <w:right w:val="single" w:sz="8" w:space="0" w:color="auto"/>
            </w:tcBorders>
            <w:vAlign w:val="bottom"/>
          </w:tcPr>
          <w:p w:rsidR="001F3B1F" w:rsidRPr="001F3B1F" w:rsidRDefault="001F3B1F" w:rsidP="00F67BA2">
            <w:pPr>
              <w:rPr>
                <w:rFonts w:ascii="Calibri" w:eastAsia="Times New Roman" w:hAnsi="Calibri"/>
                <w:sz w:val="20"/>
                <w:szCs w:val="20"/>
              </w:rPr>
            </w:pPr>
          </w:p>
        </w:tc>
        <w:tc>
          <w:tcPr>
            <w:tcW w:w="6480" w:type="dxa"/>
            <w:tcBorders>
              <w:top w:val="nil"/>
              <w:left w:val="nil"/>
              <w:bottom w:val="single" w:sz="8" w:space="0" w:color="auto"/>
              <w:right w:val="single" w:sz="8" w:space="0" w:color="auto"/>
            </w:tcBorders>
            <w:vAlign w:val="bottom"/>
          </w:tcPr>
          <w:p w:rsidR="001F3B1F" w:rsidRPr="001F3B1F" w:rsidRDefault="001F3B1F" w:rsidP="00F67BA2">
            <w:pPr>
              <w:rPr>
                <w:rFonts w:ascii="Calibri" w:eastAsia="Times New Roman" w:hAnsi="Calibri"/>
                <w:sz w:val="20"/>
                <w:szCs w:val="20"/>
              </w:rPr>
            </w:pPr>
          </w:p>
        </w:tc>
      </w:tr>
      <w:tr w:rsidR="001F3B1F" w:rsidRPr="001F3B1F" w:rsidTr="001F3B1F">
        <w:trPr>
          <w:trHeight w:val="220"/>
        </w:trPr>
        <w:tc>
          <w:tcPr>
            <w:tcW w:w="2280" w:type="dxa"/>
            <w:gridSpan w:val="2"/>
            <w:tcBorders>
              <w:top w:val="nil"/>
              <w:left w:val="single" w:sz="8" w:space="0" w:color="auto"/>
              <w:bottom w:val="single" w:sz="8" w:space="0" w:color="auto"/>
              <w:right w:val="nil"/>
            </w:tcBorders>
            <w:vAlign w:val="bottom"/>
            <w:hideMark/>
          </w:tcPr>
          <w:p w:rsidR="001F3B1F" w:rsidRPr="001F3B1F" w:rsidRDefault="001F3B1F" w:rsidP="00F67BA2">
            <w:pPr>
              <w:ind w:left="120"/>
              <w:rPr>
                <w:rFonts w:ascii="Calibri" w:eastAsia="Times New Roman" w:hAnsi="Calibri"/>
                <w:sz w:val="20"/>
                <w:szCs w:val="20"/>
              </w:rPr>
            </w:pPr>
            <w:r w:rsidRPr="001F3B1F">
              <w:rPr>
                <w:rFonts w:eastAsia="Times New Roman"/>
                <w:sz w:val="20"/>
                <w:szCs w:val="20"/>
              </w:rPr>
              <w:t>4.4. Оценка информации</w:t>
            </w:r>
          </w:p>
        </w:tc>
        <w:tc>
          <w:tcPr>
            <w:tcW w:w="740" w:type="dxa"/>
            <w:tcBorders>
              <w:top w:val="nil"/>
              <w:left w:val="nil"/>
              <w:bottom w:val="single" w:sz="8" w:space="0" w:color="auto"/>
              <w:right w:val="nil"/>
            </w:tcBorders>
            <w:vAlign w:val="bottom"/>
          </w:tcPr>
          <w:p w:rsidR="001F3B1F" w:rsidRPr="001F3B1F" w:rsidRDefault="001F3B1F" w:rsidP="00F67BA2">
            <w:pPr>
              <w:rPr>
                <w:rFonts w:ascii="Calibri" w:eastAsia="Times New Roman" w:hAnsi="Calibri"/>
                <w:sz w:val="19"/>
                <w:szCs w:val="19"/>
              </w:rPr>
            </w:pPr>
          </w:p>
        </w:tc>
        <w:tc>
          <w:tcPr>
            <w:tcW w:w="720" w:type="dxa"/>
            <w:tcBorders>
              <w:top w:val="nil"/>
              <w:left w:val="nil"/>
              <w:bottom w:val="single" w:sz="8" w:space="0" w:color="auto"/>
              <w:right w:val="single" w:sz="8" w:space="0" w:color="auto"/>
            </w:tcBorders>
            <w:vAlign w:val="bottom"/>
          </w:tcPr>
          <w:p w:rsidR="001F3B1F" w:rsidRPr="001F3B1F" w:rsidRDefault="001F3B1F" w:rsidP="00F67BA2">
            <w:pPr>
              <w:rPr>
                <w:rFonts w:ascii="Calibri" w:eastAsia="Times New Roman" w:hAnsi="Calibri"/>
                <w:sz w:val="19"/>
                <w:szCs w:val="19"/>
              </w:rPr>
            </w:pPr>
          </w:p>
        </w:tc>
        <w:tc>
          <w:tcPr>
            <w:tcW w:w="6480" w:type="dxa"/>
            <w:tcBorders>
              <w:top w:val="nil"/>
              <w:left w:val="nil"/>
              <w:bottom w:val="single" w:sz="8" w:space="0" w:color="auto"/>
              <w:right w:val="single" w:sz="8" w:space="0" w:color="auto"/>
            </w:tcBorders>
            <w:vAlign w:val="bottom"/>
            <w:hideMark/>
          </w:tcPr>
          <w:p w:rsidR="001F3B1F" w:rsidRPr="001F3B1F" w:rsidRDefault="001F3B1F" w:rsidP="00F67BA2">
            <w:pPr>
              <w:ind w:left="80"/>
              <w:rPr>
                <w:rFonts w:ascii="Calibri" w:eastAsia="Times New Roman" w:hAnsi="Calibri"/>
                <w:sz w:val="20"/>
                <w:szCs w:val="20"/>
              </w:rPr>
            </w:pPr>
            <w:r w:rsidRPr="001F3B1F">
              <w:rPr>
                <w:rFonts w:eastAsia="Times New Roman"/>
                <w:sz w:val="20"/>
                <w:szCs w:val="20"/>
              </w:rPr>
              <w:t>Учебное сотрудничество Проектные задачи</w:t>
            </w:r>
          </w:p>
        </w:tc>
      </w:tr>
      <w:tr w:rsidR="001F3B1F" w:rsidRPr="001F3B1F" w:rsidTr="001F3B1F">
        <w:trPr>
          <w:trHeight w:val="222"/>
        </w:trPr>
        <w:tc>
          <w:tcPr>
            <w:tcW w:w="500" w:type="dxa"/>
            <w:tcBorders>
              <w:top w:val="nil"/>
              <w:left w:val="single" w:sz="8" w:space="0" w:color="auto"/>
              <w:bottom w:val="nil"/>
              <w:right w:val="nil"/>
            </w:tcBorders>
            <w:vAlign w:val="bottom"/>
            <w:hideMark/>
          </w:tcPr>
          <w:p w:rsidR="001F3B1F" w:rsidRPr="001F3B1F" w:rsidRDefault="001F3B1F" w:rsidP="00F67BA2">
            <w:pPr>
              <w:ind w:left="120"/>
              <w:rPr>
                <w:rFonts w:ascii="Calibri" w:eastAsia="Times New Roman" w:hAnsi="Calibri"/>
                <w:sz w:val="20"/>
                <w:szCs w:val="20"/>
              </w:rPr>
            </w:pPr>
            <w:r w:rsidRPr="001F3B1F">
              <w:rPr>
                <w:rFonts w:eastAsia="Times New Roman"/>
                <w:b/>
                <w:bCs/>
                <w:sz w:val="20"/>
                <w:szCs w:val="20"/>
              </w:rPr>
              <w:t>5.</w:t>
            </w:r>
          </w:p>
        </w:tc>
        <w:tc>
          <w:tcPr>
            <w:tcW w:w="2520" w:type="dxa"/>
            <w:gridSpan w:val="2"/>
            <w:vAlign w:val="bottom"/>
            <w:hideMark/>
          </w:tcPr>
          <w:p w:rsidR="001F3B1F" w:rsidRPr="001F3B1F" w:rsidRDefault="001F3B1F" w:rsidP="00F67BA2">
            <w:pPr>
              <w:ind w:left="540"/>
              <w:rPr>
                <w:rFonts w:ascii="Calibri" w:eastAsia="Times New Roman" w:hAnsi="Calibri"/>
                <w:sz w:val="20"/>
                <w:szCs w:val="20"/>
              </w:rPr>
            </w:pPr>
            <w:r w:rsidRPr="001F3B1F">
              <w:rPr>
                <w:rFonts w:eastAsia="Times New Roman"/>
                <w:b/>
                <w:bCs/>
                <w:sz w:val="20"/>
                <w:szCs w:val="20"/>
              </w:rPr>
              <w:t>Формирование</w:t>
            </w:r>
          </w:p>
        </w:tc>
        <w:tc>
          <w:tcPr>
            <w:tcW w:w="720" w:type="dxa"/>
            <w:tcBorders>
              <w:top w:val="nil"/>
              <w:left w:val="nil"/>
              <w:bottom w:val="nil"/>
              <w:right w:val="single" w:sz="8" w:space="0" w:color="auto"/>
            </w:tcBorders>
            <w:vAlign w:val="bottom"/>
            <w:hideMark/>
          </w:tcPr>
          <w:p w:rsidR="001F3B1F" w:rsidRPr="001F3B1F" w:rsidRDefault="001F3B1F" w:rsidP="00F67BA2">
            <w:pPr>
              <w:ind w:right="19"/>
              <w:jc w:val="right"/>
              <w:rPr>
                <w:rFonts w:ascii="Calibri" w:eastAsia="Times New Roman" w:hAnsi="Calibri"/>
                <w:sz w:val="20"/>
                <w:szCs w:val="20"/>
              </w:rPr>
            </w:pPr>
            <w:r w:rsidRPr="001F3B1F">
              <w:rPr>
                <w:rFonts w:eastAsia="Times New Roman"/>
                <w:b/>
                <w:bCs/>
                <w:sz w:val="20"/>
                <w:szCs w:val="20"/>
              </w:rPr>
              <w:t>ИКТ</w:t>
            </w:r>
          </w:p>
        </w:tc>
        <w:tc>
          <w:tcPr>
            <w:tcW w:w="6480" w:type="dxa"/>
            <w:tcBorders>
              <w:top w:val="nil"/>
              <w:left w:val="nil"/>
              <w:bottom w:val="nil"/>
              <w:right w:val="single" w:sz="8" w:space="0" w:color="auto"/>
            </w:tcBorders>
            <w:vAlign w:val="bottom"/>
          </w:tcPr>
          <w:p w:rsidR="001F3B1F" w:rsidRPr="001F3B1F" w:rsidRDefault="001F3B1F" w:rsidP="00F67BA2">
            <w:pPr>
              <w:rPr>
                <w:rFonts w:ascii="Calibri" w:eastAsia="Times New Roman" w:hAnsi="Calibri"/>
                <w:sz w:val="19"/>
                <w:szCs w:val="19"/>
              </w:rPr>
            </w:pPr>
          </w:p>
        </w:tc>
      </w:tr>
      <w:tr w:rsidR="001F3B1F" w:rsidRPr="001F3B1F" w:rsidTr="001F3B1F">
        <w:trPr>
          <w:trHeight w:val="230"/>
        </w:trPr>
        <w:tc>
          <w:tcPr>
            <w:tcW w:w="2280" w:type="dxa"/>
            <w:gridSpan w:val="2"/>
            <w:tcBorders>
              <w:top w:val="nil"/>
              <w:left w:val="single" w:sz="8" w:space="0" w:color="auto"/>
              <w:bottom w:val="nil"/>
              <w:right w:val="nil"/>
            </w:tcBorders>
            <w:vAlign w:val="bottom"/>
            <w:hideMark/>
          </w:tcPr>
          <w:p w:rsidR="001F3B1F" w:rsidRPr="001F3B1F" w:rsidRDefault="001F3B1F" w:rsidP="00F67BA2">
            <w:pPr>
              <w:ind w:left="120"/>
              <w:rPr>
                <w:rFonts w:ascii="Calibri" w:eastAsia="Times New Roman" w:hAnsi="Calibri"/>
                <w:sz w:val="20"/>
                <w:szCs w:val="20"/>
              </w:rPr>
            </w:pPr>
            <w:r w:rsidRPr="001F3B1F">
              <w:rPr>
                <w:rFonts w:eastAsia="Times New Roman"/>
                <w:b/>
                <w:bCs/>
                <w:sz w:val="20"/>
                <w:szCs w:val="20"/>
              </w:rPr>
              <w:t>компетентности</w:t>
            </w:r>
          </w:p>
        </w:tc>
        <w:tc>
          <w:tcPr>
            <w:tcW w:w="1460" w:type="dxa"/>
            <w:gridSpan w:val="2"/>
            <w:tcBorders>
              <w:top w:val="nil"/>
              <w:left w:val="nil"/>
              <w:bottom w:val="nil"/>
              <w:right w:val="single" w:sz="8" w:space="0" w:color="auto"/>
            </w:tcBorders>
            <w:vAlign w:val="bottom"/>
            <w:hideMark/>
          </w:tcPr>
          <w:p w:rsidR="001F3B1F" w:rsidRPr="001F3B1F" w:rsidRDefault="001F3B1F" w:rsidP="00F67BA2">
            <w:pPr>
              <w:ind w:right="39"/>
              <w:jc w:val="right"/>
              <w:rPr>
                <w:rFonts w:ascii="Calibri" w:eastAsia="Times New Roman" w:hAnsi="Calibri"/>
                <w:sz w:val="20"/>
                <w:szCs w:val="20"/>
              </w:rPr>
            </w:pPr>
            <w:r w:rsidRPr="001F3B1F">
              <w:rPr>
                <w:rFonts w:eastAsia="Times New Roman"/>
                <w:b/>
                <w:bCs/>
                <w:sz w:val="20"/>
                <w:szCs w:val="20"/>
              </w:rPr>
              <w:t>(применение</w:t>
            </w:r>
          </w:p>
        </w:tc>
        <w:tc>
          <w:tcPr>
            <w:tcW w:w="6480" w:type="dxa"/>
            <w:tcBorders>
              <w:top w:val="nil"/>
              <w:left w:val="nil"/>
              <w:bottom w:val="nil"/>
              <w:right w:val="single" w:sz="8" w:space="0" w:color="auto"/>
            </w:tcBorders>
            <w:vAlign w:val="bottom"/>
          </w:tcPr>
          <w:p w:rsidR="001F3B1F" w:rsidRPr="001F3B1F" w:rsidRDefault="001F3B1F" w:rsidP="00F67BA2">
            <w:pPr>
              <w:rPr>
                <w:rFonts w:ascii="Calibri" w:eastAsia="Times New Roman" w:hAnsi="Calibri"/>
                <w:sz w:val="20"/>
                <w:szCs w:val="20"/>
              </w:rPr>
            </w:pPr>
          </w:p>
        </w:tc>
      </w:tr>
      <w:tr w:rsidR="001F3B1F" w:rsidRPr="001F3B1F" w:rsidTr="001F3B1F">
        <w:trPr>
          <w:trHeight w:val="226"/>
        </w:trPr>
        <w:tc>
          <w:tcPr>
            <w:tcW w:w="3740" w:type="dxa"/>
            <w:gridSpan w:val="4"/>
            <w:tcBorders>
              <w:top w:val="nil"/>
              <w:left w:val="single" w:sz="8" w:space="0" w:color="auto"/>
              <w:bottom w:val="nil"/>
              <w:right w:val="single" w:sz="8" w:space="0" w:color="auto"/>
            </w:tcBorders>
            <w:vAlign w:val="bottom"/>
            <w:hideMark/>
          </w:tcPr>
          <w:p w:rsidR="001F3B1F" w:rsidRPr="001F3B1F" w:rsidRDefault="001F3B1F" w:rsidP="00F67BA2">
            <w:pPr>
              <w:ind w:left="120"/>
              <w:rPr>
                <w:rFonts w:ascii="Calibri" w:eastAsia="Times New Roman" w:hAnsi="Calibri"/>
                <w:sz w:val="20"/>
                <w:szCs w:val="20"/>
              </w:rPr>
            </w:pPr>
            <w:r w:rsidRPr="001F3B1F">
              <w:rPr>
                <w:rFonts w:eastAsia="Times New Roman"/>
                <w:b/>
                <w:bCs/>
                <w:sz w:val="20"/>
                <w:szCs w:val="20"/>
              </w:rPr>
              <w:t>информационно  коммуникационных</w:t>
            </w:r>
          </w:p>
        </w:tc>
        <w:tc>
          <w:tcPr>
            <w:tcW w:w="6480" w:type="dxa"/>
            <w:tcBorders>
              <w:top w:val="nil"/>
              <w:left w:val="nil"/>
              <w:bottom w:val="nil"/>
              <w:right w:val="single" w:sz="8" w:space="0" w:color="auto"/>
            </w:tcBorders>
            <w:vAlign w:val="bottom"/>
          </w:tcPr>
          <w:p w:rsidR="001F3B1F" w:rsidRPr="001F3B1F" w:rsidRDefault="001F3B1F" w:rsidP="00F67BA2">
            <w:pPr>
              <w:rPr>
                <w:rFonts w:ascii="Calibri" w:eastAsia="Times New Roman" w:hAnsi="Calibri"/>
                <w:sz w:val="19"/>
                <w:szCs w:val="19"/>
              </w:rPr>
            </w:pPr>
          </w:p>
        </w:tc>
      </w:tr>
      <w:tr w:rsidR="001F3B1F" w:rsidRPr="001F3B1F" w:rsidTr="001F3B1F">
        <w:trPr>
          <w:trHeight w:val="231"/>
        </w:trPr>
        <w:tc>
          <w:tcPr>
            <w:tcW w:w="2280" w:type="dxa"/>
            <w:gridSpan w:val="2"/>
            <w:tcBorders>
              <w:top w:val="nil"/>
              <w:left w:val="single" w:sz="8" w:space="0" w:color="auto"/>
              <w:bottom w:val="single" w:sz="8" w:space="0" w:color="auto"/>
              <w:right w:val="nil"/>
            </w:tcBorders>
            <w:vAlign w:val="bottom"/>
            <w:hideMark/>
          </w:tcPr>
          <w:p w:rsidR="001F3B1F" w:rsidRPr="001F3B1F" w:rsidRDefault="001F3B1F" w:rsidP="00F67BA2">
            <w:pPr>
              <w:ind w:left="120"/>
              <w:rPr>
                <w:rFonts w:ascii="Calibri" w:eastAsia="Times New Roman" w:hAnsi="Calibri"/>
                <w:sz w:val="20"/>
                <w:szCs w:val="20"/>
              </w:rPr>
            </w:pPr>
            <w:r w:rsidRPr="001F3B1F">
              <w:rPr>
                <w:rFonts w:eastAsia="Times New Roman"/>
                <w:b/>
                <w:bCs/>
                <w:sz w:val="20"/>
                <w:szCs w:val="20"/>
              </w:rPr>
              <w:t>технологий)</w:t>
            </w:r>
          </w:p>
        </w:tc>
        <w:tc>
          <w:tcPr>
            <w:tcW w:w="740" w:type="dxa"/>
            <w:tcBorders>
              <w:top w:val="nil"/>
              <w:left w:val="nil"/>
              <w:bottom w:val="single" w:sz="8" w:space="0" w:color="auto"/>
              <w:right w:val="nil"/>
            </w:tcBorders>
            <w:vAlign w:val="bottom"/>
          </w:tcPr>
          <w:p w:rsidR="001F3B1F" w:rsidRPr="001F3B1F" w:rsidRDefault="001F3B1F" w:rsidP="00F67BA2">
            <w:pPr>
              <w:rPr>
                <w:rFonts w:ascii="Calibri" w:eastAsia="Times New Roman" w:hAnsi="Calibri"/>
                <w:sz w:val="20"/>
                <w:szCs w:val="20"/>
              </w:rPr>
            </w:pPr>
          </w:p>
        </w:tc>
        <w:tc>
          <w:tcPr>
            <w:tcW w:w="720" w:type="dxa"/>
            <w:tcBorders>
              <w:top w:val="nil"/>
              <w:left w:val="nil"/>
              <w:bottom w:val="single" w:sz="8" w:space="0" w:color="auto"/>
              <w:right w:val="single" w:sz="8" w:space="0" w:color="auto"/>
            </w:tcBorders>
            <w:vAlign w:val="bottom"/>
          </w:tcPr>
          <w:p w:rsidR="001F3B1F" w:rsidRPr="001F3B1F" w:rsidRDefault="001F3B1F" w:rsidP="00F67BA2">
            <w:pPr>
              <w:rPr>
                <w:rFonts w:ascii="Calibri" w:eastAsia="Times New Roman" w:hAnsi="Calibri"/>
                <w:sz w:val="20"/>
                <w:szCs w:val="20"/>
              </w:rPr>
            </w:pPr>
          </w:p>
        </w:tc>
        <w:tc>
          <w:tcPr>
            <w:tcW w:w="6480" w:type="dxa"/>
            <w:tcBorders>
              <w:top w:val="nil"/>
              <w:left w:val="nil"/>
              <w:bottom w:val="single" w:sz="8" w:space="0" w:color="auto"/>
              <w:right w:val="single" w:sz="8" w:space="0" w:color="auto"/>
            </w:tcBorders>
            <w:vAlign w:val="bottom"/>
          </w:tcPr>
          <w:p w:rsidR="001F3B1F" w:rsidRPr="001F3B1F" w:rsidRDefault="001F3B1F" w:rsidP="00F67BA2">
            <w:pPr>
              <w:rPr>
                <w:rFonts w:ascii="Calibri" w:eastAsia="Times New Roman" w:hAnsi="Calibri"/>
                <w:sz w:val="20"/>
                <w:szCs w:val="20"/>
              </w:rPr>
            </w:pPr>
          </w:p>
        </w:tc>
      </w:tr>
      <w:tr w:rsidR="001F3B1F" w:rsidRPr="001F3B1F" w:rsidTr="001F3B1F">
        <w:trPr>
          <w:trHeight w:val="215"/>
        </w:trPr>
        <w:tc>
          <w:tcPr>
            <w:tcW w:w="3740" w:type="dxa"/>
            <w:gridSpan w:val="4"/>
            <w:tcBorders>
              <w:top w:val="nil"/>
              <w:left w:val="single" w:sz="8" w:space="0" w:color="auto"/>
              <w:bottom w:val="nil"/>
              <w:right w:val="single" w:sz="8" w:space="0" w:color="auto"/>
            </w:tcBorders>
            <w:vAlign w:val="bottom"/>
            <w:hideMark/>
          </w:tcPr>
          <w:p w:rsidR="001F3B1F" w:rsidRPr="001F3B1F" w:rsidRDefault="001F3B1F" w:rsidP="00F67BA2">
            <w:pPr>
              <w:ind w:left="120"/>
              <w:rPr>
                <w:rFonts w:ascii="Calibri" w:eastAsia="Times New Roman" w:hAnsi="Calibri"/>
                <w:sz w:val="20"/>
                <w:szCs w:val="20"/>
              </w:rPr>
            </w:pPr>
            <w:r w:rsidRPr="001F3B1F">
              <w:rPr>
                <w:rFonts w:eastAsia="Times New Roman"/>
                <w:sz w:val="20"/>
                <w:szCs w:val="20"/>
              </w:rPr>
              <w:t>5.1.  Знакомство  со  средствами  ИКТ,</w:t>
            </w:r>
          </w:p>
        </w:tc>
        <w:tc>
          <w:tcPr>
            <w:tcW w:w="6480" w:type="dxa"/>
            <w:tcBorders>
              <w:top w:val="nil"/>
              <w:left w:val="nil"/>
              <w:bottom w:val="nil"/>
              <w:right w:val="single" w:sz="8" w:space="0" w:color="auto"/>
            </w:tcBorders>
            <w:vAlign w:val="bottom"/>
            <w:hideMark/>
          </w:tcPr>
          <w:p w:rsidR="001F3B1F" w:rsidRPr="001F3B1F" w:rsidRDefault="001F3B1F" w:rsidP="00F67BA2">
            <w:pPr>
              <w:ind w:left="80"/>
              <w:rPr>
                <w:rFonts w:ascii="Calibri" w:eastAsia="Times New Roman" w:hAnsi="Calibri"/>
                <w:sz w:val="20"/>
                <w:szCs w:val="20"/>
              </w:rPr>
            </w:pPr>
            <w:r w:rsidRPr="001F3B1F">
              <w:rPr>
                <w:rFonts w:eastAsia="Times New Roman"/>
                <w:sz w:val="20"/>
                <w:szCs w:val="20"/>
              </w:rPr>
              <w:t>Включение  и выключение цифрового устройства,  компьютера  Выбор</w:t>
            </w:r>
          </w:p>
        </w:tc>
      </w:tr>
      <w:tr w:rsidR="001F3B1F" w:rsidRPr="001F3B1F" w:rsidTr="001F3B1F">
        <w:trPr>
          <w:trHeight w:val="230"/>
        </w:trPr>
        <w:tc>
          <w:tcPr>
            <w:tcW w:w="3020" w:type="dxa"/>
            <w:gridSpan w:val="3"/>
            <w:tcBorders>
              <w:top w:val="nil"/>
              <w:left w:val="single" w:sz="8" w:space="0" w:color="auto"/>
              <w:bottom w:val="nil"/>
              <w:right w:val="nil"/>
            </w:tcBorders>
            <w:vAlign w:val="bottom"/>
            <w:hideMark/>
          </w:tcPr>
          <w:p w:rsidR="001F3B1F" w:rsidRPr="001F3B1F" w:rsidRDefault="001F3B1F" w:rsidP="00F67BA2">
            <w:pPr>
              <w:ind w:left="120"/>
              <w:rPr>
                <w:rFonts w:ascii="Calibri" w:eastAsia="Times New Roman" w:hAnsi="Calibri"/>
                <w:sz w:val="20"/>
                <w:szCs w:val="20"/>
              </w:rPr>
            </w:pPr>
            <w:r w:rsidRPr="001F3B1F">
              <w:rPr>
                <w:rFonts w:eastAsia="Times New Roman"/>
                <w:sz w:val="20"/>
                <w:szCs w:val="20"/>
              </w:rPr>
              <w:t>гигиена работы с компьютером</w:t>
            </w:r>
          </w:p>
        </w:tc>
        <w:tc>
          <w:tcPr>
            <w:tcW w:w="720" w:type="dxa"/>
            <w:tcBorders>
              <w:top w:val="nil"/>
              <w:left w:val="nil"/>
              <w:bottom w:val="nil"/>
              <w:right w:val="single" w:sz="8" w:space="0" w:color="auto"/>
            </w:tcBorders>
            <w:vAlign w:val="bottom"/>
          </w:tcPr>
          <w:p w:rsidR="001F3B1F" w:rsidRPr="001F3B1F" w:rsidRDefault="001F3B1F" w:rsidP="00F67BA2">
            <w:pPr>
              <w:rPr>
                <w:rFonts w:ascii="Calibri" w:eastAsia="Times New Roman" w:hAnsi="Calibri"/>
                <w:sz w:val="20"/>
                <w:szCs w:val="20"/>
              </w:rPr>
            </w:pPr>
          </w:p>
        </w:tc>
        <w:tc>
          <w:tcPr>
            <w:tcW w:w="6480" w:type="dxa"/>
            <w:tcBorders>
              <w:top w:val="nil"/>
              <w:left w:val="nil"/>
              <w:bottom w:val="nil"/>
              <w:right w:val="single" w:sz="8" w:space="0" w:color="auto"/>
            </w:tcBorders>
            <w:vAlign w:val="bottom"/>
            <w:hideMark/>
          </w:tcPr>
          <w:p w:rsidR="001F3B1F" w:rsidRPr="001F3B1F" w:rsidRDefault="001F3B1F" w:rsidP="00F67BA2">
            <w:pPr>
              <w:ind w:left="80"/>
              <w:rPr>
                <w:rFonts w:ascii="Calibri" w:eastAsia="Times New Roman" w:hAnsi="Calibri"/>
                <w:sz w:val="20"/>
                <w:szCs w:val="20"/>
              </w:rPr>
            </w:pPr>
            <w:r w:rsidRPr="001F3B1F">
              <w:rPr>
                <w:rFonts w:eastAsia="Times New Roman"/>
                <w:sz w:val="20"/>
                <w:szCs w:val="20"/>
              </w:rPr>
              <w:t>необходимых для решения задачи и запуск программ с рабочего стола и</w:t>
            </w:r>
          </w:p>
        </w:tc>
      </w:tr>
      <w:tr w:rsidR="001F3B1F" w:rsidRPr="001F3B1F" w:rsidTr="001F3B1F">
        <w:trPr>
          <w:trHeight w:val="230"/>
        </w:trPr>
        <w:tc>
          <w:tcPr>
            <w:tcW w:w="500" w:type="dxa"/>
            <w:tcBorders>
              <w:top w:val="nil"/>
              <w:left w:val="single" w:sz="8" w:space="0" w:color="auto"/>
              <w:bottom w:val="nil"/>
              <w:right w:val="nil"/>
            </w:tcBorders>
            <w:vAlign w:val="bottom"/>
          </w:tcPr>
          <w:p w:rsidR="001F3B1F" w:rsidRPr="001F3B1F" w:rsidRDefault="001F3B1F" w:rsidP="00F67BA2">
            <w:pPr>
              <w:rPr>
                <w:rFonts w:ascii="Calibri" w:eastAsia="Times New Roman" w:hAnsi="Calibri"/>
                <w:sz w:val="20"/>
                <w:szCs w:val="20"/>
              </w:rPr>
            </w:pPr>
          </w:p>
        </w:tc>
        <w:tc>
          <w:tcPr>
            <w:tcW w:w="1780" w:type="dxa"/>
            <w:vAlign w:val="bottom"/>
          </w:tcPr>
          <w:p w:rsidR="001F3B1F" w:rsidRPr="001F3B1F" w:rsidRDefault="001F3B1F" w:rsidP="00F67BA2">
            <w:pPr>
              <w:rPr>
                <w:rFonts w:ascii="Calibri" w:eastAsia="Times New Roman" w:hAnsi="Calibri"/>
                <w:sz w:val="20"/>
                <w:szCs w:val="20"/>
              </w:rPr>
            </w:pPr>
          </w:p>
        </w:tc>
        <w:tc>
          <w:tcPr>
            <w:tcW w:w="740" w:type="dxa"/>
            <w:vAlign w:val="bottom"/>
          </w:tcPr>
          <w:p w:rsidR="001F3B1F" w:rsidRPr="001F3B1F" w:rsidRDefault="001F3B1F" w:rsidP="00F67BA2">
            <w:pPr>
              <w:rPr>
                <w:rFonts w:ascii="Calibri" w:eastAsia="Times New Roman" w:hAnsi="Calibri"/>
                <w:sz w:val="20"/>
                <w:szCs w:val="20"/>
              </w:rPr>
            </w:pPr>
          </w:p>
        </w:tc>
        <w:tc>
          <w:tcPr>
            <w:tcW w:w="720" w:type="dxa"/>
            <w:tcBorders>
              <w:top w:val="nil"/>
              <w:left w:val="nil"/>
              <w:bottom w:val="nil"/>
              <w:right w:val="single" w:sz="8" w:space="0" w:color="auto"/>
            </w:tcBorders>
            <w:vAlign w:val="bottom"/>
          </w:tcPr>
          <w:p w:rsidR="001F3B1F" w:rsidRPr="001F3B1F" w:rsidRDefault="001F3B1F" w:rsidP="00F67BA2">
            <w:pPr>
              <w:rPr>
                <w:rFonts w:ascii="Calibri" w:eastAsia="Times New Roman" w:hAnsi="Calibri"/>
                <w:sz w:val="20"/>
                <w:szCs w:val="20"/>
              </w:rPr>
            </w:pPr>
          </w:p>
        </w:tc>
        <w:tc>
          <w:tcPr>
            <w:tcW w:w="6480" w:type="dxa"/>
            <w:tcBorders>
              <w:top w:val="nil"/>
              <w:left w:val="nil"/>
              <w:bottom w:val="nil"/>
              <w:right w:val="single" w:sz="8" w:space="0" w:color="auto"/>
            </w:tcBorders>
            <w:vAlign w:val="bottom"/>
            <w:hideMark/>
          </w:tcPr>
          <w:p w:rsidR="001F3B1F" w:rsidRPr="001F3B1F" w:rsidRDefault="001F3B1F" w:rsidP="00F67BA2">
            <w:pPr>
              <w:ind w:left="80"/>
              <w:rPr>
                <w:rFonts w:ascii="Calibri" w:eastAsia="Times New Roman" w:hAnsi="Calibri"/>
                <w:sz w:val="20"/>
                <w:szCs w:val="20"/>
              </w:rPr>
            </w:pPr>
            <w:r w:rsidRPr="001F3B1F">
              <w:rPr>
                <w:rFonts w:eastAsia="Times New Roman"/>
                <w:sz w:val="20"/>
                <w:szCs w:val="20"/>
              </w:rPr>
              <w:t>из  меню  «Пуск».  Организация  рабочего  места  и  энергосбережение.</w:t>
            </w:r>
          </w:p>
        </w:tc>
      </w:tr>
      <w:tr w:rsidR="001F3B1F" w:rsidRPr="001F3B1F" w:rsidTr="001F3B1F">
        <w:trPr>
          <w:trHeight w:val="231"/>
        </w:trPr>
        <w:tc>
          <w:tcPr>
            <w:tcW w:w="500" w:type="dxa"/>
            <w:tcBorders>
              <w:top w:val="nil"/>
              <w:left w:val="single" w:sz="8" w:space="0" w:color="auto"/>
              <w:bottom w:val="nil"/>
              <w:right w:val="nil"/>
            </w:tcBorders>
            <w:vAlign w:val="bottom"/>
          </w:tcPr>
          <w:p w:rsidR="001F3B1F" w:rsidRPr="001F3B1F" w:rsidRDefault="001F3B1F" w:rsidP="00F67BA2">
            <w:pPr>
              <w:rPr>
                <w:rFonts w:ascii="Calibri" w:eastAsia="Times New Roman" w:hAnsi="Calibri"/>
                <w:sz w:val="20"/>
                <w:szCs w:val="20"/>
              </w:rPr>
            </w:pPr>
          </w:p>
        </w:tc>
        <w:tc>
          <w:tcPr>
            <w:tcW w:w="1780" w:type="dxa"/>
            <w:vAlign w:val="bottom"/>
          </w:tcPr>
          <w:p w:rsidR="001F3B1F" w:rsidRPr="001F3B1F" w:rsidRDefault="001F3B1F" w:rsidP="00F67BA2">
            <w:pPr>
              <w:rPr>
                <w:rFonts w:ascii="Calibri" w:eastAsia="Times New Roman" w:hAnsi="Calibri"/>
                <w:sz w:val="20"/>
                <w:szCs w:val="20"/>
              </w:rPr>
            </w:pPr>
          </w:p>
        </w:tc>
        <w:tc>
          <w:tcPr>
            <w:tcW w:w="740" w:type="dxa"/>
            <w:vAlign w:val="bottom"/>
          </w:tcPr>
          <w:p w:rsidR="001F3B1F" w:rsidRPr="001F3B1F" w:rsidRDefault="001F3B1F" w:rsidP="00F67BA2">
            <w:pPr>
              <w:rPr>
                <w:rFonts w:ascii="Calibri" w:eastAsia="Times New Roman" w:hAnsi="Calibri"/>
                <w:sz w:val="20"/>
                <w:szCs w:val="20"/>
              </w:rPr>
            </w:pPr>
          </w:p>
        </w:tc>
        <w:tc>
          <w:tcPr>
            <w:tcW w:w="720" w:type="dxa"/>
            <w:tcBorders>
              <w:top w:val="nil"/>
              <w:left w:val="nil"/>
              <w:bottom w:val="nil"/>
              <w:right w:val="single" w:sz="8" w:space="0" w:color="auto"/>
            </w:tcBorders>
            <w:vAlign w:val="bottom"/>
          </w:tcPr>
          <w:p w:rsidR="001F3B1F" w:rsidRPr="001F3B1F" w:rsidRDefault="001F3B1F" w:rsidP="00F67BA2">
            <w:pPr>
              <w:rPr>
                <w:rFonts w:ascii="Calibri" w:eastAsia="Times New Roman" w:hAnsi="Calibri"/>
                <w:sz w:val="20"/>
                <w:szCs w:val="20"/>
              </w:rPr>
            </w:pPr>
          </w:p>
        </w:tc>
        <w:tc>
          <w:tcPr>
            <w:tcW w:w="6480" w:type="dxa"/>
            <w:tcBorders>
              <w:top w:val="nil"/>
              <w:left w:val="nil"/>
              <w:bottom w:val="nil"/>
              <w:right w:val="single" w:sz="8" w:space="0" w:color="auto"/>
            </w:tcBorders>
            <w:vAlign w:val="bottom"/>
            <w:hideMark/>
          </w:tcPr>
          <w:p w:rsidR="001F3B1F" w:rsidRPr="001F3B1F" w:rsidRDefault="001F3B1F" w:rsidP="00F67BA2">
            <w:pPr>
              <w:ind w:left="80"/>
              <w:rPr>
                <w:rFonts w:ascii="Calibri" w:eastAsia="Times New Roman" w:hAnsi="Calibri"/>
                <w:sz w:val="20"/>
                <w:szCs w:val="20"/>
              </w:rPr>
            </w:pPr>
            <w:r w:rsidRPr="001F3B1F">
              <w:rPr>
                <w:rFonts w:eastAsia="Times New Roman"/>
                <w:sz w:val="20"/>
                <w:szCs w:val="20"/>
              </w:rPr>
              <w:t>Рациональная    организация    информации    в    файловой    системе</w:t>
            </w:r>
          </w:p>
        </w:tc>
      </w:tr>
      <w:tr w:rsidR="001F3B1F" w:rsidRPr="001F3B1F" w:rsidTr="001F3B1F">
        <w:trPr>
          <w:trHeight w:val="230"/>
        </w:trPr>
        <w:tc>
          <w:tcPr>
            <w:tcW w:w="500" w:type="dxa"/>
            <w:tcBorders>
              <w:top w:val="nil"/>
              <w:left w:val="single" w:sz="8" w:space="0" w:color="auto"/>
              <w:bottom w:val="nil"/>
              <w:right w:val="nil"/>
            </w:tcBorders>
            <w:vAlign w:val="bottom"/>
          </w:tcPr>
          <w:p w:rsidR="001F3B1F" w:rsidRPr="001F3B1F" w:rsidRDefault="001F3B1F" w:rsidP="00F67BA2">
            <w:pPr>
              <w:rPr>
                <w:rFonts w:ascii="Calibri" w:eastAsia="Times New Roman" w:hAnsi="Calibri"/>
                <w:sz w:val="20"/>
                <w:szCs w:val="20"/>
              </w:rPr>
            </w:pPr>
          </w:p>
        </w:tc>
        <w:tc>
          <w:tcPr>
            <w:tcW w:w="1780" w:type="dxa"/>
            <w:vAlign w:val="bottom"/>
          </w:tcPr>
          <w:p w:rsidR="001F3B1F" w:rsidRPr="001F3B1F" w:rsidRDefault="001F3B1F" w:rsidP="00F67BA2">
            <w:pPr>
              <w:rPr>
                <w:rFonts w:ascii="Calibri" w:eastAsia="Times New Roman" w:hAnsi="Calibri"/>
                <w:sz w:val="20"/>
                <w:szCs w:val="20"/>
              </w:rPr>
            </w:pPr>
          </w:p>
        </w:tc>
        <w:tc>
          <w:tcPr>
            <w:tcW w:w="740" w:type="dxa"/>
            <w:vAlign w:val="bottom"/>
          </w:tcPr>
          <w:p w:rsidR="001F3B1F" w:rsidRPr="001F3B1F" w:rsidRDefault="001F3B1F" w:rsidP="00F67BA2">
            <w:pPr>
              <w:rPr>
                <w:rFonts w:ascii="Calibri" w:eastAsia="Times New Roman" w:hAnsi="Calibri"/>
                <w:sz w:val="20"/>
                <w:szCs w:val="20"/>
              </w:rPr>
            </w:pPr>
          </w:p>
        </w:tc>
        <w:tc>
          <w:tcPr>
            <w:tcW w:w="720" w:type="dxa"/>
            <w:tcBorders>
              <w:top w:val="nil"/>
              <w:left w:val="nil"/>
              <w:bottom w:val="nil"/>
              <w:right w:val="single" w:sz="8" w:space="0" w:color="auto"/>
            </w:tcBorders>
            <w:vAlign w:val="bottom"/>
          </w:tcPr>
          <w:p w:rsidR="001F3B1F" w:rsidRPr="001F3B1F" w:rsidRDefault="001F3B1F" w:rsidP="00F67BA2">
            <w:pPr>
              <w:rPr>
                <w:rFonts w:ascii="Calibri" w:eastAsia="Times New Roman" w:hAnsi="Calibri"/>
                <w:sz w:val="20"/>
                <w:szCs w:val="20"/>
              </w:rPr>
            </w:pPr>
          </w:p>
        </w:tc>
        <w:tc>
          <w:tcPr>
            <w:tcW w:w="6480" w:type="dxa"/>
            <w:tcBorders>
              <w:top w:val="nil"/>
              <w:left w:val="nil"/>
              <w:bottom w:val="nil"/>
              <w:right w:val="single" w:sz="8" w:space="0" w:color="auto"/>
            </w:tcBorders>
            <w:vAlign w:val="bottom"/>
            <w:hideMark/>
          </w:tcPr>
          <w:p w:rsidR="001F3B1F" w:rsidRPr="001F3B1F" w:rsidRDefault="001F3B1F" w:rsidP="00F67BA2">
            <w:pPr>
              <w:ind w:left="80"/>
              <w:rPr>
                <w:rFonts w:ascii="Calibri" w:eastAsia="Times New Roman" w:hAnsi="Calibri"/>
                <w:sz w:val="20"/>
                <w:szCs w:val="20"/>
              </w:rPr>
            </w:pPr>
            <w:r w:rsidRPr="001F3B1F">
              <w:rPr>
                <w:rFonts w:eastAsia="Times New Roman"/>
                <w:sz w:val="20"/>
                <w:szCs w:val="20"/>
              </w:rPr>
              <w:t>компьютера:  создание,  именование  и  использование  имен  файлов  и</w:t>
            </w:r>
          </w:p>
        </w:tc>
      </w:tr>
      <w:tr w:rsidR="001F3B1F" w:rsidRPr="001F3B1F" w:rsidTr="001F3B1F">
        <w:trPr>
          <w:trHeight w:val="230"/>
        </w:trPr>
        <w:tc>
          <w:tcPr>
            <w:tcW w:w="500" w:type="dxa"/>
            <w:tcBorders>
              <w:top w:val="nil"/>
              <w:left w:val="single" w:sz="8" w:space="0" w:color="auto"/>
              <w:bottom w:val="nil"/>
              <w:right w:val="nil"/>
            </w:tcBorders>
            <w:vAlign w:val="bottom"/>
          </w:tcPr>
          <w:p w:rsidR="001F3B1F" w:rsidRPr="001F3B1F" w:rsidRDefault="001F3B1F" w:rsidP="00F67BA2">
            <w:pPr>
              <w:rPr>
                <w:rFonts w:ascii="Calibri" w:eastAsia="Times New Roman" w:hAnsi="Calibri"/>
                <w:sz w:val="20"/>
                <w:szCs w:val="20"/>
              </w:rPr>
            </w:pPr>
          </w:p>
        </w:tc>
        <w:tc>
          <w:tcPr>
            <w:tcW w:w="1780" w:type="dxa"/>
            <w:vAlign w:val="bottom"/>
          </w:tcPr>
          <w:p w:rsidR="001F3B1F" w:rsidRPr="001F3B1F" w:rsidRDefault="001F3B1F" w:rsidP="00F67BA2">
            <w:pPr>
              <w:rPr>
                <w:rFonts w:ascii="Calibri" w:eastAsia="Times New Roman" w:hAnsi="Calibri"/>
                <w:sz w:val="20"/>
                <w:szCs w:val="20"/>
              </w:rPr>
            </w:pPr>
          </w:p>
        </w:tc>
        <w:tc>
          <w:tcPr>
            <w:tcW w:w="740" w:type="dxa"/>
            <w:vAlign w:val="bottom"/>
          </w:tcPr>
          <w:p w:rsidR="001F3B1F" w:rsidRPr="001F3B1F" w:rsidRDefault="001F3B1F" w:rsidP="00F67BA2">
            <w:pPr>
              <w:rPr>
                <w:rFonts w:ascii="Calibri" w:eastAsia="Times New Roman" w:hAnsi="Calibri"/>
                <w:sz w:val="20"/>
                <w:szCs w:val="20"/>
              </w:rPr>
            </w:pPr>
          </w:p>
        </w:tc>
        <w:tc>
          <w:tcPr>
            <w:tcW w:w="720" w:type="dxa"/>
            <w:tcBorders>
              <w:top w:val="nil"/>
              <w:left w:val="nil"/>
              <w:bottom w:val="nil"/>
              <w:right w:val="single" w:sz="8" w:space="0" w:color="auto"/>
            </w:tcBorders>
            <w:vAlign w:val="bottom"/>
          </w:tcPr>
          <w:p w:rsidR="001F3B1F" w:rsidRPr="001F3B1F" w:rsidRDefault="001F3B1F" w:rsidP="00F67BA2">
            <w:pPr>
              <w:rPr>
                <w:rFonts w:ascii="Calibri" w:eastAsia="Times New Roman" w:hAnsi="Calibri"/>
                <w:sz w:val="20"/>
                <w:szCs w:val="20"/>
              </w:rPr>
            </w:pPr>
          </w:p>
        </w:tc>
        <w:tc>
          <w:tcPr>
            <w:tcW w:w="6480" w:type="dxa"/>
            <w:tcBorders>
              <w:top w:val="nil"/>
              <w:left w:val="nil"/>
              <w:bottom w:val="nil"/>
              <w:right w:val="single" w:sz="8" w:space="0" w:color="auto"/>
            </w:tcBorders>
            <w:vAlign w:val="bottom"/>
            <w:hideMark/>
          </w:tcPr>
          <w:p w:rsidR="001F3B1F" w:rsidRPr="001F3B1F" w:rsidRDefault="001F3B1F" w:rsidP="00F67BA2">
            <w:pPr>
              <w:ind w:left="80"/>
              <w:rPr>
                <w:rFonts w:ascii="Calibri" w:eastAsia="Times New Roman" w:hAnsi="Calibri"/>
                <w:sz w:val="20"/>
                <w:szCs w:val="20"/>
              </w:rPr>
            </w:pPr>
            <w:r w:rsidRPr="001F3B1F">
              <w:rPr>
                <w:rFonts w:eastAsia="Times New Roman"/>
                <w:sz w:val="20"/>
                <w:szCs w:val="20"/>
              </w:rPr>
              <w:t>папок  (поиск  в  файловой  системе,  выбор,  открытие,  сохранение</w:t>
            </w:r>
          </w:p>
        </w:tc>
      </w:tr>
      <w:tr w:rsidR="001F3B1F" w:rsidRPr="001F3B1F" w:rsidTr="001F3B1F">
        <w:trPr>
          <w:trHeight w:val="230"/>
        </w:trPr>
        <w:tc>
          <w:tcPr>
            <w:tcW w:w="500" w:type="dxa"/>
            <w:tcBorders>
              <w:top w:val="nil"/>
              <w:left w:val="single" w:sz="8" w:space="0" w:color="auto"/>
              <w:bottom w:val="nil"/>
              <w:right w:val="nil"/>
            </w:tcBorders>
            <w:vAlign w:val="bottom"/>
          </w:tcPr>
          <w:p w:rsidR="001F3B1F" w:rsidRPr="001F3B1F" w:rsidRDefault="001F3B1F" w:rsidP="00F67BA2">
            <w:pPr>
              <w:rPr>
                <w:rFonts w:ascii="Calibri" w:eastAsia="Times New Roman" w:hAnsi="Calibri"/>
                <w:sz w:val="20"/>
                <w:szCs w:val="20"/>
              </w:rPr>
            </w:pPr>
          </w:p>
        </w:tc>
        <w:tc>
          <w:tcPr>
            <w:tcW w:w="1780" w:type="dxa"/>
            <w:vAlign w:val="bottom"/>
          </w:tcPr>
          <w:p w:rsidR="001F3B1F" w:rsidRPr="001F3B1F" w:rsidRDefault="001F3B1F" w:rsidP="00F67BA2">
            <w:pPr>
              <w:rPr>
                <w:rFonts w:ascii="Calibri" w:eastAsia="Times New Roman" w:hAnsi="Calibri"/>
                <w:sz w:val="20"/>
                <w:szCs w:val="20"/>
              </w:rPr>
            </w:pPr>
          </w:p>
        </w:tc>
        <w:tc>
          <w:tcPr>
            <w:tcW w:w="740" w:type="dxa"/>
            <w:vAlign w:val="bottom"/>
          </w:tcPr>
          <w:p w:rsidR="001F3B1F" w:rsidRPr="001F3B1F" w:rsidRDefault="001F3B1F" w:rsidP="00F67BA2">
            <w:pPr>
              <w:rPr>
                <w:rFonts w:ascii="Calibri" w:eastAsia="Times New Roman" w:hAnsi="Calibri"/>
                <w:sz w:val="20"/>
                <w:szCs w:val="20"/>
              </w:rPr>
            </w:pPr>
          </w:p>
        </w:tc>
        <w:tc>
          <w:tcPr>
            <w:tcW w:w="720" w:type="dxa"/>
            <w:tcBorders>
              <w:top w:val="nil"/>
              <w:left w:val="nil"/>
              <w:bottom w:val="nil"/>
              <w:right w:val="single" w:sz="8" w:space="0" w:color="auto"/>
            </w:tcBorders>
            <w:vAlign w:val="bottom"/>
          </w:tcPr>
          <w:p w:rsidR="001F3B1F" w:rsidRPr="001F3B1F" w:rsidRDefault="001F3B1F" w:rsidP="00F67BA2">
            <w:pPr>
              <w:rPr>
                <w:rFonts w:ascii="Calibri" w:eastAsia="Times New Roman" w:hAnsi="Calibri"/>
                <w:sz w:val="20"/>
                <w:szCs w:val="20"/>
              </w:rPr>
            </w:pPr>
          </w:p>
        </w:tc>
        <w:tc>
          <w:tcPr>
            <w:tcW w:w="6480" w:type="dxa"/>
            <w:tcBorders>
              <w:top w:val="nil"/>
              <w:left w:val="nil"/>
              <w:bottom w:val="nil"/>
              <w:right w:val="single" w:sz="8" w:space="0" w:color="auto"/>
            </w:tcBorders>
            <w:vAlign w:val="bottom"/>
            <w:hideMark/>
          </w:tcPr>
          <w:p w:rsidR="001F3B1F" w:rsidRPr="001F3B1F" w:rsidRDefault="001F3B1F" w:rsidP="00F67BA2">
            <w:pPr>
              <w:ind w:left="80"/>
              <w:rPr>
                <w:rFonts w:ascii="Calibri" w:eastAsia="Times New Roman" w:hAnsi="Calibri"/>
                <w:sz w:val="20"/>
                <w:szCs w:val="20"/>
              </w:rPr>
            </w:pPr>
            <w:r w:rsidRPr="001F3B1F">
              <w:rPr>
                <w:rFonts w:eastAsia="Times New Roman"/>
                <w:sz w:val="20"/>
                <w:szCs w:val="20"/>
              </w:rPr>
              <w:t>открытого  объекта)  для  хранения  цифровой  коллекции  Копирование,</w:t>
            </w:r>
          </w:p>
        </w:tc>
      </w:tr>
      <w:tr w:rsidR="001F3B1F" w:rsidRPr="001F3B1F" w:rsidTr="001F3B1F">
        <w:trPr>
          <w:trHeight w:val="233"/>
        </w:trPr>
        <w:tc>
          <w:tcPr>
            <w:tcW w:w="500" w:type="dxa"/>
            <w:tcBorders>
              <w:top w:val="nil"/>
              <w:left w:val="single" w:sz="8" w:space="0" w:color="auto"/>
              <w:bottom w:val="single" w:sz="8" w:space="0" w:color="auto"/>
              <w:right w:val="nil"/>
            </w:tcBorders>
            <w:vAlign w:val="bottom"/>
          </w:tcPr>
          <w:p w:rsidR="001F3B1F" w:rsidRPr="001F3B1F" w:rsidRDefault="001F3B1F" w:rsidP="00F67BA2">
            <w:pPr>
              <w:rPr>
                <w:rFonts w:ascii="Calibri" w:eastAsia="Times New Roman" w:hAnsi="Calibri"/>
                <w:sz w:val="20"/>
                <w:szCs w:val="20"/>
              </w:rPr>
            </w:pPr>
          </w:p>
        </w:tc>
        <w:tc>
          <w:tcPr>
            <w:tcW w:w="1780" w:type="dxa"/>
            <w:tcBorders>
              <w:top w:val="nil"/>
              <w:left w:val="nil"/>
              <w:bottom w:val="single" w:sz="8" w:space="0" w:color="auto"/>
              <w:right w:val="nil"/>
            </w:tcBorders>
            <w:vAlign w:val="bottom"/>
          </w:tcPr>
          <w:p w:rsidR="001F3B1F" w:rsidRPr="001F3B1F" w:rsidRDefault="001F3B1F" w:rsidP="00F67BA2">
            <w:pPr>
              <w:rPr>
                <w:rFonts w:ascii="Calibri" w:eastAsia="Times New Roman" w:hAnsi="Calibri"/>
                <w:sz w:val="20"/>
                <w:szCs w:val="20"/>
              </w:rPr>
            </w:pPr>
          </w:p>
        </w:tc>
        <w:tc>
          <w:tcPr>
            <w:tcW w:w="740" w:type="dxa"/>
            <w:tcBorders>
              <w:top w:val="nil"/>
              <w:left w:val="nil"/>
              <w:bottom w:val="single" w:sz="8" w:space="0" w:color="auto"/>
              <w:right w:val="nil"/>
            </w:tcBorders>
            <w:vAlign w:val="bottom"/>
          </w:tcPr>
          <w:p w:rsidR="001F3B1F" w:rsidRPr="001F3B1F" w:rsidRDefault="001F3B1F" w:rsidP="00F67BA2">
            <w:pPr>
              <w:rPr>
                <w:rFonts w:ascii="Calibri" w:eastAsia="Times New Roman" w:hAnsi="Calibri"/>
                <w:sz w:val="20"/>
                <w:szCs w:val="20"/>
              </w:rPr>
            </w:pPr>
          </w:p>
        </w:tc>
        <w:tc>
          <w:tcPr>
            <w:tcW w:w="720" w:type="dxa"/>
            <w:tcBorders>
              <w:top w:val="nil"/>
              <w:left w:val="nil"/>
              <w:bottom w:val="single" w:sz="8" w:space="0" w:color="auto"/>
              <w:right w:val="single" w:sz="8" w:space="0" w:color="auto"/>
            </w:tcBorders>
            <w:vAlign w:val="bottom"/>
          </w:tcPr>
          <w:p w:rsidR="001F3B1F" w:rsidRPr="001F3B1F" w:rsidRDefault="001F3B1F" w:rsidP="00F67BA2">
            <w:pPr>
              <w:rPr>
                <w:rFonts w:ascii="Calibri" w:eastAsia="Times New Roman" w:hAnsi="Calibri"/>
                <w:sz w:val="20"/>
                <w:szCs w:val="20"/>
              </w:rPr>
            </w:pPr>
          </w:p>
        </w:tc>
        <w:tc>
          <w:tcPr>
            <w:tcW w:w="6480" w:type="dxa"/>
            <w:tcBorders>
              <w:top w:val="nil"/>
              <w:left w:val="nil"/>
              <w:bottom w:val="single" w:sz="8" w:space="0" w:color="auto"/>
              <w:right w:val="single" w:sz="8" w:space="0" w:color="auto"/>
            </w:tcBorders>
            <w:vAlign w:val="bottom"/>
            <w:hideMark/>
          </w:tcPr>
          <w:p w:rsidR="001F3B1F" w:rsidRPr="001F3B1F" w:rsidRDefault="001F3B1F" w:rsidP="00F67BA2">
            <w:pPr>
              <w:ind w:left="80"/>
              <w:rPr>
                <w:rFonts w:ascii="Calibri" w:eastAsia="Times New Roman" w:hAnsi="Calibri"/>
                <w:sz w:val="20"/>
                <w:szCs w:val="20"/>
              </w:rPr>
            </w:pPr>
            <w:r w:rsidRPr="001F3B1F">
              <w:rPr>
                <w:rFonts w:eastAsia="Times New Roman"/>
                <w:sz w:val="20"/>
                <w:szCs w:val="20"/>
              </w:rPr>
              <w:t>переименование и удаление файлов</w:t>
            </w:r>
          </w:p>
        </w:tc>
      </w:tr>
      <w:tr w:rsidR="001F3B1F" w:rsidRPr="001F3B1F" w:rsidTr="001F3B1F">
        <w:trPr>
          <w:trHeight w:val="217"/>
        </w:trPr>
        <w:tc>
          <w:tcPr>
            <w:tcW w:w="3740" w:type="dxa"/>
            <w:gridSpan w:val="4"/>
            <w:tcBorders>
              <w:top w:val="nil"/>
              <w:left w:val="single" w:sz="8" w:space="0" w:color="auto"/>
              <w:bottom w:val="nil"/>
              <w:right w:val="single" w:sz="8" w:space="0" w:color="auto"/>
            </w:tcBorders>
            <w:vAlign w:val="bottom"/>
            <w:hideMark/>
          </w:tcPr>
          <w:p w:rsidR="001F3B1F" w:rsidRPr="001F3B1F" w:rsidRDefault="001F3B1F" w:rsidP="00F67BA2">
            <w:pPr>
              <w:ind w:left="120"/>
              <w:rPr>
                <w:rFonts w:ascii="Calibri" w:eastAsia="Times New Roman" w:hAnsi="Calibri"/>
                <w:sz w:val="20"/>
                <w:szCs w:val="20"/>
              </w:rPr>
            </w:pPr>
            <w:r w:rsidRPr="001F3B1F">
              <w:rPr>
                <w:rFonts w:eastAsia="Times New Roman"/>
                <w:sz w:val="20"/>
                <w:szCs w:val="20"/>
              </w:rPr>
              <w:t>5.2.  Технология  ввода  информации  в</w:t>
            </w:r>
          </w:p>
        </w:tc>
        <w:tc>
          <w:tcPr>
            <w:tcW w:w="6480" w:type="dxa"/>
            <w:tcBorders>
              <w:top w:val="nil"/>
              <w:left w:val="nil"/>
              <w:bottom w:val="nil"/>
              <w:right w:val="single" w:sz="8" w:space="0" w:color="auto"/>
            </w:tcBorders>
            <w:vAlign w:val="bottom"/>
            <w:hideMark/>
          </w:tcPr>
          <w:p w:rsidR="001F3B1F" w:rsidRPr="001F3B1F" w:rsidRDefault="001F3B1F" w:rsidP="00F67BA2">
            <w:pPr>
              <w:ind w:left="80"/>
              <w:rPr>
                <w:rFonts w:ascii="Calibri" w:eastAsia="Times New Roman" w:hAnsi="Calibri"/>
                <w:sz w:val="20"/>
                <w:szCs w:val="20"/>
              </w:rPr>
            </w:pPr>
            <w:r w:rsidRPr="001F3B1F">
              <w:rPr>
                <w:rFonts w:eastAsia="Times New Roman"/>
                <w:sz w:val="20"/>
                <w:szCs w:val="20"/>
              </w:rPr>
              <w:t>Подключение   устройств   ИКТ   (карт  памяти),   перенос  файлов   в</w:t>
            </w:r>
          </w:p>
        </w:tc>
      </w:tr>
      <w:tr w:rsidR="001F3B1F" w:rsidRPr="001F3B1F" w:rsidTr="001F3B1F">
        <w:trPr>
          <w:trHeight w:val="230"/>
        </w:trPr>
        <w:tc>
          <w:tcPr>
            <w:tcW w:w="3740" w:type="dxa"/>
            <w:gridSpan w:val="4"/>
            <w:tcBorders>
              <w:top w:val="nil"/>
              <w:left w:val="single" w:sz="8" w:space="0" w:color="auto"/>
              <w:bottom w:val="nil"/>
              <w:right w:val="single" w:sz="8" w:space="0" w:color="auto"/>
            </w:tcBorders>
            <w:vAlign w:val="bottom"/>
            <w:hideMark/>
          </w:tcPr>
          <w:p w:rsidR="001F3B1F" w:rsidRPr="001F3B1F" w:rsidRDefault="001F3B1F" w:rsidP="00F67BA2">
            <w:pPr>
              <w:ind w:left="120"/>
              <w:rPr>
                <w:rFonts w:ascii="Calibri" w:eastAsia="Times New Roman" w:hAnsi="Calibri"/>
                <w:sz w:val="20"/>
                <w:szCs w:val="20"/>
              </w:rPr>
            </w:pPr>
            <w:r w:rsidRPr="001F3B1F">
              <w:rPr>
                <w:rFonts w:eastAsia="Times New Roman"/>
                <w:sz w:val="20"/>
                <w:szCs w:val="20"/>
              </w:rPr>
              <w:t>компьютер:  ввод  текста,  запись  звука,</w:t>
            </w:r>
          </w:p>
        </w:tc>
        <w:tc>
          <w:tcPr>
            <w:tcW w:w="6480" w:type="dxa"/>
            <w:tcBorders>
              <w:top w:val="nil"/>
              <w:left w:val="nil"/>
              <w:bottom w:val="nil"/>
              <w:right w:val="single" w:sz="8" w:space="0" w:color="auto"/>
            </w:tcBorders>
            <w:vAlign w:val="bottom"/>
            <w:hideMark/>
          </w:tcPr>
          <w:p w:rsidR="001F3B1F" w:rsidRPr="001F3B1F" w:rsidRDefault="001F3B1F" w:rsidP="00F67BA2">
            <w:pPr>
              <w:ind w:left="80"/>
              <w:rPr>
                <w:rFonts w:ascii="Calibri" w:eastAsia="Times New Roman" w:hAnsi="Calibri"/>
                <w:sz w:val="20"/>
                <w:szCs w:val="20"/>
              </w:rPr>
            </w:pPr>
            <w:r w:rsidRPr="001F3B1F">
              <w:rPr>
                <w:rFonts w:eastAsia="Times New Roman"/>
                <w:sz w:val="20"/>
                <w:szCs w:val="20"/>
              </w:rPr>
              <w:t>компьютер   для   ввода   информационных   объектов   Извлечение</w:t>
            </w:r>
          </w:p>
        </w:tc>
      </w:tr>
      <w:tr w:rsidR="001F3B1F" w:rsidRPr="001F3B1F" w:rsidTr="001F3B1F">
        <w:trPr>
          <w:trHeight w:val="230"/>
        </w:trPr>
        <w:tc>
          <w:tcPr>
            <w:tcW w:w="3020" w:type="dxa"/>
            <w:gridSpan w:val="3"/>
            <w:tcBorders>
              <w:top w:val="nil"/>
              <w:left w:val="single" w:sz="8" w:space="0" w:color="auto"/>
              <w:bottom w:val="nil"/>
              <w:right w:val="nil"/>
            </w:tcBorders>
            <w:vAlign w:val="bottom"/>
            <w:hideMark/>
          </w:tcPr>
          <w:p w:rsidR="001F3B1F" w:rsidRPr="001F3B1F" w:rsidRDefault="001F3B1F" w:rsidP="00F67BA2">
            <w:pPr>
              <w:ind w:left="120"/>
              <w:rPr>
                <w:rFonts w:ascii="Calibri" w:eastAsia="Times New Roman" w:hAnsi="Calibri"/>
                <w:sz w:val="20"/>
                <w:szCs w:val="20"/>
              </w:rPr>
            </w:pPr>
            <w:r w:rsidRPr="001F3B1F">
              <w:rPr>
                <w:rFonts w:eastAsia="Times New Roman"/>
                <w:sz w:val="20"/>
                <w:szCs w:val="20"/>
              </w:rPr>
              <w:t>изображения, цифровых данных</w:t>
            </w:r>
          </w:p>
        </w:tc>
        <w:tc>
          <w:tcPr>
            <w:tcW w:w="720" w:type="dxa"/>
            <w:tcBorders>
              <w:top w:val="nil"/>
              <w:left w:val="nil"/>
              <w:bottom w:val="nil"/>
              <w:right w:val="single" w:sz="8" w:space="0" w:color="auto"/>
            </w:tcBorders>
            <w:vAlign w:val="bottom"/>
          </w:tcPr>
          <w:p w:rsidR="001F3B1F" w:rsidRPr="001F3B1F" w:rsidRDefault="001F3B1F" w:rsidP="00F67BA2">
            <w:pPr>
              <w:rPr>
                <w:rFonts w:ascii="Calibri" w:eastAsia="Times New Roman" w:hAnsi="Calibri"/>
                <w:sz w:val="20"/>
                <w:szCs w:val="20"/>
              </w:rPr>
            </w:pPr>
          </w:p>
        </w:tc>
        <w:tc>
          <w:tcPr>
            <w:tcW w:w="6480" w:type="dxa"/>
            <w:tcBorders>
              <w:top w:val="nil"/>
              <w:left w:val="nil"/>
              <w:bottom w:val="nil"/>
              <w:right w:val="single" w:sz="8" w:space="0" w:color="auto"/>
            </w:tcBorders>
            <w:vAlign w:val="bottom"/>
            <w:hideMark/>
          </w:tcPr>
          <w:p w:rsidR="001F3B1F" w:rsidRPr="001F3B1F" w:rsidRDefault="001F3B1F" w:rsidP="00F67BA2">
            <w:pPr>
              <w:ind w:left="80"/>
              <w:rPr>
                <w:rFonts w:ascii="Calibri" w:eastAsia="Times New Roman" w:hAnsi="Calibri"/>
                <w:sz w:val="20"/>
                <w:szCs w:val="20"/>
              </w:rPr>
            </w:pPr>
            <w:r w:rsidRPr="001F3B1F">
              <w:rPr>
                <w:rFonts w:eastAsia="Times New Roman"/>
                <w:sz w:val="20"/>
                <w:szCs w:val="20"/>
              </w:rPr>
              <w:t>хранящейся    в    устройстве    ИКТ    цифровой    информации    для</w:t>
            </w:r>
          </w:p>
        </w:tc>
      </w:tr>
      <w:tr w:rsidR="001F3B1F" w:rsidRPr="001F3B1F" w:rsidTr="001F3B1F">
        <w:trPr>
          <w:trHeight w:val="226"/>
        </w:trPr>
        <w:tc>
          <w:tcPr>
            <w:tcW w:w="500" w:type="dxa"/>
            <w:tcBorders>
              <w:top w:val="nil"/>
              <w:left w:val="single" w:sz="8" w:space="0" w:color="auto"/>
              <w:bottom w:val="nil"/>
              <w:right w:val="nil"/>
            </w:tcBorders>
            <w:vAlign w:val="bottom"/>
          </w:tcPr>
          <w:p w:rsidR="001F3B1F" w:rsidRPr="001F3B1F" w:rsidRDefault="001F3B1F" w:rsidP="00F67BA2">
            <w:pPr>
              <w:rPr>
                <w:rFonts w:ascii="Calibri" w:eastAsia="Times New Roman" w:hAnsi="Calibri"/>
                <w:sz w:val="19"/>
                <w:szCs w:val="19"/>
              </w:rPr>
            </w:pPr>
          </w:p>
        </w:tc>
        <w:tc>
          <w:tcPr>
            <w:tcW w:w="1780" w:type="dxa"/>
            <w:vAlign w:val="bottom"/>
          </w:tcPr>
          <w:p w:rsidR="001F3B1F" w:rsidRPr="001F3B1F" w:rsidRDefault="001F3B1F" w:rsidP="00F67BA2">
            <w:pPr>
              <w:rPr>
                <w:rFonts w:ascii="Calibri" w:eastAsia="Times New Roman" w:hAnsi="Calibri"/>
                <w:sz w:val="19"/>
                <w:szCs w:val="19"/>
              </w:rPr>
            </w:pPr>
          </w:p>
        </w:tc>
        <w:tc>
          <w:tcPr>
            <w:tcW w:w="740" w:type="dxa"/>
            <w:vAlign w:val="bottom"/>
          </w:tcPr>
          <w:p w:rsidR="001F3B1F" w:rsidRPr="001F3B1F" w:rsidRDefault="001F3B1F" w:rsidP="00F67BA2">
            <w:pPr>
              <w:rPr>
                <w:rFonts w:ascii="Calibri" w:eastAsia="Times New Roman" w:hAnsi="Calibri"/>
                <w:sz w:val="19"/>
                <w:szCs w:val="19"/>
              </w:rPr>
            </w:pPr>
          </w:p>
        </w:tc>
        <w:tc>
          <w:tcPr>
            <w:tcW w:w="720" w:type="dxa"/>
            <w:tcBorders>
              <w:top w:val="nil"/>
              <w:left w:val="nil"/>
              <w:bottom w:val="nil"/>
              <w:right w:val="single" w:sz="8" w:space="0" w:color="auto"/>
            </w:tcBorders>
            <w:vAlign w:val="bottom"/>
          </w:tcPr>
          <w:p w:rsidR="001F3B1F" w:rsidRPr="001F3B1F" w:rsidRDefault="001F3B1F" w:rsidP="00F67BA2">
            <w:pPr>
              <w:rPr>
                <w:rFonts w:ascii="Calibri" w:eastAsia="Times New Roman" w:hAnsi="Calibri"/>
                <w:sz w:val="19"/>
                <w:szCs w:val="19"/>
              </w:rPr>
            </w:pPr>
          </w:p>
        </w:tc>
        <w:tc>
          <w:tcPr>
            <w:tcW w:w="6480" w:type="dxa"/>
            <w:tcBorders>
              <w:top w:val="nil"/>
              <w:left w:val="nil"/>
              <w:bottom w:val="nil"/>
              <w:right w:val="single" w:sz="8" w:space="0" w:color="auto"/>
            </w:tcBorders>
            <w:vAlign w:val="bottom"/>
            <w:hideMark/>
          </w:tcPr>
          <w:p w:rsidR="001F3B1F" w:rsidRPr="001F3B1F" w:rsidRDefault="001F3B1F" w:rsidP="00F67BA2">
            <w:pPr>
              <w:ind w:left="80"/>
              <w:rPr>
                <w:rFonts w:ascii="Calibri" w:eastAsia="Times New Roman" w:hAnsi="Calibri"/>
                <w:sz w:val="20"/>
                <w:szCs w:val="20"/>
              </w:rPr>
            </w:pPr>
            <w:r w:rsidRPr="001F3B1F">
              <w:rPr>
                <w:rFonts w:eastAsia="Times New Roman"/>
                <w:sz w:val="20"/>
                <w:szCs w:val="20"/>
              </w:rPr>
              <w:t>воспроизведения   (просмотр,   прослушивание,   вывод   на   печать)</w:t>
            </w:r>
          </w:p>
        </w:tc>
      </w:tr>
      <w:tr w:rsidR="001F3B1F" w:rsidRPr="001F3B1F" w:rsidTr="001F3B1F">
        <w:trPr>
          <w:trHeight w:val="230"/>
        </w:trPr>
        <w:tc>
          <w:tcPr>
            <w:tcW w:w="500" w:type="dxa"/>
            <w:tcBorders>
              <w:top w:val="nil"/>
              <w:left w:val="single" w:sz="8" w:space="0" w:color="auto"/>
              <w:bottom w:val="nil"/>
              <w:right w:val="nil"/>
            </w:tcBorders>
            <w:vAlign w:val="bottom"/>
          </w:tcPr>
          <w:p w:rsidR="001F3B1F" w:rsidRPr="001F3B1F" w:rsidRDefault="001F3B1F" w:rsidP="00F67BA2">
            <w:pPr>
              <w:rPr>
                <w:rFonts w:ascii="Calibri" w:eastAsia="Times New Roman" w:hAnsi="Calibri"/>
                <w:sz w:val="20"/>
                <w:szCs w:val="20"/>
              </w:rPr>
            </w:pPr>
          </w:p>
        </w:tc>
        <w:tc>
          <w:tcPr>
            <w:tcW w:w="1780" w:type="dxa"/>
            <w:vAlign w:val="bottom"/>
          </w:tcPr>
          <w:p w:rsidR="001F3B1F" w:rsidRPr="001F3B1F" w:rsidRDefault="001F3B1F" w:rsidP="00F67BA2">
            <w:pPr>
              <w:rPr>
                <w:rFonts w:ascii="Calibri" w:eastAsia="Times New Roman" w:hAnsi="Calibri"/>
                <w:sz w:val="20"/>
                <w:szCs w:val="20"/>
              </w:rPr>
            </w:pPr>
          </w:p>
        </w:tc>
        <w:tc>
          <w:tcPr>
            <w:tcW w:w="740" w:type="dxa"/>
            <w:vAlign w:val="bottom"/>
          </w:tcPr>
          <w:p w:rsidR="001F3B1F" w:rsidRPr="001F3B1F" w:rsidRDefault="001F3B1F" w:rsidP="00F67BA2">
            <w:pPr>
              <w:rPr>
                <w:rFonts w:ascii="Calibri" w:eastAsia="Times New Roman" w:hAnsi="Calibri"/>
                <w:sz w:val="20"/>
                <w:szCs w:val="20"/>
              </w:rPr>
            </w:pPr>
          </w:p>
        </w:tc>
        <w:tc>
          <w:tcPr>
            <w:tcW w:w="720" w:type="dxa"/>
            <w:tcBorders>
              <w:top w:val="nil"/>
              <w:left w:val="nil"/>
              <w:bottom w:val="nil"/>
              <w:right w:val="single" w:sz="8" w:space="0" w:color="auto"/>
            </w:tcBorders>
            <w:vAlign w:val="bottom"/>
          </w:tcPr>
          <w:p w:rsidR="001F3B1F" w:rsidRPr="001F3B1F" w:rsidRDefault="001F3B1F" w:rsidP="00F67BA2">
            <w:pPr>
              <w:rPr>
                <w:rFonts w:ascii="Calibri" w:eastAsia="Times New Roman" w:hAnsi="Calibri"/>
                <w:sz w:val="20"/>
                <w:szCs w:val="20"/>
              </w:rPr>
            </w:pPr>
          </w:p>
        </w:tc>
        <w:tc>
          <w:tcPr>
            <w:tcW w:w="6480" w:type="dxa"/>
            <w:tcBorders>
              <w:top w:val="nil"/>
              <w:left w:val="nil"/>
              <w:bottom w:val="nil"/>
              <w:right w:val="single" w:sz="8" w:space="0" w:color="auto"/>
            </w:tcBorders>
            <w:vAlign w:val="bottom"/>
            <w:hideMark/>
          </w:tcPr>
          <w:p w:rsidR="001F3B1F" w:rsidRPr="001F3B1F" w:rsidRDefault="001F3B1F" w:rsidP="00F67BA2">
            <w:pPr>
              <w:ind w:left="80"/>
              <w:rPr>
                <w:rFonts w:ascii="Calibri" w:eastAsia="Times New Roman" w:hAnsi="Calibri"/>
                <w:sz w:val="20"/>
                <w:szCs w:val="20"/>
              </w:rPr>
            </w:pPr>
            <w:r w:rsidRPr="001F3B1F">
              <w:rPr>
                <w:rFonts w:eastAsia="Times New Roman"/>
                <w:sz w:val="20"/>
                <w:szCs w:val="20"/>
              </w:rPr>
              <w:t>зафиксированной   информации   (открывание   объекта)   Сохранение</w:t>
            </w:r>
          </w:p>
        </w:tc>
      </w:tr>
      <w:tr w:rsidR="001F3B1F" w:rsidRPr="001F3B1F" w:rsidTr="001F3B1F">
        <w:trPr>
          <w:trHeight w:val="230"/>
        </w:trPr>
        <w:tc>
          <w:tcPr>
            <w:tcW w:w="500" w:type="dxa"/>
            <w:tcBorders>
              <w:top w:val="nil"/>
              <w:left w:val="single" w:sz="8" w:space="0" w:color="auto"/>
              <w:bottom w:val="nil"/>
              <w:right w:val="nil"/>
            </w:tcBorders>
            <w:vAlign w:val="bottom"/>
          </w:tcPr>
          <w:p w:rsidR="001F3B1F" w:rsidRPr="001F3B1F" w:rsidRDefault="001F3B1F" w:rsidP="00F67BA2">
            <w:pPr>
              <w:rPr>
                <w:rFonts w:ascii="Calibri" w:eastAsia="Times New Roman" w:hAnsi="Calibri"/>
                <w:sz w:val="20"/>
                <w:szCs w:val="20"/>
              </w:rPr>
            </w:pPr>
          </w:p>
        </w:tc>
        <w:tc>
          <w:tcPr>
            <w:tcW w:w="1780" w:type="dxa"/>
            <w:vAlign w:val="bottom"/>
          </w:tcPr>
          <w:p w:rsidR="001F3B1F" w:rsidRPr="001F3B1F" w:rsidRDefault="001F3B1F" w:rsidP="00F67BA2">
            <w:pPr>
              <w:rPr>
                <w:rFonts w:ascii="Calibri" w:eastAsia="Times New Roman" w:hAnsi="Calibri"/>
                <w:sz w:val="20"/>
                <w:szCs w:val="20"/>
              </w:rPr>
            </w:pPr>
          </w:p>
        </w:tc>
        <w:tc>
          <w:tcPr>
            <w:tcW w:w="740" w:type="dxa"/>
            <w:vAlign w:val="bottom"/>
          </w:tcPr>
          <w:p w:rsidR="001F3B1F" w:rsidRPr="001F3B1F" w:rsidRDefault="001F3B1F" w:rsidP="00F67BA2">
            <w:pPr>
              <w:rPr>
                <w:rFonts w:ascii="Calibri" w:eastAsia="Times New Roman" w:hAnsi="Calibri"/>
                <w:sz w:val="20"/>
                <w:szCs w:val="20"/>
              </w:rPr>
            </w:pPr>
          </w:p>
        </w:tc>
        <w:tc>
          <w:tcPr>
            <w:tcW w:w="720" w:type="dxa"/>
            <w:tcBorders>
              <w:top w:val="nil"/>
              <w:left w:val="nil"/>
              <w:bottom w:val="nil"/>
              <w:right w:val="single" w:sz="8" w:space="0" w:color="auto"/>
            </w:tcBorders>
            <w:vAlign w:val="bottom"/>
          </w:tcPr>
          <w:p w:rsidR="001F3B1F" w:rsidRPr="001F3B1F" w:rsidRDefault="001F3B1F" w:rsidP="00F67BA2">
            <w:pPr>
              <w:rPr>
                <w:rFonts w:ascii="Calibri" w:eastAsia="Times New Roman" w:hAnsi="Calibri"/>
                <w:sz w:val="20"/>
                <w:szCs w:val="20"/>
              </w:rPr>
            </w:pPr>
          </w:p>
        </w:tc>
        <w:tc>
          <w:tcPr>
            <w:tcW w:w="6480" w:type="dxa"/>
            <w:tcBorders>
              <w:top w:val="nil"/>
              <w:left w:val="nil"/>
              <w:bottom w:val="nil"/>
              <w:right w:val="single" w:sz="8" w:space="0" w:color="auto"/>
            </w:tcBorders>
            <w:vAlign w:val="bottom"/>
            <w:hideMark/>
          </w:tcPr>
          <w:p w:rsidR="001F3B1F" w:rsidRPr="001F3B1F" w:rsidRDefault="001F3B1F" w:rsidP="00F67BA2">
            <w:pPr>
              <w:ind w:left="80"/>
              <w:rPr>
                <w:rFonts w:ascii="Calibri" w:eastAsia="Times New Roman" w:hAnsi="Calibri"/>
                <w:sz w:val="20"/>
                <w:szCs w:val="20"/>
              </w:rPr>
            </w:pPr>
            <w:r w:rsidRPr="001F3B1F">
              <w:rPr>
                <w:rFonts w:eastAsia="Times New Roman"/>
                <w:sz w:val="20"/>
                <w:szCs w:val="20"/>
              </w:rPr>
              <w:t>информационных   объектов   Работа   в   компьютерной   программе,</w:t>
            </w:r>
          </w:p>
        </w:tc>
      </w:tr>
      <w:tr w:rsidR="001F3B1F" w:rsidRPr="001F3B1F" w:rsidTr="001F3B1F">
        <w:trPr>
          <w:trHeight w:val="230"/>
        </w:trPr>
        <w:tc>
          <w:tcPr>
            <w:tcW w:w="500" w:type="dxa"/>
            <w:tcBorders>
              <w:top w:val="nil"/>
              <w:left w:val="single" w:sz="8" w:space="0" w:color="auto"/>
              <w:bottom w:val="nil"/>
              <w:right w:val="nil"/>
            </w:tcBorders>
            <w:vAlign w:val="bottom"/>
          </w:tcPr>
          <w:p w:rsidR="001F3B1F" w:rsidRPr="001F3B1F" w:rsidRDefault="001F3B1F" w:rsidP="00F67BA2">
            <w:pPr>
              <w:rPr>
                <w:rFonts w:ascii="Calibri" w:eastAsia="Times New Roman" w:hAnsi="Calibri"/>
                <w:sz w:val="20"/>
                <w:szCs w:val="20"/>
              </w:rPr>
            </w:pPr>
          </w:p>
        </w:tc>
        <w:tc>
          <w:tcPr>
            <w:tcW w:w="1780" w:type="dxa"/>
            <w:vAlign w:val="bottom"/>
          </w:tcPr>
          <w:p w:rsidR="001F3B1F" w:rsidRPr="001F3B1F" w:rsidRDefault="001F3B1F" w:rsidP="00F67BA2">
            <w:pPr>
              <w:rPr>
                <w:rFonts w:ascii="Calibri" w:eastAsia="Times New Roman" w:hAnsi="Calibri"/>
                <w:sz w:val="20"/>
                <w:szCs w:val="20"/>
              </w:rPr>
            </w:pPr>
          </w:p>
        </w:tc>
        <w:tc>
          <w:tcPr>
            <w:tcW w:w="740" w:type="dxa"/>
            <w:vAlign w:val="bottom"/>
          </w:tcPr>
          <w:p w:rsidR="001F3B1F" w:rsidRPr="001F3B1F" w:rsidRDefault="001F3B1F" w:rsidP="00F67BA2">
            <w:pPr>
              <w:rPr>
                <w:rFonts w:ascii="Calibri" w:eastAsia="Times New Roman" w:hAnsi="Calibri"/>
                <w:sz w:val="20"/>
                <w:szCs w:val="20"/>
              </w:rPr>
            </w:pPr>
          </w:p>
        </w:tc>
        <w:tc>
          <w:tcPr>
            <w:tcW w:w="720" w:type="dxa"/>
            <w:tcBorders>
              <w:top w:val="nil"/>
              <w:left w:val="nil"/>
              <w:bottom w:val="nil"/>
              <w:right w:val="single" w:sz="8" w:space="0" w:color="auto"/>
            </w:tcBorders>
            <w:vAlign w:val="bottom"/>
          </w:tcPr>
          <w:p w:rsidR="001F3B1F" w:rsidRPr="001F3B1F" w:rsidRDefault="001F3B1F" w:rsidP="00F67BA2">
            <w:pPr>
              <w:rPr>
                <w:rFonts w:ascii="Calibri" w:eastAsia="Times New Roman" w:hAnsi="Calibri"/>
                <w:sz w:val="20"/>
                <w:szCs w:val="20"/>
              </w:rPr>
            </w:pPr>
          </w:p>
        </w:tc>
        <w:tc>
          <w:tcPr>
            <w:tcW w:w="6480" w:type="dxa"/>
            <w:tcBorders>
              <w:top w:val="nil"/>
              <w:left w:val="nil"/>
              <w:bottom w:val="nil"/>
              <w:right w:val="single" w:sz="8" w:space="0" w:color="auto"/>
            </w:tcBorders>
            <w:vAlign w:val="bottom"/>
            <w:hideMark/>
          </w:tcPr>
          <w:p w:rsidR="001F3B1F" w:rsidRPr="001F3B1F" w:rsidRDefault="001F3B1F" w:rsidP="00F67BA2">
            <w:pPr>
              <w:ind w:left="80"/>
              <w:rPr>
                <w:rFonts w:ascii="Calibri" w:eastAsia="Times New Roman" w:hAnsi="Calibri"/>
                <w:sz w:val="20"/>
                <w:szCs w:val="20"/>
              </w:rPr>
            </w:pPr>
            <w:r w:rsidRPr="001F3B1F">
              <w:rPr>
                <w:rFonts w:eastAsia="Times New Roman"/>
                <w:sz w:val="20"/>
                <w:szCs w:val="20"/>
              </w:rPr>
              <w:t>позволяющей набирать тексты с использованием клавиатуры Создание и</w:t>
            </w:r>
          </w:p>
        </w:tc>
      </w:tr>
      <w:tr w:rsidR="001F3B1F" w:rsidRPr="001F3B1F" w:rsidTr="001F3B1F">
        <w:trPr>
          <w:trHeight w:val="230"/>
        </w:trPr>
        <w:tc>
          <w:tcPr>
            <w:tcW w:w="500" w:type="dxa"/>
            <w:tcBorders>
              <w:top w:val="nil"/>
              <w:left w:val="single" w:sz="8" w:space="0" w:color="auto"/>
              <w:bottom w:val="nil"/>
              <w:right w:val="nil"/>
            </w:tcBorders>
            <w:vAlign w:val="bottom"/>
          </w:tcPr>
          <w:p w:rsidR="001F3B1F" w:rsidRPr="001F3B1F" w:rsidRDefault="001F3B1F" w:rsidP="00F67BA2">
            <w:pPr>
              <w:rPr>
                <w:rFonts w:ascii="Calibri" w:eastAsia="Times New Roman" w:hAnsi="Calibri"/>
                <w:sz w:val="20"/>
                <w:szCs w:val="20"/>
              </w:rPr>
            </w:pPr>
          </w:p>
        </w:tc>
        <w:tc>
          <w:tcPr>
            <w:tcW w:w="1780" w:type="dxa"/>
            <w:vAlign w:val="bottom"/>
          </w:tcPr>
          <w:p w:rsidR="001F3B1F" w:rsidRPr="001F3B1F" w:rsidRDefault="001F3B1F" w:rsidP="00F67BA2">
            <w:pPr>
              <w:rPr>
                <w:rFonts w:ascii="Calibri" w:eastAsia="Times New Roman" w:hAnsi="Calibri"/>
                <w:sz w:val="20"/>
                <w:szCs w:val="20"/>
              </w:rPr>
            </w:pPr>
          </w:p>
        </w:tc>
        <w:tc>
          <w:tcPr>
            <w:tcW w:w="740" w:type="dxa"/>
            <w:vAlign w:val="bottom"/>
          </w:tcPr>
          <w:p w:rsidR="001F3B1F" w:rsidRPr="001F3B1F" w:rsidRDefault="001F3B1F" w:rsidP="00F67BA2">
            <w:pPr>
              <w:rPr>
                <w:rFonts w:ascii="Calibri" w:eastAsia="Times New Roman" w:hAnsi="Calibri"/>
                <w:sz w:val="20"/>
                <w:szCs w:val="20"/>
              </w:rPr>
            </w:pPr>
          </w:p>
        </w:tc>
        <w:tc>
          <w:tcPr>
            <w:tcW w:w="720" w:type="dxa"/>
            <w:tcBorders>
              <w:top w:val="nil"/>
              <w:left w:val="nil"/>
              <w:bottom w:val="nil"/>
              <w:right w:val="single" w:sz="8" w:space="0" w:color="auto"/>
            </w:tcBorders>
            <w:vAlign w:val="bottom"/>
          </w:tcPr>
          <w:p w:rsidR="001F3B1F" w:rsidRPr="001F3B1F" w:rsidRDefault="001F3B1F" w:rsidP="00F67BA2">
            <w:pPr>
              <w:rPr>
                <w:rFonts w:ascii="Calibri" w:eastAsia="Times New Roman" w:hAnsi="Calibri"/>
                <w:sz w:val="20"/>
                <w:szCs w:val="20"/>
              </w:rPr>
            </w:pPr>
          </w:p>
        </w:tc>
        <w:tc>
          <w:tcPr>
            <w:tcW w:w="6480" w:type="dxa"/>
            <w:tcBorders>
              <w:top w:val="nil"/>
              <w:left w:val="nil"/>
              <w:bottom w:val="nil"/>
              <w:right w:val="single" w:sz="8" w:space="0" w:color="auto"/>
            </w:tcBorders>
            <w:vAlign w:val="bottom"/>
            <w:hideMark/>
          </w:tcPr>
          <w:p w:rsidR="001F3B1F" w:rsidRPr="001F3B1F" w:rsidRDefault="001F3B1F" w:rsidP="00F67BA2">
            <w:pPr>
              <w:ind w:left="80"/>
              <w:rPr>
                <w:rFonts w:ascii="Calibri" w:eastAsia="Times New Roman" w:hAnsi="Calibri"/>
                <w:sz w:val="20"/>
                <w:szCs w:val="20"/>
              </w:rPr>
            </w:pPr>
            <w:r w:rsidRPr="001F3B1F">
              <w:rPr>
                <w:rFonts w:eastAsia="Times New Roman"/>
                <w:sz w:val="20"/>
                <w:szCs w:val="20"/>
              </w:rPr>
              <w:t>редактирование  текста  в  текстовом  редакторе  (удаление,  замена  и</w:t>
            </w:r>
          </w:p>
        </w:tc>
      </w:tr>
      <w:tr w:rsidR="001F3B1F" w:rsidRPr="001F3B1F" w:rsidTr="001F3B1F">
        <w:trPr>
          <w:trHeight w:val="230"/>
        </w:trPr>
        <w:tc>
          <w:tcPr>
            <w:tcW w:w="500" w:type="dxa"/>
            <w:tcBorders>
              <w:top w:val="nil"/>
              <w:left w:val="single" w:sz="8" w:space="0" w:color="auto"/>
              <w:bottom w:val="nil"/>
              <w:right w:val="nil"/>
            </w:tcBorders>
            <w:vAlign w:val="bottom"/>
          </w:tcPr>
          <w:p w:rsidR="001F3B1F" w:rsidRPr="001F3B1F" w:rsidRDefault="001F3B1F" w:rsidP="00F67BA2">
            <w:pPr>
              <w:rPr>
                <w:rFonts w:ascii="Calibri" w:eastAsia="Times New Roman" w:hAnsi="Calibri"/>
                <w:sz w:val="20"/>
                <w:szCs w:val="20"/>
              </w:rPr>
            </w:pPr>
          </w:p>
        </w:tc>
        <w:tc>
          <w:tcPr>
            <w:tcW w:w="1780" w:type="dxa"/>
            <w:vAlign w:val="bottom"/>
          </w:tcPr>
          <w:p w:rsidR="001F3B1F" w:rsidRPr="001F3B1F" w:rsidRDefault="001F3B1F" w:rsidP="00F67BA2">
            <w:pPr>
              <w:rPr>
                <w:rFonts w:ascii="Calibri" w:eastAsia="Times New Roman" w:hAnsi="Calibri"/>
                <w:sz w:val="20"/>
                <w:szCs w:val="20"/>
              </w:rPr>
            </w:pPr>
          </w:p>
        </w:tc>
        <w:tc>
          <w:tcPr>
            <w:tcW w:w="740" w:type="dxa"/>
            <w:vAlign w:val="bottom"/>
          </w:tcPr>
          <w:p w:rsidR="001F3B1F" w:rsidRPr="001F3B1F" w:rsidRDefault="001F3B1F" w:rsidP="00F67BA2">
            <w:pPr>
              <w:rPr>
                <w:rFonts w:ascii="Calibri" w:eastAsia="Times New Roman" w:hAnsi="Calibri"/>
                <w:sz w:val="20"/>
                <w:szCs w:val="20"/>
              </w:rPr>
            </w:pPr>
          </w:p>
        </w:tc>
        <w:tc>
          <w:tcPr>
            <w:tcW w:w="720" w:type="dxa"/>
            <w:tcBorders>
              <w:top w:val="nil"/>
              <w:left w:val="nil"/>
              <w:bottom w:val="nil"/>
              <w:right w:val="single" w:sz="8" w:space="0" w:color="auto"/>
            </w:tcBorders>
            <w:vAlign w:val="bottom"/>
          </w:tcPr>
          <w:p w:rsidR="001F3B1F" w:rsidRPr="001F3B1F" w:rsidRDefault="001F3B1F" w:rsidP="00F67BA2">
            <w:pPr>
              <w:rPr>
                <w:rFonts w:ascii="Calibri" w:eastAsia="Times New Roman" w:hAnsi="Calibri"/>
                <w:sz w:val="20"/>
                <w:szCs w:val="20"/>
              </w:rPr>
            </w:pPr>
          </w:p>
        </w:tc>
        <w:tc>
          <w:tcPr>
            <w:tcW w:w="6480" w:type="dxa"/>
            <w:tcBorders>
              <w:top w:val="nil"/>
              <w:left w:val="nil"/>
              <w:bottom w:val="nil"/>
              <w:right w:val="single" w:sz="8" w:space="0" w:color="auto"/>
            </w:tcBorders>
            <w:vAlign w:val="bottom"/>
            <w:hideMark/>
          </w:tcPr>
          <w:p w:rsidR="001F3B1F" w:rsidRPr="001F3B1F" w:rsidRDefault="001F3B1F" w:rsidP="00F67BA2">
            <w:pPr>
              <w:ind w:left="80"/>
              <w:rPr>
                <w:rFonts w:ascii="Calibri" w:eastAsia="Times New Roman" w:hAnsi="Calibri"/>
                <w:sz w:val="20"/>
                <w:szCs w:val="20"/>
              </w:rPr>
            </w:pPr>
            <w:r w:rsidRPr="001F3B1F">
              <w:rPr>
                <w:rFonts w:eastAsia="Times New Roman"/>
                <w:sz w:val="20"/>
                <w:szCs w:val="20"/>
              </w:rPr>
              <w:t>вставка букв и слов) с использованием экранного перевода отдельных</w:t>
            </w:r>
          </w:p>
        </w:tc>
      </w:tr>
      <w:tr w:rsidR="001F3B1F" w:rsidRPr="001F3B1F" w:rsidTr="001F3B1F">
        <w:trPr>
          <w:trHeight w:val="233"/>
        </w:trPr>
        <w:tc>
          <w:tcPr>
            <w:tcW w:w="500" w:type="dxa"/>
            <w:tcBorders>
              <w:top w:val="nil"/>
              <w:left w:val="single" w:sz="8" w:space="0" w:color="auto"/>
              <w:bottom w:val="single" w:sz="8" w:space="0" w:color="auto"/>
              <w:right w:val="nil"/>
            </w:tcBorders>
            <w:vAlign w:val="bottom"/>
          </w:tcPr>
          <w:p w:rsidR="001F3B1F" w:rsidRPr="001F3B1F" w:rsidRDefault="001F3B1F" w:rsidP="00F67BA2">
            <w:pPr>
              <w:rPr>
                <w:rFonts w:ascii="Calibri" w:eastAsia="Times New Roman" w:hAnsi="Calibri"/>
                <w:sz w:val="20"/>
                <w:szCs w:val="20"/>
              </w:rPr>
            </w:pPr>
          </w:p>
        </w:tc>
        <w:tc>
          <w:tcPr>
            <w:tcW w:w="1780" w:type="dxa"/>
            <w:tcBorders>
              <w:top w:val="nil"/>
              <w:left w:val="nil"/>
              <w:bottom w:val="single" w:sz="8" w:space="0" w:color="auto"/>
              <w:right w:val="nil"/>
            </w:tcBorders>
            <w:vAlign w:val="bottom"/>
          </w:tcPr>
          <w:p w:rsidR="001F3B1F" w:rsidRPr="001F3B1F" w:rsidRDefault="001F3B1F" w:rsidP="00F67BA2">
            <w:pPr>
              <w:rPr>
                <w:rFonts w:ascii="Calibri" w:eastAsia="Times New Roman" w:hAnsi="Calibri"/>
                <w:sz w:val="20"/>
                <w:szCs w:val="20"/>
              </w:rPr>
            </w:pPr>
          </w:p>
        </w:tc>
        <w:tc>
          <w:tcPr>
            <w:tcW w:w="740" w:type="dxa"/>
            <w:tcBorders>
              <w:top w:val="nil"/>
              <w:left w:val="nil"/>
              <w:bottom w:val="single" w:sz="8" w:space="0" w:color="auto"/>
              <w:right w:val="nil"/>
            </w:tcBorders>
            <w:vAlign w:val="bottom"/>
          </w:tcPr>
          <w:p w:rsidR="001F3B1F" w:rsidRPr="001F3B1F" w:rsidRDefault="001F3B1F" w:rsidP="00F67BA2">
            <w:pPr>
              <w:rPr>
                <w:rFonts w:ascii="Calibri" w:eastAsia="Times New Roman" w:hAnsi="Calibri"/>
                <w:sz w:val="20"/>
                <w:szCs w:val="20"/>
              </w:rPr>
            </w:pPr>
          </w:p>
        </w:tc>
        <w:tc>
          <w:tcPr>
            <w:tcW w:w="720" w:type="dxa"/>
            <w:tcBorders>
              <w:top w:val="nil"/>
              <w:left w:val="nil"/>
              <w:bottom w:val="single" w:sz="8" w:space="0" w:color="auto"/>
              <w:right w:val="single" w:sz="8" w:space="0" w:color="auto"/>
            </w:tcBorders>
            <w:vAlign w:val="bottom"/>
          </w:tcPr>
          <w:p w:rsidR="001F3B1F" w:rsidRPr="001F3B1F" w:rsidRDefault="001F3B1F" w:rsidP="00F67BA2">
            <w:pPr>
              <w:rPr>
                <w:rFonts w:ascii="Calibri" w:eastAsia="Times New Roman" w:hAnsi="Calibri"/>
                <w:sz w:val="20"/>
                <w:szCs w:val="20"/>
              </w:rPr>
            </w:pPr>
          </w:p>
        </w:tc>
        <w:tc>
          <w:tcPr>
            <w:tcW w:w="6480" w:type="dxa"/>
            <w:tcBorders>
              <w:top w:val="nil"/>
              <w:left w:val="nil"/>
              <w:bottom w:val="single" w:sz="8" w:space="0" w:color="auto"/>
              <w:right w:val="single" w:sz="8" w:space="0" w:color="auto"/>
            </w:tcBorders>
            <w:vAlign w:val="bottom"/>
            <w:hideMark/>
          </w:tcPr>
          <w:p w:rsidR="001F3B1F" w:rsidRPr="001F3B1F" w:rsidRDefault="001F3B1F" w:rsidP="00F67BA2">
            <w:pPr>
              <w:ind w:left="80"/>
              <w:rPr>
                <w:rFonts w:ascii="Calibri" w:eastAsia="Times New Roman" w:hAnsi="Calibri"/>
                <w:sz w:val="20"/>
                <w:szCs w:val="20"/>
              </w:rPr>
            </w:pPr>
            <w:r w:rsidRPr="001F3B1F">
              <w:rPr>
                <w:rFonts w:eastAsia="Times New Roman"/>
                <w:sz w:val="20"/>
                <w:szCs w:val="20"/>
              </w:rPr>
              <w:t>слов Оцифровка текстового документа или изображения (сканирование)</w:t>
            </w:r>
          </w:p>
        </w:tc>
      </w:tr>
      <w:tr w:rsidR="001F3B1F" w:rsidRPr="001F3B1F" w:rsidTr="001F3B1F">
        <w:trPr>
          <w:trHeight w:val="218"/>
        </w:trPr>
        <w:tc>
          <w:tcPr>
            <w:tcW w:w="3740" w:type="dxa"/>
            <w:gridSpan w:val="4"/>
            <w:tcBorders>
              <w:top w:val="nil"/>
              <w:left w:val="single" w:sz="8" w:space="0" w:color="auto"/>
              <w:bottom w:val="nil"/>
              <w:right w:val="single" w:sz="8" w:space="0" w:color="auto"/>
            </w:tcBorders>
            <w:vAlign w:val="bottom"/>
            <w:hideMark/>
          </w:tcPr>
          <w:p w:rsidR="001F3B1F" w:rsidRPr="001F3B1F" w:rsidRDefault="001F3B1F" w:rsidP="00F67BA2">
            <w:pPr>
              <w:ind w:left="120"/>
              <w:rPr>
                <w:rFonts w:ascii="Calibri" w:eastAsia="Times New Roman" w:hAnsi="Calibri"/>
                <w:sz w:val="20"/>
                <w:szCs w:val="20"/>
              </w:rPr>
            </w:pPr>
            <w:r w:rsidRPr="001F3B1F">
              <w:rPr>
                <w:rFonts w:eastAsia="Times New Roman"/>
                <w:sz w:val="20"/>
                <w:szCs w:val="20"/>
              </w:rPr>
              <w:t>5.3. Обработка и поиск информации</w:t>
            </w:r>
          </w:p>
        </w:tc>
        <w:tc>
          <w:tcPr>
            <w:tcW w:w="6480" w:type="dxa"/>
            <w:tcBorders>
              <w:top w:val="nil"/>
              <w:left w:val="nil"/>
              <w:bottom w:val="nil"/>
              <w:right w:val="single" w:sz="8" w:space="0" w:color="auto"/>
            </w:tcBorders>
            <w:vAlign w:val="bottom"/>
            <w:hideMark/>
          </w:tcPr>
          <w:p w:rsidR="001F3B1F" w:rsidRPr="001F3B1F" w:rsidRDefault="001F3B1F" w:rsidP="00F67BA2">
            <w:pPr>
              <w:ind w:left="80"/>
              <w:rPr>
                <w:rFonts w:ascii="Calibri" w:eastAsia="Times New Roman" w:hAnsi="Calibri"/>
                <w:sz w:val="20"/>
                <w:szCs w:val="20"/>
              </w:rPr>
            </w:pPr>
            <w:r w:rsidRPr="001F3B1F">
              <w:rPr>
                <w:rFonts w:eastAsia="Times New Roman"/>
                <w:sz w:val="20"/>
                <w:szCs w:val="20"/>
              </w:rPr>
              <w:t>Соответствие  информационного  объекта  цели  фиксации  информации</w:t>
            </w:r>
          </w:p>
        </w:tc>
      </w:tr>
      <w:tr w:rsidR="001F3B1F" w:rsidRPr="001F3B1F" w:rsidTr="001F3B1F">
        <w:trPr>
          <w:trHeight w:val="230"/>
        </w:trPr>
        <w:tc>
          <w:tcPr>
            <w:tcW w:w="500" w:type="dxa"/>
            <w:tcBorders>
              <w:top w:val="nil"/>
              <w:left w:val="single" w:sz="8" w:space="0" w:color="auto"/>
              <w:bottom w:val="nil"/>
              <w:right w:val="nil"/>
            </w:tcBorders>
            <w:vAlign w:val="bottom"/>
          </w:tcPr>
          <w:p w:rsidR="001F3B1F" w:rsidRPr="001F3B1F" w:rsidRDefault="001F3B1F" w:rsidP="00F67BA2">
            <w:pPr>
              <w:rPr>
                <w:rFonts w:ascii="Calibri" w:eastAsia="Times New Roman" w:hAnsi="Calibri"/>
                <w:sz w:val="20"/>
                <w:szCs w:val="20"/>
              </w:rPr>
            </w:pPr>
          </w:p>
        </w:tc>
        <w:tc>
          <w:tcPr>
            <w:tcW w:w="1780" w:type="dxa"/>
            <w:vAlign w:val="bottom"/>
          </w:tcPr>
          <w:p w:rsidR="001F3B1F" w:rsidRPr="001F3B1F" w:rsidRDefault="001F3B1F" w:rsidP="00F67BA2">
            <w:pPr>
              <w:rPr>
                <w:rFonts w:ascii="Calibri" w:eastAsia="Times New Roman" w:hAnsi="Calibri"/>
                <w:sz w:val="20"/>
                <w:szCs w:val="20"/>
              </w:rPr>
            </w:pPr>
          </w:p>
        </w:tc>
        <w:tc>
          <w:tcPr>
            <w:tcW w:w="740" w:type="dxa"/>
            <w:vAlign w:val="bottom"/>
          </w:tcPr>
          <w:p w:rsidR="001F3B1F" w:rsidRPr="001F3B1F" w:rsidRDefault="001F3B1F" w:rsidP="00F67BA2">
            <w:pPr>
              <w:rPr>
                <w:rFonts w:ascii="Calibri" w:eastAsia="Times New Roman" w:hAnsi="Calibri"/>
                <w:sz w:val="20"/>
                <w:szCs w:val="20"/>
              </w:rPr>
            </w:pPr>
          </w:p>
        </w:tc>
        <w:tc>
          <w:tcPr>
            <w:tcW w:w="720" w:type="dxa"/>
            <w:tcBorders>
              <w:top w:val="nil"/>
              <w:left w:val="nil"/>
              <w:bottom w:val="nil"/>
              <w:right w:val="single" w:sz="8" w:space="0" w:color="auto"/>
            </w:tcBorders>
            <w:vAlign w:val="bottom"/>
          </w:tcPr>
          <w:p w:rsidR="001F3B1F" w:rsidRPr="001F3B1F" w:rsidRDefault="001F3B1F" w:rsidP="00F67BA2">
            <w:pPr>
              <w:rPr>
                <w:rFonts w:ascii="Calibri" w:eastAsia="Times New Roman" w:hAnsi="Calibri"/>
                <w:sz w:val="20"/>
                <w:szCs w:val="20"/>
              </w:rPr>
            </w:pPr>
          </w:p>
        </w:tc>
        <w:tc>
          <w:tcPr>
            <w:tcW w:w="6480" w:type="dxa"/>
            <w:tcBorders>
              <w:top w:val="nil"/>
              <w:left w:val="nil"/>
              <w:bottom w:val="nil"/>
              <w:right w:val="single" w:sz="8" w:space="0" w:color="auto"/>
            </w:tcBorders>
            <w:vAlign w:val="bottom"/>
            <w:hideMark/>
          </w:tcPr>
          <w:p w:rsidR="001F3B1F" w:rsidRPr="001F3B1F" w:rsidRDefault="001F3B1F" w:rsidP="00F67BA2">
            <w:pPr>
              <w:ind w:left="80"/>
              <w:rPr>
                <w:rFonts w:ascii="Calibri" w:eastAsia="Times New Roman" w:hAnsi="Calibri"/>
                <w:sz w:val="20"/>
                <w:szCs w:val="20"/>
              </w:rPr>
            </w:pPr>
            <w:r w:rsidRPr="001F3B1F">
              <w:rPr>
                <w:rFonts w:eastAsia="Times New Roman"/>
                <w:sz w:val="20"/>
                <w:szCs w:val="20"/>
              </w:rPr>
              <w:t>Подключение  устройств  ИКТ  (в  том  числе  флеш-карт)  Цифровая</w:t>
            </w:r>
          </w:p>
        </w:tc>
      </w:tr>
      <w:tr w:rsidR="001F3B1F" w:rsidRPr="001F3B1F" w:rsidTr="001F3B1F">
        <w:trPr>
          <w:trHeight w:val="230"/>
        </w:trPr>
        <w:tc>
          <w:tcPr>
            <w:tcW w:w="500" w:type="dxa"/>
            <w:tcBorders>
              <w:top w:val="nil"/>
              <w:left w:val="single" w:sz="8" w:space="0" w:color="auto"/>
              <w:bottom w:val="nil"/>
              <w:right w:val="nil"/>
            </w:tcBorders>
            <w:vAlign w:val="bottom"/>
          </w:tcPr>
          <w:p w:rsidR="001F3B1F" w:rsidRPr="001F3B1F" w:rsidRDefault="001F3B1F" w:rsidP="00F67BA2">
            <w:pPr>
              <w:rPr>
                <w:rFonts w:ascii="Calibri" w:eastAsia="Times New Roman" w:hAnsi="Calibri"/>
                <w:sz w:val="20"/>
                <w:szCs w:val="20"/>
              </w:rPr>
            </w:pPr>
          </w:p>
        </w:tc>
        <w:tc>
          <w:tcPr>
            <w:tcW w:w="1780" w:type="dxa"/>
            <w:vAlign w:val="bottom"/>
          </w:tcPr>
          <w:p w:rsidR="001F3B1F" w:rsidRPr="001F3B1F" w:rsidRDefault="001F3B1F" w:rsidP="00F67BA2">
            <w:pPr>
              <w:rPr>
                <w:rFonts w:ascii="Calibri" w:eastAsia="Times New Roman" w:hAnsi="Calibri"/>
                <w:sz w:val="20"/>
                <w:szCs w:val="20"/>
              </w:rPr>
            </w:pPr>
          </w:p>
        </w:tc>
        <w:tc>
          <w:tcPr>
            <w:tcW w:w="740" w:type="dxa"/>
            <w:vAlign w:val="bottom"/>
          </w:tcPr>
          <w:p w:rsidR="001F3B1F" w:rsidRPr="001F3B1F" w:rsidRDefault="001F3B1F" w:rsidP="00F67BA2">
            <w:pPr>
              <w:rPr>
                <w:rFonts w:ascii="Calibri" w:eastAsia="Times New Roman" w:hAnsi="Calibri"/>
                <w:sz w:val="20"/>
                <w:szCs w:val="20"/>
              </w:rPr>
            </w:pPr>
          </w:p>
        </w:tc>
        <w:tc>
          <w:tcPr>
            <w:tcW w:w="720" w:type="dxa"/>
            <w:tcBorders>
              <w:top w:val="nil"/>
              <w:left w:val="nil"/>
              <w:bottom w:val="nil"/>
              <w:right w:val="single" w:sz="8" w:space="0" w:color="auto"/>
            </w:tcBorders>
            <w:vAlign w:val="bottom"/>
          </w:tcPr>
          <w:p w:rsidR="001F3B1F" w:rsidRPr="001F3B1F" w:rsidRDefault="001F3B1F" w:rsidP="00F67BA2">
            <w:pPr>
              <w:rPr>
                <w:rFonts w:ascii="Calibri" w:eastAsia="Times New Roman" w:hAnsi="Calibri"/>
                <w:sz w:val="20"/>
                <w:szCs w:val="20"/>
              </w:rPr>
            </w:pPr>
          </w:p>
        </w:tc>
        <w:tc>
          <w:tcPr>
            <w:tcW w:w="6480" w:type="dxa"/>
            <w:tcBorders>
              <w:top w:val="nil"/>
              <w:left w:val="nil"/>
              <w:bottom w:val="nil"/>
              <w:right w:val="single" w:sz="8" w:space="0" w:color="auto"/>
            </w:tcBorders>
            <w:vAlign w:val="bottom"/>
            <w:hideMark/>
          </w:tcPr>
          <w:p w:rsidR="001F3B1F" w:rsidRPr="001F3B1F" w:rsidRDefault="001F3B1F" w:rsidP="00F67BA2">
            <w:pPr>
              <w:ind w:left="80"/>
              <w:rPr>
                <w:rFonts w:ascii="Calibri" w:eastAsia="Times New Roman" w:hAnsi="Calibri"/>
                <w:sz w:val="20"/>
                <w:szCs w:val="20"/>
              </w:rPr>
            </w:pPr>
            <w:r w:rsidRPr="001F3B1F">
              <w:rPr>
                <w:rFonts w:eastAsia="Times New Roman"/>
                <w:sz w:val="20"/>
                <w:szCs w:val="20"/>
              </w:rPr>
              <w:t>фиксация  (запись)  информации  (звуков  и  изображений)  при  помощи</w:t>
            </w:r>
          </w:p>
        </w:tc>
      </w:tr>
      <w:tr w:rsidR="001F3B1F" w:rsidRPr="001F3B1F" w:rsidTr="001F3B1F">
        <w:trPr>
          <w:trHeight w:val="230"/>
        </w:trPr>
        <w:tc>
          <w:tcPr>
            <w:tcW w:w="500" w:type="dxa"/>
            <w:tcBorders>
              <w:top w:val="nil"/>
              <w:left w:val="single" w:sz="8" w:space="0" w:color="auto"/>
              <w:bottom w:val="nil"/>
              <w:right w:val="nil"/>
            </w:tcBorders>
            <w:vAlign w:val="bottom"/>
          </w:tcPr>
          <w:p w:rsidR="001F3B1F" w:rsidRPr="001F3B1F" w:rsidRDefault="001F3B1F" w:rsidP="00F67BA2">
            <w:pPr>
              <w:rPr>
                <w:rFonts w:ascii="Calibri" w:eastAsia="Times New Roman" w:hAnsi="Calibri"/>
                <w:sz w:val="20"/>
                <w:szCs w:val="20"/>
              </w:rPr>
            </w:pPr>
          </w:p>
        </w:tc>
        <w:tc>
          <w:tcPr>
            <w:tcW w:w="1780" w:type="dxa"/>
            <w:vAlign w:val="bottom"/>
          </w:tcPr>
          <w:p w:rsidR="001F3B1F" w:rsidRPr="001F3B1F" w:rsidRDefault="001F3B1F" w:rsidP="00F67BA2">
            <w:pPr>
              <w:rPr>
                <w:rFonts w:ascii="Calibri" w:eastAsia="Times New Roman" w:hAnsi="Calibri"/>
                <w:sz w:val="20"/>
                <w:szCs w:val="20"/>
              </w:rPr>
            </w:pPr>
          </w:p>
        </w:tc>
        <w:tc>
          <w:tcPr>
            <w:tcW w:w="740" w:type="dxa"/>
            <w:vAlign w:val="bottom"/>
          </w:tcPr>
          <w:p w:rsidR="001F3B1F" w:rsidRPr="001F3B1F" w:rsidRDefault="001F3B1F" w:rsidP="00F67BA2">
            <w:pPr>
              <w:rPr>
                <w:rFonts w:ascii="Calibri" w:eastAsia="Times New Roman" w:hAnsi="Calibri"/>
                <w:sz w:val="20"/>
                <w:szCs w:val="20"/>
              </w:rPr>
            </w:pPr>
          </w:p>
        </w:tc>
        <w:tc>
          <w:tcPr>
            <w:tcW w:w="720" w:type="dxa"/>
            <w:tcBorders>
              <w:top w:val="nil"/>
              <w:left w:val="nil"/>
              <w:bottom w:val="nil"/>
              <w:right w:val="single" w:sz="8" w:space="0" w:color="auto"/>
            </w:tcBorders>
            <w:vAlign w:val="bottom"/>
          </w:tcPr>
          <w:p w:rsidR="001F3B1F" w:rsidRPr="001F3B1F" w:rsidRDefault="001F3B1F" w:rsidP="00F67BA2">
            <w:pPr>
              <w:rPr>
                <w:rFonts w:ascii="Calibri" w:eastAsia="Times New Roman" w:hAnsi="Calibri"/>
                <w:sz w:val="20"/>
                <w:szCs w:val="20"/>
              </w:rPr>
            </w:pPr>
          </w:p>
        </w:tc>
        <w:tc>
          <w:tcPr>
            <w:tcW w:w="6480" w:type="dxa"/>
            <w:tcBorders>
              <w:top w:val="nil"/>
              <w:left w:val="nil"/>
              <w:bottom w:val="nil"/>
              <w:right w:val="single" w:sz="8" w:space="0" w:color="auto"/>
            </w:tcBorders>
            <w:vAlign w:val="bottom"/>
            <w:hideMark/>
          </w:tcPr>
          <w:p w:rsidR="001F3B1F" w:rsidRPr="001F3B1F" w:rsidRDefault="001F3B1F" w:rsidP="00F67BA2">
            <w:pPr>
              <w:ind w:left="80"/>
              <w:rPr>
                <w:rFonts w:ascii="Calibri" w:eastAsia="Times New Roman" w:hAnsi="Calibri"/>
                <w:sz w:val="20"/>
                <w:szCs w:val="20"/>
              </w:rPr>
            </w:pPr>
            <w:r w:rsidRPr="001F3B1F">
              <w:rPr>
                <w:rFonts w:eastAsia="Times New Roman"/>
                <w:sz w:val="20"/>
                <w:szCs w:val="20"/>
              </w:rPr>
              <w:t>цифровой  фотовидеокамеры,  вебкамеры,  диктофона,  наушников  и</w:t>
            </w:r>
          </w:p>
        </w:tc>
      </w:tr>
      <w:tr w:rsidR="001F3B1F" w:rsidRPr="001F3B1F" w:rsidTr="001F3B1F">
        <w:trPr>
          <w:trHeight w:val="230"/>
        </w:trPr>
        <w:tc>
          <w:tcPr>
            <w:tcW w:w="500" w:type="dxa"/>
            <w:tcBorders>
              <w:top w:val="nil"/>
              <w:left w:val="single" w:sz="8" w:space="0" w:color="auto"/>
              <w:bottom w:val="nil"/>
              <w:right w:val="nil"/>
            </w:tcBorders>
            <w:vAlign w:val="bottom"/>
          </w:tcPr>
          <w:p w:rsidR="001F3B1F" w:rsidRPr="001F3B1F" w:rsidRDefault="001F3B1F" w:rsidP="00F67BA2">
            <w:pPr>
              <w:rPr>
                <w:rFonts w:ascii="Calibri" w:eastAsia="Times New Roman" w:hAnsi="Calibri"/>
                <w:sz w:val="20"/>
                <w:szCs w:val="20"/>
              </w:rPr>
            </w:pPr>
          </w:p>
        </w:tc>
        <w:tc>
          <w:tcPr>
            <w:tcW w:w="1780" w:type="dxa"/>
            <w:vAlign w:val="bottom"/>
          </w:tcPr>
          <w:p w:rsidR="001F3B1F" w:rsidRPr="001F3B1F" w:rsidRDefault="001F3B1F" w:rsidP="00F67BA2">
            <w:pPr>
              <w:rPr>
                <w:rFonts w:ascii="Calibri" w:eastAsia="Times New Roman" w:hAnsi="Calibri"/>
                <w:sz w:val="20"/>
                <w:szCs w:val="20"/>
              </w:rPr>
            </w:pPr>
          </w:p>
        </w:tc>
        <w:tc>
          <w:tcPr>
            <w:tcW w:w="740" w:type="dxa"/>
            <w:vAlign w:val="bottom"/>
          </w:tcPr>
          <w:p w:rsidR="001F3B1F" w:rsidRPr="001F3B1F" w:rsidRDefault="001F3B1F" w:rsidP="00F67BA2">
            <w:pPr>
              <w:rPr>
                <w:rFonts w:ascii="Calibri" w:eastAsia="Times New Roman" w:hAnsi="Calibri"/>
                <w:sz w:val="20"/>
                <w:szCs w:val="20"/>
              </w:rPr>
            </w:pPr>
          </w:p>
        </w:tc>
        <w:tc>
          <w:tcPr>
            <w:tcW w:w="720" w:type="dxa"/>
            <w:tcBorders>
              <w:top w:val="nil"/>
              <w:left w:val="nil"/>
              <w:bottom w:val="nil"/>
              <w:right w:val="single" w:sz="8" w:space="0" w:color="auto"/>
            </w:tcBorders>
            <w:vAlign w:val="bottom"/>
          </w:tcPr>
          <w:p w:rsidR="001F3B1F" w:rsidRPr="001F3B1F" w:rsidRDefault="001F3B1F" w:rsidP="00F67BA2">
            <w:pPr>
              <w:rPr>
                <w:rFonts w:ascii="Calibri" w:eastAsia="Times New Roman" w:hAnsi="Calibri"/>
                <w:sz w:val="20"/>
                <w:szCs w:val="20"/>
              </w:rPr>
            </w:pPr>
          </w:p>
        </w:tc>
        <w:tc>
          <w:tcPr>
            <w:tcW w:w="6480" w:type="dxa"/>
            <w:tcBorders>
              <w:top w:val="nil"/>
              <w:left w:val="nil"/>
              <w:bottom w:val="nil"/>
              <w:right w:val="single" w:sz="8" w:space="0" w:color="auto"/>
            </w:tcBorders>
            <w:vAlign w:val="bottom"/>
            <w:hideMark/>
          </w:tcPr>
          <w:p w:rsidR="001F3B1F" w:rsidRPr="001F3B1F" w:rsidRDefault="001F3B1F" w:rsidP="00F67BA2">
            <w:pPr>
              <w:ind w:left="80"/>
              <w:rPr>
                <w:rFonts w:ascii="Calibri" w:eastAsia="Times New Roman" w:hAnsi="Calibri"/>
                <w:sz w:val="20"/>
                <w:szCs w:val="20"/>
              </w:rPr>
            </w:pPr>
            <w:r w:rsidRPr="001F3B1F">
              <w:rPr>
                <w:rFonts w:eastAsia="Times New Roman"/>
                <w:sz w:val="20"/>
                <w:szCs w:val="20"/>
              </w:rPr>
              <w:t>микрофона, цифрового микроскопа Фото- и видеофиксация результатов</w:t>
            </w:r>
          </w:p>
        </w:tc>
      </w:tr>
      <w:tr w:rsidR="001F3B1F" w:rsidRPr="001F3B1F" w:rsidTr="001F3B1F">
        <w:trPr>
          <w:trHeight w:val="231"/>
        </w:trPr>
        <w:tc>
          <w:tcPr>
            <w:tcW w:w="500" w:type="dxa"/>
            <w:tcBorders>
              <w:top w:val="nil"/>
              <w:left w:val="single" w:sz="8" w:space="0" w:color="auto"/>
              <w:bottom w:val="single" w:sz="8" w:space="0" w:color="auto"/>
              <w:right w:val="nil"/>
            </w:tcBorders>
            <w:vAlign w:val="bottom"/>
          </w:tcPr>
          <w:p w:rsidR="001F3B1F" w:rsidRPr="001F3B1F" w:rsidRDefault="001F3B1F" w:rsidP="00F67BA2">
            <w:pPr>
              <w:rPr>
                <w:rFonts w:ascii="Calibri" w:eastAsia="Times New Roman" w:hAnsi="Calibri"/>
                <w:sz w:val="20"/>
                <w:szCs w:val="20"/>
              </w:rPr>
            </w:pPr>
          </w:p>
        </w:tc>
        <w:tc>
          <w:tcPr>
            <w:tcW w:w="1780" w:type="dxa"/>
            <w:tcBorders>
              <w:top w:val="nil"/>
              <w:left w:val="nil"/>
              <w:bottom w:val="single" w:sz="8" w:space="0" w:color="auto"/>
              <w:right w:val="nil"/>
            </w:tcBorders>
            <w:vAlign w:val="bottom"/>
          </w:tcPr>
          <w:p w:rsidR="001F3B1F" w:rsidRPr="001F3B1F" w:rsidRDefault="001F3B1F" w:rsidP="00F67BA2">
            <w:pPr>
              <w:rPr>
                <w:rFonts w:ascii="Calibri" w:eastAsia="Times New Roman" w:hAnsi="Calibri"/>
                <w:sz w:val="20"/>
                <w:szCs w:val="20"/>
              </w:rPr>
            </w:pPr>
          </w:p>
        </w:tc>
        <w:tc>
          <w:tcPr>
            <w:tcW w:w="740" w:type="dxa"/>
            <w:tcBorders>
              <w:top w:val="nil"/>
              <w:left w:val="nil"/>
              <w:bottom w:val="single" w:sz="8" w:space="0" w:color="auto"/>
              <w:right w:val="nil"/>
            </w:tcBorders>
            <w:vAlign w:val="bottom"/>
          </w:tcPr>
          <w:p w:rsidR="001F3B1F" w:rsidRPr="001F3B1F" w:rsidRDefault="001F3B1F" w:rsidP="00F67BA2">
            <w:pPr>
              <w:rPr>
                <w:rFonts w:ascii="Calibri" w:eastAsia="Times New Roman" w:hAnsi="Calibri"/>
                <w:sz w:val="20"/>
                <w:szCs w:val="20"/>
              </w:rPr>
            </w:pPr>
          </w:p>
        </w:tc>
        <w:tc>
          <w:tcPr>
            <w:tcW w:w="720" w:type="dxa"/>
            <w:tcBorders>
              <w:top w:val="nil"/>
              <w:left w:val="nil"/>
              <w:bottom w:val="single" w:sz="8" w:space="0" w:color="auto"/>
              <w:right w:val="single" w:sz="8" w:space="0" w:color="auto"/>
            </w:tcBorders>
            <w:vAlign w:val="bottom"/>
          </w:tcPr>
          <w:p w:rsidR="001F3B1F" w:rsidRPr="001F3B1F" w:rsidRDefault="001F3B1F" w:rsidP="00F67BA2">
            <w:pPr>
              <w:rPr>
                <w:rFonts w:ascii="Calibri" w:eastAsia="Times New Roman" w:hAnsi="Calibri"/>
                <w:sz w:val="20"/>
                <w:szCs w:val="20"/>
              </w:rPr>
            </w:pPr>
          </w:p>
        </w:tc>
        <w:tc>
          <w:tcPr>
            <w:tcW w:w="6480" w:type="dxa"/>
            <w:tcBorders>
              <w:top w:val="nil"/>
              <w:left w:val="nil"/>
              <w:bottom w:val="single" w:sz="8" w:space="0" w:color="auto"/>
              <w:right w:val="single" w:sz="8" w:space="0" w:color="auto"/>
            </w:tcBorders>
            <w:vAlign w:val="bottom"/>
            <w:hideMark/>
          </w:tcPr>
          <w:p w:rsidR="001F3B1F" w:rsidRPr="001F3B1F" w:rsidRDefault="001F3B1F" w:rsidP="00F67BA2">
            <w:pPr>
              <w:ind w:left="80"/>
              <w:rPr>
                <w:rFonts w:ascii="Calibri" w:eastAsia="Times New Roman" w:hAnsi="Calibri"/>
                <w:sz w:val="20"/>
                <w:szCs w:val="20"/>
              </w:rPr>
            </w:pPr>
            <w:r w:rsidRPr="001F3B1F">
              <w:rPr>
                <w:rFonts w:eastAsia="Times New Roman"/>
                <w:sz w:val="20"/>
                <w:szCs w:val="20"/>
              </w:rPr>
              <w:t>наблюдений (в том числе микрообъектов) Фиксация изображения экрана</w:t>
            </w:r>
          </w:p>
        </w:tc>
      </w:tr>
    </w:tbl>
    <w:p w:rsidR="00BE075F" w:rsidRPr="00BE075F" w:rsidRDefault="00BE075F" w:rsidP="00F67BA2">
      <w:pPr>
        <w:jc w:val="both"/>
        <w:rPr>
          <w:rFonts w:ascii="Calibri" w:eastAsia="Times New Roman" w:hAnsi="Calibri"/>
        </w:rPr>
        <w:sectPr w:rsidR="00BE075F" w:rsidRPr="00BE075F" w:rsidSect="00BE075F">
          <w:type w:val="continuous"/>
          <w:pgSz w:w="11900" w:h="16838"/>
          <w:pgMar w:top="1135" w:right="564" w:bottom="395" w:left="1280" w:header="0" w:footer="0" w:gutter="0"/>
          <w:cols w:space="720"/>
        </w:sectPr>
      </w:pPr>
    </w:p>
    <w:tbl>
      <w:tblPr>
        <w:tblW w:w="10220" w:type="dxa"/>
        <w:tblInd w:w="10" w:type="dxa"/>
        <w:tblLayout w:type="fixed"/>
        <w:tblCellMar>
          <w:left w:w="0" w:type="dxa"/>
          <w:right w:w="0" w:type="dxa"/>
        </w:tblCellMar>
        <w:tblLook w:val="04A0" w:firstRow="1" w:lastRow="0" w:firstColumn="1" w:lastColumn="0" w:noHBand="0" w:noVBand="1"/>
      </w:tblPr>
      <w:tblGrid>
        <w:gridCol w:w="720"/>
        <w:gridCol w:w="440"/>
        <w:gridCol w:w="980"/>
        <w:gridCol w:w="280"/>
        <w:gridCol w:w="1320"/>
        <w:gridCol w:w="1200"/>
        <w:gridCol w:w="1440"/>
        <w:gridCol w:w="600"/>
        <w:gridCol w:w="460"/>
        <w:gridCol w:w="540"/>
        <w:gridCol w:w="920"/>
        <w:gridCol w:w="1320"/>
      </w:tblGrid>
      <w:tr w:rsidR="001F3B1F" w:rsidRPr="001F3B1F" w:rsidTr="00F67BA2">
        <w:trPr>
          <w:trHeight w:val="234"/>
        </w:trPr>
        <w:tc>
          <w:tcPr>
            <w:tcW w:w="720" w:type="dxa"/>
            <w:tcBorders>
              <w:top w:val="single" w:sz="8" w:space="0" w:color="auto"/>
              <w:left w:val="single" w:sz="8" w:space="0" w:color="auto"/>
              <w:bottom w:val="nil"/>
              <w:right w:val="nil"/>
            </w:tcBorders>
            <w:vAlign w:val="bottom"/>
          </w:tcPr>
          <w:p w:rsidR="001F3B1F" w:rsidRPr="001F3B1F" w:rsidRDefault="001F3B1F" w:rsidP="00F67BA2">
            <w:pPr>
              <w:rPr>
                <w:rFonts w:ascii="Calibri" w:eastAsia="Times New Roman" w:hAnsi="Calibri"/>
                <w:sz w:val="20"/>
                <w:szCs w:val="20"/>
              </w:rPr>
            </w:pPr>
          </w:p>
        </w:tc>
        <w:tc>
          <w:tcPr>
            <w:tcW w:w="440" w:type="dxa"/>
            <w:tcBorders>
              <w:top w:val="single" w:sz="8" w:space="0" w:color="auto"/>
              <w:left w:val="nil"/>
              <w:bottom w:val="nil"/>
              <w:right w:val="nil"/>
            </w:tcBorders>
            <w:vAlign w:val="bottom"/>
          </w:tcPr>
          <w:p w:rsidR="001F3B1F" w:rsidRPr="001F3B1F" w:rsidRDefault="001F3B1F" w:rsidP="00F67BA2">
            <w:pPr>
              <w:rPr>
                <w:rFonts w:ascii="Calibri" w:eastAsia="Times New Roman" w:hAnsi="Calibri"/>
                <w:sz w:val="20"/>
                <w:szCs w:val="20"/>
              </w:rPr>
            </w:pPr>
          </w:p>
        </w:tc>
        <w:tc>
          <w:tcPr>
            <w:tcW w:w="980" w:type="dxa"/>
            <w:tcBorders>
              <w:top w:val="single" w:sz="8" w:space="0" w:color="auto"/>
              <w:left w:val="nil"/>
              <w:bottom w:val="nil"/>
              <w:right w:val="nil"/>
            </w:tcBorders>
            <w:vAlign w:val="bottom"/>
          </w:tcPr>
          <w:p w:rsidR="001F3B1F" w:rsidRPr="001F3B1F" w:rsidRDefault="001F3B1F" w:rsidP="00F67BA2">
            <w:pPr>
              <w:rPr>
                <w:rFonts w:ascii="Calibri" w:eastAsia="Times New Roman" w:hAnsi="Calibri"/>
                <w:sz w:val="20"/>
                <w:szCs w:val="20"/>
              </w:rPr>
            </w:pPr>
          </w:p>
        </w:tc>
        <w:tc>
          <w:tcPr>
            <w:tcW w:w="280" w:type="dxa"/>
            <w:tcBorders>
              <w:top w:val="single" w:sz="8" w:space="0" w:color="auto"/>
              <w:left w:val="nil"/>
              <w:bottom w:val="nil"/>
              <w:right w:val="nil"/>
            </w:tcBorders>
            <w:vAlign w:val="bottom"/>
          </w:tcPr>
          <w:p w:rsidR="001F3B1F" w:rsidRPr="001F3B1F" w:rsidRDefault="001F3B1F" w:rsidP="00F67BA2">
            <w:pPr>
              <w:rPr>
                <w:rFonts w:ascii="Calibri" w:eastAsia="Times New Roman" w:hAnsi="Calibri"/>
                <w:sz w:val="20"/>
                <w:szCs w:val="20"/>
              </w:rPr>
            </w:pPr>
          </w:p>
        </w:tc>
        <w:tc>
          <w:tcPr>
            <w:tcW w:w="1320" w:type="dxa"/>
            <w:tcBorders>
              <w:top w:val="single" w:sz="8" w:space="0" w:color="auto"/>
              <w:left w:val="nil"/>
              <w:bottom w:val="nil"/>
              <w:right w:val="single" w:sz="8" w:space="0" w:color="auto"/>
            </w:tcBorders>
            <w:vAlign w:val="bottom"/>
          </w:tcPr>
          <w:p w:rsidR="001F3B1F" w:rsidRPr="001F3B1F" w:rsidRDefault="001F3B1F" w:rsidP="00F67BA2">
            <w:pPr>
              <w:rPr>
                <w:rFonts w:ascii="Calibri" w:eastAsia="Times New Roman" w:hAnsi="Calibri"/>
                <w:sz w:val="20"/>
                <w:szCs w:val="20"/>
              </w:rPr>
            </w:pPr>
          </w:p>
        </w:tc>
        <w:tc>
          <w:tcPr>
            <w:tcW w:w="6480" w:type="dxa"/>
            <w:gridSpan w:val="7"/>
            <w:tcBorders>
              <w:top w:val="single" w:sz="8" w:space="0" w:color="auto"/>
              <w:left w:val="nil"/>
              <w:bottom w:val="nil"/>
              <w:right w:val="single" w:sz="8" w:space="0" w:color="auto"/>
            </w:tcBorders>
            <w:vAlign w:val="bottom"/>
            <w:hideMark/>
          </w:tcPr>
          <w:p w:rsidR="001F3B1F" w:rsidRPr="001F3B1F" w:rsidRDefault="001F3B1F" w:rsidP="00F67BA2">
            <w:pPr>
              <w:ind w:left="80"/>
              <w:rPr>
                <w:rFonts w:ascii="Calibri" w:eastAsia="Times New Roman" w:hAnsi="Calibri"/>
                <w:sz w:val="20"/>
                <w:szCs w:val="20"/>
              </w:rPr>
            </w:pPr>
            <w:r w:rsidRPr="001F3B1F">
              <w:rPr>
                <w:rFonts w:eastAsia="Times New Roman"/>
                <w:sz w:val="20"/>
                <w:szCs w:val="20"/>
              </w:rPr>
              <w:t>(скриншот) Сбор числовых данных с помощью цифровых датчиков и</w:t>
            </w:r>
          </w:p>
        </w:tc>
      </w:tr>
      <w:tr w:rsidR="001F3B1F" w:rsidRPr="001F3B1F" w:rsidTr="00F67BA2">
        <w:trPr>
          <w:trHeight w:val="230"/>
        </w:trPr>
        <w:tc>
          <w:tcPr>
            <w:tcW w:w="720" w:type="dxa"/>
            <w:tcBorders>
              <w:top w:val="nil"/>
              <w:left w:val="single" w:sz="8" w:space="0" w:color="auto"/>
              <w:bottom w:val="nil"/>
              <w:right w:val="nil"/>
            </w:tcBorders>
            <w:vAlign w:val="bottom"/>
          </w:tcPr>
          <w:p w:rsidR="001F3B1F" w:rsidRPr="001F3B1F" w:rsidRDefault="001F3B1F" w:rsidP="00F67BA2">
            <w:pPr>
              <w:rPr>
                <w:rFonts w:ascii="Calibri" w:eastAsia="Times New Roman" w:hAnsi="Calibri"/>
                <w:sz w:val="20"/>
                <w:szCs w:val="20"/>
              </w:rPr>
            </w:pPr>
          </w:p>
        </w:tc>
        <w:tc>
          <w:tcPr>
            <w:tcW w:w="440" w:type="dxa"/>
            <w:vAlign w:val="bottom"/>
          </w:tcPr>
          <w:p w:rsidR="001F3B1F" w:rsidRPr="001F3B1F" w:rsidRDefault="001F3B1F" w:rsidP="00F67BA2">
            <w:pPr>
              <w:rPr>
                <w:rFonts w:ascii="Calibri" w:eastAsia="Times New Roman" w:hAnsi="Calibri"/>
                <w:sz w:val="20"/>
                <w:szCs w:val="20"/>
              </w:rPr>
            </w:pPr>
          </w:p>
        </w:tc>
        <w:tc>
          <w:tcPr>
            <w:tcW w:w="980" w:type="dxa"/>
            <w:vAlign w:val="bottom"/>
          </w:tcPr>
          <w:p w:rsidR="001F3B1F" w:rsidRPr="001F3B1F" w:rsidRDefault="001F3B1F" w:rsidP="00F67BA2">
            <w:pPr>
              <w:rPr>
                <w:rFonts w:ascii="Calibri" w:eastAsia="Times New Roman" w:hAnsi="Calibri"/>
                <w:sz w:val="20"/>
                <w:szCs w:val="20"/>
              </w:rPr>
            </w:pPr>
          </w:p>
        </w:tc>
        <w:tc>
          <w:tcPr>
            <w:tcW w:w="280" w:type="dxa"/>
            <w:vAlign w:val="bottom"/>
          </w:tcPr>
          <w:p w:rsidR="001F3B1F" w:rsidRPr="001F3B1F" w:rsidRDefault="001F3B1F" w:rsidP="00F67BA2">
            <w:pPr>
              <w:rPr>
                <w:rFonts w:ascii="Calibri" w:eastAsia="Times New Roman" w:hAnsi="Calibri"/>
                <w:sz w:val="20"/>
                <w:szCs w:val="20"/>
              </w:rPr>
            </w:pPr>
          </w:p>
        </w:tc>
        <w:tc>
          <w:tcPr>
            <w:tcW w:w="1320" w:type="dxa"/>
            <w:tcBorders>
              <w:top w:val="nil"/>
              <w:left w:val="nil"/>
              <w:bottom w:val="nil"/>
              <w:right w:val="single" w:sz="8" w:space="0" w:color="auto"/>
            </w:tcBorders>
            <w:vAlign w:val="bottom"/>
          </w:tcPr>
          <w:p w:rsidR="001F3B1F" w:rsidRPr="001F3B1F" w:rsidRDefault="001F3B1F" w:rsidP="00F67BA2">
            <w:pPr>
              <w:rPr>
                <w:rFonts w:ascii="Calibri" w:eastAsia="Times New Roman" w:hAnsi="Calibri"/>
                <w:sz w:val="20"/>
                <w:szCs w:val="20"/>
              </w:rPr>
            </w:pPr>
          </w:p>
        </w:tc>
        <w:tc>
          <w:tcPr>
            <w:tcW w:w="6480" w:type="dxa"/>
            <w:gridSpan w:val="7"/>
            <w:tcBorders>
              <w:top w:val="nil"/>
              <w:left w:val="nil"/>
              <w:bottom w:val="nil"/>
              <w:right w:val="single" w:sz="8" w:space="0" w:color="auto"/>
            </w:tcBorders>
            <w:vAlign w:val="bottom"/>
            <w:hideMark/>
          </w:tcPr>
          <w:p w:rsidR="001F3B1F" w:rsidRPr="001F3B1F" w:rsidRDefault="001F3B1F" w:rsidP="00F67BA2">
            <w:pPr>
              <w:ind w:left="80"/>
              <w:rPr>
                <w:rFonts w:ascii="Calibri" w:eastAsia="Times New Roman" w:hAnsi="Calibri"/>
                <w:sz w:val="20"/>
                <w:szCs w:val="20"/>
              </w:rPr>
            </w:pPr>
            <w:r w:rsidRPr="001F3B1F">
              <w:rPr>
                <w:rFonts w:eastAsia="Times New Roman"/>
                <w:sz w:val="20"/>
                <w:szCs w:val="20"/>
              </w:rPr>
              <w:t>наглядное представление полученной информации Фиксация собранных</w:t>
            </w:r>
          </w:p>
        </w:tc>
      </w:tr>
      <w:tr w:rsidR="001F3B1F" w:rsidRPr="001F3B1F" w:rsidTr="00F67BA2">
        <w:trPr>
          <w:trHeight w:val="230"/>
        </w:trPr>
        <w:tc>
          <w:tcPr>
            <w:tcW w:w="720" w:type="dxa"/>
            <w:tcBorders>
              <w:top w:val="nil"/>
              <w:left w:val="single" w:sz="8" w:space="0" w:color="auto"/>
              <w:bottom w:val="nil"/>
              <w:right w:val="nil"/>
            </w:tcBorders>
            <w:vAlign w:val="bottom"/>
          </w:tcPr>
          <w:p w:rsidR="001F3B1F" w:rsidRPr="001F3B1F" w:rsidRDefault="001F3B1F" w:rsidP="00F67BA2">
            <w:pPr>
              <w:rPr>
                <w:rFonts w:ascii="Calibri" w:eastAsia="Times New Roman" w:hAnsi="Calibri"/>
                <w:sz w:val="20"/>
                <w:szCs w:val="20"/>
              </w:rPr>
            </w:pPr>
          </w:p>
        </w:tc>
        <w:tc>
          <w:tcPr>
            <w:tcW w:w="440" w:type="dxa"/>
            <w:vAlign w:val="bottom"/>
          </w:tcPr>
          <w:p w:rsidR="001F3B1F" w:rsidRPr="001F3B1F" w:rsidRDefault="001F3B1F" w:rsidP="00F67BA2">
            <w:pPr>
              <w:rPr>
                <w:rFonts w:ascii="Calibri" w:eastAsia="Times New Roman" w:hAnsi="Calibri"/>
                <w:sz w:val="20"/>
                <w:szCs w:val="20"/>
              </w:rPr>
            </w:pPr>
          </w:p>
        </w:tc>
        <w:tc>
          <w:tcPr>
            <w:tcW w:w="980" w:type="dxa"/>
            <w:vAlign w:val="bottom"/>
          </w:tcPr>
          <w:p w:rsidR="001F3B1F" w:rsidRPr="001F3B1F" w:rsidRDefault="001F3B1F" w:rsidP="00F67BA2">
            <w:pPr>
              <w:rPr>
                <w:rFonts w:ascii="Calibri" w:eastAsia="Times New Roman" w:hAnsi="Calibri"/>
                <w:sz w:val="20"/>
                <w:szCs w:val="20"/>
              </w:rPr>
            </w:pPr>
          </w:p>
        </w:tc>
        <w:tc>
          <w:tcPr>
            <w:tcW w:w="280" w:type="dxa"/>
            <w:vAlign w:val="bottom"/>
          </w:tcPr>
          <w:p w:rsidR="001F3B1F" w:rsidRPr="001F3B1F" w:rsidRDefault="001F3B1F" w:rsidP="00F67BA2">
            <w:pPr>
              <w:rPr>
                <w:rFonts w:ascii="Calibri" w:eastAsia="Times New Roman" w:hAnsi="Calibri"/>
                <w:sz w:val="20"/>
                <w:szCs w:val="20"/>
              </w:rPr>
            </w:pPr>
          </w:p>
        </w:tc>
        <w:tc>
          <w:tcPr>
            <w:tcW w:w="1320" w:type="dxa"/>
            <w:tcBorders>
              <w:top w:val="nil"/>
              <w:left w:val="nil"/>
              <w:bottom w:val="nil"/>
              <w:right w:val="single" w:sz="8" w:space="0" w:color="auto"/>
            </w:tcBorders>
            <w:vAlign w:val="bottom"/>
          </w:tcPr>
          <w:p w:rsidR="001F3B1F" w:rsidRPr="001F3B1F" w:rsidRDefault="001F3B1F" w:rsidP="00F67BA2">
            <w:pPr>
              <w:rPr>
                <w:rFonts w:ascii="Calibri" w:eastAsia="Times New Roman" w:hAnsi="Calibri"/>
                <w:sz w:val="20"/>
                <w:szCs w:val="20"/>
              </w:rPr>
            </w:pPr>
          </w:p>
        </w:tc>
        <w:tc>
          <w:tcPr>
            <w:tcW w:w="6480" w:type="dxa"/>
            <w:gridSpan w:val="7"/>
            <w:tcBorders>
              <w:top w:val="nil"/>
              <w:left w:val="nil"/>
              <w:bottom w:val="nil"/>
              <w:right w:val="single" w:sz="8" w:space="0" w:color="auto"/>
            </w:tcBorders>
            <w:vAlign w:val="bottom"/>
            <w:hideMark/>
          </w:tcPr>
          <w:p w:rsidR="001F3B1F" w:rsidRPr="001F3B1F" w:rsidRDefault="001F3B1F" w:rsidP="00F67BA2">
            <w:pPr>
              <w:ind w:left="80"/>
              <w:rPr>
                <w:rFonts w:ascii="Calibri" w:eastAsia="Times New Roman" w:hAnsi="Calibri"/>
                <w:sz w:val="20"/>
                <w:szCs w:val="20"/>
              </w:rPr>
            </w:pPr>
            <w:r w:rsidRPr="001F3B1F">
              <w:rPr>
                <w:rFonts w:eastAsia="Times New Roman"/>
                <w:sz w:val="20"/>
                <w:szCs w:val="20"/>
              </w:rPr>
              <w:t>числовых данных в электронной таблице, обобщение и анализ данных</w:t>
            </w:r>
          </w:p>
        </w:tc>
      </w:tr>
      <w:tr w:rsidR="001F3B1F" w:rsidRPr="001F3B1F" w:rsidTr="00F67BA2">
        <w:trPr>
          <w:trHeight w:val="230"/>
        </w:trPr>
        <w:tc>
          <w:tcPr>
            <w:tcW w:w="720" w:type="dxa"/>
            <w:tcBorders>
              <w:top w:val="nil"/>
              <w:left w:val="single" w:sz="8" w:space="0" w:color="auto"/>
              <w:bottom w:val="nil"/>
              <w:right w:val="nil"/>
            </w:tcBorders>
            <w:vAlign w:val="bottom"/>
          </w:tcPr>
          <w:p w:rsidR="001F3B1F" w:rsidRPr="001F3B1F" w:rsidRDefault="001F3B1F" w:rsidP="00F67BA2">
            <w:pPr>
              <w:rPr>
                <w:rFonts w:ascii="Calibri" w:eastAsia="Times New Roman" w:hAnsi="Calibri"/>
                <w:sz w:val="20"/>
                <w:szCs w:val="20"/>
              </w:rPr>
            </w:pPr>
          </w:p>
        </w:tc>
        <w:tc>
          <w:tcPr>
            <w:tcW w:w="440" w:type="dxa"/>
            <w:vAlign w:val="bottom"/>
          </w:tcPr>
          <w:p w:rsidR="001F3B1F" w:rsidRPr="001F3B1F" w:rsidRDefault="001F3B1F" w:rsidP="00F67BA2">
            <w:pPr>
              <w:rPr>
                <w:rFonts w:ascii="Calibri" w:eastAsia="Times New Roman" w:hAnsi="Calibri"/>
                <w:sz w:val="20"/>
                <w:szCs w:val="20"/>
              </w:rPr>
            </w:pPr>
          </w:p>
        </w:tc>
        <w:tc>
          <w:tcPr>
            <w:tcW w:w="980" w:type="dxa"/>
            <w:vAlign w:val="bottom"/>
          </w:tcPr>
          <w:p w:rsidR="001F3B1F" w:rsidRPr="001F3B1F" w:rsidRDefault="001F3B1F" w:rsidP="00F67BA2">
            <w:pPr>
              <w:rPr>
                <w:rFonts w:ascii="Calibri" w:eastAsia="Times New Roman" w:hAnsi="Calibri"/>
                <w:sz w:val="20"/>
                <w:szCs w:val="20"/>
              </w:rPr>
            </w:pPr>
          </w:p>
        </w:tc>
        <w:tc>
          <w:tcPr>
            <w:tcW w:w="280" w:type="dxa"/>
            <w:vAlign w:val="bottom"/>
          </w:tcPr>
          <w:p w:rsidR="001F3B1F" w:rsidRPr="001F3B1F" w:rsidRDefault="001F3B1F" w:rsidP="00F67BA2">
            <w:pPr>
              <w:rPr>
                <w:rFonts w:ascii="Calibri" w:eastAsia="Times New Roman" w:hAnsi="Calibri"/>
                <w:sz w:val="20"/>
                <w:szCs w:val="20"/>
              </w:rPr>
            </w:pPr>
          </w:p>
        </w:tc>
        <w:tc>
          <w:tcPr>
            <w:tcW w:w="1320" w:type="dxa"/>
            <w:tcBorders>
              <w:top w:val="nil"/>
              <w:left w:val="nil"/>
              <w:bottom w:val="nil"/>
              <w:right w:val="single" w:sz="8" w:space="0" w:color="auto"/>
            </w:tcBorders>
            <w:vAlign w:val="bottom"/>
          </w:tcPr>
          <w:p w:rsidR="001F3B1F" w:rsidRPr="001F3B1F" w:rsidRDefault="001F3B1F" w:rsidP="00F67BA2">
            <w:pPr>
              <w:rPr>
                <w:rFonts w:ascii="Calibri" w:eastAsia="Times New Roman" w:hAnsi="Calibri"/>
                <w:sz w:val="20"/>
                <w:szCs w:val="20"/>
              </w:rPr>
            </w:pPr>
          </w:p>
        </w:tc>
        <w:tc>
          <w:tcPr>
            <w:tcW w:w="6480" w:type="dxa"/>
            <w:gridSpan w:val="7"/>
            <w:tcBorders>
              <w:top w:val="nil"/>
              <w:left w:val="nil"/>
              <w:bottom w:val="nil"/>
              <w:right w:val="single" w:sz="8" w:space="0" w:color="auto"/>
            </w:tcBorders>
            <w:vAlign w:val="bottom"/>
            <w:hideMark/>
          </w:tcPr>
          <w:p w:rsidR="001F3B1F" w:rsidRPr="001F3B1F" w:rsidRDefault="001F3B1F" w:rsidP="00F67BA2">
            <w:pPr>
              <w:ind w:left="80"/>
              <w:rPr>
                <w:rFonts w:ascii="Calibri" w:eastAsia="Times New Roman" w:hAnsi="Calibri"/>
                <w:sz w:val="20"/>
                <w:szCs w:val="20"/>
              </w:rPr>
            </w:pPr>
            <w:r w:rsidRPr="001F3B1F">
              <w:rPr>
                <w:rFonts w:eastAsia="Times New Roman"/>
                <w:sz w:val="20"/>
                <w:szCs w:val="20"/>
              </w:rPr>
              <w:t>на диаграмме Моделирование в виртуальной лаборатории Нахождение</w:t>
            </w:r>
          </w:p>
        </w:tc>
      </w:tr>
      <w:tr w:rsidR="001F3B1F" w:rsidRPr="001F3B1F" w:rsidTr="00F67BA2">
        <w:trPr>
          <w:trHeight w:val="230"/>
        </w:trPr>
        <w:tc>
          <w:tcPr>
            <w:tcW w:w="720" w:type="dxa"/>
            <w:tcBorders>
              <w:top w:val="nil"/>
              <w:left w:val="single" w:sz="8" w:space="0" w:color="auto"/>
              <w:bottom w:val="nil"/>
              <w:right w:val="nil"/>
            </w:tcBorders>
            <w:vAlign w:val="bottom"/>
          </w:tcPr>
          <w:p w:rsidR="001F3B1F" w:rsidRPr="001F3B1F" w:rsidRDefault="001F3B1F" w:rsidP="00F67BA2">
            <w:pPr>
              <w:rPr>
                <w:rFonts w:ascii="Calibri" w:eastAsia="Times New Roman" w:hAnsi="Calibri"/>
                <w:sz w:val="20"/>
                <w:szCs w:val="20"/>
              </w:rPr>
            </w:pPr>
          </w:p>
        </w:tc>
        <w:tc>
          <w:tcPr>
            <w:tcW w:w="440" w:type="dxa"/>
            <w:vAlign w:val="bottom"/>
          </w:tcPr>
          <w:p w:rsidR="001F3B1F" w:rsidRPr="001F3B1F" w:rsidRDefault="001F3B1F" w:rsidP="00F67BA2">
            <w:pPr>
              <w:rPr>
                <w:rFonts w:ascii="Calibri" w:eastAsia="Times New Roman" w:hAnsi="Calibri"/>
                <w:sz w:val="20"/>
                <w:szCs w:val="20"/>
              </w:rPr>
            </w:pPr>
          </w:p>
        </w:tc>
        <w:tc>
          <w:tcPr>
            <w:tcW w:w="980" w:type="dxa"/>
            <w:vAlign w:val="bottom"/>
          </w:tcPr>
          <w:p w:rsidR="001F3B1F" w:rsidRPr="001F3B1F" w:rsidRDefault="001F3B1F" w:rsidP="00F67BA2">
            <w:pPr>
              <w:rPr>
                <w:rFonts w:ascii="Calibri" w:eastAsia="Times New Roman" w:hAnsi="Calibri"/>
                <w:sz w:val="20"/>
                <w:szCs w:val="20"/>
              </w:rPr>
            </w:pPr>
          </w:p>
        </w:tc>
        <w:tc>
          <w:tcPr>
            <w:tcW w:w="280" w:type="dxa"/>
            <w:vAlign w:val="bottom"/>
          </w:tcPr>
          <w:p w:rsidR="001F3B1F" w:rsidRPr="001F3B1F" w:rsidRDefault="001F3B1F" w:rsidP="00F67BA2">
            <w:pPr>
              <w:rPr>
                <w:rFonts w:ascii="Calibri" w:eastAsia="Times New Roman" w:hAnsi="Calibri"/>
                <w:sz w:val="20"/>
                <w:szCs w:val="20"/>
              </w:rPr>
            </w:pPr>
          </w:p>
        </w:tc>
        <w:tc>
          <w:tcPr>
            <w:tcW w:w="1320" w:type="dxa"/>
            <w:tcBorders>
              <w:top w:val="nil"/>
              <w:left w:val="nil"/>
              <w:bottom w:val="nil"/>
              <w:right w:val="single" w:sz="8" w:space="0" w:color="auto"/>
            </w:tcBorders>
            <w:vAlign w:val="bottom"/>
          </w:tcPr>
          <w:p w:rsidR="001F3B1F" w:rsidRPr="001F3B1F" w:rsidRDefault="001F3B1F" w:rsidP="00F67BA2">
            <w:pPr>
              <w:rPr>
                <w:rFonts w:ascii="Calibri" w:eastAsia="Times New Roman" w:hAnsi="Calibri"/>
                <w:sz w:val="20"/>
                <w:szCs w:val="20"/>
              </w:rPr>
            </w:pPr>
          </w:p>
        </w:tc>
        <w:tc>
          <w:tcPr>
            <w:tcW w:w="6480" w:type="dxa"/>
            <w:gridSpan w:val="7"/>
            <w:tcBorders>
              <w:top w:val="nil"/>
              <w:left w:val="nil"/>
              <w:bottom w:val="nil"/>
              <w:right w:val="single" w:sz="8" w:space="0" w:color="auto"/>
            </w:tcBorders>
            <w:vAlign w:val="bottom"/>
            <w:hideMark/>
          </w:tcPr>
          <w:p w:rsidR="001F3B1F" w:rsidRPr="001F3B1F" w:rsidRDefault="001F3B1F" w:rsidP="00F67BA2">
            <w:pPr>
              <w:ind w:left="80"/>
              <w:rPr>
                <w:rFonts w:ascii="Calibri" w:eastAsia="Times New Roman" w:hAnsi="Calibri"/>
                <w:sz w:val="20"/>
                <w:szCs w:val="20"/>
              </w:rPr>
            </w:pPr>
            <w:r w:rsidRPr="001F3B1F">
              <w:rPr>
                <w:rFonts w:eastAsia="Times New Roman"/>
                <w:sz w:val="20"/>
                <w:szCs w:val="20"/>
              </w:rPr>
              <w:t>результата  вычислений  с  применением  калькулятора  (в  том  числе  с</w:t>
            </w:r>
          </w:p>
        </w:tc>
      </w:tr>
      <w:tr w:rsidR="001F3B1F" w:rsidRPr="001F3B1F" w:rsidTr="00F67BA2">
        <w:trPr>
          <w:trHeight w:val="231"/>
        </w:trPr>
        <w:tc>
          <w:tcPr>
            <w:tcW w:w="720" w:type="dxa"/>
            <w:tcBorders>
              <w:top w:val="nil"/>
              <w:left w:val="single" w:sz="8" w:space="0" w:color="auto"/>
              <w:bottom w:val="nil"/>
              <w:right w:val="nil"/>
            </w:tcBorders>
            <w:vAlign w:val="bottom"/>
          </w:tcPr>
          <w:p w:rsidR="001F3B1F" w:rsidRPr="001F3B1F" w:rsidRDefault="001F3B1F" w:rsidP="00F67BA2">
            <w:pPr>
              <w:rPr>
                <w:rFonts w:ascii="Calibri" w:eastAsia="Times New Roman" w:hAnsi="Calibri"/>
                <w:sz w:val="20"/>
                <w:szCs w:val="20"/>
              </w:rPr>
            </w:pPr>
          </w:p>
        </w:tc>
        <w:tc>
          <w:tcPr>
            <w:tcW w:w="440" w:type="dxa"/>
            <w:vAlign w:val="bottom"/>
          </w:tcPr>
          <w:p w:rsidR="001F3B1F" w:rsidRPr="001F3B1F" w:rsidRDefault="001F3B1F" w:rsidP="00F67BA2">
            <w:pPr>
              <w:rPr>
                <w:rFonts w:ascii="Calibri" w:eastAsia="Times New Roman" w:hAnsi="Calibri"/>
                <w:sz w:val="20"/>
                <w:szCs w:val="20"/>
              </w:rPr>
            </w:pPr>
          </w:p>
        </w:tc>
        <w:tc>
          <w:tcPr>
            <w:tcW w:w="980" w:type="dxa"/>
            <w:vAlign w:val="bottom"/>
          </w:tcPr>
          <w:p w:rsidR="001F3B1F" w:rsidRPr="001F3B1F" w:rsidRDefault="001F3B1F" w:rsidP="00F67BA2">
            <w:pPr>
              <w:rPr>
                <w:rFonts w:ascii="Calibri" w:eastAsia="Times New Roman" w:hAnsi="Calibri"/>
                <w:sz w:val="20"/>
                <w:szCs w:val="20"/>
              </w:rPr>
            </w:pPr>
          </w:p>
        </w:tc>
        <w:tc>
          <w:tcPr>
            <w:tcW w:w="280" w:type="dxa"/>
            <w:vAlign w:val="bottom"/>
          </w:tcPr>
          <w:p w:rsidR="001F3B1F" w:rsidRPr="001F3B1F" w:rsidRDefault="001F3B1F" w:rsidP="00F67BA2">
            <w:pPr>
              <w:rPr>
                <w:rFonts w:ascii="Calibri" w:eastAsia="Times New Roman" w:hAnsi="Calibri"/>
                <w:sz w:val="20"/>
                <w:szCs w:val="20"/>
              </w:rPr>
            </w:pPr>
          </w:p>
        </w:tc>
        <w:tc>
          <w:tcPr>
            <w:tcW w:w="1320" w:type="dxa"/>
            <w:tcBorders>
              <w:top w:val="nil"/>
              <w:left w:val="nil"/>
              <w:bottom w:val="nil"/>
              <w:right w:val="single" w:sz="8" w:space="0" w:color="auto"/>
            </w:tcBorders>
            <w:vAlign w:val="bottom"/>
          </w:tcPr>
          <w:p w:rsidR="001F3B1F" w:rsidRPr="001F3B1F" w:rsidRDefault="001F3B1F" w:rsidP="00F67BA2">
            <w:pPr>
              <w:rPr>
                <w:rFonts w:ascii="Calibri" w:eastAsia="Times New Roman" w:hAnsi="Calibri"/>
                <w:sz w:val="20"/>
                <w:szCs w:val="20"/>
              </w:rPr>
            </w:pPr>
          </w:p>
        </w:tc>
        <w:tc>
          <w:tcPr>
            <w:tcW w:w="6480" w:type="dxa"/>
            <w:gridSpan w:val="7"/>
            <w:tcBorders>
              <w:top w:val="nil"/>
              <w:left w:val="nil"/>
              <w:bottom w:val="nil"/>
              <w:right w:val="single" w:sz="8" w:space="0" w:color="auto"/>
            </w:tcBorders>
            <w:vAlign w:val="bottom"/>
            <w:hideMark/>
          </w:tcPr>
          <w:p w:rsidR="001F3B1F" w:rsidRPr="001F3B1F" w:rsidRDefault="001F3B1F" w:rsidP="00F67BA2">
            <w:pPr>
              <w:ind w:left="80"/>
              <w:rPr>
                <w:rFonts w:ascii="Calibri" w:eastAsia="Times New Roman" w:hAnsi="Calibri"/>
                <w:sz w:val="20"/>
                <w:szCs w:val="20"/>
              </w:rPr>
            </w:pPr>
            <w:r w:rsidRPr="001F3B1F">
              <w:rPr>
                <w:rFonts w:eastAsia="Times New Roman"/>
                <w:sz w:val="20"/>
                <w:szCs w:val="20"/>
              </w:rPr>
              <w:t>использованием   стандартной   компьютерной   программы).   Оценка</w:t>
            </w:r>
          </w:p>
        </w:tc>
      </w:tr>
      <w:tr w:rsidR="001F3B1F" w:rsidRPr="001F3B1F" w:rsidTr="00F67BA2">
        <w:trPr>
          <w:trHeight w:val="230"/>
        </w:trPr>
        <w:tc>
          <w:tcPr>
            <w:tcW w:w="720" w:type="dxa"/>
            <w:tcBorders>
              <w:top w:val="nil"/>
              <w:left w:val="single" w:sz="8" w:space="0" w:color="auto"/>
              <w:bottom w:val="nil"/>
              <w:right w:val="nil"/>
            </w:tcBorders>
            <w:vAlign w:val="bottom"/>
          </w:tcPr>
          <w:p w:rsidR="001F3B1F" w:rsidRPr="001F3B1F" w:rsidRDefault="001F3B1F" w:rsidP="00F67BA2">
            <w:pPr>
              <w:rPr>
                <w:rFonts w:ascii="Calibri" w:eastAsia="Times New Roman" w:hAnsi="Calibri"/>
                <w:sz w:val="20"/>
                <w:szCs w:val="20"/>
              </w:rPr>
            </w:pPr>
          </w:p>
        </w:tc>
        <w:tc>
          <w:tcPr>
            <w:tcW w:w="440" w:type="dxa"/>
            <w:vAlign w:val="bottom"/>
          </w:tcPr>
          <w:p w:rsidR="001F3B1F" w:rsidRPr="001F3B1F" w:rsidRDefault="001F3B1F" w:rsidP="00F67BA2">
            <w:pPr>
              <w:rPr>
                <w:rFonts w:ascii="Calibri" w:eastAsia="Times New Roman" w:hAnsi="Calibri"/>
                <w:sz w:val="20"/>
                <w:szCs w:val="20"/>
              </w:rPr>
            </w:pPr>
          </w:p>
        </w:tc>
        <w:tc>
          <w:tcPr>
            <w:tcW w:w="980" w:type="dxa"/>
            <w:vAlign w:val="bottom"/>
          </w:tcPr>
          <w:p w:rsidR="001F3B1F" w:rsidRPr="001F3B1F" w:rsidRDefault="001F3B1F" w:rsidP="00F67BA2">
            <w:pPr>
              <w:rPr>
                <w:rFonts w:ascii="Calibri" w:eastAsia="Times New Roman" w:hAnsi="Calibri"/>
                <w:sz w:val="20"/>
                <w:szCs w:val="20"/>
              </w:rPr>
            </w:pPr>
          </w:p>
        </w:tc>
        <w:tc>
          <w:tcPr>
            <w:tcW w:w="280" w:type="dxa"/>
            <w:vAlign w:val="bottom"/>
          </w:tcPr>
          <w:p w:rsidR="001F3B1F" w:rsidRPr="001F3B1F" w:rsidRDefault="001F3B1F" w:rsidP="00F67BA2">
            <w:pPr>
              <w:rPr>
                <w:rFonts w:ascii="Calibri" w:eastAsia="Times New Roman" w:hAnsi="Calibri"/>
                <w:sz w:val="20"/>
                <w:szCs w:val="20"/>
              </w:rPr>
            </w:pPr>
          </w:p>
        </w:tc>
        <w:tc>
          <w:tcPr>
            <w:tcW w:w="1320" w:type="dxa"/>
            <w:tcBorders>
              <w:top w:val="nil"/>
              <w:left w:val="nil"/>
              <w:bottom w:val="nil"/>
              <w:right w:val="single" w:sz="8" w:space="0" w:color="auto"/>
            </w:tcBorders>
            <w:vAlign w:val="bottom"/>
          </w:tcPr>
          <w:p w:rsidR="001F3B1F" w:rsidRPr="001F3B1F" w:rsidRDefault="001F3B1F" w:rsidP="00F67BA2">
            <w:pPr>
              <w:rPr>
                <w:rFonts w:ascii="Calibri" w:eastAsia="Times New Roman" w:hAnsi="Calibri"/>
                <w:sz w:val="20"/>
                <w:szCs w:val="20"/>
              </w:rPr>
            </w:pPr>
          </w:p>
        </w:tc>
        <w:tc>
          <w:tcPr>
            <w:tcW w:w="1200" w:type="dxa"/>
            <w:vAlign w:val="bottom"/>
            <w:hideMark/>
          </w:tcPr>
          <w:p w:rsidR="001F3B1F" w:rsidRPr="001F3B1F" w:rsidRDefault="001F3B1F" w:rsidP="00F67BA2">
            <w:pPr>
              <w:ind w:left="80"/>
              <w:rPr>
                <w:rFonts w:ascii="Calibri" w:eastAsia="Times New Roman" w:hAnsi="Calibri"/>
                <w:sz w:val="20"/>
                <w:szCs w:val="20"/>
              </w:rPr>
            </w:pPr>
            <w:r w:rsidRPr="001F3B1F">
              <w:rPr>
                <w:rFonts w:eastAsia="Times New Roman"/>
                <w:sz w:val="20"/>
                <w:szCs w:val="20"/>
              </w:rPr>
              <w:t>качества</w:t>
            </w:r>
          </w:p>
        </w:tc>
        <w:tc>
          <w:tcPr>
            <w:tcW w:w="1440" w:type="dxa"/>
            <w:vAlign w:val="bottom"/>
            <w:hideMark/>
          </w:tcPr>
          <w:p w:rsidR="001F3B1F" w:rsidRPr="001F3B1F" w:rsidRDefault="001F3B1F" w:rsidP="00F67BA2">
            <w:pPr>
              <w:ind w:left="20"/>
              <w:rPr>
                <w:rFonts w:ascii="Calibri" w:eastAsia="Times New Roman" w:hAnsi="Calibri"/>
                <w:sz w:val="20"/>
                <w:szCs w:val="20"/>
              </w:rPr>
            </w:pPr>
            <w:r w:rsidRPr="001F3B1F">
              <w:rPr>
                <w:rFonts w:eastAsia="Times New Roman"/>
                <w:sz w:val="20"/>
                <w:szCs w:val="20"/>
              </w:rPr>
              <w:t>визуального</w:t>
            </w:r>
          </w:p>
        </w:tc>
        <w:tc>
          <w:tcPr>
            <w:tcW w:w="600" w:type="dxa"/>
            <w:vAlign w:val="bottom"/>
            <w:hideMark/>
          </w:tcPr>
          <w:p w:rsidR="001F3B1F" w:rsidRPr="001F3B1F" w:rsidRDefault="001F3B1F" w:rsidP="00F67BA2">
            <w:pPr>
              <w:ind w:left="20"/>
              <w:rPr>
                <w:rFonts w:ascii="Calibri" w:eastAsia="Times New Roman" w:hAnsi="Calibri"/>
                <w:sz w:val="20"/>
                <w:szCs w:val="20"/>
              </w:rPr>
            </w:pPr>
            <w:r w:rsidRPr="001F3B1F">
              <w:rPr>
                <w:rFonts w:eastAsia="Times New Roman"/>
                <w:sz w:val="20"/>
                <w:szCs w:val="20"/>
              </w:rPr>
              <w:t>ряда</w:t>
            </w:r>
          </w:p>
        </w:tc>
        <w:tc>
          <w:tcPr>
            <w:tcW w:w="460" w:type="dxa"/>
            <w:vAlign w:val="bottom"/>
            <w:hideMark/>
          </w:tcPr>
          <w:p w:rsidR="001F3B1F" w:rsidRPr="001F3B1F" w:rsidRDefault="001F3B1F" w:rsidP="00F67BA2">
            <w:pPr>
              <w:ind w:left="220"/>
              <w:rPr>
                <w:rFonts w:ascii="Calibri" w:eastAsia="Times New Roman" w:hAnsi="Calibri"/>
                <w:sz w:val="20"/>
                <w:szCs w:val="20"/>
              </w:rPr>
            </w:pPr>
            <w:r w:rsidRPr="001F3B1F">
              <w:rPr>
                <w:rFonts w:eastAsia="Times New Roman"/>
                <w:sz w:val="20"/>
                <w:szCs w:val="20"/>
              </w:rPr>
              <w:t>и</w:t>
            </w:r>
          </w:p>
        </w:tc>
        <w:tc>
          <w:tcPr>
            <w:tcW w:w="1460" w:type="dxa"/>
            <w:gridSpan w:val="2"/>
            <w:vAlign w:val="bottom"/>
            <w:hideMark/>
          </w:tcPr>
          <w:p w:rsidR="001F3B1F" w:rsidRPr="001F3B1F" w:rsidRDefault="001F3B1F" w:rsidP="00F67BA2">
            <w:pPr>
              <w:ind w:right="119"/>
              <w:jc w:val="right"/>
              <w:rPr>
                <w:rFonts w:ascii="Calibri" w:eastAsia="Times New Roman" w:hAnsi="Calibri"/>
                <w:sz w:val="20"/>
                <w:szCs w:val="20"/>
              </w:rPr>
            </w:pPr>
            <w:r w:rsidRPr="001F3B1F">
              <w:rPr>
                <w:rFonts w:eastAsia="Times New Roman"/>
                <w:sz w:val="20"/>
                <w:szCs w:val="20"/>
              </w:rPr>
              <w:t>уместности</w:t>
            </w:r>
          </w:p>
        </w:tc>
        <w:tc>
          <w:tcPr>
            <w:tcW w:w="1320" w:type="dxa"/>
            <w:tcBorders>
              <w:top w:val="nil"/>
              <w:left w:val="nil"/>
              <w:bottom w:val="nil"/>
              <w:right w:val="single" w:sz="8" w:space="0" w:color="auto"/>
            </w:tcBorders>
            <w:vAlign w:val="bottom"/>
            <w:hideMark/>
          </w:tcPr>
          <w:p w:rsidR="001F3B1F" w:rsidRPr="001F3B1F" w:rsidRDefault="001F3B1F" w:rsidP="00F67BA2">
            <w:pPr>
              <w:ind w:right="39"/>
              <w:jc w:val="right"/>
              <w:rPr>
                <w:rFonts w:ascii="Calibri" w:eastAsia="Times New Roman" w:hAnsi="Calibri"/>
                <w:sz w:val="20"/>
                <w:szCs w:val="20"/>
              </w:rPr>
            </w:pPr>
            <w:r w:rsidRPr="001F3B1F">
              <w:rPr>
                <w:rFonts w:eastAsia="Times New Roman"/>
                <w:sz w:val="20"/>
                <w:szCs w:val="20"/>
              </w:rPr>
              <w:t>содержания</w:t>
            </w:r>
          </w:p>
        </w:tc>
      </w:tr>
      <w:tr w:rsidR="001F3B1F" w:rsidRPr="001F3B1F" w:rsidTr="00F67BA2">
        <w:trPr>
          <w:trHeight w:val="230"/>
        </w:trPr>
        <w:tc>
          <w:tcPr>
            <w:tcW w:w="720" w:type="dxa"/>
            <w:tcBorders>
              <w:top w:val="nil"/>
              <w:left w:val="single" w:sz="8" w:space="0" w:color="auto"/>
              <w:bottom w:val="nil"/>
              <w:right w:val="nil"/>
            </w:tcBorders>
            <w:vAlign w:val="bottom"/>
          </w:tcPr>
          <w:p w:rsidR="001F3B1F" w:rsidRPr="001F3B1F" w:rsidRDefault="001F3B1F" w:rsidP="00F67BA2">
            <w:pPr>
              <w:rPr>
                <w:rFonts w:ascii="Calibri" w:eastAsia="Times New Roman" w:hAnsi="Calibri"/>
                <w:sz w:val="20"/>
                <w:szCs w:val="20"/>
              </w:rPr>
            </w:pPr>
          </w:p>
        </w:tc>
        <w:tc>
          <w:tcPr>
            <w:tcW w:w="440" w:type="dxa"/>
            <w:vAlign w:val="bottom"/>
          </w:tcPr>
          <w:p w:rsidR="001F3B1F" w:rsidRPr="001F3B1F" w:rsidRDefault="001F3B1F" w:rsidP="00F67BA2">
            <w:pPr>
              <w:rPr>
                <w:rFonts w:ascii="Calibri" w:eastAsia="Times New Roman" w:hAnsi="Calibri"/>
                <w:sz w:val="20"/>
                <w:szCs w:val="20"/>
              </w:rPr>
            </w:pPr>
          </w:p>
        </w:tc>
        <w:tc>
          <w:tcPr>
            <w:tcW w:w="980" w:type="dxa"/>
            <w:vAlign w:val="bottom"/>
          </w:tcPr>
          <w:p w:rsidR="001F3B1F" w:rsidRPr="001F3B1F" w:rsidRDefault="001F3B1F" w:rsidP="00F67BA2">
            <w:pPr>
              <w:rPr>
                <w:rFonts w:ascii="Calibri" w:eastAsia="Times New Roman" w:hAnsi="Calibri"/>
                <w:sz w:val="20"/>
                <w:szCs w:val="20"/>
              </w:rPr>
            </w:pPr>
          </w:p>
        </w:tc>
        <w:tc>
          <w:tcPr>
            <w:tcW w:w="280" w:type="dxa"/>
            <w:vAlign w:val="bottom"/>
          </w:tcPr>
          <w:p w:rsidR="001F3B1F" w:rsidRPr="001F3B1F" w:rsidRDefault="001F3B1F" w:rsidP="00F67BA2">
            <w:pPr>
              <w:rPr>
                <w:rFonts w:ascii="Calibri" w:eastAsia="Times New Roman" w:hAnsi="Calibri"/>
                <w:sz w:val="20"/>
                <w:szCs w:val="20"/>
              </w:rPr>
            </w:pPr>
          </w:p>
        </w:tc>
        <w:tc>
          <w:tcPr>
            <w:tcW w:w="1320" w:type="dxa"/>
            <w:tcBorders>
              <w:top w:val="nil"/>
              <w:left w:val="nil"/>
              <w:bottom w:val="nil"/>
              <w:right w:val="single" w:sz="8" w:space="0" w:color="auto"/>
            </w:tcBorders>
            <w:vAlign w:val="bottom"/>
          </w:tcPr>
          <w:p w:rsidR="001F3B1F" w:rsidRPr="001F3B1F" w:rsidRDefault="001F3B1F" w:rsidP="00F67BA2">
            <w:pPr>
              <w:rPr>
                <w:rFonts w:ascii="Calibri" w:eastAsia="Times New Roman" w:hAnsi="Calibri"/>
                <w:sz w:val="20"/>
                <w:szCs w:val="20"/>
              </w:rPr>
            </w:pPr>
          </w:p>
        </w:tc>
        <w:tc>
          <w:tcPr>
            <w:tcW w:w="6480" w:type="dxa"/>
            <w:gridSpan w:val="7"/>
            <w:tcBorders>
              <w:top w:val="nil"/>
              <w:left w:val="nil"/>
              <w:bottom w:val="nil"/>
              <w:right w:val="single" w:sz="8" w:space="0" w:color="auto"/>
            </w:tcBorders>
            <w:vAlign w:val="bottom"/>
            <w:hideMark/>
          </w:tcPr>
          <w:p w:rsidR="001F3B1F" w:rsidRPr="001F3B1F" w:rsidRDefault="001F3B1F" w:rsidP="00F67BA2">
            <w:pPr>
              <w:ind w:left="80"/>
              <w:rPr>
                <w:rFonts w:ascii="Calibri" w:eastAsia="Times New Roman" w:hAnsi="Calibri"/>
                <w:sz w:val="20"/>
                <w:szCs w:val="20"/>
              </w:rPr>
            </w:pPr>
            <w:r w:rsidRPr="001F3B1F">
              <w:rPr>
                <w:rFonts w:eastAsia="Times New Roman"/>
                <w:sz w:val="20"/>
                <w:szCs w:val="20"/>
              </w:rPr>
              <w:t>медиасопровождения Работа в компьютерной программе, позволяющей</w:t>
            </w:r>
          </w:p>
        </w:tc>
      </w:tr>
      <w:tr w:rsidR="001F3B1F" w:rsidRPr="001F3B1F" w:rsidTr="00F67BA2">
        <w:trPr>
          <w:trHeight w:val="230"/>
        </w:trPr>
        <w:tc>
          <w:tcPr>
            <w:tcW w:w="720" w:type="dxa"/>
            <w:tcBorders>
              <w:top w:val="nil"/>
              <w:left w:val="single" w:sz="8" w:space="0" w:color="auto"/>
              <w:bottom w:val="nil"/>
              <w:right w:val="nil"/>
            </w:tcBorders>
            <w:vAlign w:val="bottom"/>
          </w:tcPr>
          <w:p w:rsidR="001F3B1F" w:rsidRPr="001F3B1F" w:rsidRDefault="001F3B1F" w:rsidP="00F67BA2">
            <w:pPr>
              <w:rPr>
                <w:rFonts w:ascii="Calibri" w:eastAsia="Times New Roman" w:hAnsi="Calibri"/>
                <w:sz w:val="20"/>
                <w:szCs w:val="20"/>
              </w:rPr>
            </w:pPr>
          </w:p>
        </w:tc>
        <w:tc>
          <w:tcPr>
            <w:tcW w:w="440" w:type="dxa"/>
            <w:vAlign w:val="bottom"/>
          </w:tcPr>
          <w:p w:rsidR="001F3B1F" w:rsidRPr="001F3B1F" w:rsidRDefault="001F3B1F" w:rsidP="00F67BA2">
            <w:pPr>
              <w:rPr>
                <w:rFonts w:ascii="Calibri" w:eastAsia="Times New Roman" w:hAnsi="Calibri"/>
                <w:sz w:val="20"/>
                <w:szCs w:val="20"/>
              </w:rPr>
            </w:pPr>
          </w:p>
        </w:tc>
        <w:tc>
          <w:tcPr>
            <w:tcW w:w="980" w:type="dxa"/>
            <w:vAlign w:val="bottom"/>
          </w:tcPr>
          <w:p w:rsidR="001F3B1F" w:rsidRPr="001F3B1F" w:rsidRDefault="001F3B1F" w:rsidP="00F67BA2">
            <w:pPr>
              <w:rPr>
                <w:rFonts w:ascii="Calibri" w:eastAsia="Times New Roman" w:hAnsi="Calibri"/>
                <w:sz w:val="20"/>
                <w:szCs w:val="20"/>
              </w:rPr>
            </w:pPr>
          </w:p>
        </w:tc>
        <w:tc>
          <w:tcPr>
            <w:tcW w:w="280" w:type="dxa"/>
            <w:vAlign w:val="bottom"/>
          </w:tcPr>
          <w:p w:rsidR="001F3B1F" w:rsidRPr="001F3B1F" w:rsidRDefault="001F3B1F" w:rsidP="00F67BA2">
            <w:pPr>
              <w:rPr>
                <w:rFonts w:ascii="Calibri" w:eastAsia="Times New Roman" w:hAnsi="Calibri"/>
                <w:sz w:val="20"/>
                <w:szCs w:val="20"/>
              </w:rPr>
            </w:pPr>
          </w:p>
        </w:tc>
        <w:tc>
          <w:tcPr>
            <w:tcW w:w="1320" w:type="dxa"/>
            <w:tcBorders>
              <w:top w:val="nil"/>
              <w:left w:val="nil"/>
              <w:bottom w:val="nil"/>
              <w:right w:val="single" w:sz="8" w:space="0" w:color="auto"/>
            </w:tcBorders>
            <w:vAlign w:val="bottom"/>
          </w:tcPr>
          <w:p w:rsidR="001F3B1F" w:rsidRPr="001F3B1F" w:rsidRDefault="001F3B1F" w:rsidP="00F67BA2">
            <w:pPr>
              <w:rPr>
                <w:rFonts w:ascii="Calibri" w:eastAsia="Times New Roman" w:hAnsi="Calibri"/>
                <w:sz w:val="20"/>
                <w:szCs w:val="20"/>
              </w:rPr>
            </w:pPr>
          </w:p>
        </w:tc>
        <w:tc>
          <w:tcPr>
            <w:tcW w:w="6480" w:type="dxa"/>
            <w:gridSpan w:val="7"/>
            <w:tcBorders>
              <w:top w:val="nil"/>
              <w:left w:val="nil"/>
              <w:bottom w:val="nil"/>
              <w:right w:val="single" w:sz="8" w:space="0" w:color="auto"/>
            </w:tcBorders>
            <w:vAlign w:val="bottom"/>
            <w:hideMark/>
          </w:tcPr>
          <w:p w:rsidR="001F3B1F" w:rsidRPr="001F3B1F" w:rsidRDefault="001F3B1F" w:rsidP="00F67BA2">
            <w:pPr>
              <w:ind w:left="80"/>
              <w:rPr>
                <w:rFonts w:ascii="Calibri" w:eastAsia="Times New Roman" w:hAnsi="Calibri"/>
                <w:sz w:val="20"/>
                <w:szCs w:val="20"/>
              </w:rPr>
            </w:pPr>
            <w:r w:rsidRPr="001F3B1F">
              <w:rPr>
                <w:rFonts w:eastAsia="Times New Roman"/>
                <w:sz w:val="20"/>
                <w:szCs w:val="20"/>
              </w:rPr>
              <w:t>создавать тексты с применением основных правил оформления (выбор</w:t>
            </w:r>
          </w:p>
        </w:tc>
      </w:tr>
      <w:tr w:rsidR="001F3B1F" w:rsidRPr="001F3B1F" w:rsidTr="00F67BA2">
        <w:trPr>
          <w:trHeight w:val="226"/>
        </w:trPr>
        <w:tc>
          <w:tcPr>
            <w:tcW w:w="720" w:type="dxa"/>
            <w:tcBorders>
              <w:top w:val="nil"/>
              <w:left w:val="single" w:sz="8" w:space="0" w:color="auto"/>
              <w:bottom w:val="nil"/>
              <w:right w:val="nil"/>
            </w:tcBorders>
            <w:vAlign w:val="bottom"/>
          </w:tcPr>
          <w:p w:rsidR="001F3B1F" w:rsidRPr="001F3B1F" w:rsidRDefault="001F3B1F" w:rsidP="00F67BA2">
            <w:pPr>
              <w:rPr>
                <w:rFonts w:ascii="Calibri" w:eastAsia="Times New Roman" w:hAnsi="Calibri"/>
                <w:sz w:val="19"/>
                <w:szCs w:val="19"/>
              </w:rPr>
            </w:pPr>
          </w:p>
        </w:tc>
        <w:tc>
          <w:tcPr>
            <w:tcW w:w="440" w:type="dxa"/>
            <w:vAlign w:val="bottom"/>
          </w:tcPr>
          <w:p w:rsidR="001F3B1F" w:rsidRPr="001F3B1F" w:rsidRDefault="001F3B1F" w:rsidP="00F67BA2">
            <w:pPr>
              <w:rPr>
                <w:rFonts w:ascii="Calibri" w:eastAsia="Times New Roman" w:hAnsi="Calibri"/>
                <w:sz w:val="19"/>
                <w:szCs w:val="19"/>
              </w:rPr>
            </w:pPr>
          </w:p>
        </w:tc>
        <w:tc>
          <w:tcPr>
            <w:tcW w:w="980" w:type="dxa"/>
            <w:vAlign w:val="bottom"/>
          </w:tcPr>
          <w:p w:rsidR="001F3B1F" w:rsidRPr="001F3B1F" w:rsidRDefault="001F3B1F" w:rsidP="00F67BA2">
            <w:pPr>
              <w:rPr>
                <w:rFonts w:ascii="Calibri" w:eastAsia="Times New Roman" w:hAnsi="Calibri"/>
                <w:sz w:val="19"/>
                <w:szCs w:val="19"/>
              </w:rPr>
            </w:pPr>
          </w:p>
        </w:tc>
        <w:tc>
          <w:tcPr>
            <w:tcW w:w="280" w:type="dxa"/>
            <w:vAlign w:val="bottom"/>
          </w:tcPr>
          <w:p w:rsidR="001F3B1F" w:rsidRPr="001F3B1F" w:rsidRDefault="001F3B1F" w:rsidP="00F67BA2">
            <w:pPr>
              <w:rPr>
                <w:rFonts w:ascii="Calibri" w:eastAsia="Times New Roman" w:hAnsi="Calibri"/>
                <w:sz w:val="19"/>
                <w:szCs w:val="19"/>
              </w:rPr>
            </w:pPr>
          </w:p>
        </w:tc>
        <w:tc>
          <w:tcPr>
            <w:tcW w:w="1320" w:type="dxa"/>
            <w:tcBorders>
              <w:top w:val="nil"/>
              <w:left w:val="nil"/>
              <w:bottom w:val="nil"/>
              <w:right w:val="single" w:sz="8" w:space="0" w:color="auto"/>
            </w:tcBorders>
            <w:vAlign w:val="bottom"/>
          </w:tcPr>
          <w:p w:rsidR="001F3B1F" w:rsidRPr="001F3B1F" w:rsidRDefault="001F3B1F" w:rsidP="00F67BA2">
            <w:pPr>
              <w:rPr>
                <w:rFonts w:ascii="Calibri" w:eastAsia="Times New Roman" w:hAnsi="Calibri"/>
                <w:sz w:val="19"/>
                <w:szCs w:val="19"/>
              </w:rPr>
            </w:pPr>
          </w:p>
        </w:tc>
        <w:tc>
          <w:tcPr>
            <w:tcW w:w="6480" w:type="dxa"/>
            <w:gridSpan w:val="7"/>
            <w:tcBorders>
              <w:top w:val="nil"/>
              <w:left w:val="nil"/>
              <w:bottom w:val="nil"/>
              <w:right w:val="single" w:sz="8" w:space="0" w:color="auto"/>
            </w:tcBorders>
            <w:vAlign w:val="bottom"/>
            <w:hideMark/>
          </w:tcPr>
          <w:p w:rsidR="001F3B1F" w:rsidRPr="001F3B1F" w:rsidRDefault="001F3B1F" w:rsidP="00F67BA2">
            <w:pPr>
              <w:ind w:left="80"/>
              <w:rPr>
                <w:rFonts w:ascii="Calibri" w:eastAsia="Times New Roman" w:hAnsi="Calibri"/>
                <w:sz w:val="20"/>
                <w:szCs w:val="20"/>
              </w:rPr>
            </w:pPr>
            <w:r w:rsidRPr="001F3B1F">
              <w:rPr>
                <w:rFonts w:eastAsia="Times New Roman"/>
                <w:sz w:val="20"/>
                <w:szCs w:val="20"/>
              </w:rPr>
              <w:t>шрифта,  начертания,  размера,  цвета  текста,  расстановка  пробелов</w:t>
            </w:r>
          </w:p>
        </w:tc>
      </w:tr>
      <w:tr w:rsidR="001F3B1F" w:rsidRPr="001F3B1F" w:rsidTr="00F67BA2">
        <w:trPr>
          <w:trHeight w:val="230"/>
        </w:trPr>
        <w:tc>
          <w:tcPr>
            <w:tcW w:w="720" w:type="dxa"/>
            <w:tcBorders>
              <w:top w:val="nil"/>
              <w:left w:val="single" w:sz="8" w:space="0" w:color="auto"/>
              <w:bottom w:val="nil"/>
              <w:right w:val="nil"/>
            </w:tcBorders>
            <w:vAlign w:val="bottom"/>
          </w:tcPr>
          <w:p w:rsidR="001F3B1F" w:rsidRPr="001F3B1F" w:rsidRDefault="001F3B1F" w:rsidP="00F67BA2">
            <w:pPr>
              <w:rPr>
                <w:rFonts w:ascii="Calibri" w:eastAsia="Times New Roman" w:hAnsi="Calibri"/>
                <w:sz w:val="20"/>
                <w:szCs w:val="20"/>
              </w:rPr>
            </w:pPr>
          </w:p>
        </w:tc>
        <w:tc>
          <w:tcPr>
            <w:tcW w:w="440" w:type="dxa"/>
            <w:vAlign w:val="bottom"/>
          </w:tcPr>
          <w:p w:rsidR="001F3B1F" w:rsidRPr="001F3B1F" w:rsidRDefault="001F3B1F" w:rsidP="00F67BA2">
            <w:pPr>
              <w:rPr>
                <w:rFonts w:ascii="Calibri" w:eastAsia="Times New Roman" w:hAnsi="Calibri"/>
                <w:sz w:val="20"/>
                <w:szCs w:val="20"/>
              </w:rPr>
            </w:pPr>
          </w:p>
        </w:tc>
        <w:tc>
          <w:tcPr>
            <w:tcW w:w="980" w:type="dxa"/>
            <w:vAlign w:val="bottom"/>
          </w:tcPr>
          <w:p w:rsidR="001F3B1F" w:rsidRPr="001F3B1F" w:rsidRDefault="001F3B1F" w:rsidP="00F67BA2">
            <w:pPr>
              <w:rPr>
                <w:rFonts w:ascii="Calibri" w:eastAsia="Times New Roman" w:hAnsi="Calibri"/>
                <w:sz w:val="20"/>
                <w:szCs w:val="20"/>
              </w:rPr>
            </w:pPr>
          </w:p>
        </w:tc>
        <w:tc>
          <w:tcPr>
            <w:tcW w:w="280" w:type="dxa"/>
            <w:vAlign w:val="bottom"/>
          </w:tcPr>
          <w:p w:rsidR="001F3B1F" w:rsidRPr="001F3B1F" w:rsidRDefault="001F3B1F" w:rsidP="00F67BA2">
            <w:pPr>
              <w:rPr>
                <w:rFonts w:ascii="Calibri" w:eastAsia="Times New Roman" w:hAnsi="Calibri"/>
                <w:sz w:val="20"/>
                <w:szCs w:val="20"/>
              </w:rPr>
            </w:pPr>
          </w:p>
        </w:tc>
        <w:tc>
          <w:tcPr>
            <w:tcW w:w="1320" w:type="dxa"/>
            <w:tcBorders>
              <w:top w:val="nil"/>
              <w:left w:val="nil"/>
              <w:bottom w:val="nil"/>
              <w:right w:val="single" w:sz="8" w:space="0" w:color="auto"/>
            </w:tcBorders>
            <w:vAlign w:val="bottom"/>
          </w:tcPr>
          <w:p w:rsidR="001F3B1F" w:rsidRPr="001F3B1F" w:rsidRDefault="001F3B1F" w:rsidP="00F67BA2">
            <w:pPr>
              <w:rPr>
                <w:rFonts w:ascii="Calibri" w:eastAsia="Times New Roman" w:hAnsi="Calibri"/>
                <w:sz w:val="20"/>
                <w:szCs w:val="20"/>
              </w:rPr>
            </w:pPr>
          </w:p>
        </w:tc>
        <w:tc>
          <w:tcPr>
            <w:tcW w:w="6480" w:type="dxa"/>
            <w:gridSpan w:val="7"/>
            <w:tcBorders>
              <w:top w:val="nil"/>
              <w:left w:val="nil"/>
              <w:bottom w:val="nil"/>
              <w:right w:val="single" w:sz="8" w:space="0" w:color="auto"/>
            </w:tcBorders>
            <w:vAlign w:val="bottom"/>
            <w:hideMark/>
          </w:tcPr>
          <w:p w:rsidR="001F3B1F" w:rsidRPr="001F3B1F" w:rsidRDefault="001F3B1F" w:rsidP="00F67BA2">
            <w:pPr>
              <w:ind w:left="80"/>
              <w:rPr>
                <w:rFonts w:ascii="Calibri" w:eastAsia="Times New Roman" w:hAnsi="Calibri"/>
                <w:sz w:val="20"/>
                <w:szCs w:val="20"/>
              </w:rPr>
            </w:pPr>
            <w:r w:rsidRPr="001F3B1F">
              <w:rPr>
                <w:rFonts w:eastAsia="Times New Roman"/>
                <w:sz w:val="20"/>
                <w:szCs w:val="20"/>
              </w:rPr>
              <w:t>относительно  знаков  препинания,  использование  абзацного  отступа)</w:t>
            </w:r>
          </w:p>
        </w:tc>
      </w:tr>
      <w:tr w:rsidR="001F3B1F" w:rsidRPr="001F3B1F" w:rsidTr="00F67BA2">
        <w:trPr>
          <w:trHeight w:val="230"/>
        </w:trPr>
        <w:tc>
          <w:tcPr>
            <w:tcW w:w="720" w:type="dxa"/>
            <w:tcBorders>
              <w:top w:val="nil"/>
              <w:left w:val="single" w:sz="8" w:space="0" w:color="auto"/>
              <w:bottom w:val="nil"/>
              <w:right w:val="nil"/>
            </w:tcBorders>
            <w:vAlign w:val="bottom"/>
          </w:tcPr>
          <w:p w:rsidR="001F3B1F" w:rsidRPr="001F3B1F" w:rsidRDefault="001F3B1F" w:rsidP="00F67BA2">
            <w:pPr>
              <w:rPr>
                <w:rFonts w:ascii="Calibri" w:eastAsia="Times New Roman" w:hAnsi="Calibri"/>
                <w:sz w:val="20"/>
                <w:szCs w:val="20"/>
              </w:rPr>
            </w:pPr>
          </w:p>
        </w:tc>
        <w:tc>
          <w:tcPr>
            <w:tcW w:w="440" w:type="dxa"/>
            <w:vAlign w:val="bottom"/>
          </w:tcPr>
          <w:p w:rsidR="001F3B1F" w:rsidRPr="001F3B1F" w:rsidRDefault="001F3B1F" w:rsidP="00F67BA2">
            <w:pPr>
              <w:rPr>
                <w:rFonts w:ascii="Calibri" w:eastAsia="Times New Roman" w:hAnsi="Calibri"/>
                <w:sz w:val="20"/>
                <w:szCs w:val="20"/>
              </w:rPr>
            </w:pPr>
          </w:p>
        </w:tc>
        <w:tc>
          <w:tcPr>
            <w:tcW w:w="980" w:type="dxa"/>
            <w:vAlign w:val="bottom"/>
          </w:tcPr>
          <w:p w:rsidR="001F3B1F" w:rsidRPr="001F3B1F" w:rsidRDefault="001F3B1F" w:rsidP="00F67BA2">
            <w:pPr>
              <w:rPr>
                <w:rFonts w:ascii="Calibri" w:eastAsia="Times New Roman" w:hAnsi="Calibri"/>
                <w:sz w:val="20"/>
                <w:szCs w:val="20"/>
              </w:rPr>
            </w:pPr>
          </w:p>
        </w:tc>
        <w:tc>
          <w:tcPr>
            <w:tcW w:w="280" w:type="dxa"/>
            <w:vAlign w:val="bottom"/>
          </w:tcPr>
          <w:p w:rsidR="001F3B1F" w:rsidRPr="001F3B1F" w:rsidRDefault="001F3B1F" w:rsidP="00F67BA2">
            <w:pPr>
              <w:rPr>
                <w:rFonts w:ascii="Calibri" w:eastAsia="Times New Roman" w:hAnsi="Calibri"/>
                <w:sz w:val="20"/>
                <w:szCs w:val="20"/>
              </w:rPr>
            </w:pPr>
          </w:p>
        </w:tc>
        <w:tc>
          <w:tcPr>
            <w:tcW w:w="1320" w:type="dxa"/>
            <w:tcBorders>
              <w:top w:val="nil"/>
              <w:left w:val="nil"/>
              <w:bottom w:val="nil"/>
              <w:right w:val="single" w:sz="8" w:space="0" w:color="auto"/>
            </w:tcBorders>
            <w:vAlign w:val="bottom"/>
          </w:tcPr>
          <w:p w:rsidR="001F3B1F" w:rsidRPr="001F3B1F" w:rsidRDefault="001F3B1F" w:rsidP="00F67BA2">
            <w:pPr>
              <w:rPr>
                <w:rFonts w:ascii="Calibri" w:eastAsia="Times New Roman" w:hAnsi="Calibri"/>
                <w:sz w:val="20"/>
                <w:szCs w:val="20"/>
              </w:rPr>
            </w:pPr>
          </w:p>
        </w:tc>
        <w:tc>
          <w:tcPr>
            <w:tcW w:w="6480" w:type="dxa"/>
            <w:gridSpan w:val="7"/>
            <w:tcBorders>
              <w:top w:val="nil"/>
              <w:left w:val="nil"/>
              <w:bottom w:val="nil"/>
              <w:right w:val="single" w:sz="8" w:space="0" w:color="auto"/>
            </w:tcBorders>
            <w:vAlign w:val="bottom"/>
            <w:hideMark/>
          </w:tcPr>
          <w:p w:rsidR="001F3B1F" w:rsidRPr="001F3B1F" w:rsidRDefault="001F3B1F" w:rsidP="00F67BA2">
            <w:pPr>
              <w:ind w:left="80"/>
              <w:rPr>
                <w:rFonts w:ascii="Calibri" w:eastAsia="Times New Roman" w:hAnsi="Calibri"/>
                <w:sz w:val="20"/>
                <w:szCs w:val="20"/>
              </w:rPr>
            </w:pPr>
            <w:r w:rsidRPr="001F3B1F">
              <w:rPr>
                <w:rFonts w:eastAsia="Times New Roman"/>
                <w:sz w:val="20"/>
                <w:szCs w:val="20"/>
              </w:rPr>
              <w:t>Редактирование  текста  (удаление,  замена  и  вставка  букв  и  слов)  с</w:t>
            </w:r>
          </w:p>
        </w:tc>
      </w:tr>
      <w:tr w:rsidR="001F3B1F" w:rsidRPr="001F3B1F" w:rsidTr="00F67BA2">
        <w:trPr>
          <w:trHeight w:val="230"/>
        </w:trPr>
        <w:tc>
          <w:tcPr>
            <w:tcW w:w="720" w:type="dxa"/>
            <w:tcBorders>
              <w:top w:val="nil"/>
              <w:left w:val="single" w:sz="8" w:space="0" w:color="auto"/>
              <w:bottom w:val="nil"/>
              <w:right w:val="nil"/>
            </w:tcBorders>
            <w:vAlign w:val="bottom"/>
          </w:tcPr>
          <w:p w:rsidR="001F3B1F" w:rsidRPr="001F3B1F" w:rsidRDefault="001F3B1F" w:rsidP="00F67BA2">
            <w:pPr>
              <w:rPr>
                <w:rFonts w:ascii="Calibri" w:eastAsia="Times New Roman" w:hAnsi="Calibri"/>
                <w:sz w:val="20"/>
                <w:szCs w:val="20"/>
              </w:rPr>
            </w:pPr>
          </w:p>
        </w:tc>
        <w:tc>
          <w:tcPr>
            <w:tcW w:w="440" w:type="dxa"/>
            <w:vAlign w:val="bottom"/>
          </w:tcPr>
          <w:p w:rsidR="001F3B1F" w:rsidRPr="001F3B1F" w:rsidRDefault="001F3B1F" w:rsidP="00F67BA2">
            <w:pPr>
              <w:rPr>
                <w:rFonts w:ascii="Calibri" w:eastAsia="Times New Roman" w:hAnsi="Calibri"/>
                <w:sz w:val="20"/>
                <w:szCs w:val="20"/>
              </w:rPr>
            </w:pPr>
          </w:p>
        </w:tc>
        <w:tc>
          <w:tcPr>
            <w:tcW w:w="980" w:type="dxa"/>
            <w:vAlign w:val="bottom"/>
          </w:tcPr>
          <w:p w:rsidR="001F3B1F" w:rsidRPr="001F3B1F" w:rsidRDefault="001F3B1F" w:rsidP="00F67BA2">
            <w:pPr>
              <w:rPr>
                <w:rFonts w:ascii="Calibri" w:eastAsia="Times New Roman" w:hAnsi="Calibri"/>
                <w:sz w:val="20"/>
                <w:szCs w:val="20"/>
              </w:rPr>
            </w:pPr>
          </w:p>
        </w:tc>
        <w:tc>
          <w:tcPr>
            <w:tcW w:w="280" w:type="dxa"/>
            <w:vAlign w:val="bottom"/>
          </w:tcPr>
          <w:p w:rsidR="001F3B1F" w:rsidRPr="001F3B1F" w:rsidRDefault="001F3B1F" w:rsidP="00F67BA2">
            <w:pPr>
              <w:rPr>
                <w:rFonts w:ascii="Calibri" w:eastAsia="Times New Roman" w:hAnsi="Calibri"/>
                <w:sz w:val="20"/>
                <w:szCs w:val="20"/>
              </w:rPr>
            </w:pPr>
          </w:p>
        </w:tc>
        <w:tc>
          <w:tcPr>
            <w:tcW w:w="1320" w:type="dxa"/>
            <w:tcBorders>
              <w:top w:val="nil"/>
              <w:left w:val="nil"/>
              <w:bottom w:val="nil"/>
              <w:right w:val="single" w:sz="8" w:space="0" w:color="auto"/>
            </w:tcBorders>
            <w:vAlign w:val="bottom"/>
          </w:tcPr>
          <w:p w:rsidR="001F3B1F" w:rsidRPr="001F3B1F" w:rsidRDefault="001F3B1F" w:rsidP="00F67BA2">
            <w:pPr>
              <w:rPr>
                <w:rFonts w:ascii="Calibri" w:eastAsia="Times New Roman" w:hAnsi="Calibri"/>
                <w:sz w:val="20"/>
                <w:szCs w:val="20"/>
              </w:rPr>
            </w:pPr>
          </w:p>
        </w:tc>
        <w:tc>
          <w:tcPr>
            <w:tcW w:w="3700" w:type="dxa"/>
            <w:gridSpan w:val="4"/>
            <w:vAlign w:val="bottom"/>
            <w:hideMark/>
          </w:tcPr>
          <w:p w:rsidR="001F3B1F" w:rsidRPr="001F3B1F" w:rsidRDefault="001F3B1F" w:rsidP="00F67BA2">
            <w:pPr>
              <w:ind w:left="80"/>
              <w:rPr>
                <w:rFonts w:ascii="Calibri" w:eastAsia="Times New Roman" w:hAnsi="Calibri"/>
                <w:sz w:val="20"/>
                <w:szCs w:val="20"/>
              </w:rPr>
            </w:pPr>
            <w:r w:rsidRPr="001F3B1F">
              <w:rPr>
                <w:rFonts w:eastAsia="Times New Roman"/>
                <w:sz w:val="20"/>
                <w:szCs w:val="20"/>
              </w:rPr>
              <w:t>использованием   полуавтоматического</w:t>
            </w:r>
          </w:p>
        </w:tc>
        <w:tc>
          <w:tcPr>
            <w:tcW w:w="2780" w:type="dxa"/>
            <w:gridSpan w:val="3"/>
            <w:tcBorders>
              <w:top w:val="nil"/>
              <w:left w:val="nil"/>
              <w:bottom w:val="nil"/>
              <w:right w:val="single" w:sz="8" w:space="0" w:color="auto"/>
            </w:tcBorders>
            <w:vAlign w:val="bottom"/>
            <w:hideMark/>
          </w:tcPr>
          <w:p w:rsidR="001F3B1F" w:rsidRPr="001F3B1F" w:rsidRDefault="001F3B1F" w:rsidP="00F67BA2">
            <w:pPr>
              <w:ind w:right="39"/>
              <w:jc w:val="right"/>
              <w:rPr>
                <w:rFonts w:ascii="Calibri" w:eastAsia="Times New Roman" w:hAnsi="Calibri"/>
                <w:sz w:val="20"/>
                <w:szCs w:val="20"/>
              </w:rPr>
            </w:pPr>
            <w:r w:rsidRPr="001F3B1F">
              <w:rPr>
                <w:rFonts w:eastAsia="Times New Roman"/>
                <w:sz w:val="20"/>
                <w:szCs w:val="20"/>
              </w:rPr>
              <w:t>орфографического   контроля</w:t>
            </w:r>
          </w:p>
        </w:tc>
      </w:tr>
      <w:tr w:rsidR="001F3B1F" w:rsidRPr="001F3B1F" w:rsidTr="00F67BA2">
        <w:trPr>
          <w:trHeight w:val="231"/>
        </w:trPr>
        <w:tc>
          <w:tcPr>
            <w:tcW w:w="720" w:type="dxa"/>
            <w:tcBorders>
              <w:top w:val="nil"/>
              <w:left w:val="single" w:sz="8" w:space="0" w:color="auto"/>
              <w:bottom w:val="nil"/>
              <w:right w:val="nil"/>
            </w:tcBorders>
            <w:vAlign w:val="bottom"/>
          </w:tcPr>
          <w:p w:rsidR="001F3B1F" w:rsidRPr="001F3B1F" w:rsidRDefault="001F3B1F" w:rsidP="00F67BA2">
            <w:pPr>
              <w:rPr>
                <w:rFonts w:ascii="Calibri" w:eastAsia="Times New Roman" w:hAnsi="Calibri"/>
                <w:sz w:val="20"/>
                <w:szCs w:val="20"/>
              </w:rPr>
            </w:pPr>
          </w:p>
        </w:tc>
        <w:tc>
          <w:tcPr>
            <w:tcW w:w="440" w:type="dxa"/>
            <w:vAlign w:val="bottom"/>
          </w:tcPr>
          <w:p w:rsidR="001F3B1F" w:rsidRPr="001F3B1F" w:rsidRDefault="001F3B1F" w:rsidP="00F67BA2">
            <w:pPr>
              <w:rPr>
                <w:rFonts w:ascii="Calibri" w:eastAsia="Times New Roman" w:hAnsi="Calibri"/>
                <w:sz w:val="20"/>
                <w:szCs w:val="20"/>
              </w:rPr>
            </w:pPr>
          </w:p>
        </w:tc>
        <w:tc>
          <w:tcPr>
            <w:tcW w:w="980" w:type="dxa"/>
            <w:vAlign w:val="bottom"/>
          </w:tcPr>
          <w:p w:rsidR="001F3B1F" w:rsidRPr="001F3B1F" w:rsidRDefault="001F3B1F" w:rsidP="00F67BA2">
            <w:pPr>
              <w:rPr>
                <w:rFonts w:ascii="Calibri" w:eastAsia="Times New Roman" w:hAnsi="Calibri"/>
                <w:sz w:val="20"/>
                <w:szCs w:val="20"/>
              </w:rPr>
            </w:pPr>
          </w:p>
        </w:tc>
        <w:tc>
          <w:tcPr>
            <w:tcW w:w="280" w:type="dxa"/>
            <w:vAlign w:val="bottom"/>
          </w:tcPr>
          <w:p w:rsidR="001F3B1F" w:rsidRPr="001F3B1F" w:rsidRDefault="001F3B1F" w:rsidP="00F67BA2">
            <w:pPr>
              <w:rPr>
                <w:rFonts w:ascii="Calibri" w:eastAsia="Times New Roman" w:hAnsi="Calibri"/>
                <w:sz w:val="20"/>
                <w:szCs w:val="20"/>
              </w:rPr>
            </w:pPr>
          </w:p>
        </w:tc>
        <w:tc>
          <w:tcPr>
            <w:tcW w:w="1320" w:type="dxa"/>
            <w:tcBorders>
              <w:top w:val="nil"/>
              <w:left w:val="nil"/>
              <w:bottom w:val="nil"/>
              <w:right w:val="single" w:sz="8" w:space="0" w:color="auto"/>
            </w:tcBorders>
            <w:vAlign w:val="bottom"/>
          </w:tcPr>
          <w:p w:rsidR="001F3B1F" w:rsidRPr="001F3B1F" w:rsidRDefault="001F3B1F" w:rsidP="00F67BA2">
            <w:pPr>
              <w:rPr>
                <w:rFonts w:ascii="Calibri" w:eastAsia="Times New Roman" w:hAnsi="Calibri"/>
                <w:sz w:val="20"/>
                <w:szCs w:val="20"/>
              </w:rPr>
            </w:pPr>
          </w:p>
        </w:tc>
        <w:tc>
          <w:tcPr>
            <w:tcW w:w="6480" w:type="dxa"/>
            <w:gridSpan w:val="7"/>
            <w:tcBorders>
              <w:top w:val="nil"/>
              <w:left w:val="nil"/>
              <w:bottom w:val="nil"/>
              <w:right w:val="single" w:sz="8" w:space="0" w:color="auto"/>
            </w:tcBorders>
            <w:vAlign w:val="bottom"/>
            <w:hideMark/>
          </w:tcPr>
          <w:p w:rsidR="001F3B1F" w:rsidRPr="001F3B1F" w:rsidRDefault="001F3B1F" w:rsidP="00F67BA2">
            <w:pPr>
              <w:ind w:left="80"/>
              <w:rPr>
                <w:rFonts w:ascii="Calibri" w:eastAsia="Times New Roman" w:hAnsi="Calibri"/>
                <w:sz w:val="20"/>
                <w:szCs w:val="20"/>
              </w:rPr>
            </w:pPr>
            <w:r w:rsidRPr="001F3B1F">
              <w:rPr>
                <w:rFonts w:eastAsia="Times New Roman"/>
                <w:sz w:val="20"/>
                <w:szCs w:val="20"/>
              </w:rPr>
              <w:t>Добавление  в  сообщение  информации,  полученной  при  переходе  по</w:t>
            </w:r>
          </w:p>
        </w:tc>
      </w:tr>
      <w:tr w:rsidR="001F3B1F" w:rsidRPr="001F3B1F" w:rsidTr="00F67BA2">
        <w:trPr>
          <w:trHeight w:val="230"/>
        </w:trPr>
        <w:tc>
          <w:tcPr>
            <w:tcW w:w="720" w:type="dxa"/>
            <w:tcBorders>
              <w:top w:val="nil"/>
              <w:left w:val="single" w:sz="8" w:space="0" w:color="auto"/>
              <w:bottom w:val="nil"/>
              <w:right w:val="nil"/>
            </w:tcBorders>
            <w:vAlign w:val="bottom"/>
          </w:tcPr>
          <w:p w:rsidR="001F3B1F" w:rsidRPr="001F3B1F" w:rsidRDefault="001F3B1F" w:rsidP="00F67BA2">
            <w:pPr>
              <w:rPr>
                <w:rFonts w:ascii="Calibri" w:eastAsia="Times New Roman" w:hAnsi="Calibri"/>
                <w:sz w:val="20"/>
                <w:szCs w:val="20"/>
              </w:rPr>
            </w:pPr>
          </w:p>
        </w:tc>
        <w:tc>
          <w:tcPr>
            <w:tcW w:w="440" w:type="dxa"/>
            <w:vAlign w:val="bottom"/>
          </w:tcPr>
          <w:p w:rsidR="001F3B1F" w:rsidRPr="001F3B1F" w:rsidRDefault="001F3B1F" w:rsidP="00F67BA2">
            <w:pPr>
              <w:rPr>
                <w:rFonts w:ascii="Calibri" w:eastAsia="Times New Roman" w:hAnsi="Calibri"/>
                <w:sz w:val="20"/>
                <w:szCs w:val="20"/>
              </w:rPr>
            </w:pPr>
          </w:p>
        </w:tc>
        <w:tc>
          <w:tcPr>
            <w:tcW w:w="980" w:type="dxa"/>
            <w:vAlign w:val="bottom"/>
          </w:tcPr>
          <w:p w:rsidR="001F3B1F" w:rsidRPr="001F3B1F" w:rsidRDefault="001F3B1F" w:rsidP="00F67BA2">
            <w:pPr>
              <w:rPr>
                <w:rFonts w:ascii="Calibri" w:eastAsia="Times New Roman" w:hAnsi="Calibri"/>
                <w:sz w:val="20"/>
                <w:szCs w:val="20"/>
              </w:rPr>
            </w:pPr>
          </w:p>
        </w:tc>
        <w:tc>
          <w:tcPr>
            <w:tcW w:w="280" w:type="dxa"/>
            <w:vAlign w:val="bottom"/>
          </w:tcPr>
          <w:p w:rsidR="001F3B1F" w:rsidRPr="001F3B1F" w:rsidRDefault="001F3B1F" w:rsidP="00F67BA2">
            <w:pPr>
              <w:rPr>
                <w:rFonts w:ascii="Calibri" w:eastAsia="Times New Roman" w:hAnsi="Calibri"/>
                <w:sz w:val="20"/>
                <w:szCs w:val="20"/>
              </w:rPr>
            </w:pPr>
          </w:p>
        </w:tc>
        <w:tc>
          <w:tcPr>
            <w:tcW w:w="1320" w:type="dxa"/>
            <w:tcBorders>
              <w:top w:val="nil"/>
              <w:left w:val="nil"/>
              <w:bottom w:val="nil"/>
              <w:right w:val="single" w:sz="8" w:space="0" w:color="auto"/>
            </w:tcBorders>
            <w:vAlign w:val="bottom"/>
          </w:tcPr>
          <w:p w:rsidR="001F3B1F" w:rsidRPr="001F3B1F" w:rsidRDefault="001F3B1F" w:rsidP="00F67BA2">
            <w:pPr>
              <w:rPr>
                <w:rFonts w:ascii="Calibri" w:eastAsia="Times New Roman" w:hAnsi="Calibri"/>
                <w:sz w:val="20"/>
                <w:szCs w:val="20"/>
              </w:rPr>
            </w:pPr>
          </w:p>
        </w:tc>
        <w:tc>
          <w:tcPr>
            <w:tcW w:w="6480" w:type="dxa"/>
            <w:gridSpan w:val="7"/>
            <w:tcBorders>
              <w:top w:val="nil"/>
              <w:left w:val="nil"/>
              <w:bottom w:val="nil"/>
              <w:right w:val="single" w:sz="8" w:space="0" w:color="auto"/>
            </w:tcBorders>
            <w:vAlign w:val="bottom"/>
            <w:hideMark/>
          </w:tcPr>
          <w:p w:rsidR="001F3B1F" w:rsidRPr="001F3B1F" w:rsidRDefault="001F3B1F" w:rsidP="00F67BA2">
            <w:pPr>
              <w:ind w:left="80"/>
              <w:rPr>
                <w:rFonts w:ascii="Calibri" w:eastAsia="Times New Roman" w:hAnsi="Calibri"/>
                <w:sz w:val="20"/>
                <w:szCs w:val="20"/>
              </w:rPr>
            </w:pPr>
            <w:r w:rsidRPr="001F3B1F">
              <w:rPr>
                <w:rFonts w:eastAsia="Times New Roman"/>
                <w:sz w:val="20"/>
                <w:szCs w:val="20"/>
              </w:rPr>
              <w:t>гиперссылке   из   заданных   гипертекстовых   документов   Создание</w:t>
            </w:r>
          </w:p>
        </w:tc>
      </w:tr>
      <w:tr w:rsidR="001F3B1F" w:rsidRPr="001F3B1F" w:rsidTr="00F67BA2">
        <w:trPr>
          <w:trHeight w:val="230"/>
        </w:trPr>
        <w:tc>
          <w:tcPr>
            <w:tcW w:w="720" w:type="dxa"/>
            <w:tcBorders>
              <w:top w:val="nil"/>
              <w:left w:val="single" w:sz="8" w:space="0" w:color="auto"/>
              <w:bottom w:val="nil"/>
              <w:right w:val="nil"/>
            </w:tcBorders>
            <w:vAlign w:val="bottom"/>
          </w:tcPr>
          <w:p w:rsidR="001F3B1F" w:rsidRPr="001F3B1F" w:rsidRDefault="001F3B1F" w:rsidP="00F67BA2">
            <w:pPr>
              <w:rPr>
                <w:rFonts w:ascii="Calibri" w:eastAsia="Times New Roman" w:hAnsi="Calibri"/>
                <w:sz w:val="20"/>
                <w:szCs w:val="20"/>
              </w:rPr>
            </w:pPr>
          </w:p>
        </w:tc>
        <w:tc>
          <w:tcPr>
            <w:tcW w:w="440" w:type="dxa"/>
            <w:vAlign w:val="bottom"/>
          </w:tcPr>
          <w:p w:rsidR="001F3B1F" w:rsidRPr="001F3B1F" w:rsidRDefault="001F3B1F" w:rsidP="00F67BA2">
            <w:pPr>
              <w:rPr>
                <w:rFonts w:ascii="Calibri" w:eastAsia="Times New Roman" w:hAnsi="Calibri"/>
                <w:sz w:val="20"/>
                <w:szCs w:val="20"/>
              </w:rPr>
            </w:pPr>
          </w:p>
        </w:tc>
        <w:tc>
          <w:tcPr>
            <w:tcW w:w="980" w:type="dxa"/>
            <w:vAlign w:val="bottom"/>
          </w:tcPr>
          <w:p w:rsidR="001F3B1F" w:rsidRPr="001F3B1F" w:rsidRDefault="001F3B1F" w:rsidP="00F67BA2">
            <w:pPr>
              <w:rPr>
                <w:rFonts w:ascii="Calibri" w:eastAsia="Times New Roman" w:hAnsi="Calibri"/>
                <w:sz w:val="20"/>
                <w:szCs w:val="20"/>
              </w:rPr>
            </w:pPr>
          </w:p>
        </w:tc>
        <w:tc>
          <w:tcPr>
            <w:tcW w:w="280" w:type="dxa"/>
            <w:vAlign w:val="bottom"/>
          </w:tcPr>
          <w:p w:rsidR="001F3B1F" w:rsidRPr="001F3B1F" w:rsidRDefault="001F3B1F" w:rsidP="00F67BA2">
            <w:pPr>
              <w:rPr>
                <w:rFonts w:ascii="Calibri" w:eastAsia="Times New Roman" w:hAnsi="Calibri"/>
                <w:sz w:val="20"/>
                <w:szCs w:val="20"/>
              </w:rPr>
            </w:pPr>
          </w:p>
        </w:tc>
        <w:tc>
          <w:tcPr>
            <w:tcW w:w="1320" w:type="dxa"/>
            <w:tcBorders>
              <w:top w:val="nil"/>
              <w:left w:val="nil"/>
              <w:bottom w:val="nil"/>
              <w:right w:val="single" w:sz="8" w:space="0" w:color="auto"/>
            </w:tcBorders>
            <w:vAlign w:val="bottom"/>
          </w:tcPr>
          <w:p w:rsidR="001F3B1F" w:rsidRPr="001F3B1F" w:rsidRDefault="001F3B1F" w:rsidP="00F67BA2">
            <w:pPr>
              <w:rPr>
                <w:rFonts w:ascii="Calibri" w:eastAsia="Times New Roman" w:hAnsi="Calibri"/>
                <w:sz w:val="20"/>
                <w:szCs w:val="20"/>
              </w:rPr>
            </w:pPr>
          </w:p>
        </w:tc>
        <w:tc>
          <w:tcPr>
            <w:tcW w:w="6480" w:type="dxa"/>
            <w:gridSpan w:val="7"/>
            <w:tcBorders>
              <w:top w:val="nil"/>
              <w:left w:val="nil"/>
              <w:bottom w:val="nil"/>
              <w:right w:val="single" w:sz="8" w:space="0" w:color="auto"/>
            </w:tcBorders>
            <w:vAlign w:val="bottom"/>
            <w:hideMark/>
          </w:tcPr>
          <w:p w:rsidR="001F3B1F" w:rsidRPr="001F3B1F" w:rsidRDefault="001F3B1F" w:rsidP="00F67BA2">
            <w:pPr>
              <w:ind w:left="80"/>
              <w:rPr>
                <w:rFonts w:ascii="Calibri" w:eastAsia="Times New Roman" w:hAnsi="Calibri"/>
                <w:sz w:val="20"/>
                <w:szCs w:val="20"/>
              </w:rPr>
            </w:pPr>
            <w:r w:rsidRPr="001F3B1F">
              <w:rPr>
                <w:rFonts w:eastAsia="Times New Roman"/>
                <w:sz w:val="20"/>
                <w:szCs w:val="20"/>
              </w:rPr>
              <w:t>гиперссылки в текстовом документе Поиск информационного объекта</w:t>
            </w:r>
          </w:p>
        </w:tc>
      </w:tr>
      <w:tr w:rsidR="001F3B1F" w:rsidRPr="001F3B1F" w:rsidTr="00F67BA2">
        <w:trPr>
          <w:trHeight w:val="230"/>
        </w:trPr>
        <w:tc>
          <w:tcPr>
            <w:tcW w:w="720" w:type="dxa"/>
            <w:tcBorders>
              <w:top w:val="nil"/>
              <w:left w:val="single" w:sz="8" w:space="0" w:color="auto"/>
              <w:bottom w:val="nil"/>
              <w:right w:val="nil"/>
            </w:tcBorders>
            <w:vAlign w:val="bottom"/>
          </w:tcPr>
          <w:p w:rsidR="001F3B1F" w:rsidRPr="001F3B1F" w:rsidRDefault="001F3B1F" w:rsidP="00F67BA2">
            <w:pPr>
              <w:rPr>
                <w:rFonts w:ascii="Calibri" w:eastAsia="Times New Roman" w:hAnsi="Calibri"/>
                <w:sz w:val="20"/>
                <w:szCs w:val="20"/>
              </w:rPr>
            </w:pPr>
          </w:p>
        </w:tc>
        <w:tc>
          <w:tcPr>
            <w:tcW w:w="440" w:type="dxa"/>
            <w:vAlign w:val="bottom"/>
          </w:tcPr>
          <w:p w:rsidR="001F3B1F" w:rsidRPr="001F3B1F" w:rsidRDefault="001F3B1F" w:rsidP="00F67BA2">
            <w:pPr>
              <w:rPr>
                <w:rFonts w:ascii="Calibri" w:eastAsia="Times New Roman" w:hAnsi="Calibri"/>
                <w:sz w:val="20"/>
                <w:szCs w:val="20"/>
              </w:rPr>
            </w:pPr>
          </w:p>
        </w:tc>
        <w:tc>
          <w:tcPr>
            <w:tcW w:w="980" w:type="dxa"/>
            <w:vAlign w:val="bottom"/>
          </w:tcPr>
          <w:p w:rsidR="001F3B1F" w:rsidRPr="001F3B1F" w:rsidRDefault="001F3B1F" w:rsidP="00F67BA2">
            <w:pPr>
              <w:rPr>
                <w:rFonts w:ascii="Calibri" w:eastAsia="Times New Roman" w:hAnsi="Calibri"/>
                <w:sz w:val="20"/>
                <w:szCs w:val="20"/>
              </w:rPr>
            </w:pPr>
          </w:p>
        </w:tc>
        <w:tc>
          <w:tcPr>
            <w:tcW w:w="280" w:type="dxa"/>
            <w:vAlign w:val="bottom"/>
          </w:tcPr>
          <w:p w:rsidR="001F3B1F" w:rsidRPr="001F3B1F" w:rsidRDefault="001F3B1F" w:rsidP="00F67BA2">
            <w:pPr>
              <w:rPr>
                <w:rFonts w:ascii="Calibri" w:eastAsia="Times New Roman" w:hAnsi="Calibri"/>
                <w:sz w:val="20"/>
                <w:szCs w:val="20"/>
              </w:rPr>
            </w:pPr>
          </w:p>
        </w:tc>
        <w:tc>
          <w:tcPr>
            <w:tcW w:w="1320" w:type="dxa"/>
            <w:tcBorders>
              <w:top w:val="nil"/>
              <w:left w:val="nil"/>
              <w:bottom w:val="nil"/>
              <w:right w:val="single" w:sz="8" w:space="0" w:color="auto"/>
            </w:tcBorders>
            <w:vAlign w:val="bottom"/>
          </w:tcPr>
          <w:p w:rsidR="001F3B1F" w:rsidRPr="001F3B1F" w:rsidRDefault="001F3B1F" w:rsidP="00F67BA2">
            <w:pPr>
              <w:rPr>
                <w:rFonts w:ascii="Calibri" w:eastAsia="Times New Roman" w:hAnsi="Calibri"/>
                <w:sz w:val="20"/>
                <w:szCs w:val="20"/>
              </w:rPr>
            </w:pPr>
          </w:p>
        </w:tc>
        <w:tc>
          <w:tcPr>
            <w:tcW w:w="6480" w:type="dxa"/>
            <w:gridSpan w:val="7"/>
            <w:tcBorders>
              <w:top w:val="nil"/>
              <w:left w:val="nil"/>
              <w:bottom w:val="nil"/>
              <w:right w:val="single" w:sz="8" w:space="0" w:color="auto"/>
            </w:tcBorders>
            <w:vAlign w:val="bottom"/>
            <w:hideMark/>
          </w:tcPr>
          <w:p w:rsidR="001F3B1F" w:rsidRPr="001F3B1F" w:rsidRDefault="001F3B1F" w:rsidP="00F67BA2">
            <w:pPr>
              <w:ind w:left="80"/>
              <w:rPr>
                <w:rFonts w:ascii="Calibri" w:eastAsia="Times New Roman" w:hAnsi="Calibri"/>
                <w:sz w:val="20"/>
                <w:szCs w:val="20"/>
              </w:rPr>
            </w:pPr>
            <w:r w:rsidRPr="001F3B1F">
              <w:rPr>
                <w:rFonts w:eastAsia="Times New Roman"/>
                <w:sz w:val="20"/>
                <w:szCs w:val="20"/>
              </w:rPr>
              <w:t>по имени, типу, дате создания файла Работа в компьютерной программе</w:t>
            </w:r>
          </w:p>
        </w:tc>
      </w:tr>
      <w:tr w:rsidR="001F3B1F" w:rsidRPr="001F3B1F" w:rsidTr="00F67BA2">
        <w:trPr>
          <w:trHeight w:val="230"/>
        </w:trPr>
        <w:tc>
          <w:tcPr>
            <w:tcW w:w="720" w:type="dxa"/>
            <w:tcBorders>
              <w:top w:val="nil"/>
              <w:left w:val="single" w:sz="8" w:space="0" w:color="auto"/>
              <w:bottom w:val="nil"/>
              <w:right w:val="nil"/>
            </w:tcBorders>
            <w:vAlign w:val="bottom"/>
          </w:tcPr>
          <w:p w:rsidR="001F3B1F" w:rsidRPr="001F3B1F" w:rsidRDefault="001F3B1F" w:rsidP="00F67BA2">
            <w:pPr>
              <w:rPr>
                <w:rFonts w:ascii="Calibri" w:eastAsia="Times New Roman" w:hAnsi="Calibri"/>
                <w:sz w:val="20"/>
                <w:szCs w:val="20"/>
              </w:rPr>
            </w:pPr>
          </w:p>
        </w:tc>
        <w:tc>
          <w:tcPr>
            <w:tcW w:w="440" w:type="dxa"/>
            <w:vAlign w:val="bottom"/>
          </w:tcPr>
          <w:p w:rsidR="001F3B1F" w:rsidRPr="001F3B1F" w:rsidRDefault="001F3B1F" w:rsidP="00F67BA2">
            <w:pPr>
              <w:rPr>
                <w:rFonts w:ascii="Calibri" w:eastAsia="Times New Roman" w:hAnsi="Calibri"/>
                <w:sz w:val="20"/>
                <w:szCs w:val="20"/>
              </w:rPr>
            </w:pPr>
          </w:p>
        </w:tc>
        <w:tc>
          <w:tcPr>
            <w:tcW w:w="980" w:type="dxa"/>
            <w:vAlign w:val="bottom"/>
          </w:tcPr>
          <w:p w:rsidR="001F3B1F" w:rsidRPr="001F3B1F" w:rsidRDefault="001F3B1F" w:rsidP="00F67BA2">
            <w:pPr>
              <w:rPr>
                <w:rFonts w:ascii="Calibri" w:eastAsia="Times New Roman" w:hAnsi="Calibri"/>
                <w:sz w:val="20"/>
                <w:szCs w:val="20"/>
              </w:rPr>
            </w:pPr>
          </w:p>
        </w:tc>
        <w:tc>
          <w:tcPr>
            <w:tcW w:w="280" w:type="dxa"/>
            <w:vAlign w:val="bottom"/>
          </w:tcPr>
          <w:p w:rsidR="001F3B1F" w:rsidRPr="001F3B1F" w:rsidRDefault="001F3B1F" w:rsidP="00F67BA2">
            <w:pPr>
              <w:rPr>
                <w:rFonts w:ascii="Calibri" w:eastAsia="Times New Roman" w:hAnsi="Calibri"/>
                <w:sz w:val="20"/>
                <w:szCs w:val="20"/>
              </w:rPr>
            </w:pPr>
          </w:p>
        </w:tc>
        <w:tc>
          <w:tcPr>
            <w:tcW w:w="1320" w:type="dxa"/>
            <w:tcBorders>
              <w:top w:val="nil"/>
              <w:left w:val="nil"/>
              <w:bottom w:val="nil"/>
              <w:right w:val="single" w:sz="8" w:space="0" w:color="auto"/>
            </w:tcBorders>
            <w:vAlign w:val="bottom"/>
          </w:tcPr>
          <w:p w:rsidR="001F3B1F" w:rsidRPr="001F3B1F" w:rsidRDefault="001F3B1F" w:rsidP="00F67BA2">
            <w:pPr>
              <w:rPr>
                <w:rFonts w:ascii="Calibri" w:eastAsia="Times New Roman" w:hAnsi="Calibri"/>
                <w:sz w:val="20"/>
                <w:szCs w:val="20"/>
              </w:rPr>
            </w:pPr>
          </w:p>
        </w:tc>
        <w:tc>
          <w:tcPr>
            <w:tcW w:w="6480" w:type="dxa"/>
            <w:gridSpan w:val="7"/>
            <w:tcBorders>
              <w:top w:val="nil"/>
              <w:left w:val="nil"/>
              <w:bottom w:val="nil"/>
              <w:right w:val="single" w:sz="8" w:space="0" w:color="auto"/>
            </w:tcBorders>
            <w:vAlign w:val="bottom"/>
            <w:hideMark/>
          </w:tcPr>
          <w:p w:rsidR="001F3B1F" w:rsidRPr="001F3B1F" w:rsidRDefault="001F3B1F" w:rsidP="00F67BA2">
            <w:pPr>
              <w:ind w:left="80"/>
              <w:rPr>
                <w:rFonts w:ascii="Calibri" w:eastAsia="Times New Roman" w:hAnsi="Calibri"/>
                <w:sz w:val="20"/>
                <w:szCs w:val="20"/>
              </w:rPr>
            </w:pPr>
            <w:r w:rsidRPr="001F3B1F">
              <w:rPr>
                <w:rFonts w:eastAsia="Times New Roman"/>
                <w:sz w:val="20"/>
                <w:szCs w:val="20"/>
              </w:rPr>
              <w:t>(веб-браузере),   позволяющей   организовать   поиск   дополнительной</w:t>
            </w:r>
          </w:p>
        </w:tc>
      </w:tr>
      <w:tr w:rsidR="001F3B1F" w:rsidRPr="001F3B1F" w:rsidTr="00F67BA2">
        <w:trPr>
          <w:trHeight w:val="230"/>
        </w:trPr>
        <w:tc>
          <w:tcPr>
            <w:tcW w:w="720" w:type="dxa"/>
            <w:tcBorders>
              <w:top w:val="nil"/>
              <w:left w:val="single" w:sz="8" w:space="0" w:color="auto"/>
              <w:bottom w:val="nil"/>
              <w:right w:val="nil"/>
            </w:tcBorders>
            <w:vAlign w:val="bottom"/>
          </w:tcPr>
          <w:p w:rsidR="001F3B1F" w:rsidRPr="001F3B1F" w:rsidRDefault="001F3B1F" w:rsidP="00F67BA2">
            <w:pPr>
              <w:rPr>
                <w:rFonts w:ascii="Calibri" w:eastAsia="Times New Roman" w:hAnsi="Calibri"/>
                <w:sz w:val="20"/>
                <w:szCs w:val="20"/>
              </w:rPr>
            </w:pPr>
          </w:p>
        </w:tc>
        <w:tc>
          <w:tcPr>
            <w:tcW w:w="440" w:type="dxa"/>
            <w:vAlign w:val="bottom"/>
          </w:tcPr>
          <w:p w:rsidR="001F3B1F" w:rsidRPr="001F3B1F" w:rsidRDefault="001F3B1F" w:rsidP="00F67BA2">
            <w:pPr>
              <w:rPr>
                <w:rFonts w:ascii="Calibri" w:eastAsia="Times New Roman" w:hAnsi="Calibri"/>
                <w:sz w:val="20"/>
                <w:szCs w:val="20"/>
              </w:rPr>
            </w:pPr>
          </w:p>
        </w:tc>
        <w:tc>
          <w:tcPr>
            <w:tcW w:w="980" w:type="dxa"/>
            <w:vAlign w:val="bottom"/>
          </w:tcPr>
          <w:p w:rsidR="001F3B1F" w:rsidRPr="001F3B1F" w:rsidRDefault="001F3B1F" w:rsidP="00F67BA2">
            <w:pPr>
              <w:rPr>
                <w:rFonts w:ascii="Calibri" w:eastAsia="Times New Roman" w:hAnsi="Calibri"/>
                <w:sz w:val="20"/>
                <w:szCs w:val="20"/>
              </w:rPr>
            </w:pPr>
          </w:p>
        </w:tc>
        <w:tc>
          <w:tcPr>
            <w:tcW w:w="280" w:type="dxa"/>
            <w:vAlign w:val="bottom"/>
          </w:tcPr>
          <w:p w:rsidR="001F3B1F" w:rsidRPr="001F3B1F" w:rsidRDefault="001F3B1F" w:rsidP="00F67BA2">
            <w:pPr>
              <w:rPr>
                <w:rFonts w:ascii="Calibri" w:eastAsia="Times New Roman" w:hAnsi="Calibri"/>
                <w:sz w:val="20"/>
                <w:szCs w:val="20"/>
              </w:rPr>
            </w:pPr>
          </w:p>
        </w:tc>
        <w:tc>
          <w:tcPr>
            <w:tcW w:w="1320" w:type="dxa"/>
            <w:tcBorders>
              <w:top w:val="nil"/>
              <w:left w:val="nil"/>
              <w:bottom w:val="nil"/>
              <w:right w:val="single" w:sz="8" w:space="0" w:color="auto"/>
            </w:tcBorders>
            <w:vAlign w:val="bottom"/>
          </w:tcPr>
          <w:p w:rsidR="001F3B1F" w:rsidRPr="001F3B1F" w:rsidRDefault="001F3B1F" w:rsidP="00F67BA2">
            <w:pPr>
              <w:rPr>
                <w:rFonts w:ascii="Calibri" w:eastAsia="Times New Roman" w:hAnsi="Calibri"/>
                <w:sz w:val="20"/>
                <w:szCs w:val="20"/>
              </w:rPr>
            </w:pPr>
          </w:p>
        </w:tc>
        <w:tc>
          <w:tcPr>
            <w:tcW w:w="6480" w:type="dxa"/>
            <w:gridSpan w:val="7"/>
            <w:tcBorders>
              <w:top w:val="nil"/>
              <w:left w:val="nil"/>
              <w:bottom w:val="nil"/>
              <w:right w:val="single" w:sz="8" w:space="0" w:color="auto"/>
            </w:tcBorders>
            <w:vAlign w:val="bottom"/>
            <w:hideMark/>
          </w:tcPr>
          <w:p w:rsidR="001F3B1F" w:rsidRPr="001F3B1F" w:rsidRDefault="001F3B1F" w:rsidP="00F67BA2">
            <w:pPr>
              <w:ind w:left="80"/>
              <w:rPr>
                <w:rFonts w:ascii="Calibri" w:eastAsia="Times New Roman" w:hAnsi="Calibri"/>
                <w:sz w:val="20"/>
                <w:szCs w:val="20"/>
              </w:rPr>
            </w:pPr>
            <w:r w:rsidRPr="001F3B1F">
              <w:rPr>
                <w:rFonts w:eastAsia="Times New Roman"/>
                <w:sz w:val="20"/>
                <w:szCs w:val="20"/>
              </w:rPr>
              <w:t>информации в контролируемом учебном информационном пространстве</w:t>
            </w:r>
          </w:p>
        </w:tc>
      </w:tr>
      <w:tr w:rsidR="001F3B1F" w:rsidRPr="001F3B1F" w:rsidTr="00F67BA2">
        <w:trPr>
          <w:trHeight w:val="230"/>
        </w:trPr>
        <w:tc>
          <w:tcPr>
            <w:tcW w:w="720" w:type="dxa"/>
            <w:tcBorders>
              <w:top w:val="nil"/>
              <w:left w:val="single" w:sz="8" w:space="0" w:color="auto"/>
              <w:bottom w:val="nil"/>
              <w:right w:val="nil"/>
            </w:tcBorders>
            <w:vAlign w:val="bottom"/>
          </w:tcPr>
          <w:p w:rsidR="001F3B1F" w:rsidRPr="001F3B1F" w:rsidRDefault="001F3B1F" w:rsidP="00F67BA2">
            <w:pPr>
              <w:rPr>
                <w:rFonts w:ascii="Calibri" w:eastAsia="Times New Roman" w:hAnsi="Calibri"/>
                <w:sz w:val="20"/>
                <w:szCs w:val="20"/>
              </w:rPr>
            </w:pPr>
          </w:p>
        </w:tc>
        <w:tc>
          <w:tcPr>
            <w:tcW w:w="440" w:type="dxa"/>
            <w:vAlign w:val="bottom"/>
          </w:tcPr>
          <w:p w:rsidR="001F3B1F" w:rsidRPr="001F3B1F" w:rsidRDefault="001F3B1F" w:rsidP="00F67BA2">
            <w:pPr>
              <w:rPr>
                <w:rFonts w:ascii="Calibri" w:eastAsia="Times New Roman" w:hAnsi="Calibri"/>
                <w:sz w:val="20"/>
                <w:szCs w:val="20"/>
              </w:rPr>
            </w:pPr>
          </w:p>
        </w:tc>
        <w:tc>
          <w:tcPr>
            <w:tcW w:w="980" w:type="dxa"/>
            <w:vAlign w:val="bottom"/>
          </w:tcPr>
          <w:p w:rsidR="001F3B1F" w:rsidRPr="001F3B1F" w:rsidRDefault="001F3B1F" w:rsidP="00F67BA2">
            <w:pPr>
              <w:rPr>
                <w:rFonts w:ascii="Calibri" w:eastAsia="Times New Roman" w:hAnsi="Calibri"/>
                <w:sz w:val="20"/>
                <w:szCs w:val="20"/>
              </w:rPr>
            </w:pPr>
          </w:p>
        </w:tc>
        <w:tc>
          <w:tcPr>
            <w:tcW w:w="280" w:type="dxa"/>
            <w:vAlign w:val="bottom"/>
          </w:tcPr>
          <w:p w:rsidR="001F3B1F" w:rsidRPr="001F3B1F" w:rsidRDefault="001F3B1F" w:rsidP="00F67BA2">
            <w:pPr>
              <w:rPr>
                <w:rFonts w:ascii="Calibri" w:eastAsia="Times New Roman" w:hAnsi="Calibri"/>
                <w:sz w:val="20"/>
                <w:szCs w:val="20"/>
              </w:rPr>
            </w:pPr>
          </w:p>
        </w:tc>
        <w:tc>
          <w:tcPr>
            <w:tcW w:w="1320" w:type="dxa"/>
            <w:tcBorders>
              <w:top w:val="nil"/>
              <w:left w:val="nil"/>
              <w:bottom w:val="nil"/>
              <w:right w:val="single" w:sz="8" w:space="0" w:color="auto"/>
            </w:tcBorders>
            <w:vAlign w:val="bottom"/>
          </w:tcPr>
          <w:p w:rsidR="001F3B1F" w:rsidRPr="001F3B1F" w:rsidRDefault="001F3B1F" w:rsidP="00F67BA2">
            <w:pPr>
              <w:rPr>
                <w:rFonts w:ascii="Calibri" w:eastAsia="Times New Roman" w:hAnsi="Calibri"/>
                <w:sz w:val="20"/>
                <w:szCs w:val="20"/>
              </w:rPr>
            </w:pPr>
          </w:p>
        </w:tc>
        <w:tc>
          <w:tcPr>
            <w:tcW w:w="6480" w:type="dxa"/>
            <w:gridSpan w:val="7"/>
            <w:tcBorders>
              <w:top w:val="nil"/>
              <w:left w:val="nil"/>
              <w:bottom w:val="nil"/>
              <w:right w:val="single" w:sz="8" w:space="0" w:color="auto"/>
            </w:tcBorders>
            <w:vAlign w:val="bottom"/>
            <w:hideMark/>
          </w:tcPr>
          <w:p w:rsidR="001F3B1F" w:rsidRPr="001F3B1F" w:rsidRDefault="001F3B1F" w:rsidP="00F67BA2">
            <w:pPr>
              <w:ind w:left="80"/>
              <w:rPr>
                <w:rFonts w:ascii="Calibri" w:eastAsia="Times New Roman" w:hAnsi="Calibri"/>
                <w:sz w:val="20"/>
                <w:szCs w:val="20"/>
              </w:rPr>
            </w:pPr>
            <w:r w:rsidRPr="001F3B1F">
              <w:rPr>
                <w:rFonts w:eastAsia="Times New Roman"/>
                <w:sz w:val="20"/>
                <w:szCs w:val="20"/>
              </w:rPr>
              <w:t>сети Интернет Формулирование поискового запроса Составление списка</w:t>
            </w:r>
          </w:p>
        </w:tc>
      </w:tr>
      <w:tr w:rsidR="001F3B1F" w:rsidRPr="001F3B1F" w:rsidTr="00F67BA2">
        <w:trPr>
          <w:trHeight w:val="226"/>
        </w:trPr>
        <w:tc>
          <w:tcPr>
            <w:tcW w:w="720" w:type="dxa"/>
            <w:tcBorders>
              <w:top w:val="nil"/>
              <w:left w:val="single" w:sz="8" w:space="0" w:color="auto"/>
              <w:bottom w:val="nil"/>
              <w:right w:val="nil"/>
            </w:tcBorders>
            <w:vAlign w:val="bottom"/>
          </w:tcPr>
          <w:p w:rsidR="001F3B1F" w:rsidRPr="001F3B1F" w:rsidRDefault="001F3B1F" w:rsidP="00F67BA2">
            <w:pPr>
              <w:rPr>
                <w:rFonts w:ascii="Calibri" w:eastAsia="Times New Roman" w:hAnsi="Calibri"/>
                <w:sz w:val="19"/>
                <w:szCs w:val="19"/>
              </w:rPr>
            </w:pPr>
          </w:p>
        </w:tc>
        <w:tc>
          <w:tcPr>
            <w:tcW w:w="440" w:type="dxa"/>
            <w:vAlign w:val="bottom"/>
          </w:tcPr>
          <w:p w:rsidR="001F3B1F" w:rsidRPr="001F3B1F" w:rsidRDefault="001F3B1F" w:rsidP="00F67BA2">
            <w:pPr>
              <w:rPr>
                <w:rFonts w:ascii="Calibri" w:eastAsia="Times New Roman" w:hAnsi="Calibri"/>
                <w:sz w:val="19"/>
                <w:szCs w:val="19"/>
              </w:rPr>
            </w:pPr>
          </w:p>
        </w:tc>
        <w:tc>
          <w:tcPr>
            <w:tcW w:w="980" w:type="dxa"/>
            <w:vAlign w:val="bottom"/>
          </w:tcPr>
          <w:p w:rsidR="001F3B1F" w:rsidRPr="001F3B1F" w:rsidRDefault="001F3B1F" w:rsidP="00F67BA2">
            <w:pPr>
              <w:rPr>
                <w:rFonts w:ascii="Calibri" w:eastAsia="Times New Roman" w:hAnsi="Calibri"/>
                <w:sz w:val="19"/>
                <w:szCs w:val="19"/>
              </w:rPr>
            </w:pPr>
          </w:p>
        </w:tc>
        <w:tc>
          <w:tcPr>
            <w:tcW w:w="280" w:type="dxa"/>
            <w:vAlign w:val="bottom"/>
          </w:tcPr>
          <w:p w:rsidR="001F3B1F" w:rsidRPr="001F3B1F" w:rsidRDefault="001F3B1F" w:rsidP="00F67BA2">
            <w:pPr>
              <w:rPr>
                <w:rFonts w:ascii="Calibri" w:eastAsia="Times New Roman" w:hAnsi="Calibri"/>
                <w:sz w:val="19"/>
                <w:szCs w:val="19"/>
              </w:rPr>
            </w:pPr>
          </w:p>
        </w:tc>
        <w:tc>
          <w:tcPr>
            <w:tcW w:w="1320" w:type="dxa"/>
            <w:tcBorders>
              <w:top w:val="nil"/>
              <w:left w:val="nil"/>
              <w:bottom w:val="nil"/>
              <w:right w:val="single" w:sz="8" w:space="0" w:color="auto"/>
            </w:tcBorders>
            <w:vAlign w:val="bottom"/>
          </w:tcPr>
          <w:p w:rsidR="001F3B1F" w:rsidRPr="001F3B1F" w:rsidRDefault="001F3B1F" w:rsidP="00F67BA2">
            <w:pPr>
              <w:rPr>
                <w:rFonts w:ascii="Calibri" w:eastAsia="Times New Roman" w:hAnsi="Calibri"/>
                <w:sz w:val="19"/>
                <w:szCs w:val="19"/>
              </w:rPr>
            </w:pPr>
          </w:p>
        </w:tc>
        <w:tc>
          <w:tcPr>
            <w:tcW w:w="6480" w:type="dxa"/>
            <w:gridSpan w:val="7"/>
            <w:tcBorders>
              <w:top w:val="nil"/>
              <w:left w:val="nil"/>
              <w:bottom w:val="nil"/>
              <w:right w:val="single" w:sz="8" w:space="0" w:color="auto"/>
            </w:tcBorders>
            <w:vAlign w:val="bottom"/>
            <w:hideMark/>
          </w:tcPr>
          <w:p w:rsidR="001F3B1F" w:rsidRPr="001F3B1F" w:rsidRDefault="001F3B1F" w:rsidP="00F67BA2">
            <w:pPr>
              <w:ind w:left="80"/>
              <w:rPr>
                <w:rFonts w:ascii="Calibri" w:eastAsia="Times New Roman" w:hAnsi="Calibri"/>
                <w:sz w:val="20"/>
                <w:szCs w:val="20"/>
              </w:rPr>
            </w:pPr>
            <w:r w:rsidRPr="001F3B1F">
              <w:rPr>
                <w:rFonts w:eastAsia="Times New Roman"/>
                <w:sz w:val="20"/>
                <w:szCs w:val="20"/>
              </w:rPr>
              <w:t>используемых   информационных   источников   (в   том   числе   с</w:t>
            </w:r>
          </w:p>
        </w:tc>
      </w:tr>
      <w:tr w:rsidR="001F3B1F" w:rsidRPr="001F3B1F" w:rsidTr="00F67BA2">
        <w:trPr>
          <w:trHeight w:val="230"/>
        </w:trPr>
        <w:tc>
          <w:tcPr>
            <w:tcW w:w="720" w:type="dxa"/>
            <w:tcBorders>
              <w:top w:val="nil"/>
              <w:left w:val="single" w:sz="8" w:space="0" w:color="auto"/>
              <w:bottom w:val="nil"/>
              <w:right w:val="nil"/>
            </w:tcBorders>
            <w:vAlign w:val="bottom"/>
          </w:tcPr>
          <w:p w:rsidR="001F3B1F" w:rsidRPr="001F3B1F" w:rsidRDefault="001F3B1F" w:rsidP="00F67BA2">
            <w:pPr>
              <w:rPr>
                <w:rFonts w:ascii="Calibri" w:eastAsia="Times New Roman" w:hAnsi="Calibri"/>
                <w:sz w:val="20"/>
                <w:szCs w:val="20"/>
              </w:rPr>
            </w:pPr>
          </w:p>
        </w:tc>
        <w:tc>
          <w:tcPr>
            <w:tcW w:w="440" w:type="dxa"/>
            <w:vAlign w:val="bottom"/>
          </w:tcPr>
          <w:p w:rsidR="001F3B1F" w:rsidRPr="001F3B1F" w:rsidRDefault="001F3B1F" w:rsidP="00F67BA2">
            <w:pPr>
              <w:rPr>
                <w:rFonts w:ascii="Calibri" w:eastAsia="Times New Roman" w:hAnsi="Calibri"/>
                <w:sz w:val="20"/>
                <w:szCs w:val="20"/>
              </w:rPr>
            </w:pPr>
          </w:p>
        </w:tc>
        <w:tc>
          <w:tcPr>
            <w:tcW w:w="980" w:type="dxa"/>
            <w:vAlign w:val="bottom"/>
          </w:tcPr>
          <w:p w:rsidR="001F3B1F" w:rsidRPr="001F3B1F" w:rsidRDefault="001F3B1F" w:rsidP="00F67BA2">
            <w:pPr>
              <w:rPr>
                <w:rFonts w:ascii="Calibri" w:eastAsia="Times New Roman" w:hAnsi="Calibri"/>
                <w:sz w:val="20"/>
                <w:szCs w:val="20"/>
              </w:rPr>
            </w:pPr>
          </w:p>
        </w:tc>
        <w:tc>
          <w:tcPr>
            <w:tcW w:w="280" w:type="dxa"/>
            <w:vAlign w:val="bottom"/>
          </w:tcPr>
          <w:p w:rsidR="001F3B1F" w:rsidRPr="001F3B1F" w:rsidRDefault="001F3B1F" w:rsidP="00F67BA2">
            <w:pPr>
              <w:rPr>
                <w:rFonts w:ascii="Calibri" w:eastAsia="Times New Roman" w:hAnsi="Calibri"/>
                <w:sz w:val="20"/>
                <w:szCs w:val="20"/>
              </w:rPr>
            </w:pPr>
          </w:p>
        </w:tc>
        <w:tc>
          <w:tcPr>
            <w:tcW w:w="1320" w:type="dxa"/>
            <w:tcBorders>
              <w:top w:val="nil"/>
              <w:left w:val="nil"/>
              <w:bottom w:val="nil"/>
              <w:right w:val="single" w:sz="8" w:space="0" w:color="auto"/>
            </w:tcBorders>
            <w:vAlign w:val="bottom"/>
          </w:tcPr>
          <w:p w:rsidR="001F3B1F" w:rsidRPr="001F3B1F" w:rsidRDefault="001F3B1F" w:rsidP="00F67BA2">
            <w:pPr>
              <w:rPr>
                <w:rFonts w:ascii="Calibri" w:eastAsia="Times New Roman" w:hAnsi="Calibri"/>
                <w:sz w:val="20"/>
                <w:szCs w:val="20"/>
              </w:rPr>
            </w:pPr>
          </w:p>
        </w:tc>
        <w:tc>
          <w:tcPr>
            <w:tcW w:w="6480" w:type="dxa"/>
            <w:gridSpan w:val="7"/>
            <w:tcBorders>
              <w:top w:val="nil"/>
              <w:left w:val="nil"/>
              <w:bottom w:val="nil"/>
              <w:right w:val="single" w:sz="8" w:space="0" w:color="auto"/>
            </w:tcBorders>
            <w:vAlign w:val="bottom"/>
            <w:hideMark/>
          </w:tcPr>
          <w:p w:rsidR="001F3B1F" w:rsidRPr="001F3B1F" w:rsidRDefault="001F3B1F" w:rsidP="00F67BA2">
            <w:pPr>
              <w:ind w:left="80"/>
              <w:rPr>
                <w:rFonts w:ascii="Calibri" w:eastAsia="Times New Roman" w:hAnsi="Calibri"/>
                <w:sz w:val="20"/>
                <w:szCs w:val="20"/>
              </w:rPr>
            </w:pPr>
            <w:r w:rsidRPr="001F3B1F">
              <w:rPr>
                <w:rFonts w:eastAsia="Times New Roman"/>
                <w:sz w:val="20"/>
                <w:szCs w:val="20"/>
              </w:rPr>
              <w:t>использованием   ссылок)   Создание   банка   данных   для   решения</w:t>
            </w:r>
          </w:p>
        </w:tc>
      </w:tr>
      <w:tr w:rsidR="001F3B1F" w:rsidRPr="001F3B1F" w:rsidTr="00F67BA2">
        <w:trPr>
          <w:trHeight w:val="230"/>
        </w:trPr>
        <w:tc>
          <w:tcPr>
            <w:tcW w:w="720" w:type="dxa"/>
            <w:tcBorders>
              <w:top w:val="nil"/>
              <w:left w:val="single" w:sz="8" w:space="0" w:color="auto"/>
              <w:bottom w:val="nil"/>
              <w:right w:val="nil"/>
            </w:tcBorders>
            <w:vAlign w:val="bottom"/>
          </w:tcPr>
          <w:p w:rsidR="001F3B1F" w:rsidRPr="001F3B1F" w:rsidRDefault="001F3B1F" w:rsidP="00F67BA2">
            <w:pPr>
              <w:rPr>
                <w:rFonts w:ascii="Calibri" w:eastAsia="Times New Roman" w:hAnsi="Calibri"/>
                <w:sz w:val="20"/>
                <w:szCs w:val="20"/>
              </w:rPr>
            </w:pPr>
          </w:p>
        </w:tc>
        <w:tc>
          <w:tcPr>
            <w:tcW w:w="440" w:type="dxa"/>
            <w:vAlign w:val="bottom"/>
          </w:tcPr>
          <w:p w:rsidR="001F3B1F" w:rsidRPr="001F3B1F" w:rsidRDefault="001F3B1F" w:rsidP="00F67BA2">
            <w:pPr>
              <w:rPr>
                <w:rFonts w:ascii="Calibri" w:eastAsia="Times New Roman" w:hAnsi="Calibri"/>
                <w:sz w:val="20"/>
                <w:szCs w:val="20"/>
              </w:rPr>
            </w:pPr>
          </w:p>
        </w:tc>
        <w:tc>
          <w:tcPr>
            <w:tcW w:w="980" w:type="dxa"/>
            <w:vAlign w:val="bottom"/>
          </w:tcPr>
          <w:p w:rsidR="001F3B1F" w:rsidRPr="001F3B1F" w:rsidRDefault="001F3B1F" w:rsidP="00F67BA2">
            <w:pPr>
              <w:rPr>
                <w:rFonts w:ascii="Calibri" w:eastAsia="Times New Roman" w:hAnsi="Calibri"/>
                <w:sz w:val="20"/>
                <w:szCs w:val="20"/>
              </w:rPr>
            </w:pPr>
          </w:p>
        </w:tc>
        <w:tc>
          <w:tcPr>
            <w:tcW w:w="280" w:type="dxa"/>
            <w:vAlign w:val="bottom"/>
          </w:tcPr>
          <w:p w:rsidR="001F3B1F" w:rsidRPr="001F3B1F" w:rsidRDefault="001F3B1F" w:rsidP="00F67BA2">
            <w:pPr>
              <w:rPr>
                <w:rFonts w:ascii="Calibri" w:eastAsia="Times New Roman" w:hAnsi="Calibri"/>
                <w:sz w:val="20"/>
                <w:szCs w:val="20"/>
              </w:rPr>
            </w:pPr>
          </w:p>
        </w:tc>
        <w:tc>
          <w:tcPr>
            <w:tcW w:w="1320" w:type="dxa"/>
            <w:tcBorders>
              <w:top w:val="nil"/>
              <w:left w:val="nil"/>
              <w:bottom w:val="nil"/>
              <w:right w:val="single" w:sz="8" w:space="0" w:color="auto"/>
            </w:tcBorders>
            <w:vAlign w:val="bottom"/>
          </w:tcPr>
          <w:p w:rsidR="001F3B1F" w:rsidRPr="001F3B1F" w:rsidRDefault="001F3B1F" w:rsidP="00F67BA2">
            <w:pPr>
              <w:rPr>
                <w:rFonts w:ascii="Calibri" w:eastAsia="Times New Roman" w:hAnsi="Calibri"/>
                <w:sz w:val="20"/>
                <w:szCs w:val="20"/>
              </w:rPr>
            </w:pPr>
          </w:p>
        </w:tc>
        <w:tc>
          <w:tcPr>
            <w:tcW w:w="6480" w:type="dxa"/>
            <w:gridSpan w:val="7"/>
            <w:tcBorders>
              <w:top w:val="nil"/>
              <w:left w:val="nil"/>
              <w:bottom w:val="nil"/>
              <w:right w:val="single" w:sz="8" w:space="0" w:color="auto"/>
            </w:tcBorders>
            <w:vAlign w:val="bottom"/>
            <w:hideMark/>
          </w:tcPr>
          <w:p w:rsidR="001F3B1F" w:rsidRPr="001F3B1F" w:rsidRDefault="001F3B1F" w:rsidP="00F67BA2">
            <w:pPr>
              <w:ind w:left="80"/>
              <w:rPr>
                <w:rFonts w:ascii="Calibri" w:eastAsia="Times New Roman" w:hAnsi="Calibri"/>
                <w:sz w:val="20"/>
                <w:szCs w:val="20"/>
              </w:rPr>
            </w:pPr>
            <w:r w:rsidRPr="001F3B1F">
              <w:rPr>
                <w:rFonts w:eastAsia="Times New Roman"/>
                <w:sz w:val="20"/>
                <w:szCs w:val="20"/>
              </w:rPr>
              <w:t>познавательных  задач  Соответствие  информационного  объекта  цели</w:t>
            </w:r>
          </w:p>
        </w:tc>
      </w:tr>
      <w:tr w:rsidR="001F3B1F" w:rsidRPr="001F3B1F" w:rsidTr="00F67BA2">
        <w:trPr>
          <w:trHeight w:val="233"/>
        </w:trPr>
        <w:tc>
          <w:tcPr>
            <w:tcW w:w="720" w:type="dxa"/>
            <w:tcBorders>
              <w:top w:val="nil"/>
              <w:left w:val="single" w:sz="8" w:space="0" w:color="auto"/>
              <w:bottom w:val="single" w:sz="8" w:space="0" w:color="auto"/>
              <w:right w:val="nil"/>
            </w:tcBorders>
            <w:vAlign w:val="bottom"/>
          </w:tcPr>
          <w:p w:rsidR="001F3B1F" w:rsidRPr="001F3B1F" w:rsidRDefault="001F3B1F" w:rsidP="00F67BA2">
            <w:pPr>
              <w:rPr>
                <w:rFonts w:ascii="Calibri" w:eastAsia="Times New Roman" w:hAnsi="Calibri"/>
                <w:sz w:val="20"/>
                <w:szCs w:val="20"/>
              </w:rPr>
            </w:pPr>
          </w:p>
        </w:tc>
        <w:tc>
          <w:tcPr>
            <w:tcW w:w="440" w:type="dxa"/>
            <w:tcBorders>
              <w:top w:val="nil"/>
              <w:left w:val="nil"/>
              <w:bottom w:val="single" w:sz="8" w:space="0" w:color="auto"/>
              <w:right w:val="nil"/>
            </w:tcBorders>
            <w:vAlign w:val="bottom"/>
          </w:tcPr>
          <w:p w:rsidR="001F3B1F" w:rsidRPr="001F3B1F" w:rsidRDefault="001F3B1F" w:rsidP="00F67BA2">
            <w:pPr>
              <w:rPr>
                <w:rFonts w:ascii="Calibri" w:eastAsia="Times New Roman" w:hAnsi="Calibri"/>
                <w:sz w:val="20"/>
                <w:szCs w:val="20"/>
              </w:rPr>
            </w:pPr>
          </w:p>
        </w:tc>
        <w:tc>
          <w:tcPr>
            <w:tcW w:w="980" w:type="dxa"/>
            <w:tcBorders>
              <w:top w:val="nil"/>
              <w:left w:val="nil"/>
              <w:bottom w:val="single" w:sz="8" w:space="0" w:color="auto"/>
              <w:right w:val="nil"/>
            </w:tcBorders>
            <w:vAlign w:val="bottom"/>
          </w:tcPr>
          <w:p w:rsidR="001F3B1F" w:rsidRPr="001F3B1F" w:rsidRDefault="001F3B1F" w:rsidP="00F67BA2">
            <w:pPr>
              <w:rPr>
                <w:rFonts w:ascii="Calibri" w:eastAsia="Times New Roman" w:hAnsi="Calibri"/>
                <w:sz w:val="20"/>
                <w:szCs w:val="20"/>
              </w:rPr>
            </w:pPr>
          </w:p>
        </w:tc>
        <w:tc>
          <w:tcPr>
            <w:tcW w:w="280" w:type="dxa"/>
            <w:tcBorders>
              <w:top w:val="nil"/>
              <w:left w:val="nil"/>
              <w:bottom w:val="single" w:sz="8" w:space="0" w:color="auto"/>
              <w:right w:val="nil"/>
            </w:tcBorders>
            <w:vAlign w:val="bottom"/>
          </w:tcPr>
          <w:p w:rsidR="001F3B1F" w:rsidRPr="001F3B1F" w:rsidRDefault="001F3B1F" w:rsidP="00F67BA2">
            <w:pPr>
              <w:rPr>
                <w:rFonts w:ascii="Calibri" w:eastAsia="Times New Roman" w:hAnsi="Calibri"/>
                <w:sz w:val="20"/>
                <w:szCs w:val="20"/>
              </w:rPr>
            </w:pPr>
          </w:p>
        </w:tc>
        <w:tc>
          <w:tcPr>
            <w:tcW w:w="1320" w:type="dxa"/>
            <w:tcBorders>
              <w:top w:val="nil"/>
              <w:left w:val="nil"/>
              <w:bottom w:val="single" w:sz="8" w:space="0" w:color="auto"/>
              <w:right w:val="single" w:sz="8" w:space="0" w:color="auto"/>
            </w:tcBorders>
            <w:vAlign w:val="bottom"/>
          </w:tcPr>
          <w:p w:rsidR="001F3B1F" w:rsidRPr="001F3B1F" w:rsidRDefault="001F3B1F" w:rsidP="00F67BA2">
            <w:pPr>
              <w:rPr>
                <w:rFonts w:ascii="Calibri" w:eastAsia="Times New Roman" w:hAnsi="Calibri"/>
                <w:sz w:val="20"/>
                <w:szCs w:val="20"/>
              </w:rPr>
            </w:pPr>
          </w:p>
        </w:tc>
        <w:tc>
          <w:tcPr>
            <w:tcW w:w="2640" w:type="dxa"/>
            <w:gridSpan w:val="2"/>
            <w:tcBorders>
              <w:top w:val="nil"/>
              <w:left w:val="nil"/>
              <w:bottom w:val="single" w:sz="8" w:space="0" w:color="auto"/>
              <w:right w:val="nil"/>
            </w:tcBorders>
            <w:vAlign w:val="bottom"/>
            <w:hideMark/>
          </w:tcPr>
          <w:p w:rsidR="001F3B1F" w:rsidRPr="001F3B1F" w:rsidRDefault="001F3B1F" w:rsidP="00F67BA2">
            <w:pPr>
              <w:ind w:left="80"/>
              <w:rPr>
                <w:rFonts w:ascii="Calibri" w:eastAsia="Times New Roman" w:hAnsi="Calibri"/>
                <w:sz w:val="20"/>
                <w:szCs w:val="20"/>
              </w:rPr>
            </w:pPr>
            <w:r w:rsidRPr="001F3B1F">
              <w:rPr>
                <w:rFonts w:eastAsia="Times New Roman"/>
                <w:sz w:val="20"/>
                <w:szCs w:val="20"/>
              </w:rPr>
              <w:t>фиксации информации</w:t>
            </w:r>
          </w:p>
        </w:tc>
        <w:tc>
          <w:tcPr>
            <w:tcW w:w="600" w:type="dxa"/>
            <w:tcBorders>
              <w:top w:val="nil"/>
              <w:left w:val="nil"/>
              <w:bottom w:val="single" w:sz="8" w:space="0" w:color="auto"/>
              <w:right w:val="nil"/>
            </w:tcBorders>
            <w:vAlign w:val="bottom"/>
          </w:tcPr>
          <w:p w:rsidR="001F3B1F" w:rsidRPr="001F3B1F" w:rsidRDefault="001F3B1F" w:rsidP="00F67BA2">
            <w:pPr>
              <w:rPr>
                <w:rFonts w:ascii="Calibri" w:eastAsia="Times New Roman" w:hAnsi="Calibri"/>
                <w:sz w:val="20"/>
                <w:szCs w:val="20"/>
              </w:rPr>
            </w:pPr>
          </w:p>
        </w:tc>
        <w:tc>
          <w:tcPr>
            <w:tcW w:w="460" w:type="dxa"/>
            <w:tcBorders>
              <w:top w:val="nil"/>
              <w:left w:val="nil"/>
              <w:bottom w:val="single" w:sz="8" w:space="0" w:color="auto"/>
              <w:right w:val="nil"/>
            </w:tcBorders>
            <w:vAlign w:val="bottom"/>
          </w:tcPr>
          <w:p w:rsidR="001F3B1F" w:rsidRPr="001F3B1F" w:rsidRDefault="001F3B1F" w:rsidP="00F67BA2">
            <w:pPr>
              <w:rPr>
                <w:rFonts w:ascii="Calibri" w:eastAsia="Times New Roman" w:hAnsi="Calibri"/>
                <w:sz w:val="20"/>
                <w:szCs w:val="20"/>
              </w:rPr>
            </w:pPr>
          </w:p>
        </w:tc>
        <w:tc>
          <w:tcPr>
            <w:tcW w:w="540" w:type="dxa"/>
            <w:tcBorders>
              <w:top w:val="nil"/>
              <w:left w:val="nil"/>
              <w:bottom w:val="single" w:sz="8" w:space="0" w:color="auto"/>
              <w:right w:val="nil"/>
            </w:tcBorders>
            <w:vAlign w:val="bottom"/>
          </w:tcPr>
          <w:p w:rsidR="001F3B1F" w:rsidRPr="001F3B1F" w:rsidRDefault="001F3B1F" w:rsidP="00F67BA2">
            <w:pPr>
              <w:rPr>
                <w:rFonts w:ascii="Calibri" w:eastAsia="Times New Roman" w:hAnsi="Calibri"/>
                <w:sz w:val="20"/>
                <w:szCs w:val="20"/>
              </w:rPr>
            </w:pPr>
          </w:p>
        </w:tc>
        <w:tc>
          <w:tcPr>
            <w:tcW w:w="920" w:type="dxa"/>
            <w:tcBorders>
              <w:top w:val="nil"/>
              <w:left w:val="nil"/>
              <w:bottom w:val="single" w:sz="8" w:space="0" w:color="auto"/>
              <w:right w:val="nil"/>
            </w:tcBorders>
            <w:vAlign w:val="bottom"/>
          </w:tcPr>
          <w:p w:rsidR="001F3B1F" w:rsidRPr="001F3B1F" w:rsidRDefault="001F3B1F" w:rsidP="00F67BA2">
            <w:pPr>
              <w:rPr>
                <w:rFonts w:ascii="Calibri" w:eastAsia="Times New Roman" w:hAnsi="Calibri"/>
                <w:sz w:val="20"/>
                <w:szCs w:val="20"/>
              </w:rPr>
            </w:pPr>
          </w:p>
        </w:tc>
        <w:tc>
          <w:tcPr>
            <w:tcW w:w="1320" w:type="dxa"/>
            <w:tcBorders>
              <w:top w:val="nil"/>
              <w:left w:val="nil"/>
              <w:bottom w:val="single" w:sz="8" w:space="0" w:color="auto"/>
              <w:right w:val="single" w:sz="8" w:space="0" w:color="auto"/>
            </w:tcBorders>
            <w:vAlign w:val="bottom"/>
          </w:tcPr>
          <w:p w:rsidR="001F3B1F" w:rsidRPr="001F3B1F" w:rsidRDefault="001F3B1F" w:rsidP="00F67BA2">
            <w:pPr>
              <w:rPr>
                <w:rFonts w:ascii="Calibri" w:eastAsia="Times New Roman" w:hAnsi="Calibri"/>
                <w:sz w:val="20"/>
                <w:szCs w:val="20"/>
              </w:rPr>
            </w:pPr>
          </w:p>
        </w:tc>
      </w:tr>
      <w:tr w:rsidR="001F3B1F" w:rsidRPr="001F3B1F" w:rsidTr="00F67BA2">
        <w:trPr>
          <w:trHeight w:val="217"/>
        </w:trPr>
        <w:tc>
          <w:tcPr>
            <w:tcW w:w="3740" w:type="dxa"/>
            <w:gridSpan w:val="5"/>
            <w:tcBorders>
              <w:top w:val="nil"/>
              <w:left w:val="single" w:sz="8" w:space="0" w:color="auto"/>
              <w:bottom w:val="nil"/>
              <w:right w:val="single" w:sz="8" w:space="0" w:color="auto"/>
            </w:tcBorders>
            <w:vAlign w:val="bottom"/>
            <w:hideMark/>
          </w:tcPr>
          <w:p w:rsidR="001F3B1F" w:rsidRPr="001F3B1F" w:rsidRDefault="001F3B1F" w:rsidP="00F67BA2">
            <w:pPr>
              <w:ind w:left="120"/>
              <w:rPr>
                <w:rFonts w:ascii="Calibri" w:eastAsia="Times New Roman" w:hAnsi="Calibri"/>
                <w:sz w:val="20"/>
                <w:szCs w:val="20"/>
              </w:rPr>
            </w:pPr>
            <w:r w:rsidRPr="001F3B1F">
              <w:rPr>
                <w:rFonts w:eastAsia="Times New Roman"/>
                <w:sz w:val="20"/>
                <w:szCs w:val="20"/>
              </w:rPr>
              <w:t>5.4. Создание, представление и передача</w:t>
            </w:r>
          </w:p>
        </w:tc>
        <w:tc>
          <w:tcPr>
            <w:tcW w:w="6480" w:type="dxa"/>
            <w:gridSpan w:val="7"/>
            <w:tcBorders>
              <w:top w:val="nil"/>
              <w:left w:val="nil"/>
              <w:bottom w:val="nil"/>
              <w:right w:val="single" w:sz="8" w:space="0" w:color="auto"/>
            </w:tcBorders>
            <w:vAlign w:val="bottom"/>
            <w:hideMark/>
          </w:tcPr>
          <w:p w:rsidR="001F3B1F" w:rsidRPr="001F3B1F" w:rsidRDefault="001F3B1F" w:rsidP="00F67BA2">
            <w:pPr>
              <w:ind w:left="80"/>
              <w:rPr>
                <w:rFonts w:ascii="Calibri" w:eastAsia="Times New Roman" w:hAnsi="Calibri"/>
                <w:sz w:val="20"/>
                <w:szCs w:val="20"/>
              </w:rPr>
            </w:pPr>
            <w:r w:rsidRPr="001F3B1F">
              <w:rPr>
                <w:rFonts w:eastAsia="Times New Roman"/>
                <w:sz w:val="20"/>
                <w:szCs w:val="20"/>
              </w:rPr>
              <w:t>Цитирование информации (источника) с соблюдением авторских прав</w:t>
            </w:r>
          </w:p>
        </w:tc>
      </w:tr>
      <w:tr w:rsidR="001F3B1F" w:rsidRPr="001F3B1F" w:rsidTr="00F67BA2">
        <w:trPr>
          <w:trHeight w:val="230"/>
        </w:trPr>
        <w:tc>
          <w:tcPr>
            <w:tcW w:w="1160" w:type="dxa"/>
            <w:gridSpan w:val="2"/>
            <w:tcBorders>
              <w:top w:val="nil"/>
              <w:left w:val="single" w:sz="8" w:space="0" w:color="auto"/>
              <w:bottom w:val="nil"/>
              <w:right w:val="nil"/>
            </w:tcBorders>
            <w:vAlign w:val="bottom"/>
            <w:hideMark/>
          </w:tcPr>
          <w:p w:rsidR="001F3B1F" w:rsidRPr="001F3B1F" w:rsidRDefault="001F3B1F" w:rsidP="00F67BA2">
            <w:pPr>
              <w:ind w:left="120"/>
              <w:rPr>
                <w:rFonts w:ascii="Calibri" w:eastAsia="Times New Roman" w:hAnsi="Calibri"/>
                <w:sz w:val="20"/>
                <w:szCs w:val="20"/>
              </w:rPr>
            </w:pPr>
            <w:r w:rsidRPr="001F3B1F">
              <w:rPr>
                <w:rFonts w:eastAsia="Times New Roman"/>
                <w:sz w:val="20"/>
                <w:szCs w:val="20"/>
              </w:rPr>
              <w:t>сообщений</w:t>
            </w:r>
          </w:p>
        </w:tc>
        <w:tc>
          <w:tcPr>
            <w:tcW w:w="980" w:type="dxa"/>
            <w:vAlign w:val="bottom"/>
            <w:hideMark/>
          </w:tcPr>
          <w:p w:rsidR="001F3B1F" w:rsidRPr="001F3B1F" w:rsidRDefault="001F3B1F" w:rsidP="00F67BA2">
            <w:pPr>
              <w:ind w:left="100"/>
              <w:rPr>
                <w:rFonts w:ascii="Calibri" w:eastAsia="Times New Roman" w:hAnsi="Calibri"/>
                <w:sz w:val="20"/>
                <w:szCs w:val="20"/>
              </w:rPr>
            </w:pPr>
            <w:r w:rsidRPr="001F3B1F">
              <w:rPr>
                <w:rFonts w:eastAsia="Times New Roman"/>
                <w:sz w:val="20"/>
                <w:szCs w:val="20"/>
              </w:rPr>
              <w:t>Создание</w:t>
            </w:r>
          </w:p>
        </w:tc>
        <w:tc>
          <w:tcPr>
            <w:tcW w:w="1600" w:type="dxa"/>
            <w:gridSpan w:val="2"/>
            <w:tcBorders>
              <w:top w:val="nil"/>
              <w:left w:val="nil"/>
              <w:bottom w:val="nil"/>
              <w:right w:val="single" w:sz="8" w:space="0" w:color="auto"/>
            </w:tcBorders>
            <w:vAlign w:val="bottom"/>
            <w:hideMark/>
          </w:tcPr>
          <w:p w:rsidR="001F3B1F" w:rsidRPr="001F3B1F" w:rsidRDefault="001F3B1F" w:rsidP="00F67BA2">
            <w:pPr>
              <w:ind w:right="39"/>
              <w:jc w:val="right"/>
              <w:rPr>
                <w:rFonts w:ascii="Calibri" w:eastAsia="Times New Roman" w:hAnsi="Calibri"/>
                <w:sz w:val="20"/>
                <w:szCs w:val="20"/>
              </w:rPr>
            </w:pPr>
            <w:r w:rsidRPr="001F3B1F">
              <w:rPr>
                <w:rFonts w:eastAsia="Times New Roman"/>
                <w:sz w:val="20"/>
                <w:szCs w:val="20"/>
              </w:rPr>
              <w:t>сообщения   на</w:t>
            </w:r>
          </w:p>
        </w:tc>
        <w:tc>
          <w:tcPr>
            <w:tcW w:w="6480" w:type="dxa"/>
            <w:gridSpan w:val="7"/>
            <w:tcBorders>
              <w:top w:val="nil"/>
              <w:left w:val="nil"/>
              <w:bottom w:val="nil"/>
              <w:right w:val="single" w:sz="8" w:space="0" w:color="auto"/>
            </w:tcBorders>
            <w:vAlign w:val="bottom"/>
            <w:hideMark/>
          </w:tcPr>
          <w:p w:rsidR="001F3B1F" w:rsidRPr="001F3B1F" w:rsidRDefault="001F3B1F" w:rsidP="00F67BA2">
            <w:pPr>
              <w:ind w:left="80"/>
              <w:rPr>
                <w:rFonts w:ascii="Calibri" w:eastAsia="Times New Roman" w:hAnsi="Calibri"/>
                <w:sz w:val="20"/>
                <w:szCs w:val="20"/>
              </w:rPr>
            </w:pPr>
            <w:r w:rsidRPr="001F3B1F">
              <w:rPr>
                <w:rFonts w:eastAsia="Times New Roman"/>
                <w:sz w:val="20"/>
                <w:szCs w:val="20"/>
              </w:rPr>
              <w:t>Создание   и   размещение   текстового   или   медиасообщения   в</w:t>
            </w:r>
          </w:p>
        </w:tc>
      </w:tr>
      <w:tr w:rsidR="001F3B1F" w:rsidRPr="001F3B1F" w:rsidTr="00F67BA2">
        <w:trPr>
          <w:trHeight w:val="230"/>
        </w:trPr>
        <w:tc>
          <w:tcPr>
            <w:tcW w:w="1160" w:type="dxa"/>
            <w:gridSpan w:val="2"/>
            <w:tcBorders>
              <w:top w:val="nil"/>
              <w:left w:val="single" w:sz="8" w:space="0" w:color="auto"/>
              <w:bottom w:val="nil"/>
              <w:right w:val="nil"/>
            </w:tcBorders>
            <w:vAlign w:val="bottom"/>
            <w:hideMark/>
          </w:tcPr>
          <w:p w:rsidR="001F3B1F" w:rsidRPr="001F3B1F" w:rsidRDefault="001F3B1F" w:rsidP="00F67BA2">
            <w:pPr>
              <w:ind w:left="120"/>
              <w:rPr>
                <w:rFonts w:ascii="Calibri" w:eastAsia="Times New Roman" w:hAnsi="Calibri"/>
                <w:sz w:val="20"/>
                <w:szCs w:val="20"/>
              </w:rPr>
            </w:pPr>
            <w:r w:rsidRPr="001F3B1F">
              <w:rPr>
                <w:rFonts w:eastAsia="Times New Roman"/>
                <w:sz w:val="20"/>
                <w:szCs w:val="20"/>
              </w:rPr>
              <w:t>заданную</w:t>
            </w:r>
          </w:p>
        </w:tc>
        <w:tc>
          <w:tcPr>
            <w:tcW w:w="980" w:type="dxa"/>
            <w:vAlign w:val="bottom"/>
            <w:hideMark/>
          </w:tcPr>
          <w:p w:rsidR="001F3B1F" w:rsidRPr="001F3B1F" w:rsidRDefault="001F3B1F" w:rsidP="00F67BA2">
            <w:pPr>
              <w:ind w:right="79"/>
              <w:jc w:val="right"/>
              <w:rPr>
                <w:rFonts w:ascii="Calibri" w:eastAsia="Times New Roman" w:hAnsi="Calibri"/>
                <w:sz w:val="20"/>
                <w:szCs w:val="20"/>
              </w:rPr>
            </w:pPr>
            <w:r w:rsidRPr="001F3B1F">
              <w:rPr>
                <w:rFonts w:eastAsia="Times New Roman"/>
                <w:sz w:val="20"/>
                <w:szCs w:val="20"/>
              </w:rPr>
              <w:t>тему   с</w:t>
            </w:r>
          </w:p>
        </w:tc>
        <w:tc>
          <w:tcPr>
            <w:tcW w:w="1600" w:type="dxa"/>
            <w:gridSpan w:val="2"/>
            <w:tcBorders>
              <w:top w:val="nil"/>
              <w:left w:val="nil"/>
              <w:bottom w:val="nil"/>
              <w:right w:val="single" w:sz="8" w:space="0" w:color="auto"/>
            </w:tcBorders>
            <w:vAlign w:val="bottom"/>
            <w:hideMark/>
          </w:tcPr>
          <w:p w:rsidR="001F3B1F" w:rsidRPr="001F3B1F" w:rsidRDefault="001F3B1F" w:rsidP="00F67BA2">
            <w:pPr>
              <w:ind w:right="39"/>
              <w:jc w:val="right"/>
              <w:rPr>
                <w:rFonts w:ascii="Calibri" w:eastAsia="Times New Roman" w:hAnsi="Calibri"/>
                <w:sz w:val="20"/>
                <w:szCs w:val="20"/>
              </w:rPr>
            </w:pPr>
            <w:r w:rsidRPr="001F3B1F">
              <w:rPr>
                <w:rFonts w:eastAsia="Times New Roman"/>
                <w:sz w:val="20"/>
                <w:szCs w:val="20"/>
              </w:rPr>
              <w:t>использованием</w:t>
            </w:r>
          </w:p>
        </w:tc>
        <w:tc>
          <w:tcPr>
            <w:tcW w:w="3240" w:type="dxa"/>
            <w:gridSpan w:val="3"/>
            <w:vAlign w:val="bottom"/>
            <w:hideMark/>
          </w:tcPr>
          <w:p w:rsidR="001F3B1F" w:rsidRPr="001F3B1F" w:rsidRDefault="001F3B1F" w:rsidP="00F67BA2">
            <w:pPr>
              <w:ind w:left="80"/>
              <w:rPr>
                <w:rFonts w:ascii="Calibri" w:eastAsia="Times New Roman" w:hAnsi="Calibri"/>
                <w:sz w:val="20"/>
                <w:szCs w:val="20"/>
              </w:rPr>
            </w:pPr>
            <w:r w:rsidRPr="001F3B1F">
              <w:rPr>
                <w:rFonts w:eastAsia="Times New Roman"/>
                <w:sz w:val="20"/>
                <w:szCs w:val="20"/>
              </w:rPr>
              <w:t>информационно-образовательной</w:t>
            </w:r>
          </w:p>
        </w:tc>
        <w:tc>
          <w:tcPr>
            <w:tcW w:w="1000" w:type="dxa"/>
            <w:gridSpan w:val="2"/>
            <w:vAlign w:val="bottom"/>
            <w:hideMark/>
          </w:tcPr>
          <w:p w:rsidR="001F3B1F" w:rsidRPr="001F3B1F" w:rsidRDefault="001F3B1F" w:rsidP="00F67BA2">
            <w:pPr>
              <w:ind w:left="260"/>
              <w:rPr>
                <w:rFonts w:ascii="Calibri" w:eastAsia="Times New Roman" w:hAnsi="Calibri"/>
                <w:sz w:val="20"/>
                <w:szCs w:val="20"/>
              </w:rPr>
            </w:pPr>
            <w:r w:rsidRPr="001F3B1F">
              <w:rPr>
                <w:rFonts w:eastAsia="Times New Roman"/>
                <w:sz w:val="20"/>
                <w:szCs w:val="20"/>
              </w:rPr>
              <w:t>среде</w:t>
            </w:r>
          </w:p>
        </w:tc>
        <w:tc>
          <w:tcPr>
            <w:tcW w:w="920" w:type="dxa"/>
            <w:vAlign w:val="bottom"/>
            <w:hideMark/>
          </w:tcPr>
          <w:p w:rsidR="001F3B1F" w:rsidRPr="001F3B1F" w:rsidRDefault="001F3B1F" w:rsidP="00F67BA2">
            <w:pPr>
              <w:jc w:val="right"/>
              <w:rPr>
                <w:rFonts w:ascii="Calibri" w:eastAsia="Times New Roman" w:hAnsi="Calibri"/>
                <w:sz w:val="20"/>
                <w:szCs w:val="20"/>
              </w:rPr>
            </w:pPr>
            <w:r w:rsidRPr="001F3B1F">
              <w:rPr>
                <w:rFonts w:eastAsia="Times New Roman"/>
                <w:sz w:val="20"/>
                <w:szCs w:val="20"/>
              </w:rPr>
              <w:t>класса</w:t>
            </w:r>
          </w:p>
        </w:tc>
        <w:tc>
          <w:tcPr>
            <w:tcW w:w="1320" w:type="dxa"/>
            <w:tcBorders>
              <w:top w:val="nil"/>
              <w:left w:val="nil"/>
              <w:bottom w:val="nil"/>
              <w:right w:val="single" w:sz="8" w:space="0" w:color="auto"/>
            </w:tcBorders>
            <w:vAlign w:val="bottom"/>
            <w:hideMark/>
          </w:tcPr>
          <w:p w:rsidR="001F3B1F" w:rsidRPr="001F3B1F" w:rsidRDefault="001F3B1F" w:rsidP="00F67BA2">
            <w:pPr>
              <w:ind w:right="19"/>
              <w:jc w:val="right"/>
              <w:rPr>
                <w:rFonts w:ascii="Calibri" w:eastAsia="Times New Roman" w:hAnsi="Calibri"/>
                <w:sz w:val="20"/>
                <w:szCs w:val="20"/>
              </w:rPr>
            </w:pPr>
            <w:r w:rsidRPr="001F3B1F">
              <w:rPr>
                <w:rFonts w:eastAsia="Times New Roman"/>
                <w:sz w:val="20"/>
                <w:szCs w:val="20"/>
              </w:rPr>
              <w:t>(школы).</w:t>
            </w:r>
          </w:p>
        </w:tc>
      </w:tr>
      <w:tr w:rsidR="001F3B1F" w:rsidRPr="001F3B1F" w:rsidTr="00F67BA2">
        <w:trPr>
          <w:trHeight w:val="231"/>
        </w:trPr>
        <w:tc>
          <w:tcPr>
            <w:tcW w:w="1160" w:type="dxa"/>
            <w:gridSpan w:val="2"/>
            <w:tcBorders>
              <w:top w:val="nil"/>
              <w:left w:val="single" w:sz="8" w:space="0" w:color="auto"/>
              <w:bottom w:val="nil"/>
              <w:right w:val="nil"/>
            </w:tcBorders>
            <w:vAlign w:val="bottom"/>
            <w:hideMark/>
          </w:tcPr>
          <w:p w:rsidR="001F3B1F" w:rsidRPr="001F3B1F" w:rsidRDefault="001F3B1F" w:rsidP="00F67BA2">
            <w:pPr>
              <w:ind w:left="120"/>
              <w:rPr>
                <w:rFonts w:ascii="Calibri" w:eastAsia="Times New Roman" w:hAnsi="Calibri"/>
                <w:sz w:val="20"/>
                <w:szCs w:val="20"/>
              </w:rPr>
            </w:pPr>
            <w:r w:rsidRPr="001F3B1F">
              <w:rPr>
                <w:rFonts w:eastAsia="Times New Roman"/>
                <w:sz w:val="20"/>
                <w:szCs w:val="20"/>
              </w:rPr>
              <w:t>полученной</w:t>
            </w:r>
          </w:p>
        </w:tc>
        <w:tc>
          <w:tcPr>
            <w:tcW w:w="1260" w:type="dxa"/>
            <w:gridSpan w:val="2"/>
            <w:vAlign w:val="bottom"/>
            <w:hideMark/>
          </w:tcPr>
          <w:p w:rsidR="001F3B1F" w:rsidRPr="001F3B1F" w:rsidRDefault="001F3B1F" w:rsidP="00F67BA2">
            <w:pPr>
              <w:ind w:left="100"/>
              <w:rPr>
                <w:rFonts w:ascii="Calibri" w:eastAsia="Times New Roman" w:hAnsi="Calibri"/>
                <w:sz w:val="20"/>
                <w:szCs w:val="20"/>
              </w:rPr>
            </w:pPr>
            <w:r w:rsidRPr="001F3B1F">
              <w:rPr>
                <w:rFonts w:eastAsia="Times New Roman"/>
                <w:sz w:val="20"/>
                <w:szCs w:val="20"/>
              </w:rPr>
              <w:t>информации,</w:t>
            </w:r>
          </w:p>
        </w:tc>
        <w:tc>
          <w:tcPr>
            <w:tcW w:w="1320" w:type="dxa"/>
            <w:tcBorders>
              <w:top w:val="nil"/>
              <w:left w:val="nil"/>
              <w:bottom w:val="nil"/>
              <w:right w:val="single" w:sz="8" w:space="0" w:color="auto"/>
            </w:tcBorders>
            <w:vAlign w:val="bottom"/>
            <w:hideMark/>
          </w:tcPr>
          <w:p w:rsidR="001F3B1F" w:rsidRPr="001F3B1F" w:rsidRDefault="001F3B1F" w:rsidP="00F67BA2">
            <w:pPr>
              <w:ind w:right="39"/>
              <w:jc w:val="right"/>
              <w:rPr>
                <w:rFonts w:ascii="Calibri" w:eastAsia="Times New Roman" w:hAnsi="Calibri"/>
                <w:sz w:val="20"/>
                <w:szCs w:val="20"/>
              </w:rPr>
            </w:pPr>
            <w:r w:rsidRPr="001F3B1F">
              <w:rPr>
                <w:rFonts w:eastAsia="Times New Roman"/>
                <w:sz w:val="20"/>
                <w:szCs w:val="20"/>
              </w:rPr>
              <w:t>добавлением</w:t>
            </w:r>
          </w:p>
        </w:tc>
        <w:tc>
          <w:tcPr>
            <w:tcW w:w="6480" w:type="dxa"/>
            <w:gridSpan w:val="7"/>
            <w:tcBorders>
              <w:top w:val="nil"/>
              <w:left w:val="nil"/>
              <w:bottom w:val="nil"/>
              <w:right w:val="single" w:sz="8" w:space="0" w:color="auto"/>
            </w:tcBorders>
            <w:vAlign w:val="bottom"/>
            <w:hideMark/>
          </w:tcPr>
          <w:p w:rsidR="001F3B1F" w:rsidRPr="001F3B1F" w:rsidRDefault="001F3B1F" w:rsidP="00F67BA2">
            <w:pPr>
              <w:ind w:left="80"/>
              <w:rPr>
                <w:rFonts w:ascii="Calibri" w:eastAsia="Times New Roman" w:hAnsi="Calibri"/>
                <w:sz w:val="20"/>
                <w:szCs w:val="20"/>
              </w:rPr>
            </w:pPr>
            <w:r w:rsidRPr="001F3B1F">
              <w:rPr>
                <w:rFonts w:eastAsia="Times New Roman"/>
                <w:sz w:val="20"/>
                <w:szCs w:val="20"/>
              </w:rPr>
              <w:t>Комментирование   сообщений   с   соблюдением   правил   сетевой</w:t>
            </w:r>
          </w:p>
        </w:tc>
      </w:tr>
      <w:tr w:rsidR="001F3B1F" w:rsidRPr="001F3B1F" w:rsidTr="00F67BA2">
        <w:trPr>
          <w:trHeight w:val="230"/>
        </w:trPr>
        <w:tc>
          <w:tcPr>
            <w:tcW w:w="720" w:type="dxa"/>
            <w:tcBorders>
              <w:top w:val="nil"/>
              <w:left w:val="single" w:sz="8" w:space="0" w:color="auto"/>
              <w:bottom w:val="nil"/>
              <w:right w:val="nil"/>
            </w:tcBorders>
            <w:vAlign w:val="bottom"/>
            <w:hideMark/>
          </w:tcPr>
          <w:p w:rsidR="001F3B1F" w:rsidRPr="001F3B1F" w:rsidRDefault="001F3B1F" w:rsidP="00F67BA2">
            <w:pPr>
              <w:ind w:left="120"/>
              <w:rPr>
                <w:rFonts w:ascii="Calibri" w:eastAsia="Times New Roman" w:hAnsi="Calibri"/>
                <w:sz w:val="20"/>
                <w:szCs w:val="20"/>
              </w:rPr>
            </w:pPr>
            <w:r w:rsidRPr="001F3B1F">
              <w:rPr>
                <w:rFonts w:eastAsia="Times New Roman"/>
                <w:sz w:val="20"/>
                <w:szCs w:val="20"/>
              </w:rPr>
              <w:t>новой</w:t>
            </w:r>
          </w:p>
        </w:tc>
        <w:tc>
          <w:tcPr>
            <w:tcW w:w="1420" w:type="dxa"/>
            <w:gridSpan w:val="2"/>
            <w:vAlign w:val="bottom"/>
            <w:hideMark/>
          </w:tcPr>
          <w:p w:rsidR="001F3B1F" w:rsidRPr="001F3B1F" w:rsidRDefault="001F3B1F" w:rsidP="00F67BA2">
            <w:pPr>
              <w:ind w:right="79"/>
              <w:jc w:val="right"/>
              <w:rPr>
                <w:rFonts w:ascii="Calibri" w:eastAsia="Times New Roman" w:hAnsi="Calibri"/>
                <w:sz w:val="20"/>
                <w:szCs w:val="20"/>
              </w:rPr>
            </w:pPr>
            <w:r w:rsidRPr="001F3B1F">
              <w:rPr>
                <w:rFonts w:eastAsia="Times New Roman"/>
                <w:sz w:val="20"/>
                <w:szCs w:val="20"/>
              </w:rPr>
              <w:t>информации</w:t>
            </w:r>
          </w:p>
        </w:tc>
        <w:tc>
          <w:tcPr>
            <w:tcW w:w="280" w:type="dxa"/>
            <w:vAlign w:val="bottom"/>
            <w:hideMark/>
          </w:tcPr>
          <w:p w:rsidR="001F3B1F" w:rsidRPr="001F3B1F" w:rsidRDefault="001F3B1F" w:rsidP="00F67BA2">
            <w:pPr>
              <w:ind w:left="100"/>
              <w:rPr>
                <w:rFonts w:ascii="Calibri" w:eastAsia="Times New Roman" w:hAnsi="Calibri"/>
                <w:sz w:val="20"/>
                <w:szCs w:val="20"/>
              </w:rPr>
            </w:pPr>
            <w:r w:rsidRPr="001F3B1F">
              <w:rPr>
                <w:rFonts w:eastAsia="Times New Roman"/>
                <w:w w:val="85"/>
                <w:sz w:val="20"/>
                <w:szCs w:val="20"/>
              </w:rPr>
              <w:t>из</w:t>
            </w:r>
          </w:p>
        </w:tc>
        <w:tc>
          <w:tcPr>
            <w:tcW w:w="1320" w:type="dxa"/>
            <w:tcBorders>
              <w:top w:val="nil"/>
              <w:left w:val="nil"/>
              <w:bottom w:val="nil"/>
              <w:right w:val="single" w:sz="8" w:space="0" w:color="auto"/>
            </w:tcBorders>
            <w:vAlign w:val="bottom"/>
            <w:hideMark/>
          </w:tcPr>
          <w:p w:rsidR="001F3B1F" w:rsidRPr="001F3B1F" w:rsidRDefault="001F3B1F" w:rsidP="00F67BA2">
            <w:pPr>
              <w:ind w:right="39"/>
              <w:jc w:val="right"/>
              <w:rPr>
                <w:rFonts w:ascii="Calibri" w:eastAsia="Times New Roman" w:hAnsi="Calibri"/>
                <w:sz w:val="20"/>
                <w:szCs w:val="20"/>
              </w:rPr>
            </w:pPr>
            <w:r w:rsidRPr="001F3B1F">
              <w:rPr>
                <w:rFonts w:eastAsia="Times New Roman"/>
                <w:sz w:val="20"/>
                <w:szCs w:val="20"/>
              </w:rPr>
              <w:t>доступных</w:t>
            </w:r>
          </w:p>
        </w:tc>
        <w:tc>
          <w:tcPr>
            <w:tcW w:w="6480" w:type="dxa"/>
            <w:gridSpan w:val="7"/>
            <w:tcBorders>
              <w:top w:val="nil"/>
              <w:left w:val="nil"/>
              <w:bottom w:val="nil"/>
              <w:right w:val="single" w:sz="8" w:space="0" w:color="auto"/>
            </w:tcBorders>
            <w:vAlign w:val="bottom"/>
            <w:hideMark/>
          </w:tcPr>
          <w:p w:rsidR="001F3B1F" w:rsidRPr="001F3B1F" w:rsidRDefault="001F3B1F" w:rsidP="00F67BA2">
            <w:pPr>
              <w:ind w:left="80"/>
              <w:rPr>
                <w:rFonts w:ascii="Calibri" w:eastAsia="Times New Roman" w:hAnsi="Calibri"/>
                <w:sz w:val="20"/>
                <w:szCs w:val="20"/>
              </w:rPr>
            </w:pPr>
            <w:r w:rsidRPr="001F3B1F">
              <w:rPr>
                <w:rFonts w:eastAsia="Times New Roman"/>
                <w:sz w:val="20"/>
                <w:szCs w:val="20"/>
              </w:rPr>
              <w:t>коммуникации Создание электронного почтового сообщения Работа в</w:t>
            </w:r>
          </w:p>
        </w:tc>
      </w:tr>
      <w:tr w:rsidR="001F3B1F" w:rsidRPr="001F3B1F" w:rsidTr="00F67BA2">
        <w:trPr>
          <w:trHeight w:val="230"/>
        </w:trPr>
        <w:tc>
          <w:tcPr>
            <w:tcW w:w="3740" w:type="dxa"/>
            <w:gridSpan w:val="5"/>
            <w:tcBorders>
              <w:top w:val="nil"/>
              <w:left w:val="single" w:sz="8" w:space="0" w:color="auto"/>
              <w:bottom w:val="nil"/>
              <w:right w:val="single" w:sz="8" w:space="0" w:color="auto"/>
            </w:tcBorders>
            <w:vAlign w:val="bottom"/>
            <w:hideMark/>
          </w:tcPr>
          <w:p w:rsidR="001F3B1F" w:rsidRPr="001F3B1F" w:rsidRDefault="001F3B1F" w:rsidP="00F67BA2">
            <w:pPr>
              <w:ind w:left="120"/>
              <w:rPr>
                <w:rFonts w:ascii="Calibri" w:eastAsia="Times New Roman" w:hAnsi="Calibri"/>
                <w:sz w:val="20"/>
                <w:szCs w:val="20"/>
              </w:rPr>
            </w:pPr>
            <w:r w:rsidRPr="001F3B1F">
              <w:rPr>
                <w:rFonts w:eastAsia="Times New Roman"/>
                <w:sz w:val="20"/>
                <w:szCs w:val="20"/>
              </w:rPr>
              <w:t>электронных справочных источников</w:t>
            </w:r>
          </w:p>
        </w:tc>
        <w:tc>
          <w:tcPr>
            <w:tcW w:w="6480" w:type="dxa"/>
            <w:gridSpan w:val="7"/>
            <w:tcBorders>
              <w:top w:val="nil"/>
              <w:left w:val="nil"/>
              <w:bottom w:val="nil"/>
              <w:right w:val="single" w:sz="8" w:space="0" w:color="auto"/>
            </w:tcBorders>
            <w:vAlign w:val="bottom"/>
            <w:hideMark/>
          </w:tcPr>
          <w:p w:rsidR="001F3B1F" w:rsidRPr="001F3B1F" w:rsidRDefault="001F3B1F" w:rsidP="00F67BA2">
            <w:pPr>
              <w:ind w:left="80"/>
              <w:rPr>
                <w:rFonts w:ascii="Calibri" w:eastAsia="Times New Roman" w:hAnsi="Calibri"/>
                <w:sz w:val="20"/>
                <w:szCs w:val="20"/>
              </w:rPr>
            </w:pPr>
            <w:r w:rsidRPr="001F3B1F">
              <w:rPr>
                <w:rFonts w:eastAsia="Times New Roman"/>
                <w:sz w:val="20"/>
                <w:szCs w:val="20"/>
              </w:rPr>
              <w:t>компьютерной  программе,  позволяющей  создавать  и  редактировать</w:t>
            </w:r>
          </w:p>
        </w:tc>
      </w:tr>
      <w:tr w:rsidR="001F3B1F" w:rsidRPr="001F3B1F" w:rsidTr="00F67BA2">
        <w:trPr>
          <w:trHeight w:val="230"/>
        </w:trPr>
        <w:tc>
          <w:tcPr>
            <w:tcW w:w="720" w:type="dxa"/>
            <w:tcBorders>
              <w:top w:val="nil"/>
              <w:left w:val="single" w:sz="8" w:space="0" w:color="auto"/>
              <w:bottom w:val="nil"/>
              <w:right w:val="nil"/>
            </w:tcBorders>
            <w:vAlign w:val="bottom"/>
          </w:tcPr>
          <w:p w:rsidR="001F3B1F" w:rsidRPr="001F3B1F" w:rsidRDefault="001F3B1F" w:rsidP="00F67BA2">
            <w:pPr>
              <w:rPr>
                <w:rFonts w:ascii="Calibri" w:eastAsia="Times New Roman" w:hAnsi="Calibri"/>
                <w:sz w:val="20"/>
                <w:szCs w:val="20"/>
              </w:rPr>
            </w:pPr>
          </w:p>
        </w:tc>
        <w:tc>
          <w:tcPr>
            <w:tcW w:w="440" w:type="dxa"/>
            <w:vAlign w:val="bottom"/>
          </w:tcPr>
          <w:p w:rsidR="001F3B1F" w:rsidRPr="001F3B1F" w:rsidRDefault="001F3B1F" w:rsidP="00F67BA2">
            <w:pPr>
              <w:rPr>
                <w:rFonts w:ascii="Calibri" w:eastAsia="Times New Roman" w:hAnsi="Calibri"/>
                <w:sz w:val="20"/>
                <w:szCs w:val="20"/>
              </w:rPr>
            </w:pPr>
          </w:p>
        </w:tc>
        <w:tc>
          <w:tcPr>
            <w:tcW w:w="980" w:type="dxa"/>
            <w:vAlign w:val="bottom"/>
          </w:tcPr>
          <w:p w:rsidR="001F3B1F" w:rsidRPr="001F3B1F" w:rsidRDefault="001F3B1F" w:rsidP="00F67BA2">
            <w:pPr>
              <w:rPr>
                <w:rFonts w:ascii="Calibri" w:eastAsia="Times New Roman" w:hAnsi="Calibri"/>
                <w:sz w:val="20"/>
                <w:szCs w:val="20"/>
              </w:rPr>
            </w:pPr>
          </w:p>
        </w:tc>
        <w:tc>
          <w:tcPr>
            <w:tcW w:w="280" w:type="dxa"/>
            <w:vAlign w:val="bottom"/>
          </w:tcPr>
          <w:p w:rsidR="001F3B1F" w:rsidRPr="001F3B1F" w:rsidRDefault="001F3B1F" w:rsidP="00F67BA2">
            <w:pPr>
              <w:rPr>
                <w:rFonts w:ascii="Calibri" w:eastAsia="Times New Roman" w:hAnsi="Calibri"/>
                <w:sz w:val="20"/>
                <w:szCs w:val="20"/>
              </w:rPr>
            </w:pPr>
          </w:p>
        </w:tc>
        <w:tc>
          <w:tcPr>
            <w:tcW w:w="1320" w:type="dxa"/>
            <w:tcBorders>
              <w:top w:val="nil"/>
              <w:left w:val="nil"/>
              <w:bottom w:val="nil"/>
              <w:right w:val="single" w:sz="8" w:space="0" w:color="auto"/>
            </w:tcBorders>
            <w:vAlign w:val="bottom"/>
          </w:tcPr>
          <w:p w:rsidR="001F3B1F" w:rsidRPr="001F3B1F" w:rsidRDefault="001F3B1F" w:rsidP="00F67BA2">
            <w:pPr>
              <w:rPr>
                <w:rFonts w:ascii="Calibri" w:eastAsia="Times New Roman" w:hAnsi="Calibri"/>
                <w:sz w:val="20"/>
                <w:szCs w:val="20"/>
              </w:rPr>
            </w:pPr>
          </w:p>
        </w:tc>
        <w:tc>
          <w:tcPr>
            <w:tcW w:w="6480" w:type="dxa"/>
            <w:gridSpan w:val="7"/>
            <w:tcBorders>
              <w:top w:val="nil"/>
              <w:left w:val="nil"/>
              <w:bottom w:val="nil"/>
              <w:right w:val="single" w:sz="8" w:space="0" w:color="auto"/>
            </w:tcBorders>
            <w:vAlign w:val="bottom"/>
            <w:hideMark/>
          </w:tcPr>
          <w:p w:rsidR="001F3B1F" w:rsidRPr="001F3B1F" w:rsidRDefault="001F3B1F" w:rsidP="00F67BA2">
            <w:pPr>
              <w:ind w:left="80"/>
              <w:rPr>
                <w:rFonts w:ascii="Calibri" w:eastAsia="Times New Roman" w:hAnsi="Calibri"/>
                <w:sz w:val="20"/>
                <w:szCs w:val="20"/>
              </w:rPr>
            </w:pPr>
            <w:r w:rsidRPr="001F3B1F">
              <w:rPr>
                <w:rFonts w:eastAsia="Times New Roman"/>
                <w:sz w:val="20"/>
                <w:szCs w:val="20"/>
              </w:rPr>
              <w:t>видеоцепочки:  редактирование  иллюстративного  ряда  в  редакторе</w:t>
            </w:r>
          </w:p>
        </w:tc>
      </w:tr>
      <w:tr w:rsidR="001F3B1F" w:rsidRPr="001F3B1F" w:rsidTr="00F67BA2">
        <w:trPr>
          <w:trHeight w:val="230"/>
        </w:trPr>
        <w:tc>
          <w:tcPr>
            <w:tcW w:w="720" w:type="dxa"/>
            <w:tcBorders>
              <w:top w:val="nil"/>
              <w:left w:val="single" w:sz="8" w:space="0" w:color="auto"/>
              <w:bottom w:val="nil"/>
              <w:right w:val="nil"/>
            </w:tcBorders>
            <w:vAlign w:val="bottom"/>
          </w:tcPr>
          <w:p w:rsidR="001F3B1F" w:rsidRPr="001F3B1F" w:rsidRDefault="001F3B1F" w:rsidP="00F67BA2">
            <w:pPr>
              <w:rPr>
                <w:rFonts w:ascii="Calibri" w:eastAsia="Times New Roman" w:hAnsi="Calibri"/>
                <w:sz w:val="20"/>
                <w:szCs w:val="20"/>
              </w:rPr>
            </w:pPr>
          </w:p>
        </w:tc>
        <w:tc>
          <w:tcPr>
            <w:tcW w:w="440" w:type="dxa"/>
            <w:vAlign w:val="bottom"/>
          </w:tcPr>
          <w:p w:rsidR="001F3B1F" w:rsidRPr="001F3B1F" w:rsidRDefault="001F3B1F" w:rsidP="00F67BA2">
            <w:pPr>
              <w:rPr>
                <w:rFonts w:ascii="Calibri" w:eastAsia="Times New Roman" w:hAnsi="Calibri"/>
                <w:sz w:val="20"/>
                <w:szCs w:val="20"/>
              </w:rPr>
            </w:pPr>
          </w:p>
        </w:tc>
        <w:tc>
          <w:tcPr>
            <w:tcW w:w="980" w:type="dxa"/>
            <w:vAlign w:val="bottom"/>
          </w:tcPr>
          <w:p w:rsidR="001F3B1F" w:rsidRPr="001F3B1F" w:rsidRDefault="001F3B1F" w:rsidP="00F67BA2">
            <w:pPr>
              <w:rPr>
                <w:rFonts w:ascii="Calibri" w:eastAsia="Times New Roman" w:hAnsi="Calibri"/>
                <w:sz w:val="20"/>
                <w:szCs w:val="20"/>
              </w:rPr>
            </w:pPr>
          </w:p>
        </w:tc>
        <w:tc>
          <w:tcPr>
            <w:tcW w:w="280" w:type="dxa"/>
            <w:vAlign w:val="bottom"/>
          </w:tcPr>
          <w:p w:rsidR="001F3B1F" w:rsidRPr="001F3B1F" w:rsidRDefault="001F3B1F" w:rsidP="00F67BA2">
            <w:pPr>
              <w:rPr>
                <w:rFonts w:ascii="Calibri" w:eastAsia="Times New Roman" w:hAnsi="Calibri"/>
                <w:sz w:val="20"/>
                <w:szCs w:val="20"/>
              </w:rPr>
            </w:pPr>
          </w:p>
        </w:tc>
        <w:tc>
          <w:tcPr>
            <w:tcW w:w="1320" w:type="dxa"/>
            <w:tcBorders>
              <w:top w:val="nil"/>
              <w:left w:val="nil"/>
              <w:bottom w:val="nil"/>
              <w:right w:val="single" w:sz="8" w:space="0" w:color="auto"/>
            </w:tcBorders>
            <w:vAlign w:val="bottom"/>
          </w:tcPr>
          <w:p w:rsidR="001F3B1F" w:rsidRPr="001F3B1F" w:rsidRDefault="001F3B1F" w:rsidP="00F67BA2">
            <w:pPr>
              <w:rPr>
                <w:rFonts w:ascii="Calibri" w:eastAsia="Times New Roman" w:hAnsi="Calibri"/>
                <w:sz w:val="20"/>
                <w:szCs w:val="20"/>
              </w:rPr>
            </w:pPr>
          </w:p>
        </w:tc>
        <w:tc>
          <w:tcPr>
            <w:tcW w:w="6480" w:type="dxa"/>
            <w:gridSpan w:val="7"/>
            <w:tcBorders>
              <w:top w:val="nil"/>
              <w:left w:val="nil"/>
              <w:bottom w:val="nil"/>
              <w:right w:val="single" w:sz="8" w:space="0" w:color="auto"/>
            </w:tcBorders>
            <w:vAlign w:val="bottom"/>
            <w:hideMark/>
          </w:tcPr>
          <w:p w:rsidR="001F3B1F" w:rsidRPr="001F3B1F" w:rsidRDefault="001F3B1F" w:rsidP="00F67BA2">
            <w:pPr>
              <w:ind w:left="80"/>
              <w:rPr>
                <w:rFonts w:ascii="Calibri" w:eastAsia="Times New Roman" w:hAnsi="Calibri"/>
                <w:sz w:val="20"/>
                <w:szCs w:val="20"/>
              </w:rPr>
            </w:pPr>
            <w:r w:rsidRPr="001F3B1F">
              <w:rPr>
                <w:rFonts w:eastAsia="Times New Roman"/>
                <w:sz w:val="20"/>
                <w:szCs w:val="20"/>
              </w:rPr>
              <w:t>презентаций   при   создании   сообщения   (для   аудиовизуального</w:t>
            </w:r>
          </w:p>
        </w:tc>
      </w:tr>
      <w:tr w:rsidR="001F3B1F" w:rsidRPr="001F3B1F" w:rsidTr="00F67BA2">
        <w:trPr>
          <w:trHeight w:val="230"/>
        </w:trPr>
        <w:tc>
          <w:tcPr>
            <w:tcW w:w="720" w:type="dxa"/>
            <w:tcBorders>
              <w:top w:val="nil"/>
              <w:left w:val="single" w:sz="8" w:space="0" w:color="auto"/>
              <w:bottom w:val="nil"/>
              <w:right w:val="nil"/>
            </w:tcBorders>
            <w:vAlign w:val="bottom"/>
          </w:tcPr>
          <w:p w:rsidR="001F3B1F" w:rsidRPr="001F3B1F" w:rsidRDefault="001F3B1F" w:rsidP="00F67BA2">
            <w:pPr>
              <w:rPr>
                <w:rFonts w:ascii="Calibri" w:eastAsia="Times New Roman" w:hAnsi="Calibri"/>
                <w:sz w:val="20"/>
                <w:szCs w:val="20"/>
              </w:rPr>
            </w:pPr>
          </w:p>
        </w:tc>
        <w:tc>
          <w:tcPr>
            <w:tcW w:w="440" w:type="dxa"/>
            <w:vAlign w:val="bottom"/>
          </w:tcPr>
          <w:p w:rsidR="001F3B1F" w:rsidRPr="001F3B1F" w:rsidRDefault="001F3B1F" w:rsidP="00F67BA2">
            <w:pPr>
              <w:rPr>
                <w:rFonts w:ascii="Calibri" w:eastAsia="Times New Roman" w:hAnsi="Calibri"/>
                <w:sz w:val="20"/>
                <w:szCs w:val="20"/>
              </w:rPr>
            </w:pPr>
          </w:p>
        </w:tc>
        <w:tc>
          <w:tcPr>
            <w:tcW w:w="980" w:type="dxa"/>
            <w:vAlign w:val="bottom"/>
          </w:tcPr>
          <w:p w:rsidR="001F3B1F" w:rsidRPr="001F3B1F" w:rsidRDefault="001F3B1F" w:rsidP="00F67BA2">
            <w:pPr>
              <w:rPr>
                <w:rFonts w:ascii="Calibri" w:eastAsia="Times New Roman" w:hAnsi="Calibri"/>
                <w:sz w:val="20"/>
                <w:szCs w:val="20"/>
              </w:rPr>
            </w:pPr>
          </w:p>
        </w:tc>
        <w:tc>
          <w:tcPr>
            <w:tcW w:w="280" w:type="dxa"/>
            <w:vAlign w:val="bottom"/>
          </w:tcPr>
          <w:p w:rsidR="001F3B1F" w:rsidRPr="001F3B1F" w:rsidRDefault="001F3B1F" w:rsidP="00F67BA2">
            <w:pPr>
              <w:rPr>
                <w:rFonts w:ascii="Calibri" w:eastAsia="Times New Roman" w:hAnsi="Calibri"/>
                <w:sz w:val="20"/>
                <w:szCs w:val="20"/>
              </w:rPr>
            </w:pPr>
          </w:p>
        </w:tc>
        <w:tc>
          <w:tcPr>
            <w:tcW w:w="1320" w:type="dxa"/>
            <w:tcBorders>
              <w:top w:val="nil"/>
              <w:left w:val="nil"/>
              <w:bottom w:val="nil"/>
              <w:right w:val="single" w:sz="8" w:space="0" w:color="auto"/>
            </w:tcBorders>
            <w:vAlign w:val="bottom"/>
          </w:tcPr>
          <w:p w:rsidR="001F3B1F" w:rsidRPr="001F3B1F" w:rsidRDefault="001F3B1F" w:rsidP="00F67BA2">
            <w:pPr>
              <w:rPr>
                <w:rFonts w:ascii="Calibri" w:eastAsia="Times New Roman" w:hAnsi="Calibri"/>
                <w:sz w:val="20"/>
                <w:szCs w:val="20"/>
              </w:rPr>
            </w:pPr>
          </w:p>
        </w:tc>
        <w:tc>
          <w:tcPr>
            <w:tcW w:w="6480" w:type="dxa"/>
            <w:gridSpan w:val="7"/>
            <w:tcBorders>
              <w:top w:val="nil"/>
              <w:left w:val="nil"/>
              <w:bottom w:val="nil"/>
              <w:right w:val="single" w:sz="8" w:space="0" w:color="auto"/>
            </w:tcBorders>
            <w:vAlign w:val="bottom"/>
            <w:hideMark/>
          </w:tcPr>
          <w:p w:rsidR="001F3B1F" w:rsidRPr="001F3B1F" w:rsidRDefault="001F3B1F" w:rsidP="00F67BA2">
            <w:pPr>
              <w:ind w:left="80"/>
              <w:rPr>
                <w:rFonts w:ascii="Calibri" w:eastAsia="Times New Roman" w:hAnsi="Calibri"/>
                <w:sz w:val="20"/>
                <w:szCs w:val="20"/>
              </w:rPr>
            </w:pPr>
            <w:r w:rsidRPr="001F3B1F">
              <w:rPr>
                <w:rFonts w:eastAsia="Times New Roman"/>
                <w:sz w:val="20"/>
                <w:szCs w:val="20"/>
              </w:rPr>
              <w:t>сопровождения  выступления)  Работа  в  компьютерной  программе  с</w:t>
            </w:r>
          </w:p>
        </w:tc>
      </w:tr>
      <w:tr w:rsidR="001F3B1F" w:rsidRPr="001F3B1F" w:rsidTr="00F67BA2">
        <w:trPr>
          <w:trHeight w:val="226"/>
        </w:trPr>
        <w:tc>
          <w:tcPr>
            <w:tcW w:w="720" w:type="dxa"/>
            <w:tcBorders>
              <w:top w:val="nil"/>
              <w:left w:val="single" w:sz="8" w:space="0" w:color="auto"/>
              <w:bottom w:val="nil"/>
              <w:right w:val="nil"/>
            </w:tcBorders>
            <w:vAlign w:val="bottom"/>
          </w:tcPr>
          <w:p w:rsidR="001F3B1F" w:rsidRPr="001F3B1F" w:rsidRDefault="001F3B1F" w:rsidP="00F67BA2">
            <w:pPr>
              <w:rPr>
                <w:rFonts w:ascii="Calibri" w:eastAsia="Times New Roman" w:hAnsi="Calibri"/>
                <w:sz w:val="19"/>
                <w:szCs w:val="19"/>
              </w:rPr>
            </w:pPr>
          </w:p>
        </w:tc>
        <w:tc>
          <w:tcPr>
            <w:tcW w:w="440" w:type="dxa"/>
            <w:vAlign w:val="bottom"/>
          </w:tcPr>
          <w:p w:rsidR="001F3B1F" w:rsidRPr="001F3B1F" w:rsidRDefault="001F3B1F" w:rsidP="00F67BA2">
            <w:pPr>
              <w:rPr>
                <w:rFonts w:ascii="Calibri" w:eastAsia="Times New Roman" w:hAnsi="Calibri"/>
                <w:sz w:val="19"/>
                <w:szCs w:val="19"/>
              </w:rPr>
            </w:pPr>
          </w:p>
        </w:tc>
        <w:tc>
          <w:tcPr>
            <w:tcW w:w="980" w:type="dxa"/>
            <w:vAlign w:val="bottom"/>
          </w:tcPr>
          <w:p w:rsidR="001F3B1F" w:rsidRPr="001F3B1F" w:rsidRDefault="001F3B1F" w:rsidP="00F67BA2">
            <w:pPr>
              <w:rPr>
                <w:rFonts w:ascii="Calibri" w:eastAsia="Times New Roman" w:hAnsi="Calibri"/>
                <w:sz w:val="19"/>
                <w:szCs w:val="19"/>
              </w:rPr>
            </w:pPr>
          </w:p>
        </w:tc>
        <w:tc>
          <w:tcPr>
            <w:tcW w:w="280" w:type="dxa"/>
            <w:vAlign w:val="bottom"/>
          </w:tcPr>
          <w:p w:rsidR="001F3B1F" w:rsidRPr="001F3B1F" w:rsidRDefault="001F3B1F" w:rsidP="00F67BA2">
            <w:pPr>
              <w:rPr>
                <w:rFonts w:ascii="Calibri" w:eastAsia="Times New Roman" w:hAnsi="Calibri"/>
                <w:sz w:val="19"/>
                <w:szCs w:val="19"/>
              </w:rPr>
            </w:pPr>
          </w:p>
        </w:tc>
        <w:tc>
          <w:tcPr>
            <w:tcW w:w="1320" w:type="dxa"/>
            <w:tcBorders>
              <w:top w:val="nil"/>
              <w:left w:val="nil"/>
              <w:bottom w:val="nil"/>
              <w:right w:val="single" w:sz="8" w:space="0" w:color="auto"/>
            </w:tcBorders>
            <w:vAlign w:val="bottom"/>
          </w:tcPr>
          <w:p w:rsidR="001F3B1F" w:rsidRPr="001F3B1F" w:rsidRDefault="001F3B1F" w:rsidP="00F67BA2">
            <w:pPr>
              <w:rPr>
                <w:rFonts w:ascii="Calibri" w:eastAsia="Times New Roman" w:hAnsi="Calibri"/>
                <w:sz w:val="19"/>
                <w:szCs w:val="19"/>
              </w:rPr>
            </w:pPr>
          </w:p>
        </w:tc>
        <w:tc>
          <w:tcPr>
            <w:tcW w:w="6480" w:type="dxa"/>
            <w:gridSpan w:val="7"/>
            <w:tcBorders>
              <w:top w:val="nil"/>
              <w:left w:val="nil"/>
              <w:bottom w:val="nil"/>
              <w:right w:val="single" w:sz="8" w:space="0" w:color="auto"/>
            </w:tcBorders>
            <w:vAlign w:val="bottom"/>
            <w:hideMark/>
          </w:tcPr>
          <w:p w:rsidR="001F3B1F" w:rsidRPr="001F3B1F" w:rsidRDefault="001F3B1F" w:rsidP="00F67BA2">
            <w:pPr>
              <w:ind w:left="80"/>
              <w:rPr>
                <w:rFonts w:ascii="Calibri" w:eastAsia="Times New Roman" w:hAnsi="Calibri"/>
                <w:sz w:val="20"/>
                <w:szCs w:val="20"/>
              </w:rPr>
            </w:pPr>
            <w:r w:rsidRPr="001F3B1F">
              <w:rPr>
                <w:rFonts w:eastAsia="Times New Roman"/>
                <w:sz w:val="20"/>
                <w:szCs w:val="20"/>
              </w:rPr>
              <w:t>простыми   геометрическими   объектами:   построение,   изменение,</w:t>
            </w:r>
          </w:p>
        </w:tc>
      </w:tr>
      <w:tr w:rsidR="001F3B1F" w:rsidRPr="001F3B1F" w:rsidTr="00F67BA2">
        <w:trPr>
          <w:trHeight w:val="230"/>
        </w:trPr>
        <w:tc>
          <w:tcPr>
            <w:tcW w:w="720" w:type="dxa"/>
            <w:tcBorders>
              <w:top w:val="nil"/>
              <w:left w:val="single" w:sz="8" w:space="0" w:color="auto"/>
              <w:bottom w:val="nil"/>
              <w:right w:val="nil"/>
            </w:tcBorders>
            <w:vAlign w:val="bottom"/>
          </w:tcPr>
          <w:p w:rsidR="001F3B1F" w:rsidRPr="001F3B1F" w:rsidRDefault="001F3B1F" w:rsidP="00F67BA2">
            <w:pPr>
              <w:rPr>
                <w:rFonts w:ascii="Calibri" w:eastAsia="Times New Roman" w:hAnsi="Calibri"/>
                <w:sz w:val="20"/>
                <w:szCs w:val="20"/>
              </w:rPr>
            </w:pPr>
          </w:p>
        </w:tc>
        <w:tc>
          <w:tcPr>
            <w:tcW w:w="440" w:type="dxa"/>
            <w:vAlign w:val="bottom"/>
          </w:tcPr>
          <w:p w:rsidR="001F3B1F" w:rsidRPr="001F3B1F" w:rsidRDefault="001F3B1F" w:rsidP="00F67BA2">
            <w:pPr>
              <w:rPr>
                <w:rFonts w:ascii="Calibri" w:eastAsia="Times New Roman" w:hAnsi="Calibri"/>
                <w:sz w:val="20"/>
                <w:szCs w:val="20"/>
              </w:rPr>
            </w:pPr>
          </w:p>
        </w:tc>
        <w:tc>
          <w:tcPr>
            <w:tcW w:w="980" w:type="dxa"/>
            <w:vAlign w:val="bottom"/>
          </w:tcPr>
          <w:p w:rsidR="001F3B1F" w:rsidRPr="001F3B1F" w:rsidRDefault="001F3B1F" w:rsidP="00F67BA2">
            <w:pPr>
              <w:rPr>
                <w:rFonts w:ascii="Calibri" w:eastAsia="Times New Roman" w:hAnsi="Calibri"/>
                <w:sz w:val="20"/>
                <w:szCs w:val="20"/>
              </w:rPr>
            </w:pPr>
          </w:p>
        </w:tc>
        <w:tc>
          <w:tcPr>
            <w:tcW w:w="280" w:type="dxa"/>
            <w:vAlign w:val="bottom"/>
          </w:tcPr>
          <w:p w:rsidR="001F3B1F" w:rsidRPr="001F3B1F" w:rsidRDefault="001F3B1F" w:rsidP="00F67BA2">
            <w:pPr>
              <w:rPr>
                <w:rFonts w:ascii="Calibri" w:eastAsia="Times New Roman" w:hAnsi="Calibri"/>
                <w:sz w:val="20"/>
                <w:szCs w:val="20"/>
              </w:rPr>
            </w:pPr>
          </w:p>
        </w:tc>
        <w:tc>
          <w:tcPr>
            <w:tcW w:w="1320" w:type="dxa"/>
            <w:tcBorders>
              <w:top w:val="nil"/>
              <w:left w:val="nil"/>
              <w:bottom w:val="nil"/>
              <w:right w:val="single" w:sz="8" w:space="0" w:color="auto"/>
            </w:tcBorders>
            <w:vAlign w:val="bottom"/>
          </w:tcPr>
          <w:p w:rsidR="001F3B1F" w:rsidRPr="001F3B1F" w:rsidRDefault="001F3B1F" w:rsidP="00F67BA2">
            <w:pPr>
              <w:rPr>
                <w:rFonts w:ascii="Calibri" w:eastAsia="Times New Roman" w:hAnsi="Calibri"/>
                <w:sz w:val="20"/>
                <w:szCs w:val="20"/>
              </w:rPr>
            </w:pPr>
          </w:p>
        </w:tc>
        <w:tc>
          <w:tcPr>
            <w:tcW w:w="6480" w:type="dxa"/>
            <w:gridSpan w:val="7"/>
            <w:tcBorders>
              <w:top w:val="nil"/>
              <w:left w:val="nil"/>
              <w:bottom w:val="nil"/>
              <w:right w:val="single" w:sz="8" w:space="0" w:color="auto"/>
            </w:tcBorders>
            <w:vAlign w:val="bottom"/>
            <w:hideMark/>
          </w:tcPr>
          <w:p w:rsidR="001F3B1F" w:rsidRPr="001F3B1F" w:rsidRDefault="001F3B1F" w:rsidP="00F67BA2">
            <w:pPr>
              <w:ind w:left="80"/>
              <w:rPr>
                <w:rFonts w:ascii="Calibri" w:eastAsia="Times New Roman" w:hAnsi="Calibri"/>
                <w:sz w:val="20"/>
                <w:szCs w:val="20"/>
              </w:rPr>
            </w:pPr>
            <w:r w:rsidRPr="001F3B1F">
              <w:rPr>
                <w:rFonts w:eastAsia="Times New Roman"/>
                <w:sz w:val="20"/>
                <w:szCs w:val="20"/>
              </w:rPr>
              <w:t>измерение геометрических объектов, создание схемы из геометрических</w:t>
            </w:r>
          </w:p>
        </w:tc>
      </w:tr>
      <w:tr w:rsidR="001F3B1F" w:rsidRPr="001F3B1F" w:rsidTr="00F67BA2">
        <w:trPr>
          <w:trHeight w:val="231"/>
        </w:trPr>
        <w:tc>
          <w:tcPr>
            <w:tcW w:w="720" w:type="dxa"/>
            <w:tcBorders>
              <w:top w:val="nil"/>
              <w:left w:val="single" w:sz="8" w:space="0" w:color="auto"/>
              <w:bottom w:val="nil"/>
              <w:right w:val="nil"/>
            </w:tcBorders>
            <w:vAlign w:val="bottom"/>
          </w:tcPr>
          <w:p w:rsidR="001F3B1F" w:rsidRPr="001F3B1F" w:rsidRDefault="001F3B1F" w:rsidP="00F67BA2">
            <w:pPr>
              <w:rPr>
                <w:rFonts w:ascii="Calibri" w:eastAsia="Times New Roman" w:hAnsi="Calibri"/>
                <w:sz w:val="20"/>
                <w:szCs w:val="20"/>
              </w:rPr>
            </w:pPr>
          </w:p>
        </w:tc>
        <w:tc>
          <w:tcPr>
            <w:tcW w:w="440" w:type="dxa"/>
            <w:vAlign w:val="bottom"/>
          </w:tcPr>
          <w:p w:rsidR="001F3B1F" w:rsidRPr="001F3B1F" w:rsidRDefault="001F3B1F" w:rsidP="00F67BA2">
            <w:pPr>
              <w:rPr>
                <w:rFonts w:ascii="Calibri" w:eastAsia="Times New Roman" w:hAnsi="Calibri"/>
                <w:sz w:val="20"/>
                <w:szCs w:val="20"/>
              </w:rPr>
            </w:pPr>
          </w:p>
        </w:tc>
        <w:tc>
          <w:tcPr>
            <w:tcW w:w="980" w:type="dxa"/>
            <w:vAlign w:val="bottom"/>
          </w:tcPr>
          <w:p w:rsidR="001F3B1F" w:rsidRPr="001F3B1F" w:rsidRDefault="001F3B1F" w:rsidP="00F67BA2">
            <w:pPr>
              <w:rPr>
                <w:rFonts w:ascii="Calibri" w:eastAsia="Times New Roman" w:hAnsi="Calibri"/>
                <w:sz w:val="20"/>
                <w:szCs w:val="20"/>
              </w:rPr>
            </w:pPr>
          </w:p>
        </w:tc>
        <w:tc>
          <w:tcPr>
            <w:tcW w:w="280" w:type="dxa"/>
            <w:vAlign w:val="bottom"/>
          </w:tcPr>
          <w:p w:rsidR="001F3B1F" w:rsidRPr="001F3B1F" w:rsidRDefault="001F3B1F" w:rsidP="00F67BA2">
            <w:pPr>
              <w:rPr>
                <w:rFonts w:ascii="Calibri" w:eastAsia="Times New Roman" w:hAnsi="Calibri"/>
                <w:sz w:val="20"/>
                <w:szCs w:val="20"/>
              </w:rPr>
            </w:pPr>
          </w:p>
        </w:tc>
        <w:tc>
          <w:tcPr>
            <w:tcW w:w="1320" w:type="dxa"/>
            <w:tcBorders>
              <w:top w:val="nil"/>
              <w:left w:val="nil"/>
              <w:bottom w:val="nil"/>
              <w:right w:val="single" w:sz="8" w:space="0" w:color="auto"/>
            </w:tcBorders>
            <w:vAlign w:val="bottom"/>
          </w:tcPr>
          <w:p w:rsidR="001F3B1F" w:rsidRPr="001F3B1F" w:rsidRDefault="001F3B1F" w:rsidP="00F67BA2">
            <w:pPr>
              <w:rPr>
                <w:rFonts w:ascii="Calibri" w:eastAsia="Times New Roman" w:hAnsi="Calibri"/>
                <w:sz w:val="20"/>
                <w:szCs w:val="20"/>
              </w:rPr>
            </w:pPr>
          </w:p>
        </w:tc>
        <w:tc>
          <w:tcPr>
            <w:tcW w:w="6480" w:type="dxa"/>
            <w:gridSpan w:val="7"/>
            <w:tcBorders>
              <w:top w:val="nil"/>
              <w:left w:val="nil"/>
              <w:bottom w:val="nil"/>
              <w:right w:val="single" w:sz="8" w:space="0" w:color="auto"/>
            </w:tcBorders>
            <w:vAlign w:val="bottom"/>
            <w:hideMark/>
          </w:tcPr>
          <w:p w:rsidR="001F3B1F" w:rsidRPr="001F3B1F" w:rsidRDefault="001F3B1F" w:rsidP="00F67BA2">
            <w:pPr>
              <w:ind w:left="80"/>
              <w:rPr>
                <w:rFonts w:ascii="Calibri" w:eastAsia="Times New Roman" w:hAnsi="Calibri"/>
                <w:sz w:val="20"/>
                <w:szCs w:val="20"/>
              </w:rPr>
            </w:pPr>
            <w:r w:rsidRPr="001F3B1F">
              <w:rPr>
                <w:rFonts w:eastAsia="Times New Roman"/>
                <w:sz w:val="20"/>
                <w:szCs w:val="20"/>
              </w:rPr>
              <w:t>объектов   Создание   хронологических   последовательностей   (лент</w:t>
            </w:r>
          </w:p>
        </w:tc>
      </w:tr>
      <w:tr w:rsidR="001F3B1F" w:rsidRPr="001F3B1F" w:rsidTr="00F67BA2">
        <w:trPr>
          <w:trHeight w:val="230"/>
        </w:trPr>
        <w:tc>
          <w:tcPr>
            <w:tcW w:w="720" w:type="dxa"/>
            <w:tcBorders>
              <w:top w:val="nil"/>
              <w:left w:val="single" w:sz="8" w:space="0" w:color="auto"/>
              <w:bottom w:val="nil"/>
              <w:right w:val="nil"/>
            </w:tcBorders>
            <w:vAlign w:val="bottom"/>
          </w:tcPr>
          <w:p w:rsidR="001F3B1F" w:rsidRPr="001F3B1F" w:rsidRDefault="001F3B1F" w:rsidP="00F67BA2">
            <w:pPr>
              <w:rPr>
                <w:rFonts w:ascii="Calibri" w:eastAsia="Times New Roman" w:hAnsi="Calibri"/>
                <w:sz w:val="20"/>
                <w:szCs w:val="20"/>
              </w:rPr>
            </w:pPr>
          </w:p>
        </w:tc>
        <w:tc>
          <w:tcPr>
            <w:tcW w:w="440" w:type="dxa"/>
            <w:vAlign w:val="bottom"/>
          </w:tcPr>
          <w:p w:rsidR="001F3B1F" w:rsidRPr="001F3B1F" w:rsidRDefault="001F3B1F" w:rsidP="00F67BA2">
            <w:pPr>
              <w:rPr>
                <w:rFonts w:ascii="Calibri" w:eastAsia="Times New Roman" w:hAnsi="Calibri"/>
                <w:sz w:val="20"/>
                <w:szCs w:val="20"/>
              </w:rPr>
            </w:pPr>
          </w:p>
        </w:tc>
        <w:tc>
          <w:tcPr>
            <w:tcW w:w="980" w:type="dxa"/>
            <w:vAlign w:val="bottom"/>
          </w:tcPr>
          <w:p w:rsidR="001F3B1F" w:rsidRPr="001F3B1F" w:rsidRDefault="001F3B1F" w:rsidP="00F67BA2">
            <w:pPr>
              <w:rPr>
                <w:rFonts w:ascii="Calibri" w:eastAsia="Times New Roman" w:hAnsi="Calibri"/>
                <w:sz w:val="20"/>
                <w:szCs w:val="20"/>
              </w:rPr>
            </w:pPr>
          </w:p>
        </w:tc>
        <w:tc>
          <w:tcPr>
            <w:tcW w:w="280" w:type="dxa"/>
            <w:vAlign w:val="bottom"/>
          </w:tcPr>
          <w:p w:rsidR="001F3B1F" w:rsidRPr="001F3B1F" w:rsidRDefault="001F3B1F" w:rsidP="00F67BA2">
            <w:pPr>
              <w:rPr>
                <w:rFonts w:ascii="Calibri" w:eastAsia="Times New Roman" w:hAnsi="Calibri"/>
                <w:sz w:val="20"/>
                <w:szCs w:val="20"/>
              </w:rPr>
            </w:pPr>
          </w:p>
        </w:tc>
        <w:tc>
          <w:tcPr>
            <w:tcW w:w="1320" w:type="dxa"/>
            <w:tcBorders>
              <w:top w:val="nil"/>
              <w:left w:val="nil"/>
              <w:bottom w:val="nil"/>
              <w:right w:val="single" w:sz="8" w:space="0" w:color="auto"/>
            </w:tcBorders>
            <w:vAlign w:val="bottom"/>
          </w:tcPr>
          <w:p w:rsidR="001F3B1F" w:rsidRPr="001F3B1F" w:rsidRDefault="001F3B1F" w:rsidP="00F67BA2">
            <w:pPr>
              <w:rPr>
                <w:rFonts w:ascii="Calibri" w:eastAsia="Times New Roman" w:hAnsi="Calibri"/>
                <w:sz w:val="20"/>
                <w:szCs w:val="20"/>
              </w:rPr>
            </w:pPr>
          </w:p>
        </w:tc>
        <w:tc>
          <w:tcPr>
            <w:tcW w:w="6480" w:type="dxa"/>
            <w:gridSpan w:val="7"/>
            <w:tcBorders>
              <w:top w:val="nil"/>
              <w:left w:val="nil"/>
              <w:bottom w:val="nil"/>
              <w:right w:val="single" w:sz="8" w:space="0" w:color="auto"/>
            </w:tcBorders>
            <w:vAlign w:val="bottom"/>
            <w:hideMark/>
          </w:tcPr>
          <w:p w:rsidR="001F3B1F" w:rsidRPr="001F3B1F" w:rsidRDefault="001F3B1F" w:rsidP="00F67BA2">
            <w:pPr>
              <w:ind w:left="80"/>
              <w:rPr>
                <w:rFonts w:ascii="Calibri" w:eastAsia="Times New Roman" w:hAnsi="Calibri"/>
                <w:sz w:val="20"/>
                <w:szCs w:val="20"/>
              </w:rPr>
            </w:pPr>
            <w:r w:rsidRPr="001F3B1F">
              <w:rPr>
                <w:rFonts w:eastAsia="Times New Roman"/>
                <w:sz w:val="20"/>
                <w:szCs w:val="20"/>
              </w:rPr>
              <w:t>времени)  и  ментальных  карт  (в  том  числе  в  социальных  сервисах)</w:t>
            </w:r>
          </w:p>
        </w:tc>
      </w:tr>
      <w:tr w:rsidR="001F3B1F" w:rsidRPr="001F3B1F" w:rsidTr="00F67BA2">
        <w:trPr>
          <w:trHeight w:val="230"/>
        </w:trPr>
        <w:tc>
          <w:tcPr>
            <w:tcW w:w="720" w:type="dxa"/>
            <w:tcBorders>
              <w:top w:val="nil"/>
              <w:left w:val="single" w:sz="8" w:space="0" w:color="auto"/>
              <w:bottom w:val="nil"/>
              <w:right w:val="nil"/>
            </w:tcBorders>
            <w:vAlign w:val="bottom"/>
          </w:tcPr>
          <w:p w:rsidR="001F3B1F" w:rsidRPr="001F3B1F" w:rsidRDefault="001F3B1F" w:rsidP="00F67BA2">
            <w:pPr>
              <w:rPr>
                <w:rFonts w:ascii="Calibri" w:eastAsia="Times New Roman" w:hAnsi="Calibri"/>
                <w:sz w:val="20"/>
                <w:szCs w:val="20"/>
              </w:rPr>
            </w:pPr>
          </w:p>
        </w:tc>
        <w:tc>
          <w:tcPr>
            <w:tcW w:w="440" w:type="dxa"/>
            <w:vAlign w:val="bottom"/>
          </w:tcPr>
          <w:p w:rsidR="001F3B1F" w:rsidRPr="001F3B1F" w:rsidRDefault="001F3B1F" w:rsidP="00F67BA2">
            <w:pPr>
              <w:rPr>
                <w:rFonts w:ascii="Calibri" w:eastAsia="Times New Roman" w:hAnsi="Calibri"/>
                <w:sz w:val="20"/>
                <w:szCs w:val="20"/>
              </w:rPr>
            </w:pPr>
          </w:p>
        </w:tc>
        <w:tc>
          <w:tcPr>
            <w:tcW w:w="980" w:type="dxa"/>
            <w:vAlign w:val="bottom"/>
          </w:tcPr>
          <w:p w:rsidR="001F3B1F" w:rsidRPr="001F3B1F" w:rsidRDefault="001F3B1F" w:rsidP="00F67BA2">
            <w:pPr>
              <w:rPr>
                <w:rFonts w:ascii="Calibri" w:eastAsia="Times New Roman" w:hAnsi="Calibri"/>
                <w:sz w:val="20"/>
                <w:szCs w:val="20"/>
              </w:rPr>
            </w:pPr>
          </w:p>
        </w:tc>
        <w:tc>
          <w:tcPr>
            <w:tcW w:w="280" w:type="dxa"/>
            <w:vAlign w:val="bottom"/>
          </w:tcPr>
          <w:p w:rsidR="001F3B1F" w:rsidRPr="001F3B1F" w:rsidRDefault="001F3B1F" w:rsidP="00F67BA2">
            <w:pPr>
              <w:rPr>
                <w:rFonts w:ascii="Calibri" w:eastAsia="Times New Roman" w:hAnsi="Calibri"/>
                <w:sz w:val="20"/>
                <w:szCs w:val="20"/>
              </w:rPr>
            </w:pPr>
          </w:p>
        </w:tc>
        <w:tc>
          <w:tcPr>
            <w:tcW w:w="1320" w:type="dxa"/>
            <w:tcBorders>
              <w:top w:val="nil"/>
              <w:left w:val="nil"/>
              <w:bottom w:val="nil"/>
              <w:right w:val="single" w:sz="8" w:space="0" w:color="auto"/>
            </w:tcBorders>
            <w:vAlign w:val="bottom"/>
          </w:tcPr>
          <w:p w:rsidR="001F3B1F" w:rsidRPr="001F3B1F" w:rsidRDefault="001F3B1F" w:rsidP="00F67BA2">
            <w:pPr>
              <w:rPr>
                <w:rFonts w:ascii="Calibri" w:eastAsia="Times New Roman" w:hAnsi="Calibri"/>
                <w:sz w:val="20"/>
                <w:szCs w:val="20"/>
              </w:rPr>
            </w:pPr>
          </w:p>
        </w:tc>
        <w:tc>
          <w:tcPr>
            <w:tcW w:w="6480" w:type="dxa"/>
            <w:gridSpan w:val="7"/>
            <w:tcBorders>
              <w:top w:val="nil"/>
              <w:left w:val="nil"/>
              <w:bottom w:val="nil"/>
              <w:right w:val="single" w:sz="8" w:space="0" w:color="auto"/>
            </w:tcBorders>
            <w:vAlign w:val="bottom"/>
            <w:hideMark/>
          </w:tcPr>
          <w:p w:rsidR="001F3B1F" w:rsidRPr="001F3B1F" w:rsidRDefault="001F3B1F" w:rsidP="00F67BA2">
            <w:pPr>
              <w:ind w:left="80"/>
              <w:rPr>
                <w:rFonts w:ascii="Calibri" w:eastAsia="Times New Roman" w:hAnsi="Calibri"/>
                <w:sz w:val="20"/>
                <w:szCs w:val="20"/>
              </w:rPr>
            </w:pPr>
            <w:r w:rsidRPr="001F3B1F">
              <w:rPr>
                <w:rFonts w:eastAsia="Times New Roman"/>
                <w:sz w:val="20"/>
                <w:szCs w:val="20"/>
              </w:rPr>
              <w:t>Получение  и  использование  данных  цифровой  географической  карты</w:t>
            </w:r>
          </w:p>
        </w:tc>
      </w:tr>
      <w:tr w:rsidR="001F3B1F" w:rsidRPr="001F3B1F" w:rsidTr="00F67BA2">
        <w:trPr>
          <w:trHeight w:val="230"/>
        </w:trPr>
        <w:tc>
          <w:tcPr>
            <w:tcW w:w="720" w:type="dxa"/>
            <w:tcBorders>
              <w:top w:val="nil"/>
              <w:left w:val="single" w:sz="8" w:space="0" w:color="auto"/>
              <w:bottom w:val="nil"/>
              <w:right w:val="nil"/>
            </w:tcBorders>
            <w:vAlign w:val="bottom"/>
          </w:tcPr>
          <w:p w:rsidR="001F3B1F" w:rsidRPr="001F3B1F" w:rsidRDefault="001F3B1F" w:rsidP="00F67BA2">
            <w:pPr>
              <w:rPr>
                <w:rFonts w:ascii="Calibri" w:eastAsia="Times New Roman" w:hAnsi="Calibri"/>
                <w:sz w:val="20"/>
                <w:szCs w:val="20"/>
              </w:rPr>
            </w:pPr>
          </w:p>
        </w:tc>
        <w:tc>
          <w:tcPr>
            <w:tcW w:w="440" w:type="dxa"/>
            <w:vAlign w:val="bottom"/>
          </w:tcPr>
          <w:p w:rsidR="001F3B1F" w:rsidRPr="001F3B1F" w:rsidRDefault="001F3B1F" w:rsidP="00F67BA2">
            <w:pPr>
              <w:rPr>
                <w:rFonts w:ascii="Calibri" w:eastAsia="Times New Roman" w:hAnsi="Calibri"/>
                <w:sz w:val="20"/>
                <w:szCs w:val="20"/>
              </w:rPr>
            </w:pPr>
          </w:p>
        </w:tc>
        <w:tc>
          <w:tcPr>
            <w:tcW w:w="980" w:type="dxa"/>
            <w:vAlign w:val="bottom"/>
          </w:tcPr>
          <w:p w:rsidR="001F3B1F" w:rsidRPr="001F3B1F" w:rsidRDefault="001F3B1F" w:rsidP="00F67BA2">
            <w:pPr>
              <w:rPr>
                <w:rFonts w:ascii="Calibri" w:eastAsia="Times New Roman" w:hAnsi="Calibri"/>
                <w:sz w:val="20"/>
                <w:szCs w:val="20"/>
              </w:rPr>
            </w:pPr>
          </w:p>
        </w:tc>
        <w:tc>
          <w:tcPr>
            <w:tcW w:w="280" w:type="dxa"/>
            <w:vAlign w:val="bottom"/>
          </w:tcPr>
          <w:p w:rsidR="001F3B1F" w:rsidRPr="001F3B1F" w:rsidRDefault="001F3B1F" w:rsidP="00F67BA2">
            <w:pPr>
              <w:rPr>
                <w:rFonts w:ascii="Calibri" w:eastAsia="Times New Roman" w:hAnsi="Calibri"/>
                <w:sz w:val="20"/>
                <w:szCs w:val="20"/>
              </w:rPr>
            </w:pPr>
          </w:p>
        </w:tc>
        <w:tc>
          <w:tcPr>
            <w:tcW w:w="1320" w:type="dxa"/>
            <w:tcBorders>
              <w:top w:val="nil"/>
              <w:left w:val="nil"/>
              <w:bottom w:val="nil"/>
              <w:right w:val="single" w:sz="8" w:space="0" w:color="auto"/>
            </w:tcBorders>
            <w:vAlign w:val="bottom"/>
          </w:tcPr>
          <w:p w:rsidR="001F3B1F" w:rsidRPr="001F3B1F" w:rsidRDefault="001F3B1F" w:rsidP="00F67BA2">
            <w:pPr>
              <w:rPr>
                <w:rFonts w:ascii="Calibri" w:eastAsia="Times New Roman" w:hAnsi="Calibri"/>
                <w:sz w:val="20"/>
                <w:szCs w:val="20"/>
              </w:rPr>
            </w:pPr>
          </w:p>
        </w:tc>
        <w:tc>
          <w:tcPr>
            <w:tcW w:w="6480" w:type="dxa"/>
            <w:gridSpan w:val="7"/>
            <w:tcBorders>
              <w:top w:val="nil"/>
              <w:left w:val="nil"/>
              <w:bottom w:val="nil"/>
              <w:right w:val="single" w:sz="8" w:space="0" w:color="auto"/>
            </w:tcBorders>
            <w:vAlign w:val="bottom"/>
            <w:hideMark/>
          </w:tcPr>
          <w:p w:rsidR="001F3B1F" w:rsidRPr="001F3B1F" w:rsidRDefault="001F3B1F" w:rsidP="00F67BA2">
            <w:pPr>
              <w:ind w:left="80"/>
              <w:rPr>
                <w:rFonts w:ascii="Calibri" w:eastAsia="Times New Roman" w:hAnsi="Calibri"/>
                <w:sz w:val="20"/>
                <w:szCs w:val="20"/>
              </w:rPr>
            </w:pPr>
            <w:r w:rsidRPr="001F3B1F">
              <w:rPr>
                <w:rFonts w:eastAsia="Times New Roman"/>
                <w:sz w:val="20"/>
                <w:szCs w:val="20"/>
              </w:rPr>
              <w:t>Работа   в   компьютерной   программе,   позволяющей   создавать   и</w:t>
            </w:r>
          </w:p>
        </w:tc>
      </w:tr>
      <w:tr w:rsidR="001F3B1F" w:rsidRPr="001F3B1F" w:rsidTr="00F67BA2">
        <w:trPr>
          <w:trHeight w:val="230"/>
        </w:trPr>
        <w:tc>
          <w:tcPr>
            <w:tcW w:w="720" w:type="dxa"/>
            <w:tcBorders>
              <w:top w:val="nil"/>
              <w:left w:val="single" w:sz="8" w:space="0" w:color="auto"/>
              <w:bottom w:val="nil"/>
              <w:right w:val="nil"/>
            </w:tcBorders>
            <w:vAlign w:val="bottom"/>
          </w:tcPr>
          <w:p w:rsidR="001F3B1F" w:rsidRPr="001F3B1F" w:rsidRDefault="001F3B1F" w:rsidP="00F67BA2">
            <w:pPr>
              <w:rPr>
                <w:rFonts w:ascii="Calibri" w:eastAsia="Times New Roman" w:hAnsi="Calibri"/>
                <w:sz w:val="20"/>
                <w:szCs w:val="20"/>
              </w:rPr>
            </w:pPr>
          </w:p>
        </w:tc>
        <w:tc>
          <w:tcPr>
            <w:tcW w:w="440" w:type="dxa"/>
            <w:vAlign w:val="bottom"/>
          </w:tcPr>
          <w:p w:rsidR="001F3B1F" w:rsidRPr="001F3B1F" w:rsidRDefault="001F3B1F" w:rsidP="00F67BA2">
            <w:pPr>
              <w:rPr>
                <w:rFonts w:ascii="Calibri" w:eastAsia="Times New Roman" w:hAnsi="Calibri"/>
                <w:sz w:val="20"/>
                <w:szCs w:val="20"/>
              </w:rPr>
            </w:pPr>
          </w:p>
        </w:tc>
        <w:tc>
          <w:tcPr>
            <w:tcW w:w="980" w:type="dxa"/>
            <w:vAlign w:val="bottom"/>
          </w:tcPr>
          <w:p w:rsidR="001F3B1F" w:rsidRPr="001F3B1F" w:rsidRDefault="001F3B1F" w:rsidP="00F67BA2">
            <w:pPr>
              <w:rPr>
                <w:rFonts w:ascii="Calibri" w:eastAsia="Times New Roman" w:hAnsi="Calibri"/>
                <w:sz w:val="20"/>
                <w:szCs w:val="20"/>
              </w:rPr>
            </w:pPr>
          </w:p>
        </w:tc>
        <w:tc>
          <w:tcPr>
            <w:tcW w:w="280" w:type="dxa"/>
            <w:vAlign w:val="bottom"/>
          </w:tcPr>
          <w:p w:rsidR="001F3B1F" w:rsidRPr="001F3B1F" w:rsidRDefault="001F3B1F" w:rsidP="00F67BA2">
            <w:pPr>
              <w:rPr>
                <w:rFonts w:ascii="Calibri" w:eastAsia="Times New Roman" w:hAnsi="Calibri"/>
                <w:sz w:val="20"/>
                <w:szCs w:val="20"/>
              </w:rPr>
            </w:pPr>
          </w:p>
        </w:tc>
        <w:tc>
          <w:tcPr>
            <w:tcW w:w="1320" w:type="dxa"/>
            <w:tcBorders>
              <w:top w:val="nil"/>
              <w:left w:val="nil"/>
              <w:bottom w:val="nil"/>
              <w:right w:val="single" w:sz="8" w:space="0" w:color="auto"/>
            </w:tcBorders>
            <w:vAlign w:val="bottom"/>
          </w:tcPr>
          <w:p w:rsidR="001F3B1F" w:rsidRPr="001F3B1F" w:rsidRDefault="001F3B1F" w:rsidP="00F67BA2">
            <w:pPr>
              <w:rPr>
                <w:rFonts w:ascii="Calibri" w:eastAsia="Times New Roman" w:hAnsi="Calibri"/>
                <w:sz w:val="20"/>
                <w:szCs w:val="20"/>
              </w:rPr>
            </w:pPr>
          </w:p>
        </w:tc>
        <w:tc>
          <w:tcPr>
            <w:tcW w:w="6480" w:type="dxa"/>
            <w:gridSpan w:val="7"/>
            <w:tcBorders>
              <w:top w:val="nil"/>
              <w:left w:val="nil"/>
              <w:bottom w:val="nil"/>
              <w:right w:val="single" w:sz="8" w:space="0" w:color="auto"/>
            </w:tcBorders>
            <w:vAlign w:val="bottom"/>
            <w:hideMark/>
          </w:tcPr>
          <w:p w:rsidR="001F3B1F" w:rsidRPr="001F3B1F" w:rsidRDefault="001F3B1F" w:rsidP="00F67BA2">
            <w:pPr>
              <w:ind w:left="80"/>
              <w:rPr>
                <w:rFonts w:ascii="Calibri" w:eastAsia="Times New Roman" w:hAnsi="Calibri"/>
                <w:sz w:val="20"/>
                <w:szCs w:val="20"/>
              </w:rPr>
            </w:pPr>
            <w:r w:rsidRPr="001F3B1F">
              <w:rPr>
                <w:rFonts w:eastAsia="Times New Roman"/>
                <w:sz w:val="20"/>
                <w:szCs w:val="20"/>
              </w:rPr>
              <w:t>редактировать  графические  изображения  (вырезать  из  изображения</w:t>
            </w:r>
          </w:p>
        </w:tc>
      </w:tr>
      <w:tr w:rsidR="001F3B1F" w:rsidRPr="001F3B1F" w:rsidTr="00F67BA2">
        <w:trPr>
          <w:trHeight w:val="230"/>
        </w:trPr>
        <w:tc>
          <w:tcPr>
            <w:tcW w:w="720" w:type="dxa"/>
            <w:tcBorders>
              <w:top w:val="nil"/>
              <w:left w:val="single" w:sz="8" w:space="0" w:color="auto"/>
              <w:bottom w:val="nil"/>
              <w:right w:val="nil"/>
            </w:tcBorders>
            <w:vAlign w:val="bottom"/>
          </w:tcPr>
          <w:p w:rsidR="001F3B1F" w:rsidRPr="001F3B1F" w:rsidRDefault="001F3B1F" w:rsidP="00F67BA2">
            <w:pPr>
              <w:rPr>
                <w:rFonts w:ascii="Calibri" w:eastAsia="Times New Roman" w:hAnsi="Calibri"/>
                <w:sz w:val="20"/>
                <w:szCs w:val="20"/>
              </w:rPr>
            </w:pPr>
          </w:p>
        </w:tc>
        <w:tc>
          <w:tcPr>
            <w:tcW w:w="440" w:type="dxa"/>
            <w:vAlign w:val="bottom"/>
          </w:tcPr>
          <w:p w:rsidR="001F3B1F" w:rsidRPr="001F3B1F" w:rsidRDefault="001F3B1F" w:rsidP="00F67BA2">
            <w:pPr>
              <w:rPr>
                <w:rFonts w:ascii="Calibri" w:eastAsia="Times New Roman" w:hAnsi="Calibri"/>
                <w:sz w:val="20"/>
                <w:szCs w:val="20"/>
              </w:rPr>
            </w:pPr>
          </w:p>
        </w:tc>
        <w:tc>
          <w:tcPr>
            <w:tcW w:w="980" w:type="dxa"/>
            <w:vAlign w:val="bottom"/>
          </w:tcPr>
          <w:p w:rsidR="001F3B1F" w:rsidRPr="001F3B1F" w:rsidRDefault="001F3B1F" w:rsidP="00F67BA2">
            <w:pPr>
              <w:rPr>
                <w:rFonts w:ascii="Calibri" w:eastAsia="Times New Roman" w:hAnsi="Calibri"/>
                <w:sz w:val="20"/>
                <w:szCs w:val="20"/>
              </w:rPr>
            </w:pPr>
          </w:p>
        </w:tc>
        <w:tc>
          <w:tcPr>
            <w:tcW w:w="280" w:type="dxa"/>
            <w:vAlign w:val="bottom"/>
          </w:tcPr>
          <w:p w:rsidR="001F3B1F" w:rsidRPr="001F3B1F" w:rsidRDefault="001F3B1F" w:rsidP="00F67BA2">
            <w:pPr>
              <w:rPr>
                <w:rFonts w:ascii="Calibri" w:eastAsia="Times New Roman" w:hAnsi="Calibri"/>
                <w:sz w:val="20"/>
                <w:szCs w:val="20"/>
              </w:rPr>
            </w:pPr>
          </w:p>
        </w:tc>
        <w:tc>
          <w:tcPr>
            <w:tcW w:w="1320" w:type="dxa"/>
            <w:tcBorders>
              <w:top w:val="nil"/>
              <w:left w:val="nil"/>
              <w:bottom w:val="nil"/>
              <w:right w:val="single" w:sz="8" w:space="0" w:color="auto"/>
            </w:tcBorders>
            <w:vAlign w:val="bottom"/>
          </w:tcPr>
          <w:p w:rsidR="001F3B1F" w:rsidRPr="001F3B1F" w:rsidRDefault="001F3B1F" w:rsidP="00F67BA2">
            <w:pPr>
              <w:rPr>
                <w:rFonts w:ascii="Calibri" w:eastAsia="Times New Roman" w:hAnsi="Calibri"/>
                <w:sz w:val="20"/>
                <w:szCs w:val="20"/>
              </w:rPr>
            </w:pPr>
          </w:p>
        </w:tc>
        <w:tc>
          <w:tcPr>
            <w:tcW w:w="6480" w:type="dxa"/>
            <w:gridSpan w:val="7"/>
            <w:tcBorders>
              <w:top w:val="nil"/>
              <w:left w:val="nil"/>
              <w:bottom w:val="nil"/>
              <w:right w:val="single" w:sz="8" w:space="0" w:color="auto"/>
            </w:tcBorders>
            <w:vAlign w:val="bottom"/>
            <w:hideMark/>
          </w:tcPr>
          <w:p w:rsidR="001F3B1F" w:rsidRPr="001F3B1F" w:rsidRDefault="001F3B1F" w:rsidP="00F67BA2">
            <w:pPr>
              <w:ind w:left="80"/>
              <w:rPr>
                <w:rFonts w:ascii="Calibri" w:eastAsia="Times New Roman" w:hAnsi="Calibri"/>
                <w:sz w:val="20"/>
                <w:szCs w:val="20"/>
              </w:rPr>
            </w:pPr>
            <w:r w:rsidRPr="001F3B1F">
              <w:rPr>
                <w:rFonts w:eastAsia="Times New Roman"/>
                <w:sz w:val="20"/>
                <w:szCs w:val="20"/>
              </w:rPr>
              <w:t>нужную часть, уменьшать и увеличивать размер изображения) Создание</w:t>
            </w:r>
          </w:p>
        </w:tc>
      </w:tr>
      <w:tr w:rsidR="001F3B1F" w:rsidRPr="001F3B1F" w:rsidTr="00F67BA2">
        <w:trPr>
          <w:trHeight w:val="230"/>
        </w:trPr>
        <w:tc>
          <w:tcPr>
            <w:tcW w:w="720" w:type="dxa"/>
            <w:tcBorders>
              <w:top w:val="nil"/>
              <w:left w:val="single" w:sz="8" w:space="0" w:color="auto"/>
              <w:bottom w:val="nil"/>
              <w:right w:val="nil"/>
            </w:tcBorders>
            <w:vAlign w:val="bottom"/>
          </w:tcPr>
          <w:p w:rsidR="001F3B1F" w:rsidRPr="001F3B1F" w:rsidRDefault="001F3B1F" w:rsidP="00F67BA2">
            <w:pPr>
              <w:rPr>
                <w:rFonts w:ascii="Calibri" w:eastAsia="Times New Roman" w:hAnsi="Calibri"/>
                <w:sz w:val="20"/>
                <w:szCs w:val="20"/>
              </w:rPr>
            </w:pPr>
          </w:p>
        </w:tc>
        <w:tc>
          <w:tcPr>
            <w:tcW w:w="440" w:type="dxa"/>
            <w:vAlign w:val="bottom"/>
          </w:tcPr>
          <w:p w:rsidR="001F3B1F" w:rsidRPr="001F3B1F" w:rsidRDefault="001F3B1F" w:rsidP="00F67BA2">
            <w:pPr>
              <w:rPr>
                <w:rFonts w:ascii="Calibri" w:eastAsia="Times New Roman" w:hAnsi="Calibri"/>
                <w:sz w:val="20"/>
                <w:szCs w:val="20"/>
              </w:rPr>
            </w:pPr>
          </w:p>
        </w:tc>
        <w:tc>
          <w:tcPr>
            <w:tcW w:w="980" w:type="dxa"/>
            <w:vAlign w:val="bottom"/>
          </w:tcPr>
          <w:p w:rsidR="001F3B1F" w:rsidRPr="001F3B1F" w:rsidRDefault="001F3B1F" w:rsidP="00F67BA2">
            <w:pPr>
              <w:rPr>
                <w:rFonts w:ascii="Calibri" w:eastAsia="Times New Roman" w:hAnsi="Calibri"/>
                <w:sz w:val="20"/>
                <w:szCs w:val="20"/>
              </w:rPr>
            </w:pPr>
          </w:p>
        </w:tc>
        <w:tc>
          <w:tcPr>
            <w:tcW w:w="280" w:type="dxa"/>
            <w:vAlign w:val="bottom"/>
          </w:tcPr>
          <w:p w:rsidR="001F3B1F" w:rsidRPr="001F3B1F" w:rsidRDefault="001F3B1F" w:rsidP="00F67BA2">
            <w:pPr>
              <w:rPr>
                <w:rFonts w:ascii="Calibri" w:eastAsia="Times New Roman" w:hAnsi="Calibri"/>
                <w:sz w:val="20"/>
                <w:szCs w:val="20"/>
              </w:rPr>
            </w:pPr>
          </w:p>
        </w:tc>
        <w:tc>
          <w:tcPr>
            <w:tcW w:w="1320" w:type="dxa"/>
            <w:tcBorders>
              <w:top w:val="nil"/>
              <w:left w:val="nil"/>
              <w:bottom w:val="nil"/>
              <w:right w:val="single" w:sz="8" w:space="0" w:color="auto"/>
            </w:tcBorders>
            <w:vAlign w:val="bottom"/>
          </w:tcPr>
          <w:p w:rsidR="001F3B1F" w:rsidRPr="001F3B1F" w:rsidRDefault="001F3B1F" w:rsidP="00F67BA2">
            <w:pPr>
              <w:rPr>
                <w:rFonts w:ascii="Calibri" w:eastAsia="Times New Roman" w:hAnsi="Calibri"/>
                <w:sz w:val="20"/>
                <w:szCs w:val="20"/>
              </w:rPr>
            </w:pPr>
          </w:p>
        </w:tc>
        <w:tc>
          <w:tcPr>
            <w:tcW w:w="6480" w:type="dxa"/>
            <w:gridSpan w:val="7"/>
            <w:tcBorders>
              <w:top w:val="nil"/>
              <w:left w:val="nil"/>
              <w:bottom w:val="nil"/>
              <w:right w:val="single" w:sz="8" w:space="0" w:color="auto"/>
            </w:tcBorders>
            <w:vAlign w:val="bottom"/>
            <w:hideMark/>
          </w:tcPr>
          <w:p w:rsidR="001F3B1F" w:rsidRPr="001F3B1F" w:rsidRDefault="001F3B1F" w:rsidP="00F67BA2">
            <w:pPr>
              <w:ind w:left="80"/>
              <w:rPr>
                <w:rFonts w:ascii="Calibri" w:eastAsia="Times New Roman" w:hAnsi="Calibri"/>
                <w:sz w:val="20"/>
                <w:szCs w:val="20"/>
              </w:rPr>
            </w:pPr>
            <w:r w:rsidRPr="001F3B1F">
              <w:rPr>
                <w:rFonts w:eastAsia="Times New Roman"/>
                <w:sz w:val="20"/>
                <w:szCs w:val="20"/>
              </w:rPr>
              <w:t>сообщения   на   заданную   тему   с   использованием   полученной</w:t>
            </w:r>
          </w:p>
        </w:tc>
      </w:tr>
      <w:tr w:rsidR="001F3B1F" w:rsidRPr="001F3B1F" w:rsidTr="00F67BA2">
        <w:trPr>
          <w:trHeight w:val="231"/>
        </w:trPr>
        <w:tc>
          <w:tcPr>
            <w:tcW w:w="720" w:type="dxa"/>
            <w:tcBorders>
              <w:top w:val="nil"/>
              <w:left w:val="single" w:sz="8" w:space="0" w:color="auto"/>
              <w:bottom w:val="nil"/>
              <w:right w:val="nil"/>
            </w:tcBorders>
            <w:vAlign w:val="bottom"/>
          </w:tcPr>
          <w:p w:rsidR="001F3B1F" w:rsidRPr="001F3B1F" w:rsidRDefault="001F3B1F" w:rsidP="00F67BA2">
            <w:pPr>
              <w:rPr>
                <w:rFonts w:ascii="Calibri" w:eastAsia="Times New Roman" w:hAnsi="Calibri"/>
                <w:sz w:val="20"/>
                <w:szCs w:val="20"/>
              </w:rPr>
            </w:pPr>
          </w:p>
        </w:tc>
        <w:tc>
          <w:tcPr>
            <w:tcW w:w="440" w:type="dxa"/>
            <w:vAlign w:val="bottom"/>
          </w:tcPr>
          <w:p w:rsidR="001F3B1F" w:rsidRPr="001F3B1F" w:rsidRDefault="001F3B1F" w:rsidP="00F67BA2">
            <w:pPr>
              <w:rPr>
                <w:rFonts w:ascii="Calibri" w:eastAsia="Times New Roman" w:hAnsi="Calibri"/>
                <w:sz w:val="20"/>
                <w:szCs w:val="20"/>
              </w:rPr>
            </w:pPr>
          </w:p>
        </w:tc>
        <w:tc>
          <w:tcPr>
            <w:tcW w:w="980" w:type="dxa"/>
            <w:vAlign w:val="bottom"/>
          </w:tcPr>
          <w:p w:rsidR="001F3B1F" w:rsidRPr="001F3B1F" w:rsidRDefault="001F3B1F" w:rsidP="00F67BA2">
            <w:pPr>
              <w:rPr>
                <w:rFonts w:ascii="Calibri" w:eastAsia="Times New Roman" w:hAnsi="Calibri"/>
                <w:sz w:val="20"/>
                <w:szCs w:val="20"/>
              </w:rPr>
            </w:pPr>
          </w:p>
        </w:tc>
        <w:tc>
          <w:tcPr>
            <w:tcW w:w="280" w:type="dxa"/>
            <w:vAlign w:val="bottom"/>
          </w:tcPr>
          <w:p w:rsidR="001F3B1F" w:rsidRPr="001F3B1F" w:rsidRDefault="001F3B1F" w:rsidP="00F67BA2">
            <w:pPr>
              <w:rPr>
                <w:rFonts w:ascii="Calibri" w:eastAsia="Times New Roman" w:hAnsi="Calibri"/>
                <w:sz w:val="20"/>
                <w:szCs w:val="20"/>
              </w:rPr>
            </w:pPr>
          </w:p>
        </w:tc>
        <w:tc>
          <w:tcPr>
            <w:tcW w:w="1320" w:type="dxa"/>
            <w:tcBorders>
              <w:top w:val="nil"/>
              <w:left w:val="nil"/>
              <w:bottom w:val="nil"/>
              <w:right w:val="single" w:sz="8" w:space="0" w:color="auto"/>
            </w:tcBorders>
            <w:vAlign w:val="bottom"/>
          </w:tcPr>
          <w:p w:rsidR="001F3B1F" w:rsidRPr="001F3B1F" w:rsidRDefault="001F3B1F" w:rsidP="00F67BA2">
            <w:pPr>
              <w:rPr>
                <w:rFonts w:ascii="Calibri" w:eastAsia="Times New Roman" w:hAnsi="Calibri"/>
                <w:sz w:val="20"/>
                <w:szCs w:val="20"/>
              </w:rPr>
            </w:pPr>
          </w:p>
        </w:tc>
        <w:tc>
          <w:tcPr>
            <w:tcW w:w="6480" w:type="dxa"/>
            <w:gridSpan w:val="7"/>
            <w:tcBorders>
              <w:top w:val="nil"/>
              <w:left w:val="nil"/>
              <w:bottom w:val="nil"/>
              <w:right w:val="single" w:sz="8" w:space="0" w:color="auto"/>
            </w:tcBorders>
            <w:vAlign w:val="bottom"/>
            <w:hideMark/>
          </w:tcPr>
          <w:p w:rsidR="001F3B1F" w:rsidRPr="001F3B1F" w:rsidRDefault="001F3B1F" w:rsidP="00F67BA2">
            <w:pPr>
              <w:ind w:left="80"/>
              <w:rPr>
                <w:rFonts w:ascii="Calibri" w:eastAsia="Times New Roman" w:hAnsi="Calibri"/>
                <w:sz w:val="20"/>
                <w:szCs w:val="20"/>
              </w:rPr>
            </w:pPr>
            <w:r w:rsidRPr="001F3B1F">
              <w:rPr>
                <w:rFonts w:eastAsia="Times New Roman"/>
                <w:sz w:val="20"/>
                <w:szCs w:val="20"/>
              </w:rPr>
              <w:t>информации,    добавлением    новой    информации    из    доступных</w:t>
            </w:r>
          </w:p>
        </w:tc>
      </w:tr>
      <w:tr w:rsidR="001F3B1F" w:rsidRPr="001F3B1F" w:rsidTr="00F67BA2">
        <w:trPr>
          <w:trHeight w:val="230"/>
        </w:trPr>
        <w:tc>
          <w:tcPr>
            <w:tcW w:w="720" w:type="dxa"/>
            <w:tcBorders>
              <w:top w:val="nil"/>
              <w:left w:val="single" w:sz="8" w:space="0" w:color="auto"/>
              <w:bottom w:val="nil"/>
              <w:right w:val="nil"/>
            </w:tcBorders>
            <w:vAlign w:val="bottom"/>
          </w:tcPr>
          <w:p w:rsidR="001F3B1F" w:rsidRPr="001F3B1F" w:rsidRDefault="001F3B1F" w:rsidP="00F67BA2">
            <w:pPr>
              <w:rPr>
                <w:rFonts w:ascii="Calibri" w:eastAsia="Times New Roman" w:hAnsi="Calibri"/>
                <w:sz w:val="20"/>
                <w:szCs w:val="20"/>
              </w:rPr>
            </w:pPr>
          </w:p>
        </w:tc>
        <w:tc>
          <w:tcPr>
            <w:tcW w:w="440" w:type="dxa"/>
            <w:vAlign w:val="bottom"/>
          </w:tcPr>
          <w:p w:rsidR="001F3B1F" w:rsidRPr="001F3B1F" w:rsidRDefault="001F3B1F" w:rsidP="00F67BA2">
            <w:pPr>
              <w:rPr>
                <w:rFonts w:ascii="Calibri" w:eastAsia="Times New Roman" w:hAnsi="Calibri"/>
                <w:sz w:val="20"/>
                <w:szCs w:val="20"/>
              </w:rPr>
            </w:pPr>
          </w:p>
        </w:tc>
        <w:tc>
          <w:tcPr>
            <w:tcW w:w="980" w:type="dxa"/>
            <w:vAlign w:val="bottom"/>
          </w:tcPr>
          <w:p w:rsidR="001F3B1F" w:rsidRPr="001F3B1F" w:rsidRDefault="001F3B1F" w:rsidP="00F67BA2">
            <w:pPr>
              <w:rPr>
                <w:rFonts w:ascii="Calibri" w:eastAsia="Times New Roman" w:hAnsi="Calibri"/>
                <w:sz w:val="20"/>
                <w:szCs w:val="20"/>
              </w:rPr>
            </w:pPr>
          </w:p>
        </w:tc>
        <w:tc>
          <w:tcPr>
            <w:tcW w:w="280" w:type="dxa"/>
            <w:vAlign w:val="bottom"/>
          </w:tcPr>
          <w:p w:rsidR="001F3B1F" w:rsidRPr="001F3B1F" w:rsidRDefault="001F3B1F" w:rsidP="00F67BA2">
            <w:pPr>
              <w:rPr>
                <w:rFonts w:ascii="Calibri" w:eastAsia="Times New Roman" w:hAnsi="Calibri"/>
                <w:sz w:val="20"/>
                <w:szCs w:val="20"/>
              </w:rPr>
            </w:pPr>
          </w:p>
        </w:tc>
        <w:tc>
          <w:tcPr>
            <w:tcW w:w="1320" w:type="dxa"/>
            <w:tcBorders>
              <w:top w:val="nil"/>
              <w:left w:val="nil"/>
              <w:bottom w:val="nil"/>
              <w:right w:val="single" w:sz="8" w:space="0" w:color="auto"/>
            </w:tcBorders>
            <w:vAlign w:val="bottom"/>
          </w:tcPr>
          <w:p w:rsidR="001F3B1F" w:rsidRPr="001F3B1F" w:rsidRDefault="001F3B1F" w:rsidP="00F67BA2">
            <w:pPr>
              <w:rPr>
                <w:rFonts w:ascii="Calibri" w:eastAsia="Times New Roman" w:hAnsi="Calibri"/>
                <w:sz w:val="20"/>
                <w:szCs w:val="20"/>
              </w:rPr>
            </w:pPr>
          </w:p>
        </w:tc>
        <w:tc>
          <w:tcPr>
            <w:tcW w:w="1200" w:type="dxa"/>
            <w:vAlign w:val="bottom"/>
            <w:hideMark/>
          </w:tcPr>
          <w:p w:rsidR="001F3B1F" w:rsidRPr="001F3B1F" w:rsidRDefault="001F3B1F" w:rsidP="00F67BA2">
            <w:pPr>
              <w:ind w:left="80"/>
              <w:rPr>
                <w:rFonts w:ascii="Calibri" w:eastAsia="Times New Roman" w:hAnsi="Calibri"/>
                <w:sz w:val="20"/>
                <w:szCs w:val="20"/>
              </w:rPr>
            </w:pPr>
            <w:r w:rsidRPr="001F3B1F">
              <w:rPr>
                <w:rFonts w:eastAsia="Times New Roman"/>
                <w:w w:val="99"/>
                <w:sz w:val="20"/>
                <w:szCs w:val="20"/>
              </w:rPr>
              <w:t>электронных</w:t>
            </w:r>
          </w:p>
        </w:tc>
        <w:tc>
          <w:tcPr>
            <w:tcW w:w="1440" w:type="dxa"/>
            <w:vAlign w:val="bottom"/>
            <w:hideMark/>
          </w:tcPr>
          <w:p w:rsidR="001F3B1F" w:rsidRPr="001F3B1F" w:rsidRDefault="001F3B1F" w:rsidP="00F67BA2">
            <w:pPr>
              <w:ind w:left="220"/>
              <w:rPr>
                <w:rFonts w:ascii="Calibri" w:eastAsia="Times New Roman" w:hAnsi="Calibri"/>
                <w:sz w:val="20"/>
                <w:szCs w:val="20"/>
              </w:rPr>
            </w:pPr>
            <w:r w:rsidRPr="001F3B1F">
              <w:rPr>
                <w:rFonts w:eastAsia="Times New Roman"/>
                <w:sz w:val="20"/>
                <w:szCs w:val="20"/>
              </w:rPr>
              <w:t>справочных</w:t>
            </w:r>
          </w:p>
        </w:tc>
        <w:tc>
          <w:tcPr>
            <w:tcW w:w="1060" w:type="dxa"/>
            <w:gridSpan w:val="2"/>
            <w:vAlign w:val="bottom"/>
            <w:hideMark/>
          </w:tcPr>
          <w:p w:rsidR="001F3B1F" w:rsidRPr="001F3B1F" w:rsidRDefault="001F3B1F" w:rsidP="00F67BA2">
            <w:pPr>
              <w:ind w:left="40"/>
              <w:rPr>
                <w:rFonts w:ascii="Calibri" w:eastAsia="Times New Roman" w:hAnsi="Calibri"/>
                <w:sz w:val="20"/>
                <w:szCs w:val="20"/>
              </w:rPr>
            </w:pPr>
            <w:r w:rsidRPr="001F3B1F">
              <w:rPr>
                <w:rFonts w:eastAsia="Times New Roman"/>
                <w:sz w:val="20"/>
                <w:szCs w:val="20"/>
              </w:rPr>
              <w:t>источников</w:t>
            </w:r>
          </w:p>
        </w:tc>
        <w:tc>
          <w:tcPr>
            <w:tcW w:w="1460" w:type="dxa"/>
            <w:gridSpan w:val="2"/>
            <w:vAlign w:val="bottom"/>
            <w:hideMark/>
          </w:tcPr>
          <w:p w:rsidR="001F3B1F" w:rsidRPr="001F3B1F" w:rsidRDefault="001F3B1F" w:rsidP="00F67BA2">
            <w:pPr>
              <w:ind w:right="19"/>
              <w:jc w:val="right"/>
              <w:rPr>
                <w:rFonts w:ascii="Calibri" w:eastAsia="Times New Roman" w:hAnsi="Calibri"/>
                <w:sz w:val="20"/>
                <w:szCs w:val="20"/>
              </w:rPr>
            </w:pPr>
            <w:r w:rsidRPr="001F3B1F">
              <w:rPr>
                <w:rFonts w:eastAsia="Times New Roman"/>
                <w:sz w:val="20"/>
                <w:szCs w:val="20"/>
              </w:rPr>
              <w:t>Цитирование</w:t>
            </w:r>
          </w:p>
        </w:tc>
        <w:tc>
          <w:tcPr>
            <w:tcW w:w="1320" w:type="dxa"/>
            <w:tcBorders>
              <w:top w:val="nil"/>
              <w:left w:val="nil"/>
              <w:bottom w:val="nil"/>
              <w:right w:val="single" w:sz="8" w:space="0" w:color="auto"/>
            </w:tcBorders>
            <w:vAlign w:val="bottom"/>
            <w:hideMark/>
          </w:tcPr>
          <w:p w:rsidR="001F3B1F" w:rsidRPr="001F3B1F" w:rsidRDefault="001F3B1F" w:rsidP="00F67BA2">
            <w:pPr>
              <w:ind w:right="19"/>
              <w:jc w:val="right"/>
              <w:rPr>
                <w:rFonts w:ascii="Calibri" w:eastAsia="Times New Roman" w:hAnsi="Calibri"/>
                <w:sz w:val="20"/>
                <w:szCs w:val="20"/>
              </w:rPr>
            </w:pPr>
            <w:r w:rsidRPr="001F3B1F">
              <w:rPr>
                <w:rFonts w:eastAsia="Times New Roman"/>
                <w:sz w:val="20"/>
                <w:szCs w:val="20"/>
              </w:rPr>
              <w:t>информации</w:t>
            </w:r>
          </w:p>
        </w:tc>
      </w:tr>
      <w:tr w:rsidR="001F3B1F" w:rsidRPr="001F3B1F" w:rsidTr="00F67BA2">
        <w:trPr>
          <w:trHeight w:val="226"/>
        </w:trPr>
        <w:tc>
          <w:tcPr>
            <w:tcW w:w="720" w:type="dxa"/>
            <w:tcBorders>
              <w:top w:val="nil"/>
              <w:left w:val="single" w:sz="8" w:space="0" w:color="auto"/>
              <w:bottom w:val="nil"/>
              <w:right w:val="nil"/>
            </w:tcBorders>
            <w:vAlign w:val="bottom"/>
          </w:tcPr>
          <w:p w:rsidR="001F3B1F" w:rsidRPr="001F3B1F" w:rsidRDefault="001F3B1F" w:rsidP="00F67BA2">
            <w:pPr>
              <w:rPr>
                <w:rFonts w:ascii="Calibri" w:eastAsia="Times New Roman" w:hAnsi="Calibri"/>
                <w:sz w:val="19"/>
                <w:szCs w:val="19"/>
              </w:rPr>
            </w:pPr>
          </w:p>
        </w:tc>
        <w:tc>
          <w:tcPr>
            <w:tcW w:w="440" w:type="dxa"/>
            <w:vAlign w:val="bottom"/>
          </w:tcPr>
          <w:p w:rsidR="001F3B1F" w:rsidRPr="001F3B1F" w:rsidRDefault="001F3B1F" w:rsidP="00F67BA2">
            <w:pPr>
              <w:rPr>
                <w:rFonts w:ascii="Calibri" w:eastAsia="Times New Roman" w:hAnsi="Calibri"/>
                <w:sz w:val="19"/>
                <w:szCs w:val="19"/>
              </w:rPr>
            </w:pPr>
          </w:p>
        </w:tc>
        <w:tc>
          <w:tcPr>
            <w:tcW w:w="980" w:type="dxa"/>
            <w:vAlign w:val="bottom"/>
          </w:tcPr>
          <w:p w:rsidR="001F3B1F" w:rsidRPr="001F3B1F" w:rsidRDefault="001F3B1F" w:rsidP="00F67BA2">
            <w:pPr>
              <w:rPr>
                <w:rFonts w:ascii="Calibri" w:eastAsia="Times New Roman" w:hAnsi="Calibri"/>
                <w:sz w:val="19"/>
                <w:szCs w:val="19"/>
              </w:rPr>
            </w:pPr>
          </w:p>
        </w:tc>
        <w:tc>
          <w:tcPr>
            <w:tcW w:w="280" w:type="dxa"/>
            <w:vAlign w:val="bottom"/>
          </w:tcPr>
          <w:p w:rsidR="001F3B1F" w:rsidRPr="001F3B1F" w:rsidRDefault="001F3B1F" w:rsidP="00F67BA2">
            <w:pPr>
              <w:rPr>
                <w:rFonts w:ascii="Calibri" w:eastAsia="Times New Roman" w:hAnsi="Calibri"/>
                <w:sz w:val="19"/>
                <w:szCs w:val="19"/>
              </w:rPr>
            </w:pPr>
          </w:p>
        </w:tc>
        <w:tc>
          <w:tcPr>
            <w:tcW w:w="1320" w:type="dxa"/>
            <w:tcBorders>
              <w:top w:val="nil"/>
              <w:left w:val="nil"/>
              <w:bottom w:val="nil"/>
              <w:right w:val="single" w:sz="8" w:space="0" w:color="auto"/>
            </w:tcBorders>
            <w:vAlign w:val="bottom"/>
          </w:tcPr>
          <w:p w:rsidR="001F3B1F" w:rsidRPr="001F3B1F" w:rsidRDefault="001F3B1F" w:rsidP="00F67BA2">
            <w:pPr>
              <w:rPr>
                <w:rFonts w:ascii="Calibri" w:eastAsia="Times New Roman" w:hAnsi="Calibri"/>
                <w:sz w:val="19"/>
                <w:szCs w:val="19"/>
              </w:rPr>
            </w:pPr>
          </w:p>
        </w:tc>
        <w:tc>
          <w:tcPr>
            <w:tcW w:w="6480" w:type="dxa"/>
            <w:gridSpan w:val="7"/>
            <w:tcBorders>
              <w:top w:val="nil"/>
              <w:left w:val="nil"/>
              <w:bottom w:val="nil"/>
              <w:right w:val="single" w:sz="8" w:space="0" w:color="auto"/>
            </w:tcBorders>
            <w:vAlign w:val="bottom"/>
            <w:hideMark/>
          </w:tcPr>
          <w:p w:rsidR="001F3B1F" w:rsidRPr="001F3B1F" w:rsidRDefault="001F3B1F" w:rsidP="00F67BA2">
            <w:pPr>
              <w:ind w:left="80"/>
              <w:rPr>
                <w:rFonts w:ascii="Calibri" w:eastAsia="Times New Roman" w:hAnsi="Calibri"/>
                <w:sz w:val="20"/>
                <w:szCs w:val="20"/>
              </w:rPr>
            </w:pPr>
            <w:r w:rsidRPr="001F3B1F">
              <w:rPr>
                <w:rFonts w:eastAsia="Times New Roman"/>
                <w:sz w:val="20"/>
                <w:szCs w:val="20"/>
              </w:rPr>
              <w:t>(источника)  с  соблюдением  авторских  прав  Создание  и  размещение</w:t>
            </w:r>
          </w:p>
        </w:tc>
      </w:tr>
      <w:tr w:rsidR="001F3B1F" w:rsidRPr="001F3B1F" w:rsidTr="00F67BA2">
        <w:trPr>
          <w:trHeight w:val="230"/>
        </w:trPr>
        <w:tc>
          <w:tcPr>
            <w:tcW w:w="720" w:type="dxa"/>
            <w:tcBorders>
              <w:top w:val="nil"/>
              <w:left w:val="single" w:sz="8" w:space="0" w:color="auto"/>
              <w:bottom w:val="nil"/>
              <w:right w:val="nil"/>
            </w:tcBorders>
            <w:vAlign w:val="bottom"/>
          </w:tcPr>
          <w:p w:rsidR="001F3B1F" w:rsidRPr="001F3B1F" w:rsidRDefault="001F3B1F" w:rsidP="00F67BA2">
            <w:pPr>
              <w:rPr>
                <w:rFonts w:ascii="Calibri" w:eastAsia="Times New Roman" w:hAnsi="Calibri"/>
                <w:sz w:val="20"/>
                <w:szCs w:val="20"/>
              </w:rPr>
            </w:pPr>
          </w:p>
        </w:tc>
        <w:tc>
          <w:tcPr>
            <w:tcW w:w="440" w:type="dxa"/>
            <w:vAlign w:val="bottom"/>
          </w:tcPr>
          <w:p w:rsidR="001F3B1F" w:rsidRPr="001F3B1F" w:rsidRDefault="001F3B1F" w:rsidP="00F67BA2">
            <w:pPr>
              <w:rPr>
                <w:rFonts w:ascii="Calibri" w:eastAsia="Times New Roman" w:hAnsi="Calibri"/>
                <w:sz w:val="20"/>
                <w:szCs w:val="20"/>
              </w:rPr>
            </w:pPr>
          </w:p>
        </w:tc>
        <w:tc>
          <w:tcPr>
            <w:tcW w:w="980" w:type="dxa"/>
            <w:vAlign w:val="bottom"/>
          </w:tcPr>
          <w:p w:rsidR="001F3B1F" w:rsidRPr="001F3B1F" w:rsidRDefault="001F3B1F" w:rsidP="00F67BA2">
            <w:pPr>
              <w:rPr>
                <w:rFonts w:ascii="Calibri" w:eastAsia="Times New Roman" w:hAnsi="Calibri"/>
                <w:sz w:val="20"/>
                <w:szCs w:val="20"/>
              </w:rPr>
            </w:pPr>
          </w:p>
        </w:tc>
        <w:tc>
          <w:tcPr>
            <w:tcW w:w="280" w:type="dxa"/>
            <w:vAlign w:val="bottom"/>
          </w:tcPr>
          <w:p w:rsidR="001F3B1F" w:rsidRPr="001F3B1F" w:rsidRDefault="001F3B1F" w:rsidP="00F67BA2">
            <w:pPr>
              <w:rPr>
                <w:rFonts w:ascii="Calibri" w:eastAsia="Times New Roman" w:hAnsi="Calibri"/>
                <w:sz w:val="20"/>
                <w:szCs w:val="20"/>
              </w:rPr>
            </w:pPr>
          </w:p>
        </w:tc>
        <w:tc>
          <w:tcPr>
            <w:tcW w:w="1320" w:type="dxa"/>
            <w:tcBorders>
              <w:top w:val="nil"/>
              <w:left w:val="nil"/>
              <w:bottom w:val="nil"/>
              <w:right w:val="single" w:sz="8" w:space="0" w:color="auto"/>
            </w:tcBorders>
            <w:vAlign w:val="bottom"/>
          </w:tcPr>
          <w:p w:rsidR="001F3B1F" w:rsidRPr="001F3B1F" w:rsidRDefault="001F3B1F" w:rsidP="00F67BA2">
            <w:pPr>
              <w:rPr>
                <w:rFonts w:ascii="Calibri" w:eastAsia="Times New Roman" w:hAnsi="Calibri"/>
                <w:sz w:val="20"/>
                <w:szCs w:val="20"/>
              </w:rPr>
            </w:pPr>
          </w:p>
        </w:tc>
        <w:tc>
          <w:tcPr>
            <w:tcW w:w="6480" w:type="dxa"/>
            <w:gridSpan w:val="7"/>
            <w:tcBorders>
              <w:top w:val="nil"/>
              <w:left w:val="nil"/>
              <w:bottom w:val="nil"/>
              <w:right w:val="single" w:sz="8" w:space="0" w:color="auto"/>
            </w:tcBorders>
            <w:vAlign w:val="bottom"/>
            <w:hideMark/>
          </w:tcPr>
          <w:p w:rsidR="001F3B1F" w:rsidRPr="001F3B1F" w:rsidRDefault="001F3B1F" w:rsidP="00F67BA2">
            <w:pPr>
              <w:ind w:left="80"/>
              <w:rPr>
                <w:rFonts w:ascii="Calibri" w:eastAsia="Times New Roman" w:hAnsi="Calibri"/>
                <w:sz w:val="20"/>
                <w:szCs w:val="20"/>
              </w:rPr>
            </w:pPr>
            <w:r w:rsidRPr="001F3B1F">
              <w:rPr>
                <w:rFonts w:eastAsia="Times New Roman"/>
                <w:sz w:val="20"/>
                <w:szCs w:val="20"/>
              </w:rPr>
              <w:t>текстового  или  медиасообщения  в  информационно-образовательной</w:t>
            </w:r>
          </w:p>
        </w:tc>
      </w:tr>
      <w:tr w:rsidR="001F3B1F" w:rsidRPr="001F3B1F" w:rsidTr="00F67BA2">
        <w:trPr>
          <w:trHeight w:val="230"/>
        </w:trPr>
        <w:tc>
          <w:tcPr>
            <w:tcW w:w="720" w:type="dxa"/>
            <w:tcBorders>
              <w:top w:val="nil"/>
              <w:left w:val="single" w:sz="8" w:space="0" w:color="auto"/>
              <w:bottom w:val="nil"/>
              <w:right w:val="nil"/>
            </w:tcBorders>
            <w:vAlign w:val="bottom"/>
          </w:tcPr>
          <w:p w:rsidR="001F3B1F" w:rsidRPr="001F3B1F" w:rsidRDefault="001F3B1F" w:rsidP="00F67BA2">
            <w:pPr>
              <w:rPr>
                <w:rFonts w:ascii="Calibri" w:eastAsia="Times New Roman" w:hAnsi="Calibri"/>
                <w:sz w:val="20"/>
                <w:szCs w:val="20"/>
              </w:rPr>
            </w:pPr>
          </w:p>
        </w:tc>
        <w:tc>
          <w:tcPr>
            <w:tcW w:w="440" w:type="dxa"/>
            <w:vAlign w:val="bottom"/>
          </w:tcPr>
          <w:p w:rsidR="001F3B1F" w:rsidRPr="001F3B1F" w:rsidRDefault="001F3B1F" w:rsidP="00F67BA2">
            <w:pPr>
              <w:rPr>
                <w:rFonts w:ascii="Calibri" w:eastAsia="Times New Roman" w:hAnsi="Calibri"/>
                <w:sz w:val="20"/>
                <w:szCs w:val="20"/>
              </w:rPr>
            </w:pPr>
          </w:p>
        </w:tc>
        <w:tc>
          <w:tcPr>
            <w:tcW w:w="980" w:type="dxa"/>
            <w:vAlign w:val="bottom"/>
          </w:tcPr>
          <w:p w:rsidR="001F3B1F" w:rsidRPr="001F3B1F" w:rsidRDefault="001F3B1F" w:rsidP="00F67BA2">
            <w:pPr>
              <w:rPr>
                <w:rFonts w:ascii="Calibri" w:eastAsia="Times New Roman" w:hAnsi="Calibri"/>
                <w:sz w:val="20"/>
                <w:szCs w:val="20"/>
              </w:rPr>
            </w:pPr>
          </w:p>
        </w:tc>
        <w:tc>
          <w:tcPr>
            <w:tcW w:w="280" w:type="dxa"/>
            <w:vAlign w:val="bottom"/>
          </w:tcPr>
          <w:p w:rsidR="001F3B1F" w:rsidRPr="001F3B1F" w:rsidRDefault="001F3B1F" w:rsidP="00F67BA2">
            <w:pPr>
              <w:rPr>
                <w:rFonts w:ascii="Calibri" w:eastAsia="Times New Roman" w:hAnsi="Calibri"/>
                <w:sz w:val="20"/>
                <w:szCs w:val="20"/>
              </w:rPr>
            </w:pPr>
          </w:p>
        </w:tc>
        <w:tc>
          <w:tcPr>
            <w:tcW w:w="1320" w:type="dxa"/>
            <w:tcBorders>
              <w:top w:val="nil"/>
              <w:left w:val="nil"/>
              <w:bottom w:val="nil"/>
              <w:right w:val="single" w:sz="8" w:space="0" w:color="auto"/>
            </w:tcBorders>
            <w:vAlign w:val="bottom"/>
          </w:tcPr>
          <w:p w:rsidR="001F3B1F" w:rsidRPr="001F3B1F" w:rsidRDefault="001F3B1F" w:rsidP="00F67BA2">
            <w:pPr>
              <w:rPr>
                <w:rFonts w:ascii="Calibri" w:eastAsia="Times New Roman" w:hAnsi="Calibri"/>
                <w:sz w:val="20"/>
                <w:szCs w:val="20"/>
              </w:rPr>
            </w:pPr>
          </w:p>
        </w:tc>
        <w:tc>
          <w:tcPr>
            <w:tcW w:w="6480" w:type="dxa"/>
            <w:gridSpan w:val="7"/>
            <w:tcBorders>
              <w:top w:val="nil"/>
              <w:left w:val="nil"/>
              <w:bottom w:val="nil"/>
              <w:right w:val="single" w:sz="8" w:space="0" w:color="auto"/>
            </w:tcBorders>
            <w:vAlign w:val="bottom"/>
            <w:hideMark/>
          </w:tcPr>
          <w:p w:rsidR="001F3B1F" w:rsidRPr="001F3B1F" w:rsidRDefault="001F3B1F" w:rsidP="00F67BA2">
            <w:pPr>
              <w:ind w:left="80"/>
              <w:rPr>
                <w:rFonts w:ascii="Calibri" w:eastAsia="Times New Roman" w:hAnsi="Calibri"/>
                <w:sz w:val="20"/>
                <w:szCs w:val="20"/>
              </w:rPr>
            </w:pPr>
            <w:r w:rsidRPr="001F3B1F">
              <w:rPr>
                <w:rFonts w:eastAsia="Times New Roman"/>
                <w:sz w:val="20"/>
                <w:szCs w:val="20"/>
              </w:rPr>
              <w:t>среде  класса  (школы).  Комментирование  сообщений  с  соблюдением</w:t>
            </w:r>
          </w:p>
        </w:tc>
      </w:tr>
      <w:tr w:rsidR="001F3B1F" w:rsidRPr="001F3B1F" w:rsidTr="00F67BA2">
        <w:trPr>
          <w:trHeight w:val="230"/>
        </w:trPr>
        <w:tc>
          <w:tcPr>
            <w:tcW w:w="720" w:type="dxa"/>
            <w:tcBorders>
              <w:top w:val="nil"/>
              <w:left w:val="single" w:sz="8" w:space="0" w:color="auto"/>
              <w:bottom w:val="nil"/>
              <w:right w:val="nil"/>
            </w:tcBorders>
            <w:vAlign w:val="bottom"/>
          </w:tcPr>
          <w:p w:rsidR="001F3B1F" w:rsidRPr="001F3B1F" w:rsidRDefault="001F3B1F" w:rsidP="00F67BA2">
            <w:pPr>
              <w:rPr>
                <w:rFonts w:ascii="Calibri" w:eastAsia="Times New Roman" w:hAnsi="Calibri"/>
                <w:sz w:val="20"/>
                <w:szCs w:val="20"/>
              </w:rPr>
            </w:pPr>
          </w:p>
        </w:tc>
        <w:tc>
          <w:tcPr>
            <w:tcW w:w="440" w:type="dxa"/>
            <w:vAlign w:val="bottom"/>
          </w:tcPr>
          <w:p w:rsidR="001F3B1F" w:rsidRPr="001F3B1F" w:rsidRDefault="001F3B1F" w:rsidP="00F67BA2">
            <w:pPr>
              <w:rPr>
                <w:rFonts w:ascii="Calibri" w:eastAsia="Times New Roman" w:hAnsi="Calibri"/>
                <w:sz w:val="20"/>
                <w:szCs w:val="20"/>
              </w:rPr>
            </w:pPr>
          </w:p>
        </w:tc>
        <w:tc>
          <w:tcPr>
            <w:tcW w:w="980" w:type="dxa"/>
            <w:vAlign w:val="bottom"/>
          </w:tcPr>
          <w:p w:rsidR="001F3B1F" w:rsidRPr="001F3B1F" w:rsidRDefault="001F3B1F" w:rsidP="00F67BA2">
            <w:pPr>
              <w:rPr>
                <w:rFonts w:ascii="Calibri" w:eastAsia="Times New Roman" w:hAnsi="Calibri"/>
                <w:sz w:val="20"/>
                <w:szCs w:val="20"/>
              </w:rPr>
            </w:pPr>
          </w:p>
        </w:tc>
        <w:tc>
          <w:tcPr>
            <w:tcW w:w="280" w:type="dxa"/>
            <w:vAlign w:val="bottom"/>
          </w:tcPr>
          <w:p w:rsidR="001F3B1F" w:rsidRPr="001F3B1F" w:rsidRDefault="001F3B1F" w:rsidP="00F67BA2">
            <w:pPr>
              <w:rPr>
                <w:rFonts w:ascii="Calibri" w:eastAsia="Times New Roman" w:hAnsi="Calibri"/>
                <w:sz w:val="20"/>
                <w:szCs w:val="20"/>
              </w:rPr>
            </w:pPr>
          </w:p>
        </w:tc>
        <w:tc>
          <w:tcPr>
            <w:tcW w:w="1320" w:type="dxa"/>
            <w:tcBorders>
              <w:top w:val="nil"/>
              <w:left w:val="nil"/>
              <w:bottom w:val="nil"/>
              <w:right w:val="single" w:sz="8" w:space="0" w:color="auto"/>
            </w:tcBorders>
            <w:vAlign w:val="bottom"/>
          </w:tcPr>
          <w:p w:rsidR="001F3B1F" w:rsidRPr="001F3B1F" w:rsidRDefault="001F3B1F" w:rsidP="00F67BA2">
            <w:pPr>
              <w:rPr>
                <w:rFonts w:ascii="Calibri" w:eastAsia="Times New Roman" w:hAnsi="Calibri"/>
                <w:sz w:val="20"/>
                <w:szCs w:val="20"/>
              </w:rPr>
            </w:pPr>
          </w:p>
        </w:tc>
        <w:tc>
          <w:tcPr>
            <w:tcW w:w="6480" w:type="dxa"/>
            <w:gridSpan w:val="7"/>
            <w:tcBorders>
              <w:top w:val="nil"/>
              <w:left w:val="nil"/>
              <w:bottom w:val="nil"/>
              <w:right w:val="single" w:sz="8" w:space="0" w:color="auto"/>
            </w:tcBorders>
            <w:vAlign w:val="bottom"/>
            <w:hideMark/>
          </w:tcPr>
          <w:p w:rsidR="001F3B1F" w:rsidRPr="001F3B1F" w:rsidRDefault="001F3B1F" w:rsidP="00F67BA2">
            <w:pPr>
              <w:ind w:left="80"/>
              <w:rPr>
                <w:rFonts w:ascii="Calibri" w:eastAsia="Times New Roman" w:hAnsi="Calibri"/>
                <w:sz w:val="20"/>
                <w:szCs w:val="20"/>
              </w:rPr>
            </w:pPr>
            <w:r w:rsidRPr="001F3B1F">
              <w:rPr>
                <w:rFonts w:eastAsia="Times New Roman"/>
                <w:sz w:val="20"/>
                <w:szCs w:val="20"/>
              </w:rPr>
              <w:t>правил   сетевой  коммуникации  Создание  электронного  почтового</w:t>
            </w:r>
          </w:p>
        </w:tc>
      </w:tr>
      <w:tr w:rsidR="001F3B1F" w:rsidRPr="001F3B1F" w:rsidTr="00F67BA2">
        <w:trPr>
          <w:trHeight w:val="230"/>
        </w:trPr>
        <w:tc>
          <w:tcPr>
            <w:tcW w:w="720" w:type="dxa"/>
            <w:tcBorders>
              <w:top w:val="nil"/>
              <w:left w:val="single" w:sz="8" w:space="0" w:color="auto"/>
              <w:bottom w:val="nil"/>
              <w:right w:val="nil"/>
            </w:tcBorders>
            <w:vAlign w:val="bottom"/>
          </w:tcPr>
          <w:p w:rsidR="001F3B1F" w:rsidRPr="001F3B1F" w:rsidRDefault="001F3B1F" w:rsidP="00F67BA2">
            <w:pPr>
              <w:rPr>
                <w:rFonts w:ascii="Calibri" w:eastAsia="Times New Roman" w:hAnsi="Calibri"/>
                <w:sz w:val="20"/>
                <w:szCs w:val="20"/>
              </w:rPr>
            </w:pPr>
          </w:p>
        </w:tc>
        <w:tc>
          <w:tcPr>
            <w:tcW w:w="440" w:type="dxa"/>
            <w:vAlign w:val="bottom"/>
          </w:tcPr>
          <w:p w:rsidR="001F3B1F" w:rsidRPr="001F3B1F" w:rsidRDefault="001F3B1F" w:rsidP="00F67BA2">
            <w:pPr>
              <w:rPr>
                <w:rFonts w:ascii="Calibri" w:eastAsia="Times New Roman" w:hAnsi="Calibri"/>
                <w:sz w:val="20"/>
                <w:szCs w:val="20"/>
              </w:rPr>
            </w:pPr>
          </w:p>
        </w:tc>
        <w:tc>
          <w:tcPr>
            <w:tcW w:w="980" w:type="dxa"/>
            <w:vAlign w:val="bottom"/>
          </w:tcPr>
          <w:p w:rsidR="001F3B1F" w:rsidRPr="001F3B1F" w:rsidRDefault="001F3B1F" w:rsidP="00F67BA2">
            <w:pPr>
              <w:rPr>
                <w:rFonts w:ascii="Calibri" w:eastAsia="Times New Roman" w:hAnsi="Calibri"/>
                <w:sz w:val="20"/>
                <w:szCs w:val="20"/>
              </w:rPr>
            </w:pPr>
          </w:p>
        </w:tc>
        <w:tc>
          <w:tcPr>
            <w:tcW w:w="280" w:type="dxa"/>
            <w:vAlign w:val="bottom"/>
          </w:tcPr>
          <w:p w:rsidR="001F3B1F" w:rsidRPr="001F3B1F" w:rsidRDefault="001F3B1F" w:rsidP="00F67BA2">
            <w:pPr>
              <w:rPr>
                <w:rFonts w:ascii="Calibri" w:eastAsia="Times New Roman" w:hAnsi="Calibri"/>
                <w:sz w:val="20"/>
                <w:szCs w:val="20"/>
              </w:rPr>
            </w:pPr>
          </w:p>
        </w:tc>
        <w:tc>
          <w:tcPr>
            <w:tcW w:w="1320" w:type="dxa"/>
            <w:tcBorders>
              <w:top w:val="nil"/>
              <w:left w:val="nil"/>
              <w:bottom w:val="nil"/>
              <w:right w:val="single" w:sz="8" w:space="0" w:color="auto"/>
            </w:tcBorders>
            <w:vAlign w:val="bottom"/>
          </w:tcPr>
          <w:p w:rsidR="001F3B1F" w:rsidRPr="001F3B1F" w:rsidRDefault="001F3B1F" w:rsidP="00F67BA2">
            <w:pPr>
              <w:rPr>
                <w:rFonts w:ascii="Calibri" w:eastAsia="Times New Roman" w:hAnsi="Calibri"/>
                <w:sz w:val="20"/>
                <w:szCs w:val="20"/>
              </w:rPr>
            </w:pPr>
          </w:p>
        </w:tc>
        <w:tc>
          <w:tcPr>
            <w:tcW w:w="6480" w:type="dxa"/>
            <w:gridSpan w:val="7"/>
            <w:tcBorders>
              <w:top w:val="nil"/>
              <w:left w:val="nil"/>
              <w:bottom w:val="nil"/>
              <w:right w:val="single" w:sz="8" w:space="0" w:color="auto"/>
            </w:tcBorders>
            <w:vAlign w:val="bottom"/>
            <w:hideMark/>
          </w:tcPr>
          <w:p w:rsidR="001F3B1F" w:rsidRPr="001F3B1F" w:rsidRDefault="001F3B1F" w:rsidP="00F67BA2">
            <w:pPr>
              <w:ind w:left="80"/>
              <w:rPr>
                <w:rFonts w:ascii="Calibri" w:eastAsia="Times New Roman" w:hAnsi="Calibri"/>
                <w:sz w:val="20"/>
                <w:szCs w:val="20"/>
              </w:rPr>
            </w:pPr>
            <w:r w:rsidRPr="001F3B1F">
              <w:rPr>
                <w:rFonts w:eastAsia="Times New Roman"/>
                <w:sz w:val="20"/>
                <w:szCs w:val="20"/>
              </w:rPr>
              <w:t>сообщения Работа в компьютерной программе, позволяющей создавать</w:t>
            </w:r>
          </w:p>
        </w:tc>
      </w:tr>
      <w:tr w:rsidR="001F3B1F" w:rsidRPr="001F3B1F" w:rsidTr="00F67BA2">
        <w:trPr>
          <w:trHeight w:val="231"/>
        </w:trPr>
        <w:tc>
          <w:tcPr>
            <w:tcW w:w="720" w:type="dxa"/>
            <w:tcBorders>
              <w:top w:val="nil"/>
              <w:left w:val="single" w:sz="8" w:space="0" w:color="auto"/>
              <w:bottom w:val="nil"/>
              <w:right w:val="nil"/>
            </w:tcBorders>
            <w:vAlign w:val="bottom"/>
          </w:tcPr>
          <w:p w:rsidR="001F3B1F" w:rsidRPr="001F3B1F" w:rsidRDefault="001F3B1F" w:rsidP="00F67BA2">
            <w:pPr>
              <w:rPr>
                <w:rFonts w:ascii="Calibri" w:eastAsia="Times New Roman" w:hAnsi="Calibri"/>
                <w:sz w:val="20"/>
                <w:szCs w:val="20"/>
              </w:rPr>
            </w:pPr>
          </w:p>
        </w:tc>
        <w:tc>
          <w:tcPr>
            <w:tcW w:w="440" w:type="dxa"/>
            <w:vAlign w:val="bottom"/>
          </w:tcPr>
          <w:p w:rsidR="001F3B1F" w:rsidRPr="001F3B1F" w:rsidRDefault="001F3B1F" w:rsidP="00F67BA2">
            <w:pPr>
              <w:rPr>
                <w:rFonts w:ascii="Calibri" w:eastAsia="Times New Roman" w:hAnsi="Calibri"/>
                <w:sz w:val="20"/>
                <w:szCs w:val="20"/>
              </w:rPr>
            </w:pPr>
          </w:p>
        </w:tc>
        <w:tc>
          <w:tcPr>
            <w:tcW w:w="980" w:type="dxa"/>
            <w:vAlign w:val="bottom"/>
          </w:tcPr>
          <w:p w:rsidR="001F3B1F" w:rsidRPr="001F3B1F" w:rsidRDefault="001F3B1F" w:rsidP="00F67BA2">
            <w:pPr>
              <w:rPr>
                <w:rFonts w:ascii="Calibri" w:eastAsia="Times New Roman" w:hAnsi="Calibri"/>
                <w:sz w:val="20"/>
                <w:szCs w:val="20"/>
              </w:rPr>
            </w:pPr>
          </w:p>
        </w:tc>
        <w:tc>
          <w:tcPr>
            <w:tcW w:w="280" w:type="dxa"/>
            <w:vAlign w:val="bottom"/>
          </w:tcPr>
          <w:p w:rsidR="001F3B1F" w:rsidRPr="001F3B1F" w:rsidRDefault="001F3B1F" w:rsidP="00F67BA2">
            <w:pPr>
              <w:rPr>
                <w:rFonts w:ascii="Calibri" w:eastAsia="Times New Roman" w:hAnsi="Calibri"/>
                <w:sz w:val="20"/>
                <w:szCs w:val="20"/>
              </w:rPr>
            </w:pPr>
          </w:p>
        </w:tc>
        <w:tc>
          <w:tcPr>
            <w:tcW w:w="1320" w:type="dxa"/>
            <w:tcBorders>
              <w:top w:val="nil"/>
              <w:left w:val="nil"/>
              <w:bottom w:val="nil"/>
              <w:right w:val="single" w:sz="8" w:space="0" w:color="auto"/>
            </w:tcBorders>
            <w:vAlign w:val="bottom"/>
          </w:tcPr>
          <w:p w:rsidR="001F3B1F" w:rsidRPr="001F3B1F" w:rsidRDefault="001F3B1F" w:rsidP="00F67BA2">
            <w:pPr>
              <w:rPr>
                <w:rFonts w:ascii="Calibri" w:eastAsia="Times New Roman" w:hAnsi="Calibri"/>
                <w:sz w:val="20"/>
                <w:szCs w:val="20"/>
              </w:rPr>
            </w:pPr>
          </w:p>
        </w:tc>
        <w:tc>
          <w:tcPr>
            <w:tcW w:w="6480" w:type="dxa"/>
            <w:gridSpan w:val="7"/>
            <w:tcBorders>
              <w:top w:val="nil"/>
              <w:left w:val="nil"/>
              <w:bottom w:val="nil"/>
              <w:right w:val="single" w:sz="8" w:space="0" w:color="auto"/>
            </w:tcBorders>
            <w:vAlign w:val="bottom"/>
            <w:hideMark/>
          </w:tcPr>
          <w:p w:rsidR="001F3B1F" w:rsidRPr="001F3B1F" w:rsidRDefault="001F3B1F" w:rsidP="00F67BA2">
            <w:pPr>
              <w:ind w:left="80"/>
              <w:rPr>
                <w:rFonts w:ascii="Calibri" w:eastAsia="Times New Roman" w:hAnsi="Calibri"/>
                <w:sz w:val="20"/>
                <w:szCs w:val="20"/>
              </w:rPr>
            </w:pPr>
            <w:r w:rsidRPr="001F3B1F">
              <w:rPr>
                <w:rFonts w:eastAsia="Times New Roman"/>
                <w:sz w:val="20"/>
                <w:szCs w:val="20"/>
              </w:rPr>
              <w:t>и редактировать видеоцепочки: редактирование иллюстративного ряда в</w:t>
            </w:r>
          </w:p>
        </w:tc>
      </w:tr>
      <w:tr w:rsidR="001F3B1F" w:rsidRPr="001F3B1F" w:rsidTr="00F67BA2">
        <w:trPr>
          <w:trHeight w:val="230"/>
        </w:trPr>
        <w:tc>
          <w:tcPr>
            <w:tcW w:w="720" w:type="dxa"/>
            <w:tcBorders>
              <w:top w:val="nil"/>
              <w:left w:val="single" w:sz="8" w:space="0" w:color="auto"/>
              <w:bottom w:val="nil"/>
              <w:right w:val="nil"/>
            </w:tcBorders>
            <w:vAlign w:val="bottom"/>
          </w:tcPr>
          <w:p w:rsidR="001F3B1F" w:rsidRPr="001F3B1F" w:rsidRDefault="001F3B1F" w:rsidP="00F67BA2">
            <w:pPr>
              <w:rPr>
                <w:rFonts w:ascii="Calibri" w:eastAsia="Times New Roman" w:hAnsi="Calibri"/>
                <w:sz w:val="20"/>
                <w:szCs w:val="20"/>
              </w:rPr>
            </w:pPr>
          </w:p>
        </w:tc>
        <w:tc>
          <w:tcPr>
            <w:tcW w:w="440" w:type="dxa"/>
            <w:vAlign w:val="bottom"/>
          </w:tcPr>
          <w:p w:rsidR="001F3B1F" w:rsidRPr="001F3B1F" w:rsidRDefault="001F3B1F" w:rsidP="00F67BA2">
            <w:pPr>
              <w:rPr>
                <w:rFonts w:ascii="Calibri" w:eastAsia="Times New Roman" w:hAnsi="Calibri"/>
                <w:sz w:val="20"/>
                <w:szCs w:val="20"/>
              </w:rPr>
            </w:pPr>
          </w:p>
        </w:tc>
        <w:tc>
          <w:tcPr>
            <w:tcW w:w="980" w:type="dxa"/>
            <w:vAlign w:val="bottom"/>
          </w:tcPr>
          <w:p w:rsidR="001F3B1F" w:rsidRPr="001F3B1F" w:rsidRDefault="001F3B1F" w:rsidP="00F67BA2">
            <w:pPr>
              <w:rPr>
                <w:rFonts w:ascii="Calibri" w:eastAsia="Times New Roman" w:hAnsi="Calibri"/>
                <w:sz w:val="20"/>
                <w:szCs w:val="20"/>
              </w:rPr>
            </w:pPr>
          </w:p>
        </w:tc>
        <w:tc>
          <w:tcPr>
            <w:tcW w:w="280" w:type="dxa"/>
            <w:vAlign w:val="bottom"/>
          </w:tcPr>
          <w:p w:rsidR="001F3B1F" w:rsidRPr="001F3B1F" w:rsidRDefault="001F3B1F" w:rsidP="00F67BA2">
            <w:pPr>
              <w:rPr>
                <w:rFonts w:ascii="Calibri" w:eastAsia="Times New Roman" w:hAnsi="Calibri"/>
                <w:sz w:val="20"/>
                <w:szCs w:val="20"/>
              </w:rPr>
            </w:pPr>
          </w:p>
        </w:tc>
        <w:tc>
          <w:tcPr>
            <w:tcW w:w="1320" w:type="dxa"/>
            <w:tcBorders>
              <w:top w:val="nil"/>
              <w:left w:val="nil"/>
              <w:bottom w:val="nil"/>
              <w:right w:val="single" w:sz="8" w:space="0" w:color="auto"/>
            </w:tcBorders>
            <w:vAlign w:val="bottom"/>
          </w:tcPr>
          <w:p w:rsidR="001F3B1F" w:rsidRPr="001F3B1F" w:rsidRDefault="001F3B1F" w:rsidP="00F67BA2">
            <w:pPr>
              <w:rPr>
                <w:rFonts w:ascii="Calibri" w:eastAsia="Times New Roman" w:hAnsi="Calibri"/>
                <w:sz w:val="20"/>
                <w:szCs w:val="20"/>
              </w:rPr>
            </w:pPr>
          </w:p>
        </w:tc>
        <w:tc>
          <w:tcPr>
            <w:tcW w:w="6480" w:type="dxa"/>
            <w:gridSpan w:val="7"/>
            <w:tcBorders>
              <w:top w:val="nil"/>
              <w:left w:val="nil"/>
              <w:bottom w:val="nil"/>
              <w:right w:val="single" w:sz="8" w:space="0" w:color="auto"/>
            </w:tcBorders>
            <w:vAlign w:val="bottom"/>
            <w:hideMark/>
          </w:tcPr>
          <w:p w:rsidR="001F3B1F" w:rsidRPr="001F3B1F" w:rsidRDefault="001F3B1F" w:rsidP="00F67BA2">
            <w:pPr>
              <w:ind w:left="80"/>
              <w:rPr>
                <w:rFonts w:ascii="Calibri" w:eastAsia="Times New Roman" w:hAnsi="Calibri"/>
                <w:sz w:val="20"/>
                <w:szCs w:val="20"/>
              </w:rPr>
            </w:pPr>
            <w:r w:rsidRPr="001F3B1F">
              <w:rPr>
                <w:rFonts w:eastAsia="Times New Roman"/>
                <w:sz w:val="20"/>
                <w:szCs w:val="20"/>
              </w:rPr>
              <w:t>редакторе презентаций при создании сообщения (для аудиовизуального</w:t>
            </w:r>
          </w:p>
        </w:tc>
      </w:tr>
      <w:tr w:rsidR="001F3B1F" w:rsidRPr="001F3B1F" w:rsidTr="00F67BA2">
        <w:trPr>
          <w:trHeight w:val="233"/>
        </w:trPr>
        <w:tc>
          <w:tcPr>
            <w:tcW w:w="720" w:type="dxa"/>
            <w:tcBorders>
              <w:top w:val="nil"/>
              <w:left w:val="single" w:sz="8" w:space="0" w:color="auto"/>
              <w:bottom w:val="single" w:sz="8" w:space="0" w:color="auto"/>
              <w:right w:val="nil"/>
            </w:tcBorders>
            <w:vAlign w:val="bottom"/>
          </w:tcPr>
          <w:p w:rsidR="001F3B1F" w:rsidRPr="001F3B1F" w:rsidRDefault="001F3B1F" w:rsidP="00F67BA2">
            <w:pPr>
              <w:rPr>
                <w:rFonts w:ascii="Calibri" w:eastAsia="Times New Roman" w:hAnsi="Calibri"/>
                <w:sz w:val="20"/>
                <w:szCs w:val="20"/>
              </w:rPr>
            </w:pPr>
          </w:p>
        </w:tc>
        <w:tc>
          <w:tcPr>
            <w:tcW w:w="440" w:type="dxa"/>
            <w:tcBorders>
              <w:top w:val="nil"/>
              <w:left w:val="nil"/>
              <w:bottom w:val="single" w:sz="8" w:space="0" w:color="auto"/>
              <w:right w:val="nil"/>
            </w:tcBorders>
            <w:vAlign w:val="bottom"/>
          </w:tcPr>
          <w:p w:rsidR="001F3B1F" w:rsidRPr="001F3B1F" w:rsidRDefault="001F3B1F" w:rsidP="00F67BA2">
            <w:pPr>
              <w:rPr>
                <w:rFonts w:ascii="Calibri" w:eastAsia="Times New Roman" w:hAnsi="Calibri"/>
                <w:sz w:val="20"/>
                <w:szCs w:val="20"/>
              </w:rPr>
            </w:pPr>
          </w:p>
        </w:tc>
        <w:tc>
          <w:tcPr>
            <w:tcW w:w="980" w:type="dxa"/>
            <w:tcBorders>
              <w:top w:val="nil"/>
              <w:left w:val="nil"/>
              <w:bottom w:val="single" w:sz="8" w:space="0" w:color="auto"/>
              <w:right w:val="nil"/>
            </w:tcBorders>
            <w:vAlign w:val="bottom"/>
          </w:tcPr>
          <w:p w:rsidR="001F3B1F" w:rsidRPr="001F3B1F" w:rsidRDefault="001F3B1F" w:rsidP="00F67BA2">
            <w:pPr>
              <w:rPr>
                <w:rFonts w:ascii="Calibri" w:eastAsia="Times New Roman" w:hAnsi="Calibri"/>
                <w:sz w:val="20"/>
                <w:szCs w:val="20"/>
              </w:rPr>
            </w:pPr>
          </w:p>
        </w:tc>
        <w:tc>
          <w:tcPr>
            <w:tcW w:w="280" w:type="dxa"/>
            <w:tcBorders>
              <w:top w:val="nil"/>
              <w:left w:val="nil"/>
              <w:bottom w:val="single" w:sz="8" w:space="0" w:color="auto"/>
              <w:right w:val="nil"/>
            </w:tcBorders>
            <w:vAlign w:val="bottom"/>
          </w:tcPr>
          <w:p w:rsidR="001F3B1F" w:rsidRPr="001F3B1F" w:rsidRDefault="001F3B1F" w:rsidP="00F67BA2">
            <w:pPr>
              <w:rPr>
                <w:rFonts w:ascii="Calibri" w:eastAsia="Times New Roman" w:hAnsi="Calibri"/>
                <w:sz w:val="20"/>
                <w:szCs w:val="20"/>
              </w:rPr>
            </w:pPr>
          </w:p>
        </w:tc>
        <w:tc>
          <w:tcPr>
            <w:tcW w:w="1320" w:type="dxa"/>
            <w:tcBorders>
              <w:top w:val="nil"/>
              <w:left w:val="nil"/>
              <w:bottom w:val="single" w:sz="8" w:space="0" w:color="auto"/>
              <w:right w:val="single" w:sz="8" w:space="0" w:color="auto"/>
            </w:tcBorders>
            <w:vAlign w:val="bottom"/>
          </w:tcPr>
          <w:p w:rsidR="001F3B1F" w:rsidRPr="001F3B1F" w:rsidRDefault="001F3B1F" w:rsidP="00F67BA2">
            <w:pPr>
              <w:rPr>
                <w:rFonts w:ascii="Calibri" w:eastAsia="Times New Roman" w:hAnsi="Calibri"/>
                <w:sz w:val="20"/>
                <w:szCs w:val="20"/>
              </w:rPr>
            </w:pPr>
          </w:p>
        </w:tc>
        <w:tc>
          <w:tcPr>
            <w:tcW w:w="2640" w:type="dxa"/>
            <w:gridSpan w:val="2"/>
            <w:tcBorders>
              <w:top w:val="nil"/>
              <w:left w:val="nil"/>
              <w:bottom w:val="single" w:sz="8" w:space="0" w:color="auto"/>
              <w:right w:val="nil"/>
            </w:tcBorders>
            <w:vAlign w:val="bottom"/>
            <w:hideMark/>
          </w:tcPr>
          <w:p w:rsidR="001F3B1F" w:rsidRPr="001F3B1F" w:rsidRDefault="001F3B1F" w:rsidP="00F67BA2">
            <w:pPr>
              <w:ind w:left="80"/>
              <w:rPr>
                <w:rFonts w:ascii="Calibri" w:eastAsia="Times New Roman" w:hAnsi="Calibri"/>
                <w:sz w:val="20"/>
                <w:szCs w:val="20"/>
              </w:rPr>
            </w:pPr>
            <w:r w:rsidRPr="001F3B1F">
              <w:rPr>
                <w:rFonts w:eastAsia="Times New Roman"/>
                <w:w w:val="99"/>
                <w:sz w:val="20"/>
                <w:szCs w:val="20"/>
              </w:rPr>
              <w:t>сопровождения выступления)</w:t>
            </w:r>
          </w:p>
        </w:tc>
        <w:tc>
          <w:tcPr>
            <w:tcW w:w="600" w:type="dxa"/>
            <w:tcBorders>
              <w:top w:val="nil"/>
              <w:left w:val="nil"/>
              <w:bottom w:val="single" w:sz="8" w:space="0" w:color="auto"/>
              <w:right w:val="nil"/>
            </w:tcBorders>
            <w:vAlign w:val="bottom"/>
          </w:tcPr>
          <w:p w:rsidR="001F3B1F" w:rsidRPr="001F3B1F" w:rsidRDefault="001F3B1F" w:rsidP="00F67BA2">
            <w:pPr>
              <w:rPr>
                <w:rFonts w:ascii="Calibri" w:eastAsia="Times New Roman" w:hAnsi="Calibri"/>
                <w:sz w:val="20"/>
                <w:szCs w:val="20"/>
              </w:rPr>
            </w:pPr>
          </w:p>
        </w:tc>
        <w:tc>
          <w:tcPr>
            <w:tcW w:w="460" w:type="dxa"/>
            <w:tcBorders>
              <w:top w:val="nil"/>
              <w:left w:val="nil"/>
              <w:bottom w:val="single" w:sz="8" w:space="0" w:color="auto"/>
              <w:right w:val="nil"/>
            </w:tcBorders>
            <w:vAlign w:val="bottom"/>
          </w:tcPr>
          <w:p w:rsidR="001F3B1F" w:rsidRPr="001F3B1F" w:rsidRDefault="001F3B1F" w:rsidP="00F67BA2">
            <w:pPr>
              <w:rPr>
                <w:rFonts w:ascii="Calibri" w:eastAsia="Times New Roman" w:hAnsi="Calibri"/>
                <w:sz w:val="20"/>
                <w:szCs w:val="20"/>
              </w:rPr>
            </w:pPr>
          </w:p>
        </w:tc>
        <w:tc>
          <w:tcPr>
            <w:tcW w:w="540" w:type="dxa"/>
            <w:tcBorders>
              <w:top w:val="nil"/>
              <w:left w:val="nil"/>
              <w:bottom w:val="single" w:sz="8" w:space="0" w:color="auto"/>
              <w:right w:val="nil"/>
            </w:tcBorders>
            <w:vAlign w:val="bottom"/>
          </w:tcPr>
          <w:p w:rsidR="001F3B1F" w:rsidRPr="001F3B1F" w:rsidRDefault="001F3B1F" w:rsidP="00F67BA2">
            <w:pPr>
              <w:rPr>
                <w:rFonts w:ascii="Calibri" w:eastAsia="Times New Roman" w:hAnsi="Calibri"/>
                <w:sz w:val="20"/>
                <w:szCs w:val="20"/>
              </w:rPr>
            </w:pPr>
          </w:p>
        </w:tc>
        <w:tc>
          <w:tcPr>
            <w:tcW w:w="920" w:type="dxa"/>
            <w:tcBorders>
              <w:top w:val="nil"/>
              <w:left w:val="nil"/>
              <w:bottom w:val="single" w:sz="8" w:space="0" w:color="auto"/>
              <w:right w:val="nil"/>
            </w:tcBorders>
            <w:vAlign w:val="bottom"/>
          </w:tcPr>
          <w:p w:rsidR="001F3B1F" w:rsidRPr="001F3B1F" w:rsidRDefault="001F3B1F" w:rsidP="00F67BA2">
            <w:pPr>
              <w:rPr>
                <w:rFonts w:ascii="Calibri" w:eastAsia="Times New Roman" w:hAnsi="Calibri"/>
                <w:sz w:val="20"/>
                <w:szCs w:val="20"/>
              </w:rPr>
            </w:pPr>
          </w:p>
        </w:tc>
        <w:tc>
          <w:tcPr>
            <w:tcW w:w="1320" w:type="dxa"/>
            <w:tcBorders>
              <w:top w:val="nil"/>
              <w:left w:val="nil"/>
              <w:bottom w:val="single" w:sz="8" w:space="0" w:color="auto"/>
              <w:right w:val="single" w:sz="8" w:space="0" w:color="auto"/>
            </w:tcBorders>
            <w:vAlign w:val="bottom"/>
          </w:tcPr>
          <w:p w:rsidR="001F3B1F" w:rsidRPr="001F3B1F" w:rsidRDefault="001F3B1F" w:rsidP="00F67BA2">
            <w:pPr>
              <w:rPr>
                <w:rFonts w:ascii="Calibri" w:eastAsia="Times New Roman" w:hAnsi="Calibri"/>
                <w:sz w:val="20"/>
                <w:szCs w:val="20"/>
              </w:rPr>
            </w:pPr>
          </w:p>
        </w:tc>
      </w:tr>
      <w:tr w:rsidR="001F3B1F" w:rsidRPr="001F3B1F" w:rsidTr="00F67BA2">
        <w:trPr>
          <w:trHeight w:val="217"/>
        </w:trPr>
        <w:tc>
          <w:tcPr>
            <w:tcW w:w="720" w:type="dxa"/>
            <w:tcBorders>
              <w:top w:val="nil"/>
              <w:left w:val="single" w:sz="8" w:space="0" w:color="auto"/>
              <w:bottom w:val="nil"/>
              <w:right w:val="nil"/>
            </w:tcBorders>
            <w:vAlign w:val="bottom"/>
            <w:hideMark/>
          </w:tcPr>
          <w:p w:rsidR="001F3B1F" w:rsidRPr="001F3B1F" w:rsidRDefault="001F3B1F" w:rsidP="00F67BA2">
            <w:pPr>
              <w:ind w:left="120"/>
              <w:rPr>
                <w:rFonts w:ascii="Calibri" w:eastAsia="Times New Roman" w:hAnsi="Calibri"/>
                <w:sz w:val="20"/>
                <w:szCs w:val="20"/>
              </w:rPr>
            </w:pPr>
            <w:r w:rsidRPr="001F3B1F">
              <w:rPr>
                <w:rFonts w:eastAsia="Times New Roman"/>
                <w:sz w:val="20"/>
                <w:szCs w:val="20"/>
              </w:rPr>
              <w:t>5.5.</w:t>
            </w:r>
          </w:p>
        </w:tc>
        <w:tc>
          <w:tcPr>
            <w:tcW w:w="1420" w:type="dxa"/>
            <w:gridSpan w:val="2"/>
            <w:vAlign w:val="bottom"/>
            <w:hideMark/>
          </w:tcPr>
          <w:p w:rsidR="001F3B1F" w:rsidRPr="001F3B1F" w:rsidRDefault="001F3B1F" w:rsidP="00F67BA2">
            <w:pPr>
              <w:jc w:val="right"/>
              <w:rPr>
                <w:rFonts w:ascii="Calibri" w:eastAsia="Times New Roman" w:hAnsi="Calibri"/>
                <w:sz w:val="20"/>
                <w:szCs w:val="20"/>
              </w:rPr>
            </w:pPr>
            <w:r w:rsidRPr="001F3B1F">
              <w:rPr>
                <w:rFonts w:eastAsia="Times New Roman"/>
                <w:sz w:val="20"/>
                <w:szCs w:val="20"/>
              </w:rPr>
              <w:t>Планирование</w:t>
            </w:r>
          </w:p>
        </w:tc>
        <w:tc>
          <w:tcPr>
            <w:tcW w:w="280" w:type="dxa"/>
            <w:vAlign w:val="bottom"/>
          </w:tcPr>
          <w:p w:rsidR="001F3B1F" w:rsidRPr="001F3B1F" w:rsidRDefault="001F3B1F" w:rsidP="00F67BA2">
            <w:pPr>
              <w:rPr>
                <w:rFonts w:ascii="Calibri" w:eastAsia="Times New Roman" w:hAnsi="Calibri"/>
                <w:sz w:val="18"/>
                <w:szCs w:val="18"/>
              </w:rPr>
            </w:pPr>
          </w:p>
        </w:tc>
        <w:tc>
          <w:tcPr>
            <w:tcW w:w="1320" w:type="dxa"/>
            <w:tcBorders>
              <w:top w:val="nil"/>
              <w:left w:val="nil"/>
              <w:bottom w:val="nil"/>
              <w:right w:val="single" w:sz="8" w:space="0" w:color="auto"/>
            </w:tcBorders>
            <w:vAlign w:val="bottom"/>
            <w:hideMark/>
          </w:tcPr>
          <w:p w:rsidR="001F3B1F" w:rsidRPr="001F3B1F" w:rsidRDefault="001F3B1F" w:rsidP="00F67BA2">
            <w:pPr>
              <w:ind w:right="39"/>
              <w:jc w:val="right"/>
              <w:rPr>
                <w:rFonts w:ascii="Calibri" w:eastAsia="Times New Roman" w:hAnsi="Calibri"/>
                <w:sz w:val="20"/>
                <w:szCs w:val="20"/>
              </w:rPr>
            </w:pPr>
            <w:r w:rsidRPr="001F3B1F">
              <w:rPr>
                <w:rFonts w:eastAsia="Times New Roman"/>
                <w:w w:val="97"/>
                <w:sz w:val="20"/>
                <w:szCs w:val="20"/>
              </w:rPr>
              <w:t>деятельности,</w:t>
            </w:r>
          </w:p>
        </w:tc>
        <w:tc>
          <w:tcPr>
            <w:tcW w:w="6480" w:type="dxa"/>
            <w:gridSpan w:val="7"/>
            <w:tcBorders>
              <w:top w:val="nil"/>
              <w:left w:val="nil"/>
              <w:bottom w:val="nil"/>
              <w:right w:val="single" w:sz="8" w:space="0" w:color="auto"/>
            </w:tcBorders>
            <w:vAlign w:val="bottom"/>
            <w:hideMark/>
          </w:tcPr>
          <w:p w:rsidR="001F3B1F" w:rsidRPr="001F3B1F" w:rsidRDefault="001F3B1F" w:rsidP="00F67BA2">
            <w:pPr>
              <w:ind w:left="80"/>
              <w:rPr>
                <w:rFonts w:ascii="Calibri" w:eastAsia="Times New Roman" w:hAnsi="Calibri"/>
                <w:sz w:val="20"/>
                <w:szCs w:val="20"/>
              </w:rPr>
            </w:pPr>
            <w:r w:rsidRPr="001F3B1F">
              <w:rPr>
                <w:rFonts w:eastAsia="Times New Roman"/>
                <w:sz w:val="20"/>
                <w:szCs w:val="20"/>
              </w:rPr>
              <w:t>Определение  последовательности  выполнения  действий  Исполнение,</w:t>
            </w:r>
          </w:p>
        </w:tc>
      </w:tr>
      <w:tr w:rsidR="001F3B1F" w:rsidRPr="001F3B1F" w:rsidTr="00F67BA2">
        <w:trPr>
          <w:trHeight w:val="230"/>
        </w:trPr>
        <w:tc>
          <w:tcPr>
            <w:tcW w:w="2420" w:type="dxa"/>
            <w:gridSpan w:val="4"/>
            <w:tcBorders>
              <w:top w:val="nil"/>
              <w:left w:val="single" w:sz="8" w:space="0" w:color="auto"/>
              <w:bottom w:val="nil"/>
              <w:right w:val="nil"/>
            </w:tcBorders>
            <w:vAlign w:val="bottom"/>
            <w:hideMark/>
          </w:tcPr>
          <w:p w:rsidR="001F3B1F" w:rsidRPr="001F3B1F" w:rsidRDefault="001F3B1F" w:rsidP="00F67BA2">
            <w:pPr>
              <w:ind w:left="120"/>
              <w:rPr>
                <w:rFonts w:ascii="Calibri" w:eastAsia="Times New Roman" w:hAnsi="Calibri"/>
                <w:sz w:val="20"/>
                <w:szCs w:val="20"/>
              </w:rPr>
            </w:pPr>
            <w:r w:rsidRPr="001F3B1F">
              <w:rPr>
                <w:rFonts w:eastAsia="Times New Roman"/>
                <w:sz w:val="20"/>
                <w:szCs w:val="20"/>
              </w:rPr>
              <w:t>управление и организация</w:t>
            </w:r>
          </w:p>
        </w:tc>
        <w:tc>
          <w:tcPr>
            <w:tcW w:w="1320" w:type="dxa"/>
            <w:tcBorders>
              <w:top w:val="nil"/>
              <w:left w:val="nil"/>
              <w:bottom w:val="nil"/>
              <w:right w:val="single" w:sz="8" w:space="0" w:color="auto"/>
            </w:tcBorders>
            <w:vAlign w:val="bottom"/>
          </w:tcPr>
          <w:p w:rsidR="001F3B1F" w:rsidRPr="001F3B1F" w:rsidRDefault="001F3B1F" w:rsidP="00F67BA2">
            <w:pPr>
              <w:rPr>
                <w:rFonts w:ascii="Calibri" w:eastAsia="Times New Roman" w:hAnsi="Calibri"/>
                <w:sz w:val="20"/>
                <w:szCs w:val="20"/>
              </w:rPr>
            </w:pPr>
          </w:p>
        </w:tc>
        <w:tc>
          <w:tcPr>
            <w:tcW w:w="6480" w:type="dxa"/>
            <w:gridSpan w:val="7"/>
            <w:tcBorders>
              <w:top w:val="nil"/>
              <w:left w:val="nil"/>
              <w:bottom w:val="nil"/>
              <w:right w:val="single" w:sz="8" w:space="0" w:color="auto"/>
            </w:tcBorders>
            <w:vAlign w:val="bottom"/>
            <w:hideMark/>
          </w:tcPr>
          <w:p w:rsidR="001F3B1F" w:rsidRPr="001F3B1F" w:rsidRDefault="001F3B1F" w:rsidP="00F67BA2">
            <w:pPr>
              <w:ind w:left="80"/>
              <w:rPr>
                <w:rFonts w:ascii="Calibri" w:eastAsia="Times New Roman" w:hAnsi="Calibri"/>
                <w:sz w:val="20"/>
                <w:szCs w:val="20"/>
              </w:rPr>
            </w:pPr>
            <w:r w:rsidRPr="001F3B1F">
              <w:rPr>
                <w:rFonts w:eastAsia="Times New Roman"/>
                <w:sz w:val="20"/>
                <w:szCs w:val="20"/>
              </w:rPr>
              <w:t>редактирование алгоритмов  (линейных,  с ветвлением,  циклических,  с</w:t>
            </w:r>
          </w:p>
        </w:tc>
      </w:tr>
      <w:tr w:rsidR="001F3B1F" w:rsidRPr="001F3B1F" w:rsidTr="00F67BA2">
        <w:trPr>
          <w:trHeight w:val="230"/>
        </w:trPr>
        <w:tc>
          <w:tcPr>
            <w:tcW w:w="720" w:type="dxa"/>
            <w:tcBorders>
              <w:top w:val="nil"/>
              <w:left w:val="single" w:sz="8" w:space="0" w:color="auto"/>
              <w:bottom w:val="nil"/>
              <w:right w:val="nil"/>
            </w:tcBorders>
            <w:vAlign w:val="bottom"/>
          </w:tcPr>
          <w:p w:rsidR="001F3B1F" w:rsidRPr="001F3B1F" w:rsidRDefault="001F3B1F" w:rsidP="00F67BA2">
            <w:pPr>
              <w:rPr>
                <w:rFonts w:ascii="Calibri" w:eastAsia="Times New Roman" w:hAnsi="Calibri"/>
                <w:sz w:val="20"/>
                <w:szCs w:val="20"/>
              </w:rPr>
            </w:pPr>
          </w:p>
        </w:tc>
        <w:tc>
          <w:tcPr>
            <w:tcW w:w="440" w:type="dxa"/>
            <w:vAlign w:val="bottom"/>
          </w:tcPr>
          <w:p w:rsidR="001F3B1F" w:rsidRPr="001F3B1F" w:rsidRDefault="001F3B1F" w:rsidP="00F67BA2">
            <w:pPr>
              <w:rPr>
                <w:rFonts w:ascii="Calibri" w:eastAsia="Times New Roman" w:hAnsi="Calibri"/>
                <w:sz w:val="20"/>
                <w:szCs w:val="20"/>
              </w:rPr>
            </w:pPr>
          </w:p>
        </w:tc>
        <w:tc>
          <w:tcPr>
            <w:tcW w:w="980" w:type="dxa"/>
            <w:vAlign w:val="bottom"/>
          </w:tcPr>
          <w:p w:rsidR="001F3B1F" w:rsidRPr="001F3B1F" w:rsidRDefault="001F3B1F" w:rsidP="00F67BA2">
            <w:pPr>
              <w:rPr>
                <w:rFonts w:ascii="Calibri" w:eastAsia="Times New Roman" w:hAnsi="Calibri"/>
                <w:sz w:val="20"/>
                <w:szCs w:val="20"/>
              </w:rPr>
            </w:pPr>
          </w:p>
        </w:tc>
        <w:tc>
          <w:tcPr>
            <w:tcW w:w="280" w:type="dxa"/>
            <w:vAlign w:val="bottom"/>
          </w:tcPr>
          <w:p w:rsidR="001F3B1F" w:rsidRPr="001F3B1F" w:rsidRDefault="001F3B1F" w:rsidP="00F67BA2">
            <w:pPr>
              <w:rPr>
                <w:rFonts w:ascii="Calibri" w:eastAsia="Times New Roman" w:hAnsi="Calibri"/>
                <w:sz w:val="20"/>
                <w:szCs w:val="20"/>
              </w:rPr>
            </w:pPr>
          </w:p>
        </w:tc>
        <w:tc>
          <w:tcPr>
            <w:tcW w:w="1320" w:type="dxa"/>
            <w:tcBorders>
              <w:top w:val="nil"/>
              <w:left w:val="nil"/>
              <w:bottom w:val="nil"/>
              <w:right w:val="single" w:sz="8" w:space="0" w:color="auto"/>
            </w:tcBorders>
            <w:vAlign w:val="bottom"/>
          </w:tcPr>
          <w:p w:rsidR="001F3B1F" w:rsidRPr="001F3B1F" w:rsidRDefault="001F3B1F" w:rsidP="00F67BA2">
            <w:pPr>
              <w:rPr>
                <w:rFonts w:ascii="Calibri" w:eastAsia="Times New Roman" w:hAnsi="Calibri"/>
                <w:sz w:val="20"/>
                <w:szCs w:val="20"/>
              </w:rPr>
            </w:pPr>
          </w:p>
        </w:tc>
        <w:tc>
          <w:tcPr>
            <w:tcW w:w="6480" w:type="dxa"/>
            <w:gridSpan w:val="7"/>
            <w:tcBorders>
              <w:top w:val="nil"/>
              <w:left w:val="nil"/>
              <w:bottom w:val="nil"/>
              <w:right w:val="single" w:sz="8" w:space="0" w:color="auto"/>
            </w:tcBorders>
            <w:vAlign w:val="bottom"/>
            <w:hideMark/>
          </w:tcPr>
          <w:p w:rsidR="001F3B1F" w:rsidRPr="001F3B1F" w:rsidRDefault="001F3B1F" w:rsidP="00F67BA2">
            <w:pPr>
              <w:ind w:left="80"/>
              <w:rPr>
                <w:rFonts w:ascii="Calibri" w:eastAsia="Times New Roman" w:hAnsi="Calibri"/>
                <w:sz w:val="20"/>
                <w:szCs w:val="20"/>
              </w:rPr>
            </w:pPr>
            <w:r w:rsidRPr="001F3B1F">
              <w:rPr>
                <w:rFonts w:eastAsia="Times New Roman"/>
                <w:sz w:val="20"/>
                <w:szCs w:val="20"/>
              </w:rPr>
              <w:t>заданными  параметрами)  для  знакомых  формальных  исполнителей</w:t>
            </w:r>
          </w:p>
        </w:tc>
      </w:tr>
      <w:tr w:rsidR="001F3B1F" w:rsidRPr="001F3B1F" w:rsidTr="00F67BA2">
        <w:trPr>
          <w:trHeight w:val="230"/>
        </w:trPr>
        <w:tc>
          <w:tcPr>
            <w:tcW w:w="720" w:type="dxa"/>
            <w:tcBorders>
              <w:top w:val="nil"/>
              <w:left w:val="single" w:sz="8" w:space="0" w:color="auto"/>
              <w:bottom w:val="nil"/>
              <w:right w:val="nil"/>
            </w:tcBorders>
            <w:vAlign w:val="bottom"/>
          </w:tcPr>
          <w:p w:rsidR="001F3B1F" w:rsidRPr="001F3B1F" w:rsidRDefault="001F3B1F" w:rsidP="00F67BA2">
            <w:pPr>
              <w:rPr>
                <w:rFonts w:ascii="Calibri" w:eastAsia="Times New Roman" w:hAnsi="Calibri"/>
                <w:sz w:val="20"/>
                <w:szCs w:val="20"/>
              </w:rPr>
            </w:pPr>
          </w:p>
        </w:tc>
        <w:tc>
          <w:tcPr>
            <w:tcW w:w="440" w:type="dxa"/>
            <w:vAlign w:val="bottom"/>
          </w:tcPr>
          <w:p w:rsidR="001F3B1F" w:rsidRPr="001F3B1F" w:rsidRDefault="001F3B1F" w:rsidP="00F67BA2">
            <w:pPr>
              <w:rPr>
                <w:rFonts w:ascii="Calibri" w:eastAsia="Times New Roman" w:hAnsi="Calibri"/>
                <w:sz w:val="20"/>
                <w:szCs w:val="20"/>
              </w:rPr>
            </w:pPr>
          </w:p>
        </w:tc>
        <w:tc>
          <w:tcPr>
            <w:tcW w:w="980" w:type="dxa"/>
            <w:vAlign w:val="bottom"/>
          </w:tcPr>
          <w:p w:rsidR="001F3B1F" w:rsidRPr="001F3B1F" w:rsidRDefault="001F3B1F" w:rsidP="00F67BA2">
            <w:pPr>
              <w:rPr>
                <w:rFonts w:ascii="Calibri" w:eastAsia="Times New Roman" w:hAnsi="Calibri"/>
                <w:sz w:val="20"/>
                <w:szCs w:val="20"/>
              </w:rPr>
            </w:pPr>
          </w:p>
        </w:tc>
        <w:tc>
          <w:tcPr>
            <w:tcW w:w="280" w:type="dxa"/>
            <w:vAlign w:val="bottom"/>
          </w:tcPr>
          <w:p w:rsidR="001F3B1F" w:rsidRPr="001F3B1F" w:rsidRDefault="001F3B1F" w:rsidP="00F67BA2">
            <w:pPr>
              <w:rPr>
                <w:rFonts w:ascii="Calibri" w:eastAsia="Times New Roman" w:hAnsi="Calibri"/>
                <w:sz w:val="20"/>
                <w:szCs w:val="20"/>
              </w:rPr>
            </w:pPr>
          </w:p>
        </w:tc>
        <w:tc>
          <w:tcPr>
            <w:tcW w:w="1320" w:type="dxa"/>
            <w:tcBorders>
              <w:top w:val="nil"/>
              <w:left w:val="nil"/>
              <w:bottom w:val="nil"/>
              <w:right w:val="single" w:sz="8" w:space="0" w:color="auto"/>
            </w:tcBorders>
            <w:vAlign w:val="bottom"/>
          </w:tcPr>
          <w:p w:rsidR="001F3B1F" w:rsidRPr="001F3B1F" w:rsidRDefault="001F3B1F" w:rsidP="00F67BA2">
            <w:pPr>
              <w:rPr>
                <w:rFonts w:ascii="Calibri" w:eastAsia="Times New Roman" w:hAnsi="Calibri"/>
                <w:sz w:val="20"/>
                <w:szCs w:val="20"/>
              </w:rPr>
            </w:pPr>
          </w:p>
        </w:tc>
        <w:tc>
          <w:tcPr>
            <w:tcW w:w="6480" w:type="dxa"/>
            <w:gridSpan w:val="7"/>
            <w:tcBorders>
              <w:top w:val="nil"/>
              <w:left w:val="nil"/>
              <w:bottom w:val="nil"/>
              <w:right w:val="single" w:sz="8" w:space="0" w:color="auto"/>
            </w:tcBorders>
            <w:vAlign w:val="bottom"/>
            <w:hideMark/>
          </w:tcPr>
          <w:p w:rsidR="001F3B1F" w:rsidRPr="001F3B1F" w:rsidRDefault="001F3B1F" w:rsidP="00F67BA2">
            <w:pPr>
              <w:ind w:left="80"/>
              <w:rPr>
                <w:rFonts w:ascii="Calibri" w:eastAsia="Times New Roman" w:hAnsi="Calibri"/>
                <w:sz w:val="20"/>
                <w:szCs w:val="20"/>
              </w:rPr>
            </w:pPr>
            <w:r w:rsidRPr="001F3B1F">
              <w:rPr>
                <w:rFonts w:eastAsia="Times New Roman"/>
                <w:sz w:val="20"/>
                <w:szCs w:val="20"/>
              </w:rPr>
              <w:t>Создание   алгоритмов   (линейных,   с   ветвлением,   циклических,   с</w:t>
            </w:r>
          </w:p>
        </w:tc>
      </w:tr>
      <w:tr w:rsidR="001F3B1F" w:rsidRPr="001F3B1F" w:rsidTr="00F67BA2">
        <w:trPr>
          <w:trHeight w:val="234"/>
        </w:trPr>
        <w:tc>
          <w:tcPr>
            <w:tcW w:w="720" w:type="dxa"/>
            <w:tcBorders>
              <w:top w:val="nil"/>
              <w:left w:val="single" w:sz="8" w:space="0" w:color="auto"/>
              <w:bottom w:val="single" w:sz="8" w:space="0" w:color="auto"/>
              <w:right w:val="nil"/>
            </w:tcBorders>
            <w:vAlign w:val="bottom"/>
          </w:tcPr>
          <w:p w:rsidR="001F3B1F" w:rsidRPr="001F3B1F" w:rsidRDefault="001F3B1F" w:rsidP="00F67BA2">
            <w:pPr>
              <w:rPr>
                <w:rFonts w:ascii="Calibri" w:eastAsia="Times New Roman" w:hAnsi="Calibri"/>
                <w:sz w:val="20"/>
                <w:szCs w:val="20"/>
              </w:rPr>
            </w:pPr>
          </w:p>
        </w:tc>
        <w:tc>
          <w:tcPr>
            <w:tcW w:w="440" w:type="dxa"/>
            <w:tcBorders>
              <w:top w:val="nil"/>
              <w:left w:val="nil"/>
              <w:bottom w:val="single" w:sz="8" w:space="0" w:color="auto"/>
              <w:right w:val="nil"/>
            </w:tcBorders>
            <w:vAlign w:val="bottom"/>
          </w:tcPr>
          <w:p w:rsidR="001F3B1F" w:rsidRPr="001F3B1F" w:rsidRDefault="001F3B1F" w:rsidP="00F67BA2">
            <w:pPr>
              <w:rPr>
                <w:rFonts w:ascii="Calibri" w:eastAsia="Times New Roman" w:hAnsi="Calibri"/>
                <w:sz w:val="20"/>
                <w:szCs w:val="20"/>
              </w:rPr>
            </w:pPr>
          </w:p>
        </w:tc>
        <w:tc>
          <w:tcPr>
            <w:tcW w:w="980" w:type="dxa"/>
            <w:tcBorders>
              <w:top w:val="nil"/>
              <w:left w:val="nil"/>
              <w:bottom w:val="single" w:sz="8" w:space="0" w:color="auto"/>
              <w:right w:val="nil"/>
            </w:tcBorders>
            <w:vAlign w:val="bottom"/>
          </w:tcPr>
          <w:p w:rsidR="001F3B1F" w:rsidRPr="001F3B1F" w:rsidRDefault="001F3B1F" w:rsidP="00F67BA2">
            <w:pPr>
              <w:rPr>
                <w:rFonts w:ascii="Calibri" w:eastAsia="Times New Roman" w:hAnsi="Calibri"/>
                <w:sz w:val="20"/>
                <w:szCs w:val="20"/>
              </w:rPr>
            </w:pPr>
          </w:p>
        </w:tc>
        <w:tc>
          <w:tcPr>
            <w:tcW w:w="280" w:type="dxa"/>
            <w:tcBorders>
              <w:top w:val="nil"/>
              <w:left w:val="nil"/>
              <w:bottom w:val="single" w:sz="8" w:space="0" w:color="auto"/>
              <w:right w:val="nil"/>
            </w:tcBorders>
            <w:vAlign w:val="bottom"/>
          </w:tcPr>
          <w:p w:rsidR="001F3B1F" w:rsidRPr="001F3B1F" w:rsidRDefault="001F3B1F" w:rsidP="00F67BA2">
            <w:pPr>
              <w:rPr>
                <w:rFonts w:ascii="Calibri" w:eastAsia="Times New Roman" w:hAnsi="Calibri"/>
                <w:sz w:val="20"/>
                <w:szCs w:val="20"/>
              </w:rPr>
            </w:pPr>
          </w:p>
        </w:tc>
        <w:tc>
          <w:tcPr>
            <w:tcW w:w="1320" w:type="dxa"/>
            <w:tcBorders>
              <w:top w:val="nil"/>
              <w:left w:val="nil"/>
              <w:bottom w:val="single" w:sz="8" w:space="0" w:color="auto"/>
              <w:right w:val="single" w:sz="8" w:space="0" w:color="auto"/>
            </w:tcBorders>
            <w:vAlign w:val="bottom"/>
          </w:tcPr>
          <w:p w:rsidR="001F3B1F" w:rsidRPr="001F3B1F" w:rsidRDefault="001F3B1F" w:rsidP="00F67BA2">
            <w:pPr>
              <w:rPr>
                <w:rFonts w:ascii="Calibri" w:eastAsia="Times New Roman" w:hAnsi="Calibri"/>
                <w:sz w:val="20"/>
                <w:szCs w:val="20"/>
              </w:rPr>
            </w:pPr>
          </w:p>
        </w:tc>
        <w:tc>
          <w:tcPr>
            <w:tcW w:w="6480" w:type="dxa"/>
            <w:gridSpan w:val="7"/>
            <w:tcBorders>
              <w:top w:val="nil"/>
              <w:left w:val="nil"/>
              <w:bottom w:val="single" w:sz="8" w:space="0" w:color="auto"/>
              <w:right w:val="single" w:sz="8" w:space="0" w:color="auto"/>
            </w:tcBorders>
            <w:vAlign w:val="bottom"/>
            <w:hideMark/>
          </w:tcPr>
          <w:p w:rsidR="001F3B1F" w:rsidRPr="001F3B1F" w:rsidRDefault="001F3B1F" w:rsidP="00F67BA2">
            <w:pPr>
              <w:ind w:left="80"/>
              <w:rPr>
                <w:rFonts w:ascii="Calibri" w:eastAsia="Times New Roman" w:hAnsi="Calibri"/>
                <w:sz w:val="20"/>
                <w:szCs w:val="20"/>
              </w:rPr>
            </w:pPr>
            <w:r w:rsidRPr="001F3B1F">
              <w:rPr>
                <w:rFonts w:eastAsia="Times New Roman"/>
                <w:sz w:val="20"/>
                <w:szCs w:val="20"/>
              </w:rPr>
              <w:t>заданными параметрами) для знакомых формальных исполнителей</w:t>
            </w:r>
          </w:p>
        </w:tc>
      </w:tr>
    </w:tbl>
    <w:p w:rsidR="00BE075F" w:rsidRPr="00BE075F" w:rsidRDefault="00BE075F" w:rsidP="00F67BA2">
      <w:pPr>
        <w:rPr>
          <w:rFonts w:ascii="Calibri" w:eastAsia="Times New Roman" w:hAnsi="Calibri"/>
        </w:rPr>
        <w:sectPr w:rsidR="00BE075F" w:rsidRPr="00BE075F" w:rsidSect="00BE075F">
          <w:type w:val="continuous"/>
          <w:pgSz w:w="11900" w:h="16838"/>
          <w:pgMar w:top="1135" w:right="544" w:bottom="395" w:left="1277" w:header="0" w:footer="0" w:gutter="0"/>
          <w:cols w:space="720"/>
        </w:sectPr>
      </w:pPr>
    </w:p>
    <w:p w:rsidR="00BE075F" w:rsidRPr="00BE075F" w:rsidRDefault="00BE075F" w:rsidP="00F67BA2">
      <w:pPr>
        <w:rPr>
          <w:rFonts w:ascii="Calibri" w:eastAsia="Times New Roman" w:hAnsi="Calibri"/>
          <w:sz w:val="20"/>
          <w:szCs w:val="20"/>
        </w:rPr>
      </w:pPr>
    </w:p>
    <w:p w:rsidR="00CD189C" w:rsidRPr="00CD189C" w:rsidRDefault="00CD189C" w:rsidP="00B37C92">
      <w:pPr>
        <w:jc w:val="both"/>
        <w:rPr>
          <w:rFonts w:ascii="Calibri" w:eastAsia="Times New Roman" w:hAnsi="Calibri"/>
          <w:sz w:val="24"/>
          <w:szCs w:val="24"/>
        </w:rPr>
        <w:sectPr w:rsidR="00CD189C" w:rsidRPr="00CD189C" w:rsidSect="00CD189C">
          <w:type w:val="continuous"/>
          <w:pgSz w:w="11900" w:h="16838"/>
          <w:pgMar w:top="1135" w:right="564" w:bottom="395" w:left="1277" w:header="0" w:footer="0" w:gutter="0"/>
          <w:cols w:space="720"/>
        </w:sectPr>
      </w:pPr>
    </w:p>
    <w:p w:rsidR="00B37C92" w:rsidRPr="00B37C92" w:rsidRDefault="00B37C92" w:rsidP="00B37C92">
      <w:pPr>
        <w:ind w:left="480"/>
        <w:jc w:val="both"/>
        <w:rPr>
          <w:rFonts w:ascii="Calibri" w:eastAsia="Times New Roman" w:hAnsi="Calibri"/>
          <w:sz w:val="20"/>
          <w:szCs w:val="20"/>
        </w:rPr>
      </w:pPr>
      <w:r w:rsidRPr="00B37C92">
        <w:rPr>
          <w:rFonts w:eastAsia="Times New Roman"/>
          <w:i/>
          <w:iCs/>
          <w:sz w:val="24"/>
          <w:szCs w:val="24"/>
        </w:rPr>
        <w:lastRenderedPageBreak/>
        <w:t>Типовые задачи формирования личностных универсальных учебных действий</w:t>
      </w:r>
    </w:p>
    <w:p w:rsidR="00B37C92" w:rsidRPr="00B37C92" w:rsidRDefault="00B37C92" w:rsidP="00B37C92">
      <w:pPr>
        <w:jc w:val="both"/>
        <w:rPr>
          <w:rFonts w:ascii="Calibri" w:eastAsia="Times New Roman" w:hAnsi="Calibri"/>
          <w:sz w:val="20"/>
          <w:szCs w:val="20"/>
        </w:rPr>
      </w:pPr>
    </w:p>
    <w:p w:rsidR="00B37C92" w:rsidRPr="00B37C92" w:rsidRDefault="00B37C92" w:rsidP="00B37C92">
      <w:pPr>
        <w:ind w:left="120" w:right="20" w:firstLine="360"/>
        <w:jc w:val="both"/>
        <w:rPr>
          <w:rFonts w:ascii="Calibri" w:eastAsia="Times New Roman" w:hAnsi="Calibri"/>
          <w:sz w:val="20"/>
          <w:szCs w:val="20"/>
        </w:rPr>
      </w:pPr>
      <w:r w:rsidRPr="00B37C92">
        <w:rPr>
          <w:rFonts w:eastAsia="Times New Roman"/>
          <w:sz w:val="24"/>
          <w:szCs w:val="24"/>
        </w:rPr>
        <w:t>Особенностью личностных универсальных учебных действий является то, что они формируются не только в учебной, но и в других видах деятельности: в игровой, трудовой,</w:t>
      </w:r>
    </w:p>
    <w:p w:rsidR="00B37C92" w:rsidRDefault="00B37C92" w:rsidP="00B37C92">
      <w:pPr>
        <w:ind w:left="120" w:right="20"/>
        <w:jc w:val="both"/>
        <w:rPr>
          <w:rFonts w:eastAsia="Times New Roman"/>
          <w:sz w:val="24"/>
          <w:szCs w:val="24"/>
        </w:rPr>
      </w:pPr>
      <w:r w:rsidRPr="00B37C92">
        <w:rPr>
          <w:rFonts w:eastAsia="Times New Roman"/>
          <w:sz w:val="24"/>
          <w:szCs w:val="24"/>
        </w:rPr>
        <w:t xml:space="preserve">общении, творческой, ценностно-ориентировочной. </w:t>
      </w:r>
    </w:p>
    <w:p w:rsidR="00B37C92" w:rsidRPr="00B37C92" w:rsidRDefault="00B37C92" w:rsidP="00B37C92">
      <w:pPr>
        <w:ind w:left="120" w:right="20"/>
        <w:jc w:val="both"/>
        <w:rPr>
          <w:rFonts w:ascii="Calibri" w:eastAsia="Times New Roman" w:hAnsi="Calibri"/>
          <w:sz w:val="20"/>
          <w:szCs w:val="20"/>
        </w:rPr>
      </w:pPr>
      <w:r>
        <w:rPr>
          <w:rFonts w:eastAsia="Times New Roman"/>
          <w:sz w:val="24"/>
          <w:szCs w:val="24"/>
        </w:rPr>
        <w:t xml:space="preserve">      </w:t>
      </w:r>
      <w:r w:rsidRPr="00B37C92">
        <w:rPr>
          <w:rFonts w:eastAsia="Times New Roman"/>
          <w:sz w:val="24"/>
          <w:szCs w:val="24"/>
        </w:rPr>
        <w:t>Таким образом, достижение личностных планируемых результатов обеспечивается комплексом урочной, внеурочной и воспитательной деятельности (деятельности классного руководителя). Систематическое применение типовых задач формирования регулятивных, познавательных и коммуникативных универсальных учебных действий обеспечивает частичное формирование личностных универсальных учебных действий у обучающихся.</w:t>
      </w:r>
    </w:p>
    <w:p w:rsidR="00B37C92" w:rsidRPr="00B37C92" w:rsidRDefault="00B37C92" w:rsidP="00B37C92">
      <w:pPr>
        <w:spacing w:after="200" w:line="15" w:lineRule="exact"/>
        <w:rPr>
          <w:rFonts w:ascii="Calibri" w:eastAsia="Times New Roman" w:hAnsi="Calibri"/>
          <w:sz w:val="20"/>
          <w:szCs w:val="20"/>
        </w:rPr>
      </w:pPr>
    </w:p>
    <w:p w:rsidR="00B37C92" w:rsidRPr="00B37C92" w:rsidRDefault="00B37C92" w:rsidP="00B37C92">
      <w:pPr>
        <w:spacing w:after="200" w:line="232" w:lineRule="auto"/>
        <w:ind w:left="120" w:right="20" w:firstLine="360"/>
        <w:jc w:val="both"/>
        <w:rPr>
          <w:rFonts w:ascii="Calibri" w:eastAsia="Times New Roman" w:hAnsi="Calibri"/>
          <w:sz w:val="20"/>
          <w:szCs w:val="20"/>
        </w:rPr>
      </w:pPr>
      <w:r w:rsidRPr="00B37C92">
        <w:rPr>
          <w:rFonts w:eastAsia="Times New Roman"/>
          <w:i/>
          <w:iCs/>
          <w:sz w:val="24"/>
          <w:szCs w:val="24"/>
        </w:rPr>
        <w:t>Таблица - Типовые задачи формирования регулятивных, познавательных и коммуникативных универсальных учебных действий, обеспечивающие достижение личностных УУД</w:t>
      </w:r>
    </w:p>
    <w:p w:rsidR="00CD189C" w:rsidRPr="00CD189C" w:rsidRDefault="00CD189C" w:rsidP="00CD189C">
      <w:pPr>
        <w:spacing w:line="276" w:lineRule="auto"/>
        <w:rPr>
          <w:rFonts w:ascii="Calibri" w:eastAsia="Times New Roman" w:hAnsi="Calibri"/>
        </w:rPr>
        <w:sectPr w:rsidR="00CD189C" w:rsidRPr="00CD189C">
          <w:type w:val="continuous"/>
          <w:pgSz w:w="11900" w:h="16838"/>
          <w:pgMar w:top="1135" w:right="564" w:bottom="395" w:left="1277" w:header="0" w:footer="0" w:gutter="0"/>
          <w:cols w:space="720"/>
        </w:sectPr>
      </w:pPr>
    </w:p>
    <w:tbl>
      <w:tblPr>
        <w:tblW w:w="0" w:type="auto"/>
        <w:tblInd w:w="10" w:type="dxa"/>
        <w:tblLayout w:type="fixed"/>
        <w:tblCellMar>
          <w:left w:w="0" w:type="dxa"/>
          <w:right w:w="0" w:type="dxa"/>
        </w:tblCellMar>
        <w:tblLook w:val="04A0" w:firstRow="1" w:lastRow="0" w:firstColumn="1" w:lastColumn="0" w:noHBand="0" w:noVBand="1"/>
      </w:tblPr>
      <w:tblGrid>
        <w:gridCol w:w="640"/>
        <w:gridCol w:w="480"/>
        <w:gridCol w:w="600"/>
        <w:gridCol w:w="260"/>
        <w:gridCol w:w="260"/>
        <w:gridCol w:w="680"/>
        <w:gridCol w:w="580"/>
        <w:gridCol w:w="120"/>
        <w:gridCol w:w="740"/>
        <w:gridCol w:w="440"/>
        <w:gridCol w:w="1140"/>
        <w:gridCol w:w="280"/>
        <w:gridCol w:w="480"/>
        <w:gridCol w:w="320"/>
        <w:gridCol w:w="820"/>
        <w:gridCol w:w="80"/>
        <w:gridCol w:w="540"/>
        <w:gridCol w:w="320"/>
        <w:gridCol w:w="260"/>
        <w:gridCol w:w="520"/>
        <w:gridCol w:w="660"/>
      </w:tblGrid>
      <w:tr w:rsidR="00B37C92" w:rsidRPr="00B37C92" w:rsidTr="00B37C92">
        <w:trPr>
          <w:trHeight w:val="222"/>
        </w:trPr>
        <w:tc>
          <w:tcPr>
            <w:tcW w:w="4800" w:type="dxa"/>
            <w:gridSpan w:val="10"/>
            <w:tcBorders>
              <w:top w:val="single" w:sz="8" w:space="0" w:color="auto"/>
              <w:left w:val="single" w:sz="8" w:space="0" w:color="auto"/>
              <w:bottom w:val="nil"/>
              <w:right w:val="single" w:sz="8" w:space="0" w:color="auto"/>
            </w:tcBorders>
            <w:vAlign w:val="bottom"/>
            <w:hideMark/>
          </w:tcPr>
          <w:p w:rsidR="00B37C92" w:rsidRPr="00B37C92" w:rsidRDefault="00B37C92" w:rsidP="00F67BA2">
            <w:pPr>
              <w:spacing w:line="276" w:lineRule="auto"/>
              <w:ind w:left="120"/>
              <w:rPr>
                <w:rFonts w:ascii="Calibri" w:eastAsia="Times New Roman" w:hAnsi="Calibri"/>
                <w:sz w:val="20"/>
                <w:szCs w:val="20"/>
              </w:rPr>
            </w:pPr>
            <w:r w:rsidRPr="00B37C92">
              <w:rPr>
                <w:rFonts w:eastAsia="Times New Roman"/>
                <w:sz w:val="20"/>
                <w:szCs w:val="20"/>
              </w:rPr>
              <w:lastRenderedPageBreak/>
              <w:t>Характеристики личностного развития обучающихся</w:t>
            </w:r>
          </w:p>
        </w:tc>
        <w:tc>
          <w:tcPr>
            <w:tcW w:w="1140" w:type="dxa"/>
            <w:tcBorders>
              <w:top w:val="single" w:sz="8" w:space="0" w:color="auto"/>
              <w:left w:val="nil"/>
              <w:bottom w:val="nil"/>
              <w:right w:val="nil"/>
            </w:tcBorders>
            <w:vAlign w:val="bottom"/>
            <w:hideMark/>
          </w:tcPr>
          <w:p w:rsidR="00B37C92" w:rsidRPr="00B37C92" w:rsidRDefault="00B37C92" w:rsidP="00F67BA2">
            <w:pPr>
              <w:spacing w:line="276" w:lineRule="auto"/>
              <w:ind w:left="100"/>
              <w:rPr>
                <w:rFonts w:ascii="Calibri" w:eastAsia="Times New Roman" w:hAnsi="Calibri"/>
                <w:sz w:val="20"/>
                <w:szCs w:val="20"/>
              </w:rPr>
            </w:pPr>
            <w:r w:rsidRPr="00B37C92">
              <w:rPr>
                <w:rFonts w:eastAsia="Times New Roman"/>
                <w:sz w:val="20"/>
                <w:szCs w:val="20"/>
              </w:rPr>
              <w:t>Типовые</w:t>
            </w:r>
          </w:p>
        </w:tc>
        <w:tc>
          <w:tcPr>
            <w:tcW w:w="760" w:type="dxa"/>
            <w:gridSpan w:val="2"/>
            <w:tcBorders>
              <w:top w:val="single" w:sz="8" w:space="0" w:color="auto"/>
              <w:left w:val="nil"/>
              <w:bottom w:val="nil"/>
              <w:right w:val="nil"/>
            </w:tcBorders>
            <w:vAlign w:val="bottom"/>
            <w:hideMark/>
          </w:tcPr>
          <w:p w:rsidR="00B37C92" w:rsidRPr="00B37C92" w:rsidRDefault="00B37C92" w:rsidP="00F67BA2">
            <w:pPr>
              <w:spacing w:line="276" w:lineRule="auto"/>
              <w:jc w:val="right"/>
              <w:rPr>
                <w:rFonts w:ascii="Calibri" w:eastAsia="Times New Roman" w:hAnsi="Calibri"/>
                <w:sz w:val="20"/>
                <w:szCs w:val="20"/>
              </w:rPr>
            </w:pPr>
            <w:r w:rsidRPr="00B37C92">
              <w:rPr>
                <w:rFonts w:eastAsia="Times New Roman"/>
                <w:sz w:val="20"/>
                <w:szCs w:val="20"/>
              </w:rPr>
              <w:t>задачи</w:t>
            </w:r>
          </w:p>
        </w:tc>
        <w:tc>
          <w:tcPr>
            <w:tcW w:w="320" w:type="dxa"/>
            <w:tcBorders>
              <w:top w:val="single" w:sz="8" w:space="0" w:color="auto"/>
              <w:left w:val="nil"/>
              <w:bottom w:val="nil"/>
              <w:right w:val="nil"/>
            </w:tcBorders>
            <w:vAlign w:val="bottom"/>
          </w:tcPr>
          <w:p w:rsidR="00B37C92" w:rsidRPr="00B37C92" w:rsidRDefault="00B37C92" w:rsidP="00F67BA2">
            <w:pPr>
              <w:spacing w:line="276" w:lineRule="auto"/>
              <w:rPr>
                <w:rFonts w:ascii="Calibri" w:eastAsia="Times New Roman" w:hAnsi="Calibri"/>
                <w:sz w:val="19"/>
                <w:szCs w:val="19"/>
              </w:rPr>
            </w:pPr>
          </w:p>
        </w:tc>
        <w:tc>
          <w:tcPr>
            <w:tcW w:w="1440" w:type="dxa"/>
            <w:gridSpan w:val="3"/>
            <w:tcBorders>
              <w:top w:val="single" w:sz="8" w:space="0" w:color="auto"/>
              <w:left w:val="nil"/>
              <w:bottom w:val="nil"/>
              <w:right w:val="nil"/>
            </w:tcBorders>
            <w:vAlign w:val="bottom"/>
            <w:hideMark/>
          </w:tcPr>
          <w:p w:rsidR="00B37C92" w:rsidRPr="00B37C92" w:rsidRDefault="00B37C92" w:rsidP="00F67BA2">
            <w:pPr>
              <w:spacing w:line="276" w:lineRule="auto"/>
              <w:ind w:left="120"/>
              <w:rPr>
                <w:rFonts w:ascii="Calibri" w:eastAsia="Times New Roman" w:hAnsi="Calibri"/>
                <w:sz w:val="20"/>
                <w:szCs w:val="20"/>
              </w:rPr>
            </w:pPr>
            <w:r w:rsidRPr="00B37C92">
              <w:rPr>
                <w:rFonts w:eastAsia="Times New Roman"/>
                <w:sz w:val="20"/>
                <w:szCs w:val="20"/>
              </w:rPr>
              <w:t>формирования</w:t>
            </w:r>
          </w:p>
        </w:tc>
        <w:tc>
          <w:tcPr>
            <w:tcW w:w="320" w:type="dxa"/>
            <w:tcBorders>
              <w:top w:val="single" w:sz="8" w:space="0" w:color="auto"/>
              <w:left w:val="nil"/>
              <w:bottom w:val="nil"/>
              <w:right w:val="nil"/>
            </w:tcBorders>
            <w:vAlign w:val="bottom"/>
          </w:tcPr>
          <w:p w:rsidR="00B37C92" w:rsidRPr="00B37C92" w:rsidRDefault="00B37C92" w:rsidP="00F67BA2">
            <w:pPr>
              <w:spacing w:line="276" w:lineRule="auto"/>
              <w:rPr>
                <w:rFonts w:ascii="Calibri" w:eastAsia="Times New Roman" w:hAnsi="Calibri"/>
                <w:sz w:val="19"/>
                <w:szCs w:val="19"/>
              </w:rPr>
            </w:pPr>
          </w:p>
        </w:tc>
        <w:tc>
          <w:tcPr>
            <w:tcW w:w="1440" w:type="dxa"/>
            <w:gridSpan w:val="3"/>
            <w:tcBorders>
              <w:top w:val="single" w:sz="8" w:space="0" w:color="auto"/>
              <w:left w:val="nil"/>
              <w:bottom w:val="nil"/>
              <w:right w:val="single" w:sz="8" w:space="0" w:color="auto"/>
            </w:tcBorders>
            <w:vAlign w:val="bottom"/>
            <w:hideMark/>
          </w:tcPr>
          <w:p w:rsidR="00B37C92" w:rsidRPr="00B37C92" w:rsidRDefault="00B37C92" w:rsidP="00F67BA2">
            <w:pPr>
              <w:spacing w:line="276" w:lineRule="auto"/>
              <w:ind w:right="19"/>
              <w:jc w:val="right"/>
              <w:rPr>
                <w:rFonts w:ascii="Calibri" w:eastAsia="Times New Roman" w:hAnsi="Calibri"/>
                <w:sz w:val="20"/>
                <w:szCs w:val="20"/>
              </w:rPr>
            </w:pPr>
            <w:r w:rsidRPr="00B37C92">
              <w:rPr>
                <w:rFonts w:eastAsia="Times New Roman"/>
                <w:sz w:val="20"/>
                <w:szCs w:val="20"/>
              </w:rPr>
              <w:t>регулятивных,</w:t>
            </w:r>
          </w:p>
        </w:tc>
      </w:tr>
      <w:tr w:rsidR="00B37C92" w:rsidRPr="00B37C92" w:rsidTr="00B37C92">
        <w:trPr>
          <w:trHeight w:val="233"/>
        </w:trPr>
        <w:tc>
          <w:tcPr>
            <w:tcW w:w="1720" w:type="dxa"/>
            <w:gridSpan w:val="3"/>
            <w:tcBorders>
              <w:top w:val="nil"/>
              <w:left w:val="single" w:sz="8" w:space="0" w:color="auto"/>
              <w:bottom w:val="single" w:sz="8" w:space="0" w:color="auto"/>
              <w:right w:val="nil"/>
            </w:tcBorders>
            <w:vAlign w:val="bottom"/>
            <w:hideMark/>
          </w:tcPr>
          <w:p w:rsidR="00B37C92" w:rsidRPr="00B37C92" w:rsidRDefault="00B37C92" w:rsidP="00F67BA2">
            <w:pPr>
              <w:spacing w:line="276" w:lineRule="auto"/>
              <w:ind w:left="120"/>
              <w:rPr>
                <w:rFonts w:ascii="Calibri" w:eastAsia="Times New Roman" w:hAnsi="Calibri"/>
                <w:sz w:val="20"/>
                <w:szCs w:val="20"/>
              </w:rPr>
            </w:pPr>
            <w:r w:rsidRPr="00B37C92">
              <w:rPr>
                <w:rFonts w:eastAsia="Times New Roman"/>
                <w:sz w:val="20"/>
                <w:szCs w:val="20"/>
              </w:rPr>
              <w:t>начальной школы</w:t>
            </w:r>
          </w:p>
        </w:tc>
        <w:tc>
          <w:tcPr>
            <w:tcW w:w="260" w:type="dxa"/>
            <w:tcBorders>
              <w:top w:val="nil"/>
              <w:left w:val="nil"/>
              <w:bottom w:val="single" w:sz="8" w:space="0" w:color="auto"/>
              <w:right w:val="nil"/>
            </w:tcBorders>
            <w:vAlign w:val="bottom"/>
          </w:tcPr>
          <w:p w:rsidR="00B37C92" w:rsidRPr="00B37C92" w:rsidRDefault="00B37C92" w:rsidP="00F67BA2">
            <w:pPr>
              <w:spacing w:line="276" w:lineRule="auto"/>
              <w:rPr>
                <w:rFonts w:ascii="Calibri" w:eastAsia="Times New Roman" w:hAnsi="Calibri"/>
                <w:sz w:val="20"/>
                <w:szCs w:val="20"/>
              </w:rPr>
            </w:pPr>
          </w:p>
        </w:tc>
        <w:tc>
          <w:tcPr>
            <w:tcW w:w="260" w:type="dxa"/>
            <w:tcBorders>
              <w:top w:val="nil"/>
              <w:left w:val="nil"/>
              <w:bottom w:val="single" w:sz="8" w:space="0" w:color="auto"/>
              <w:right w:val="nil"/>
            </w:tcBorders>
            <w:vAlign w:val="bottom"/>
          </w:tcPr>
          <w:p w:rsidR="00B37C92" w:rsidRPr="00B37C92" w:rsidRDefault="00B37C92" w:rsidP="00F67BA2">
            <w:pPr>
              <w:spacing w:line="276" w:lineRule="auto"/>
              <w:rPr>
                <w:rFonts w:ascii="Calibri" w:eastAsia="Times New Roman" w:hAnsi="Calibri"/>
                <w:sz w:val="20"/>
                <w:szCs w:val="20"/>
              </w:rPr>
            </w:pPr>
          </w:p>
        </w:tc>
        <w:tc>
          <w:tcPr>
            <w:tcW w:w="680" w:type="dxa"/>
            <w:tcBorders>
              <w:top w:val="nil"/>
              <w:left w:val="nil"/>
              <w:bottom w:val="single" w:sz="8" w:space="0" w:color="auto"/>
              <w:right w:val="nil"/>
            </w:tcBorders>
            <w:vAlign w:val="bottom"/>
          </w:tcPr>
          <w:p w:rsidR="00B37C92" w:rsidRPr="00B37C92" w:rsidRDefault="00B37C92" w:rsidP="00F67BA2">
            <w:pPr>
              <w:spacing w:line="276" w:lineRule="auto"/>
              <w:rPr>
                <w:rFonts w:ascii="Calibri" w:eastAsia="Times New Roman" w:hAnsi="Calibri"/>
                <w:sz w:val="20"/>
                <w:szCs w:val="20"/>
              </w:rPr>
            </w:pPr>
          </w:p>
        </w:tc>
        <w:tc>
          <w:tcPr>
            <w:tcW w:w="580" w:type="dxa"/>
            <w:tcBorders>
              <w:top w:val="nil"/>
              <w:left w:val="nil"/>
              <w:bottom w:val="single" w:sz="8" w:space="0" w:color="auto"/>
              <w:right w:val="nil"/>
            </w:tcBorders>
            <w:vAlign w:val="bottom"/>
          </w:tcPr>
          <w:p w:rsidR="00B37C92" w:rsidRPr="00B37C92" w:rsidRDefault="00B37C92" w:rsidP="00F67BA2">
            <w:pPr>
              <w:spacing w:line="276" w:lineRule="auto"/>
              <w:rPr>
                <w:rFonts w:ascii="Calibri" w:eastAsia="Times New Roman" w:hAnsi="Calibri"/>
                <w:sz w:val="20"/>
                <w:szCs w:val="20"/>
              </w:rPr>
            </w:pPr>
          </w:p>
        </w:tc>
        <w:tc>
          <w:tcPr>
            <w:tcW w:w="120" w:type="dxa"/>
            <w:tcBorders>
              <w:top w:val="nil"/>
              <w:left w:val="nil"/>
              <w:bottom w:val="single" w:sz="8" w:space="0" w:color="auto"/>
              <w:right w:val="nil"/>
            </w:tcBorders>
            <w:vAlign w:val="bottom"/>
          </w:tcPr>
          <w:p w:rsidR="00B37C92" w:rsidRPr="00B37C92" w:rsidRDefault="00B37C92" w:rsidP="00F67BA2">
            <w:pPr>
              <w:spacing w:line="276" w:lineRule="auto"/>
              <w:rPr>
                <w:rFonts w:ascii="Calibri" w:eastAsia="Times New Roman" w:hAnsi="Calibri"/>
                <w:sz w:val="20"/>
                <w:szCs w:val="20"/>
              </w:rPr>
            </w:pPr>
          </w:p>
        </w:tc>
        <w:tc>
          <w:tcPr>
            <w:tcW w:w="740" w:type="dxa"/>
            <w:tcBorders>
              <w:top w:val="nil"/>
              <w:left w:val="nil"/>
              <w:bottom w:val="single" w:sz="8" w:space="0" w:color="auto"/>
              <w:right w:val="nil"/>
            </w:tcBorders>
            <w:vAlign w:val="bottom"/>
          </w:tcPr>
          <w:p w:rsidR="00B37C92" w:rsidRPr="00B37C92" w:rsidRDefault="00B37C92" w:rsidP="00F67BA2">
            <w:pPr>
              <w:spacing w:line="276" w:lineRule="auto"/>
              <w:rPr>
                <w:rFonts w:ascii="Calibri" w:eastAsia="Times New Roman" w:hAnsi="Calibri"/>
                <w:sz w:val="20"/>
                <w:szCs w:val="20"/>
              </w:rPr>
            </w:pPr>
          </w:p>
        </w:tc>
        <w:tc>
          <w:tcPr>
            <w:tcW w:w="440" w:type="dxa"/>
            <w:tcBorders>
              <w:top w:val="nil"/>
              <w:left w:val="nil"/>
              <w:bottom w:val="single" w:sz="8" w:space="0" w:color="auto"/>
              <w:right w:val="single" w:sz="8" w:space="0" w:color="auto"/>
            </w:tcBorders>
            <w:vAlign w:val="bottom"/>
          </w:tcPr>
          <w:p w:rsidR="00B37C92" w:rsidRPr="00B37C92" w:rsidRDefault="00B37C92" w:rsidP="00F67BA2">
            <w:pPr>
              <w:spacing w:line="276" w:lineRule="auto"/>
              <w:rPr>
                <w:rFonts w:ascii="Calibri" w:eastAsia="Times New Roman" w:hAnsi="Calibri"/>
                <w:sz w:val="20"/>
                <w:szCs w:val="20"/>
              </w:rPr>
            </w:pPr>
          </w:p>
        </w:tc>
        <w:tc>
          <w:tcPr>
            <w:tcW w:w="3980" w:type="dxa"/>
            <w:gridSpan w:val="8"/>
            <w:tcBorders>
              <w:top w:val="nil"/>
              <w:left w:val="nil"/>
              <w:bottom w:val="single" w:sz="8" w:space="0" w:color="auto"/>
              <w:right w:val="nil"/>
            </w:tcBorders>
            <w:vAlign w:val="bottom"/>
            <w:hideMark/>
          </w:tcPr>
          <w:p w:rsidR="00B37C92" w:rsidRPr="00B37C92" w:rsidRDefault="00B37C92" w:rsidP="00F67BA2">
            <w:pPr>
              <w:spacing w:line="276" w:lineRule="auto"/>
              <w:ind w:left="100"/>
              <w:rPr>
                <w:rFonts w:ascii="Calibri" w:eastAsia="Times New Roman" w:hAnsi="Calibri"/>
                <w:sz w:val="20"/>
                <w:szCs w:val="20"/>
              </w:rPr>
            </w:pPr>
            <w:r w:rsidRPr="00B37C92">
              <w:rPr>
                <w:rFonts w:eastAsia="Times New Roman"/>
                <w:sz w:val="20"/>
                <w:szCs w:val="20"/>
              </w:rPr>
              <w:t>познавательных и коммуникативных УУД</w:t>
            </w:r>
          </w:p>
        </w:tc>
        <w:tc>
          <w:tcPr>
            <w:tcW w:w="260" w:type="dxa"/>
            <w:tcBorders>
              <w:top w:val="nil"/>
              <w:left w:val="nil"/>
              <w:bottom w:val="single" w:sz="8" w:space="0" w:color="auto"/>
              <w:right w:val="nil"/>
            </w:tcBorders>
            <w:vAlign w:val="bottom"/>
          </w:tcPr>
          <w:p w:rsidR="00B37C92" w:rsidRPr="00B37C92" w:rsidRDefault="00B37C92" w:rsidP="00F67BA2">
            <w:pPr>
              <w:spacing w:line="276" w:lineRule="auto"/>
              <w:rPr>
                <w:rFonts w:ascii="Calibri" w:eastAsia="Times New Roman" w:hAnsi="Calibri"/>
                <w:sz w:val="20"/>
                <w:szCs w:val="20"/>
              </w:rPr>
            </w:pPr>
          </w:p>
        </w:tc>
        <w:tc>
          <w:tcPr>
            <w:tcW w:w="520" w:type="dxa"/>
            <w:tcBorders>
              <w:top w:val="nil"/>
              <w:left w:val="nil"/>
              <w:bottom w:val="single" w:sz="8" w:space="0" w:color="auto"/>
              <w:right w:val="nil"/>
            </w:tcBorders>
            <w:vAlign w:val="bottom"/>
          </w:tcPr>
          <w:p w:rsidR="00B37C92" w:rsidRPr="00B37C92" w:rsidRDefault="00B37C92" w:rsidP="00F67BA2">
            <w:pPr>
              <w:spacing w:line="276" w:lineRule="auto"/>
              <w:rPr>
                <w:rFonts w:ascii="Calibri" w:eastAsia="Times New Roman" w:hAnsi="Calibri"/>
                <w:sz w:val="20"/>
                <w:szCs w:val="20"/>
              </w:rPr>
            </w:pPr>
          </w:p>
        </w:tc>
        <w:tc>
          <w:tcPr>
            <w:tcW w:w="660" w:type="dxa"/>
            <w:tcBorders>
              <w:top w:val="nil"/>
              <w:left w:val="nil"/>
              <w:bottom w:val="single" w:sz="8" w:space="0" w:color="auto"/>
              <w:right w:val="single" w:sz="8" w:space="0" w:color="auto"/>
            </w:tcBorders>
            <w:vAlign w:val="bottom"/>
          </w:tcPr>
          <w:p w:rsidR="00B37C92" w:rsidRPr="00B37C92" w:rsidRDefault="00B37C92" w:rsidP="00F67BA2">
            <w:pPr>
              <w:spacing w:line="276" w:lineRule="auto"/>
              <w:rPr>
                <w:rFonts w:ascii="Calibri" w:eastAsia="Times New Roman" w:hAnsi="Calibri"/>
                <w:sz w:val="20"/>
                <w:szCs w:val="20"/>
              </w:rPr>
            </w:pPr>
          </w:p>
        </w:tc>
      </w:tr>
      <w:tr w:rsidR="00B37C92" w:rsidRPr="00B37C92" w:rsidTr="00B37C92">
        <w:trPr>
          <w:trHeight w:val="217"/>
        </w:trPr>
        <w:tc>
          <w:tcPr>
            <w:tcW w:w="1720" w:type="dxa"/>
            <w:gridSpan w:val="3"/>
            <w:tcBorders>
              <w:top w:val="nil"/>
              <w:left w:val="single" w:sz="8" w:space="0" w:color="auto"/>
              <w:bottom w:val="nil"/>
              <w:right w:val="nil"/>
            </w:tcBorders>
            <w:vAlign w:val="bottom"/>
            <w:hideMark/>
          </w:tcPr>
          <w:p w:rsidR="00B37C92" w:rsidRPr="00B37C92" w:rsidRDefault="00B37C92" w:rsidP="00F67BA2">
            <w:pPr>
              <w:spacing w:line="276" w:lineRule="auto"/>
              <w:ind w:left="120"/>
              <w:rPr>
                <w:rFonts w:ascii="Calibri" w:eastAsia="Times New Roman" w:hAnsi="Calibri"/>
                <w:sz w:val="20"/>
                <w:szCs w:val="20"/>
              </w:rPr>
            </w:pPr>
            <w:r w:rsidRPr="00B37C92">
              <w:rPr>
                <w:rFonts w:eastAsia="Times New Roman"/>
                <w:sz w:val="20"/>
                <w:szCs w:val="20"/>
              </w:rPr>
              <w:t>Самоопределение</w:t>
            </w:r>
          </w:p>
        </w:tc>
        <w:tc>
          <w:tcPr>
            <w:tcW w:w="260" w:type="dxa"/>
            <w:vAlign w:val="bottom"/>
          </w:tcPr>
          <w:p w:rsidR="00B37C92" w:rsidRPr="00B37C92" w:rsidRDefault="00B37C92" w:rsidP="00F67BA2">
            <w:pPr>
              <w:spacing w:line="276" w:lineRule="auto"/>
              <w:rPr>
                <w:rFonts w:ascii="Calibri" w:eastAsia="Times New Roman" w:hAnsi="Calibri"/>
                <w:sz w:val="18"/>
                <w:szCs w:val="18"/>
              </w:rPr>
            </w:pPr>
          </w:p>
        </w:tc>
        <w:tc>
          <w:tcPr>
            <w:tcW w:w="940" w:type="dxa"/>
            <w:gridSpan w:val="2"/>
            <w:vAlign w:val="bottom"/>
            <w:hideMark/>
          </w:tcPr>
          <w:p w:rsidR="00B37C92" w:rsidRPr="00B37C92" w:rsidRDefault="00B37C92" w:rsidP="00F67BA2">
            <w:pPr>
              <w:spacing w:line="276" w:lineRule="auto"/>
              <w:rPr>
                <w:rFonts w:ascii="Calibri" w:eastAsia="Times New Roman" w:hAnsi="Calibri"/>
                <w:sz w:val="20"/>
                <w:szCs w:val="20"/>
              </w:rPr>
            </w:pPr>
            <w:r w:rsidRPr="00B37C92">
              <w:rPr>
                <w:rFonts w:eastAsia="Times New Roman"/>
                <w:sz w:val="20"/>
                <w:szCs w:val="20"/>
              </w:rPr>
              <w:t>Развитие</w:t>
            </w:r>
          </w:p>
        </w:tc>
        <w:tc>
          <w:tcPr>
            <w:tcW w:w="1440" w:type="dxa"/>
            <w:gridSpan w:val="3"/>
            <w:vAlign w:val="bottom"/>
            <w:hideMark/>
          </w:tcPr>
          <w:p w:rsidR="00B37C92" w:rsidRPr="00B37C92" w:rsidRDefault="00B37C92" w:rsidP="00F67BA2">
            <w:pPr>
              <w:spacing w:line="276" w:lineRule="auto"/>
              <w:ind w:left="180"/>
              <w:rPr>
                <w:rFonts w:ascii="Calibri" w:eastAsia="Times New Roman" w:hAnsi="Calibri"/>
                <w:sz w:val="20"/>
                <w:szCs w:val="20"/>
              </w:rPr>
            </w:pPr>
            <w:r w:rsidRPr="00B37C92">
              <w:rPr>
                <w:rFonts w:eastAsia="Times New Roman"/>
                <w:sz w:val="20"/>
                <w:szCs w:val="20"/>
              </w:rPr>
              <w:t>Я-концепции</w:t>
            </w:r>
          </w:p>
        </w:tc>
        <w:tc>
          <w:tcPr>
            <w:tcW w:w="440" w:type="dxa"/>
            <w:tcBorders>
              <w:top w:val="nil"/>
              <w:left w:val="nil"/>
              <w:bottom w:val="nil"/>
              <w:right w:val="single" w:sz="8" w:space="0" w:color="auto"/>
            </w:tcBorders>
            <w:vAlign w:val="bottom"/>
            <w:hideMark/>
          </w:tcPr>
          <w:p w:rsidR="00B37C92" w:rsidRPr="00B37C92" w:rsidRDefault="00B37C92" w:rsidP="00F67BA2">
            <w:pPr>
              <w:spacing w:line="276" w:lineRule="auto"/>
              <w:ind w:right="19"/>
              <w:jc w:val="right"/>
              <w:rPr>
                <w:rFonts w:ascii="Calibri" w:eastAsia="Times New Roman" w:hAnsi="Calibri"/>
                <w:sz w:val="20"/>
                <w:szCs w:val="20"/>
              </w:rPr>
            </w:pPr>
            <w:r w:rsidRPr="00B37C92">
              <w:rPr>
                <w:rFonts w:eastAsia="Times New Roman"/>
                <w:sz w:val="20"/>
                <w:szCs w:val="20"/>
              </w:rPr>
              <w:t>и</w:t>
            </w:r>
          </w:p>
        </w:tc>
        <w:tc>
          <w:tcPr>
            <w:tcW w:w="1140" w:type="dxa"/>
            <w:vAlign w:val="bottom"/>
            <w:hideMark/>
          </w:tcPr>
          <w:p w:rsidR="00B37C92" w:rsidRPr="00B37C92" w:rsidRDefault="00B37C92" w:rsidP="00F67BA2">
            <w:pPr>
              <w:spacing w:line="276" w:lineRule="auto"/>
              <w:ind w:left="100"/>
              <w:rPr>
                <w:rFonts w:ascii="Calibri" w:eastAsia="Times New Roman" w:hAnsi="Calibri"/>
                <w:sz w:val="20"/>
                <w:szCs w:val="20"/>
              </w:rPr>
            </w:pPr>
            <w:r w:rsidRPr="00B37C92">
              <w:rPr>
                <w:rFonts w:eastAsia="Times New Roman"/>
                <w:sz w:val="20"/>
                <w:szCs w:val="20"/>
              </w:rPr>
              <w:t>Технология</w:t>
            </w:r>
          </w:p>
        </w:tc>
        <w:tc>
          <w:tcPr>
            <w:tcW w:w="280" w:type="dxa"/>
            <w:vAlign w:val="bottom"/>
          </w:tcPr>
          <w:p w:rsidR="00B37C92" w:rsidRPr="00B37C92" w:rsidRDefault="00B37C92" w:rsidP="00F67BA2">
            <w:pPr>
              <w:spacing w:line="276" w:lineRule="auto"/>
              <w:rPr>
                <w:rFonts w:ascii="Calibri" w:eastAsia="Times New Roman" w:hAnsi="Calibri"/>
                <w:sz w:val="18"/>
                <w:szCs w:val="18"/>
              </w:rPr>
            </w:pPr>
          </w:p>
        </w:tc>
        <w:tc>
          <w:tcPr>
            <w:tcW w:w="1620" w:type="dxa"/>
            <w:gridSpan w:val="3"/>
            <w:vAlign w:val="bottom"/>
            <w:hideMark/>
          </w:tcPr>
          <w:p w:rsidR="00B37C92" w:rsidRPr="00B37C92" w:rsidRDefault="00B37C92" w:rsidP="00F67BA2">
            <w:pPr>
              <w:spacing w:line="276" w:lineRule="auto"/>
              <w:ind w:left="60"/>
              <w:rPr>
                <w:rFonts w:ascii="Calibri" w:eastAsia="Times New Roman" w:hAnsi="Calibri"/>
                <w:sz w:val="20"/>
                <w:szCs w:val="20"/>
              </w:rPr>
            </w:pPr>
            <w:r w:rsidRPr="00B37C92">
              <w:rPr>
                <w:rFonts w:eastAsia="Times New Roman"/>
                <w:sz w:val="20"/>
                <w:szCs w:val="20"/>
              </w:rPr>
              <w:t>безотметочного</w:t>
            </w:r>
          </w:p>
        </w:tc>
        <w:tc>
          <w:tcPr>
            <w:tcW w:w="80" w:type="dxa"/>
            <w:vAlign w:val="bottom"/>
          </w:tcPr>
          <w:p w:rsidR="00B37C92" w:rsidRPr="00B37C92" w:rsidRDefault="00B37C92" w:rsidP="00F67BA2">
            <w:pPr>
              <w:spacing w:line="276" w:lineRule="auto"/>
              <w:rPr>
                <w:rFonts w:ascii="Calibri" w:eastAsia="Times New Roman" w:hAnsi="Calibri"/>
                <w:sz w:val="18"/>
                <w:szCs w:val="18"/>
              </w:rPr>
            </w:pPr>
          </w:p>
        </w:tc>
        <w:tc>
          <w:tcPr>
            <w:tcW w:w="1120" w:type="dxa"/>
            <w:gridSpan w:val="3"/>
            <w:vAlign w:val="bottom"/>
            <w:hideMark/>
          </w:tcPr>
          <w:p w:rsidR="00B37C92" w:rsidRPr="00B37C92" w:rsidRDefault="00B37C92" w:rsidP="00F67BA2">
            <w:pPr>
              <w:spacing w:line="276" w:lineRule="auto"/>
              <w:ind w:left="60"/>
              <w:rPr>
                <w:rFonts w:ascii="Calibri" w:eastAsia="Times New Roman" w:hAnsi="Calibri"/>
                <w:sz w:val="20"/>
                <w:szCs w:val="20"/>
              </w:rPr>
            </w:pPr>
            <w:r w:rsidRPr="00B37C92">
              <w:rPr>
                <w:rFonts w:eastAsia="Times New Roman"/>
                <w:sz w:val="20"/>
                <w:szCs w:val="20"/>
              </w:rPr>
              <w:t>оценивания</w:t>
            </w:r>
          </w:p>
        </w:tc>
        <w:tc>
          <w:tcPr>
            <w:tcW w:w="1180" w:type="dxa"/>
            <w:gridSpan w:val="2"/>
            <w:tcBorders>
              <w:top w:val="nil"/>
              <w:left w:val="nil"/>
              <w:bottom w:val="nil"/>
              <w:right w:val="single" w:sz="8" w:space="0" w:color="auto"/>
            </w:tcBorders>
            <w:vAlign w:val="bottom"/>
            <w:hideMark/>
          </w:tcPr>
          <w:p w:rsidR="00B37C92" w:rsidRPr="00B37C92" w:rsidRDefault="00B37C92" w:rsidP="00F67BA2">
            <w:pPr>
              <w:spacing w:line="276" w:lineRule="auto"/>
              <w:ind w:right="19"/>
              <w:jc w:val="right"/>
              <w:rPr>
                <w:rFonts w:ascii="Calibri" w:eastAsia="Times New Roman" w:hAnsi="Calibri"/>
                <w:sz w:val="20"/>
                <w:szCs w:val="20"/>
              </w:rPr>
            </w:pPr>
            <w:r w:rsidRPr="00B37C92">
              <w:rPr>
                <w:rFonts w:eastAsia="Times New Roman"/>
                <w:sz w:val="20"/>
                <w:szCs w:val="20"/>
              </w:rPr>
              <w:t>(приемы</w:t>
            </w:r>
          </w:p>
        </w:tc>
      </w:tr>
      <w:tr w:rsidR="00B37C92" w:rsidRPr="00B37C92" w:rsidTr="00B37C92">
        <w:trPr>
          <w:trHeight w:val="231"/>
        </w:trPr>
        <w:tc>
          <w:tcPr>
            <w:tcW w:w="4800" w:type="dxa"/>
            <w:gridSpan w:val="10"/>
            <w:tcBorders>
              <w:top w:val="nil"/>
              <w:left w:val="single" w:sz="8" w:space="0" w:color="auto"/>
              <w:bottom w:val="nil"/>
              <w:right w:val="single" w:sz="8" w:space="0" w:color="auto"/>
            </w:tcBorders>
            <w:vAlign w:val="bottom"/>
            <w:hideMark/>
          </w:tcPr>
          <w:p w:rsidR="00B37C92" w:rsidRPr="00B37C92" w:rsidRDefault="00B37C92" w:rsidP="00F67BA2">
            <w:pPr>
              <w:spacing w:line="276" w:lineRule="auto"/>
              <w:ind w:left="120"/>
              <w:rPr>
                <w:rFonts w:ascii="Calibri" w:eastAsia="Times New Roman" w:hAnsi="Calibri"/>
                <w:sz w:val="20"/>
                <w:szCs w:val="20"/>
              </w:rPr>
            </w:pPr>
            <w:r w:rsidRPr="00B37C92">
              <w:rPr>
                <w:rFonts w:eastAsia="Times New Roman"/>
                <w:sz w:val="20"/>
                <w:szCs w:val="20"/>
              </w:rPr>
              <w:t>самооценки  личности:  формирование  адекватной</w:t>
            </w:r>
          </w:p>
        </w:tc>
        <w:tc>
          <w:tcPr>
            <w:tcW w:w="1900" w:type="dxa"/>
            <w:gridSpan w:val="3"/>
            <w:vAlign w:val="bottom"/>
            <w:hideMark/>
          </w:tcPr>
          <w:p w:rsidR="00B37C92" w:rsidRPr="00B37C92" w:rsidRDefault="00B37C92" w:rsidP="00F67BA2">
            <w:pPr>
              <w:spacing w:line="276" w:lineRule="auto"/>
              <w:ind w:left="100"/>
              <w:rPr>
                <w:rFonts w:ascii="Calibri" w:eastAsia="Times New Roman" w:hAnsi="Calibri"/>
                <w:sz w:val="20"/>
                <w:szCs w:val="20"/>
              </w:rPr>
            </w:pPr>
            <w:r w:rsidRPr="00B37C92">
              <w:rPr>
                <w:rFonts w:eastAsia="Times New Roman"/>
                <w:sz w:val="20"/>
                <w:szCs w:val="20"/>
              </w:rPr>
              <w:t>«Ретроспективная</w:t>
            </w:r>
          </w:p>
        </w:tc>
        <w:tc>
          <w:tcPr>
            <w:tcW w:w="1760" w:type="dxa"/>
            <w:gridSpan w:val="4"/>
            <w:vAlign w:val="bottom"/>
            <w:hideMark/>
          </w:tcPr>
          <w:p w:rsidR="00B37C92" w:rsidRPr="00B37C92" w:rsidRDefault="00B37C92" w:rsidP="00F67BA2">
            <w:pPr>
              <w:spacing w:line="276" w:lineRule="auto"/>
              <w:ind w:left="220"/>
              <w:rPr>
                <w:rFonts w:ascii="Calibri" w:eastAsia="Times New Roman" w:hAnsi="Calibri"/>
                <w:sz w:val="20"/>
                <w:szCs w:val="20"/>
              </w:rPr>
            </w:pPr>
            <w:r w:rsidRPr="00B37C92">
              <w:rPr>
                <w:rFonts w:eastAsia="Times New Roman"/>
                <w:sz w:val="20"/>
                <w:szCs w:val="20"/>
              </w:rPr>
              <w:t>самооценка»,</w:t>
            </w:r>
          </w:p>
        </w:tc>
        <w:tc>
          <w:tcPr>
            <w:tcW w:w="1760" w:type="dxa"/>
            <w:gridSpan w:val="4"/>
            <w:tcBorders>
              <w:top w:val="nil"/>
              <w:left w:val="nil"/>
              <w:bottom w:val="nil"/>
              <w:right w:val="single" w:sz="8" w:space="0" w:color="auto"/>
            </w:tcBorders>
            <w:vAlign w:val="bottom"/>
            <w:hideMark/>
          </w:tcPr>
          <w:p w:rsidR="00B37C92" w:rsidRPr="00B37C92" w:rsidRDefault="00B37C92" w:rsidP="00F67BA2">
            <w:pPr>
              <w:spacing w:line="276" w:lineRule="auto"/>
              <w:ind w:right="19"/>
              <w:jc w:val="right"/>
              <w:rPr>
                <w:rFonts w:ascii="Calibri" w:eastAsia="Times New Roman" w:hAnsi="Calibri"/>
                <w:sz w:val="20"/>
                <w:szCs w:val="20"/>
              </w:rPr>
            </w:pPr>
            <w:r w:rsidRPr="00B37C92">
              <w:rPr>
                <w:rFonts w:eastAsia="Times New Roman"/>
                <w:sz w:val="20"/>
                <w:szCs w:val="20"/>
              </w:rPr>
              <w:t>«Прогностическая</w:t>
            </w:r>
          </w:p>
        </w:tc>
      </w:tr>
      <w:tr w:rsidR="00B37C92" w:rsidRPr="00B37C92" w:rsidTr="00B37C92">
        <w:trPr>
          <w:trHeight w:val="230"/>
        </w:trPr>
        <w:tc>
          <w:tcPr>
            <w:tcW w:w="4800" w:type="dxa"/>
            <w:gridSpan w:val="10"/>
            <w:tcBorders>
              <w:top w:val="nil"/>
              <w:left w:val="single" w:sz="8" w:space="0" w:color="auto"/>
              <w:bottom w:val="nil"/>
              <w:right w:val="single" w:sz="8" w:space="0" w:color="auto"/>
            </w:tcBorders>
            <w:vAlign w:val="bottom"/>
            <w:hideMark/>
          </w:tcPr>
          <w:p w:rsidR="00B37C92" w:rsidRPr="00B37C92" w:rsidRDefault="00B37C92" w:rsidP="00F67BA2">
            <w:pPr>
              <w:spacing w:line="276" w:lineRule="auto"/>
              <w:ind w:left="120"/>
              <w:rPr>
                <w:rFonts w:ascii="Calibri" w:eastAsia="Times New Roman" w:hAnsi="Calibri"/>
                <w:sz w:val="20"/>
                <w:szCs w:val="20"/>
              </w:rPr>
            </w:pPr>
            <w:r w:rsidRPr="00B37C92">
              <w:rPr>
                <w:rFonts w:eastAsia="Times New Roman"/>
                <w:sz w:val="20"/>
                <w:szCs w:val="20"/>
              </w:rPr>
              <w:t>позитивной осознанной самооценки и самопринятия</w:t>
            </w:r>
          </w:p>
        </w:tc>
        <w:tc>
          <w:tcPr>
            <w:tcW w:w="1420" w:type="dxa"/>
            <w:gridSpan w:val="2"/>
            <w:vAlign w:val="bottom"/>
            <w:hideMark/>
          </w:tcPr>
          <w:p w:rsidR="00B37C92" w:rsidRPr="00B37C92" w:rsidRDefault="00B37C92" w:rsidP="00F67BA2">
            <w:pPr>
              <w:spacing w:line="276" w:lineRule="auto"/>
              <w:ind w:left="100"/>
              <w:rPr>
                <w:rFonts w:ascii="Calibri" w:eastAsia="Times New Roman" w:hAnsi="Calibri"/>
                <w:sz w:val="20"/>
                <w:szCs w:val="20"/>
              </w:rPr>
            </w:pPr>
            <w:r w:rsidRPr="00B37C92">
              <w:rPr>
                <w:rFonts w:eastAsia="Times New Roman"/>
                <w:sz w:val="20"/>
                <w:szCs w:val="20"/>
              </w:rPr>
              <w:t>самооценка»,</w:t>
            </w:r>
          </w:p>
        </w:tc>
        <w:tc>
          <w:tcPr>
            <w:tcW w:w="1700" w:type="dxa"/>
            <w:gridSpan w:val="4"/>
            <w:vAlign w:val="bottom"/>
            <w:hideMark/>
          </w:tcPr>
          <w:p w:rsidR="00B37C92" w:rsidRPr="00B37C92" w:rsidRDefault="00B37C92" w:rsidP="00F67BA2">
            <w:pPr>
              <w:spacing w:line="276" w:lineRule="auto"/>
              <w:ind w:left="200"/>
              <w:rPr>
                <w:rFonts w:ascii="Calibri" w:eastAsia="Times New Roman" w:hAnsi="Calibri"/>
                <w:sz w:val="20"/>
                <w:szCs w:val="20"/>
              </w:rPr>
            </w:pPr>
            <w:r w:rsidRPr="00B37C92">
              <w:rPr>
                <w:rFonts w:eastAsia="Times New Roman"/>
                <w:w w:val="97"/>
                <w:sz w:val="20"/>
                <w:szCs w:val="20"/>
              </w:rPr>
              <w:t>«Взаимоконтроль</w:t>
            </w:r>
          </w:p>
        </w:tc>
        <w:tc>
          <w:tcPr>
            <w:tcW w:w="1120" w:type="dxa"/>
            <w:gridSpan w:val="3"/>
            <w:vAlign w:val="bottom"/>
            <w:hideMark/>
          </w:tcPr>
          <w:p w:rsidR="00B37C92" w:rsidRPr="00B37C92" w:rsidRDefault="00B37C92" w:rsidP="00F67BA2">
            <w:pPr>
              <w:spacing w:line="276" w:lineRule="auto"/>
              <w:ind w:left="159"/>
              <w:jc w:val="center"/>
              <w:rPr>
                <w:rFonts w:ascii="Calibri" w:eastAsia="Times New Roman" w:hAnsi="Calibri"/>
                <w:sz w:val="20"/>
                <w:szCs w:val="20"/>
              </w:rPr>
            </w:pPr>
            <w:r w:rsidRPr="00B37C92">
              <w:rPr>
                <w:rFonts w:eastAsia="Times New Roman"/>
                <w:sz w:val="20"/>
                <w:szCs w:val="20"/>
              </w:rPr>
              <w:t>устных</w:t>
            </w:r>
          </w:p>
        </w:tc>
        <w:tc>
          <w:tcPr>
            <w:tcW w:w="1180" w:type="dxa"/>
            <w:gridSpan w:val="2"/>
            <w:tcBorders>
              <w:top w:val="nil"/>
              <w:left w:val="nil"/>
              <w:bottom w:val="nil"/>
              <w:right w:val="single" w:sz="8" w:space="0" w:color="auto"/>
            </w:tcBorders>
            <w:vAlign w:val="bottom"/>
            <w:hideMark/>
          </w:tcPr>
          <w:p w:rsidR="00B37C92" w:rsidRPr="00B37C92" w:rsidRDefault="00B37C92" w:rsidP="00F67BA2">
            <w:pPr>
              <w:spacing w:line="276" w:lineRule="auto"/>
              <w:ind w:right="39"/>
              <w:jc w:val="right"/>
              <w:rPr>
                <w:rFonts w:ascii="Calibri" w:eastAsia="Times New Roman" w:hAnsi="Calibri"/>
                <w:sz w:val="20"/>
                <w:szCs w:val="20"/>
              </w:rPr>
            </w:pPr>
            <w:r w:rsidRPr="00B37C92">
              <w:rPr>
                <w:rFonts w:eastAsia="Times New Roman"/>
                <w:sz w:val="20"/>
                <w:szCs w:val="20"/>
              </w:rPr>
              <w:t>ответов»,</w:t>
            </w:r>
          </w:p>
        </w:tc>
      </w:tr>
      <w:tr w:rsidR="00B37C92" w:rsidRPr="00B37C92" w:rsidTr="00B37C92">
        <w:trPr>
          <w:trHeight w:val="230"/>
        </w:trPr>
        <w:tc>
          <w:tcPr>
            <w:tcW w:w="640" w:type="dxa"/>
            <w:tcBorders>
              <w:top w:val="nil"/>
              <w:left w:val="single" w:sz="8" w:space="0" w:color="auto"/>
              <w:bottom w:val="nil"/>
              <w:right w:val="nil"/>
            </w:tcBorders>
            <w:vAlign w:val="bottom"/>
          </w:tcPr>
          <w:p w:rsidR="00B37C92" w:rsidRPr="00B37C92" w:rsidRDefault="00B37C92" w:rsidP="00F67BA2">
            <w:pPr>
              <w:spacing w:line="276" w:lineRule="auto"/>
              <w:rPr>
                <w:rFonts w:ascii="Calibri" w:eastAsia="Times New Roman" w:hAnsi="Calibri"/>
                <w:sz w:val="20"/>
                <w:szCs w:val="20"/>
              </w:rPr>
            </w:pPr>
          </w:p>
        </w:tc>
        <w:tc>
          <w:tcPr>
            <w:tcW w:w="480" w:type="dxa"/>
            <w:vAlign w:val="bottom"/>
          </w:tcPr>
          <w:p w:rsidR="00B37C92" w:rsidRPr="00B37C92" w:rsidRDefault="00B37C92" w:rsidP="00F67BA2">
            <w:pPr>
              <w:spacing w:line="276" w:lineRule="auto"/>
              <w:rPr>
                <w:rFonts w:ascii="Calibri" w:eastAsia="Times New Roman" w:hAnsi="Calibri"/>
                <w:sz w:val="20"/>
                <w:szCs w:val="20"/>
              </w:rPr>
            </w:pPr>
          </w:p>
        </w:tc>
        <w:tc>
          <w:tcPr>
            <w:tcW w:w="600" w:type="dxa"/>
            <w:vAlign w:val="bottom"/>
          </w:tcPr>
          <w:p w:rsidR="00B37C92" w:rsidRPr="00B37C92" w:rsidRDefault="00B37C92" w:rsidP="00F67BA2">
            <w:pPr>
              <w:spacing w:line="276" w:lineRule="auto"/>
              <w:rPr>
                <w:rFonts w:ascii="Calibri" w:eastAsia="Times New Roman" w:hAnsi="Calibri"/>
                <w:sz w:val="20"/>
                <w:szCs w:val="20"/>
              </w:rPr>
            </w:pPr>
          </w:p>
        </w:tc>
        <w:tc>
          <w:tcPr>
            <w:tcW w:w="260" w:type="dxa"/>
            <w:vAlign w:val="bottom"/>
          </w:tcPr>
          <w:p w:rsidR="00B37C92" w:rsidRPr="00B37C92" w:rsidRDefault="00B37C92" w:rsidP="00F67BA2">
            <w:pPr>
              <w:spacing w:line="276" w:lineRule="auto"/>
              <w:rPr>
                <w:rFonts w:ascii="Calibri" w:eastAsia="Times New Roman" w:hAnsi="Calibri"/>
                <w:sz w:val="20"/>
                <w:szCs w:val="20"/>
              </w:rPr>
            </w:pPr>
          </w:p>
        </w:tc>
        <w:tc>
          <w:tcPr>
            <w:tcW w:w="260" w:type="dxa"/>
            <w:vAlign w:val="bottom"/>
          </w:tcPr>
          <w:p w:rsidR="00B37C92" w:rsidRPr="00B37C92" w:rsidRDefault="00B37C92" w:rsidP="00F67BA2">
            <w:pPr>
              <w:spacing w:line="276" w:lineRule="auto"/>
              <w:rPr>
                <w:rFonts w:ascii="Calibri" w:eastAsia="Times New Roman" w:hAnsi="Calibri"/>
                <w:sz w:val="20"/>
                <w:szCs w:val="20"/>
              </w:rPr>
            </w:pPr>
          </w:p>
        </w:tc>
        <w:tc>
          <w:tcPr>
            <w:tcW w:w="680" w:type="dxa"/>
            <w:vAlign w:val="bottom"/>
          </w:tcPr>
          <w:p w:rsidR="00B37C92" w:rsidRPr="00B37C92" w:rsidRDefault="00B37C92" w:rsidP="00F67BA2">
            <w:pPr>
              <w:spacing w:line="276" w:lineRule="auto"/>
              <w:rPr>
                <w:rFonts w:ascii="Calibri" w:eastAsia="Times New Roman" w:hAnsi="Calibri"/>
                <w:sz w:val="20"/>
                <w:szCs w:val="20"/>
              </w:rPr>
            </w:pPr>
          </w:p>
        </w:tc>
        <w:tc>
          <w:tcPr>
            <w:tcW w:w="580" w:type="dxa"/>
            <w:vAlign w:val="bottom"/>
          </w:tcPr>
          <w:p w:rsidR="00B37C92" w:rsidRPr="00B37C92" w:rsidRDefault="00B37C92" w:rsidP="00F67BA2">
            <w:pPr>
              <w:spacing w:line="276" w:lineRule="auto"/>
              <w:rPr>
                <w:rFonts w:ascii="Calibri" w:eastAsia="Times New Roman" w:hAnsi="Calibri"/>
                <w:sz w:val="20"/>
                <w:szCs w:val="20"/>
              </w:rPr>
            </w:pPr>
          </w:p>
        </w:tc>
        <w:tc>
          <w:tcPr>
            <w:tcW w:w="120" w:type="dxa"/>
            <w:vAlign w:val="bottom"/>
          </w:tcPr>
          <w:p w:rsidR="00B37C92" w:rsidRPr="00B37C92" w:rsidRDefault="00B37C92" w:rsidP="00F67BA2">
            <w:pPr>
              <w:spacing w:line="276" w:lineRule="auto"/>
              <w:rPr>
                <w:rFonts w:ascii="Calibri" w:eastAsia="Times New Roman" w:hAnsi="Calibri"/>
                <w:sz w:val="20"/>
                <w:szCs w:val="20"/>
              </w:rPr>
            </w:pPr>
          </w:p>
        </w:tc>
        <w:tc>
          <w:tcPr>
            <w:tcW w:w="740" w:type="dxa"/>
            <w:vAlign w:val="bottom"/>
          </w:tcPr>
          <w:p w:rsidR="00B37C92" w:rsidRPr="00B37C92" w:rsidRDefault="00B37C92" w:rsidP="00F67BA2">
            <w:pPr>
              <w:spacing w:line="276" w:lineRule="auto"/>
              <w:rPr>
                <w:rFonts w:ascii="Calibri" w:eastAsia="Times New Roman" w:hAnsi="Calibri"/>
                <w:sz w:val="20"/>
                <w:szCs w:val="20"/>
              </w:rPr>
            </w:pPr>
          </w:p>
        </w:tc>
        <w:tc>
          <w:tcPr>
            <w:tcW w:w="440" w:type="dxa"/>
            <w:tcBorders>
              <w:top w:val="nil"/>
              <w:left w:val="nil"/>
              <w:bottom w:val="nil"/>
              <w:right w:val="single" w:sz="8" w:space="0" w:color="auto"/>
            </w:tcBorders>
            <w:vAlign w:val="bottom"/>
          </w:tcPr>
          <w:p w:rsidR="00B37C92" w:rsidRPr="00B37C92" w:rsidRDefault="00B37C92" w:rsidP="00F67BA2">
            <w:pPr>
              <w:spacing w:line="276" w:lineRule="auto"/>
              <w:rPr>
                <w:rFonts w:ascii="Calibri" w:eastAsia="Times New Roman" w:hAnsi="Calibri"/>
                <w:sz w:val="20"/>
                <w:szCs w:val="20"/>
              </w:rPr>
            </w:pPr>
          </w:p>
        </w:tc>
        <w:tc>
          <w:tcPr>
            <w:tcW w:w="1900" w:type="dxa"/>
            <w:gridSpan w:val="3"/>
            <w:vAlign w:val="bottom"/>
            <w:hideMark/>
          </w:tcPr>
          <w:p w:rsidR="00B37C92" w:rsidRPr="00B37C92" w:rsidRDefault="00B37C92" w:rsidP="00F67BA2">
            <w:pPr>
              <w:spacing w:line="276" w:lineRule="auto"/>
              <w:ind w:left="100"/>
              <w:rPr>
                <w:rFonts w:ascii="Calibri" w:eastAsia="Times New Roman" w:hAnsi="Calibri"/>
                <w:sz w:val="20"/>
                <w:szCs w:val="20"/>
              </w:rPr>
            </w:pPr>
            <w:r w:rsidRPr="00B37C92">
              <w:rPr>
                <w:rFonts w:eastAsia="Times New Roman"/>
                <w:sz w:val="20"/>
                <w:szCs w:val="20"/>
              </w:rPr>
              <w:t>«Комментирование</w:t>
            </w:r>
          </w:p>
        </w:tc>
        <w:tc>
          <w:tcPr>
            <w:tcW w:w="1140" w:type="dxa"/>
            <w:gridSpan w:val="2"/>
            <w:vAlign w:val="bottom"/>
            <w:hideMark/>
          </w:tcPr>
          <w:p w:rsidR="00B37C92" w:rsidRPr="00B37C92" w:rsidRDefault="00B37C92" w:rsidP="00F67BA2">
            <w:pPr>
              <w:spacing w:line="276" w:lineRule="auto"/>
              <w:ind w:left="200"/>
              <w:rPr>
                <w:rFonts w:ascii="Calibri" w:eastAsia="Times New Roman" w:hAnsi="Calibri"/>
                <w:sz w:val="20"/>
                <w:szCs w:val="20"/>
              </w:rPr>
            </w:pPr>
            <w:r w:rsidRPr="00B37C92">
              <w:rPr>
                <w:rFonts w:eastAsia="Times New Roman"/>
                <w:sz w:val="20"/>
                <w:szCs w:val="20"/>
              </w:rPr>
              <w:t>устных</w:t>
            </w:r>
          </w:p>
        </w:tc>
        <w:tc>
          <w:tcPr>
            <w:tcW w:w="940" w:type="dxa"/>
            <w:gridSpan w:val="3"/>
            <w:vAlign w:val="bottom"/>
            <w:hideMark/>
          </w:tcPr>
          <w:p w:rsidR="00B37C92" w:rsidRPr="00B37C92" w:rsidRDefault="00B37C92" w:rsidP="00F67BA2">
            <w:pPr>
              <w:spacing w:line="276" w:lineRule="auto"/>
              <w:ind w:left="20"/>
              <w:rPr>
                <w:rFonts w:ascii="Calibri" w:eastAsia="Times New Roman" w:hAnsi="Calibri"/>
                <w:sz w:val="20"/>
                <w:szCs w:val="20"/>
              </w:rPr>
            </w:pPr>
            <w:r w:rsidRPr="00B37C92">
              <w:rPr>
                <w:rFonts w:eastAsia="Times New Roman"/>
                <w:sz w:val="20"/>
                <w:szCs w:val="20"/>
              </w:rPr>
              <w:t>ответов»,</w:t>
            </w:r>
          </w:p>
        </w:tc>
        <w:tc>
          <w:tcPr>
            <w:tcW w:w="1440" w:type="dxa"/>
            <w:gridSpan w:val="3"/>
            <w:tcBorders>
              <w:top w:val="nil"/>
              <w:left w:val="nil"/>
              <w:bottom w:val="nil"/>
              <w:right w:val="single" w:sz="8" w:space="0" w:color="auto"/>
            </w:tcBorders>
            <w:vAlign w:val="bottom"/>
            <w:hideMark/>
          </w:tcPr>
          <w:p w:rsidR="00B37C92" w:rsidRPr="00B37C92" w:rsidRDefault="00B37C92" w:rsidP="00F67BA2">
            <w:pPr>
              <w:spacing w:line="276" w:lineRule="auto"/>
              <w:ind w:right="19"/>
              <w:jc w:val="right"/>
              <w:rPr>
                <w:rFonts w:ascii="Calibri" w:eastAsia="Times New Roman" w:hAnsi="Calibri"/>
                <w:sz w:val="20"/>
                <w:szCs w:val="20"/>
              </w:rPr>
            </w:pPr>
            <w:r w:rsidRPr="00B37C92">
              <w:rPr>
                <w:rFonts w:eastAsia="Times New Roman"/>
                <w:sz w:val="20"/>
                <w:szCs w:val="20"/>
              </w:rPr>
              <w:t>«Пошаговый</w:t>
            </w:r>
          </w:p>
        </w:tc>
      </w:tr>
      <w:tr w:rsidR="00B37C92" w:rsidRPr="00B37C92" w:rsidTr="00B37C92">
        <w:trPr>
          <w:trHeight w:val="230"/>
        </w:trPr>
        <w:tc>
          <w:tcPr>
            <w:tcW w:w="640" w:type="dxa"/>
            <w:tcBorders>
              <w:top w:val="nil"/>
              <w:left w:val="single" w:sz="8" w:space="0" w:color="auto"/>
              <w:bottom w:val="nil"/>
              <w:right w:val="nil"/>
            </w:tcBorders>
            <w:vAlign w:val="bottom"/>
          </w:tcPr>
          <w:p w:rsidR="00B37C92" w:rsidRPr="00B37C92" w:rsidRDefault="00B37C92" w:rsidP="00F67BA2">
            <w:pPr>
              <w:spacing w:line="276" w:lineRule="auto"/>
              <w:rPr>
                <w:rFonts w:ascii="Calibri" w:eastAsia="Times New Roman" w:hAnsi="Calibri"/>
                <w:sz w:val="20"/>
                <w:szCs w:val="20"/>
              </w:rPr>
            </w:pPr>
          </w:p>
        </w:tc>
        <w:tc>
          <w:tcPr>
            <w:tcW w:w="480" w:type="dxa"/>
            <w:vAlign w:val="bottom"/>
          </w:tcPr>
          <w:p w:rsidR="00B37C92" w:rsidRPr="00B37C92" w:rsidRDefault="00B37C92" w:rsidP="00F67BA2">
            <w:pPr>
              <w:spacing w:line="276" w:lineRule="auto"/>
              <w:rPr>
                <w:rFonts w:ascii="Calibri" w:eastAsia="Times New Roman" w:hAnsi="Calibri"/>
                <w:sz w:val="20"/>
                <w:szCs w:val="20"/>
              </w:rPr>
            </w:pPr>
          </w:p>
        </w:tc>
        <w:tc>
          <w:tcPr>
            <w:tcW w:w="600" w:type="dxa"/>
            <w:vAlign w:val="bottom"/>
          </w:tcPr>
          <w:p w:rsidR="00B37C92" w:rsidRPr="00B37C92" w:rsidRDefault="00B37C92" w:rsidP="00F67BA2">
            <w:pPr>
              <w:spacing w:line="276" w:lineRule="auto"/>
              <w:rPr>
                <w:rFonts w:ascii="Calibri" w:eastAsia="Times New Roman" w:hAnsi="Calibri"/>
                <w:sz w:val="20"/>
                <w:szCs w:val="20"/>
              </w:rPr>
            </w:pPr>
          </w:p>
        </w:tc>
        <w:tc>
          <w:tcPr>
            <w:tcW w:w="260" w:type="dxa"/>
            <w:vAlign w:val="bottom"/>
          </w:tcPr>
          <w:p w:rsidR="00B37C92" w:rsidRPr="00B37C92" w:rsidRDefault="00B37C92" w:rsidP="00F67BA2">
            <w:pPr>
              <w:spacing w:line="276" w:lineRule="auto"/>
              <w:rPr>
                <w:rFonts w:ascii="Calibri" w:eastAsia="Times New Roman" w:hAnsi="Calibri"/>
                <w:sz w:val="20"/>
                <w:szCs w:val="20"/>
              </w:rPr>
            </w:pPr>
          </w:p>
        </w:tc>
        <w:tc>
          <w:tcPr>
            <w:tcW w:w="260" w:type="dxa"/>
            <w:vAlign w:val="bottom"/>
          </w:tcPr>
          <w:p w:rsidR="00B37C92" w:rsidRPr="00B37C92" w:rsidRDefault="00B37C92" w:rsidP="00F67BA2">
            <w:pPr>
              <w:spacing w:line="276" w:lineRule="auto"/>
              <w:rPr>
                <w:rFonts w:ascii="Calibri" w:eastAsia="Times New Roman" w:hAnsi="Calibri"/>
                <w:sz w:val="20"/>
                <w:szCs w:val="20"/>
              </w:rPr>
            </w:pPr>
          </w:p>
        </w:tc>
        <w:tc>
          <w:tcPr>
            <w:tcW w:w="680" w:type="dxa"/>
            <w:vAlign w:val="bottom"/>
          </w:tcPr>
          <w:p w:rsidR="00B37C92" w:rsidRPr="00B37C92" w:rsidRDefault="00B37C92" w:rsidP="00F67BA2">
            <w:pPr>
              <w:spacing w:line="276" w:lineRule="auto"/>
              <w:rPr>
                <w:rFonts w:ascii="Calibri" w:eastAsia="Times New Roman" w:hAnsi="Calibri"/>
                <w:sz w:val="20"/>
                <w:szCs w:val="20"/>
              </w:rPr>
            </w:pPr>
          </w:p>
        </w:tc>
        <w:tc>
          <w:tcPr>
            <w:tcW w:w="580" w:type="dxa"/>
            <w:vAlign w:val="bottom"/>
          </w:tcPr>
          <w:p w:rsidR="00B37C92" w:rsidRPr="00B37C92" w:rsidRDefault="00B37C92" w:rsidP="00F67BA2">
            <w:pPr>
              <w:spacing w:line="276" w:lineRule="auto"/>
              <w:rPr>
                <w:rFonts w:ascii="Calibri" w:eastAsia="Times New Roman" w:hAnsi="Calibri"/>
                <w:sz w:val="20"/>
                <w:szCs w:val="20"/>
              </w:rPr>
            </w:pPr>
          </w:p>
        </w:tc>
        <w:tc>
          <w:tcPr>
            <w:tcW w:w="120" w:type="dxa"/>
            <w:vAlign w:val="bottom"/>
          </w:tcPr>
          <w:p w:rsidR="00B37C92" w:rsidRPr="00B37C92" w:rsidRDefault="00B37C92" w:rsidP="00F67BA2">
            <w:pPr>
              <w:spacing w:line="276" w:lineRule="auto"/>
              <w:rPr>
                <w:rFonts w:ascii="Calibri" w:eastAsia="Times New Roman" w:hAnsi="Calibri"/>
                <w:sz w:val="20"/>
                <w:szCs w:val="20"/>
              </w:rPr>
            </w:pPr>
          </w:p>
        </w:tc>
        <w:tc>
          <w:tcPr>
            <w:tcW w:w="740" w:type="dxa"/>
            <w:vAlign w:val="bottom"/>
          </w:tcPr>
          <w:p w:rsidR="00B37C92" w:rsidRPr="00B37C92" w:rsidRDefault="00B37C92" w:rsidP="00F67BA2">
            <w:pPr>
              <w:spacing w:line="276" w:lineRule="auto"/>
              <w:rPr>
                <w:rFonts w:ascii="Calibri" w:eastAsia="Times New Roman" w:hAnsi="Calibri"/>
                <w:sz w:val="20"/>
                <w:szCs w:val="20"/>
              </w:rPr>
            </w:pPr>
          </w:p>
        </w:tc>
        <w:tc>
          <w:tcPr>
            <w:tcW w:w="440" w:type="dxa"/>
            <w:tcBorders>
              <w:top w:val="nil"/>
              <w:left w:val="nil"/>
              <w:bottom w:val="nil"/>
              <w:right w:val="single" w:sz="8" w:space="0" w:color="auto"/>
            </w:tcBorders>
            <w:vAlign w:val="bottom"/>
          </w:tcPr>
          <w:p w:rsidR="00B37C92" w:rsidRPr="00B37C92" w:rsidRDefault="00B37C92" w:rsidP="00F67BA2">
            <w:pPr>
              <w:spacing w:line="276" w:lineRule="auto"/>
              <w:rPr>
                <w:rFonts w:ascii="Calibri" w:eastAsia="Times New Roman" w:hAnsi="Calibri"/>
                <w:sz w:val="20"/>
                <w:szCs w:val="20"/>
              </w:rPr>
            </w:pPr>
          </w:p>
        </w:tc>
        <w:tc>
          <w:tcPr>
            <w:tcW w:w="5420" w:type="dxa"/>
            <w:gridSpan w:val="11"/>
            <w:tcBorders>
              <w:top w:val="nil"/>
              <w:left w:val="nil"/>
              <w:bottom w:val="nil"/>
              <w:right w:val="single" w:sz="8" w:space="0" w:color="auto"/>
            </w:tcBorders>
            <w:vAlign w:val="bottom"/>
            <w:hideMark/>
          </w:tcPr>
          <w:p w:rsidR="00B37C92" w:rsidRPr="00B37C92" w:rsidRDefault="00B37C92" w:rsidP="00F67BA2">
            <w:pPr>
              <w:spacing w:line="276" w:lineRule="auto"/>
              <w:ind w:left="100"/>
              <w:rPr>
                <w:rFonts w:ascii="Calibri" w:eastAsia="Times New Roman" w:hAnsi="Calibri"/>
                <w:sz w:val="20"/>
                <w:szCs w:val="20"/>
              </w:rPr>
            </w:pPr>
            <w:r w:rsidRPr="00B37C92">
              <w:rPr>
                <w:rFonts w:eastAsia="Times New Roman"/>
                <w:sz w:val="20"/>
                <w:szCs w:val="20"/>
              </w:rPr>
              <w:t>взаимоконтроль  при  работе  с  алгоритмом»,  «Работа  с</w:t>
            </w:r>
          </w:p>
        </w:tc>
      </w:tr>
      <w:tr w:rsidR="00B37C92" w:rsidRPr="00B37C92" w:rsidTr="00B37C92">
        <w:trPr>
          <w:trHeight w:val="230"/>
        </w:trPr>
        <w:tc>
          <w:tcPr>
            <w:tcW w:w="640" w:type="dxa"/>
            <w:tcBorders>
              <w:top w:val="nil"/>
              <w:left w:val="single" w:sz="8" w:space="0" w:color="auto"/>
              <w:bottom w:val="nil"/>
              <w:right w:val="nil"/>
            </w:tcBorders>
            <w:vAlign w:val="bottom"/>
          </w:tcPr>
          <w:p w:rsidR="00B37C92" w:rsidRPr="00B37C92" w:rsidRDefault="00B37C92" w:rsidP="00F67BA2">
            <w:pPr>
              <w:spacing w:line="276" w:lineRule="auto"/>
              <w:rPr>
                <w:rFonts w:ascii="Calibri" w:eastAsia="Times New Roman" w:hAnsi="Calibri"/>
                <w:sz w:val="20"/>
                <w:szCs w:val="20"/>
              </w:rPr>
            </w:pPr>
          </w:p>
        </w:tc>
        <w:tc>
          <w:tcPr>
            <w:tcW w:w="480" w:type="dxa"/>
            <w:vAlign w:val="bottom"/>
          </w:tcPr>
          <w:p w:rsidR="00B37C92" w:rsidRPr="00B37C92" w:rsidRDefault="00B37C92" w:rsidP="00F67BA2">
            <w:pPr>
              <w:spacing w:line="276" w:lineRule="auto"/>
              <w:rPr>
                <w:rFonts w:ascii="Calibri" w:eastAsia="Times New Roman" w:hAnsi="Calibri"/>
                <w:sz w:val="20"/>
                <w:szCs w:val="20"/>
              </w:rPr>
            </w:pPr>
          </w:p>
        </w:tc>
        <w:tc>
          <w:tcPr>
            <w:tcW w:w="600" w:type="dxa"/>
            <w:vAlign w:val="bottom"/>
          </w:tcPr>
          <w:p w:rsidR="00B37C92" w:rsidRPr="00B37C92" w:rsidRDefault="00B37C92" w:rsidP="00F67BA2">
            <w:pPr>
              <w:spacing w:line="276" w:lineRule="auto"/>
              <w:rPr>
                <w:rFonts w:ascii="Calibri" w:eastAsia="Times New Roman" w:hAnsi="Calibri"/>
                <w:sz w:val="20"/>
                <w:szCs w:val="20"/>
              </w:rPr>
            </w:pPr>
          </w:p>
        </w:tc>
        <w:tc>
          <w:tcPr>
            <w:tcW w:w="260" w:type="dxa"/>
            <w:vAlign w:val="bottom"/>
          </w:tcPr>
          <w:p w:rsidR="00B37C92" w:rsidRPr="00B37C92" w:rsidRDefault="00B37C92" w:rsidP="00F67BA2">
            <w:pPr>
              <w:spacing w:line="276" w:lineRule="auto"/>
              <w:rPr>
                <w:rFonts w:ascii="Calibri" w:eastAsia="Times New Roman" w:hAnsi="Calibri"/>
                <w:sz w:val="20"/>
                <w:szCs w:val="20"/>
              </w:rPr>
            </w:pPr>
          </w:p>
        </w:tc>
        <w:tc>
          <w:tcPr>
            <w:tcW w:w="260" w:type="dxa"/>
            <w:vAlign w:val="bottom"/>
          </w:tcPr>
          <w:p w:rsidR="00B37C92" w:rsidRPr="00B37C92" w:rsidRDefault="00B37C92" w:rsidP="00F67BA2">
            <w:pPr>
              <w:spacing w:line="276" w:lineRule="auto"/>
              <w:rPr>
                <w:rFonts w:ascii="Calibri" w:eastAsia="Times New Roman" w:hAnsi="Calibri"/>
                <w:sz w:val="20"/>
                <w:szCs w:val="20"/>
              </w:rPr>
            </w:pPr>
          </w:p>
        </w:tc>
        <w:tc>
          <w:tcPr>
            <w:tcW w:w="680" w:type="dxa"/>
            <w:vAlign w:val="bottom"/>
          </w:tcPr>
          <w:p w:rsidR="00B37C92" w:rsidRPr="00B37C92" w:rsidRDefault="00B37C92" w:rsidP="00F67BA2">
            <w:pPr>
              <w:spacing w:line="276" w:lineRule="auto"/>
              <w:rPr>
                <w:rFonts w:ascii="Calibri" w:eastAsia="Times New Roman" w:hAnsi="Calibri"/>
                <w:sz w:val="20"/>
                <w:szCs w:val="20"/>
              </w:rPr>
            </w:pPr>
          </w:p>
        </w:tc>
        <w:tc>
          <w:tcPr>
            <w:tcW w:w="580" w:type="dxa"/>
            <w:vAlign w:val="bottom"/>
          </w:tcPr>
          <w:p w:rsidR="00B37C92" w:rsidRPr="00B37C92" w:rsidRDefault="00B37C92" w:rsidP="00F67BA2">
            <w:pPr>
              <w:spacing w:line="276" w:lineRule="auto"/>
              <w:rPr>
                <w:rFonts w:ascii="Calibri" w:eastAsia="Times New Roman" w:hAnsi="Calibri"/>
                <w:sz w:val="20"/>
                <w:szCs w:val="20"/>
              </w:rPr>
            </w:pPr>
          </w:p>
        </w:tc>
        <w:tc>
          <w:tcPr>
            <w:tcW w:w="120" w:type="dxa"/>
            <w:vAlign w:val="bottom"/>
          </w:tcPr>
          <w:p w:rsidR="00B37C92" w:rsidRPr="00B37C92" w:rsidRDefault="00B37C92" w:rsidP="00F67BA2">
            <w:pPr>
              <w:spacing w:line="276" w:lineRule="auto"/>
              <w:rPr>
                <w:rFonts w:ascii="Calibri" w:eastAsia="Times New Roman" w:hAnsi="Calibri"/>
                <w:sz w:val="20"/>
                <w:szCs w:val="20"/>
              </w:rPr>
            </w:pPr>
          </w:p>
        </w:tc>
        <w:tc>
          <w:tcPr>
            <w:tcW w:w="740" w:type="dxa"/>
            <w:vAlign w:val="bottom"/>
          </w:tcPr>
          <w:p w:rsidR="00B37C92" w:rsidRPr="00B37C92" w:rsidRDefault="00B37C92" w:rsidP="00F67BA2">
            <w:pPr>
              <w:spacing w:line="276" w:lineRule="auto"/>
              <w:rPr>
                <w:rFonts w:ascii="Calibri" w:eastAsia="Times New Roman" w:hAnsi="Calibri"/>
                <w:sz w:val="20"/>
                <w:szCs w:val="20"/>
              </w:rPr>
            </w:pPr>
          </w:p>
        </w:tc>
        <w:tc>
          <w:tcPr>
            <w:tcW w:w="440" w:type="dxa"/>
            <w:tcBorders>
              <w:top w:val="nil"/>
              <w:left w:val="nil"/>
              <w:bottom w:val="nil"/>
              <w:right w:val="single" w:sz="8" w:space="0" w:color="auto"/>
            </w:tcBorders>
            <w:vAlign w:val="bottom"/>
          </w:tcPr>
          <w:p w:rsidR="00B37C92" w:rsidRPr="00B37C92" w:rsidRDefault="00B37C92" w:rsidP="00F67BA2">
            <w:pPr>
              <w:spacing w:line="276" w:lineRule="auto"/>
              <w:rPr>
                <w:rFonts w:ascii="Calibri" w:eastAsia="Times New Roman" w:hAnsi="Calibri"/>
                <w:sz w:val="20"/>
                <w:szCs w:val="20"/>
              </w:rPr>
            </w:pPr>
          </w:p>
        </w:tc>
        <w:tc>
          <w:tcPr>
            <w:tcW w:w="5420" w:type="dxa"/>
            <w:gridSpan w:val="11"/>
            <w:tcBorders>
              <w:top w:val="nil"/>
              <w:left w:val="nil"/>
              <w:bottom w:val="nil"/>
              <w:right w:val="single" w:sz="8" w:space="0" w:color="auto"/>
            </w:tcBorders>
            <w:vAlign w:val="bottom"/>
            <w:hideMark/>
          </w:tcPr>
          <w:p w:rsidR="00B37C92" w:rsidRPr="00B37C92" w:rsidRDefault="00B37C92" w:rsidP="00F67BA2">
            <w:pPr>
              <w:spacing w:line="276" w:lineRule="auto"/>
              <w:ind w:left="100"/>
              <w:rPr>
                <w:rFonts w:ascii="Calibri" w:eastAsia="Times New Roman" w:hAnsi="Calibri"/>
                <w:sz w:val="20"/>
                <w:szCs w:val="20"/>
              </w:rPr>
            </w:pPr>
            <w:r w:rsidRPr="00B37C92">
              <w:rPr>
                <w:rFonts w:eastAsia="Times New Roman"/>
                <w:sz w:val="20"/>
                <w:szCs w:val="20"/>
              </w:rPr>
              <w:t>эталоном»,  «Проверь  себя»,  «Гибкая  система  балльной</w:t>
            </w:r>
          </w:p>
        </w:tc>
      </w:tr>
      <w:tr w:rsidR="00B37C92" w:rsidRPr="00B37C92" w:rsidTr="00B37C92">
        <w:trPr>
          <w:trHeight w:val="230"/>
        </w:trPr>
        <w:tc>
          <w:tcPr>
            <w:tcW w:w="640" w:type="dxa"/>
            <w:tcBorders>
              <w:top w:val="nil"/>
              <w:left w:val="single" w:sz="8" w:space="0" w:color="auto"/>
              <w:bottom w:val="nil"/>
              <w:right w:val="nil"/>
            </w:tcBorders>
            <w:vAlign w:val="bottom"/>
          </w:tcPr>
          <w:p w:rsidR="00B37C92" w:rsidRPr="00B37C92" w:rsidRDefault="00B37C92" w:rsidP="00F67BA2">
            <w:pPr>
              <w:spacing w:line="276" w:lineRule="auto"/>
              <w:rPr>
                <w:rFonts w:ascii="Calibri" w:eastAsia="Times New Roman" w:hAnsi="Calibri"/>
                <w:sz w:val="20"/>
                <w:szCs w:val="20"/>
              </w:rPr>
            </w:pPr>
          </w:p>
        </w:tc>
        <w:tc>
          <w:tcPr>
            <w:tcW w:w="480" w:type="dxa"/>
            <w:vAlign w:val="bottom"/>
          </w:tcPr>
          <w:p w:rsidR="00B37C92" w:rsidRPr="00B37C92" w:rsidRDefault="00B37C92" w:rsidP="00F67BA2">
            <w:pPr>
              <w:spacing w:line="276" w:lineRule="auto"/>
              <w:rPr>
                <w:rFonts w:ascii="Calibri" w:eastAsia="Times New Roman" w:hAnsi="Calibri"/>
                <w:sz w:val="20"/>
                <w:szCs w:val="20"/>
              </w:rPr>
            </w:pPr>
          </w:p>
        </w:tc>
        <w:tc>
          <w:tcPr>
            <w:tcW w:w="600" w:type="dxa"/>
            <w:vAlign w:val="bottom"/>
          </w:tcPr>
          <w:p w:rsidR="00B37C92" w:rsidRPr="00B37C92" w:rsidRDefault="00B37C92" w:rsidP="00F67BA2">
            <w:pPr>
              <w:spacing w:line="276" w:lineRule="auto"/>
              <w:rPr>
                <w:rFonts w:ascii="Calibri" w:eastAsia="Times New Roman" w:hAnsi="Calibri"/>
                <w:sz w:val="20"/>
                <w:szCs w:val="20"/>
              </w:rPr>
            </w:pPr>
          </w:p>
        </w:tc>
        <w:tc>
          <w:tcPr>
            <w:tcW w:w="260" w:type="dxa"/>
            <w:vAlign w:val="bottom"/>
          </w:tcPr>
          <w:p w:rsidR="00B37C92" w:rsidRPr="00B37C92" w:rsidRDefault="00B37C92" w:rsidP="00F67BA2">
            <w:pPr>
              <w:spacing w:line="276" w:lineRule="auto"/>
              <w:rPr>
                <w:rFonts w:ascii="Calibri" w:eastAsia="Times New Roman" w:hAnsi="Calibri"/>
                <w:sz w:val="20"/>
                <w:szCs w:val="20"/>
              </w:rPr>
            </w:pPr>
          </w:p>
        </w:tc>
        <w:tc>
          <w:tcPr>
            <w:tcW w:w="260" w:type="dxa"/>
            <w:vAlign w:val="bottom"/>
          </w:tcPr>
          <w:p w:rsidR="00B37C92" w:rsidRPr="00B37C92" w:rsidRDefault="00B37C92" w:rsidP="00F67BA2">
            <w:pPr>
              <w:spacing w:line="276" w:lineRule="auto"/>
              <w:rPr>
                <w:rFonts w:ascii="Calibri" w:eastAsia="Times New Roman" w:hAnsi="Calibri"/>
                <w:sz w:val="20"/>
                <w:szCs w:val="20"/>
              </w:rPr>
            </w:pPr>
          </w:p>
        </w:tc>
        <w:tc>
          <w:tcPr>
            <w:tcW w:w="680" w:type="dxa"/>
            <w:vAlign w:val="bottom"/>
          </w:tcPr>
          <w:p w:rsidR="00B37C92" w:rsidRPr="00B37C92" w:rsidRDefault="00B37C92" w:rsidP="00F67BA2">
            <w:pPr>
              <w:spacing w:line="276" w:lineRule="auto"/>
              <w:rPr>
                <w:rFonts w:ascii="Calibri" w:eastAsia="Times New Roman" w:hAnsi="Calibri"/>
                <w:sz w:val="20"/>
                <w:szCs w:val="20"/>
              </w:rPr>
            </w:pPr>
          </w:p>
        </w:tc>
        <w:tc>
          <w:tcPr>
            <w:tcW w:w="580" w:type="dxa"/>
            <w:vAlign w:val="bottom"/>
          </w:tcPr>
          <w:p w:rsidR="00B37C92" w:rsidRPr="00B37C92" w:rsidRDefault="00B37C92" w:rsidP="00F67BA2">
            <w:pPr>
              <w:spacing w:line="276" w:lineRule="auto"/>
              <w:rPr>
                <w:rFonts w:ascii="Calibri" w:eastAsia="Times New Roman" w:hAnsi="Calibri"/>
                <w:sz w:val="20"/>
                <w:szCs w:val="20"/>
              </w:rPr>
            </w:pPr>
          </w:p>
        </w:tc>
        <w:tc>
          <w:tcPr>
            <w:tcW w:w="120" w:type="dxa"/>
            <w:vAlign w:val="bottom"/>
          </w:tcPr>
          <w:p w:rsidR="00B37C92" w:rsidRPr="00B37C92" w:rsidRDefault="00B37C92" w:rsidP="00F67BA2">
            <w:pPr>
              <w:spacing w:line="276" w:lineRule="auto"/>
              <w:rPr>
                <w:rFonts w:ascii="Calibri" w:eastAsia="Times New Roman" w:hAnsi="Calibri"/>
                <w:sz w:val="20"/>
                <w:szCs w:val="20"/>
              </w:rPr>
            </w:pPr>
          </w:p>
        </w:tc>
        <w:tc>
          <w:tcPr>
            <w:tcW w:w="740" w:type="dxa"/>
            <w:vAlign w:val="bottom"/>
          </w:tcPr>
          <w:p w:rsidR="00B37C92" w:rsidRPr="00B37C92" w:rsidRDefault="00B37C92" w:rsidP="00F67BA2">
            <w:pPr>
              <w:spacing w:line="276" w:lineRule="auto"/>
              <w:rPr>
                <w:rFonts w:ascii="Calibri" w:eastAsia="Times New Roman" w:hAnsi="Calibri"/>
                <w:sz w:val="20"/>
                <w:szCs w:val="20"/>
              </w:rPr>
            </w:pPr>
          </w:p>
        </w:tc>
        <w:tc>
          <w:tcPr>
            <w:tcW w:w="440" w:type="dxa"/>
            <w:tcBorders>
              <w:top w:val="nil"/>
              <w:left w:val="nil"/>
              <w:bottom w:val="nil"/>
              <w:right w:val="single" w:sz="8" w:space="0" w:color="auto"/>
            </w:tcBorders>
            <w:vAlign w:val="bottom"/>
          </w:tcPr>
          <w:p w:rsidR="00B37C92" w:rsidRPr="00B37C92" w:rsidRDefault="00B37C92" w:rsidP="00F67BA2">
            <w:pPr>
              <w:spacing w:line="276" w:lineRule="auto"/>
              <w:rPr>
                <w:rFonts w:ascii="Calibri" w:eastAsia="Times New Roman" w:hAnsi="Calibri"/>
                <w:sz w:val="20"/>
                <w:szCs w:val="20"/>
              </w:rPr>
            </w:pPr>
          </w:p>
        </w:tc>
        <w:tc>
          <w:tcPr>
            <w:tcW w:w="5420" w:type="dxa"/>
            <w:gridSpan w:val="11"/>
            <w:tcBorders>
              <w:top w:val="nil"/>
              <w:left w:val="nil"/>
              <w:bottom w:val="nil"/>
              <w:right w:val="single" w:sz="8" w:space="0" w:color="auto"/>
            </w:tcBorders>
            <w:vAlign w:val="bottom"/>
            <w:hideMark/>
          </w:tcPr>
          <w:p w:rsidR="00B37C92" w:rsidRPr="00B37C92" w:rsidRDefault="00B37C92" w:rsidP="00F67BA2">
            <w:pPr>
              <w:spacing w:line="276" w:lineRule="auto"/>
              <w:ind w:left="100"/>
              <w:rPr>
                <w:rFonts w:ascii="Calibri" w:eastAsia="Times New Roman" w:hAnsi="Calibri"/>
                <w:sz w:val="20"/>
                <w:szCs w:val="20"/>
              </w:rPr>
            </w:pPr>
            <w:r w:rsidRPr="00B37C92">
              <w:rPr>
                <w:rFonts w:eastAsia="Times New Roman"/>
                <w:sz w:val="20"/>
                <w:szCs w:val="20"/>
              </w:rPr>
              <w:t>оценки») Учебно-познавательные (практические) задачи на</w:t>
            </w:r>
          </w:p>
        </w:tc>
      </w:tr>
      <w:tr w:rsidR="00B37C92" w:rsidRPr="00B37C92" w:rsidTr="00B37C92">
        <w:trPr>
          <w:trHeight w:val="233"/>
        </w:trPr>
        <w:tc>
          <w:tcPr>
            <w:tcW w:w="640" w:type="dxa"/>
            <w:tcBorders>
              <w:top w:val="nil"/>
              <w:left w:val="single" w:sz="8" w:space="0" w:color="auto"/>
              <w:bottom w:val="single" w:sz="8" w:space="0" w:color="auto"/>
              <w:right w:val="nil"/>
            </w:tcBorders>
            <w:vAlign w:val="bottom"/>
          </w:tcPr>
          <w:p w:rsidR="00B37C92" w:rsidRPr="00B37C92" w:rsidRDefault="00B37C92" w:rsidP="00F67BA2">
            <w:pPr>
              <w:spacing w:line="276" w:lineRule="auto"/>
              <w:rPr>
                <w:rFonts w:ascii="Calibri" w:eastAsia="Times New Roman" w:hAnsi="Calibri"/>
                <w:sz w:val="20"/>
                <w:szCs w:val="20"/>
              </w:rPr>
            </w:pPr>
          </w:p>
        </w:tc>
        <w:tc>
          <w:tcPr>
            <w:tcW w:w="480" w:type="dxa"/>
            <w:tcBorders>
              <w:top w:val="nil"/>
              <w:left w:val="nil"/>
              <w:bottom w:val="single" w:sz="8" w:space="0" w:color="auto"/>
              <w:right w:val="nil"/>
            </w:tcBorders>
            <w:vAlign w:val="bottom"/>
          </w:tcPr>
          <w:p w:rsidR="00B37C92" w:rsidRPr="00B37C92" w:rsidRDefault="00B37C92" w:rsidP="00F67BA2">
            <w:pPr>
              <w:spacing w:line="276" w:lineRule="auto"/>
              <w:rPr>
                <w:rFonts w:ascii="Calibri" w:eastAsia="Times New Roman" w:hAnsi="Calibri"/>
                <w:sz w:val="20"/>
                <w:szCs w:val="20"/>
              </w:rPr>
            </w:pPr>
          </w:p>
        </w:tc>
        <w:tc>
          <w:tcPr>
            <w:tcW w:w="600" w:type="dxa"/>
            <w:tcBorders>
              <w:top w:val="nil"/>
              <w:left w:val="nil"/>
              <w:bottom w:val="single" w:sz="8" w:space="0" w:color="auto"/>
              <w:right w:val="nil"/>
            </w:tcBorders>
            <w:vAlign w:val="bottom"/>
          </w:tcPr>
          <w:p w:rsidR="00B37C92" w:rsidRPr="00B37C92" w:rsidRDefault="00B37C92" w:rsidP="00F67BA2">
            <w:pPr>
              <w:spacing w:line="276" w:lineRule="auto"/>
              <w:rPr>
                <w:rFonts w:ascii="Calibri" w:eastAsia="Times New Roman" w:hAnsi="Calibri"/>
                <w:sz w:val="20"/>
                <w:szCs w:val="20"/>
              </w:rPr>
            </w:pPr>
          </w:p>
        </w:tc>
        <w:tc>
          <w:tcPr>
            <w:tcW w:w="260" w:type="dxa"/>
            <w:tcBorders>
              <w:top w:val="nil"/>
              <w:left w:val="nil"/>
              <w:bottom w:val="single" w:sz="8" w:space="0" w:color="auto"/>
              <w:right w:val="nil"/>
            </w:tcBorders>
            <w:vAlign w:val="bottom"/>
          </w:tcPr>
          <w:p w:rsidR="00B37C92" w:rsidRPr="00B37C92" w:rsidRDefault="00B37C92" w:rsidP="00F67BA2">
            <w:pPr>
              <w:spacing w:line="276" w:lineRule="auto"/>
              <w:rPr>
                <w:rFonts w:ascii="Calibri" w:eastAsia="Times New Roman" w:hAnsi="Calibri"/>
                <w:sz w:val="20"/>
                <w:szCs w:val="20"/>
              </w:rPr>
            </w:pPr>
          </w:p>
        </w:tc>
        <w:tc>
          <w:tcPr>
            <w:tcW w:w="260" w:type="dxa"/>
            <w:tcBorders>
              <w:top w:val="nil"/>
              <w:left w:val="nil"/>
              <w:bottom w:val="single" w:sz="8" w:space="0" w:color="auto"/>
              <w:right w:val="nil"/>
            </w:tcBorders>
            <w:vAlign w:val="bottom"/>
          </w:tcPr>
          <w:p w:rsidR="00B37C92" w:rsidRPr="00B37C92" w:rsidRDefault="00B37C92" w:rsidP="00F67BA2">
            <w:pPr>
              <w:spacing w:line="276" w:lineRule="auto"/>
              <w:rPr>
                <w:rFonts w:ascii="Calibri" w:eastAsia="Times New Roman" w:hAnsi="Calibri"/>
                <w:sz w:val="20"/>
                <w:szCs w:val="20"/>
              </w:rPr>
            </w:pPr>
          </w:p>
        </w:tc>
        <w:tc>
          <w:tcPr>
            <w:tcW w:w="680" w:type="dxa"/>
            <w:tcBorders>
              <w:top w:val="nil"/>
              <w:left w:val="nil"/>
              <w:bottom w:val="single" w:sz="8" w:space="0" w:color="auto"/>
              <w:right w:val="nil"/>
            </w:tcBorders>
            <w:vAlign w:val="bottom"/>
          </w:tcPr>
          <w:p w:rsidR="00B37C92" w:rsidRPr="00B37C92" w:rsidRDefault="00B37C92" w:rsidP="00F67BA2">
            <w:pPr>
              <w:spacing w:line="276" w:lineRule="auto"/>
              <w:rPr>
                <w:rFonts w:ascii="Calibri" w:eastAsia="Times New Roman" w:hAnsi="Calibri"/>
                <w:sz w:val="20"/>
                <w:szCs w:val="20"/>
              </w:rPr>
            </w:pPr>
          </w:p>
        </w:tc>
        <w:tc>
          <w:tcPr>
            <w:tcW w:w="580" w:type="dxa"/>
            <w:tcBorders>
              <w:top w:val="nil"/>
              <w:left w:val="nil"/>
              <w:bottom w:val="single" w:sz="8" w:space="0" w:color="auto"/>
              <w:right w:val="nil"/>
            </w:tcBorders>
            <w:vAlign w:val="bottom"/>
          </w:tcPr>
          <w:p w:rsidR="00B37C92" w:rsidRPr="00B37C92" w:rsidRDefault="00B37C92" w:rsidP="00F67BA2">
            <w:pPr>
              <w:spacing w:line="276" w:lineRule="auto"/>
              <w:rPr>
                <w:rFonts w:ascii="Calibri" w:eastAsia="Times New Roman" w:hAnsi="Calibri"/>
                <w:sz w:val="20"/>
                <w:szCs w:val="20"/>
              </w:rPr>
            </w:pPr>
          </w:p>
        </w:tc>
        <w:tc>
          <w:tcPr>
            <w:tcW w:w="120" w:type="dxa"/>
            <w:tcBorders>
              <w:top w:val="nil"/>
              <w:left w:val="nil"/>
              <w:bottom w:val="single" w:sz="8" w:space="0" w:color="auto"/>
              <w:right w:val="nil"/>
            </w:tcBorders>
            <w:vAlign w:val="bottom"/>
          </w:tcPr>
          <w:p w:rsidR="00B37C92" w:rsidRPr="00B37C92" w:rsidRDefault="00B37C92" w:rsidP="00F67BA2">
            <w:pPr>
              <w:spacing w:line="276" w:lineRule="auto"/>
              <w:rPr>
                <w:rFonts w:ascii="Calibri" w:eastAsia="Times New Roman" w:hAnsi="Calibri"/>
                <w:sz w:val="20"/>
                <w:szCs w:val="20"/>
              </w:rPr>
            </w:pPr>
          </w:p>
        </w:tc>
        <w:tc>
          <w:tcPr>
            <w:tcW w:w="740" w:type="dxa"/>
            <w:tcBorders>
              <w:top w:val="nil"/>
              <w:left w:val="nil"/>
              <w:bottom w:val="single" w:sz="8" w:space="0" w:color="auto"/>
              <w:right w:val="nil"/>
            </w:tcBorders>
            <w:vAlign w:val="bottom"/>
          </w:tcPr>
          <w:p w:rsidR="00B37C92" w:rsidRPr="00B37C92" w:rsidRDefault="00B37C92" w:rsidP="00F67BA2">
            <w:pPr>
              <w:spacing w:line="276" w:lineRule="auto"/>
              <w:rPr>
                <w:rFonts w:ascii="Calibri" w:eastAsia="Times New Roman" w:hAnsi="Calibri"/>
                <w:sz w:val="20"/>
                <w:szCs w:val="20"/>
              </w:rPr>
            </w:pPr>
          </w:p>
        </w:tc>
        <w:tc>
          <w:tcPr>
            <w:tcW w:w="440" w:type="dxa"/>
            <w:tcBorders>
              <w:top w:val="nil"/>
              <w:left w:val="nil"/>
              <w:bottom w:val="single" w:sz="8" w:space="0" w:color="auto"/>
              <w:right w:val="single" w:sz="8" w:space="0" w:color="auto"/>
            </w:tcBorders>
            <w:vAlign w:val="bottom"/>
          </w:tcPr>
          <w:p w:rsidR="00B37C92" w:rsidRPr="00B37C92" w:rsidRDefault="00B37C92" w:rsidP="00F67BA2">
            <w:pPr>
              <w:spacing w:line="276" w:lineRule="auto"/>
              <w:rPr>
                <w:rFonts w:ascii="Calibri" w:eastAsia="Times New Roman" w:hAnsi="Calibri"/>
                <w:sz w:val="20"/>
                <w:szCs w:val="20"/>
              </w:rPr>
            </w:pPr>
          </w:p>
        </w:tc>
        <w:tc>
          <w:tcPr>
            <w:tcW w:w="3660" w:type="dxa"/>
            <w:gridSpan w:val="7"/>
            <w:tcBorders>
              <w:top w:val="nil"/>
              <w:left w:val="nil"/>
              <w:bottom w:val="single" w:sz="8" w:space="0" w:color="auto"/>
              <w:right w:val="nil"/>
            </w:tcBorders>
            <w:vAlign w:val="bottom"/>
            <w:hideMark/>
          </w:tcPr>
          <w:p w:rsidR="00B37C92" w:rsidRPr="00B37C92" w:rsidRDefault="00B37C92" w:rsidP="00F67BA2">
            <w:pPr>
              <w:spacing w:line="276" w:lineRule="auto"/>
              <w:ind w:left="100"/>
              <w:rPr>
                <w:rFonts w:ascii="Calibri" w:eastAsia="Times New Roman" w:hAnsi="Calibri"/>
                <w:sz w:val="20"/>
                <w:szCs w:val="20"/>
              </w:rPr>
            </w:pPr>
            <w:r w:rsidRPr="00B37C92">
              <w:rPr>
                <w:rFonts w:eastAsia="Times New Roman"/>
                <w:sz w:val="20"/>
                <w:szCs w:val="20"/>
              </w:rPr>
              <w:t>ценностные установки, на рефлексию</w:t>
            </w:r>
          </w:p>
        </w:tc>
        <w:tc>
          <w:tcPr>
            <w:tcW w:w="320" w:type="dxa"/>
            <w:tcBorders>
              <w:top w:val="nil"/>
              <w:left w:val="nil"/>
              <w:bottom w:val="single" w:sz="8" w:space="0" w:color="auto"/>
              <w:right w:val="nil"/>
            </w:tcBorders>
            <w:vAlign w:val="bottom"/>
          </w:tcPr>
          <w:p w:rsidR="00B37C92" w:rsidRPr="00B37C92" w:rsidRDefault="00B37C92" w:rsidP="00F67BA2">
            <w:pPr>
              <w:spacing w:line="276" w:lineRule="auto"/>
              <w:rPr>
                <w:rFonts w:ascii="Calibri" w:eastAsia="Times New Roman" w:hAnsi="Calibri"/>
                <w:sz w:val="20"/>
                <w:szCs w:val="20"/>
              </w:rPr>
            </w:pPr>
          </w:p>
        </w:tc>
        <w:tc>
          <w:tcPr>
            <w:tcW w:w="260" w:type="dxa"/>
            <w:tcBorders>
              <w:top w:val="nil"/>
              <w:left w:val="nil"/>
              <w:bottom w:val="single" w:sz="8" w:space="0" w:color="auto"/>
              <w:right w:val="nil"/>
            </w:tcBorders>
            <w:vAlign w:val="bottom"/>
          </w:tcPr>
          <w:p w:rsidR="00B37C92" w:rsidRPr="00B37C92" w:rsidRDefault="00B37C92" w:rsidP="00F67BA2">
            <w:pPr>
              <w:spacing w:line="276" w:lineRule="auto"/>
              <w:rPr>
                <w:rFonts w:ascii="Calibri" w:eastAsia="Times New Roman" w:hAnsi="Calibri"/>
                <w:sz w:val="20"/>
                <w:szCs w:val="20"/>
              </w:rPr>
            </w:pPr>
          </w:p>
        </w:tc>
        <w:tc>
          <w:tcPr>
            <w:tcW w:w="520" w:type="dxa"/>
            <w:tcBorders>
              <w:top w:val="nil"/>
              <w:left w:val="nil"/>
              <w:bottom w:val="single" w:sz="8" w:space="0" w:color="auto"/>
              <w:right w:val="nil"/>
            </w:tcBorders>
            <w:vAlign w:val="bottom"/>
          </w:tcPr>
          <w:p w:rsidR="00B37C92" w:rsidRPr="00B37C92" w:rsidRDefault="00B37C92" w:rsidP="00F67BA2">
            <w:pPr>
              <w:spacing w:line="276" w:lineRule="auto"/>
              <w:rPr>
                <w:rFonts w:ascii="Calibri" w:eastAsia="Times New Roman" w:hAnsi="Calibri"/>
                <w:sz w:val="20"/>
                <w:szCs w:val="20"/>
              </w:rPr>
            </w:pPr>
          </w:p>
        </w:tc>
        <w:tc>
          <w:tcPr>
            <w:tcW w:w="660" w:type="dxa"/>
            <w:tcBorders>
              <w:top w:val="nil"/>
              <w:left w:val="nil"/>
              <w:bottom w:val="single" w:sz="8" w:space="0" w:color="auto"/>
              <w:right w:val="single" w:sz="8" w:space="0" w:color="auto"/>
            </w:tcBorders>
            <w:vAlign w:val="bottom"/>
          </w:tcPr>
          <w:p w:rsidR="00B37C92" w:rsidRPr="00B37C92" w:rsidRDefault="00B37C92" w:rsidP="00F67BA2">
            <w:pPr>
              <w:spacing w:line="276" w:lineRule="auto"/>
              <w:rPr>
                <w:rFonts w:ascii="Calibri" w:eastAsia="Times New Roman" w:hAnsi="Calibri"/>
                <w:sz w:val="20"/>
                <w:szCs w:val="20"/>
              </w:rPr>
            </w:pPr>
          </w:p>
        </w:tc>
      </w:tr>
      <w:tr w:rsidR="00B37C92" w:rsidRPr="00B37C92" w:rsidTr="00B37C92">
        <w:trPr>
          <w:trHeight w:val="214"/>
        </w:trPr>
        <w:tc>
          <w:tcPr>
            <w:tcW w:w="1980" w:type="dxa"/>
            <w:gridSpan w:val="4"/>
            <w:tcBorders>
              <w:top w:val="nil"/>
              <w:left w:val="single" w:sz="8" w:space="0" w:color="auto"/>
              <w:bottom w:val="nil"/>
              <w:right w:val="nil"/>
            </w:tcBorders>
            <w:vAlign w:val="bottom"/>
            <w:hideMark/>
          </w:tcPr>
          <w:p w:rsidR="00B37C92" w:rsidRPr="00B37C92" w:rsidRDefault="00B37C92" w:rsidP="00F67BA2">
            <w:pPr>
              <w:spacing w:line="276" w:lineRule="auto"/>
              <w:ind w:left="120"/>
              <w:rPr>
                <w:rFonts w:ascii="Calibri" w:eastAsia="Times New Roman" w:hAnsi="Calibri"/>
                <w:sz w:val="20"/>
                <w:szCs w:val="20"/>
              </w:rPr>
            </w:pPr>
            <w:r w:rsidRPr="00B37C92">
              <w:rPr>
                <w:rFonts w:eastAsia="Times New Roman"/>
                <w:sz w:val="20"/>
                <w:szCs w:val="20"/>
              </w:rPr>
              <w:t>Смыслообразование</w:t>
            </w:r>
          </w:p>
        </w:tc>
        <w:tc>
          <w:tcPr>
            <w:tcW w:w="1520" w:type="dxa"/>
            <w:gridSpan w:val="3"/>
            <w:vAlign w:val="bottom"/>
            <w:hideMark/>
          </w:tcPr>
          <w:p w:rsidR="00B37C92" w:rsidRPr="00B37C92" w:rsidRDefault="00B37C92" w:rsidP="00F67BA2">
            <w:pPr>
              <w:spacing w:line="276" w:lineRule="auto"/>
              <w:jc w:val="right"/>
              <w:rPr>
                <w:rFonts w:ascii="Calibri" w:eastAsia="Times New Roman" w:hAnsi="Calibri"/>
                <w:sz w:val="20"/>
                <w:szCs w:val="20"/>
              </w:rPr>
            </w:pPr>
            <w:r w:rsidRPr="00B37C92">
              <w:rPr>
                <w:rFonts w:eastAsia="Times New Roman"/>
                <w:sz w:val="20"/>
                <w:szCs w:val="20"/>
              </w:rPr>
              <w:t>Формирование</w:t>
            </w:r>
          </w:p>
        </w:tc>
        <w:tc>
          <w:tcPr>
            <w:tcW w:w="120" w:type="dxa"/>
            <w:vAlign w:val="bottom"/>
          </w:tcPr>
          <w:p w:rsidR="00B37C92" w:rsidRPr="00B37C92" w:rsidRDefault="00B37C92" w:rsidP="00F67BA2">
            <w:pPr>
              <w:spacing w:line="276" w:lineRule="auto"/>
              <w:rPr>
                <w:rFonts w:ascii="Calibri" w:eastAsia="Times New Roman" w:hAnsi="Calibri"/>
                <w:sz w:val="18"/>
                <w:szCs w:val="18"/>
              </w:rPr>
            </w:pPr>
          </w:p>
        </w:tc>
        <w:tc>
          <w:tcPr>
            <w:tcW w:w="1180" w:type="dxa"/>
            <w:gridSpan w:val="2"/>
            <w:tcBorders>
              <w:top w:val="nil"/>
              <w:left w:val="nil"/>
              <w:bottom w:val="nil"/>
              <w:right w:val="single" w:sz="8" w:space="0" w:color="auto"/>
            </w:tcBorders>
            <w:vAlign w:val="bottom"/>
            <w:hideMark/>
          </w:tcPr>
          <w:p w:rsidR="00B37C92" w:rsidRPr="00B37C92" w:rsidRDefault="00B37C92" w:rsidP="00F67BA2">
            <w:pPr>
              <w:spacing w:line="276" w:lineRule="auto"/>
              <w:ind w:right="19"/>
              <w:jc w:val="right"/>
              <w:rPr>
                <w:rFonts w:ascii="Calibri" w:eastAsia="Times New Roman" w:hAnsi="Calibri"/>
                <w:sz w:val="20"/>
                <w:szCs w:val="20"/>
              </w:rPr>
            </w:pPr>
            <w:r w:rsidRPr="00B37C92">
              <w:rPr>
                <w:rFonts w:eastAsia="Times New Roman"/>
                <w:sz w:val="20"/>
                <w:szCs w:val="20"/>
              </w:rPr>
              <w:t>ценностных</w:t>
            </w:r>
          </w:p>
        </w:tc>
        <w:tc>
          <w:tcPr>
            <w:tcW w:w="5420" w:type="dxa"/>
            <w:gridSpan w:val="11"/>
            <w:tcBorders>
              <w:top w:val="nil"/>
              <w:left w:val="nil"/>
              <w:bottom w:val="nil"/>
              <w:right w:val="single" w:sz="8" w:space="0" w:color="auto"/>
            </w:tcBorders>
            <w:vAlign w:val="bottom"/>
            <w:hideMark/>
          </w:tcPr>
          <w:p w:rsidR="00B37C92" w:rsidRPr="00B37C92" w:rsidRDefault="00B37C92" w:rsidP="00F67BA2">
            <w:pPr>
              <w:spacing w:line="276" w:lineRule="auto"/>
              <w:ind w:left="100"/>
              <w:rPr>
                <w:rFonts w:ascii="Calibri" w:eastAsia="Times New Roman" w:hAnsi="Calibri"/>
                <w:sz w:val="20"/>
                <w:szCs w:val="20"/>
              </w:rPr>
            </w:pPr>
            <w:r w:rsidRPr="00B37C92">
              <w:rPr>
                <w:rFonts w:eastAsia="Times New Roman"/>
                <w:w w:val="98"/>
                <w:sz w:val="20"/>
                <w:szCs w:val="20"/>
              </w:rPr>
              <w:t>Постановка</w:t>
            </w:r>
            <w:r w:rsidR="005529C1">
              <w:rPr>
                <w:rFonts w:eastAsia="Times New Roman"/>
                <w:w w:val="98"/>
                <w:sz w:val="20"/>
                <w:szCs w:val="20"/>
              </w:rPr>
              <w:t xml:space="preserve"> </w:t>
            </w:r>
            <w:r w:rsidRPr="00B37C92">
              <w:rPr>
                <w:rFonts w:eastAsia="Times New Roman"/>
                <w:w w:val="98"/>
                <w:sz w:val="20"/>
                <w:szCs w:val="20"/>
              </w:rPr>
              <w:t>и</w:t>
            </w:r>
            <w:r w:rsidR="005529C1">
              <w:rPr>
                <w:rFonts w:eastAsia="Times New Roman"/>
                <w:w w:val="98"/>
                <w:sz w:val="20"/>
                <w:szCs w:val="20"/>
              </w:rPr>
              <w:t xml:space="preserve"> </w:t>
            </w:r>
            <w:r w:rsidRPr="00B37C92">
              <w:rPr>
                <w:rFonts w:eastAsia="Times New Roman"/>
                <w:w w:val="98"/>
                <w:sz w:val="20"/>
                <w:szCs w:val="20"/>
              </w:rPr>
              <w:t>решение</w:t>
            </w:r>
            <w:r w:rsidR="005529C1">
              <w:rPr>
                <w:rFonts w:eastAsia="Times New Roman"/>
                <w:w w:val="98"/>
                <w:sz w:val="20"/>
                <w:szCs w:val="20"/>
              </w:rPr>
              <w:t xml:space="preserve"> </w:t>
            </w:r>
            <w:r w:rsidRPr="00B37C92">
              <w:rPr>
                <w:rFonts w:eastAsia="Times New Roman"/>
                <w:w w:val="98"/>
                <w:sz w:val="20"/>
                <w:szCs w:val="20"/>
              </w:rPr>
              <w:t>учебной</w:t>
            </w:r>
            <w:r w:rsidR="005529C1">
              <w:rPr>
                <w:rFonts w:eastAsia="Times New Roman"/>
                <w:w w:val="98"/>
                <w:sz w:val="20"/>
                <w:szCs w:val="20"/>
              </w:rPr>
              <w:t xml:space="preserve"> </w:t>
            </w:r>
            <w:r w:rsidRPr="00B37C92">
              <w:rPr>
                <w:rFonts w:eastAsia="Times New Roman"/>
                <w:w w:val="98"/>
                <w:sz w:val="20"/>
                <w:szCs w:val="20"/>
              </w:rPr>
              <w:t>задачи</w:t>
            </w:r>
            <w:r w:rsidR="005529C1">
              <w:rPr>
                <w:rFonts w:eastAsia="Times New Roman"/>
                <w:w w:val="98"/>
                <w:sz w:val="20"/>
                <w:szCs w:val="20"/>
              </w:rPr>
              <w:t xml:space="preserve">. </w:t>
            </w:r>
            <w:r w:rsidRPr="00B37C92">
              <w:rPr>
                <w:rFonts w:eastAsia="Times New Roman"/>
                <w:w w:val="98"/>
                <w:sz w:val="20"/>
                <w:szCs w:val="20"/>
              </w:rPr>
              <w:t>Теория</w:t>
            </w:r>
          </w:p>
        </w:tc>
      </w:tr>
      <w:tr w:rsidR="00B37C92" w:rsidRPr="00B37C92" w:rsidTr="00B37C92">
        <w:trPr>
          <w:trHeight w:val="229"/>
        </w:trPr>
        <w:tc>
          <w:tcPr>
            <w:tcW w:w="4800" w:type="dxa"/>
            <w:gridSpan w:val="10"/>
            <w:tcBorders>
              <w:top w:val="nil"/>
              <w:left w:val="single" w:sz="8" w:space="0" w:color="auto"/>
              <w:bottom w:val="nil"/>
              <w:right w:val="single" w:sz="8" w:space="0" w:color="auto"/>
            </w:tcBorders>
            <w:vAlign w:val="bottom"/>
            <w:hideMark/>
          </w:tcPr>
          <w:p w:rsidR="00B37C92" w:rsidRPr="00B37C92" w:rsidRDefault="00B37C92" w:rsidP="00F67BA2">
            <w:pPr>
              <w:spacing w:line="276" w:lineRule="auto"/>
              <w:ind w:left="120"/>
              <w:rPr>
                <w:rFonts w:ascii="Calibri" w:eastAsia="Times New Roman" w:hAnsi="Calibri"/>
                <w:sz w:val="20"/>
                <w:szCs w:val="20"/>
              </w:rPr>
            </w:pPr>
            <w:r w:rsidRPr="00B37C92">
              <w:rPr>
                <w:rFonts w:eastAsia="Times New Roman"/>
                <w:sz w:val="20"/>
                <w:szCs w:val="20"/>
              </w:rPr>
              <w:t>ориентиров  и  смыслов  учебной  деятельности  на</w:t>
            </w:r>
          </w:p>
        </w:tc>
        <w:tc>
          <w:tcPr>
            <w:tcW w:w="1420" w:type="dxa"/>
            <w:gridSpan w:val="2"/>
            <w:vAlign w:val="bottom"/>
            <w:hideMark/>
          </w:tcPr>
          <w:p w:rsidR="00B37C92" w:rsidRPr="00B37C92" w:rsidRDefault="00B37C92" w:rsidP="00F67BA2">
            <w:pPr>
              <w:spacing w:line="276" w:lineRule="auto"/>
              <w:ind w:left="100"/>
              <w:rPr>
                <w:rFonts w:ascii="Calibri" w:eastAsia="Times New Roman" w:hAnsi="Calibri"/>
                <w:sz w:val="20"/>
                <w:szCs w:val="20"/>
              </w:rPr>
            </w:pPr>
            <w:r w:rsidRPr="00B37C92">
              <w:rPr>
                <w:rFonts w:eastAsia="Times New Roman"/>
                <w:sz w:val="20"/>
                <w:szCs w:val="20"/>
              </w:rPr>
              <w:t>формирования</w:t>
            </w:r>
          </w:p>
        </w:tc>
        <w:tc>
          <w:tcPr>
            <w:tcW w:w="1620" w:type="dxa"/>
            <w:gridSpan w:val="3"/>
            <w:vAlign w:val="bottom"/>
            <w:hideMark/>
          </w:tcPr>
          <w:p w:rsidR="00B37C92" w:rsidRPr="00B37C92" w:rsidRDefault="00B37C92" w:rsidP="00F67BA2">
            <w:pPr>
              <w:spacing w:line="276" w:lineRule="auto"/>
              <w:ind w:left="320"/>
              <w:rPr>
                <w:rFonts w:ascii="Calibri" w:eastAsia="Times New Roman" w:hAnsi="Calibri"/>
                <w:sz w:val="20"/>
                <w:szCs w:val="20"/>
              </w:rPr>
            </w:pPr>
            <w:r w:rsidRPr="00B37C92">
              <w:rPr>
                <w:rFonts w:eastAsia="Times New Roman"/>
                <w:sz w:val="20"/>
                <w:szCs w:val="20"/>
              </w:rPr>
              <w:t>умственных</w:t>
            </w:r>
          </w:p>
        </w:tc>
        <w:tc>
          <w:tcPr>
            <w:tcW w:w="80" w:type="dxa"/>
            <w:vAlign w:val="bottom"/>
          </w:tcPr>
          <w:p w:rsidR="00B37C92" w:rsidRPr="00B37C92" w:rsidRDefault="00B37C92" w:rsidP="00F67BA2">
            <w:pPr>
              <w:spacing w:line="276" w:lineRule="auto"/>
              <w:rPr>
                <w:rFonts w:ascii="Calibri" w:eastAsia="Times New Roman" w:hAnsi="Calibri"/>
                <w:sz w:val="19"/>
                <w:szCs w:val="19"/>
              </w:rPr>
            </w:pPr>
          </w:p>
        </w:tc>
        <w:tc>
          <w:tcPr>
            <w:tcW w:w="860" w:type="dxa"/>
            <w:gridSpan w:val="2"/>
            <w:vAlign w:val="bottom"/>
            <w:hideMark/>
          </w:tcPr>
          <w:p w:rsidR="00B37C92" w:rsidRPr="00B37C92" w:rsidRDefault="00B37C92" w:rsidP="00F67BA2">
            <w:pPr>
              <w:spacing w:line="276" w:lineRule="auto"/>
              <w:ind w:left="20"/>
              <w:rPr>
                <w:rFonts w:ascii="Calibri" w:eastAsia="Times New Roman" w:hAnsi="Calibri"/>
                <w:sz w:val="20"/>
                <w:szCs w:val="20"/>
              </w:rPr>
            </w:pPr>
            <w:r w:rsidRPr="00B37C92">
              <w:rPr>
                <w:rFonts w:eastAsia="Times New Roman"/>
                <w:sz w:val="20"/>
                <w:szCs w:val="20"/>
              </w:rPr>
              <w:t>действий</w:t>
            </w:r>
          </w:p>
        </w:tc>
        <w:tc>
          <w:tcPr>
            <w:tcW w:w="260" w:type="dxa"/>
            <w:vAlign w:val="bottom"/>
          </w:tcPr>
          <w:p w:rsidR="00B37C92" w:rsidRPr="00B37C92" w:rsidRDefault="00B37C92" w:rsidP="00F67BA2">
            <w:pPr>
              <w:spacing w:line="276" w:lineRule="auto"/>
              <w:rPr>
                <w:rFonts w:ascii="Calibri" w:eastAsia="Times New Roman" w:hAnsi="Calibri"/>
                <w:sz w:val="19"/>
                <w:szCs w:val="19"/>
              </w:rPr>
            </w:pPr>
          </w:p>
        </w:tc>
        <w:tc>
          <w:tcPr>
            <w:tcW w:w="1180" w:type="dxa"/>
            <w:gridSpan w:val="2"/>
            <w:tcBorders>
              <w:top w:val="nil"/>
              <w:left w:val="nil"/>
              <w:bottom w:val="nil"/>
              <w:right w:val="single" w:sz="8" w:space="0" w:color="auto"/>
            </w:tcBorders>
            <w:vAlign w:val="bottom"/>
            <w:hideMark/>
          </w:tcPr>
          <w:p w:rsidR="00B37C92" w:rsidRPr="00B37C92" w:rsidRDefault="00B37C92" w:rsidP="00F67BA2">
            <w:pPr>
              <w:spacing w:line="276" w:lineRule="auto"/>
              <w:ind w:right="39"/>
              <w:jc w:val="right"/>
              <w:rPr>
                <w:rFonts w:ascii="Calibri" w:eastAsia="Times New Roman" w:hAnsi="Calibri"/>
                <w:sz w:val="20"/>
                <w:szCs w:val="20"/>
              </w:rPr>
            </w:pPr>
            <w:r w:rsidRPr="00B37C92">
              <w:rPr>
                <w:rFonts w:eastAsia="Times New Roman"/>
                <w:sz w:val="20"/>
                <w:szCs w:val="20"/>
              </w:rPr>
              <w:t>Технология</w:t>
            </w:r>
          </w:p>
        </w:tc>
      </w:tr>
      <w:tr w:rsidR="00B37C92" w:rsidRPr="00B37C92" w:rsidTr="00B37C92">
        <w:trPr>
          <w:trHeight w:val="230"/>
        </w:trPr>
        <w:tc>
          <w:tcPr>
            <w:tcW w:w="4800" w:type="dxa"/>
            <w:gridSpan w:val="10"/>
            <w:tcBorders>
              <w:top w:val="nil"/>
              <w:left w:val="single" w:sz="8" w:space="0" w:color="auto"/>
              <w:bottom w:val="nil"/>
              <w:right w:val="single" w:sz="8" w:space="0" w:color="auto"/>
            </w:tcBorders>
            <w:vAlign w:val="bottom"/>
            <w:hideMark/>
          </w:tcPr>
          <w:p w:rsidR="00B37C92" w:rsidRPr="00B37C92" w:rsidRDefault="005529C1" w:rsidP="00F67BA2">
            <w:pPr>
              <w:spacing w:line="276" w:lineRule="auto"/>
              <w:ind w:left="120"/>
              <w:rPr>
                <w:rFonts w:ascii="Calibri" w:eastAsia="Times New Roman" w:hAnsi="Calibri"/>
                <w:sz w:val="20"/>
                <w:szCs w:val="20"/>
              </w:rPr>
            </w:pPr>
            <w:r>
              <w:rPr>
                <w:rFonts w:eastAsia="Times New Roman"/>
                <w:w w:val="98"/>
                <w:sz w:val="20"/>
                <w:szCs w:val="20"/>
              </w:rPr>
              <w:t xml:space="preserve">основе </w:t>
            </w:r>
            <w:r w:rsidR="00B37C92" w:rsidRPr="00B37C92">
              <w:rPr>
                <w:rFonts w:eastAsia="Times New Roman"/>
                <w:w w:val="98"/>
                <w:sz w:val="20"/>
                <w:szCs w:val="20"/>
              </w:rPr>
              <w:t>развития</w:t>
            </w:r>
            <w:r>
              <w:rPr>
                <w:rFonts w:eastAsia="Times New Roman"/>
                <w:w w:val="98"/>
                <w:sz w:val="20"/>
                <w:szCs w:val="20"/>
              </w:rPr>
              <w:t xml:space="preserve"> </w:t>
            </w:r>
            <w:r w:rsidR="00B37C92" w:rsidRPr="00B37C92">
              <w:rPr>
                <w:rFonts w:eastAsia="Times New Roman"/>
                <w:w w:val="98"/>
                <w:sz w:val="20"/>
                <w:szCs w:val="20"/>
              </w:rPr>
              <w:t>познавательных</w:t>
            </w:r>
            <w:r>
              <w:rPr>
                <w:rFonts w:eastAsia="Times New Roman"/>
                <w:w w:val="98"/>
                <w:sz w:val="20"/>
                <w:szCs w:val="20"/>
              </w:rPr>
              <w:t xml:space="preserve"> </w:t>
            </w:r>
            <w:r w:rsidR="00B37C92" w:rsidRPr="00B37C92">
              <w:rPr>
                <w:rFonts w:eastAsia="Times New Roman"/>
                <w:w w:val="98"/>
                <w:sz w:val="20"/>
                <w:szCs w:val="20"/>
              </w:rPr>
              <w:t>интересов,</w:t>
            </w:r>
          </w:p>
        </w:tc>
        <w:tc>
          <w:tcPr>
            <w:tcW w:w="5420" w:type="dxa"/>
            <w:gridSpan w:val="11"/>
            <w:tcBorders>
              <w:top w:val="nil"/>
              <w:left w:val="nil"/>
              <w:bottom w:val="nil"/>
              <w:right w:val="single" w:sz="8" w:space="0" w:color="auto"/>
            </w:tcBorders>
            <w:vAlign w:val="bottom"/>
            <w:hideMark/>
          </w:tcPr>
          <w:p w:rsidR="00B37C92" w:rsidRPr="00B37C92" w:rsidRDefault="00B37C92" w:rsidP="00F67BA2">
            <w:pPr>
              <w:spacing w:line="276" w:lineRule="auto"/>
              <w:ind w:left="100"/>
              <w:rPr>
                <w:rFonts w:ascii="Calibri" w:eastAsia="Times New Roman" w:hAnsi="Calibri"/>
                <w:sz w:val="20"/>
                <w:szCs w:val="20"/>
              </w:rPr>
            </w:pPr>
            <w:r w:rsidRPr="00B37C92">
              <w:rPr>
                <w:rFonts w:eastAsia="Times New Roman"/>
                <w:sz w:val="20"/>
                <w:szCs w:val="20"/>
              </w:rPr>
              <w:t>безотметочного   оценивания   (приемы   «Ретроспективная</w:t>
            </w:r>
          </w:p>
        </w:tc>
      </w:tr>
      <w:tr w:rsidR="00B37C92" w:rsidRPr="00B37C92" w:rsidTr="00B37C92">
        <w:trPr>
          <w:trHeight w:val="230"/>
        </w:trPr>
        <w:tc>
          <w:tcPr>
            <w:tcW w:w="1120" w:type="dxa"/>
            <w:gridSpan w:val="2"/>
            <w:tcBorders>
              <w:top w:val="nil"/>
              <w:left w:val="single" w:sz="8" w:space="0" w:color="auto"/>
              <w:bottom w:val="nil"/>
              <w:right w:val="nil"/>
            </w:tcBorders>
            <w:vAlign w:val="bottom"/>
            <w:hideMark/>
          </w:tcPr>
          <w:p w:rsidR="00B37C92" w:rsidRPr="00B37C92" w:rsidRDefault="00B37C92" w:rsidP="00F67BA2">
            <w:pPr>
              <w:spacing w:line="276" w:lineRule="auto"/>
              <w:ind w:left="120"/>
              <w:rPr>
                <w:rFonts w:ascii="Calibri" w:eastAsia="Times New Roman" w:hAnsi="Calibri"/>
                <w:sz w:val="20"/>
                <w:szCs w:val="20"/>
              </w:rPr>
            </w:pPr>
            <w:r w:rsidRPr="00B37C92">
              <w:rPr>
                <w:rFonts w:eastAsia="Times New Roman"/>
                <w:sz w:val="20"/>
                <w:szCs w:val="20"/>
              </w:rPr>
              <w:t>учебных</w:t>
            </w:r>
          </w:p>
        </w:tc>
        <w:tc>
          <w:tcPr>
            <w:tcW w:w="860" w:type="dxa"/>
            <w:gridSpan w:val="2"/>
            <w:vAlign w:val="bottom"/>
            <w:hideMark/>
          </w:tcPr>
          <w:p w:rsidR="00B37C92" w:rsidRPr="00B37C92" w:rsidRDefault="00B37C92" w:rsidP="00F67BA2">
            <w:pPr>
              <w:spacing w:line="276" w:lineRule="auto"/>
              <w:ind w:left="100"/>
              <w:rPr>
                <w:rFonts w:ascii="Calibri" w:eastAsia="Times New Roman" w:hAnsi="Calibri"/>
                <w:sz w:val="20"/>
                <w:szCs w:val="20"/>
              </w:rPr>
            </w:pPr>
            <w:r w:rsidRPr="00B37C92">
              <w:rPr>
                <w:rFonts w:eastAsia="Times New Roman"/>
                <w:w w:val="96"/>
                <w:sz w:val="20"/>
                <w:szCs w:val="20"/>
              </w:rPr>
              <w:t>мотивов;</w:t>
            </w:r>
          </w:p>
        </w:tc>
        <w:tc>
          <w:tcPr>
            <w:tcW w:w="260" w:type="dxa"/>
            <w:vAlign w:val="bottom"/>
          </w:tcPr>
          <w:p w:rsidR="00B37C92" w:rsidRPr="00B37C92" w:rsidRDefault="00B37C92" w:rsidP="00F67BA2">
            <w:pPr>
              <w:spacing w:line="276" w:lineRule="auto"/>
              <w:rPr>
                <w:rFonts w:ascii="Calibri" w:eastAsia="Times New Roman" w:hAnsi="Calibri"/>
                <w:sz w:val="20"/>
                <w:szCs w:val="20"/>
              </w:rPr>
            </w:pPr>
          </w:p>
        </w:tc>
        <w:tc>
          <w:tcPr>
            <w:tcW w:w="1380" w:type="dxa"/>
            <w:gridSpan w:val="3"/>
            <w:vAlign w:val="bottom"/>
            <w:hideMark/>
          </w:tcPr>
          <w:p w:rsidR="00B37C92" w:rsidRPr="00B37C92" w:rsidRDefault="00B37C92" w:rsidP="00F67BA2">
            <w:pPr>
              <w:spacing w:line="276" w:lineRule="auto"/>
              <w:ind w:left="120"/>
              <w:rPr>
                <w:rFonts w:ascii="Calibri" w:eastAsia="Times New Roman" w:hAnsi="Calibri"/>
                <w:sz w:val="20"/>
                <w:szCs w:val="20"/>
              </w:rPr>
            </w:pPr>
            <w:r w:rsidRPr="00B37C92">
              <w:rPr>
                <w:rFonts w:eastAsia="Times New Roman"/>
                <w:w w:val="98"/>
                <w:sz w:val="20"/>
                <w:szCs w:val="20"/>
              </w:rPr>
              <w:t>формирования</w:t>
            </w:r>
          </w:p>
        </w:tc>
        <w:tc>
          <w:tcPr>
            <w:tcW w:w="1180" w:type="dxa"/>
            <w:gridSpan w:val="2"/>
            <w:tcBorders>
              <w:top w:val="nil"/>
              <w:left w:val="nil"/>
              <w:bottom w:val="nil"/>
              <w:right w:val="single" w:sz="8" w:space="0" w:color="auto"/>
            </w:tcBorders>
            <w:vAlign w:val="bottom"/>
            <w:hideMark/>
          </w:tcPr>
          <w:p w:rsidR="00B37C92" w:rsidRPr="00B37C92" w:rsidRDefault="00B37C92" w:rsidP="00F67BA2">
            <w:pPr>
              <w:spacing w:line="276" w:lineRule="auto"/>
              <w:ind w:right="19"/>
              <w:jc w:val="right"/>
              <w:rPr>
                <w:rFonts w:ascii="Calibri" w:eastAsia="Times New Roman" w:hAnsi="Calibri"/>
                <w:sz w:val="20"/>
                <w:szCs w:val="20"/>
              </w:rPr>
            </w:pPr>
            <w:r w:rsidRPr="00B37C92">
              <w:rPr>
                <w:rFonts w:eastAsia="Times New Roman"/>
                <w:sz w:val="20"/>
                <w:szCs w:val="20"/>
              </w:rPr>
              <w:t>мотивов</w:t>
            </w:r>
          </w:p>
        </w:tc>
        <w:tc>
          <w:tcPr>
            <w:tcW w:w="1420" w:type="dxa"/>
            <w:gridSpan w:val="2"/>
            <w:vAlign w:val="bottom"/>
            <w:hideMark/>
          </w:tcPr>
          <w:p w:rsidR="00B37C92" w:rsidRPr="00B37C92" w:rsidRDefault="00B37C92" w:rsidP="00F67BA2">
            <w:pPr>
              <w:spacing w:line="276" w:lineRule="auto"/>
              <w:ind w:left="100"/>
              <w:rPr>
                <w:rFonts w:ascii="Calibri" w:eastAsia="Times New Roman" w:hAnsi="Calibri"/>
                <w:sz w:val="20"/>
                <w:szCs w:val="20"/>
              </w:rPr>
            </w:pPr>
            <w:r w:rsidRPr="00B37C92">
              <w:rPr>
                <w:rFonts w:eastAsia="Times New Roman"/>
                <w:sz w:val="20"/>
                <w:szCs w:val="20"/>
              </w:rPr>
              <w:t>самооценка»,</w:t>
            </w:r>
          </w:p>
        </w:tc>
        <w:tc>
          <w:tcPr>
            <w:tcW w:w="480" w:type="dxa"/>
            <w:vAlign w:val="bottom"/>
          </w:tcPr>
          <w:p w:rsidR="00B37C92" w:rsidRPr="00B37C92" w:rsidRDefault="00B37C92" w:rsidP="00F67BA2">
            <w:pPr>
              <w:spacing w:line="276" w:lineRule="auto"/>
              <w:rPr>
                <w:rFonts w:ascii="Calibri" w:eastAsia="Times New Roman" w:hAnsi="Calibri"/>
                <w:sz w:val="20"/>
                <w:szCs w:val="20"/>
              </w:rPr>
            </w:pPr>
          </w:p>
        </w:tc>
        <w:tc>
          <w:tcPr>
            <w:tcW w:w="1760" w:type="dxa"/>
            <w:gridSpan w:val="4"/>
            <w:vAlign w:val="bottom"/>
            <w:hideMark/>
          </w:tcPr>
          <w:p w:rsidR="00B37C92" w:rsidRPr="00B37C92" w:rsidRDefault="00B37C92" w:rsidP="00F67BA2">
            <w:pPr>
              <w:spacing w:line="276" w:lineRule="auto"/>
              <w:ind w:left="20"/>
              <w:rPr>
                <w:rFonts w:ascii="Calibri" w:eastAsia="Times New Roman" w:hAnsi="Calibri"/>
                <w:sz w:val="20"/>
                <w:szCs w:val="20"/>
              </w:rPr>
            </w:pPr>
            <w:r w:rsidRPr="00B37C92">
              <w:rPr>
                <w:rFonts w:eastAsia="Times New Roman"/>
                <w:sz w:val="20"/>
                <w:szCs w:val="20"/>
              </w:rPr>
              <w:t>«Прогностическая</w:t>
            </w:r>
          </w:p>
        </w:tc>
        <w:tc>
          <w:tcPr>
            <w:tcW w:w="320" w:type="dxa"/>
            <w:vAlign w:val="bottom"/>
          </w:tcPr>
          <w:p w:rsidR="00B37C92" w:rsidRPr="00B37C92" w:rsidRDefault="00B37C92" w:rsidP="00F67BA2">
            <w:pPr>
              <w:spacing w:line="276" w:lineRule="auto"/>
              <w:rPr>
                <w:rFonts w:ascii="Calibri" w:eastAsia="Times New Roman" w:hAnsi="Calibri"/>
                <w:sz w:val="20"/>
                <w:szCs w:val="20"/>
              </w:rPr>
            </w:pPr>
          </w:p>
        </w:tc>
        <w:tc>
          <w:tcPr>
            <w:tcW w:w="1440" w:type="dxa"/>
            <w:gridSpan w:val="3"/>
            <w:tcBorders>
              <w:top w:val="nil"/>
              <w:left w:val="nil"/>
              <w:bottom w:val="nil"/>
              <w:right w:val="single" w:sz="8" w:space="0" w:color="auto"/>
            </w:tcBorders>
            <w:vAlign w:val="bottom"/>
            <w:hideMark/>
          </w:tcPr>
          <w:p w:rsidR="00B37C92" w:rsidRPr="00B37C92" w:rsidRDefault="00B37C92" w:rsidP="00F67BA2">
            <w:pPr>
              <w:spacing w:line="276" w:lineRule="auto"/>
              <w:ind w:right="19"/>
              <w:jc w:val="right"/>
              <w:rPr>
                <w:rFonts w:ascii="Calibri" w:eastAsia="Times New Roman" w:hAnsi="Calibri"/>
                <w:sz w:val="20"/>
                <w:szCs w:val="20"/>
              </w:rPr>
            </w:pPr>
            <w:r w:rsidRPr="00B37C92">
              <w:rPr>
                <w:rFonts w:eastAsia="Times New Roman"/>
                <w:sz w:val="20"/>
                <w:szCs w:val="20"/>
              </w:rPr>
              <w:t>самооценка»,</w:t>
            </w:r>
          </w:p>
        </w:tc>
      </w:tr>
      <w:tr w:rsidR="00B37C92" w:rsidRPr="00B37C92" w:rsidTr="00B37C92">
        <w:trPr>
          <w:trHeight w:val="230"/>
        </w:trPr>
        <w:tc>
          <w:tcPr>
            <w:tcW w:w="4800" w:type="dxa"/>
            <w:gridSpan w:val="10"/>
            <w:tcBorders>
              <w:top w:val="nil"/>
              <w:left w:val="single" w:sz="8" w:space="0" w:color="auto"/>
              <w:bottom w:val="nil"/>
              <w:right w:val="single" w:sz="8" w:space="0" w:color="auto"/>
            </w:tcBorders>
            <w:vAlign w:val="bottom"/>
            <w:hideMark/>
          </w:tcPr>
          <w:p w:rsidR="00B37C92" w:rsidRPr="00B37C92" w:rsidRDefault="00B37C92" w:rsidP="00F67BA2">
            <w:pPr>
              <w:spacing w:line="276" w:lineRule="auto"/>
              <w:ind w:left="120"/>
              <w:rPr>
                <w:rFonts w:ascii="Calibri" w:eastAsia="Times New Roman" w:hAnsi="Calibri"/>
                <w:sz w:val="20"/>
                <w:szCs w:val="20"/>
              </w:rPr>
            </w:pPr>
            <w:r w:rsidRPr="00B37C92">
              <w:rPr>
                <w:rFonts w:eastAsia="Times New Roman"/>
                <w:sz w:val="20"/>
                <w:szCs w:val="20"/>
              </w:rPr>
              <w:t>достижения   и   социального   признания;   мотива,</w:t>
            </w:r>
          </w:p>
        </w:tc>
        <w:tc>
          <w:tcPr>
            <w:tcW w:w="5420" w:type="dxa"/>
            <w:gridSpan w:val="11"/>
            <w:tcBorders>
              <w:top w:val="nil"/>
              <w:left w:val="nil"/>
              <w:bottom w:val="nil"/>
              <w:right w:val="single" w:sz="8" w:space="0" w:color="auto"/>
            </w:tcBorders>
            <w:vAlign w:val="bottom"/>
            <w:hideMark/>
          </w:tcPr>
          <w:p w:rsidR="00B37C92" w:rsidRPr="00B37C92" w:rsidRDefault="00B37C92" w:rsidP="00F67BA2">
            <w:pPr>
              <w:spacing w:line="276" w:lineRule="auto"/>
              <w:ind w:left="100"/>
              <w:rPr>
                <w:rFonts w:ascii="Calibri" w:eastAsia="Times New Roman" w:hAnsi="Calibri"/>
                <w:sz w:val="20"/>
                <w:szCs w:val="20"/>
              </w:rPr>
            </w:pPr>
            <w:r w:rsidRPr="00B37C92">
              <w:rPr>
                <w:rFonts w:eastAsia="Times New Roman"/>
                <w:sz w:val="20"/>
                <w:szCs w:val="20"/>
              </w:rPr>
              <w:t>«Взаимоконтроль   устных   ответов»,   «Комментирование</w:t>
            </w:r>
          </w:p>
        </w:tc>
      </w:tr>
      <w:tr w:rsidR="00B37C92" w:rsidRPr="00B37C92" w:rsidTr="00B37C92">
        <w:trPr>
          <w:trHeight w:val="230"/>
        </w:trPr>
        <w:tc>
          <w:tcPr>
            <w:tcW w:w="4800" w:type="dxa"/>
            <w:gridSpan w:val="10"/>
            <w:tcBorders>
              <w:top w:val="nil"/>
              <w:left w:val="single" w:sz="8" w:space="0" w:color="auto"/>
              <w:bottom w:val="nil"/>
              <w:right w:val="single" w:sz="8" w:space="0" w:color="auto"/>
            </w:tcBorders>
            <w:vAlign w:val="bottom"/>
            <w:hideMark/>
          </w:tcPr>
          <w:p w:rsidR="00B37C92" w:rsidRPr="00B37C92" w:rsidRDefault="00B37C92" w:rsidP="00F67BA2">
            <w:pPr>
              <w:spacing w:line="276" w:lineRule="auto"/>
              <w:ind w:left="120"/>
              <w:rPr>
                <w:rFonts w:ascii="Calibri" w:eastAsia="Times New Roman" w:hAnsi="Calibri"/>
                <w:sz w:val="20"/>
                <w:szCs w:val="20"/>
              </w:rPr>
            </w:pPr>
            <w:r w:rsidRPr="00B37C92">
              <w:rPr>
                <w:rFonts w:eastAsia="Times New Roman"/>
                <w:sz w:val="20"/>
                <w:szCs w:val="20"/>
              </w:rPr>
              <w:t>реализующего потребность в социально значимой и</w:t>
            </w:r>
          </w:p>
        </w:tc>
        <w:tc>
          <w:tcPr>
            <w:tcW w:w="5420" w:type="dxa"/>
            <w:gridSpan w:val="11"/>
            <w:tcBorders>
              <w:top w:val="nil"/>
              <w:left w:val="nil"/>
              <w:bottom w:val="nil"/>
              <w:right w:val="single" w:sz="8" w:space="0" w:color="auto"/>
            </w:tcBorders>
            <w:vAlign w:val="bottom"/>
            <w:hideMark/>
          </w:tcPr>
          <w:p w:rsidR="00B37C92" w:rsidRPr="00B37C92" w:rsidRDefault="00B37C92" w:rsidP="00F67BA2">
            <w:pPr>
              <w:spacing w:line="276" w:lineRule="auto"/>
              <w:ind w:left="100"/>
              <w:rPr>
                <w:rFonts w:ascii="Calibri" w:eastAsia="Times New Roman" w:hAnsi="Calibri"/>
                <w:sz w:val="20"/>
                <w:szCs w:val="20"/>
              </w:rPr>
            </w:pPr>
            <w:r w:rsidRPr="00B37C92">
              <w:rPr>
                <w:rFonts w:eastAsia="Times New Roman"/>
                <w:sz w:val="20"/>
                <w:szCs w:val="20"/>
              </w:rPr>
              <w:t>устных ответов», «Пошаговый взаимоконтроль при работе с</w:t>
            </w:r>
          </w:p>
        </w:tc>
      </w:tr>
      <w:tr w:rsidR="00B37C92" w:rsidRPr="00B37C92" w:rsidTr="00B37C92">
        <w:trPr>
          <w:trHeight w:val="230"/>
        </w:trPr>
        <w:tc>
          <w:tcPr>
            <w:tcW w:w="3500" w:type="dxa"/>
            <w:gridSpan w:val="7"/>
            <w:tcBorders>
              <w:top w:val="nil"/>
              <w:left w:val="single" w:sz="8" w:space="0" w:color="auto"/>
              <w:bottom w:val="nil"/>
              <w:right w:val="nil"/>
            </w:tcBorders>
            <w:vAlign w:val="bottom"/>
            <w:hideMark/>
          </w:tcPr>
          <w:p w:rsidR="00B37C92" w:rsidRPr="00B37C92" w:rsidRDefault="00B37C92" w:rsidP="00F67BA2">
            <w:pPr>
              <w:spacing w:line="276" w:lineRule="auto"/>
              <w:ind w:left="120"/>
              <w:rPr>
                <w:rFonts w:ascii="Calibri" w:eastAsia="Times New Roman" w:hAnsi="Calibri"/>
                <w:sz w:val="20"/>
                <w:szCs w:val="20"/>
              </w:rPr>
            </w:pPr>
            <w:r w:rsidRPr="00B37C92">
              <w:rPr>
                <w:rFonts w:eastAsia="Times New Roman"/>
                <w:sz w:val="20"/>
                <w:szCs w:val="20"/>
              </w:rPr>
              <w:t>социально оцениваемой деятельности</w:t>
            </w:r>
          </w:p>
        </w:tc>
        <w:tc>
          <w:tcPr>
            <w:tcW w:w="120" w:type="dxa"/>
            <w:vAlign w:val="bottom"/>
          </w:tcPr>
          <w:p w:rsidR="00B37C92" w:rsidRPr="00B37C92" w:rsidRDefault="00B37C92" w:rsidP="00F67BA2">
            <w:pPr>
              <w:spacing w:line="276" w:lineRule="auto"/>
              <w:rPr>
                <w:rFonts w:ascii="Calibri" w:eastAsia="Times New Roman" w:hAnsi="Calibri"/>
                <w:sz w:val="20"/>
                <w:szCs w:val="20"/>
              </w:rPr>
            </w:pPr>
          </w:p>
        </w:tc>
        <w:tc>
          <w:tcPr>
            <w:tcW w:w="740" w:type="dxa"/>
            <w:vAlign w:val="bottom"/>
          </w:tcPr>
          <w:p w:rsidR="00B37C92" w:rsidRPr="00B37C92" w:rsidRDefault="00B37C92" w:rsidP="00F67BA2">
            <w:pPr>
              <w:spacing w:line="276" w:lineRule="auto"/>
              <w:rPr>
                <w:rFonts w:ascii="Calibri" w:eastAsia="Times New Roman" w:hAnsi="Calibri"/>
                <w:sz w:val="20"/>
                <w:szCs w:val="20"/>
              </w:rPr>
            </w:pPr>
          </w:p>
        </w:tc>
        <w:tc>
          <w:tcPr>
            <w:tcW w:w="440" w:type="dxa"/>
            <w:tcBorders>
              <w:top w:val="nil"/>
              <w:left w:val="nil"/>
              <w:bottom w:val="nil"/>
              <w:right w:val="single" w:sz="8" w:space="0" w:color="auto"/>
            </w:tcBorders>
            <w:vAlign w:val="bottom"/>
          </w:tcPr>
          <w:p w:rsidR="00B37C92" w:rsidRPr="00B37C92" w:rsidRDefault="00B37C92" w:rsidP="00F67BA2">
            <w:pPr>
              <w:spacing w:line="276" w:lineRule="auto"/>
              <w:rPr>
                <w:rFonts w:ascii="Calibri" w:eastAsia="Times New Roman" w:hAnsi="Calibri"/>
                <w:sz w:val="20"/>
                <w:szCs w:val="20"/>
              </w:rPr>
            </w:pPr>
          </w:p>
        </w:tc>
        <w:tc>
          <w:tcPr>
            <w:tcW w:w="1420" w:type="dxa"/>
            <w:gridSpan w:val="2"/>
            <w:vAlign w:val="bottom"/>
            <w:hideMark/>
          </w:tcPr>
          <w:p w:rsidR="00B37C92" w:rsidRPr="00B37C92" w:rsidRDefault="00B37C92" w:rsidP="00F67BA2">
            <w:pPr>
              <w:spacing w:line="276" w:lineRule="auto"/>
              <w:ind w:left="100"/>
              <w:rPr>
                <w:rFonts w:ascii="Calibri" w:eastAsia="Times New Roman" w:hAnsi="Calibri"/>
                <w:sz w:val="20"/>
                <w:szCs w:val="20"/>
              </w:rPr>
            </w:pPr>
            <w:r w:rsidRPr="00B37C92">
              <w:rPr>
                <w:rFonts w:eastAsia="Times New Roman"/>
                <w:sz w:val="20"/>
                <w:szCs w:val="20"/>
              </w:rPr>
              <w:t>алгоритмом»,</w:t>
            </w:r>
          </w:p>
        </w:tc>
        <w:tc>
          <w:tcPr>
            <w:tcW w:w="800" w:type="dxa"/>
            <w:gridSpan w:val="2"/>
            <w:vAlign w:val="bottom"/>
            <w:hideMark/>
          </w:tcPr>
          <w:p w:rsidR="00B37C92" w:rsidRPr="00B37C92" w:rsidRDefault="00B37C92" w:rsidP="00F67BA2">
            <w:pPr>
              <w:spacing w:line="276" w:lineRule="auto"/>
              <w:ind w:left="40"/>
              <w:rPr>
                <w:rFonts w:ascii="Calibri" w:eastAsia="Times New Roman" w:hAnsi="Calibri"/>
                <w:sz w:val="20"/>
                <w:szCs w:val="20"/>
              </w:rPr>
            </w:pPr>
            <w:r w:rsidRPr="00B37C92">
              <w:rPr>
                <w:rFonts w:eastAsia="Times New Roman"/>
                <w:sz w:val="20"/>
                <w:szCs w:val="20"/>
              </w:rPr>
              <w:t>«Работа</w:t>
            </w:r>
          </w:p>
        </w:tc>
        <w:tc>
          <w:tcPr>
            <w:tcW w:w="1440" w:type="dxa"/>
            <w:gridSpan w:val="3"/>
            <w:vAlign w:val="bottom"/>
            <w:hideMark/>
          </w:tcPr>
          <w:p w:rsidR="00B37C92" w:rsidRPr="00B37C92" w:rsidRDefault="00B37C92" w:rsidP="00F67BA2">
            <w:pPr>
              <w:spacing w:line="276" w:lineRule="auto"/>
              <w:ind w:left="120"/>
              <w:rPr>
                <w:rFonts w:ascii="Calibri" w:eastAsia="Times New Roman" w:hAnsi="Calibri"/>
                <w:sz w:val="20"/>
                <w:szCs w:val="20"/>
              </w:rPr>
            </w:pPr>
            <w:r w:rsidRPr="00B37C92">
              <w:rPr>
                <w:rFonts w:eastAsia="Times New Roman"/>
                <w:sz w:val="20"/>
                <w:szCs w:val="20"/>
              </w:rPr>
              <w:t>с   эталоном»,</w:t>
            </w:r>
          </w:p>
        </w:tc>
        <w:tc>
          <w:tcPr>
            <w:tcW w:w="1100" w:type="dxa"/>
            <w:gridSpan w:val="3"/>
            <w:vAlign w:val="bottom"/>
            <w:hideMark/>
          </w:tcPr>
          <w:p w:rsidR="00B37C92" w:rsidRPr="00B37C92" w:rsidRDefault="00B37C92" w:rsidP="00F67BA2">
            <w:pPr>
              <w:spacing w:line="276" w:lineRule="auto"/>
              <w:ind w:left="100"/>
              <w:rPr>
                <w:rFonts w:ascii="Calibri" w:eastAsia="Times New Roman" w:hAnsi="Calibri"/>
                <w:sz w:val="20"/>
                <w:szCs w:val="20"/>
              </w:rPr>
            </w:pPr>
            <w:r w:rsidRPr="00B37C92">
              <w:rPr>
                <w:rFonts w:eastAsia="Times New Roman"/>
                <w:sz w:val="20"/>
                <w:szCs w:val="20"/>
              </w:rPr>
              <w:t>«Проверь</w:t>
            </w:r>
          </w:p>
        </w:tc>
        <w:tc>
          <w:tcPr>
            <w:tcW w:w="660" w:type="dxa"/>
            <w:tcBorders>
              <w:top w:val="nil"/>
              <w:left w:val="nil"/>
              <w:bottom w:val="nil"/>
              <w:right w:val="single" w:sz="8" w:space="0" w:color="auto"/>
            </w:tcBorders>
            <w:vAlign w:val="bottom"/>
            <w:hideMark/>
          </w:tcPr>
          <w:p w:rsidR="00B37C92" w:rsidRPr="00B37C92" w:rsidRDefault="00B37C92" w:rsidP="00F67BA2">
            <w:pPr>
              <w:spacing w:line="276" w:lineRule="auto"/>
              <w:ind w:right="39"/>
              <w:jc w:val="right"/>
              <w:rPr>
                <w:rFonts w:ascii="Calibri" w:eastAsia="Times New Roman" w:hAnsi="Calibri"/>
                <w:sz w:val="20"/>
                <w:szCs w:val="20"/>
              </w:rPr>
            </w:pPr>
            <w:r w:rsidRPr="00B37C92">
              <w:rPr>
                <w:rFonts w:eastAsia="Times New Roman"/>
                <w:w w:val="95"/>
                <w:sz w:val="20"/>
                <w:szCs w:val="20"/>
              </w:rPr>
              <w:t>себя»,</w:t>
            </w:r>
          </w:p>
        </w:tc>
      </w:tr>
      <w:tr w:rsidR="00B37C92" w:rsidRPr="00B37C92" w:rsidTr="00B37C92">
        <w:trPr>
          <w:trHeight w:val="230"/>
        </w:trPr>
        <w:tc>
          <w:tcPr>
            <w:tcW w:w="640" w:type="dxa"/>
            <w:tcBorders>
              <w:top w:val="nil"/>
              <w:left w:val="single" w:sz="8" w:space="0" w:color="auto"/>
              <w:bottom w:val="nil"/>
              <w:right w:val="nil"/>
            </w:tcBorders>
            <w:vAlign w:val="bottom"/>
          </w:tcPr>
          <w:p w:rsidR="00B37C92" w:rsidRPr="00B37C92" w:rsidRDefault="00B37C92" w:rsidP="00F67BA2">
            <w:pPr>
              <w:spacing w:line="276" w:lineRule="auto"/>
              <w:rPr>
                <w:rFonts w:ascii="Calibri" w:eastAsia="Times New Roman" w:hAnsi="Calibri"/>
                <w:sz w:val="20"/>
                <w:szCs w:val="20"/>
              </w:rPr>
            </w:pPr>
          </w:p>
        </w:tc>
        <w:tc>
          <w:tcPr>
            <w:tcW w:w="480" w:type="dxa"/>
            <w:vAlign w:val="bottom"/>
          </w:tcPr>
          <w:p w:rsidR="00B37C92" w:rsidRPr="00B37C92" w:rsidRDefault="00B37C92" w:rsidP="00F67BA2">
            <w:pPr>
              <w:spacing w:line="276" w:lineRule="auto"/>
              <w:rPr>
                <w:rFonts w:ascii="Calibri" w:eastAsia="Times New Roman" w:hAnsi="Calibri"/>
                <w:sz w:val="20"/>
                <w:szCs w:val="20"/>
              </w:rPr>
            </w:pPr>
          </w:p>
        </w:tc>
        <w:tc>
          <w:tcPr>
            <w:tcW w:w="600" w:type="dxa"/>
            <w:vAlign w:val="bottom"/>
          </w:tcPr>
          <w:p w:rsidR="00B37C92" w:rsidRPr="00B37C92" w:rsidRDefault="00B37C92" w:rsidP="00F67BA2">
            <w:pPr>
              <w:spacing w:line="276" w:lineRule="auto"/>
              <w:rPr>
                <w:rFonts w:ascii="Calibri" w:eastAsia="Times New Roman" w:hAnsi="Calibri"/>
                <w:sz w:val="20"/>
                <w:szCs w:val="20"/>
              </w:rPr>
            </w:pPr>
          </w:p>
        </w:tc>
        <w:tc>
          <w:tcPr>
            <w:tcW w:w="260" w:type="dxa"/>
            <w:vAlign w:val="bottom"/>
          </w:tcPr>
          <w:p w:rsidR="00B37C92" w:rsidRPr="00B37C92" w:rsidRDefault="00B37C92" w:rsidP="00F67BA2">
            <w:pPr>
              <w:spacing w:line="276" w:lineRule="auto"/>
              <w:rPr>
                <w:rFonts w:ascii="Calibri" w:eastAsia="Times New Roman" w:hAnsi="Calibri"/>
                <w:sz w:val="20"/>
                <w:szCs w:val="20"/>
              </w:rPr>
            </w:pPr>
          </w:p>
        </w:tc>
        <w:tc>
          <w:tcPr>
            <w:tcW w:w="260" w:type="dxa"/>
            <w:vAlign w:val="bottom"/>
          </w:tcPr>
          <w:p w:rsidR="00B37C92" w:rsidRPr="00B37C92" w:rsidRDefault="00B37C92" w:rsidP="00F67BA2">
            <w:pPr>
              <w:spacing w:line="276" w:lineRule="auto"/>
              <w:rPr>
                <w:rFonts w:ascii="Calibri" w:eastAsia="Times New Roman" w:hAnsi="Calibri"/>
                <w:sz w:val="20"/>
                <w:szCs w:val="20"/>
              </w:rPr>
            </w:pPr>
          </w:p>
        </w:tc>
        <w:tc>
          <w:tcPr>
            <w:tcW w:w="680" w:type="dxa"/>
            <w:vAlign w:val="bottom"/>
          </w:tcPr>
          <w:p w:rsidR="00B37C92" w:rsidRPr="00B37C92" w:rsidRDefault="00B37C92" w:rsidP="00F67BA2">
            <w:pPr>
              <w:spacing w:line="276" w:lineRule="auto"/>
              <w:rPr>
                <w:rFonts w:ascii="Calibri" w:eastAsia="Times New Roman" w:hAnsi="Calibri"/>
                <w:sz w:val="20"/>
                <w:szCs w:val="20"/>
              </w:rPr>
            </w:pPr>
          </w:p>
        </w:tc>
        <w:tc>
          <w:tcPr>
            <w:tcW w:w="580" w:type="dxa"/>
            <w:vAlign w:val="bottom"/>
          </w:tcPr>
          <w:p w:rsidR="00B37C92" w:rsidRPr="00B37C92" w:rsidRDefault="00B37C92" w:rsidP="00F67BA2">
            <w:pPr>
              <w:spacing w:line="276" w:lineRule="auto"/>
              <w:rPr>
                <w:rFonts w:ascii="Calibri" w:eastAsia="Times New Roman" w:hAnsi="Calibri"/>
                <w:sz w:val="20"/>
                <w:szCs w:val="20"/>
              </w:rPr>
            </w:pPr>
          </w:p>
        </w:tc>
        <w:tc>
          <w:tcPr>
            <w:tcW w:w="120" w:type="dxa"/>
            <w:vAlign w:val="bottom"/>
          </w:tcPr>
          <w:p w:rsidR="00B37C92" w:rsidRPr="00B37C92" w:rsidRDefault="00B37C92" w:rsidP="00F67BA2">
            <w:pPr>
              <w:spacing w:line="276" w:lineRule="auto"/>
              <w:rPr>
                <w:rFonts w:ascii="Calibri" w:eastAsia="Times New Roman" w:hAnsi="Calibri"/>
                <w:sz w:val="20"/>
                <w:szCs w:val="20"/>
              </w:rPr>
            </w:pPr>
          </w:p>
        </w:tc>
        <w:tc>
          <w:tcPr>
            <w:tcW w:w="740" w:type="dxa"/>
            <w:vAlign w:val="bottom"/>
          </w:tcPr>
          <w:p w:rsidR="00B37C92" w:rsidRPr="00B37C92" w:rsidRDefault="00B37C92" w:rsidP="00F67BA2">
            <w:pPr>
              <w:spacing w:line="276" w:lineRule="auto"/>
              <w:rPr>
                <w:rFonts w:ascii="Calibri" w:eastAsia="Times New Roman" w:hAnsi="Calibri"/>
                <w:sz w:val="20"/>
                <w:szCs w:val="20"/>
              </w:rPr>
            </w:pPr>
          </w:p>
        </w:tc>
        <w:tc>
          <w:tcPr>
            <w:tcW w:w="440" w:type="dxa"/>
            <w:tcBorders>
              <w:top w:val="nil"/>
              <w:left w:val="nil"/>
              <w:bottom w:val="nil"/>
              <w:right w:val="single" w:sz="8" w:space="0" w:color="auto"/>
            </w:tcBorders>
            <w:vAlign w:val="bottom"/>
          </w:tcPr>
          <w:p w:rsidR="00B37C92" w:rsidRPr="00B37C92" w:rsidRDefault="00B37C92" w:rsidP="00F67BA2">
            <w:pPr>
              <w:spacing w:line="276" w:lineRule="auto"/>
              <w:rPr>
                <w:rFonts w:ascii="Calibri" w:eastAsia="Times New Roman" w:hAnsi="Calibri"/>
                <w:sz w:val="20"/>
                <w:szCs w:val="20"/>
              </w:rPr>
            </w:pPr>
          </w:p>
        </w:tc>
        <w:tc>
          <w:tcPr>
            <w:tcW w:w="1140" w:type="dxa"/>
            <w:vAlign w:val="bottom"/>
            <w:hideMark/>
          </w:tcPr>
          <w:p w:rsidR="00B37C92" w:rsidRPr="00B37C92" w:rsidRDefault="00B37C92" w:rsidP="00F67BA2">
            <w:pPr>
              <w:spacing w:line="276" w:lineRule="auto"/>
              <w:ind w:left="100"/>
              <w:rPr>
                <w:rFonts w:ascii="Calibri" w:eastAsia="Times New Roman" w:hAnsi="Calibri"/>
                <w:sz w:val="20"/>
                <w:szCs w:val="20"/>
              </w:rPr>
            </w:pPr>
            <w:r w:rsidRPr="00B37C92">
              <w:rPr>
                <w:rFonts w:eastAsia="Times New Roman"/>
                <w:sz w:val="20"/>
                <w:szCs w:val="20"/>
              </w:rPr>
              <w:t>«Гибкая</w:t>
            </w:r>
          </w:p>
        </w:tc>
        <w:tc>
          <w:tcPr>
            <w:tcW w:w="760" w:type="dxa"/>
            <w:gridSpan w:val="2"/>
            <w:vAlign w:val="bottom"/>
            <w:hideMark/>
          </w:tcPr>
          <w:p w:rsidR="00B37C92" w:rsidRPr="00B37C92" w:rsidRDefault="00B37C92" w:rsidP="00F67BA2">
            <w:pPr>
              <w:spacing w:line="276" w:lineRule="auto"/>
              <w:jc w:val="right"/>
              <w:rPr>
                <w:rFonts w:ascii="Calibri" w:eastAsia="Times New Roman" w:hAnsi="Calibri"/>
                <w:sz w:val="20"/>
                <w:szCs w:val="20"/>
              </w:rPr>
            </w:pPr>
            <w:r w:rsidRPr="00B37C92">
              <w:rPr>
                <w:rFonts w:eastAsia="Times New Roman"/>
                <w:sz w:val="20"/>
                <w:szCs w:val="20"/>
              </w:rPr>
              <w:t>система</w:t>
            </w:r>
          </w:p>
        </w:tc>
        <w:tc>
          <w:tcPr>
            <w:tcW w:w="320" w:type="dxa"/>
            <w:vAlign w:val="bottom"/>
          </w:tcPr>
          <w:p w:rsidR="00B37C92" w:rsidRPr="00B37C92" w:rsidRDefault="00B37C92" w:rsidP="00F67BA2">
            <w:pPr>
              <w:spacing w:line="276" w:lineRule="auto"/>
              <w:rPr>
                <w:rFonts w:ascii="Calibri" w:eastAsia="Times New Roman" w:hAnsi="Calibri"/>
                <w:sz w:val="20"/>
                <w:szCs w:val="20"/>
              </w:rPr>
            </w:pPr>
          </w:p>
        </w:tc>
        <w:tc>
          <w:tcPr>
            <w:tcW w:w="820" w:type="dxa"/>
            <w:vAlign w:val="bottom"/>
            <w:hideMark/>
          </w:tcPr>
          <w:p w:rsidR="00B37C92" w:rsidRPr="00B37C92" w:rsidRDefault="00B37C92" w:rsidP="00F67BA2">
            <w:pPr>
              <w:spacing w:line="276" w:lineRule="auto"/>
              <w:ind w:left="20"/>
              <w:rPr>
                <w:rFonts w:ascii="Calibri" w:eastAsia="Times New Roman" w:hAnsi="Calibri"/>
                <w:sz w:val="20"/>
                <w:szCs w:val="20"/>
              </w:rPr>
            </w:pPr>
            <w:r w:rsidRPr="00B37C92">
              <w:rPr>
                <w:rFonts w:eastAsia="Times New Roman"/>
                <w:w w:val="98"/>
                <w:sz w:val="20"/>
                <w:szCs w:val="20"/>
              </w:rPr>
              <w:t>балльной</w:t>
            </w:r>
          </w:p>
        </w:tc>
        <w:tc>
          <w:tcPr>
            <w:tcW w:w="80" w:type="dxa"/>
            <w:vAlign w:val="bottom"/>
          </w:tcPr>
          <w:p w:rsidR="00B37C92" w:rsidRPr="00B37C92" w:rsidRDefault="00B37C92" w:rsidP="00F67BA2">
            <w:pPr>
              <w:spacing w:line="276" w:lineRule="auto"/>
              <w:rPr>
                <w:rFonts w:ascii="Calibri" w:eastAsia="Times New Roman" w:hAnsi="Calibri"/>
                <w:sz w:val="20"/>
                <w:szCs w:val="20"/>
              </w:rPr>
            </w:pPr>
          </w:p>
        </w:tc>
        <w:tc>
          <w:tcPr>
            <w:tcW w:w="1120" w:type="dxa"/>
            <w:gridSpan w:val="3"/>
            <w:vAlign w:val="bottom"/>
            <w:hideMark/>
          </w:tcPr>
          <w:p w:rsidR="00B37C92" w:rsidRPr="00B37C92" w:rsidRDefault="00B37C92" w:rsidP="00F67BA2">
            <w:pPr>
              <w:spacing w:line="276" w:lineRule="auto"/>
              <w:ind w:left="159"/>
              <w:jc w:val="center"/>
              <w:rPr>
                <w:rFonts w:ascii="Calibri" w:eastAsia="Times New Roman" w:hAnsi="Calibri"/>
                <w:sz w:val="20"/>
                <w:szCs w:val="20"/>
              </w:rPr>
            </w:pPr>
            <w:r w:rsidRPr="00B37C92">
              <w:rPr>
                <w:rFonts w:eastAsia="Times New Roman"/>
                <w:sz w:val="20"/>
                <w:szCs w:val="20"/>
              </w:rPr>
              <w:t>оценки»)</w:t>
            </w:r>
          </w:p>
        </w:tc>
        <w:tc>
          <w:tcPr>
            <w:tcW w:w="1180" w:type="dxa"/>
            <w:gridSpan w:val="2"/>
            <w:tcBorders>
              <w:top w:val="nil"/>
              <w:left w:val="nil"/>
              <w:bottom w:val="nil"/>
              <w:right w:val="single" w:sz="8" w:space="0" w:color="auto"/>
            </w:tcBorders>
            <w:vAlign w:val="bottom"/>
            <w:hideMark/>
          </w:tcPr>
          <w:p w:rsidR="00B37C92" w:rsidRPr="00B37C92" w:rsidRDefault="00B37C92" w:rsidP="00F67BA2">
            <w:pPr>
              <w:spacing w:line="276" w:lineRule="auto"/>
              <w:ind w:right="39"/>
              <w:jc w:val="right"/>
              <w:rPr>
                <w:rFonts w:ascii="Calibri" w:eastAsia="Times New Roman" w:hAnsi="Calibri"/>
                <w:sz w:val="20"/>
                <w:szCs w:val="20"/>
              </w:rPr>
            </w:pPr>
            <w:r w:rsidRPr="00B37C92">
              <w:rPr>
                <w:rFonts w:eastAsia="Times New Roman"/>
                <w:sz w:val="20"/>
                <w:szCs w:val="20"/>
              </w:rPr>
              <w:t>Учебно-</w:t>
            </w:r>
          </w:p>
        </w:tc>
      </w:tr>
      <w:tr w:rsidR="00B37C92" w:rsidRPr="00B37C92" w:rsidTr="00B37C92">
        <w:trPr>
          <w:trHeight w:val="231"/>
        </w:trPr>
        <w:tc>
          <w:tcPr>
            <w:tcW w:w="640" w:type="dxa"/>
            <w:tcBorders>
              <w:top w:val="nil"/>
              <w:left w:val="single" w:sz="8" w:space="0" w:color="auto"/>
              <w:bottom w:val="nil"/>
              <w:right w:val="nil"/>
            </w:tcBorders>
            <w:vAlign w:val="bottom"/>
          </w:tcPr>
          <w:p w:rsidR="00B37C92" w:rsidRPr="00B37C92" w:rsidRDefault="00B37C92" w:rsidP="00F67BA2">
            <w:pPr>
              <w:spacing w:line="276" w:lineRule="auto"/>
              <w:rPr>
                <w:rFonts w:ascii="Calibri" w:eastAsia="Times New Roman" w:hAnsi="Calibri"/>
                <w:sz w:val="20"/>
                <w:szCs w:val="20"/>
              </w:rPr>
            </w:pPr>
          </w:p>
        </w:tc>
        <w:tc>
          <w:tcPr>
            <w:tcW w:w="480" w:type="dxa"/>
            <w:vAlign w:val="bottom"/>
          </w:tcPr>
          <w:p w:rsidR="00B37C92" w:rsidRPr="00B37C92" w:rsidRDefault="00B37C92" w:rsidP="00F67BA2">
            <w:pPr>
              <w:spacing w:line="276" w:lineRule="auto"/>
              <w:rPr>
                <w:rFonts w:ascii="Calibri" w:eastAsia="Times New Roman" w:hAnsi="Calibri"/>
                <w:sz w:val="20"/>
                <w:szCs w:val="20"/>
              </w:rPr>
            </w:pPr>
          </w:p>
        </w:tc>
        <w:tc>
          <w:tcPr>
            <w:tcW w:w="600" w:type="dxa"/>
            <w:vAlign w:val="bottom"/>
          </w:tcPr>
          <w:p w:rsidR="00B37C92" w:rsidRPr="00B37C92" w:rsidRDefault="00B37C92" w:rsidP="00F67BA2">
            <w:pPr>
              <w:spacing w:line="276" w:lineRule="auto"/>
              <w:rPr>
                <w:rFonts w:ascii="Calibri" w:eastAsia="Times New Roman" w:hAnsi="Calibri"/>
                <w:sz w:val="20"/>
                <w:szCs w:val="20"/>
              </w:rPr>
            </w:pPr>
          </w:p>
        </w:tc>
        <w:tc>
          <w:tcPr>
            <w:tcW w:w="260" w:type="dxa"/>
            <w:vAlign w:val="bottom"/>
          </w:tcPr>
          <w:p w:rsidR="00B37C92" w:rsidRPr="00B37C92" w:rsidRDefault="00B37C92" w:rsidP="00F67BA2">
            <w:pPr>
              <w:spacing w:line="276" w:lineRule="auto"/>
              <w:rPr>
                <w:rFonts w:ascii="Calibri" w:eastAsia="Times New Roman" w:hAnsi="Calibri"/>
                <w:sz w:val="20"/>
                <w:szCs w:val="20"/>
              </w:rPr>
            </w:pPr>
          </w:p>
        </w:tc>
        <w:tc>
          <w:tcPr>
            <w:tcW w:w="260" w:type="dxa"/>
            <w:vAlign w:val="bottom"/>
          </w:tcPr>
          <w:p w:rsidR="00B37C92" w:rsidRPr="00B37C92" w:rsidRDefault="00B37C92" w:rsidP="00F67BA2">
            <w:pPr>
              <w:spacing w:line="276" w:lineRule="auto"/>
              <w:rPr>
                <w:rFonts w:ascii="Calibri" w:eastAsia="Times New Roman" w:hAnsi="Calibri"/>
                <w:sz w:val="20"/>
                <w:szCs w:val="20"/>
              </w:rPr>
            </w:pPr>
          </w:p>
        </w:tc>
        <w:tc>
          <w:tcPr>
            <w:tcW w:w="680" w:type="dxa"/>
            <w:vAlign w:val="bottom"/>
          </w:tcPr>
          <w:p w:rsidR="00B37C92" w:rsidRPr="00B37C92" w:rsidRDefault="00B37C92" w:rsidP="00F67BA2">
            <w:pPr>
              <w:spacing w:line="276" w:lineRule="auto"/>
              <w:rPr>
                <w:rFonts w:ascii="Calibri" w:eastAsia="Times New Roman" w:hAnsi="Calibri"/>
                <w:sz w:val="20"/>
                <w:szCs w:val="20"/>
              </w:rPr>
            </w:pPr>
          </w:p>
        </w:tc>
        <w:tc>
          <w:tcPr>
            <w:tcW w:w="580" w:type="dxa"/>
            <w:vAlign w:val="bottom"/>
          </w:tcPr>
          <w:p w:rsidR="00B37C92" w:rsidRPr="00B37C92" w:rsidRDefault="00B37C92" w:rsidP="00F67BA2">
            <w:pPr>
              <w:spacing w:line="276" w:lineRule="auto"/>
              <w:rPr>
                <w:rFonts w:ascii="Calibri" w:eastAsia="Times New Roman" w:hAnsi="Calibri"/>
                <w:sz w:val="20"/>
                <w:szCs w:val="20"/>
              </w:rPr>
            </w:pPr>
          </w:p>
        </w:tc>
        <w:tc>
          <w:tcPr>
            <w:tcW w:w="120" w:type="dxa"/>
            <w:vAlign w:val="bottom"/>
          </w:tcPr>
          <w:p w:rsidR="00B37C92" w:rsidRPr="00B37C92" w:rsidRDefault="00B37C92" w:rsidP="00F67BA2">
            <w:pPr>
              <w:spacing w:line="276" w:lineRule="auto"/>
              <w:rPr>
                <w:rFonts w:ascii="Calibri" w:eastAsia="Times New Roman" w:hAnsi="Calibri"/>
                <w:sz w:val="20"/>
                <w:szCs w:val="20"/>
              </w:rPr>
            </w:pPr>
          </w:p>
        </w:tc>
        <w:tc>
          <w:tcPr>
            <w:tcW w:w="740" w:type="dxa"/>
            <w:vAlign w:val="bottom"/>
          </w:tcPr>
          <w:p w:rsidR="00B37C92" w:rsidRPr="00B37C92" w:rsidRDefault="00B37C92" w:rsidP="00F67BA2">
            <w:pPr>
              <w:spacing w:line="276" w:lineRule="auto"/>
              <w:rPr>
                <w:rFonts w:ascii="Calibri" w:eastAsia="Times New Roman" w:hAnsi="Calibri"/>
                <w:sz w:val="20"/>
                <w:szCs w:val="20"/>
              </w:rPr>
            </w:pPr>
          </w:p>
        </w:tc>
        <w:tc>
          <w:tcPr>
            <w:tcW w:w="440" w:type="dxa"/>
            <w:tcBorders>
              <w:top w:val="nil"/>
              <w:left w:val="nil"/>
              <w:bottom w:val="nil"/>
              <w:right w:val="single" w:sz="8" w:space="0" w:color="auto"/>
            </w:tcBorders>
            <w:vAlign w:val="bottom"/>
          </w:tcPr>
          <w:p w:rsidR="00B37C92" w:rsidRPr="00B37C92" w:rsidRDefault="00B37C92" w:rsidP="00F67BA2">
            <w:pPr>
              <w:spacing w:line="276" w:lineRule="auto"/>
              <w:rPr>
                <w:rFonts w:ascii="Calibri" w:eastAsia="Times New Roman" w:hAnsi="Calibri"/>
                <w:sz w:val="20"/>
                <w:szCs w:val="20"/>
              </w:rPr>
            </w:pPr>
          </w:p>
        </w:tc>
        <w:tc>
          <w:tcPr>
            <w:tcW w:w="5420" w:type="dxa"/>
            <w:gridSpan w:val="11"/>
            <w:tcBorders>
              <w:top w:val="nil"/>
              <w:left w:val="nil"/>
              <w:bottom w:val="nil"/>
              <w:right w:val="single" w:sz="8" w:space="0" w:color="auto"/>
            </w:tcBorders>
            <w:vAlign w:val="bottom"/>
            <w:hideMark/>
          </w:tcPr>
          <w:p w:rsidR="00B37C92" w:rsidRPr="00B37C92" w:rsidRDefault="00B37C92" w:rsidP="00F67BA2">
            <w:pPr>
              <w:spacing w:line="276" w:lineRule="auto"/>
              <w:ind w:left="100"/>
              <w:rPr>
                <w:rFonts w:ascii="Calibri" w:eastAsia="Times New Roman" w:hAnsi="Calibri"/>
                <w:sz w:val="20"/>
                <w:szCs w:val="20"/>
              </w:rPr>
            </w:pPr>
            <w:r w:rsidRPr="00B37C92">
              <w:rPr>
                <w:rFonts w:eastAsia="Times New Roman"/>
                <w:sz w:val="20"/>
                <w:szCs w:val="20"/>
              </w:rPr>
              <w:t>познавательные  (практические)  задачи на  коммуникацию,</w:t>
            </w:r>
          </w:p>
        </w:tc>
      </w:tr>
      <w:tr w:rsidR="00B37C92" w:rsidRPr="00B37C92" w:rsidTr="00B37C92">
        <w:trPr>
          <w:trHeight w:val="233"/>
        </w:trPr>
        <w:tc>
          <w:tcPr>
            <w:tcW w:w="640" w:type="dxa"/>
            <w:tcBorders>
              <w:top w:val="nil"/>
              <w:left w:val="single" w:sz="8" w:space="0" w:color="auto"/>
              <w:bottom w:val="single" w:sz="8" w:space="0" w:color="auto"/>
              <w:right w:val="nil"/>
            </w:tcBorders>
            <w:vAlign w:val="bottom"/>
          </w:tcPr>
          <w:p w:rsidR="00B37C92" w:rsidRPr="00B37C92" w:rsidRDefault="00B37C92" w:rsidP="00F67BA2">
            <w:pPr>
              <w:spacing w:line="276" w:lineRule="auto"/>
              <w:rPr>
                <w:rFonts w:ascii="Calibri" w:eastAsia="Times New Roman" w:hAnsi="Calibri"/>
                <w:sz w:val="20"/>
                <w:szCs w:val="20"/>
              </w:rPr>
            </w:pPr>
          </w:p>
        </w:tc>
        <w:tc>
          <w:tcPr>
            <w:tcW w:w="480" w:type="dxa"/>
            <w:tcBorders>
              <w:top w:val="nil"/>
              <w:left w:val="nil"/>
              <w:bottom w:val="single" w:sz="8" w:space="0" w:color="auto"/>
              <w:right w:val="nil"/>
            </w:tcBorders>
            <w:vAlign w:val="bottom"/>
          </w:tcPr>
          <w:p w:rsidR="00B37C92" w:rsidRPr="00B37C92" w:rsidRDefault="00B37C92" w:rsidP="00F67BA2">
            <w:pPr>
              <w:spacing w:line="276" w:lineRule="auto"/>
              <w:rPr>
                <w:rFonts w:ascii="Calibri" w:eastAsia="Times New Roman" w:hAnsi="Calibri"/>
                <w:sz w:val="20"/>
                <w:szCs w:val="20"/>
              </w:rPr>
            </w:pPr>
          </w:p>
        </w:tc>
        <w:tc>
          <w:tcPr>
            <w:tcW w:w="600" w:type="dxa"/>
            <w:tcBorders>
              <w:top w:val="nil"/>
              <w:left w:val="nil"/>
              <w:bottom w:val="single" w:sz="8" w:space="0" w:color="auto"/>
              <w:right w:val="nil"/>
            </w:tcBorders>
            <w:vAlign w:val="bottom"/>
          </w:tcPr>
          <w:p w:rsidR="00B37C92" w:rsidRPr="00B37C92" w:rsidRDefault="00B37C92" w:rsidP="00F67BA2">
            <w:pPr>
              <w:spacing w:line="276" w:lineRule="auto"/>
              <w:rPr>
                <w:rFonts w:ascii="Calibri" w:eastAsia="Times New Roman" w:hAnsi="Calibri"/>
                <w:sz w:val="20"/>
                <w:szCs w:val="20"/>
              </w:rPr>
            </w:pPr>
          </w:p>
        </w:tc>
        <w:tc>
          <w:tcPr>
            <w:tcW w:w="260" w:type="dxa"/>
            <w:tcBorders>
              <w:top w:val="nil"/>
              <w:left w:val="nil"/>
              <w:bottom w:val="single" w:sz="8" w:space="0" w:color="auto"/>
              <w:right w:val="nil"/>
            </w:tcBorders>
            <w:vAlign w:val="bottom"/>
          </w:tcPr>
          <w:p w:rsidR="00B37C92" w:rsidRPr="00B37C92" w:rsidRDefault="00B37C92" w:rsidP="00F67BA2">
            <w:pPr>
              <w:spacing w:line="276" w:lineRule="auto"/>
              <w:rPr>
                <w:rFonts w:ascii="Calibri" w:eastAsia="Times New Roman" w:hAnsi="Calibri"/>
                <w:sz w:val="20"/>
                <w:szCs w:val="20"/>
              </w:rPr>
            </w:pPr>
          </w:p>
        </w:tc>
        <w:tc>
          <w:tcPr>
            <w:tcW w:w="260" w:type="dxa"/>
            <w:tcBorders>
              <w:top w:val="nil"/>
              <w:left w:val="nil"/>
              <w:bottom w:val="single" w:sz="8" w:space="0" w:color="auto"/>
              <w:right w:val="nil"/>
            </w:tcBorders>
            <w:vAlign w:val="bottom"/>
          </w:tcPr>
          <w:p w:rsidR="00B37C92" w:rsidRPr="00B37C92" w:rsidRDefault="00B37C92" w:rsidP="00F67BA2">
            <w:pPr>
              <w:spacing w:line="276" w:lineRule="auto"/>
              <w:rPr>
                <w:rFonts w:ascii="Calibri" w:eastAsia="Times New Roman" w:hAnsi="Calibri"/>
                <w:sz w:val="20"/>
                <w:szCs w:val="20"/>
              </w:rPr>
            </w:pPr>
          </w:p>
        </w:tc>
        <w:tc>
          <w:tcPr>
            <w:tcW w:w="680" w:type="dxa"/>
            <w:tcBorders>
              <w:top w:val="nil"/>
              <w:left w:val="nil"/>
              <w:bottom w:val="single" w:sz="8" w:space="0" w:color="auto"/>
              <w:right w:val="nil"/>
            </w:tcBorders>
            <w:vAlign w:val="bottom"/>
          </w:tcPr>
          <w:p w:rsidR="00B37C92" w:rsidRPr="00B37C92" w:rsidRDefault="00B37C92" w:rsidP="00F67BA2">
            <w:pPr>
              <w:spacing w:line="276" w:lineRule="auto"/>
              <w:rPr>
                <w:rFonts w:ascii="Calibri" w:eastAsia="Times New Roman" w:hAnsi="Calibri"/>
                <w:sz w:val="20"/>
                <w:szCs w:val="20"/>
              </w:rPr>
            </w:pPr>
          </w:p>
        </w:tc>
        <w:tc>
          <w:tcPr>
            <w:tcW w:w="580" w:type="dxa"/>
            <w:tcBorders>
              <w:top w:val="nil"/>
              <w:left w:val="nil"/>
              <w:bottom w:val="single" w:sz="8" w:space="0" w:color="auto"/>
              <w:right w:val="nil"/>
            </w:tcBorders>
            <w:vAlign w:val="bottom"/>
          </w:tcPr>
          <w:p w:rsidR="00B37C92" w:rsidRPr="00B37C92" w:rsidRDefault="00B37C92" w:rsidP="00F67BA2">
            <w:pPr>
              <w:spacing w:line="276" w:lineRule="auto"/>
              <w:rPr>
                <w:rFonts w:ascii="Calibri" w:eastAsia="Times New Roman" w:hAnsi="Calibri"/>
                <w:sz w:val="20"/>
                <w:szCs w:val="20"/>
              </w:rPr>
            </w:pPr>
          </w:p>
        </w:tc>
        <w:tc>
          <w:tcPr>
            <w:tcW w:w="120" w:type="dxa"/>
            <w:tcBorders>
              <w:top w:val="nil"/>
              <w:left w:val="nil"/>
              <w:bottom w:val="single" w:sz="8" w:space="0" w:color="auto"/>
              <w:right w:val="nil"/>
            </w:tcBorders>
            <w:vAlign w:val="bottom"/>
          </w:tcPr>
          <w:p w:rsidR="00B37C92" w:rsidRPr="00B37C92" w:rsidRDefault="00B37C92" w:rsidP="00F67BA2">
            <w:pPr>
              <w:spacing w:line="276" w:lineRule="auto"/>
              <w:rPr>
                <w:rFonts w:ascii="Calibri" w:eastAsia="Times New Roman" w:hAnsi="Calibri"/>
                <w:sz w:val="20"/>
                <w:szCs w:val="20"/>
              </w:rPr>
            </w:pPr>
          </w:p>
        </w:tc>
        <w:tc>
          <w:tcPr>
            <w:tcW w:w="740" w:type="dxa"/>
            <w:tcBorders>
              <w:top w:val="nil"/>
              <w:left w:val="nil"/>
              <w:bottom w:val="single" w:sz="8" w:space="0" w:color="auto"/>
              <w:right w:val="nil"/>
            </w:tcBorders>
            <w:vAlign w:val="bottom"/>
          </w:tcPr>
          <w:p w:rsidR="00B37C92" w:rsidRPr="00B37C92" w:rsidRDefault="00B37C92" w:rsidP="00F67BA2">
            <w:pPr>
              <w:spacing w:line="276" w:lineRule="auto"/>
              <w:rPr>
                <w:rFonts w:ascii="Calibri" w:eastAsia="Times New Roman" w:hAnsi="Calibri"/>
                <w:sz w:val="20"/>
                <w:szCs w:val="20"/>
              </w:rPr>
            </w:pPr>
          </w:p>
        </w:tc>
        <w:tc>
          <w:tcPr>
            <w:tcW w:w="440" w:type="dxa"/>
            <w:tcBorders>
              <w:top w:val="nil"/>
              <w:left w:val="nil"/>
              <w:bottom w:val="single" w:sz="8" w:space="0" w:color="auto"/>
              <w:right w:val="single" w:sz="8" w:space="0" w:color="auto"/>
            </w:tcBorders>
            <w:vAlign w:val="bottom"/>
          </w:tcPr>
          <w:p w:rsidR="00B37C92" w:rsidRPr="00B37C92" w:rsidRDefault="00B37C92" w:rsidP="00F67BA2">
            <w:pPr>
              <w:spacing w:line="276" w:lineRule="auto"/>
              <w:rPr>
                <w:rFonts w:ascii="Calibri" w:eastAsia="Times New Roman" w:hAnsi="Calibri"/>
                <w:sz w:val="20"/>
                <w:szCs w:val="20"/>
              </w:rPr>
            </w:pPr>
          </w:p>
        </w:tc>
        <w:tc>
          <w:tcPr>
            <w:tcW w:w="5420" w:type="dxa"/>
            <w:gridSpan w:val="11"/>
            <w:tcBorders>
              <w:top w:val="nil"/>
              <w:left w:val="nil"/>
              <w:bottom w:val="single" w:sz="8" w:space="0" w:color="auto"/>
              <w:right w:val="single" w:sz="8" w:space="0" w:color="auto"/>
            </w:tcBorders>
            <w:vAlign w:val="bottom"/>
            <w:hideMark/>
          </w:tcPr>
          <w:p w:rsidR="00B37C92" w:rsidRPr="00B37C92" w:rsidRDefault="00B37C92" w:rsidP="00F67BA2">
            <w:pPr>
              <w:spacing w:line="276" w:lineRule="auto"/>
              <w:ind w:left="100"/>
              <w:rPr>
                <w:rFonts w:ascii="Calibri" w:eastAsia="Times New Roman" w:hAnsi="Calibri"/>
                <w:sz w:val="20"/>
                <w:szCs w:val="20"/>
              </w:rPr>
            </w:pPr>
            <w:r w:rsidRPr="00B37C92">
              <w:rPr>
                <w:rFonts w:eastAsia="Times New Roman"/>
                <w:sz w:val="20"/>
                <w:szCs w:val="20"/>
              </w:rPr>
              <w:t>на сотрудничество Проектные задачи / групповые проекты</w:t>
            </w:r>
          </w:p>
        </w:tc>
      </w:tr>
      <w:tr w:rsidR="00B37C92" w:rsidRPr="00B37C92" w:rsidTr="00B37C92">
        <w:trPr>
          <w:trHeight w:val="217"/>
        </w:trPr>
        <w:tc>
          <w:tcPr>
            <w:tcW w:w="2240" w:type="dxa"/>
            <w:gridSpan w:val="5"/>
            <w:tcBorders>
              <w:top w:val="nil"/>
              <w:left w:val="single" w:sz="8" w:space="0" w:color="auto"/>
              <w:bottom w:val="nil"/>
              <w:right w:val="nil"/>
            </w:tcBorders>
            <w:vAlign w:val="bottom"/>
            <w:hideMark/>
          </w:tcPr>
          <w:p w:rsidR="00B37C92" w:rsidRPr="00B37C92" w:rsidRDefault="00B37C92" w:rsidP="00F67BA2">
            <w:pPr>
              <w:spacing w:line="276" w:lineRule="auto"/>
              <w:ind w:left="120"/>
              <w:rPr>
                <w:rFonts w:ascii="Calibri" w:eastAsia="Times New Roman" w:hAnsi="Calibri"/>
                <w:sz w:val="20"/>
                <w:szCs w:val="20"/>
              </w:rPr>
            </w:pPr>
            <w:r w:rsidRPr="00B37C92">
              <w:rPr>
                <w:rFonts w:eastAsia="Times New Roman"/>
                <w:sz w:val="20"/>
                <w:szCs w:val="20"/>
              </w:rPr>
              <w:t>Нравственно-этическое</w:t>
            </w:r>
          </w:p>
        </w:tc>
        <w:tc>
          <w:tcPr>
            <w:tcW w:w="1260" w:type="dxa"/>
            <w:gridSpan w:val="2"/>
            <w:vAlign w:val="bottom"/>
            <w:hideMark/>
          </w:tcPr>
          <w:p w:rsidR="00B37C92" w:rsidRPr="00B37C92" w:rsidRDefault="00B37C92" w:rsidP="00F67BA2">
            <w:pPr>
              <w:spacing w:line="276" w:lineRule="auto"/>
              <w:jc w:val="right"/>
              <w:rPr>
                <w:rFonts w:ascii="Calibri" w:eastAsia="Times New Roman" w:hAnsi="Calibri"/>
                <w:sz w:val="20"/>
                <w:szCs w:val="20"/>
              </w:rPr>
            </w:pPr>
            <w:r w:rsidRPr="00B37C92">
              <w:rPr>
                <w:rFonts w:eastAsia="Times New Roman"/>
                <w:sz w:val="20"/>
                <w:szCs w:val="20"/>
              </w:rPr>
              <w:t>оценивание</w:t>
            </w:r>
          </w:p>
        </w:tc>
        <w:tc>
          <w:tcPr>
            <w:tcW w:w="120" w:type="dxa"/>
            <w:vAlign w:val="bottom"/>
          </w:tcPr>
          <w:p w:rsidR="00B37C92" w:rsidRPr="00B37C92" w:rsidRDefault="00B37C92" w:rsidP="00F67BA2">
            <w:pPr>
              <w:spacing w:line="276" w:lineRule="auto"/>
              <w:rPr>
                <w:rFonts w:ascii="Calibri" w:eastAsia="Times New Roman" w:hAnsi="Calibri"/>
                <w:sz w:val="18"/>
                <w:szCs w:val="18"/>
              </w:rPr>
            </w:pPr>
          </w:p>
        </w:tc>
        <w:tc>
          <w:tcPr>
            <w:tcW w:w="1180" w:type="dxa"/>
            <w:gridSpan w:val="2"/>
            <w:tcBorders>
              <w:top w:val="nil"/>
              <w:left w:val="nil"/>
              <w:bottom w:val="nil"/>
              <w:right w:val="single" w:sz="8" w:space="0" w:color="auto"/>
            </w:tcBorders>
            <w:vAlign w:val="bottom"/>
            <w:hideMark/>
          </w:tcPr>
          <w:p w:rsidR="00B37C92" w:rsidRPr="00B37C92" w:rsidRDefault="00B37C92" w:rsidP="00F67BA2">
            <w:pPr>
              <w:spacing w:line="276" w:lineRule="auto"/>
              <w:ind w:right="19"/>
              <w:jc w:val="right"/>
              <w:rPr>
                <w:rFonts w:ascii="Calibri" w:eastAsia="Times New Roman" w:hAnsi="Calibri"/>
                <w:sz w:val="20"/>
                <w:szCs w:val="20"/>
              </w:rPr>
            </w:pPr>
            <w:r w:rsidRPr="00B37C92">
              <w:rPr>
                <w:rFonts w:eastAsia="Times New Roman"/>
                <w:sz w:val="20"/>
                <w:szCs w:val="20"/>
              </w:rPr>
              <w:t>включает:</w:t>
            </w:r>
          </w:p>
        </w:tc>
        <w:tc>
          <w:tcPr>
            <w:tcW w:w="2220" w:type="dxa"/>
            <w:gridSpan w:val="4"/>
            <w:vAlign w:val="bottom"/>
            <w:hideMark/>
          </w:tcPr>
          <w:p w:rsidR="00B37C92" w:rsidRPr="00B37C92" w:rsidRDefault="00B37C92" w:rsidP="00F67BA2">
            <w:pPr>
              <w:spacing w:line="276" w:lineRule="auto"/>
              <w:ind w:left="100"/>
              <w:rPr>
                <w:rFonts w:ascii="Calibri" w:eastAsia="Times New Roman" w:hAnsi="Calibri"/>
                <w:sz w:val="20"/>
                <w:szCs w:val="20"/>
              </w:rPr>
            </w:pPr>
            <w:r w:rsidRPr="00B37C92">
              <w:rPr>
                <w:rFonts w:eastAsia="Times New Roman"/>
                <w:sz w:val="20"/>
                <w:szCs w:val="20"/>
              </w:rPr>
              <w:t>Учебно-познавательные</w:t>
            </w:r>
          </w:p>
        </w:tc>
        <w:tc>
          <w:tcPr>
            <w:tcW w:w="1760" w:type="dxa"/>
            <w:gridSpan w:val="4"/>
            <w:vAlign w:val="bottom"/>
            <w:hideMark/>
          </w:tcPr>
          <w:p w:rsidR="00B37C92" w:rsidRPr="00B37C92" w:rsidRDefault="00B37C92" w:rsidP="00F67BA2">
            <w:pPr>
              <w:spacing w:line="276" w:lineRule="auto"/>
              <w:ind w:left="300"/>
              <w:rPr>
                <w:rFonts w:ascii="Calibri" w:eastAsia="Times New Roman" w:hAnsi="Calibri"/>
                <w:sz w:val="20"/>
                <w:szCs w:val="20"/>
              </w:rPr>
            </w:pPr>
            <w:r w:rsidRPr="00B37C92">
              <w:rPr>
                <w:rFonts w:eastAsia="Times New Roman"/>
                <w:sz w:val="20"/>
                <w:szCs w:val="20"/>
              </w:rPr>
              <w:t>(практические)</w:t>
            </w:r>
          </w:p>
        </w:tc>
        <w:tc>
          <w:tcPr>
            <w:tcW w:w="780" w:type="dxa"/>
            <w:gridSpan w:val="2"/>
            <w:vAlign w:val="bottom"/>
            <w:hideMark/>
          </w:tcPr>
          <w:p w:rsidR="00B37C92" w:rsidRPr="00B37C92" w:rsidRDefault="00B37C92" w:rsidP="00F67BA2">
            <w:pPr>
              <w:spacing w:line="276" w:lineRule="auto"/>
              <w:ind w:left="200"/>
              <w:rPr>
                <w:rFonts w:ascii="Calibri" w:eastAsia="Times New Roman" w:hAnsi="Calibri"/>
                <w:sz w:val="20"/>
                <w:szCs w:val="20"/>
              </w:rPr>
            </w:pPr>
            <w:r w:rsidRPr="00B37C92">
              <w:rPr>
                <w:rFonts w:eastAsia="Times New Roman"/>
                <w:w w:val="98"/>
                <w:sz w:val="20"/>
                <w:szCs w:val="20"/>
              </w:rPr>
              <w:t>задачи</w:t>
            </w:r>
          </w:p>
        </w:tc>
        <w:tc>
          <w:tcPr>
            <w:tcW w:w="660" w:type="dxa"/>
            <w:tcBorders>
              <w:top w:val="nil"/>
              <w:left w:val="nil"/>
              <w:bottom w:val="nil"/>
              <w:right w:val="single" w:sz="8" w:space="0" w:color="auto"/>
            </w:tcBorders>
            <w:vAlign w:val="bottom"/>
            <w:hideMark/>
          </w:tcPr>
          <w:p w:rsidR="00B37C92" w:rsidRPr="00B37C92" w:rsidRDefault="00B37C92" w:rsidP="00F67BA2">
            <w:pPr>
              <w:spacing w:line="276" w:lineRule="auto"/>
              <w:ind w:right="19"/>
              <w:jc w:val="right"/>
              <w:rPr>
                <w:rFonts w:ascii="Calibri" w:eastAsia="Times New Roman" w:hAnsi="Calibri"/>
                <w:sz w:val="20"/>
                <w:szCs w:val="20"/>
              </w:rPr>
            </w:pPr>
            <w:r w:rsidRPr="00B37C92">
              <w:rPr>
                <w:rFonts w:eastAsia="Times New Roman"/>
                <w:sz w:val="20"/>
                <w:szCs w:val="20"/>
              </w:rPr>
              <w:t>на</w:t>
            </w:r>
          </w:p>
        </w:tc>
      </w:tr>
      <w:tr w:rsidR="00B37C92" w:rsidRPr="00B37C92" w:rsidTr="00B37C92">
        <w:trPr>
          <w:trHeight w:val="230"/>
        </w:trPr>
        <w:tc>
          <w:tcPr>
            <w:tcW w:w="4800" w:type="dxa"/>
            <w:gridSpan w:val="10"/>
            <w:tcBorders>
              <w:top w:val="nil"/>
              <w:left w:val="single" w:sz="8" w:space="0" w:color="auto"/>
              <w:bottom w:val="nil"/>
              <w:right w:val="single" w:sz="8" w:space="0" w:color="auto"/>
            </w:tcBorders>
            <w:vAlign w:val="bottom"/>
            <w:hideMark/>
          </w:tcPr>
          <w:p w:rsidR="00B37C92" w:rsidRPr="00B37C92" w:rsidRDefault="00B37C92" w:rsidP="00F67BA2">
            <w:pPr>
              <w:spacing w:line="276" w:lineRule="auto"/>
              <w:ind w:left="120"/>
              <w:rPr>
                <w:rFonts w:ascii="Calibri" w:eastAsia="Times New Roman" w:hAnsi="Calibri"/>
                <w:sz w:val="20"/>
                <w:szCs w:val="20"/>
              </w:rPr>
            </w:pPr>
            <w:r w:rsidRPr="00B37C92">
              <w:rPr>
                <w:rFonts w:eastAsia="Times New Roman"/>
                <w:sz w:val="20"/>
                <w:szCs w:val="20"/>
              </w:rPr>
              <w:t>знание  основных  моральных  норм  (справедливое</w:t>
            </w:r>
          </w:p>
        </w:tc>
        <w:tc>
          <w:tcPr>
            <w:tcW w:w="5420" w:type="dxa"/>
            <w:gridSpan w:val="11"/>
            <w:tcBorders>
              <w:top w:val="nil"/>
              <w:left w:val="nil"/>
              <w:bottom w:val="nil"/>
              <w:right w:val="single" w:sz="8" w:space="0" w:color="auto"/>
            </w:tcBorders>
            <w:vAlign w:val="bottom"/>
            <w:hideMark/>
          </w:tcPr>
          <w:p w:rsidR="00B37C92" w:rsidRPr="00B37C92" w:rsidRDefault="00B37C92" w:rsidP="00F67BA2">
            <w:pPr>
              <w:spacing w:line="276" w:lineRule="auto"/>
              <w:ind w:left="100"/>
              <w:rPr>
                <w:rFonts w:ascii="Calibri" w:eastAsia="Times New Roman" w:hAnsi="Calibri"/>
                <w:sz w:val="20"/>
                <w:szCs w:val="20"/>
              </w:rPr>
            </w:pPr>
            <w:r w:rsidRPr="00B37C92">
              <w:rPr>
                <w:rFonts w:eastAsia="Times New Roman"/>
                <w:sz w:val="20"/>
                <w:szCs w:val="20"/>
              </w:rPr>
              <w:t>ценностные   установки,   на   сотрудничество   Учебное</w:t>
            </w:r>
          </w:p>
        </w:tc>
      </w:tr>
      <w:tr w:rsidR="00B37C92" w:rsidRPr="00B37C92" w:rsidTr="00B37C92">
        <w:trPr>
          <w:trHeight w:val="230"/>
        </w:trPr>
        <w:tc>
          <w:tcPr>
            <w:tcW w:w="1720" w:type="dxa"/>
            <w:gridSpan w:val="3"/>
            <w:tcBorders>
              <w:top w:val="nil"/>
              <w:left w:val="single" w:sz="8" w:space="0" w:color="auto"/>
              <w:bottom w:val="nil"/>
              <w:right w:val="nil"/>
            </w:tcBorders>
            <w:vAlign w:val="bottom"/>
            <w:hideMark/>
          </w:tcPr>
          <w:p w:rsidR="00B37C92" w:rsidRPr="00B37C92" w:rsidRDefault="00B37C92" w:rsidP="00F67BA2">
            <w:pPr>
              <w:spacing w:line="276" w:lineRule="auto"/>
              <w:ind w:left="120"/>
              <w:rPr>
                <w:rFonts w:ascii="Calibri" w:eastAsia="Times New Roman" w:hAnsi="Calibri"/>
                <w:sz w:val="20"/>
                <w:szCs w:val="20"/>
              </w:rPr>
            </w:pPr>
            <w:r w:rsidRPr="00B37C92">
              <w:rPr>
                <w:rFonts w:eastAsia="Times New Roman"/>
                <w:sz w:val="20"/>
                <w:szCs w:val="20"/>
              </w:rPr>
              <w:t>распределение,</w:t>
            </w:r>
          </w:p>
        </w:tc>
        <w:tc>
          <w:tcPr>
            <w:tcW w:w="1780" w:type="dxa"/>
            <w:gridSpan w:val="4"/>
            <w:vAlign w:val="bottom"/>
            <w:hideMark/>
          </w:tcPr>
          <w:p w:rsidR="00B37C92" w:rsidRPr="00B37C92" w:rsidRDefault="00B37C92" w:rsidP="00F67BA2">
            <w:pPr>
              <w:spacing w:line="276" w:lineRule="auto"/>
              <w:ind w:right="239"/>
              <w:jc w:val="right"/>
              <w:rPr>
                <w:rFonts w:ascii="Calibri" w:eastAsia="Times New Roman" w:hAnsi="Calibri"/>
                <w:sz w:val="20"/>
                <w:szCs w:val="20"/>
              </w:rPr>
            </w:pPr>
            <w:r w:rsidRPr="00B37C92">
              <w:rPr>
                <w:rFonts w:eastAsia="Times New Roman"/>
                <w:sz w:val="20"/>
                <w:szCs w:val="20"/>
              </w:rPr>
              <w:t>взаимопомощь,</w:t>
            </w:r>
          </w:p>
        </w:tc>
        <w:tc>
          <w:tcPr>
            <w:tcW w:w="1300" w:type="dxa"/>
            <w:gridSpan w:val="3"/>
            <w:tcBorders>
              <w:top w:val="nil"/>
              <w:left w:val="nil"/>
              <w:bottom w:val="nil"/>
              <w:right w:val="single" w:sz="8" w:space="0" w:color="auto"/>
            </w:tcBorders>
            <w:vAlign w:val="bottom"/>
            <w:hideMark/>
          </w:tcPr>
          <w:p w:rsidR="00B37C92" w:rsidRPr="00B37C92" w:rsidRDefault="00B37C92" w:rsidP="00F67BA2">
            <w:pPr>
              <w:spacing w:line="276" w:lineRule="auto"/>
              <w:ind w:right="19"/>
              <w:jc w:val="right"/>
              <w:rPr>
                <w:rFonts w:ascii="Calibri" w:eastAsia="Times New Roman" w:hAnsi="Calibri"/>
                <w:sz w:val="20"/>
                <w:szCs w:val="20"/>
              </w:rPr>
            </w:pPr>
            <w:r w:rsidRPr="00B37C92">
              <w:rPr>
                <w:rFonts w:eastAsia="Times New Roman"/>
                <w:sz w:val="20"/>
                <w:szCs w:val="20"/>
              </w:rPr>
              <w:t>правдивость,</w:t>
            </w:r>
          </w:p>
        </w:tc>
        <w:tc>
          <w:tcPr>
            <w:tcW w:w="5420" w:type="dxa"/>
            <w:gridSpan w:val="11"/>
            <w:tcBorders>
              <w:top w:val="nil"/>
              <w:left w:val="nil"/>
              <w:bottom w:val="nil"/>
              <w:right w:val="single" w:sz="8" w:space="0" w:color="auto"/>
            </w:tcBorders>
            <w:vAlign w:val="bottom"/>
            <w:hideMark/>
          </w:tcPr>
          <w:p w:rsidR="00B37C92" w:rsidRPr="00B37C92" w:rsidRDefault="00B37C92" w:rsidP="00F67BA2">
            <w:pPr>
              <w:spacing w:line="276" w:lineRule="auto"/>
              <w:ind w:left="100"/>
              <w:rPr>
                <w:rFonts w:ascii="Calibri" w:eastAsia="Times New Roman" w:hAnsi="Calibri"/>
                <w:sz w:val="20"/>
                <w:szCs w:val="20"/>
              </w:rPr>
            </w:pPr>
            <w:r w:rsidRPr="00B37C92">
              <w:rPr>
                <w:rFonts w:eastAsia="Times New Roman"/>
                <w:sz w:val="20"/>
                <w:szCs w:val="20"/>
              </w:rPr>
              <w:t>сотрудничество  Приемы  работы  с  текстом  «Диалог  с</w:t>
            </w:r>
          </w:p>
        </w:tc>
      </w:tr>
      <w:tr w:rsidR="00B37C92" w:rsidRPr="00B37C92" w:rsidTr="00B37C92">
        <w:trPr>
          <w:trHeight w:val="226"/>
        </w:trPr>
        <w:tc>
          <w:tcPr>
            <w:tcW w:w="1120" w:type="dxa"/>
            <w:gridSpan w:val="2"/>
            <w:tcBorders>
              <w:top w:val="nil"/>
              <w:left w:val="single" w:sz="8" w:space="0" w:color="auto"/>
              <w:bottom w:val="nil"/>
              <w:right w:val="nil"/>
            </w:tcBorders>
            <w:vAlign w:val="bottom"/>
            <w:hideMark/>
          </w:tcPr>
          <w:p w:rsidR="00B37C92" w:rsidRPr="00B37C92" w:rsidRDefault="00B37C92" w:rsidP="00F67BA2">
            <w:pPr>
              <w:spacing w:line="276" w:lineRule="auto"/>
              <w:ind w:left="120"/>
              <w:rPr>
                <w:rFonts w:ascii="Calibri" w:eastAsia="Times New Roman" w:hAnsi="Calibri"/>
                <w:sz w:val="20"/>
                <w:szCs w:val="20"/>
              </w:rPr>
            </w:pPr>
            <w:r w:rsidRPr="00B37C92">
              <w:rPr>
                <w:rFonts w:eastAsia="Times New Roman"/>
                <w:sz w:val="20"/>
                <w:szCs w:val="20"/>
              </w:rPr>
              <w:t>честность,</w:t>
            </w:r>
          </w:p>
        </w:tc>
        <w:tc>
          <w:tcPr>
            <w:tcW w:w="600" w:type="dxa"/>
            <w:vAlign w:val="bottom"/>
          </w:tcPr>
          <w:p w:rsidR="00B37C92" w:rsidRPr="00B37C92" w:rsidRDefault="00B37C92" w:rsidP="00F67BA2">
            <w:pPr>
              <w:spacing w:line="276" w:lineRule="auto"/>
              <w:rPr>
                <w:rFonts w:ascii="Calibri" w:eastAsia="Times New Roman" w:hAnsi="Calibri"/>
                <w:sz w:val="19"/>
                <w:szCs w:val="19"/>
              </w:rPr>
            </w:pPr>
          </w:p>
        </w:tc>
        <w:tc>
          <w:tcPr>
            <w:tcW w:w="1780" w:type="dxa"/>
            <w:gridSpan w:val="4"/>
            <w:vAlign w:val="bottom"/>
            <w:hideMark/>
          </w:tcPr>
          <w:p w:rsidR="00B37C92" w:rsidRPr="00B37C92" w:rsidRDefault="00B37C92" w:rsidP="00F67BA2">
            <w:pPr>
              <w:spacing w:line="276" w:lineRule="auto"/>
              <w:ind w:right="139"/>
              <w:jc w:val="right"/>
              <w:rPr>
                <w:rFonts w:ascii="Calibri" w:eastAsia="Times New Roman" w:hAnsi="Calibri"/>
                <w:sz w:val="20"/>
                <w:szCs w:val="20"/>
              </w:rPr>
            </w:pPr>
            <w:r w:rsidRPr="00B37C92">
              <w:rPr>
                <w:rFonts w:eastAsia="Times New Roman"/>
                <w:w w:val="99"/>
                <w:sz w:val="20"/>
                <w:szCs w:val="20"/>
              </w:rPr>
              <w:t>ответственность);</w:t>
            </w:r>
          </w:p>
        </w:tc>
        <w:tc>
          <w:tcPr>
            <w:tcW w:w="120" w:type="dxa"/>
            <w:vAlign w:val="bottom"/>
          </w:tcPr>
          <w:p w:rsidR="00B37C92" w:rsidRPr="00B37C92" w:rsidRDefault="00B37C92" w:rsidP="00F67BA2">
            <w:pPr>
              <w:spacing w:line="276" w:lineRule="auto"/>
              <w:rPr>
                <w:rFonts w:ascii="Calibri" w:eastAsia="Times New Roman" w:hAnsi="Calibri"/>
                <w:sz w:val="19"/>
                <w:szCs w:val="19"/>
              </w:rPr>
            </w:pPr>
          </w:p>
        </w:tc>
        <w:tc>
          <w:tcPr>
            <w:tcW w:w="1180" w:type="dxa"/>
            <w:gridSpan w:val="2"/>
            <w:tcBorders>
              <w:top w:val="nil"/>
              <w:left w:val="nil"/>
              <w:bottom w:val="nil"/>
              <w:right w:val="single" w:sz="8" w:space="0" w:color="auto"/>
            </w:tcBorders>
            <w:vAlign w:val="bottom"/>
            <w:hideMark/>
          </w:tcPr>
          <w:p w:rsidR="00B37C92" w:rsidRPr="00B37C92" w:rsidRDefault="00B37C92" w:rsidP="00F67BA2">
            <w:pPr>
              <w:spacing w:line="276" w:lineRule="auto"/>
              <w:ind w:right="19"/>
              <w:jc w:val="right"/>
              <w:rPr>
                <w:rFonts w:ascii="Calibri" w:eastAsia="Times New Roman" w:hAnsi="Calibri"/>
                <w:sz w:val="20"/>
                <w:szCs w:val="20"/>
              </w:rPr>
            </w:pPr>
            <w:r w:rsidRPr="00B37C92">
              <w:rPr>
                <w:rFonts w:eastAsia="Times New Roman"/>
                <w:sz w:val="20"/>
                <w:szCs w:val="20"/>
              </w:rPr>
              <w:t>Учебно-</w:t>
            </w:r>
          </w:p>
        </w:tc>
        <w:tc>
          <w:tcPr>
            <w:tcW w:w="1140" w:type="dxa"/>
            <w:vAlign w:val="bottom"/>
            <w:hideMark/>
          </w:tcPr>
          <w:p w:rsidR="00B37C92" w:rsidRPr="00B37C92" w:rsidRDefault="00B37C92" w:rsidP="00F67BA2">
            <w:pPr>
              <w:spacing w:line="276" w:lineRule="auto"/>
              <w:ind w:left="100"/>
              <w:rPr>
                <w:rFonts w:ascii="Calibri" w:eastAsia="Times New Roman" w:hAnsi="Calibri"/>
                <w:sz w:val="20"/>
                <w:szCs w:val="20"/>
              </w:rPr>
            </w:pPr>
            <w:r w:rsidRPr="00B37C92">
              <w:rPr>
                <w:rFonts w:eastAsia="Times New Roman"/>
                <w:sz w:val="20"/>
                <w:szCs w:val="20"/>
              </w:rPr>
              <w:t>текстом»</w:t>
            </w:r>
          </w:p>
        </w:tc>
        <w:tc>
          <w:tcPr>
            <w:tcW w:w="280" w:type="dxa"/>
            <w:vAlign w:val="bottom"/>
          </w:tcPr>
          <w:p w:rsidR="00B37C92" w:rsidRPr="00B37C92" w:rsidRDefault="00B37C92" w:rsidP="00F67BA2">
            <w:pPr>
              <w:spacing w:line="276" w:lineRule="auto"/>
              <w:rPr>
                <w:rFonts w:ascii="Calibri" w:eastAsia="Times New Roman" w:hAnsi="Calibri"/>
                <w:sz w:val="19"/>
                <w:szCs w:val="19"/>
              </w:rPr>
            </w:pPr>
          </w:p>
        </w:tc>
        <w:tc>
          <w:tcPr>
            <w:tcW w:w="480" w:type="dxa"/>
            <w:vAlign w:val="bottom"/>
          </w:tcPr>
          <w:p w:rsidR="00B37C92" w:rsidRPr="00B37C92" w:rsidRDefault="00B37C92" w:rsidP="00F67BA2">
            <w:pPr>
              <w:spacing w:line="276" w:lineRule="auto"/>
              <w:rPr>
                <w:rFonts w:ascii="Calibri" w:eastAsia="Times New Roman" w:hAnsi="Calibri"/>
                <w:sz w:val="19"/>
                <w:szCs w:val="19"/>
              </w:rPr>
            </w:pPr>
          </w:p>
        </w:tc>
        <w:tc>
          <w:tcPr>
            <w:tcW w:w="320" w:type="dxa"/>
            <w:vAlign w:val="bottom"/>
          </w:tcPr>
          <w:p w:rsidR="00B37C92" w:rsidRPr="00B37C92" w:rsidRDefault="00B37C92" w:rsidP="00F67BA2">
            <w:pPr>
              <w:spacing w:line="276" w:lineRule="auto"/>
              <w:rPr>
                <w:rFonts w:ascii="Calibri" w:eastAsia="Times New Roman" w:hAnsi="Calibri"/>
                <w:sz w:val="19"/>
                <w:szCs w:val="19"/>
              </w:rPr>
            </w:pPr>
          </w:p>
        </w:tc>
        <w:tc>
          <w:tcPr>
            <w:tcW w:w="820" w:type="dxa"/>
            <w:vAlign w:val="bottom"/>
          </w:tcPr>
          <w:p w:rsidR="00B37C92" w:rsidRPr="00B37C92" w:rsidRDefault="00B37C92" w:rsidP="00F67BA2">
            <w:pPr>
              <w:spacing w:line="276" w:lineRule="auto"/>
              <w:rPr>
                <w:rFonts w:ascii="Calibri" w:eastAsia="Times New Roman" w:hAnsi="Calibri"/>
                <w:sz w:val="19"/>
                <w:szCs w:val="19"/>
              </w:rPr>
            </w:pPr>
          </w:p>
        </w:tc>
        <w:tc>
          <w:tcPr>
            <w:tcW w:w="80" w:type="dxa"/>
            <w:vAlign w:val="bottom"/>
          </w:tcPr>
          <w:p w:rsidR="00B37C92" w:rsidRPr="00B37C92" w:rsidRDefault="00B37C92" w:rsidP="00F67BA2">
            <w:pPr>
              <w:spacing w:line="276" w:lineRule="auto"/>
              <w:rPr>
                <w:rFonts w:ascii="Calibri" w:eastAsia="Times New Roman" w:hAnsi="Calibri"/>
                <w:sz w:val="19"/>
                <w:szCs w:val="19"/>
              </w:rPr>
            </w:pPr>
          </w:p>
        </w:tc>
        <w:tc>
          <w:tcPr>
            <w:tcW w:w="540" w:type="dxa"/>
            <w:vAlign w:val="bottom"/>
          </w:tcPr>
          <w:p w:rsidR="00B37C92" w:rsidRPr="00B37C92" w:rsidRDefault="00B37C92" w:rsidP="00F67BA2">
            <w:pPr>
              <w:spacing w:line="276" w:lineRule="auto"/>
              <w:rPr>
                <w:rFonts w:ascii="Calibri" w:eastAsia="Times New Roman" w:hAnsi="Calibri"/>
                <w:sz w:val="19"/>
                <w:szCs w:val="19"/>
              </w:rPr>
            </w:pPr>
          </w:p>
        </w:tc>
        <w:tc>
          <w:tcPr>
            <w:tcW w:w="320" w:type="dxa"/>
            <w:vAlign w:val="bottom"/>
          </w:tcPr>
          <w:p w:rsidR="00B37C92" w:rsidRPr="00B37C92" w:rsidRDefault="00B37C92" w:rsidP="00F67BA2">
            <w:pPr>
              <w:spacing w:line="276" w:lineRule="auto"/>
              <w:rPr>
                <w:rFonts w:ascii="Calibri" w:eastAsia="Times New Roman" w:hAnsi="Calibri"/>
                <w:sz w:val="19"/>
                <w:szCs w:val="19"/>
              </w:rPr>
            </w:pPr>
          </w:p>
        </w:tc>
        <w:tc>
          <w:tcPr>
            <w:tcW w:w="260" w:type="dxa"/>
            <w:vAlign w:val="bottom"/>
          </w:tcPr>
          <w:p w:rsidR="00B37C92" w:rsidRPr="00B37C92" w:rsidRDefault="00B37C92" w:rsidP="00F67BA2">
            <w:pPr>
              <w:spacing w:line="276" w:lineRule="auto"/>
              <w:rPr>
                <w:rFonts w:ascii="Calibri" w:eastAsia="Times New Roman" w:hAnsi="Calibri"/>
                <w:sz w:val="19"/>
                <w:szCs w:val="19"/>
              </w:rPr>
            </w:pPr>
          </w:p>
        </w:tc>
        <w:tc>
          <w:tcPr>
            <w:tcW w:w="520" w:type="dxa"/>
            <w:vAlign w:val="bottom"/>
          </w:tcPr>
          <w:p w:rsidR="00B37C92" w:rsidRPr="00B37C92" w:rsidRDefault="00B37C92" w:rsidP="00F67BA2">
            <w:pPr>
              <w:spacing w:line="276" w:lineRule="auto"/>
              <w:rPr>
                <w:rFonts w:ascii="Calibri" w:eastAsia="Times New Roman" w:hAnsi="Calibri"/>
                <w:sz w:val="19"/>
                <w:szCs w:val="19"/>
              </w:rPr>
            </w:pPr>
          </w:p>
        </w:tc>
        <w:tc>
          <w:tcPr>
            <w:tcW w:w="660" w:type="dxa"/>
            <w:tcBorders>
              <w:top w:val="nil"/>
              <w:left w:val="nil"/>
              <w:bottom w:val="nil"/>
              <w:right w:val="single" w:sz="8" w:space="0" w:color="auto"/>
            </w:tcBorders>
            <w:vAlign w:val="bottom"/>
          </w:tcPr>
          <w:p w:rsidR="00B37C92" w:rsidRPr="00B37C92" w:rsidRDefault="00B37C92" w:rsidP="00F67BA2">
            <w:pPr>
              <w:spacing w:line="276" w:lineRule="auto"/>
              <w:rPr>
                <w:rFonts w:ascii="Calibri" w:eastAsia="Times New Roman" w:hAnsi="Calibri"/>
                <w:sz w:val="19"/>
                <w:szCs w:val="19"/>
              </w:rPr>
            </w:pPr>
          </w:p>
        </w:tc>
      </w:tr>
      <w:tr w:rsidR="00B37C92" w:rsidRPr="00B37C92" w:rsidTr="00B37C92">
        <w:trPr>
          <w:trHeight w:val="230"/>
        </w:trPr>
        <w:tc>
          <w:tcPr>
            <w:tcW w:w="1720" w:type="dxa"/>
            <w:gridSpan w:val="3"/>
            <w:tcBorders>
              <w:top w:val="nil"/>
              <w:left w:val="single" w:sz="8" w:space="0" w:color="auto"/>
              <w:bottom w:val="nil"/>
              <w:right w:val="nil"/>
            </w:tcBorders>
            <w:vAlign w:val="bottom"/>
            <w:hideMark/>
          </w:tcPr>
          <w:p w:rsidR="00B37C92" w:rsidRPr="00B37C92" w:rsidRDefault="00B37C92" w:rsidP="00F67BA2">
            <w:pPr>
              <w:spacing w:line="276" w:lineRule="auto"/>
              <w:ind w:left="120"/>
              <w:rPr>
                <w:rFonts w:ascii="Calibri" w:eastAsia="Times New Roman" w:hAnsi="Calibri"/>
                <w:sz w:val="20"/>
                <w:szCs w:val="20"/>
              </w:rPr>
            </w:pPr>
            <w:r w:rsidRPr="00B37C92">
              <w:rPr>
                <w:rFonts w:eastAsia="Times New Roman"/>
                <w:sz w:val="20"/>
                <w:szCs w:val="20"/>
              </w:rPr>
              <w:t>познавательные</w:t>
            </w:r>
          </w:p>
        </w:tc>
        <w:tc>
          <w:tcPr>
            <w:tcW w:w="1780" w:type="dxa"/>
            <w:gridSpan w:val="4"/>
            <w:vAlign w:val="bottom"/>
            <w:hideMark/>
          </w:tcPr>
          <w:p w:rsidR="00B37C92" w:rsidRPr="00B37C92" w:rsidRDefault="00B37C92" w:rsidP="00F67BA2">
            <w:pPr>
              <w:spacing w:line="276" w:lineRule="auto"/>
              <w:ind w:right="239"/>
              <w:jc w:val="right"/>
              <w:rPr>
                <w:rFonts w:ascii="Calibri" w:eastAsia="Times New Roman" w:hAnsi="Calibri"/>
                <w:sz w:val="20"/>
                <w:szCs w:val="20"/>
              </w:rPr>
            </w:pPr>
            <w:r w:rsidRPr="00B37C92">
              <w:rPr>
                <w:rFonts w:eastAsia="Times New Roman"/>
                <w:sz w:val="20"/>
                <w:szCs w:val="20"/>
              </w:rPr>
              <w:t>(практические)</w:t>
            </w:r>
          </w:p>
        </w:tc>
        <w:tc>
          <w:tcPr>
            <w:tcW w:w="860" w:type="dxa"/>
            <w:gridSpan w:val="2"/>
            <w:vAlign w:val="bottom"/>
            <w:hideMark/>
          </w:tcPr>
          <w:p w:rsidR="00B37C92" w:rsidRPr="00B37C92" w:rsidRDefault="00B37C92" w:rsidP="00F67BA2">
            <w:pPr>
              <w:spacing w:line="276" w:lineRule="auto"/>
              <w:ind w:left="40"/>
              <w:rPr>
                <w:rFonts w:ascii="Calibri" w:eastAsia="Times New Roman" w:hAnsi="Calibri"/>
                <w:sz w:val="20"/>
                <w:szCs w:val="20"/>
              </w:rPr>
            </w:pPr>
            <w:r w:rsidRPr="00B37C92">
              <w:rPr>
                <w:rFonts w:eastAsia="Times New Roman"/>
                <w:sz w:val="20"/>
                <w:szCs w:val="20"/>
              </w:rPr>
              <w:t>задачи</w:t>
            </w:r>
          </w:p>
        </w:tc>
        <w:tc>
          <w:tcPr>
            <w:tcW w:w="440" w:type="dxa"/>
            <w:tcBorders>
              <w:top w:val="nil"/>
              <w:left w:val="nil"/>
              <w:bottom w:val="nil"/>
              <w:right w:val="single" w:sz="8" w:space="0" w:color="auto"/>
            </w:tcBorders>
            <w:vAlign w:val="bottom"/>
            <w:hideMark/>
          </w:tcPr>
          <w:p w:rsidR="00B37C92" w:rsidRPr="00B37C92" w:rsidRDefault="00B37C92" w:rsidP="00F67BA2">
            <w:pPr>
              <w:spacing w:line="276" w:lineRule="auto"/>
              <w:jc w:val="right"/>
              <w:rPr>
                <w:rFonts w:ascii="Calibri" w:eastAsia="Times New Roman" w:hAnsi="Calibri"/>
                <w:sz w:val="20"/>
                <w:szCs w:val="20"/>
              </w:rPr>
            </w:pPr>
            <w:r w:rsidRPr="00B37C92">
              <w:rPr>
                <w:rFonts w:eastAsia="Times New Roman"/>
                <w:sz w:val="20"/>
                <w:szCs w:val="20"/>
              </w:rPr>
              <w:t>на</w:t>
            </w:r>
          </w:p>
        </w:tc>
        <w:tc>
          <w:tcPr>
            <w:tcW w:w="1140" w:type="dxa"/>
            <w:vAlign w:val="bottom"/>
          </w:tcPr>
          <w:p w:rsidR="00B37C92" w:rsidRPr="00B37C92" w:rsidRDefault="00B37C92" w:rsidP="00F67BA2">
            <w:pPr>
              <w:spacing w:line="276" w:lineRule="auto"/>
              <w:rPr>
                <w:rFonts w:ascii="Calibri" w:eastAsia="Times New Roman" w:hAnsi="Calibri"/>
                <w:sz w:val="20"/>
                <w:szCs w:val="20"/>
              </w:rPr>
            </w:pPr>
          </w:p>
        </w:tc>
        <w:tc>
          <w:tcPr>
            <w:tcW w:w="280" w:type="dxa"/>
            <w:vAlign w:val="bottom"/>
          </w:tcPr>
          <w:p w:rsidR="00B37C92" w:rsidRPr="00B37C92" w:rsidRDefault="00B37C92" w:rsidP="00F67BA2">
            <w:pPr>
              <w:spacing w:line="276" w:lineRule="auto"/>
              <w:rPr>
                <w:rFonts w:ascii="Calibri" w:eastAsia="Times New Roman" w:hAnsi="Calibri"/>
                <w:sz w:val="20"/>
                <w:szCs w:val="20"/>
              </w:rPr>
            </w:pPr>
          </w:p>
        </w:tc>
        <w:tc>
          <w:tcPr>
            <w:tcW w:w="480" w:type="dxa"/>
            <w:vAlign w:val="bottom"/>
          </w:tcPr>
          <w:p w:rsidR="00B37C92" w:rsidRPr="00B37C92" w:rsidRDefault="00B37C92" w:rsidP="00F67BA2">
            <w:pPr>
              <w:spacing w:line="276" w:lineRule="auto"/>
              <w:rPr>
                <w:rFonts w:ascii="Calibri" w:eastAsia="Times New Roman" w:hAnsi="Calibri"/>
                <w:sz w:val="20"/>
                <w:szCs w:val="20"/>
              </w:rPr>
            </w:pPr>
          </w:p>
        </w:tc>
        <w:tc>
          <w:tcPr>
            <w:tcW w:w="320" w:type="dxa"/>
            <w:vAlign w:val="bottom"/>
          </w:tcPr>
          <w:p w:rsidR="00B37C92" w:rsidRPr="00B37C92" w:rsidRDefault="00B37C92" w:rsidP="00F67BA2">
            <w:pPr>
              <w:spacing w:line="276" w:lineRule="auto"/>
              <w:rPr>
                <w:rFonts w:ascii="Calibri" w:eastAsia="Times New Roman" w:hAnsi="Calibri"/>
                <w:sz w:val="20"/>
                <w:szCs w:val="20"/>
              </w:rPr>
            </w:pPr>
          </w:p>
        </w:tc>
        <w:tc>
          <w:tcPr>
            <w:tcW w:w="820" w:type="dxa"/>
            <w:vAlign w:val="bottom"/>
          </w:tcPr>
          <w:p w:rsidR="00B37C92" w:rsidRPr="00B37C92" w:rsidRDefault="00B37C92" w:rsidP="00F67BA2">
            <w:pPr>
              <w:spacing w:line="276" w:lineRule="auto"/>
              <w:rPr>
                <w:rFonts w:ascii="Calibri" w:eastAsia="Times New Roman" w:hAnsi="Calibri"/>
                <w:sz w:val="20"/>
                <w:szCs w:val="20"/>
              </w:rPr>
            </w:pPr>
          </w:p>
        </w:tc>
        <w:tc>
          <w:tcPr>
            <w:tcW w:w="80" w:type="dxa"/>
            <w:vAlign w:val="bottom"/>
          </w:tcPr>
          <w:p w:rsidR="00B37C92" w:rsidRPr="00B37C92" w:rsidRDefault="00B37C92" w:rsidP="00F67BA2">
            <w:pPr>
              <w:spacing w:line="276" w:lineRule="auto"/>
              <w:rPr>
                <w:rFonts w:ascii="Calibri" w:eastAsia="Times New Roman" w:hAnsi="Calibri"/>
                <w:sz w:val="20"/>
                <w:szCs w:val="20"/>
              </w:rPr>
            </w:pPr>
          </w:p>
        </w:tc>
        <w:tc>
          <w:tcPr>
            <w:tcW w:w="540" w:type="dxa"/>
            <w:vAlign w:val="bottom"/>
          </w:tcPr>
          <w:p w:rsidR="00B37C92" w:rsidRPr="00B37C92" w:rsidRDefault="00B37C92" w:rsidP="00F67BA2">
            <w:pPr>
              <w:spacing w:line="276" w:lineRule="auto"/>
              <w:rPr>
                <w:rFonts w:ascii="Calibri" w:eastAsia="Times New Roman" w:hAnsi="Calibri"/>
                <w:sz w:val="20"/>
                <w:szCs w:val="20"/>
              </w:rPr>
            </w:pPr>
          </w:p>
        </w:tc>
        <w:tc>
          <w:tcPr>
            <w:tcW w:w="320" w:type="dxa"/>
            <w:vAlign w:val="bottom"/>
          </w:tcPr>
          <w:p w:rsidR="00B37C92" w:rsidRPr="00B37C92" w:rsidRDefault="00B37C92" w:rsidP="00F67BA2">
            <w:pPr>
              <w:spacing w:line="276" w:lineRule="auto"/>
              <w:rPr>
                <w:rFonts w:ascii="Calibri" w:eastAsia="Times New Roman" w:hAnsi="Calibri"/>
                <w:sz w:val="20"/>
                <w:szCs w:val="20"/>
              </w:rPr>
            </w:pPr>
          </w:p>
        </w:tc>
        <w:tc>
          <w:tcPr>
            <w:tcW w:w="260" w:type="dxa"/>
            <w:vAlign w:val="bottom"/>
          </w:tcPr>
          <w:p w:rsidR="00B37C92" w:rsidRPr="00B37C92" w:rsidRDefault="00B37C92" w:rsidP="00F67BA2">
            <w:pPr>
              <w:spacing w:line="276" w:lineRule="auto"/>
              <w:rPr>
                <w:rFonts w:ascii="Calibri" w:eastAsia="Times New Roman" w:hAnsi="Calibri"/>
                <w:sz w:val="20"/>
                <w:szCs w:val="20"/>
              </w:rPr>
            </w:pPr>
          </w:p>
        </w:tc>
        <w:tc>
          <w:tcPr>
            <w:tcW w:w="520" w:type="dxa"/>
            <w:vAlign w:val="bottom"/>
          </w:tcPr>
          <w:p w:rsidR="00B37C92" w:rsidRPr="00B37C92" w:rsidRDefault="00B37C92" w:rsidP="00F67BA2">
            <w:pPr>
              <w:spacing w:line="276" w:lineRule="auto"/>
              <w:rPr>
                <w:rFonts w:ascii="Calibri" w:eastAsia="Times New Roman" w:hAnsi="Calibri"/>
                <w:sz w:val="20"/>
                <w:szCs w:val="20"/>
              </w:rPr>
            </w:pPr>
          </w:p>
        </w:tc>
        <w:tc>
          <w:tcPr>
            <w:tcW w:w="660" w:type="dxa"/>
            <w:tcBorders>
              <w:top w:val="nil"/>
              <w:left w:val="nil"/>
              <w:bottom w:val="nil"/>
              <w:right w:val="single" w:sz="8" w:space="0" w:color="auto"/>
            </w:tcBorders>
            <w:vAlign w:val="bottom"/>
          </w:tcPr>
          <w:p w:rsidR="00B37C92" w:rsidRPr="00B37C92" w:rsidRDefault="00B37C92" w:rsidP="00F67BA2">
            <w:pPr>
              <w:spacing w:line="276" w:lineRule="auto"/>
              <w:rPr>
                <w:rFonts w:ascii="Calibri" w:eastAsia="Times New Roman" w:hAnsi="Calibri"/>
                <w:sz w:val="20"/>
                <w:szCs w:val="20"/>
              </w:rPr>
            </w:pPr>
          </w:p>
        </w:tc>
      </w:tr>
      <w:tr w:rsidR="00B37C92" w:rsidRPr="00B37C92" w:rsidTr="00B37C92">
        <w:trPr>
          <w:trHeight w:val="231"/>
        </w:trPr>
        <w:tc>
          <w:tcPr>
            <w:tcW w:w="4800" w:type="dxa"/>
            <w:gridSpan w:val="10"/>
            <w:tcBorders>
              <w:top w:val="nil"/>
              <w:left w:val="single" w:sz="8" w:space="0" w:color="auto"/>
              <w:bottom w:val="nil"/>
              <w:right w:val="single" w:sz="8" w:space="0" w:color="auto"/>
            </w:tcBorders>
            <w:vAlign w:val="bottom"/>
            <w:hideMark/>
          </w:tcPr>
          <w:p w:rsidR="00B37C92" w:rsidRPr="00B37C92" w:rsidRDefault="00B37C92" w:rsidP="00F67BA2">
            <w:pPr>
              <w:spacing w:line="276" w:lineRule="auto"/>
              <w:ind w:left="120"/>
              <w:rPr>
                <w:rFonts w:ascii="Calibri" w:eastAsia="Times New Roman" w:hAnsi="Calibri"/>
                <w:sz w:val="20"/>
                <w:szCs w:val="20"/>
              </w:rPr>
            </w:pPr>
            <w:r w:rsidRPr="00B37C92">
              <w:rPr>
                <w:rFonts w:eastAsia="Times New Roman"/>
                <w:sz w:val="20"/>
                <w:szCs w:val="20"/>
              </w:rPr>
              <w:t>ценностные установки, на сотрудничество Учебное</w:t>
            </w:r>
          </w:p>
        </w:tc>
        <w:tc>
          <w:tcPr>
            <w:tcW w:w="1140" w:type="dxa"/>
            <w:vAlign w:val="bottom"/>
          </w:tcPr>
          <w:p w:rsidR="00B37C92" w:rsidRPr="00B37C92" w:rsidRDefault="00B37C92" w:rsidP="00F67BA2">
            <w:pPr>
              <w:spacing w:line="276" w:lineRule="auto"/>
              <w:rPr>
                <w:rFonts w:ascii="Calibri" w:eastAsia="Times New Roman" w:hAnsi="Calibri"/>
                <w:sz w:val="20"/>
                <w:szCs w:val="20"/>
              </w:rPr>
            </w:pPr>
          </w:p>
        </w:tc>
        <w:tc>
          <w:tcPr>
            <w:tcW w:w="280" w:type="dxa"/>
            <w:vAlign w:val="bottom"/>
          </w:tcPr>
          <w:p w:rsidR="00B37C92" w:rsidRPr="00B37C92" w:rsidRDefault="00B37C92" w:rsidP="00F67BA2">
            <w:pPr>
              <w:spacing w:line="276" w:lineRule="auto"/>
              <w:rPr>
                <w:rFonts w:ascii="Calibri" w:eastAsia="Times New Roman" w:hAnsi="Calibri"/>
                <w:sz w:val="20"/>
                <w:szCs w:val="20"/>
              </w:rPr>
            </w:pPr>
          </w:p>
        </w:tc>
        <w:tc>
          <w:tcPr>
            <w:tcW w:w="480" w:type="dxa"/>
            <w:vAlign w:val="bottom"/>
          </w:tcPr>
          <w:p w:rsidR="00B37C92" w:rsidRPr="00B37C92" w:rsidRDefault="00B37C92" w:rsidP="00F67BA2">
            <w:pPr>
              <w:spacing w:line="276" w:lineRule="auto"/>
              <w:rPr>
                <w:rFonts w:ascii="Calibri" w:eastAsia="Times New Roman" w:hAnsi="Calibri"/>
                <w:sz w:val="20"/>
                <w:szCs w:val="20"/>
              </w:rPr>
            </w:pPr>
          </w:p>
        </w:tc>
        <w:tc>
          <w:tcPr>
            <w:tcW w:w="320" w:type="dxa"/>
            <w:vAlign w:val="bottom"/>
          </w:tcPr>
          <w:p w:rsidR="00B37C92" w:rsidRPr="00B37C92" w:rsidRDefault="00B37C92" w:rsidP="00F67BA2">
            <w:pPr>
              <w:spacing w:line="276" w:lineRule="auto"/>
              <w:rPr>
                <w:rFonts w:ascii="Calibri" w:eastAsia="Times New Roman" w:hAnsi="Calibri"/>
                <w:sz w:val="20"/>
                <w:szCs w:val="20"/>
              </w:rPr>
            </w:pPr>
          </w:p>
        </w:tc>
        <w:tc>
          <w:tcPr>
            <w:tcW w:w="820" w:type="dxa"/>
            <w:vAlign w:val="bottom"/>
          </w:tcPr>
          <w:p w:rsidR="00B37C92" w:rsidRPr="00B37C92" w:rsidRDefault="00B37C92" w:rsidP="00F67BA2">
            <w:pPr>
              <w:spacing w:line="276" w:lineRule="auto"/>
              <w:rPr>
                <w:rFonts w:ascii="Calibri" w:eastAsia="Times New Roman" w:hAnsi="Calibri"/>
                <w:sz w:val="20"/>
                <w:szCs w:val="20"/>
              </w:rPr>
            </w:pPr>
          </w:p>
        </w:tc>
        <w:tc>
          <w:tcPr>
            <w:tcW w:w="80" w:type="dxa"/>
            <w:vAlign w:val="bottom"/>
          </w:tcPr>
          <w:p w:rsidR="00B37C92" w:rsidRPr="00B37C92" w:rsidRDefault="00B37C92" w:rsidP="00F67BA2">
            <w:pPr>
              <w:spacing w:line="276" w:lineRule="auto"/>
              <w:rPr>
                <w:rFonts w:ascii="Calibri" w:eastAsia="Times New Roman" w:hAnsi="Calibri"/>
                <w:sz w:val="20"/>
                <w:szCs w:val="20"/>
              </w:rPr>
            </w:pPr>
          </w:p>
        </w:tc>
        <w:tc>
          <w:tcPr>
            <w:tcW w:w="540" w:type="dxa"/>
            <w:vAlign w:val="bottom"/>
          </w:tcPr>
          <w:p w:rsidR="00B37C92" w:rsidRPr="00B37C92" w:rsidRDefault="00B37C92" w:rsidP="00F67BA2">
            <w:pPr>
              <w:spacing w:line="276" w:lineRule="auto"/>
              <w:rPr>
                <w:rFonts w:ascii="Calibri" w:eastAsia="Times New Roman" w:hAnsi="Calibri"/>
                <w:sz w:val="20"/>
                <w:szCs w:val="20"/>
              </w:rPr>
            </w:pPr>
          </w:p>
        </w:tc>
        <w:tc>
          <w:tcPr>
            <w:tcW w:w="320" w:type="dxa"/>
            <w:vAlign w:val="bottom"/>
          </w:tcPr>
          <w:p w:rsidR="00B37C92" w:rsidRPr="00B37C92" w:rsidRDefault="00B37C92" w:rsidP="00F67BA2">
            <w:pPr>
              <w:spacing w:line="276" w:lineRule="auto"/>
              <w:rPr>
                <w:rFonts w:ascii="Calibri" w:eastAsia="Times New Roman" w:hAnsi="Calibri"/>
                <w:sz w:val="20"/>
                <w:szCs w:val="20"/>
              </w:rPr>
            </w:pPr>
          </w:p>
        </w:tc>
        <w:tc>
          <w:tcPr>
            <w:tcW w:w="260" w:type="dxa"/>
            <w:vAlign w:val="bottom"/>
          </w:tcPr>
          <w:p w:rsidR="00B37C92" w:rsidRPr="00B37C92" w:rsidRDefault="00B37C92" w:rsidP="00F67BA2">
            <w:pPr>
              <w:spacing w:line="276" w:lineRule="auto"/>
              <w:rPr>
                <w:rFonts w:ascii="Calibri" w:eastAsia="Times New Roman" w:hAnsi="Calibri"/>
                <w:sz w:val="20"/>
                <w:szCs w:val="20"/>
              </w:rPr>
            </w:pPr>
          </w:p>
        </w:tc>
        <w:tc>
          <w:tcPr>
            <w:tcW w:w="520" w:type="dxa"/>
            <w:vAlign w:val="bottom"/>
          </w:tcPr>
          <w:p w:rsidR="00B37C92" w:rsidRPr="00B37C92" w:rsidRDefault="00B37C92" w:rsidP="00F67BA2">
            <w:pPr>
              <w:spacing w:line="276" w:lineRule="auto"/>
              <w:rPr>
                <w:rFonts w:ascii="Calibri" w:eastAsia="Times New Roman" w:hAnsi="Calibri"/>
                <w:sz w:val="20"/>
                <w:szCs w:val="20"/>
              </w:rPr>
            </w:pPr>
          </w:p>
        </w:tc>
        <w:tc>
          <w:tcPr>
            <w:tcW w:w="660" w:type="dxa"/>
            <w:tcBorders>
              <w:top w:val="nil"/>
              <w:left w:val="nil"/>
              <w:bottom w:val="nil"/>
              <w:right w:val="single" w:sz="8" w:space="0" w:color="auto"/>
            </w:tcBorders>
            <w:vAlign w:val="bottom"/>
          </w:tcPr>
          <w:p w:rsidR="00B37C92" w:rsidRPr="00B37C92" w:rsidRDefault="00B37C92" w:rsidP="00F67BA2">
            <w:pPr>
              <w:spacing w:line="276" w:lineRule="auto"/>
              <w:rPr>
                <w:rFonts w:ascii="Calibri" w:eastAsia="Times New Roman" w:hAnsi="Calibri"/>
                <w:sz w:val="20"/>
                <w:szCs w:val="20"/>
              </w:rPr>
            </w:pPr>
          </w:p>
        </w:tc>
      </w:tr>
      <w:tr w:rsidR="00B37C92" w:rsidRPr="00B37C92" w:rsidTr="00B37C92">
        <w:trPr>
          <w:trHeight w:val="230"/>
        </w:trPr>
        <w:tc>
          <w:tcPr>
            <w:tcW w:w="4800" w:type="dxa"/>
            <w:gridSpan w:val="10"/>
            <w:tcBorders>
              <w:top w:val="nil"/>
              <w:left w:val="single" w:sz="8" w:space="0" w:color="auto"/>
              <w:bottom w:val="nil"/>
              <w:right w:val="single" w:sz="8" w:space="0" w:color="auto"/>
            </w:tcBorders>
            <w:vAlign w:val="bottom"/>
            <w:hideMark/>
          </w:tcPr>
          <w:p w:rsidR="00B37C92" w:rsidRPr="00B37C92" w:rsidRDefault="00B37C92" w:rsidP="00F67BA2">
            <w:pPr>
              <w:spacing w:line="276" w:lineRule="auto"/>
              <w:ind w:left="120"/>
              <w:rPr>
                <w:rFonts w:ascii="Calibri" w:eastAsia="Times New Roman" w:hAnsi="Calibri"/>
                <w:sz w:val="20"/>
                <w:szCs w:val="20"/>
              </w:rPr>
            </w:pPr>
            <w:r w:rsidRPr="00B37C92">
              <w:rPr>
                <w:rFonts w:eastAsia="Times New Roman"/>
                <w:sz w:val="20"/>
                <w:szCs w:val="20"/>
              </w:rPr>
              <w:t>сотрудничество Приемы работы с текстом «Диалог с</w:t>
            </w:r>
          </w:p>
        </w:tc>
        <w:tc>
          <w:tcPr>
            <w:tcW w:w="1140" w:type="dxa"/>
            <w:vAlign w:val="bottom"/>
          </w:tcPr>
          <w:p w:rsidR="00B37C92" w:rsidRPr="00B37C92" w:rsidRDefault="00B37C92" w:rsidP="00F67BA2">
            <w:pPr>
              <w:spacing w:line="276" w:lineRule="auto"/>
              <w:rPr>
                <w:rFonts w:ascii="Calibri" w:eastAsia="Times New Roman" w:hAnsi="Calibri"/>
                <w:sz w:val="20"/>
                <w:szCs w:val="20"/>
              </w:rPr>
            </w:pPr>
          </w:p>
        </w:tc>
        <w:tc>
          <w:tcPr>
            <w:tcW w:w="280" w:type="dxa"/>
            <w:vAlign w:val="bottom"/>
          </w:tcPr>
          <w:p w:rsidR="00B37C92" w:rsidRPr="00B37C92" w:rsidRDefault="00B37C92" w:rsidP="00F67BA2">
            <w:pPr>
              <w:spacing w:line="276" w:lineRule="auto"/>
              <w:rPr>
                <w:rFonts w:ascii="Calibri" w:eastAsia="Times New Roman" w:hAnsi="Calibri"/>
                <w:sz w:val="20"/>
                <w:szCs w:val="20"/>
              </w:rPr>
            </w:pPr>
          </w:p>
        </w:tc>
        <w:tc>
          <w:tcPr>
            <w:tcW w:w="480" w:type="dxa"/>
            <w:vAlign w:val="bottom"/>
          </w:tcPr>
          <w:p w:rsidR="00B37C92" w:rsidRPr="00B37C92" w:rsidRDefault="00B37C92" w:rsidP="00F67BA2">
            <w:pPr>
              <w:spacing w:line="276" w:lineRule="auto"/>
              <w:rPr>
                <w:rFonts w:ascii="Calibri" w:eastAsia="Times New Roman" w:hAnsi="Calibri"/>
                <w:sz w:val="20"/>
                <w:szCs w:val="20"/>
              </w:rPr>
            </w:pPr>
          </w:p>
        </w:tc>
        <w:tc>
          <w:tcPr>
            <w:tcW w:w="320" w:type="dxa"/>
            <w:vAlign w:val="bottom"/>
          </w:tcPr>
          <w:p w:rsidR="00B37C92" w:rsidRPr="00B37C92" w:rsidRDefault="00B37C92" w:rsidP="00F67BA2">
            <w:pPr>
              <w:spacing w:line="276" w:lineRule="auto"/>
              <w:rPr>
                <w:rFonts w:ascii="Calibri" w:eastAsia="Times New Roman" w:hAnsi="Calibri"/>
                <w:sz w:val="20"/>
                <w:szCs w:val="20"/>
              </w:rPr>
            </w:pPr>
          </w:p>
        </w:tc>
        <w:tc>
          <w:tcPr>
            <w:tcW w:w="820" w:type="dxa"/>
            <w:vAlign w:val="bottom"/>
          </w:tcPr>
          <w:p w:rsidR="00B37C92" w:rsidRPr="00B37C92" w:rsidRDefault="00B37C92" w:rsidP="00F67BA2">
            <w:pPr>
              <w:spacing w:line="276" w:lineRule="auto"/>
              <w:rPr>
                <w:rFonts w:ascii="Calibri" w:eastAsia="Times New Roman" w:hAnsi="Calibri"/>
                <w:sz w:val="20"/>
                <w:szCs w:val="20"/>
              </w:rPr>
            </w:pPr>
          </w:p>
        </w:tc>
        <w:tc>
          <w:tcPr>
            <w:tcW w:w="80" w:type="dxa"/>
            <w:vAlign w:val="bottom"/>
          </w:tcPr>
          <w:p w:rsidR="00B37C92" w:rsidRPr="00B37C92" w:rsidRDefault="00B37C92" w:rsidP="00F67BA2">
            <w:pPr>
              <w:spacing w:line="276" w:lineRule="auto"/>
              <w:rPr>
                <w:rFonts w:ascii="Calibri" w:eastAsia="Times New Roman" w:hAnsi="Calibri"/>
                <w:sz w:val="20"/>
                <w:szCs w:val="20"/>
              </w:rPr>
            </w:pPr>
          </w:p>
        </w:tc>
        <w:tc>
          <w:tcPr>
            <w:tcW w:w="540" w:type="dxa"/>
            <w:vAlign w:val="bottom"/>
          </w:tcPr>
          <w:p w:rsidR="00B37C92" w:rsidRPr="00B37C92" w:rsidRDefault="00B37C92" w:rsidP="00F67BA2">
            <w:pPr>
              <w:spacing w:line="276" w:lineRule="auto"/>
              <w:rPr>
                <w:rFonts w:ascii="Calibri" w:eastAsia="Times New Roman" w:hAnsi="Calibri"/>
                <w:sz w:val="20"/>
                <w:szCs w:val="20"/>
              </w:rPr>
            </w:pPr>
          </w:p>
        </w:tc>
        <w:tc>
          <w:tcPr>
            <w:tcW w:w="320" w:type="dxa"/>
            <w:vAlign w:val="bottom"/>
          </w:tcPr>
          <w:p w:rsidR="00B37C92" w:rsidRPr="00B37C92" w:rsidRDefault="00B37C92" w:rsidP="00F67BA2">
            <w:pPr>
              <w:spacing w:line="276" w:lineRule="auto"/>
              <w:rPr>
                <w:rFonts w:ascii="Calibri" w:eastAsia="Times New Roman" w:hAnsi="Calibri"/>
                <w:sz w:val="20"/>
                <w:szCs w:val="20"/>
              </w:rPr>
            </w:pPr>
          </w:p>
        </w:tc>
        <w:tc>
          <w:tcPr>
            <w:tcW w:w="260" w:type="dxa"/>
            <w:vAlign w:val="bottom"/>
          </w:tcPr>
          <w:p w:rsidR="00B37C92" w:rsidRPr="00B37C92" w:rsidRDefault="00B37C92" w:rsidP="00F67BA2">
            <w:pPr>
              <w:spacing w:line="276" w:lineRule="auto"/>
              <w:rPr>
                <w:rFonts w:ascii="Calibri" w:eastAsia="Times New Roman" w:hAnsi="Calibri"/>
                <w:sz w:val="20"/>
                <w:szCs w:val="20"/>
              </w:rPr>
            </w:pPr>
          </w:p>
        </w:tc>
        <w:tc>
          <w:tcPr>
            <w:tcW w:w="520" w:type="dxa"/>
            <w:vAlign w:val="bottom"/>
          </w:tcPr>
          <w:p w:rsidR="00B37C92" w:rsidRPr="00B37C92" w:rsidRDefault="00B37C92" w:rsidP="00F67BA2">
            <w:pPr>
              <w:spacing w:line="276" w:lineRule="auto"/>
              <w:rPr>
                <w:rFonts w:ascii="Calibri" w:eastAsia="Times New Roman" w:hAnsi="Calibri"/>
                <w:sz w:val="20"/>
                <w:szCs w:val="20"/>
              </w:rPr>
            </w:pPr>
          </w:p>
        </w:tc>
        <w:tc>
          <w:tcPr>
            <w:tcW w:w="660" w:type="dxa"/>
            <w:tcBorders>
              <w:top w:val="nil"/>
              <w:left w:val="nil"/>
              <w:bottom w:val="nil"/>
              <w:right w:val="single" w:sz="8" w:space="0" w:color="auto"/>
            </w:tcBorders>
            <w:vAlign w:val="bottom"/>
          </w:tcPr>
          <w:p w:rsidR="00B37C92" w:rsidRPr="00B37C92" w:rsidRDefault="00B37C92" w:rsidP="00F67BA2">
            <w:pPr>
              <w:spacing w:line="276" w:lineRule="auto"/>
              <w:rPr>
                <w:rFonts w:ascii="Calibri" w:eastAsia="Times New Roman" w:hAnsi="Calibri"/>
                <w:sz w:val="20"/>
                <w:szCs w:val="20"/>
              </w:rPr>
            </w:pPr>
          </w:p>
        </w:tc>
      </w:tr>
      <w:tr w:rsidR="00B37C92" w:rsidRPr="00B37C92" w:rsidTr="00B37C92">
        <w:trPr>
          <w:trHeight w:val="230"/>
        </w:trPr>
        <w:tc>
          <w:tcPr>
            <w:tcW w:w="640" w:type="dxa"/>
            <w:tcBorders>
              <w:top w:val="nil"/>
              <w:left w:val="single" w:sz="8" w:space="0" w:color="auto"/>
              <w:bottom w:val="nil"/>
              <w:right w:val="nil"/>
            </w:tcBorders>
            <w:vAlign w:val="bottom"/>
            <w:hideMark/>
          </w:tcPr>
          <w:p w:rsidR="00B37C92" w:rsidRPr="00B37C92" w:rsidRDefault="00B37C92" w:rsidP="00F67BA2">
            <w:pPr>
              <w:spacing w:line="276" w:lineRule="auto"/>
              <w:ind w:left="120"/>
              <w:rPr>
                <w:rFonts w:ascii="Calibri" w:eastAsia="Times New Roman" w:hAnsi="Calibri"/>
                <w:sz w:val="20"/>
                <w:szCs w:val="20"/>
              </w:rPr>
            </w:pPr>
            <w:r w:rsidRPr="00B37C92">
              <w:rPr>
                <w:rFonts w:eastAsia="Times New Roman"/>
                <w:sz w:val="20"/>
                <w:szCs w:val="20"/>
              </w:rPr>
              <w:t>тек-</w:t>
            </w:r>
          </w:p>
        </w:tc>
        <w:tc>
          <w:tcPr>
            <w:tcW w:w="1080" w:type="dxa"/>
            <w:gridSpan w:val="2"/>
            <w:vAlign w:val="bottom"/>
            <w:hideMark/>
          </w:tcPr>
          <w:p w:rsidR="00B37C92" w:rsidRPr="00B37C92" w:rsidRDefault="00B37C92" w:rsidP="00F67BA2">
            <w:pPr>
              <w:spacing w:line="276" w:lineRule="auto"/>
              <w:ind w:left="160"/>
              <w:rPr>
                <w:rFonts w:ascii="Calibri" w:eastAsia="Times New Roman" w:hAnsi="Calibri"/>
                <w:sz w:val="20"/>
                <w:szCs w:val="20"/>
              </w:rPr>
            </w:pPr>
            <w:r w:rsidRPr="00B37C92">
              <w:rPr>
                <w:rFonts w:eastAsia="Times New Roman"/>
                <w:w w:val="98"/>
                <w:sz w:val="20"/>
                <w:szCs w:val="20"/>
              </w:rPr>
              <w:t>выделение</w:t>
            </w:r>
          </w:p>
        </w:tc>
        <w:tc>
          <w:tcPr>
            <w:tcW w:w="260" w:type="dxa"/>
            <w:vAlign w:val="bottom"/>
          </w:tcPr>
          <w:p w:rsidR="00B37C92" w:rsidRPr="00B37C92" w:rsidRDefault="00B37C92" w:rsidP="00F67BA2">
            <w:pPr>
              <w:spacing w:line="276" w:lineRule="auto"/>
              <w:rPr>
                <w:rFonts w:ascii="Calibri" w:eastAsia="Times New Roman" w:hAnsi="Calibri"/>
                <w:sz w:val="20"/>
                <w:szCs w:val="20"/>
              </w:rPr>
            </w:pPr>
          </w:p>
        </w:tc>
        <w:tc>
          <w:tcPr>
            <w:tcW w:w="1520" w:type="dxa"/>
            <w:gridSpan w:val="3"/>
            <w:vAlign w:val="bottom"/>
            <w:hideMark/>
          </w:tcPr>
          <w:p w:rsidR="00B37C92" w:rsidRPr="00B37C92" w:rsidRDefault="00B37C92" w:rsidP="00F67BA2">
            <w:pPr>
              <w:spacing w:line="276" w:lineRule="auto"/>
              <w:ind w:right="79"/>
              <w:jc w:val="right"/>
              <w:rPr>
                <w:rFonts w:ascii="Calibri" w:eastAsia="Times New Roman" w:hAnsi="Calibri"/>
                <w:sz w:val="20"/>
                <w:szCs w:val="20"/>
              </w:rPr>
            </w:pPr>
            <w:r w:rsidRPr="00B37C92">
              <w:rPr>
                <w:rFonts w:eastAsia="Times New Roman"/>
                <w:sz w:val="20"/>
                <w:szCs w:val="20"/>
              </w:rPr>
              <w:t>нравственного</w:t>
            </w:r>
          </w:p>
        </w:tc>
        <w:tc>
          <w:tcPr>
            <w:tcW w:w="120" w:type="dxa"/>
            <w:vAlign w:val="bottom"/>
          </w:tcPr>
          <w:p w:rsidR="00B37C92" w:rsidRPr="00B37C92" w:rsidRDefault="00B37C92" w:rsidP="00F67BA2">
            <w:pPr>
              <w:spacing w:line="276" w:lineRule="auto"/>
              <w:rPr>
                <w:rFonts w:ascii="Calibri" w:eastAsia="Times New Roman" w:hAnsi="Calibri"/>
                <w:sz w:val="20"/>
                <w:szCs w:val="20"/>
              </w:rPr>
            </w:pPr>
          </w:p>
        </w:tc>
        <w:tc>
          <w:tcPr>
            <w:tcW w:w="1180" w:type="dxa"/>
            <w:gridSpan w:val="2"/>
            <w:tcBorders>
              <w:top w:val="nil"/>
              <w:left w:val="nil"/>
              <w:bottom w:val="nil"/>
              <w:right w:val="single" w:sz="8" w:space="0" w:color="auto"/>
            </w:tcBorders>
            <w:vAlign w:val="bottom"/>
            <w:hideMark/>
          </w:tcPr>
          <w:p w:rsidR="00B37C92" w:rsidRPr="00B37C92" w:rsidRDefault="00B37C92" w:rsidP="00F67BA2">
            <w:pPr>
              <w:spacing w:line="276" w:lineRule="auto"/>
              <w:ind w:right="19"/>
              <w:jc w:val="right"/>
              <w:rPr>
                <w:rFonts w:ascii="Calibri" w:eastAsia="Times New Roman" w:hAnsi="Calibri"/>
                <w:sz w:val="20"/>
                <w:szCs w:val="20"/>
              </w:rPr>
            </w:pPr>
            <w:r w:rsidRPr="00B37C92">
              <w:rPr>
                <w:rFonts w:eastAsia="Times New Roman"/>
                <w:sz w:val="20"/>
                <w:szCs w:val="20"/>
              </w:rPr>
              <w:t>содержания</w:t>
            </w:r>
          </w:p>
        </w:tc>
        <w:tc>
          <w:tcPr>
            <w:tcW w:w="1140" w:type="dxa"/>
            <w:vAlign w:val="bottom"/>
          </w:tcPr>
          <w:p w:rsidR="00B37C92" w:rsidRPr="00B37C92" w:rsidRDefault="00B37C92" w:rsidP="00F67BA2">
            <w:pPr>
              <w:spacing w:line="276" w:lineRule="auto"/>
              <w:rPr>
                <w:rFonts w:ascii="Calibri" w:eastAsia="Times New Roman" w:hAnsi="Calibri"/>
                <w:sz w:val="20"/>
                <w:szCs w:val="20"/>
              </w:rPr>
            </w:pPr>
          </w:p>
        </w:tc>
        <w:tc>
          <w:tcPr>
            <w:tcW w:w="280" w:type="dxa"/>
            <w:vAlign w:val="bottom"/>
          </w:tcPr>
          <w:p w:rsidR="00B37C92" w:rsidRPr="00B37C92" w:rsidRDefault="00B37C92" w:rsidP="00F67BA2">
            <w:pPr>
              <w:spacing w:line="276" w:lineRule="auto"/>
              <w:rPr>
                <w:rFonts w:ascii="Calibri" w:eastAsia="Times New Roman" w:hAnsi="Calibri"/>
                <w:sz w:val="20"/>
                <w:szCs w:val="20"/>
              </w:rPr>
            </w:pPr>
          </w:p>
        </w:tc>
        <w:tc>
          <w:tcPr>
            <w:tcW w:w="480" w:type="dxa"/>
            <w:vAlign w:val="bottom"/>
          </w:tcPr>
          <w:p w:rsidR="00B37C92" w:rsidRPr="00B37C92" w:rsidRDefault="00B37C92" w:rsidP="00F67BA2">
            <w:pPr>
              <w:spacing w:line="276" w:lineRule="auto"/>
              <w:rPr>
                <w:rFonts w:ascii="Calibri" w:eastAsia="Times New Roman" w:hAnsi="Calibri"/>
                <w:sz w:val="20"/>
                <w:szCs w:val="20"/>
              </w:rPr>
            </w:pPr>
          </w:p>
        </w:tc>
        <w:tc>
          <w:tcPr>
            <w:tcW w:w="320" w:type="dxa"/>
            <w:vAlign w:val="bottom"/>
          </w:tcPr>
          <w:p w:rsidR="00B37C92" w:rsidRPr="00B37C92" w:rsidRDefault="00B37C92" w:rsidP="00F67BA2">
            <w:pPr>
              <w:spacing w:line="276" w:lineRule="auto"/>
              <w:rPr>
                <w:rFonts w:ascii="Calibri" w:eastAsia="Times New Roman" w:hAnsi="Calibri"/>
                <w:sz w:val="20"/>
                <w:szCs w:val="20"/>
              </w:rPr>
            </w:pPr>
          </w:p>
        </w:tc>
        <w:tc>
          <w:tcPr>
            <w:tcW w:w="820" w:type="dxa"/>
            <w:vAlign w:val="bottom"/>
          </w:tcPr>
          <w:p w:rsidR="00B37C92" w:rsidRPr="00B37C92" w:rsidRDefault="00B37C92" w:rsidP="00F67BA2">
            <w:pPr>
              <w:spacing w:line="276" w:lineRule="auto"/>
              <w:rPr>
                <w:rFonts w:ascii="Calibri" w:eastAsia="Times New Roman" w:hAnsi="Calibri"/>
                <w:sz w:val="20"/>
                <w:szCs w:val="20"/>
              </w:rPr>
            </w:pPr>
          </w:p>
        </w:tc>
        <w:tc>
          <w:tcPr>
            <w:tcW w:w="80" w:type="dxa"/>
            <w:vAlign w:val="bottom"/>
          </w:tcPr>
          <w:p w:rsidR="00B37C92" w:rsidRPr="00B37C92" w:rsidRDefault="00B37C92" w:rsidP="00F67BA2">
            <w:pPr>
              <w:spacing w:line="276" w:lineRule="auto"/>
              <w:rPr>
                <w:rFonts w:ascii="Calibri" w:eastAsia="Times New Roman" w:hAnsi="Calibri"/>
                <w:sz w:val="20"/>
                <w:szCs w:val="20"/>
              </w:rPr>
            </w:pPr>
          </w:p>
        </w:tc>
        <w:tc>
          <w:tcPr>
            <w:tcW w:w="540" w:type="dxa"/>
            <w:vAlign w:val="bottom"/>
          </w:tcPr>
          <w:p w:rsidR="00B37C92" w:rsidRPr="00B37C92" w:rsidRDefault="00B37C92" w:rsidP="00F67BA2">
            <w:pPr>
              <w:spacing w:line="276" w:lineRule="auto"/>
              <w:rPr>
                <w:rFonts w:ascii="Calibri" w:eastAsia="Times New Roman" w:hAnsi="Calibri"/>
                <w:sz w:val="20"/>
                <w:szCs w:val="20"/>
              </w:rPr>
            </w:pPr>
          </w:p>
        </w:tc>
        <w:tc>
          <w:tcPr>
            <w:tcW w:w="320" w:type="dxa"/>
            <w:vAlign w:val="bottom"/>
          </w:tcPr>
          <w:p w:rsidR="00B37C92" w:rsidRPr="00B37C92" w:rsidRDefault="00B37C92" w:rsidP="00F67BA2">
            <w:pPr>
              <w:spacing w:line="276" w:lineRule="auto"/>
              <w:rPr>
                <w:rFonts w:ascii="Calibri" w:eastAsia="Times New Roman" w:hAnsi="Calibri"/>
                <w:sz w:val="20"/>
                <w:szCs w:val="20"/>
              </w:rPr>
            </w:pPr>
          </w:p>
        </w:tc>
        <w:tc>
          <w:tcPr>
            <w:tcW w:w="260" w:type="dxa"/>
            <w:vAlign w:val="bottom"/>
          </w:tcPr>
          <w:p w:rsidR="00B37C92" w:rsidRPr="00B37C92" w:rsidRDefault="00B37C92" w:rsidP="00F67BA2">
            <w:pPr>
              <w:spacing w:line="276" w:lineRule="auto"/>
              <w:rPr>
                <w:rFonts w:ascii="Calibri" w:eastAsia="Times New Roman" w:hAnsi="Calibri"/>
                <w:sz w:val="20"/>
                <w:szCs w:val="20"/>
              </w:rPr>
            </w:pPr>
          </w:p>
        </w:tc>
        <w:tc>
          <w:tcPr>
            <w:tcW w:w="520" w:type="dxa"/>
            <w:vAlign w:val="bottom"/>
          </w:tcPr>
          <w:p w:rsidR="00B37C92" w:rsidRPr="00B37C92" w:rsidRDefault="00B37C92" w:rsidP="00F67BA2">
            <w:pPr>
              <w:spacing w:line="276" w:lineRule="auto"/>
              <w:rPr>
                <w:rFonts w:ascii="Calibri" w:eastAsia="Times New Roman" w:hAnsi="Calibri"/>
                <w:sz w:val="20"/>
                <w:szCs w:val="20"/>
              </w:rPr>
            </w:pPr>
          </w:p>
        </w:tc>
        <w:tc>
          <w:tcPr>
            <w:tcW w:w="660" w:type="dxa"/>
            <w:tcBorders>
              <w:top w:val="nil"/>
              <w:left w:val="nil"/>
              <w:bottom w:val="nil"/>
              <w:right w:val="single" w:sz="8" w:space="0" w:color="auto"/>
            </w:tcBorders>
            <w:vAlign w:val="bottom"/>
          </w:tcPr>
          <w:p w:rsidR="00B37C92" w:rsidRPr="00B37C92" w:rsidRDefault="00B37C92" w:rsidP="00F67BA2">
            <w:pPr>
              <w:spacing w:line="276" w:lineRule="auto"/>
              <w:rPr>
                <w:rFonts w:ascii="Calibri" w:eastAsia="Times New Roman" w:hAnsi="Calibri"/>
                <w:sz w:val="20"/>
                <w:szCs w:val="20"/>
              </w:rPr>
            </w:pPr>
          </w:p>
        </w:tc>
      </w:tr>
      <w:tr w:rsidR="00B37C92" w:rsidRPr="00B37C92" w:rsidTr="00B37C92">
        <w:trPr>
          <w:trHeight w:val="230"/>
        </w:trPr>
        <w:tc>
          <w:tcPr>
            <w:tcW w:w="4800" w:type="dxa"/>
            <w:gridSpan w:val="10"/>
            <w:tcBorders>
              <w:top w:val="nil"/>
              <w:left w:val="single" w:sz="8" w:space="0" w:color="auto"/>
              <w:bottom w:val="nil"/>
              <w:right w:val="single" w:sz="8" w:space="0" w:color="auto"/>
            </w:tcBorders>
            <w:vAlign w:val="bottom"/>
            <w:hideMark/>
          </w:tcPr>
          <w:p w:rsidR="00B37C92" w:rsidRPr="00B37C92" w:rsidRDefault="00B37C92" w:rsidP="00F67BA2">
            <w:pPr>
              <w:spacing w:line="276" w:lineRule="auto"/>
              <w:ind w:left="120"/>
              <w:rPr>
                <w:rFonts w:ascii="Calibri" w:eastAsia="Times New Roman" w:hAnsi="Calibri"/>
                <w:sz w:val="20"/>
                <w:szCs w:val="20"/>
              </w:rPr>
            </w:pPr>
            <w:r w:rsidRPr="00B37C92">
              <w:rPr>
                <w:rFonts w:eastAsia="Times New Roman"/>
                <w:sz w:val="20"/>
                <w:szCs w:val="20"/>
              </w:rPr>
              <w:t>поступков на основе различения конвенциональных,</w:t>
            </w:r>
          </w:p>
        </w:tc>
        <w:tc>
          <w:tcPr>
            <w:tcW w:w="1140" w:type="dxa"/>
            <w:vAlign w:val="bottom"/>
          </w:tcPr>
          <w:p w:rsidR="00B37C92" w:rsidRPr="00B37C92" w:rsidRDefault="00B37C92" w:rsidP="00F67BA2">
            <w:pPr>
              <w:spacing w:line="276" w:lineRule="auto"/>
              <w:rPr>
                <w:rFonts w:ascii="Calibri" w:eastAsia="Times New Roman" w:hAnsi="Calibri"/>
                <w:sz w:val="20"/>
                <w:szCs w:val="20"/>
              </w:rPr>
            </w:pPr>
          </w:p>
        </w:tc>
        <w:tc>
          <w:tcPr>
            <w:tcW w:w="280" w:type="dxa"/>
            <w:vAlign w:val="bottom"/>
          </w:tcPr>
          <w:p w:rsidR="00B37C92" w:rsidRPr="00B37C92" w:rsidRDefault="00B37C92" w:rsidP="00F67BA2">
            <w:pPr>
              <w:spacing w:line="276" w:lineRule="auto"/>
              <w:rPr>
                <w:rFonts w:ascii="Calibri" w:eastAsia="Times New Roman" w:hAnsi="Calibri"/>
                <w:sz w:val="20"/>
                <w:szCs w:val="20"/>
              </w:rPr>
            </w:pPr>
          </w:p>
        </w:tc>
        <w:tc>
          <w:tcPr>
            <w:tcW w:w="480" w:type="dxa"/>
            <w:vAlign w:val="bottom"/>
          </w:tcPr>
          <w:p w:rsidR="00B37C92" w:rsidRPr="00B37C92" w:rsidRDefault="00B37C92" w:rsidP="00F67BA2">
            <w:pPr>
              <w:spacing w:line="276" w:lineRule="auto"/>
              <w:rPr>
                <w:rFonts w:ascii="Calibri" w:eastAsia="Times New Roman" w:hAnsi="Calibri"/>
                <w:sz w:val="20"/>
                <w:szCs w:val="20"/>
              </w:rPr>
            </w:pPr>
          </w:p>
        </w:tc>
        <w:tc>
          <w:tcPr>
            <w:tcW w:w="320" w:type="dxa"/>
            <w:vAlign w:val="bottom"/>
          </w:tcPr>
          <w:p w:rsidR="00B37C92" w:rsidRPr="00B37C92" w:rsidRDefault="00B37C92" w:rsidP="00F67BA2">
            <w:pPr>
              <w:spacing w:line="276" w:lineRule="auto"/>
              <w:rPr>
                <w:rFonts w:ascii="Calibri" w:eastAsia="Times New Roman" w:hAnsi="Calibri"/>
                <w:sz w:val="20"/>
                <w:szCs w:val="20"/>
              </w:rPr>
            </w:pPr>
          </w:p>
        </w:tc>
        <w:tc>
          <w:tcPr>
            <w:tcW w:w="820" w:type="dxa"/>
            <w:vAlign w:val="bottom"/>
          </w:tcPr>
          <w:p w:rsidR="00B37C92" w:rsidRPr="00B37C92" w:rsidRDefault="00B37C92" w:rsidP="00F67BA2">
            <w:pPr>
              <w:spacing w:line="276" w:lineRule="auto"/>
              <w:rPr>
                <w:rFonts w:ascii="Calibri" w:eastAsia="Times New Roman" w:hAnsi="Calibri"/>
                <w:sz w:val="20"/>
                <w:szCs w:val="20"/>
              </w:rPr>
            </w:pPr>
          </w:p>
        </w:tc>
        <w:tc>
          <w:tcPr>
            <w:tcW w:w="80" w:type="dxa"/>
            <w:vAlign w:val="bottom"/>
          </w:tcPr>
          <w:p w:rsidR="00B37C92" w:rsidRPr="00B37C92" w:rsidRDefault="00B37C92" w:rsidP="00F67BA2">
            <w:pPr>
              <w:spacing w:line="276" w:lineRule="auto"/>
              <w:rPr>
                <w:rFonts w:ascii="Calibri" w:eastAsia="Times New Roman" w:hAnsi="Calibri"/>
                <w:sz w:val="20"/>
                <w:szCs w:val="20"/>
              </w:rPr>
            </w:pPr>
          </w:p>
        </w:tc>
        <w:tc>
          <w:tcPr>
            <w:tcW w:w="540" w:type="dxa"/>
            <w:vAlign w:val="bottom"/>
          </w:tcPr>
          <w:p w:rsidR="00B37C92" w:rsidRPr="00B37C92" w:rsidRDefault="00B37C92" w:rsidP="00F67BA2">
            <w:pPr>
              <w:spacing w:line="276" w:lineRule="auto"/>
              <w:rPr>
                <w:rFonts w:ascii="Calibri" w:eastAsia="Times New Roman" w:hAnsi="Calibri"/>
                <w:sz w:val="20"/>
                <w:szCs w:val="20"/>
              </w:rPr>
            </w:pPr>
          </w:p>
        </w:tc>
        <w:tc>
          <w:tcPr>
            <w:tcW w:w="320" w:type="dxa"/>
            <w:vAlign w:val="bottom"/>
          </w:tcPr>
          <w:p w:rsidR="00B37C92" w:rsidRPr="00B37C92" w:rsidRDefault="00B37C92" w:rsidP="00F67BA2">
            <w:pPr>
              <w:spacing w:line="276" w:lineRule="auto"/>
              <w:rPr>
                <w:rFonts w:ascii="Calibri" w:eastAsia="Times New Roman" w:hAnsi="Calibri"/>
                <w:sz w:val="20"/>
                <w:szCs w:val="20"/>
              </w:rPr>
            </w:pPr>
          </w:p>
        </w:tc>
        <w:tc>
          <w:tcPr>
            <w:tcW w:w="260" w:type="dxa"/>
            <w:vAlign w:val="bottom"/>
          </w:tcPr>
          <w:p w:rsidR="00B37C92" w:rsidRPr="00B37C92" w:rsidRDefault="00B37C92" w:rsidP="00F67BA2">
            <w:pPr>
              <w:spacing w:line="276" w:lineRule="auto"/>
              <w:rPr>
                <w:rFonts w:ascii="Calibri" w:eastAsia="Times New Roman" w:hAnsi="Calibri"/>
                <w:sz w:val="20"/>
                <w:szCs w:val="20"/>
              </w:rPr>
            </w:pPr>
          </w:p>
        </w:tc>
        <w:tc>
          <w:tcPr>
            <w:tcW w:w="520" w:type="dxa"/>
            <w:vAlign w:val="bottom"/>
          </w:tcPr>
          <w:p w:rsidR="00B37C92" w:rsidRPr="00B37C92" w:rsidRDefault="00B37C92" w:rsidP="00F67BA2">
            <w:pPr>
              <w:spacing w:line="276" w:lineRule="auto"/>
              <w:rPr>
                <w:rFonts w:ascii="Calibri" w:eastAsia="Times New Roman" w:hAnsi="Calibri"/>
                <w:sz w:val="20"/>
                <w:szCs w:val="20"/>
              </w:rPr>
            </w:pPr>
          </w:p>
        </w:tc>
        <w:tc>
          <w:tcPr>
            <w:tcW w:w="660" w:type="dxa"/>
            <w:tcBorders>
              <w:top w:val="nil"/>
              <w:left w:val="nil"/>
              <w:bottom w:val="nil"/>
              <w:right w:val="single" w:sz="8" w:space="0" w:color="auto"/>
            </w:tcBorders>
            <w:vAlign w:val="bottom"/>
          </w:tcPr>
          <w:p w:rsidR="00B37C92" w:rsidRPr="00B37C92" w:rsidRDefault="00B37C92" w:rsidP="00F67BA2">
            <w:pPr>
              <w:spacing w:line="276" w:lineRule="auto"/>
              <w:rPr>
                <w:rFonts w:ascii="Calibri" w:eastAsia="Times New Roman" w:hAnsi="Calibri"/>
                <w:sz w:val="20"/>
                <w:szCs w:val="20"/>
              </w:rPr>
            </w:pPr>
          </w:p>
        </w:tc>
      </w:tr>
      <w:tr w:rsidR="00B37C92" w:rsidRPr="00B37C92" w:rsidTr="00B37C92">
        <w:trPr>
          <w:trHeight w:val="230"/>
        </w:trPr>
        <w:tc>
          <w:tcPr>
            <w:tcW w:w="4800" w:type="dxa"/>
            <w:gridSpan w:val="10"/>
            <w:tcBorders>
              <w:top w:val="nil"/>
              <w:left w:val="single" w:sz="8" w:space="0" w:color="auto"/>
              <w:bottom w:val="nil"/>
              <w:right w:val="single" w:sz="8" w:space="0" w:color="auto"/>
            </w:tcBorders>
            <w:vAlign w:val="bottom"/>
            <w:hideMark/>
          </w:tcPr>
          <w:p w:rsidR="00B37C92" w:rsidRPr="00B37C92" w:rsidRDefault="00B37C92" w:rsidP="00F67BA2">
            <w:pPr>
              <w:spacing w:line="276" w:lineRule="auto"/>
              <w:ind w:left="120"/>
              <w:rPr>
                <w:rFonts w:ascii="Calibri" w:eastAsia="Times New Roman" w:hAnsi="Calibri"/>
                <w:sz w:val="20"/>
                <w:szCs w:val="20"/>
              </w:rPr>
            </w:pPr>
            <w:r w:rsidRPr="00B37C92">
              <w:rPr>
                <w:rFonts w:eastAsia="Times New Roman"/>
                <w:sz w:val="20"/>
                <w:szCs w:val="20"/>
              </w:rPr>
              <w:t>персональных    и    моральных    норм;    развитие</w:t>
            </w:r>
          </w:p>
        </w:tc>
        <w:tc>
          <w:tcPr>
            <w:tcW w:w="1140" w:type="dxa"/>
            <w:vAlign w:val="bottom"/>
          </w:tcPr>
          <w:p w:rsidR="00B37C92" w:rsidRPr="00B37C92" w:rsidRDefault="00B37C92" w:rsidP="00F67BA2">
            <w:pPr>
              <w:spacing w:line="276" w:lineRule="auto"/>
              <w:rPr>
                <w:rFonts w:ascii="Calibri" w:eastAsia="Times New Roman" w:hAnsi="Calibri"/>
                <w:sz w:val="20"/>
                <w:szCs w:val="20"/>
              </w:rPr>
            </w:pPr>
          </w:p>
        </w:tc>
        <w:tc>
          <w:tcPr>
            <w:tcW w:w="280" w:type="dxa"/>
            <w:vAlign w:val="bottom"/>
          </w:tcPr>
          <w:p w:rsidR="00B37C92" w:rsidRPr="00B37C92" w:rsidRDefault="00B37C92" w:rsidP="00F67BA2">
            <w:pPr>
              <w:spacing w:line="276" w:lineRule="auto"/>
              <w:rPr>
                <w:rFonts w:ascii="Calibri" w:eastAsia="Times New Roman" w:hAnsi="Calibri"/>
                <w:sz w:val="20"/>
                <w:szCs w:val="20"/>
              </w:rPr>
            </w:pPr>
          </w:p>
        </w:tc>
        <w:tc>
          <w:tcPr>
            <w:tcW w:w="480" w:type="dxa"/>
            <w:vAlign w:val="bottom"/>
          </w:tcPr>
          <w:p w:rsidR="00B37C92" w:rsidRPr="00B37C92" w:rsidRDefault="00B37C92" w:rsidP="00F67BA2">
            <w:pPr>
              <w:spacing w:line="276" w:lineRule="auto"/>
              <w:rPr>
                <w:rFonts w:ascii="Calibri" w:eastAsia="Times New Roman" w:hAnsi="Calibri"/>
                <w:sz w:val="20"/>
                <w:szCs w:val="20"/>
              </w:rPr>
            </w:pPr>
          </w:p>
        </w:tc>
        <w:tc>
          <w:tcPr>
            <w:tcW w:w="320" w:type="dxa"/>
            <w:vAlign w:val="bottom"/>
          </w:tcPr>
          <w:p w:rsidR="00B37C92" w:rsidRPr="00B37C92" w:rsidRDefault="00B37C92" w:rsidP="00F67BA2">
            <w:pPr>
              <w:spacing w:line="276" w:lineRule="auto"/>
              <w:rPr>
                <w:rFonts w:ascii="Calibri" w:eastAsia="Times New Roman" w:hAnsi="Calibri"/>
                <w:sz w:val="20"/>
                <w:szCs w:val="20"/>
              </w:rPr>
            </w:pPr>
          </w:p>
        </w:tc>
        <w:tc>
          <w:tcPr>
            <w:tcW w:w="820" w:type="dxa"/>
            <w:vAlign w:val="bottom"/>
          </w:tcPr>
          <w:p w:rsidR="00B37C92" w:rsidRPr="00B37C92" w:rsidRDefault="00B37C92" w:rsidP="00F67BA2">
            <w:pPr>
              <w:spacing w:line="276" w:lineRule="auto"/>
              <w:rPr>
                <w:rFonts w:ascii="Calibri" w:eastAsia="Times New Roman" w:hAnsi="Calibri"/>
                <w:sz w:val="20"/>
                <w:szCs w:val="20"/>
              </w:rPr>
            </w:pPr>
          </w:p>
        </w:tc>
        <w:tc>
          <w:tcPr>
            <w:tcW w:w="80" w:type="dxa"/>
            <w:vAlign w:val="bottom"/>
          </w:tcPr>
          <w:p w:rsidR="00B37C92" w:rsidRPr="00B37C92" w:rsidRDefault="00B37C92" w:rsidP="00F67BA2">
            <w:pPr>
              <w:spacing w:line="276" w:lineRule="auto"/>
              <w:rPr>
                <w:rFonts w:ascii="Calibri" w:eastAsia="Times New Roman" w:hAnsi="Calibri"/>
                <w:sz w:val="20"/>
                <w:szCs w:val="20"/>
              </w:rPr>
            </w:pPr>
          </w:p>
        </w:tc>
        <w:tc>
          <w:tcPr>
            <w:tcW w:w="540" w:type="dxa"/>
            <w:vAlign w:val="bottom"/>
          </w:tcPr>
          <w:p w:rsidR="00B37C92" w:rsidRPr="00B37C92" w:rsidRDefault="00B37C92" w:rsidP="00F67BA2">
            <w:pPr>
              <w:spacing w:line="276" w:lineRule="auto"/>
              <w:rPr>
                <w:rFonts w:ascii="Calibri" w:eastAsia="Times New Roman" w:hAnsi="Calibri"/>
                <w:sz w:val="20"/>
                <w:szCs w:val="20"/>
              </w:rPr>
            </w:pPr>
          </w:p>
        </w:tc>
        <w:tc>
          <w:tcPr>
            <w:tcW w:w="320" w:type="dxa"/>
            <w:vAlign w:val="bottom"/>
          </w:tcPr>
          <w:p w:rsidR="00B37C92" w:rsidRPr="00B37C92" w:rsidRDefault="00B37C92" w:rsidP="00F67BA2">
            <w:pPr>
              <w:spacing w:line="276" w:lineRule="auto"/>
              <w:rPr>
                <w:rFonts w:ascii="Calibri" w:eastAsia="Times New Roman" w:hAnsi="Calibri"/>
                <w:sz w:val="20"/>
                <w:szCs w:val="20"/>
              </w:rPr>
            </w:pPr>
          </w:p>
        </w:tc>
        <w:tc>
          <w:tcPr>
            <w:tcW w:w="260" w:type="dxa"/>
            <w:vAlign w:val="bottom"/>
          </w:tcPr>
          <w:p w:rsidR="00B37C92" w:rsidRPr="00B37C92" w:rsidRDefault="00B37C92" w:rsidP="00F67BA2">
            <w:pPr>
              <w:spacing w:line="276" w:lineRule="auto"/>
              <w:rPr>
                <w:rFonts w:ascii="Calibri" w:eastAsia="Times New Roman" w:hAnsi="Calibri"/>
                <w:sz w:val="20"/>
                <w:szCs w:val="20"/>
              </w:rPr>
            </w:pPr>
          </w:p>
        </w:tc>
        <w:tc>
          <w:tcPr>
            <w:tcW w:w="520" w:type="dxa"/>
            <w:vAlign w:val="bottom"/>
          </w:tcPr>
          <w:p w:rsidR="00B37C92" w:rsidRPr="00B37C92" w:rsidRDefault="00B37C92" w:rsidP="00F67BA2">
            <w:pPr>
              <w:spacing w:line="276" w:lineRule="auto"/>
              <w:rPr>
                <w:rFonts w:ascii="Calibri" w:eastAsia="Times New Roman" w:hAnsi="Calibri"/>
                <w:sz w:val="20"/>
                <w:szCs w:val="20"/>
              </w:rPr>
            </w:pPr>
          </w:p>
        </w:tc>
        <w:tc>
          <w:tcPr>
            <w:tcW w:w="660" w:type="dxa"/>
            <w:tcBorders>
              <w:top w:val="nil"/>
              <w:left w:val="nil"/>
              <w:bottom w:val="nil"/>
              <w:right w:val="single" w:sz="8" w:space="0" w:color="auto"/>
            </w:tcBorders>
            <w:vAlign w:val="bottom"/>
          </w:tcPr>
          <w:p w:rsidR="00B37C92" w:rsidRPr="00B37C92" w:rsidRDefault="00B37C92" w:rsidP="00F67BA2">
            <w:pPr>
              <w:spacing w:line="276" w:lineRule="auto"/>
              <w:rPr>
                <w:rFonts w:ascii="Calibri" w:eastAsia="Times New Roman" w:hAnsi="Calibri"/>
                <w:sz w:val="20"/>
                <w:szCs w:val="20"/>
              </w:rPr>
            </w:pPr>
          </w:p>
        </w:tc>
      </w:tr>
      <w:tr w:rsidR="00B37C92" w:rsidRPr="00B37C92" w:rsidTr="00B37C92">
        <w:trPr>
          <w:trHeight w:val="230"/>
        </w:trPr>
        <w:tc>
          <w:tcPr>
            <w:tcW w:w="4800" w:type="dxa"/>
            <w:gridSpan w:val="10"/>
            <w:tcBorders>
              <w:top w:val="nil"/>
              <w:left w:val="single" w:sz="8" w:space="0" w:color="auto"/>
              <w:bottom w:val="nil"/>
              <w:right w:val="single" w:sz="8" w:space="0" w:color="auto"/>
            </w:tcBorders>
            <w:vAlign w:val="bottom"/>
            <w:hideMark/>
          </w:tcPr>
          <w:p w:rsidR="00B37C92" w:rsidRPr="00B37C92" w:rsidRDefault="00B37C92" w:rsidP="00F67BA2">
            <w:pPr>
              <w:spacing w:line="276" w:lineRule="auto"/>
              <w:ind w:left="120"/>
              <w:rPr>
                <w:rFonts w:ascii="Calibri" w:eastAsia="Times New Roman" w:hAnsi="Calibri"/>
                <w:sz w:val="20"/>
                <w:szCs w:val="20"/>
              </w:rPr>
            </w:pPr>
            <w:r w:rsidRPr="00B37C92">
              <w:rPr>
                <w:rFonts w:eastAsia="Times New Roman"/>
                <w:sz w:val="20"/>
                <w:szCs w:val="20"/>
              </w:rPr>
              <w:t>доброжелательности,  доверия  и  внимательности  к</w:t>
            </w:r>
          </w:p>
        </w:tc>
        <w:tc>
          <w:tcPr>
            <w:tcW w:w="1140" w:type="dxa"/>
            <w:vAlign w:val="bottom"/>
          </w:tcPr>
          <w:p w:rsidR="00B37C92" w:rsidRPr="00B37C92" w:rsidRDefault="00B37C92" w:rsidP="00F67BA2">
            <w:pPr>
              <w:spacing w:line="276" w:lineRule="auto"/>
              <w:rPr>
                <w:rFonts w:ascii="Calibri" w:eastAsia="Times New Roman" w:hAnsi="Calibri"/>
                <w:sz w:val="20"/>
                <w:szCs w:val="20"/>
              </w:rPr>
            </w:pPr>
          </w:p>
        </w:tc>
        <w:tc>
          <w:tcPr>
            <w:tcW w:w="280" w:type="dxa"/>
            <w:vAlign w:val="bottom"/>
          </w:tcPr>
          <w:p w:rsidR="00B37C92" w:rsidRPr="00B37C92" w:rsidRDefault="00B37C92" w:rsidP="00F67BA2">
            <w:pPr>
              <w:spacing w:line="276" w:lineRule="auto"/>
              <w:rPr>
                <w:rFonts w:ascii="Calibri" w:eastAsia="Times New Roman" w:hAnsi="Calibri"/>
                <w:sz w:val="20"/>
                <w:szCs w:val="20"/>
              </w:rPr>
            </w:pPr>
          </w:p>
        </w:tc>
        <w:tc>
          <w:tcPr>
            <w:tcW w:w="480" w:type="dxa"/>
            <w:vAlign w:val="bottom"/>
          </w:tcPr>
          <w:p w:rsidR="00B37C92" w:rsidRPr="00B37C92" w:rsidRDefault="00B37C92" w:rsidP="00F67BA2">
            <w:pPr>
              <w:spacing w:line="276" w:lineRule="auto"/>
              <w:rPr>
                <w:rFonts w:ascii="Calibri" w:eastAsia="Times New Roman" w:hAnsi="Calibri"/>
                <w:sz w:val="20"/>
                <w:szCs w:val="20"/>
              </w:rPr>
            </w:pPr>
          </w:p>
        </w:tc>
        <w:tc>
          <w:tcPr>
            <w:tcW w:w="320" w:type="dxa"/>
            <w:vAlign w:val="bottom"/>
          </w:tcPr>
          <w:p w:rsidR="00B37C92" w:rsidRPr="00B37C92" w:rsidRDefault="00B37C92" w:rsidP="00F67BA2">
            <w:pPr>
              <w:spacing w:line="276" w:lineRule="auto"/>
              <w:rPr>
                <w:rFonts w:ascii="Calibri" w:eastAsia="Times New Roman" w:hAnsi="Calibri"/>
                <w:sz w:val="20"/>
                <w:szCs w:val="20"/>
              </w:rPr>
            </w:pPr>
          </w:p>
        </w:tc>
        <w:tc>
          <w:tcPr>
            <w:tcW w:w="820" w:type="dxa"/>
            <w:vAlign w:val="bottom"/>
          </w:tcPr>
          <w:p w:rsidR="00B37C92" w:rsidRPr="00B37C92" w:rsidRDefault="00B37C92" w:rsidP="00F67BA2">
            <w:pPr>
              <w:spacing w:line="276" w:lineRule="auto"/>
              <w:rPr>
                <w:rFonts w:ascii="Calibri" w:eastAsia="Times New Roman" w:hAnsi="Calibri"/>
                <w:sz w:val="20"/>
                <w:szCs w:val="20"/>
              </w:rPr>
            </w:pPr>
          </w:p>
        </w:tc>
        <w:tc>
          <w:tcPr>
            <w:tcW w:w="80" w:type="dxa"/>
            <w:vAlign w:val="bottom"/>
          </w:tcPr>
          <w:p w:rsidR="00B37C92" w:rsidRPr="00B37C92" w:rsidRDefault="00B37C92" w:rsidP="00F67BA2">
            <w:pPr>
              <w:spacing w:line="276" w:lineRule="auto"/>
              <w:rPr>
                <w:rFonts w:ascii="Calibri" w:eastAsia="Times New Roman" w:hAnsi="Calibri"/>
                <w:sz w:val="20"/>
                <w:szCs w:val="20"/>
              </w:rPr>
            </w:pPr>
          </w:p>
        </w:tc>
        <w:tc>
          <w:tcPr>
            <w:tcW w:w="540" w:type="dxa"/>
            <w:vAlign w:val="bottom"/>
          </w:tcPr>
          <w:p w:rsidR="00B37C92" w:rsidRPr="00B37C92" w:rsidRDefault="00B37C92" w:rsidP="00F67BA2">
            <w:pPr>
              <w:spacing w:line="276" w:lineRule="auto"/>
              <w:rPr>
                <w:rFonts w:ascii="Calibri" w:eastAsia="Times New Roman" w:hAnsi="Calibri"/>
                <w:sz w:val="20"/>
                <w:szCs w:val="20"/>
              </w:rPr>
            </w:pPr>
          </w:p>
        </w:tc>
        <w:tc>
          <w:tcPr>
            <w:tcW w:w="320" w:type="dxa"/>
            <w:vAlign w:val="bottom"/>
          </w:tcPr>
          <w:p w:rsidR="00B37C92" w:rsidRPr="00B37C92" w:rsidRDefault="00B37C92" w:rsidP="00F67BA2">
            <w:pPr>
              <w:spacing w:line="276" w:lineRule="auto"/>
              <w:rPr>
                <w:rFonts w:ascii="Calibri" w:eastAsia="Times New Roman" w:hAnsi="Calibri"/>
                <w:sz w:val="20"/>
                <w:szCs w:val="20"/>
              </w:rPr>
            </w:pPr>
          </w:p>
        </w:tc>
        <w:tc>
          <w:tcPr>
            <w:tcW w:w="260" w:type="dxa"/>
            <w:vAlign w:val="bottom"/>
          </w:tcPr>
          <w:p w:rsidR="00B37C92" w:rsidRPr="00B37C92" w:rsidRDefault="00B37C92" w:rsidP="00F67BA2">
            <w:pPr>
              <w:spacing w:line="276" w:lineRule="auto"/>
              <w:rPr>
                <w:rFonts w:ascii="Calibri" w:eastAsia="Times New Roman" w:hAnsi="Calibri"/>
                <w:sz w:val="20"/>
                <w:szCs w:val="20"/>
              </w:rPr>
            </w:pPr>
          </w:p>
        </w:tc>
        <w:tc>
          <w:tcPr>
            <w:tcW w:w="520" w:type="dxa"/>
            <w:vAlign w:val="bottom"/>
          </w:tcPr>
          <w:p w:rsidR="00B37C92" w:rsidRPr="00B37C92" w:rsidRDefault="00B37C92" w:rsidP="00F67BA2">
            <w:pPr>
              <w:spacing w:line="276" w:lineRule="auto"/>
              <w:rPr>
                <w:rFonts w:ascii="Calibri" w:eastAsia="Times New Roman" w:hAnsi="Calibri"/>
                <w:sz w:val="20"/>
                <w:szCs w:val="20"/>
              </w:rPr>
            </w:pPr>
          </w:p>
        </w:tc>
        <w:tc>
          <w:tcPr>
            <w:tcW w:w="660" w:type="dxa"/>
            <w:tcBorders>
              <w:top w:val="nil"/>
              <w:left w:val="nil"/>
              <w:bottom w:val="nil"/>
              <w:right w:val="single" w:sz="8" w:space="0" w:color="auto"/>
            </w:tcBorders>
            <w:vAlign w:val="bottom"/>
          </w:tcPr>
          <w:p w:rsidR="00B37C92" w:rsidRPr="00B37C92" w:rsidRDefault="00B37C92" w:rsidP="00F67BA2">
            <w:pPr>
              <w:spacing w:line="276" w:lineRule="auto"/>
              <w:rPr>
                <w:rFonts w:ascii="Calibri" w:eastAsia="Times New Roman" w:hAnsi="Calibri"/>
                <w:sz w:val="20"/>
                <w:szCs w:val="20"/>
              </w:rPr>
            </w:pPr>
          </w:p>
        </w:tc>
      </w:tr>
      <w:tr w:rsidR="00B37C92" w:rsidRPr="00B37C92" w:rsidTr="00B37C92">
        <w:trPr>
          <w:trHeight w:val="230"/>
        </w:trPr>
        <w:tc>
          <w:tcPr>
            <w:tcW w:w="4800" w:type="dxa"/>
            <w:gridSpan w:val="10"/>
            <w:tcBorders>
              <w:top w:val="nil"/>
              <w:left w:val="single" w:sz="8" w:space="0" w:color="auto"/>
              <w:bottom w:val="nil"/>
              <w:right w:val="single" w:sz="8" w:space="0" w:color="auto"/>
            </w:tcBorders>
            <w:vAlign w:val="bottom"/>
            <w:hideMark/>
          </w:tcPr>
          <w:p w:rsidR="00B37C92" w:rsidRPr="00B37C92" w:rsidRDefault="00B37C92" w:rsidP="00F67BA2">
            <w:pPr>
              <w:spacing w:line="276" w:lineRule="auto"/>
              <w:ind w:left="120"/>
              <w:rPr>
                <w:rFonts w:ascii="Calibri" w:eastAsia="Times New Roman" w:hAnsi="Calibri"/>
                <w:sz w:val="20"/>
                <w:szCs w:val="20"/>
              </w:rPr>
            </w:pPr>
            <w:r w:rsidRPr="00B37C92">
              <w:rPr>
                <w:rFonts w:eastAsia="Times New Roman"/>
                <w:sz w:val="20"/>
                <w:szCs w:val="20"/>
              </w:rPr>
              <w:t>людям,  готовности  к  сотрудничеству  и  дружбе,</w:t>
            </w:r>
          </w:p>
        </w:tc>
        <w:tc>
          <w:tcPr>
            <w:tcW w:w="1140" w:type="dxa"/>
            <w:vAlign w:val="bottom"/>
          </w:tcPr>
          <w:p w:rsidR="00B37C92" w:rsidRPr="00B37C92" w:rsidRDefault="00B37C92" w:rsidP="00F67BA2">
            <w:pPr>
              <w:spacing w:line="276" w:lineRule="auto"/>
              <w:rPr>
                <w:rFonts w:ascii="Calibri" w:eastAsia="Times New Roman" w:hAnsi="Calibri"/>
                <w:sz w:val="20"/>
                <w:szCs w:val="20"/>
              </w:rPr>
            </w:pPr>
          </w:p>
        </w:tc>
        <w:tc>
          <w:tcPr>
            <w:tcW w:w="280" w:type="dxa"/>
            <w:vAlign w:val="bottom"/>
          </w:tcPr>
          <w:p w:rsidR="00B37C92" w:rsidRPr="00B37C92" w:rsidRDefault="00B37C92" w:rsidP="00F67BA2">
            <w:pPr>
              <w:spacing w:line="276" w:lineRule="auto"/>
              <w:rPr>
                <w:rFonts w:ascii="Calibri" w:eastAsia="Times New Roman" w:hAnsi="Calibri"/>
                <w:sz w:val="20"/>
                <w:szCs w:val="20"/>
              </w:rPr>
            </w:pPr>
          </w:p>
        </w:tc>
        <w:tc>
          <w:tcPr>
            <w:tcW w:w="480" w:type="dxa"/>
            <w:vAlign w:val="bottom"/>
          </w:tcPr>
          <w:p w:rsidR="00B37C92" w:rsidRPr="00B37C92" w:rsidRDefault="00B37C92" w:rsidP="00F67BA2">
            <w:pPr>
              <w:spacing w:line="276" w:lineRule="auto"/>
              <w:rPr>
                <w:rFonts w:ascii="Calibri" w:eastAsia="Times New Roman" w:hAnsi="Calibri"/>
                <w:sz w:val="20"/>
                <w:szCs w:val="20"/>
              </w:rPr>
            </w:pPr>
          </w:p>
        </w:tc>
        <w:tc>
          <w:tcPr>
            <w:tcW w:w="320" w:type="dxa"/>
            <w:vAlign w:val="bottom"/>
          </w:tcPr>
          <w:p w:rsidR="00B37C92" w:rsidRPr="00B37C92" w:rsidRDefault="00B37C92" w:rsidP="00F67BA2">
            <w:pPr>
              <w:spacing w:line="276" w:lineRule="auto"/>
              <w:rPr>
                <w:rFonts w:ascii="Calibri" w:eastAsia="Times New Roman" w:hAnsi="Calibri"/>
                <w:sz w:val="20"/>
                <w:szCs w:val="20"/>
              </w:rPr>
            </w:pPr>
          </w:p>
        </w:tc>
        <w:tc>
          <w:tcPr>
            <w:tcW w:w="820" w:type="dxa"/>
            <w:vAlign w:val="bottom"/>
          </w:tcPr>
          <w:p w:rsidR="00B37C92" w:rsidRPr="00B37C92" w:rsidRDefault="00B37C92" w:rsidP="00F67BA2">
            <w:pPr>
              <w:spacing w:line="276" w:lineRule="auto"/>
              <w:rPr>
                <w:rFonts w:ascii="Calibri" w:eastAsia="Times New Roman" w:hAnsi="Calibri"/>
                <w:sz w:val="20"/>
                <w:szCs w:val="20"/>
              </w:rPr>
            </w:pPr>
          </w:p>
        </w:tc>
        <w:tc>
          <w:tcPr>
            <w:tcW w:w="80" w:type="dxa"/>
            <w:vAlign w:val="bottom"/>
          </w:tcPr>
          <w:p w:rsidR="00B37C92" w:rsidRPr="00B37C92" w:rsidRDefault="00B37C92" w:rsidP="00F67BA2">
            <w:pPr>
              <w:spacing w:line="276" w:lineRule="auto"/>
              <w:rPr>
                <w:rFonts w:ascii="Calibri" w:eastAsia="Times New Roman" w:hAnsi="Calibri"/>
                <w:sz w:val="20"/>
                <w:szCs w:val="20"/>
              </w:rPr>
            </w:pPr>
          </w:p>
        </w:tc>
        <w:tc>
          <w:tcPr>
            <w:tcW w:w="540" w:type="dxa"/>
            <w:vAlign w:val="bottom"/>
          </w:tcPr>
          <w:p w:rsidR="00B37C92" w:rsidRPr="00B37C92" w:rsidRDefault="00B37C92" w:rsidP="00F67BA2">
            <w:pPr>
              <w:spacing w:line="276" w:lineRule="auto"/>
              <w:rPr>
                <w:rFonts w:ascii="Calibri" w:eastAsia="Times New Roman" w:hAnsi="Calibri"/>
                <w:sz w:val="20"/>
                <w:szCs w:val="20"/>
              </w:rPr>
            </w:pPr>
          </w:p>
        </w:tc>
        <w:tc>
          <w:tcPr>
            <w:tcW w:w="320" w:type="dxa"/>
            <w:vAlign w:val="bottom"/>
          </w:tcPr>
          <w:p w:rsidR="00B37C92" w:rsidRPr="00B37C92" w:rsidRDefault="00B37C92" w:rsidP="00F67BA2">
            <w:pPr>
              <w:spacing w:line="276" w:lineRule="auto"/>
              <w:rPr>
                <w:rFonts w:ascii="Calibri" w:eastAsia="Times New Roman" w:hAnsi="Calibri"/>
                <w:sz w:val="20"/>
                <w:szCs w:val="20"/>
              </w:rPr>
            </w:pPr>
          </w:p>
        </w:tc>
        <w:tc>
          <w:tcPr>
            <w:tcW w:w="260" w:type="dxa"/>
            <w:vAlign w:val="bottom"/>
          </w:tcPr>
          <w:p w:rsidR="00B37C92" w:rsidRPr="00B37C92" w:rsidRDefault="00B37C92" w:rsidP="00F67BA2">
            <w:pPr>
              <w:spacing w:line="276" w:lineRule="auto"/>
              <w:rPr>
                <w:rFonts w:ascii="Calibri" w:eastAsia="Times New Roman" w:hAnsi="Calibri"/>
                <w:sz w:val="20"/>
                <w:szCs w:val="20"/>
              </w:rPr>
            </w:pPr>
          </w:p>
        </w:tc>
        <w:tc>
          <w:tcPr>
            <w:tcW w:w="520" w:type="dxa"/>
            <w:vAlign w:val="bottom"/>
          </w:tcPr>
          <w:p w:rsidR="00B37C92" w:rsidRPr="00B37C92" w:rsidRDefault="00B37C92" w:rsidP="00F67BA2">
            <w:pPr>
              <w:spacing w:line="276" w:lineRule="auto"/>
              <w:rPr>
                <w:rFonts w:ascii="Calibri" w:eastAsia="Times New Roman" w:hAnsi="Calibri"/>
                <w:sz w:val="20"/>
                <w:szCs w:val="20"/>
              </w:rPr>
            </w:pPr>
          </w:p>
        </w:tc>
        <w:tc>
          <w:tcPr>
            <w:tcW w:w="660" w:type="dxa"/>
            <w:tcBorders>
              <w:top w:val="nil"/>
              <w:left w:val="nil"/>
              <w:bottom w:val="nil"/>
              <w:right w:val="single" w:sz="8" w:space="0" w:color="auto"/>
            </w:tcBorders>
            <w:vAlign w:val="bottom"/>
          </w:tcPr>
          <w:p w:rsidR="00B37C92" w:rsidRPr="00B37C92" w:rsidRDefault="00B37C92" w:rsidP="00F67BA2">
            <w:pPr>
              <w:spacing w:line="276" w:lineRule="auto"/>
              <w:rPr>
                <w:rFonts w:ascii="Calibri" w:eastAsia="Times New Roman" w:hAnsi="Calibri"/>
                <w:sz w:val="20"/>
                <w:szCs w:val="20"/>
              </w:rPr>
            </w:pPr>
          </w:p>
        </w:tc>
      </w:tr>
      <w:tr w:rsidR="00B37C92" w:rsidRPr="00B37C92" w:rsidTr="00B37C92">
        <w:trPr>
          <w:trHeight w:val="234"/>
        </w:trPr>
        <w:tc>
          <w:tcPr>
            <w:tcW w:w="4360" w:type="dxa"/>
            <w:gridSpan w:val="9"/>
            <w:tcBorders>
              <w:top w:val="nil"/>
              <w:left w:val="single" w:sz="8" w:space="0" w:color="auto"/>
              <w:bottom w:val="single" w:sz="8" w:space="0" w:color="auto"/>
              <w:right w:val="nil"/>
            </w:tcBorders>
            <w:vAlign w:val="bottom"/>
            <w:hideMark/>
          </w:tcPr>
          <w:p w:rsidR="00B37C92" w:rsidRPr="00B37C92" w:rsidRDefault="00B37C92" w:rsidP="00F67BA2">
            <w:pPr>
              <w:spacing w:line="276" w:lineRule="auto"/>
              <w:ind w:left="120"/>
              <w:rPr>
                <w:rFonts w:ascii="Calibri" w:eastAsia="Times New Roman" w:hAnsi="Calibri"/>
                <w:sz w:val="20"/>
                <w:szCs w:val="20"/>
              </w:rPr>
            </w:pPr>
            <w:r w:rsidRPr="00B37C92">
              <w:rPr>
                <w:rFonts w:eastAsia="Times New Roman"/>
                <w:sz w:val="20"/>
                <w:szCs w:val="20"/>
              </w:rPr>
              <w:t>оказанию помощи тем, кто в ней нуждается</w:t>
            </w:r>
          </w:p>
        </w:tc>
        <w:tc>
          <w:tcPr>
            <w:tcW w:w="440" w:type="dxa"/>
            <w:tcBorders>
              <w:top w:val="nil"/>
              <w:left w:val="nil"/>
              <w:bottom w:val="single" w:sz="8" w:space="0" w:color="auto"/>
              <w:right w:val="single" w:sz="8" w:space="0" w:color="auto"/>
            </w:tcBorders>
            <w:vAlign w:val="bottom"/>
          </w:tcPr>
          <w:p w:rsidR="00B37C92" w:rsidRPr="00B37C92" w:rsidRDefault="00B37C92" w:rsidP="00F67BA2">
            <w:pPr>
              <w:spacing w:line="276" w:lineRule="auto"/>
              <w:rPr>
                <w:rFonts w:ascii="Calibri" w:eastAsia="Times New Roman" w:hAnsi="Calibri"/>
                <w:sz w:val="20"/>
                <w:szCs w:val="20"/>
              </w:rPr>
            </w:pPr>
          </w:p>
        </w:tc>
        <w:tc>
          <w:tcPr>
            <w:tcW w:w="1140" w:type="dxa"/>
            <w:tcBorders>
              <w:top w:val="nil"/>
              <w:left w:val="nil"/>
              <w:bottom w:val="single" w:sz="8" w:space="0" w:color="auto"/>
              <w:right w:val="nil"/>
            </w:tcBorders>
            <w:vAlign w:val="bottom"/>
          </w:tcPr>
          <w:p w:rsidR="00B37C92" w:rsidRPr="00B37C92" w:rsidRDefault="00B37C92" w:rsidP="00F67BA2">
            <w:pPr>
              <w:spacing w:line="276" w:lineRule="auto"/>
              <w:rPr>
                <w:rFonts w:ascii="Calibri" w:eastAsia="Times New Roman" w:hAnsi="Calibri"/>
                <w:sz w:val="20"/>
                <w:szCs w:val="20"/>
              </w:rPr>
            </w:pPr>
          </w:p>
        </w:tc>
        <w:tc>
          <w:tcPr>
            <w:tcW w:w="280" w:type="dxa"/>
            <w:tcBorders>
              <w:top w:val="nil"/>
              <w:left w:val="nil"/>
              <w:bottom w:val="single" w:sz="8" w:space="0" w:color="auto"/>
              <w:right w:val="nil"/>
            </w:tcBorders>
            <w:vAlign w:val="bottom"/>
          </w:tcPr>
          <w:p w:rsidR="00B37C92" w:rsidRPr="00B37C92" w:rsidRDefault="00B37C92" w:rsidP="00F67BA2">
            <w:pPr>
              <w:spacing w:line="276" w:lineRule="auto"/>
              <w:rPr>
                <w:rFonts w:ascii="Calibri" w:eastAsia="Times New Roman" w:hAnsi="Calibri"/>
                <w:sz w:val="20"/>
                <w:szCs w:val="20"/>
              </w:rPr>
            </w:pPr>
          </w:p>
        </w:tc>
        <w:tc>
          <w:tcPr>
            <w:tcW w:w="480" w:type="dxa"/>
            <w:tcBorders>
              <w:top w:val="nil"/>
              <w:left w:val="nil"/>
              <w:bottom w:val="single" w:sz="8" w:space="0" w:color="auto"/>
              <w:right w:val="nil"/>
            </w:tcBorders>
            <w:vAlign w:val="bottom"/>
          </w:tcPr>
          <w:p w:rsidR="00B37C92" w:rsidRPr="00B37C92" w:rsidRDefault="00B37C92" w:rsidP="00F67BA2">
            <w:pPr>
              <w:spacing w:line="276" w:lineRule="auto"/>
              <w:rPr>
                <w:rFonts w:ascii="Calibri" w:eastAsia="Times New Roman" w:hAnsi="Calibri"/>
                <w:sz w:val="20"/>
                <w:szCs w:val="20"/>
              </w:rPr>
            </w:pPr>
          </w:p>
        </w:tc>
        <w:tc>
          <w:tcPr>
            <w:tcW w:w="320" w:type="dxa"/>
            <w:tcBorders>
              <w:top w:val="nil"/>
              <w:left w:val="nil"/>
              <w:bottom w:val="single" w:sz="8" w:space="0" w:color="auto"/>
              <w:right w:val="nil"/>
            </w:tcBorders>
            <w:vAlign w:val="bottom"/>
          </w:tcPr>
          <w:p w:rsidR="00B37C92" w:rsidRPr="00B37C92" w:rsidRDefault="00B37C92" w:rsidP="00F67BA2">
            <w:pPr>
              <w:spacing w:line="276" w:lineRule="auto"/>
              <w:rPr>
                <w:rFonts w:ascii="Calibri" w:eastAsia="Times New Roman" w:hAnsi="Calibri"/>
                <w:sz w:val="20"/>
                <w:szCs w:val="20"/>
              </w:rPr>
            </w:pPr>
          </w:p>
        </w:tc>
        <w:tc>
          <w:tcPr>
            <w:tcW w:w="820" w:type="dxa"/>
            <w:tcBorders>
              <w:top w:val="nil"/>
              <w:left w:val="nil"/>
              <w:bottom w:val="single" w:sz="8" w:space="0" w:color="auto"/>
              <w:right w:val="nil"/>
            </w:tcBorders>
            <w:vAlign w:val="bottom"/>
          </w:tcPr>
          <w:p w:rsidR="00B37C92" w:rsidRPr="00B37C92" w:rsidRDefault="00B37C92" w:rsidP="00F67BA2">
            <w:pPr>
              <w:spacing w:line="276" w:lineRule="auto"/>
              <w:rPr>
                <w:rFonts w:ascii="Calibri" w:eastAsia="Times New Roman" w:hAnsi="Calibri"/>
                <w:sz w:val="20"/>
                <w:szCs w:val="20"/>
              </w:rPr>
            </w:pPr>
          </w:p>
        </w:tc>
        <w:tc>
          <w:tcPr>
            <w:tcW w:w="80" w:type="dxa"/>
            <w:tcBorders>
              <w:top w:val="nil"/>
              <w:left w:val="nil"/>
              <w:bottom w:val="single" w:sz="8" w:space="0" w:color="auto"/>
              <w:right w:val="nil"/>
            </w:tcBorders>
            <w:vAlign w:val="bottom"/>
          </w:tcPr>
          <w:p w:rsidR="00B37C92" w:rsidRPr="00B37C92" w:rsidRDefault="00B37C92" w:rsidP="00F67BA2">
            <w:pPr>
              <w:spacing w:line="276" w:lineRule="auto"/>
              <w:rPr>
                <w:rFonts w:ascii="Calibri" w:eastAsia="Times New Roman" w:hAnsi="Calibri"/>
                <w:sz w:val="20"/>
                <w:szCs w:val="20"/>
              </w:rPr>
            </w:pPr>
          </w:p>
        </w:tc>
        <w:tc>
          <w:tcPr>
            <w:tcW w:w="540" w:type="dxa"/>
            <w:tcBorders>
              <w:top w:val="nil"/>
              <w:left w:val="nil"/>
              <w:bottom w:val="single" w:sz="8" w:space="0" w:color="auto"/>
              <w:right w:val="nil"/>
            </w:tcBorders>
            <w:vAlign w:val="bottom"/>
          </w:tcPr>
          <w:p w:rsidR="00B37C92" w:rsidRPr="00B37C92" w:rsidRDefault="00B37C92" w:rsidP="00F67BA2">
            <w:pPr>
              <w:spacing w:line="276" w:lineRule="auto"/>
              <w:rPr>
                <w:rFonts w:ascii="Calibri" w:eastAsia="Times New Roman" w:hAnsi="Calibri"/>
                <w:sz w:val="20"/>
                <w:szCs w:val="20"/>
              </w:rPr>
            </w:pPr>
          </w:p>
        </w:tc>
        <w:tc>
          <w:tcPr>
            <w:tcW w:w="320" w:type="dxa"/>
            <w:tcBorders>
              <w:top w:val="nil"/>
              <w:left w:val="nil"/>
              <w:bottom w:val="single" w:sz="8" w:space="0" w:color="auto"/>
              <w:right w:val="nil"/>
            </w:tcBorders>
            <w:vAlign w:val="bottom"/>
          </w:tcPr>
          <w:p w:rsidR="00B37C92" w:rsidRPr="00B37C92" w:rsidRDefault="00B37C92" w:rsidP="00F67BA2">
            <w:pPr>
              <w:spacing w:line="276" w:lineRule="auto"/>
              <w:rPr>
                <w:rFonts w:ascii="Calibri" w:eastAsia="Times New Roman" w:hAnsi="Calibri"/>
                <w:sz w:val="20"/>
                <w:szCs w:val="20"/>
              </w:rPr>
            </w:pPr>
          </w:p>
        </w:tc>
        <w:tc>
          <w:tcPr>
            <w:tcW w:w="260" w:type="dxa"/>
            <w:tcBorders>
              <w:top w:val="nil"/>
              <w:left w:val="nil"/>
              <w:bottom w:val="single" w:sz="8" w:space="0" w:color="auto"/>
              <w:right w:val="nil"/>
            </w:tcBorders>
            <w:vAlign w:val="bottom"/>
          </w:tcPr>
          <w:p w:rsidR="00B37C92" w:rsidRPr="00B37C92" w:rsidRDefault="00B37C92" w:rsidP="00F67BA2">
            <w:pPr>
              <w:spacing w:line="276" w:lineRule="auto"/>
              <w:rPr>
                <w:rFonts w:ascii="Calibri" w:eastAsia="Times New Roman" w:hAnsi="Calibri"/>
                <w:sz w:val="20"/>
                <w:szCs w:val="20"/>
              </w:rPr>
            </w:pPr>
          </w:p>
        </w:tc>
        <w:tc>
          <w:tcPr>
            <w:tcW w:w="520" w:type="dxa"/>
            <w:tcBorders>
              <w:top w:val="nil"/>
              <w:left w:val="nil"/>
              <w:bottom w:val="single" w:sz="8" w:space="0" w:color="auto"/>
              <w:right w:val="nil"/>
            </w:tcBorders>
            <w:vAlign w:val="bottom"/>
          </w:tcPr>
          <w:p w:rsidR="00B37C92" w:rsidRPr="00B37C92" w:rsidRDefault="00B37C92" w:rsidP="00F67BA2">
            <w:pPr>
              <w:spacing w:line="276" w:lineRule="auto"/>
              <w:rPr>
                <w:rFonts w:ascii="Calibri" w:eastAsia="Times New Roman" w:hAnsi="Calibri"/>
                <w:sz w:val="20"/>
                <w:szCs w:val="20"/>
              </w:rPr>
            </w:pPr>
          </w:p>
        </w:tc>
        <w:tc>
          <w:tcPr>
            <w:tcW w:w="660" w:type="dxa"/>
            <w:tcBorders>
              <w:top w:val="nil"/>
              <w:left w:val="nil"/>
              <w:bottom w:val="single" w:sz="8" w:space="0" w:color="auto"/>
              <w:right w:val="single" w:sz="8" w:space="0" w:color="auto"/>
            </w:tcBorders>
            <w:vAlign w:val="bottom"/>
          </w:tcPr>
          <w:p w:rsidR="00B37C92" w:rsidRPr="00B37C92" w:rsidRDefault="00B37C92" w:rsidP="00F67BA2">
            <w:pPr>
              <w:spacing w:line="276" w:lineRule="auto"/>
              <w:rPr>
                <w:rFonts w:ascii="Calibri" w:eastAsia="Times New Roman" w:hAnsi="Calibri"/>
                <w:sz w:val="20"/>
                <w:szCs w:val="20"/>
              </w:rPr>
            </w:pPr>
          </w:p>
        </w:tc>
      </w:tr>
    </w:tbl>
    <w:p w:rsidR="00E45966" w:rsidRPr="00E45966" w:rsidRDefault="00E45966" w:rsidP="00F67BA2">
      <w:pPr>
        <w:spacing w:line="276" w:lineRule="auto"/>
        <w:jc w:val="both"/>
        <w:rPr>
          <w:rFonts w:ascii="Calibri" w:eastAsia="Times New Roman" w:hAnsi="Calibri"/>
          <w:sz w:val="24"/>
          <w:szCs w:val="24"/>
        </w:rPr>
        <w:sectPr w:rsidR="00E45966" w:rsidRPr="00E45966" w:rsidSect="00B36B90">
          <w:type w:val="continuous"/>
          <w:pgSz w:w="11900" w:h="16838"/>
          <w:pgMar w:top="1128" w:right="564" w:bottom="395" w:left="1133" w:header="0" w:footer="0" w:gutter="0"/>
          <w:cols w:space="720"/>
        </w:sectPr>
      </w:pPr>
    </w:p>
    <w:p w:rsidR="00B36B90" w:rsidRPr="00E45966" w:rsidRDefault="00B36B90" w:rsidP="00F67BA2">
      <w:pPr>
        <w:spacing w:line="276" w:lineRule="auto"/>
        <w:jc w:val="both"/>
        <w:rPr>
          <w:rFonts w:ascii="Calibri" w:eastAsia="Times New Roman" w:hAnsi="Calibri"/>
          <w:sz w:val="24"/>
          <w:szCs w:val="24"/>
        </w:rPr>
      </w:pPr>
    </w:p>
    <w:p w:rsidR="00B36B90" w:rsidRDefault="00B36B90" w:rsidP="00B37C92">
      <w:pPr>
        <w:jc w:val="both"/>
        <w:sectPr w:rsidR="00B36B90" w:rsidSect="00B36B90">
          <w:type w:val="continuous"/>
          <w:pgSz w:w="11900" w:h="16838"/>
          <w:pgMar w:top="1135" w:right="544" w:bottom="395" w:left="1277" w:header="0" w:footer="0" w:gutter="0"/>
          <w:cols w:space="720"/>
        </w:sectPr>
      </w:pPr>
    </w:p>
    <w:p w:rsidR="003C3910" w:rsidRDefault="003C3910" w:rsidP="00B37C92">
      <w:pPr>
        <w:jc w:val="both"/>
        <w:rPr>
          <w:rFonts w:ascii="Calibri" w:eastAsia="Times New Roman" w:hAnsi="Calibri"/>
        </w:rPr>
      </w:pPr>
    </w:p>
    <w:p w:rsidR="00B37C92" w:rsidRPr="00B37C92" w:rsidRDefault="00B37C92" w:rsidP="00B37C92">
      <w:pPr>
        <w:ind w:left="120" w:right="40" w:firstLine="360"/>
        <w:jc w:val="both"/>
        <w:rPr>
          <w:rFonts w:ascii="Calibri" w:eastAsia="Times New Roman" w:hAnsi="Calibri"/>
          <w:sz w:val="20"/>
          <w:szCs w:val="20"/>
        </w:rPr>
      </w:pPr>
      <w:r w:rsidRPr="00B37C92">
        <w:rPr>
          <w:rFonts w:eastAsia="Times New Roman"/>
          <w:sz w:val="24"/>
          <w:szCs w:val="24"/>
        </w:rPr>
        <w:t>Наряду с использованием типовых задач первого типа, необходимо учитывать, что полноценное формирование личностных результатов обеспечивается в ходе освоения предметных знаний (урочная деятельность) и проведении воспитательных мероприятий.</w:t>
      </w:r>
    </w:p>
    <w:p w:rsidR="00B37C92" w:rsidRPr="00B37C92" w:rsidRDefault="00B37C92" w:rsidP="00B37C92">
      <w:pPr>
        <w:jc w:val="both"/>
        <w:rPr>
          <w:rFonts w:ascii="Calibri" w:eastAsia="Times New Roman" w:hAnsi="Calibri"/>
          <w:sz w:val="20"/>
          <w:szCs w:val="20"/>
        </w:rPr>
      </w:pPr>
    </w:p>
    <w:p w:rsidR="00B37C92" w:rsidRPr="00B37C92" w:rsidRDefault="00B37C92" w:rsidP="00B37C92">
      <w:pPr>
        <w:ind w:left="120" w:right="20" w:firstLine="62"/>
        <w:jc w:val="both"/>
        <w:rPr>
          <w:rFonts w:ascii="Calibri" w:eastAsia="Times New Roman" w:hAnsi="Calibri"/>
          <w:sz w:val="20"/>
          <w:szCs w:val="20"/>
        </w:rPr>
      </w:pPr>
      <w:r w:rsidRPr="00B37C92">
        <w:rPr>
          <w:rFonts w:eastAsia="Times New Roman"/>
          <w:b/>
          <w:bCs/>
          <w:sz w:val="24"/>
          <w:szCs w:val="24"/>
        </w:rPr>
        <w:lastRenderedPageBreak/>
        <w:t>Возможные варианты приемов активизации учебной деятельности, обеспечивающих достижение планируемых результатов по программе формирования УУД</w:t>
      </w:r>
    </w:p>
    <w:p w:rsidR="00B36B90" w:rsidRDefault="00B36B90" w:rsidP="003C3910">
      <w:pPr>
        <w:spacing w:line="276" w:lineRule="auto"/>
        <w:rPr>
          <w:rFonts w:ascii="Calibri" w:eastAsia="Times New Roman" w:hAnsi="Calibri"/>
        </w:rPr>
      </w:pPr>
    </w:p>
    <w:tbl>
      <w:tblPr>
        <w:tblW w:w="10220" w:type="dxa"/>
        <w:tblInd w:w="10" w:type="dxa"/>
        <w:tblLayout w:type="fixed"/>
        <w:tblCellMar>
          <w:left w:w="0" w:type="dxa"/>
          <w:right w:w="0" w:type="dxa"/>
        </w:tblCellMar>
        <w:tblLook w:val="04A0" w:firstRow="1" w:lastRow="0" w:firstColumn="1" w:lastColumn="0" w:noHBand="0" w:noVBand="1"/>
      </w:tblPr>
      <w:tblGrid>
        <w:gridCol w:w="4800"/>
        <w:gridCol w:w="260"/>
        <w:gridCol w:w="5160"/>
      </w:tblGrid>
      <w:tr w:rsidR="00B37C92" w:rsidRPr="00B37C92" w:rsidTr="00B37C92">
        <w:trPr>
          <w:trHeight w:val="237"/>
        </w:trPr>
        <w:tc>
          <w:tcPr>
            <w:tcW w:w="4800" w:type="dxa"/>
            <w:tcBorders>
              <w:top w:val="single" w:sz="8" w:space="0" w:color="auto"/>
              <w:left w:val="single" w:sz="8" w:space="0" w:color="auto"/>
              <w:bottom w:val="single" w:sz="8" w:space="0" w:color="auto"/>
              <w:right w:val="single" w:sz="8" w:space="0" w:color="auto"/>
            </w:tcBorders>
            <w:vAlign w:val="bottom"/>
            <w:hideMark/>
          </w:tcPr>
          <w:p w:rsidR="00B37C92" w:rsidRPr="00B37C92" w:rsidRDefault="00B37C92" w:rsidP="00B37C92">
            <w:pPr>
              <w:spacing w:after="200" w:line="276" w:lineRule="auto"/>
              <w:ind w:left="1900"/>
              <w:rPr>
                <w:rFonts w:ascii="Calibri" w:eastAsia="Times New Roman" w:hAnsi="Calibri"/>
                <w:sz w:val="20"/>
                <w:szCs w:val="20"/>
              </w:rPr>
            </w:pPr>
            <w:r w:rsidRPr="00B37C92">
              <w:rPr>
                <w:rFonts w:eastAsia="Times New Roman"/>
                <w:sz w:val="20"/>
                <w:szCs w:val="20"/>
              </w:rPr>
              <w:t>Виды  УУД</w:t>
            </w:r>
          </w:p>
        </w:tc>
        <w:tc>
          <w:tcPr>
            <w:tcW w:w="5420" w:type="dxa"/>
            <w:gridSpan w:val="2"/>
            <w:tcBorders>
              <w:top w:val="single" w:sz="8" w:space="0" w:color="auto"/>
              <w:left w:val="nil"/>
              <w:bottom w:val="single" w:sz="8" w:space="0" w:color="auto"/>
              <w:right w:val="single" w:sz="8" w:space="0" w:color="auto"/>
            </w:tcBorders>
            <w:vAlign w:val="bottom"/>
            <w:hideMark/>
          </w:tcPr>
          <w:p w:rsidR="00B37C92" w:rsidRPr="00B37C92" w:rsidRDefault="00B37C92" w:rsidP="00B37C92">
            <w:pPr>
              <w:spacing w:after="200" w:line="276" w:lineRule="auto"/>
              <w:ind w:left="2100"/>
              <w:rPr>
                <w:rFonts w:ascii="Calibri" w:eastAsia="Times New Roman" w:hAnsi="Calibri"/>
                <w:sz w:val="20"/>
                <w:szCs w:val="20"/>
              </w:rPr>
            </w:pPr>
            <w:r w:rsidRPr="00B37C92">
              <w:rPr>
                <w:rFonts w:eastAsia="Times New Roman"/>
                <w:sz w:val="20"/>
                <w:szCs w:val="20"/>
              </w:rPr>
              <w:t>Виды заданий</w:t>
            </w:r>
          </w:p>
        </w:tc>
      </w:tr>
      <w:tr w:rsidR="00B37C92" w:rsidRPr="00B37C92" w:rsidTr="00B37C92">
        <w:trPr>
          <w:trHeight w:val="217"/>
        </w:trPr>
        <w:tc>
          <w:tcPr>
            <w:tcW w:w="4800" w:type="dxa"/>
            <w:tcBorders>
              <w:top w:val="nil"/>
              <w:left w:val="single" w:sz="8" w:space="0" w:color="auto"/>
              <w:bottom w:val="nil"/>
              <w:right w:val="single" w:sz="8" w:space="0" w:color="auto"/>
            </w:tcBorders>
            <w:vAlign w:val="bottom"/>
            <w:hideMark/>
          </w:tcPr>
          <w:p w:rsidR="00B37C92" w:rsidRPr="00B37C92" w:rsidRDefault="00B37C92" w:rsidP="00F67BA2">
            <w:pPr>
              <w:spacing w:line="276" w:lineRule="auto"/>
              <w:ind w:left="120"/>
              <w:rPr>
                <w:rFonts w:ascii="Calibri" w:eastAsia="Times New Roman" w:hAnsi="Calibri"/>
                <w:sz w:val="20"/>
                <w:szCs w:val="20"/>
              </w:rPr>
            </w:pPr>
            <w:r w:rsidRPr="00B37C92">
              <w:rPr>
                <w:rFonts w:eastAsia="Times New Roman"/>
                <w:sz w:val="20"/>
                <w:szCs w:val="20"/>
              </w:rPr>
              <w:t xml:space="preserve">Для формирования </w:t>
            </w:r>
            <w:r w:rsidRPr="00B37C92">
              <w:rPr>
                <w:rFonts w:eastAsia="Times New Roman"/>
                <w:b/>
                <w:bCs/>
                <w:sz w:val="20"/>
                <w:szCs w:val="20"/>
              </w:rPr>
              <w:t>личностных</w:t>
            </w:r>
            <w:r w:rsidRPr="00B37C92">
              <w:rPr>
                <w:rFonts w:eastAsia="Times New Roman"/>
                <w:sz w:val="20"/>
                <w:szCs w:val="20"/>
              </w:rPr>
              <w:t xml:space="preserve"> универсальных</w:t>
            </w:r>
          </w:p>
        </w:tc>
        <w:tc>
          <w:tcPr>
            <w:tcW w:w="5420" w:type="dxa"/>
            <w:gridSpan w:val="2"/>
            <w:tcBorders>
              <w:top w:val="nil"/>
              <w:left w:val="nil"/>
              <w:bottom w:val="nil"/>
              <w:right w:val="single" w:sz="8" w:space="0" w:color="auto"/>
            </w:tcBorders>
            <w:vAlign w:val="bottom"/>
            <w:hideMark/>
          </w:tcPr>
          <w:p w:rsidR="00B37C92" w:rsidRPr="00B37C92" w:rsidRDefault="00B37C92" w:rsidP="00F67BA2">
            <w:pPr>
              <w:spacing w:line="276" w:lineRule="auto"/>
              <w:ind w:left="100"/>
              <w:rPr>
                <w:rFonts w:ascii="Calibri" w:eastAsia="Times New Roman" w:hAnsi="Calibri"/>
                <w:sz w:val="20"/>
                <w:szCs w:val="20"/>
              </w:rPr>
            </w:pPr>
            <w:r w:rsidRPr="00B37C92">
              <w:rPr>
                <w:rFonts w:eastAsia="Times New Roman"/>
                <w:sz w:val="20"/>
                <w:szCs w:val="20"/>
              </w:rPr>
              <w:t>- участие в проектах;</w:t>
            </w:r>
          </w:p>
        </w:tc>
      </w:tr>
      <w:tr w:rsidR="00B37C92" w:rsidRPr="00B37C92" w:rsidTr="00B37C92">
        <w:trPr>
          <w:trHeight w:val="230"/>
        </w:trPr>
        <w:tc>
          <w:tcPr>
            <w:tcW w:w="4800" w:type="dxa"/>
            <w:tcBorders>
              <w:top w:val="nil"/>
              <w:left w:val="single" w:sz="8" w:space="0" w:color="auto"/>
              <w:bottom w:val="nil"/>
              <w:right w:val="single" w:sz="8" w:space="0" w:color="auto"/>
            </w:tcBorders>
            <w:vAlign w:val="bottom"/>
            <w:hideMark/>
          </w:tcPr>
          <w:p w:rsidR="00B37C92" w:rsidRPr="00B37C92" w:rsidRDefault="00B37C92" w:rsidP="00F67BA2">
            <w:pPr>
              <w:spacing w:line="276" w:lineRule="auto"/>
              <w:ind w:left="120"/>
              <w:rPr>
                <w:rFonts w:ascii="Calibri" w:eastAsia="Times New Roman" w:hAnsi="Calibri"/>
                <w:sz w:val="20"/>
                <w:szCs w:val="20"/>
              </w:rPr>
            </w:pPr>
            <w:r w:rsidRPr="00B37C92">
              <w:rPr>
                <w:rFonts w:eastAsia="Times New Roman"/>
                <w:sz w:val="20"/>
                <w:szCs w:val="20"/>
              </w:rPr>
              <w:t>учебных действий</w:t>
            </w:r>
          </w:p>
        </w:tc>
        <w:tc>
          <w:tcPr>
            <w:tcW w:w="5420" w:type="dxa"/>
            <w:gridSpan w:val="2"/>
            <w:tcBorders>
              <w:top w:val="nil"/>
              <w:left w:val="nil"/>
              <w:bottom w:val="nil"/>
              <w:right w:val="single" w:sz="8" w:space="0" w:color="auto"/>
            </w:tcBorders>
            <w:vAlign w:val="bottom"/>
            <w:hideMark/>
          </w:tcPr>
          <w:p w:rsidR="00B37C92" w:rsidRPr="00B37C92" w:rsidRDefault="00B37C92" w:rsidP="00F67BA2">
            <w:pPr>
              <w:spacing w:line="276" w:lineRule="auto"/>
              <w:ind w:left="160"/>
              <w:rPr>
                <w:rFonts w:ascii="Calibri" w:eastAsia="Times New Roman" w:hAnsi="Calibri"/>
                <w:sz w:val="20"/>
                <w:szCs w:val="20"/>
              </w:rPr>
            </w:pPr>
            <w:r w:rsidRPr="00B37C92">
              <w:rPr>
                <w:rFonts w:eastAsia="Times New Roman"/>
                <w:sz w:val="20"/>
                <w:szCs w:val="20"/>
              </w:rPr>
              <w:t>- подведение итогов урока;</w:t>
            </w:r>
          </w:p>
        </w:tc>
      </w:tr>
      <w:tr w:rsidR="00B37C92" w:rsidRPr="00B37C92" w:rsidTr="00B37C92">
        <w:trPr>
          <w:trHeight w:val="230"/>
        </w:trPr>
        <w:tc>
          <w:tcPr>
            <w:tcW w:w="4800" w:type="dxa"/>
            <w:tcBorders>
              <w:top w:val="nil"/>
              <w:left w:val="single" w:sz="8" w:space="0" w:color="auto"/>
              <w:bottom w:val="nil"/>
              <w:right w:val="single" w:sz="8" w:space="0" w:color="auto"/>
            </w:tcBorders>
            <w:vAlign w:val="bottom"/>
          </w:tcPr>
          <w:p w:rsidR="00B37C92" w:rsidRPr="00B37C92" w:rsidRDefault="00B37C92" w:rsidP="00F67BA2">
            <w:pPr>
              <w:spacing w:line="276" w:lineRule="auto"/>
              <w:rPr>
                <w:rFonts w:ascii="Calibri" w:eastAsia="Times New Roman" w:hAnsi="Calibri"/>
                <w:sz w:val="20"/>
                <w:szCs w:val="20"/>
              </w:rPr>
            </w:pPr>
          </w:p>
        </w:tc>
        <w:tc>
          <w:tcPr>
            <w:tcW w:w="5420" w:type="dxa"/>
            <w:gridSpan w:val="2"/>
            <w:tcBorders>
              <w:top w:val="nil"/>
              <w:left w:val="nil"/>
              <w:bottom w:val="nil"/>
              <w:right w:val="single" w:sz="8" w:space="0" w:color="auto"/>
            </w:tcBorders>
            <w:vAlign w:val="bottom"/>
            <w:hideMark/>
          </w:tcPr>
          <w:p w:rsidR="00B37C92" w:rsidRPr="00B37C92" w:rsidRDefault="00B37C92" w:rsidP="00F67BA2">
            <w:pPr>
              <w:spacing w:line="276" w:lineRule="auto"/>
              <w:ind w:left="160"/>
              <w:rPr>
                <w:rFonts w:ascii="Calibri" w:eastAsia="Times New Roman" w:hAnsi="Calibri"/>
                <w:sz w:val="20"/>
                <w:szCs w:val="20"/>
              </w:rPr>
            </w:pPr>
            <w:r w:rsidRPr="00B37C92">
              <w:rPr>
                <w:rFonts w:eastAsia="Times New Roman"/>
                <w:sz w:val="20"/>
                <w:szCs w:val="20"/>
              </w:rPr>
              <w:t>- творческие задания;</w:t>
            </w:r>
          </w:p>
        </w:tc>
      </w:tr>
      <w:tr w:rsidR="00B37C92" w:rsidRPr="00B37C92" w:rsidTr="00B37C92">
        <w:trPr>
          <w:trHeight w:val="230"/>
        </w:trPr>
        <w:tc>
          <w:tcPr>
            <w:tcW w:w="4800" w:type="dxa"/>
            <w:tcBorders>
              <w:top w:val="nil"/>
              <w:left w:val="single" w:sz="8" w:space="0" w:color="auto"/>
              <w:bottom w:val="nil"/>
              <w:right w:val="single" w:sz="8" w:space="0" w:color="auto"/>
            </w:tcBorders>
            <w:vAlign w:val="bottom"/>
          </w:tcPr>
          <w:p w:rsidR="00B37C92" w:rsidRPr="00B37C92" w:rsidRDefault="00B37C92" w:rsidP="00F67BA2">
            <w:pPr>
              <w:spacing w:line="276" w:lineRule="auto"/>
              <w:rPr>
                <w:rFonts w:ascii="Calibri" w:eastAsia="Times New Roman" w:hAnsi="Calibri"/>
                <w:sz w:val="20"/>
                <w:szCs w:val="20"/>
              </w:rPr>
            </w:pPr>
          </w:p>
        </w:tc>
        <w:tc>
          <w:tcPr>
            <w:tcW w:w="5420" w:type="dxa"/>
            <w:gridSpan w:val="2"/>
            <w:tcBorders>
              <w:top w:val="nil"/>
              <w:left w:val="nil"/>
              <w:bottom w:val="nil"/>
              <w:right w:val="single" w:sz="8" w:space="0" w:color="auto"/>
            </w:tcBorders>
            <w:vAlign w:val="bottom"/>
            <w:hideMark/>
          </w:tcPr>
          <w:p w:rsidR="00B37C92" w:rsidRPr="00B37C92" w:rsidRDefault="00B37C92" w:rsidP="00F67BA2">
            <w:pPr>
              <w:spacing w:line="276" w:lineRule="auto"/>
              <w:ind w:left="160"/>
              <w:rPr>
                <w:rFonts w:ascii="Calibri" w:eastAsia="Times New Roman" w:hAnsi="Calibri"/>
                <w:sz w:val="20"/>
                <w:szCs w:val="20"/>
              </w:rPr>
            </w:pPr>
            <w:r w:rsidRPr="00B37C92">
              <w:rPr>
                <w:rFonts w:eastAsia="Times New Roman"/>
                <w:sz w:val="20"/>
                <w:szCs w:val="20"/>
              </w:rPr>
              <w:t>- зрительное, моторное, вербальное восприятие музыки;</w:t>
            </w:r>
          </w:p>
        </w:tc>
      </w:tr>
      <w:tr w:rsidR="00B37C92" w:rsidRPr="00B37C92" w:rsidTr="00B37C92">
        <w:trPr>
          <w:trHeight w:val="231"/>
        </w:trPr>
        <w:tc>
          <w:tcPr>
            <w:tcW w:w="4800" w:type="dxa"/>
            <w:tcBorders>
              <w:top w:val="nil"/>
              <w:left w:val="single" w:sz="8" w:space="0" w:color="auto"/>
              <w:bottom w:val="nil"/>
              <w:right w:val="single" w:sz="8" w:space="0" w:color="auto"/>
            </w:tcBorders>
            <w:vAlign w:val="bottom"/>
          </w:tcPr>
          <w:p w:rsidR="00B37C92" w:rsidRPr="00B37C92" w:rsidRDefault="00B37C92" w:rsidP="00F67BA2">
            <w:pPr>
              <w:spacing w:line="276" w:lineRule="auto"/>
              <w:rPr>
                <w:rFonts w:ascii="Calibri" w:eastAsia="Times New Roman" w:hAnsi="Calibri"/>
                <w:sz w:val="20"/>
                <w:szCs w:val="20"/>
              </w:rPr>
            </w:pPr>
          </w:p>
        </w:tc>
        <w:tc>
          <w:tcPr>
            <w:tcW w:w="5420" w:type="dxa"/>
            <w:gridSpan w:val="2"/>
            <w:tcBorders>
              <w:top w:val="nil"/>
              <w:left w:val="nil"/>
              <w:bottom w:val="nil"/>
              <w:right w:val="single" w:sz="8" w:space="0" w:color="auto"/>
            </w:tcBorders>
            <w:vAlign w:val="bottom"/>
            <w:hideMark/>
          </w:tcPr>
          <w:p w:rsidR="00B37C92" w:rsidRPr="00B37C92" w:rsidRDefault="00B37C92" w:rsidP="00F67BA2">
            <w:pPr>
              <w:spacing w:line="276" w:lineRule="auto"/>
              <w:ind w:left="160"/>
              <w:rPr>
                <w:rFonts w:ascii="Calibri" w:eastAsia="Times New Roman" w:hAnsi="Calibri"/>
                <w:sz w:val="20"/>
                <w:szCs w:val="20"/>
              </w:rPr>
            </w:pPr>
            <w:r w:rsidRPr="00B37C92">
              <w:rPr>
                <w:rFonts w:eastAsia="Times New Roman"/>
                <w:sz w:val="20"/>
                <w:szCs w:val="20"/>
              </w:rPr>
              <w:t>- мысленное воспроизведение картины, ситуации,</w:t>
            </w:r>
          </w:p>
        </w:tc>
      </w:tr>
      <w:tr w:rsidR="00B37C92" w:rsidRPr="00B37C92" w:rsidTr="00B37C92">
        <w:trPr>
          <w:trHeight w:val="230"/>
        </w:trPr>
        <w:tc>
          <w:tcPr>
            <w:tcW w:w="4800" w:type="dxa"/>
            <w:tcBorders>
              <w:top w:val="nil"/>
              <w:left w:val="single" w:sz="8" w:space="0" w:color="auto"/>
              <w:bottom w:val="nil"/>
              <w:right w:val="single" w:sz="8" w:space="0" w:color="auto"/>
            </w:tcBorders>
            <w:vAlign w:val="bottom"/>
          </w:tcPr>
          <w:p w:rsidR="00B37C92" w:rsidRPr="00B37C92" w:rsidRDefault="00B37C92" w:rsidP="00F67BA2">
            <w:pPr>
              <w:spacing w:line="276" w:lineRule="auto"/>
              <w:rPr>
                <w:rFonts w:ascii="Calibri" w:eastAsia="Times New Roman" w:hAnsi="Calibri"/>
                <w:sz w:val="20"/>
                <w:szCs w:val="20"/>
              </w:rPr>
            </w:pPr>
          </w:p>
        </w:tc>
        <w:tc>
          <w:tcPr>
            <w:tcW w:w="5420" w:type="dxa"/>
            <w:gridSpan w:val="2"/>
            <w:tcBorders>
              <w:top w:val="nil"/>
              <w:left w:val="nil"/>
              <w:bottom w:val="nil"/>
              <w:right w:val="single" w:sz="8" w:space="0" w:color="auto"/>
            </w:tcBorders>
            <w:vAlign w:val="bottom"/>
            <w:hideMark/>
          </w:tcPr>
          <w:p w:rsidR="00B37C92" w:rsidRPr="00B37C92" w:rsidRDefault="00B37C92" w:rsidP="00F67BA2">
            <w:pPr>
              <w:spacing w:line="276" w:lineRule="auto"/>
              <w:ind w:left="100"/>
              <w:rPr>
                <w:rFonts w:ascii="Calibri" w:eastAsia="Times New Roman" w:hAnsi="Calibri"/>
                <w:sz w:val="20"/>
                <w:szCs w:val="20"/>
              </w:rPr>
            </w:pPr>
            <w:r w:rsidRPr="00B37C92">
              <w:rPr>
                <w:rFonts w:eastAsia="Times New Roman"/>
                <w:sz w:val="20"/>
                <w:szCs w:val="20"/>
              </w:rPr>
              <w:t>видеофильма;</w:t>
            </w:r>
          </w:p>
        </w:tc>
      </w:tr>
      <w:tr w:rsidR="00B37C92" w:rsidRPr="00B37C92" w:rsidTr="00B37C92">
        <w:trPr>
          <w:trHeight w:val="230"/>
        </w:trPr>
        <w:tc>
          <w:tcPr>
            <w:tcW w:w="4800" w:type="dxa"/>
            <w:tcBorders>
              <w:top w:val="nil"/>
              <w:left w:val="single" w:sz="8" w:space="0" w:color="auto"/>
              <w:bottom w:val="nil"/>
              <w:right w:val="single" w:sz="8" w:space="0" w:color="auto"/>
            </w:tcBorders>
            <w:vAlign w:val="bottom"/>
          </w:tcPr>
          <w:p w:rsidR="00B37C92" w:rsidRPr="00B37C92" w:rsidRDefault="00B37C92" w:rsidP="00F67BA2">
            <w:pPr>
              <w:spacing w:line="276" w:lineRule="auto"/>
              <w:rPr>
                <w:rFonts w:ascii="Calibri" w:eastAsia="Times New Roman" w:hAnsi="Calibri"/>
                <w:sz w:val="20"/>
                <w:szCs w:val="20"/>
              </w:rPr>
            </w:pPr>
          </w:p>
        </w:tc>
        <w:tc>
          <w:tcPr>
            <w:tcW w:w="5420" w:type="dxa"/>
            <w:gridSpan w:val="2"/>
            <w:tcBorders>
              <w:top w:val="nil"/>
              <w:left w:val="nil"/>
              <w:bottom w:val="nil"/>
              <w:right w:val="single" w:sz="8" w:space="0" w:color="auto"/>
            </w:tcBorders>
            <w:vAlign w:val="bottom"/>
            <w:hideMark/>
          </w:tcPr>
          <w:p w:rsidR="00B37C92" w:rsidRPr="00B37C92" w:rsidRDefault="00B37C92" w:rsidP="00F67BA2">
            <w:pPr>
              <w:spacing w:line="276" w:lineRule="auto"/>
              <w:ind w:left="160"/>
              <w:rPr>
                <w:rFonts w:ascii="Calibri" w:eastAsia="Times New Roman" w:hAnsi="Calibri"/>
                <w:sz w:val="20"/>
                <w:szCs w:val="20"/>
              </w:rPr>
            </w:pPr>
            <w:r w:rsidRPr="00B37C92">
              <w:rPr>
                <w:rFonts w:eastAsia="Times New Roman"/>
                <w:sz w:val="20"/>
                <w:szCs w:val="20"/>
              </w:rPr>
              <w:t>- самооценка события, происшествия;</w:t>
            </w:r>
          </w:p>
        </w:tc>
      </w:tr>
      <w:tr w:rsidR="00B37C92" w:rsidRPr="00B37C92" w:rsidTr="00B37C92">
        <w:trPr>
          <w:trHeight w:val="233"/>
        </w:trPr>
        <w:tc>
          <w:tcPr>
            <w:tcW w:w="4800" w:type="dxa"/>
            <w:tcBorders>
              <w:top w:val="nil"/>
              <w:left w:val="single" w:sz="8" w:space="0" w:color="auto"/>
              <w:bottom w:val="single" w:sz="8" w:space="0" w:color="auto"/>
              <w:right w:val="single" w:sz="8" w:space="0" w:color="auto"/>
            </w:tcBorders>
            <w:vAlign w:val="bottom"/>
          </w:tcPr>
          <w:p w:rsidR="00B37C92" w:rsidRPr="00B37C92" w:rsidRDefault="00B37C92" w:rsidP="00F67BA2">
            <w:pPr>
              <w:spacing w:line="276" w:lineRule="auto"/>
              <w:rPr>
                <w:rFonts w:ascii="Calibri" w:eastAsia="Times New Roman" w:hAnsi="Calibri"/>
                <w:sz w:val="20"/>
                <w:szCs w:val="20"/>
              </w:rPr>
            </w:pPr>
          </w:p>
        </w:tc>
        <w:tc>
          <w:tcPr>
            <w:tcW w:w="5420" w:type="dxa"/>
            <w:gridSpan w:val="2"/>
            <w:tcBorders>
              <w:top w:val="nil"/>
              <w:left w:val="nil"/>
              <w:bottom w:val="single" w:sz="8" w:space="0" w:color="auto"/>
              <w:right w:val="single" w:sz="8" w:space="0" w:color="auto"/>
            </w:tcBorders>
            <w:vAlign w:val="bottom"/>
            <w:hideMark/>
          </w:tcPr>
          <w:p w:rsidR="00B37C92" w:rsidRPr="00B37C92" w:rsidRDefault="00B37C92" w:rsidP="00F67BA2">
            <w:pPr>
              <w:spacing w:line="276" w:lineRule="auto"/>
              <w:ind w:left="160"/>
              <w:rPr>
                <w:rFonts w:ascii="Calibri" w:eastAsia="Times New Roman" w:hAnsi="Calibri"/>
                <w:sz w:val="20"/>
                <w:szCs w:val="20"/>
              </w:rPr>
            </w:pPr>
            <w:r w:rsidRPr="00B37C92">
              <w:rPr>
                <w:rFonts w:eastAsia="Times New Roman"/>
                <w:sz w:val="20"/>
                <w:szCs w:val="20"/>
              </w:rPr>
              <w:t>и др.</w:t>
            </w:r>
          </w:p>
        </w:tc>
      </w:tr>
      <w:tr w:rsidR="00B37C92" w:rsidRPr="00B37C92" w:rsidTr="00B37C92">
        <w:trPr>
          <w:trHeight w:val="217"/>
        </w:trPr>
        <w:tc>
          <w:tcPr>
            <w:tcW w:w="4800" w:type="dxa"/>
            <w:tcBorders>
              <w:top w:val="nil"/>
              <w:left w:val="single" w:sz="8" w:space="0" w:color="auto"/>
              <w:bottom w:val="nil"/>
              <w:right w:val="single" w:sz="8" w:space="0" w:color="auto"/>
            </w:tcBorders>
            <w:vAlign w:val="bottom"/>
            <w:hideMark/>
          </w:tcPr>
          <w:p w:rsidR="00B37C92" w:rsidRPr="00B37C92" w:rsidRDefault="00B37C92" w:rsidP="00F67BA2">
            <w:pPr>
              <w:spacing w:line="276" w:lineRule="auto"/>
              <w:ind w:left="120"/>
              <w:rPr>
                <w:rFonts w:ascii="Calibri" w:eastAsia="Times New Roman" w:hAnsi="Calibri"/>
                <w:sz w:val="20"/>
                <w:szCs w:val="20"/>
              </w:rPr>
            </w:pPr>
            <w:r w:rsidRPr="00B37C92">
              <w:rPr>
                <w:rFonts w:eastAsia="Times New Roman"/>
                <w:sz w:val="20"/>
                <w:szCs w:val="20"/>
              </w:rPr>
              <w:t xml:space="preserve">Для диагностики и формирования </w:t>
            </w:r>
            <w:r w:rsidRPr="00B37C92">
              <w:rPr>
                <w:rFonts w:eastAsia="Times New Roman"/>
                <w:b/>
                <w:bCs/>
                <w:sz w:val="20"/>
                <w:szCs w:val="20"/>
              </w:rPr>
              <w:t>познавательных</w:t>
            </w:r>
          </w:p>
        </w:tc>
        <w:tc>
          <w:tcPr>
            <w:tcW w:w="5420" w:type="dxa"/>
            <w:gridSpan w:val="2"/>
            <w:tcBorders>
              <w:top w:val="nil"/>
              <w:left w:val="nil"/>
              <w:bottom w:val="nil"/>
              <w:right w:val="single" w:sz="8" w:space="0" w:color="auto"/>
            </w:tcBorders>
            <w:vAlign w:val="bottom"/>
            <w:hideMark/>
          </w:tcPr>
          <w:p w:rsidR="00B37C92" w:rsidRPr="00B37C92" w:rsidRDefault="00B37C92" w:rsidP="00F67BA2">
            <w:pPr>
              <w:spacing w:line="276" w:lineRule="auto"/>
              <w:ind w:left="100"/>
              <w:rPr>
                <w:rFonts w:ascii="Calibri" w:eastAsia="Times New Roman" w:hAnsi="Calibri"/>
                <w:sz w:val="20"/>
                <w:szCs w:val="20"/>
              </w:rPr>
            </w:pPr>
            <w:r w:rsidRPr="00B37C92">
              <w:rPr>
                <w:rFonts w:eastAsia="Times New Roman"/>
                <w:sz w:val="20"/>
                <w:szCs w:val="20"/>
              </w:rPr>
              <w:t>- «найди отличия» (можно задать их количество);</w:t>
            </w:r>
          </w:p>
        </w:tc>
      </w:tr>
      <w:tr w:rsidR="00B37C92" w:rsidRPr="00B37C92" w:rsidTr="00B37C92">
        <w:trPr>
          <w:trHeight w:val="231"/>
        </w:trPr>
        <w:tc>
          <w:tcPr>
            <w:tcW w:w="4800" w:type="dxa"/>
            <w:tcBorders>
              <w:top w:val="nil"/>
              <w:left w:val="single" w:sz="8" w:space="0" w:color="auto"/>
              <w:bottom w:val="single" w:sz="8" w:space="0" w:color="auto"/>
              <w:right w:val="single" w:sz="8" w:space="0" w:color="auto"/>
            </w:tcBorders>
            <w:vAlign w:val="bottom"/>
            <w:hideMark/>
          </w:tcPr>
          <w:p w:rsidR="00B37C92" w:rsidRPr="00B37C92" w:rsidRDefault="00B37C92" w:rsidP="00F67BA2">
            <w:pPr>
              <w:spacing w:line="276" w:lineRule="auto"/>
              <w:ind w:left="120"/>
              <w:rPr>
                <w:rFonts w:ascii="Calibri" w:eastAsia="Times New Roman" w:hAnsi="Calibri"/>
                <w:sz w:val="20"/>
                <w:szCs w:val="20"/>
              </w:rPr>
            </w:pPr>
            <w:r w:rsidRPr="00B37C92">
              <w:rPr>
                <w:rFonts w:eastAsia="Times New Roman"/>
                <w:sz w:val="20"/>
                <w:szCs w:val="20"/>
              </w:rPr>
              <w:t>универсальных учебных действий</w:t>
            </w:r>
          </w:p>
        </w:tc>
        <w:tc>
          <w:tcPr>
            <w:tcW w:w="5420" w:type="dxa"/>
            <w:gridSpan w:val="2"/>
            <w:tcBorders>
              <w:top w:val="nil"/>
              <w:left w:val="nil"/>
              <w:bottom w:val="single" w:sz="8" w:space="0" w:color="auto"/>
              <w:right w:val="single" w:sz="8" w:space="0" w:color="auto"/>
            </w:tcBorders>
            <w:vAlign w:val="bottom"/>
            <w:hideMark/>
          </w:tcPr>
          <w:p w:rsidR="00B37C92" w:rsidRPr="00B37C92" w:rsidRDefault="00B37C92" w:rsidP="00F67BA2">
            <w:pPr>
              <w:spacing w:line="276" w:lineRule="auto"/>
              <w:ind w:left="100"/>
              <w:rPr>
                <w:rFonts w:ascii="Calibri" w:eastAsia="Times New Roman" w:hAnsi="Calibri"/>
                <w:sz w:val="20"/>
                <w:szCs w:val="20"/>
              </w:rPr>
            </w:pPr>
            <w:r w:rsidRPr="00B37C92">
              <w:rPr>
                <w:rFonts w:eastAsia="Times New Roman"/>
                <w:sz w:val="20"/>
                <w:szCs w:val="20"/>
              </w:rPr>
              <w:t>- «на что похоже?»;</w:t>
            </w:r>
          </w:p>
        </w:tc>
      </w:tr>
      <w:tr w:rsidR="00B37C92" w:rsidRPr="00B37C92" w:rsidTr="00B37C92">
        <w:trPr>
          <w:trHeight w:val="234"/>
        </w:trPr>
        <w:tc>
          <w:tcPr>
            <w:tcW w:w="4800" w:type="dxa"/>
            <w:tcBorders>
              <w:top w:val="single" w:sz="8" w:space="0" w:color="auto"/>
              <w:left w:val="single" w:sz="8" w:space="0" w:color="auto"/>
              <w:bottom w:val="nil"/>
              <w:right w:val="single" w:sz="8" w:space="0" w:color="auto"/>
            </w:tcBorders>
            <w:vAlign w:val="bottom"/>
          </w:tcPr>
          <w:p w:rsidR="00B37C92" w:rsidRPr="00B37C92" w:rsidRDefault="00B37C92" w:rsidP="00F67BA2">
            <w:pPr>
              <w:spacing w:line="276" w:lineRule="auto"/>
              <w:rPr>
                <w:rFonts w:ascii="Calibri" w:eastAsia="Times New Roman" w:hAnsi="Calibri"/>
                <w:sz w:val="20"/>
                <w:szCs w:val="20"/>
              </w:rPr>
            </w:pPr>
          </w:p>
        </w:tc>
        <w:tc>
          <w:tcPr>
            <w:tcW w:w="5420" w:type="dxa"/>
            <w:gridSpan w:val="2"/>
            <w:tcBorders>
              <w:top w:val="single" w:sz="8" w:space="0" w:color="auto"/>
              <w:left w:val="nil"/>
              <w:bottom w:val="nil"/>
              <w:right w:val="single" w:sz="8" w:space="0" w:color="auto"/>
            </w:tcBorders>
            <w:vAlign w:val="bottom"/>
            <w:hideMark/>
          </w:tcPr>
          <w:p w:rsidR="00B37C92" w:rsidRPr="00B37C92" w:rsidRDefault="00B37C92" w:rsidP="00F67BA2">
            <w:pPr>
              <w:spacing w:line="276" w:lineRule="auto"/>
              <w:ind w:left="100"/>
              <w:rPr>
                <w:rFonts w:ascii="Calibri" w:eastAsia="Times New Roman" w:hAnsi="Calibri"/>
                <w:sz w:val="20"/>
                <w:szCs w:val="20"/>
              </w:rPr>
            </w:pPr>
            <w:r w:rsidRPr="00B37C92">
              <w:rPr>
                <w:rFonts w:eastAsia="Times New Roman"/>
                <w:sz w:val="20"/>
                <w:szCs w:val="20"/>
              </w:rPr>
              <w:t>- поиск лишнего;</w:t>
            </w:r>
          </w:p>
        </w:tc>
      </w:tr>
      <w:tr w:rsidR="00B37C92" w:rsidRPr="00B37C92" w:rsidTr="00B37C92">
        <w:trPr>
          <w:trHeight w:val="230"/>
        </w:trPr>
        <w:tc>
          <w:tcPr>
            <w:tcW w:w="4800" w:type="dxa"/>
            <w:tcBorders>
              <w:top w:val="nil"/>
              <w:left w:val="single" w:sz="8" w:space="0" w:color="auto"/>
              <w:bottom w:val="nil"/>
              <w:right w:val="single" w:sz="8" w:space="0" w:color="auto"/>
            </w:tcBorders>
            <w:vAlign w:val="bottom"/>
          </w:tcPr>
          <w:p w:rsidR="00B37C92" w:rsidRPr="00B37C92" w:rsidRDefault="00B37C92" w:rsidP="00F67BA2">
            <w:pPr>
              <w:spacing w:line="276" w:lineRule="auto"/>
              <w:rPr>
                <w:rFonts w:ascii="Calibri" w:eastAsia="Times New Roman" w:hAnsi="Calibri"/>
                <w:sz w:val="20"/>
                <w:szCs w:val="20"/>
              </w:rPr>
            </w:pPr>
          </w:p>
        </w:tc>
        <w:tc>
          <w:tcPr>
            <w:tcW w:w="5420" w:type="dxa"/>
            <w:gridSpan w:val="2"/>
            <w:tcBorders>
              <w:top w:val="nil"/>
              <w:left w:val="nil"/>
              <w:bottom w:val="nil"/>
              <w:right w:val="single" w:sz="8" w:space="0" w:color="auto"/>
            </w:tcBorders>
            <w:vAlign w:val="bottom"/>
            <w:hideMark/>
          </w:tcPr>
          <w:p w:rsidR="00B37C92" w:rsidRPr="00B37C92" w:rsidRDefault="00B37C92" w:rsidP="00F67BA2">
            <w:pPr>
              <w:spacing w:line="276" w:lineRule="auto"/>
              <w:ind w:left="100"/>
              <w:rPr>
                <w:rFonts w:ascii="Calibri" w:eastAsia="Times New Roman" w:hAnsi="Calibri"/>
                <w:sz w:val="20"/>
                <w:szCs w:val="20"/>
              </w:rPr>
            </w:pPr>
            <w:r w:rsidRPr="00B37C92">
              <w:rPr>
                <w:rFonts w:eastAsia="Times New Roman"/>
                <w:sz w:val="20"/>
                <w:szCs w:val="20"/>
              </w:rPr>
              <w:t>- «лабиринты»;</w:t>
            </w:r>
          </w:p>
        </w:tc>
      </w:tr>
      <w:tr w:rsidR="00B37C92" w:rsidRPr="00B37C92" w:rsidTr="00B37C92">
        <w:trPr>
          <w:trHeight w:val="230"/>
        </w:trPr>
        <w:tc>
          <w:tcPr>
            <w:tcW w:w="4800" w:type="dxa"/>
            <w:tcBorders>
              <w:top w:val="nil"/>
              <w:left w:val="single" w:sz="8" w:space="0" w:color="auto"/>
              <w:bottom w:val="nil"/>
              <w:right w:val="single" w:sz="8" w:space="0" w:color="auto"/>
            </w:tcBorders>
            <w:vAlign w:val="bottom"/>
          </w:tcPr>
          <w:p w:rsidR="00B37C92" w:rsidRPr="00B37C92" w:rsidRDefault="00B37C92" w:rsidP="00F67BA2">
            <w:pPr>
              <w:spacing w:line="276" w:lineRule="auto"/>
              <w:rPr>
                <w:rFonts w:ascii="Calibri" w:eastAsia="Times New Roman" w:hAnsi="Calibri"/>
                <w:sz w:val="20"/>
                <w:szCs w:val="20"/>
              </w:rPr>
            </w:pPr>
          </w:p>
        </w:tc>
        <w:tc>
          <w:tcPr>
            <w:tcW w:w="5420" w:type="dxa"/>
            <w:gridSpan w:val="2"/>
            <w:tcBorders>
              <w:top w:val="nil"/>
              <w:left w:val="nil"/>
              <w:bottom w:val="nil"/>
              <w:right w:val="single" w:sz="8" w:space="0" w:color="auto"/>
            </w:tcBorders>
            <w:vAlign w:val="bottom"/>
            <w:hideMark/>
          </w:tcPr>
          <w:p w:rsidR="00B37C92" w:rsidRPr="00B37C92" w:rsidRDefault="00B37C92" w:rsidP="00F67BA2">
            <w:pPr>
              <w:spacing w:line="276" w:lineRule="auto"/>
              <w:ind w:left="100"/>
              <w:rPr>
                <w:rFonts w:ascii="Calibri" w:eastAsia="Times New Roman" w:hAnsi="Calibri"/>
                <w:sz w:val="20"/>
                <w:szCs w:val="20"/>
              </w:rPr>
            </w:pPr>
            <w:r w:rsidRPr="00B37C92">
              <w:rPr>
                <w:rFonts w:eastAsia="Times New Roman"/>
                <w:sz w:val="20"/>
                <w:szCs w:val="20"/>
              </w:rPr>
              <w:t>- упорядочивание;</w:t>
            </w:r>
          </w:p>
        </w:tc>
      </w:tr>
      <w:tr w:rsidR="00B37C92" w:rsidRPr="00B37C92" w:rsidTr="00B37C92">
        <w:trPr>
          <w:trHeight w:val="230"/>
        </w:trPr>
        <w:tc>
          <w:tcPr>
            <w:tcW w:w="4800" w:type="dxa"/>
            <w:tcBorders>
              <w:top w:val="nil"/>
              <w:left w:val="single" w:sz="8" w:space="0" w:color="auto"/>
              <w:bottom w:val="nil"/>
              <w:right w:val="single" w:sz="8" w:space="0" w:color="auto"/>
            </w:tcBorders>
            <w:vAlign w:val="bottom"/>
          </w:tcPr>
          <w:p w:rsidR="00B37C92" w:rsidRPr="00B37C92" w:rsidRDefault="00B37C92" w:rsidP="00F67BA2">
            <w:pPr>
              <w:spacing w:line="276" w:lineRule="auto"/>
              <w:rPr>
                <w:rFonts w:ascii="Calibri" w:eastAsia="Times New Roman" w:hAnsi="Calibri"/>
                <w:sz w:val="20"/>
                <w:szCs w:val="20"/>
              </w:rPr>
            </w:pPr>
          </w:p>
        </w:tc>
        <w:tc>
          <w:tcPr>
            <w:tcW w:w="5420" w:type="dxa"/>
            <w:gridSpan w:val="2"/>
            <w:tcBorders>
              <w:top w:val="nil"/>
              <w:left w:val="nil"/>
              <w:bottom w:val="nil"/>
              <w:right w:val="single" w:sz="8" w:space="0" w:color="auto"/>
            </w:tcBorders>
            <w:vAlign w:val="bottom"/>
            <w:hideMark/>
          </w:tcPr>
          <w:p w:rsidR="00B37C92" w:rsidRPr="00B37C92" w:rsidRDefault="00B37C92" w:rsidP="00F67BA2">
            <w:pPr>
              <w:spacing w:line="276" w:lineRule="auto"/>
              <w:ind w:left="100"/>
              <w:rPr>
                <w:rFonts w:ascii="Calibri" w:eastAsia="Times New Roman" w:hAnsi="Calibri"/>
                <w:sz w:val="20"/>
                <w:szCs w:val="20"/>
              </w:rPr>
            </w:pPr>
            <w:r w:rsidRPr="00B37C92">
              <w:rPr>
                <w:rFonts w:eastAsia="Times New Roman"/>
                <w:sz w:val="20"/>
                <w:szCs w:val="20"/>
              </w:rPr>
              <w:t>- «цепочки»;</w:t>
            </w:r>
          </w:p>
        </w:tc>
      </w:tr>
      <w:tr w:rsidR="00B37C92" w:rsidRPr="00B37C92" w:rsidTr="00B37C92">
        <w:trPr>
          <w:trHeight w:val="230"/>
        </w:trPr>
        <w:tc>
          <w:tcPr>
            <w:tcW w:w="4800" w:type="dxa"/>
            <w:tcBorders>
              <w:top w:val="nil"/>
              <w:left w:val="single" w:sz="8" w:space="0" w:color="auto"/>
              <w:bottom w:val="nil"/>
              <w:right w:val="single" w:sz="8" w:space="0" w:color="auto"/>
            </w:tcBorders>
            <w:vAlign w:val="bottom"/>
          </w:tcPr>
          <w:p w:rsidR="00B37C92" w:rsidRPr="00B37C92" w:rsidRDefault="00B37C92" w:rsidP="00F67BA2">
            <w:pPr>
              <w:spacing w:line="276" w:lineRule="auto"/>
              <w:rPr>
                <w:rFonts w:ascii="Calibri" w:eastAsia="Times New Roman" w:hAnsi="Calibri"/>
                <w:sz w:val="20"/>
                <w:szCs w:val="20"/>
              </w:rPr>
            </w:pPr>
          </w:p>
        </w:tc>
        <w:tc>
          <w:tcPr>
            <w:tcW w:w="5420" w:type="dxa"/>
            <w:gridSpan w:val="2"/>
            <w:tcBorders>
              <w:top w:val="nil"/>
              <w:left w:val="nil"/>
              <w:bottom w:val="nil"/>
              <w:right w:val="single" w:sz="8" w:space="0" w:color="auto"/>
            </w:tcBorders>
            <w:vAlign w:val="bottom"/>
            <w:hideMark/>
          </w:tcPr>
          <w:p w:rsidR="00B37C92" w:rsidRPr="00B37C92" w:rsidRDefault="00B37C92" w:rsidP="00F67BA2">
            <w:pPr>
              <w:spacing w:line="276" w:lineRule="auto"/>
              <w:ind w:left="100"/>
              <w:rPr>
                <w:rFonts w:ascii="Calibri" w:eastAsia="Times New Roman" w:hAnsi="Calibri"/>
                <w:sz w:val="20"/>
                <w:szCs w:val="20"/>
              </w:rPr>
            </w:pPr>
            <w:r w:rsidRPr="00B37C92">
              <w:rPr>
                <w:rFonts w:eastAsia="Times New Roman"/>
                <w:sz w:val="20"/>
                <w:szCs w:val="20"/>
              </w:rPr>
              <w:t>- хитроумные решения;</w:t>
            </w:r>
          </w:p>
        </w:tc>
      </w:tr>
      <w:tr w:rsidR="00B37C92" w:rsidRPr="00B37C92" w:rsidTr="00B37C92">
        <w:trPr>
          <w:trHeight w:val="231"/>
        </w:trPr>
        <w:tc>
          <w:tcPr>
            <w:tcW w:w="4800" w:type="dxa"/>
            <w:tcBorders>
              <w:top w:val="nil"/>
              <w:left w:val="single" w:sz="8" w:space="0" w:color="auto"/>
              <w:bottom w:val="nil"/>
              <w:right w:val="single" w:sz="8" w:space="0" w:color="auto"/>
            </w:tcBorders>
            <w:vAlign w:val="bottom"/>
          </w:tcPr>
          <w:p w:rsidR="00B37C92" w:rsidRPr="00B37C92" w:rsidRDefault="00B37C92" w:rsidP="00F67BA2">
            <w:pPr>
              <w:spacing w:line="276" w:lineRule="auto"/>
              <w:rPr>
                <w:rFonts w:ascii="Calibri" w:eastAsia="Times New Roman" w:hAnsi="Calibri"/>
                <w:sz w:val="20"/>
                <w:szCs w:val="20"/>
              </w:rPr>
            </w:pPr>
          </w:p>
        </w:tc>
        <w:tc>
          <w:tcPr>
            <w:tcW w:w="5420" w:type="dxa"/>
            <w:gridSpan w:val="2"/>
            <w:tcBorders>
              <w:top w:val="nil"/>
              <w:left w:val="nil"/>
              <w:bottom w:val="nil"/>
              <w:right w:val="single" w:sz="8" w:space="0" w:color="auto"/>
            </w:tcBorders>
            <w:vAlign w:val="bottom"/>
            <w:hideMark/>
          </w:tcPr>
          <w:p w:rsidR="00B37C92" w:rsidRPr="00B37C92" w:rsidRDefault="00B37C92" w:rsidP="00F67BA2">
            <w:pPr>
              <w:spacing w:line="276" w:lineRule="auto"/>
              <w:ind w:left="100"/>
              <w:rPr>
                <w:rFonts w:ascii="Calibri" w:eastAsia="Times New Roman" w:hAnsi="Calibri"/>
                <w:sz w:val="20"/>
                <w:szCs w:val="20"/>
              </w:rPr>
            </w:pPr>
            <w:r w:rsidRPr="00B37C92">
              <w:rPr>
                <w:rFonts w:eastAsia="Times New Roman"/>
                <w:sz w:val="20"/>
                <w:szCs w:val="20"/>
              </w:rPr>
              <w:t>- составление схем-опор;</w:t>
            </w:r>
          </w:p>
        </w:tc>
      </w:tr>
      <w:tr w:rsidR="00B37C92" w:rsidRPr="00B37C92" w:rsidTr="00B37C92">
        <w:trPr>
          <w:trHeight w:val="230"/>
        </w:trPr>
        <w:tc>
          <w:tcPr>
            <w:tcW w:w="4800" w:type="dxa"/>
            <w:tcBorders>
              <w:top w:val="nil"/>
              <w:left w:val="single" w:sz="8" w:space="0" w:color="auto"/>
              <w:bottom w:val="nil"/>
              <w:right w:val="single" w:sz="8" w:space="0" w:color="auto"/>
            </w:tcBorders>
            <w:vAlign w:val="bottom"/>
          </w:tcPr>
          <w:p w:rsidR="00B37C92" w:rsidRPr="00B37C92" w:rsidRDefault="00B37C92" w:rsidP="00F67BA2">
            <w:pPr>
              <w:spacing w:line="276" w:lineRule="auto"/>
              <w:rPr>
                <w:rFonts w:ascii="Calibri" w:eastAsia="Times New Roman" w:hAnsi="Calibri"/>
                <w:sz w:val="20"/>
                <w:szCs w:val="20"/>
              </w:rPr>
            </w:pPr>
          </w:p>
        </w:tc>
        <w:tc>
          <w:tcPr>
            <w:tcW w:w="5420" w:type="dxa"/>
            <w:gridSpan w:val="2"/>
            <w:tcBorders>
              <w:top w:val="nil"/>
              <w:left w:val="nil"/>
              <w:bottom w:val="nil"/>
              <w:right w:val="single" w:sz="8" w:space="0" w:color="auto"/>
            </w:tcBorders>
            <w:vAlign w:val="bottom"/>
            <w:hideMark/>
          </w:tcPr>
          <w:p w:rsidR="00B37C92" w:rsidRPr="00B37C92" w:rsidRDefault="00B37C92" w:rsidP="00F67BA2">
            <w:pPr>
              <w:spacing w:line="276" w:lineRule="auto"/>
              <w:ind w:left="100"/>
              <w:rPr>
                <w:rFonts w:ascii="Calibri" w:eastAsia="Times New Roman" w:hAnsi="Calibri"/>
                <w:sz w:val="20"/>
                <w:szCs w:val="20"/>
              </w:rPr>
            </w:pPr>
            <w:r w:rsidRPr="00B37C92">
              <w:rPr>
                <w:rFonts w:eastAsia="Times New Roman"/>
                <w:sz w:val="20"/>
                <w:szCs w:val="20"/>
              </w:rPr>
              <w:t>- работа с разного вида таблицами;</w:t>
            </w:r>
          </w:p>
        </w:tc>
      </w:tr>
      <w:tr w:rsidR="00B37C92" w:rsidRPr="00B37C92" w:rsidTr="00B37C92">
        <w:trPr>
          <w:trHeight w:val="230"/>
        </w:trPr>
        <w:tc>
          <w:tcPr>
            <w:tcW w:w="4800" w:type="dxa"/>
            <w:tcBorders>
              <w:top w:val="nil"/>
              <w:left w:val="single" w:sz="8" w:space="0" w:color="auto"/>
              <w:bottom w:val="nil"/>
              <w:right w:val="single" w:sz="8" w:space="0" w:color="auto"/>
            </w:tcBorders>
            <w:vAlign w:val="bottom"/>
          </w:tcPr>
          <w:p w:rsidR="00B37C92" w:rsidRPr="00B37C92" w:rsidRDefault="00B37C92" w:rsidP="00F67BA2">
            <w:pPr>
              <w:spacing w:line="276" w:lineRule="auto"/>
              <w:rPr>
                <w:rFonts w:ascii="Calibri" w:eastAsia="Times New Roman" w:hAnsi="Calibri"/>
                <w:sz w:val="20"/>
                <w:szCs w:val="20"/>
              </w:rPr>
            </w:pPr>
          </w:p>
        </w:tc>
        <w:tc>
          <w:tcPr>
            <w:tcW w:w="5420" w:type="dxa"/>
            <w:gridSpan w:val="2"/>
            <w:tcBorders>
              <w:top w:val="nil"/>
              <w:left w:val="nil"/>
              <w:bottom w:val="nil"/>
              <w:right w:val="single" w:sz="8" w:space="0" w:color="auto"/>
            </w:tcBorders>
            <w:vAlign w:val="bottom"/>
            <w:hideMark/>
          </w:tcPr>
          <w:p w:rsidR="00B37C92" w:rsidRPr="00B37C92" w:rsidRDefault="00B37C92" w:rsidP="00F67BA2">
            <w:pPr>
              <w:spacing w:line="276" w:lineRule="auto"/>
              <w:ind w:left="100"/>
              <w:rPr>
                <w:rFonts w:ascii="Calibri" w:eastAsia="Times New Roman" w:hAnsi="Calibri"/>
                <w:sz w:val="20"/>
                <w:szCs w:val="20"/>
              </w:rPr>
            </w:pPr>
            <w:r w:rsidRPr="00B37C92">
              <w:rPr>
                <w:rFonts w:eastAsia="Times New Roman"/>
                <w:sz w:val="20"/>
                <w:szCs w:val="20"/>
              </w:rPr>
              <w:t>- составление и распознавание диаграмм;</w:t>
            </w:r>
          </w:p>
        </w:tc>
      </w:tr>
      <w:tr w:rsidR="00B37C92" w:rsidRPr="00B37C92" w:rsidTr="00B37C92">
        <w:trPr>
          <w:trHeight w:val="230"/>
        </w:trPr>
        <w:tc>
          <w:tcPr>
            <w:tcW w:w="4800" w:type="dxa"/>
            <w:tcBorders>
              <w:top w:val="nil"/>
              <w:left w:val="single" w:sz="8" w:space="0" w:color="auto"/>
              <w:bottom w:val="nil"/>
              <w:right w:val="single" w:sz="8" w:space="0" w:color="auto"/>
            </w:tcBorders>
            <w:vAlign w:val="bottom"/>
          </w:tcPr>
          <w:p w:rsidR="00B37C92" w:rsidRPr="00B37C92" w:rsidRDefault="00B37C92" w:rsidP="00F67BA2">
            <w:pPr>
              <w:spacing w:line="276" w:lineRule="auto"/>
              <w:rPr>
                <w:rFonts w:ascii="Calibri" w:eastAsia="Times New Roman" w:hAnsi="Calibri"/>
                <w:sz w:val="20"/>
                <w:szCs w:val="20"/>
              </w:rPr>
            </w:pPr>
          </w:p>
        </w:tc>
        <w:tc>
          <w:tcPr>
            <w:tcW w:w="5420" w:type="dxa"/>
            <w:gridSpan w:val="2"/>
            <w:tcBorders>
              <w:top w:val="nil"/>
              <w:left w:val="nil"/>
              <w:bottom w:val="nil"/>
              <w:right w:val="single" w:sz="8" w:space="0" w:color="auto"/>
            </w:tcBorders>
            <w:vAlign w:val="bottom"/>
            <w:hideMark/>
          </w:tcPr>
          <w:p w:rsidR="00B37C92" w:rsidRPr="00B37C92" w:rsidRDefault="00B37C92" w:rsidP="00F67BA2">
            <w:pPr>
              <w:spacing w:line="276" w:lineRule="auto"/>
              <w:ind w:left="100"/>
              <w:rPr>
                <w:rFonts w:ascii="Calibri" w:eastAsia="Times New Roman" w:hAnsi="Calibri"/>
                <w:sz w:val="20"/>
                <w:szCs w:val="20"/>
              </w:rPr>
            </w:pPr>
            <w:r w:rsidRPr="00B37C92">
              <w:rPr>
                <w:rFonts w:eastAsia="Times New Roman"/>
                <w:sz w:val="20"/>
                <w:szCs w:val="20"/>
              </w:rPr>
              <w:t>- работа со словарями;</w:t>
            </w:r>
          </w:p>
        </w:tc>
      </w:tr>
      <w:tr w:rsidR="00B37C92" w:rsidRPr="00B37C92" w:rsidTr="00B37C92">
        <w:trPr>
          <w:trHeight w:val="229"/>
        </w:trPr>
        <w:tc>
          <w:tcPr>
            <w:tcW w:w="4800" w:type="dxa"/>
            <w:tcBorders>
              <w:top w:val="nil"/>
              <w:left w:val="single" w:sz="8" w:space="0" w:color="auto"/>
              <w:bottom w:val="single" w:sz="8" w:space="0" w:color="auto"/>
              <w:right w:val="single" w:sz="8" w:space="0" w:color="auto"/>
            </w:tcBorders>
            <w:vAlign w:val="bottom"/>
          </w:tcPr>
          <w:p w:rsidR="00B37C92" w:rsidRPr="00B37C92" w:rsidRDefault="00B37C92" w:rsidP="00F67BA2">
            <w:pPr>
              <w:spacing w:line="276" w:lineRule="auto"/>
              <w:rPr>
                <w:rFonts w:ascii="Calibri" w:eastAsia="Times New Roman" w:hAnsi="Calibri"/>
                <w:sz w:val="19"/>
                <w:szCs w:val="19"/>
              </w:rPr>
            </w:pPr>
          </w:p>
        </w:tc>
        <w:tc>
          <w:tcPr>
            <w:tcW w:w="5420" w:type="dxa"/>
            <w:gridSpan w:val="2"/>
            <w:tcBorders>
              <w:top w:val="nil"/>
              <w:left w:val="nil"/>
              <w:bottom w:val="single" w:sz="8" w:space="0" w:color="auto"/>
              <w:right w:val="single" w:sz="8" w:space="0" w:color="auto"/>
            </w:tcBorders>
            <w:vAlign w:val="bottom"/>
            <w:hideMark/>
          </w:tcPr>
          <w:p w:rsidR="00B37C92" w:rsidRPr="00B37C92" w:rsidRDefault="00B37C92" w:rsidP="00F67BA2">
            <w:pPr>
              <w:spacing w:line="276" w:lineRule="auto"/>
              <w:ind w:left="100"/>
              <w:rPr>
                <w:rFonts w:ascii="Calibri" w:eastAsia="Times New Roman" w:hAnsi="Calibri"/>
                <w:sz w:val="20"/>
                <w:szCs w:val="20"/>
              </w:rPr>
            </w:pPr>
            <w:r w:rsidRPr="00B37C92">
              <w:rPr>
                <w:rFonts w:eastAsia="Times New Roman"/>
                <w:sz w:val="20"/>
                <w:szCs w:val="20"/>
              </w:rPr>
              <w:t>- мнемотаблицы и др.</w:t>
            </w:r>
          </w:p>
        </w:tc>
      </w:tr>
      <w:tr w:rsidR="00B37C92" w:rsidRPr="00B37C92" w:rsidTr="00B37C92">
        <w:trPr>
          <w:trHeight w:val="217"/>
        </w:trPr>
        <w:tc>
          <w:tcPr>
            <w:tcW w:w="4800" w:type="dxa"/>
            <w:tcBorders>
              <w:top w:val="nil"/>
              <w:left w:val="single" w:sz="8" w:space="0" w:color="auto"/>
              <w:bottom w:val="nil"/>
              <w:right w:val="single" w:sz="8" w:space="0" w:color="auto"/>
            </w:tcBorders>
            <w:vAlign w:val="bottom"/>
            <w:hideMark/>
          </w:tcPr>
          <w:p w:rsidR="00B37C92" w:rsidRPr="00B37C92" w:rsidRDefault="00B37C92" w:rsidP="00F67BA2">
            <w:pPr>
              <w:spacing w:line="276" w:lineRule="auto"/>
              <w:ind w:left="120"/>
              <w:rPr>
                <w:rFonts w:ascii="Calibri" w:eastAsia="Times New Roman" w:hAnsi="Calibri"/>
                <w:sz w:val="20"/>
                <w:szCs w:val="20"/>
              </w:rPr>
            </w:pPr>
            <w:r w:rsidRPr="00B37C92">
              <w:rPr>
                <w:rFonts w:eastAsia="Times New Roman"/>
                <w:sz w:val="20"/>
                <w:szCs w:val="20"/>
              </w:rPr>
              <w:t xml:space="preserve">Для диагностики и формирования </w:t>
            </w:r>
            <w:r w:rsidRPr="00B37C92">
              <w:rPr>
                <w:rFonts w:eastAsia="Times New Roman"/>
                <w:b/>
                <w:bCs/>
                <w:sz w:val="20"/>
                <w:szCs w:val="20"/>
              </w:rPr>
              <w:t>регулятивных</w:t>
            </w:r>
          </w:p>
        </w:tc>
        <w:tc>
          <w:tcPr>
            <w:tcW w:w="260" w:type="dxa"/>
            <w:vAlign w:val="bottom"/>
            <w:hideMark/>
          </w:tcPr>
          <w:p w:rsidR="00B37C92" w:rsidRPr="00B37C92" w:rsidRDefault="00B37C92" w:rsidP="00F67BA2">
            <w:pPr>
              <w:spacing w:line="276" w:lineRule="auto"/>
              <w:ind w:left="100"/>
              <w:rPr>
                <w:rFonts w:ascii="Calibri" w:eastAsia="Times New Roman" w:hAnsi="Calibri"/>
                <w:sz w:val="20"/>
                <w:szCs w:val="20"/>
              </w:rPr>
            </w:pPr>
            <w:r w:rsidRPr="00B37C92">
              <w:rPr>
                <w:rFonts w:eastAsia="Times New Roman"/>
                <w:sz w:val="20"/>
                <w:szCs w:val="20"/>
              </w:rPr>
              <w:t>-</w:t>
            </w:r>
          </w:p>
        </w:tc>
        <w:tc>
          <w:tcPr>
            <w:tcW w:w="5160" w:type="dxa"/>
            <w:tcBorders>
              <w:top w:val="nil"/>
              <w:left w:val="nil"/>
              <w:bottom w:val="nil"/>
              <w:right w:val="single" w:sz="8" w:space="0" w:color="auto"/>
            </w:tcBorders>
            <w:vAlign w:val="bottom"/>
            <w:hideMark/>
          </w:tcPr>
          <w:p w:rsidR="00B37C92" w:rsidRPr="00B37C92" w:rsidRDefault="00B37C92" w:rsidP="00F67BA2">
            <w:pPr>
              <w:spacing w:line="276" w:lineRule="auto"/>
              <w:ind w:left="20"/>
              <w:rPr>
                <w:rFonts w:ascii="Calibri" w:eastAsia="Times New Roman" w:hAnsi="Calibri"/>
                <w:sz w:val="20"/>
                <w:szCs w:val="20"/>
              </w:rPr>
            </w:pPr>
            <w:r w:rsidRPr="00B37C92">
              <w:rPr>
                <w:rFonts w:eastAsia="Times New Roman"/>
                <w:sz w:val="20"/>
                <w:szCs w:val="20"/>
              </w:rPr>
              <w:t>«преднамеренные ошибки»;</w:t>
            </w:r>
          </w:p>
        </w:tc>
      </w:tr>
      <w:tr w:rsidR="00B37C92" w:rsidRPr="00B37C92" w:rsidTr="00B37C92">
        <w:trPr>
          <w:trHeight w:val="230"/>
        </w:trPr>
        <w:tc>
          <w:tcPr>
            <w:tcW w:w="4800" w:type="dxa"/>
            <w:tcBorders>
              <w:top w:val="nil"/>
              <w:left w:val="single" w:sz="8" w:space="0" w:color="auto"/>
              <w:bottom w:val="nil"/>
              <w:right w:val="single" w:sz="8" w:space="0" w:color="auto"/>
            </w:tcBorders>
            <w:vAlign w:val="bottom"/>
            <w:hideMark/>
          </w:tcPr>
          <w:p w:rsidR="00B37C92" w:rsidRPr="00B37C92" w:rsidRDefault="00B37C92" w:rsidP="00F67BA2">
            <w:pPr>
              <w:spacing w:line="276" w:lineRule="auto"/>
              <w:ind w:left="120"/>
              <w:rPr>
                <w:rFonts w:ascii="Calibri" w:eastAsia="Times New Roman" w:hAnsi="Calibri"/>
                <w:sz w:val="20"/>
                <w:szCs w:val="20"/>
              </w:rPr>
            </w:pPr>
            <w:r w:rsidRPr="00B37C92">
              <w:rPr>
                <w:rFonts w:eastAsia="Times New Roman"/>
                <w:sz w:val="20"/>
                <w:szCs w:val="20"/>
              </w:rPr>
              <w:t>универсальных учебных действий</w:t>
            </w:r>
          </w:p>
        </w:tc>
        <w:tc>
          <w:tcPr>
            <w:tcW w:w="260" w:type="dxa"/>
            <w:vAlign w:val="bottom"/>
            <w:hideMark/>
          </w:tcPr>
          <w:p w:rsidR="00B37C92" w:rsidRPr="00B37C92" w:rsidRDefault="00B37C92" w:rsidP="00F67BA2">
            <w:pPr>
              <w:spacing w:line="276" w:lineRule="auto"/>
              <w:ind w:left="100"/>
              <w:rPr>
                <w:rFonts w:ascii="Calibri" w:eastAsia="Times New Roman" w:hAnsi="Calibri"/>
                <w:sz w:val="20"/>
                <w:szCs w:val="20"/>
              </w:rPr>
            </w:pPr>
            <w:r w:rsidRPr="00B37C92">
              <w:rPr>
                <w:rFonts w:eastAsia="Times New Roman"/>
                <w:sz w:val="20"/>
                <w:szCs w:val="20"/>
              </w:rPr>
              <w:t>-</w:t>
            </w:r>
          </w:p>
        </w:tc>
        <w:tc>
          <w:tcPr>
            <w:tcW w:w="5160" w:type="dxa"/>
            <w:tcBorders>
              <w:top w:val="nil"/>
              <w:left w:val="nil"/>
              <w:bottom w:val="nil"/>
              <w:right w:val="single" w:sz="8" w:space="0" w:color="auto"/>
            </w:tcBorders>
            <w:vAlign w:val="bottom"/>
            <w:hideMark/>
          </w:tcPr>
          <w:p w:rsidR="00B37C92" w:rsidRPr="00B37C92" w:rsidRDefault="00B37C92" w:rsidP="00F67BA2">
            <w:pPr>
              <w:spacing w:line="276" w:lineRule="auto"/>
              <w:ind w:left="60"/>
              <w:rPr>
                <w:rFonts w:ascii="Calibri" w:eastAsia="Times New Roman" w:hAnsi="Calibri"/>
                <w:sz w:val="20"/>
                <w:szCs w:val="20"/>
              </w:rPr>
            </w:pPr>
            <w:r w:rsidRPr="00B37C92">
              <w:rPr>
                <w:rFonts w:eastAsia="Times New Roman"/>
                <w:sz w:val="20"/>
                <w:szCs w:val="20"/>
              </w:rPr>
              <w:t>поиск информации в предложенных источниках;</w:t>
            </w:r>
          </w:p>
        </w:tc>
      </w:tr>
      <w:tr w:rsidR="00B37C92" w:rsidRPr="00B37C92" w:rsidTr="00B37C92">
        <w:trPr>
          <w:trHeight w:val="230"/>
        </w:trPr>
        <w:tc>
          <w:tcPr>
            <w:tcW w:w="4800" w:type="dxa"/>
            <w:tcBorders>
              <w:top w:val="nil"/>
              <w:left w:val="single" w:sz="8" w:space="0" w:color="auto"/>
              <w:bottom w:val="nil"/>
              <w:right w:val="single" w:sz="8" w:space="0" w:color="auto"/>
            </w:tcBorders>
            <w:vAlign w:val="bottom"/>
          </w:tcPr>
          <w:p w:rsidR="00B37C92" w:rsidRPr="00B37C92" w:rsidRDefault="00B37C92" w:rsidP="00F67BA2">
            <w:pPr>
              <w:spacing w:line="276" w:lineRule="auto"/>
              <w:rPr>
                <w:rFonts w:ascii="Calibri" w:eastAsia="Times New Roman" w:hAnsi="Calibri"/>
                <w:sz w:val="20"/>
                <w:szCs w:val="20"/>
              </w:rPr>
            </w:pPr>
          </w:p>
        </w:tc>
        <w:tc>
          <w:tcPr>
            <w:tcW w:w="260" w:type="dxa"/>
            <w:vAlign w:val="bottom"/>
            <w:hideMark/>
          </w:tcPr>
          <w:p w:rsidR="00B37C92" w:rsidRPr="00B37C92" w:rsidRDefault="00B37C92" w:rsidP="00F67BA2">
            <w:pPr>
              <w:spacing w:line="276" w:lineRule="auto"/>
              <w:ind w:left="100"/>
              <w:rPr>
                <w:rFonts w:ascii="Calibri" w:eastAsia="Times New Roman" w:hAnsi="Calibri"/>
                <w:sz w:val="20"/>
                <w:szCs w:val="20"/>
              </w:rPr>
            </w:pPr>
            <w:r w:rsidRPr="00B37C92">
              <w:rPr>
                <w:rFonts w:eastAsia="Times New Roman"/>
                <w:sz w:val="20"/>
                <w:szCs w:val="20"/>
              </w:rPr>
              <w:t>-</w:t>
            </w:r>
          </w:p>
        </w:tc>
        <w:tc>
          <w:tcPr>
            <w:tcW w:w="5160" w:type="dxa"/>
            <w:tcBorders>
              <w:top w:val="nil"/>
              <w:left w:val="nil"/>
              <w:bottom w:val="nil"/>
              <w:right w:val="single" w:sz="8" w:space="0" w:color="auto"/>
            </w:tcBorders>
            <w:vAlign w:val="bottom"/>
            <w:hideMark/>
          </w:tcPr>
          <w:p w:rsidR="00B37C92" w:rsidRPr="00B37C92" w:rsidRDefault="00B37C92" w:rsidP="00F67BA2">
            <w:pPr>
              <w:spacing w:line="276" w:lineRule="auto"/>
              <w:ind w:left="20"/>
              <w:rPr>
                <w:rFonts w:ascii="Calibri" w:eastAsia="Times New Roman" w:hAnsi="Calibri"/>
                <w:sz w:val="20"/>
                <w:szCs w:val="20"/>
              </w:rPr>
            </w:pPr>
            <w:r w:rsidRPr="00B37C92">
              <w:rPr>
                <w:rFonts w:eastAsia="Times New Roman"/>
                <w:sz w:val="20"/>
                <w:szCs w:val="20"/>
              </w:rPr>
              <w:t>взаимоконтроль ;</w:t>
            </w:r>
          </w:p>
        </w:tc>
      </w:tr>
      <w:tr w:rsidR="00B37C92" w:rsidRPr="00B37C92" w:rsidTr="00B37C92">
        <w:trPr>
          <w:trHeight w:val="231"/>
        </w:trPr>
        <w:tc>
          <w:tcPr>
            <w:tcW w:w="4800" w:type="dxa"/>
            <w:tcBorders>
              <w:top w:val="nil"/>
              <w:left w:val="single" w:sz="8" w:space="0" w:color="auto"/>
              <w:bottom w:val="nil"/>
              <w:right w:val="single" w:sz="8" w:space="0" w:color="auto"/>
            </w:tcBorders>
            <w:vAlign w:val="bottom"/>
          </w:tcPr>
          <w:p w:rsidR="00B37C92" w:rsidRPr="00B37C92" w:rsidRDefault="00B37C92" w:rsidP="00F67BA2">
            <w:pPr>
              <w:spacing w:line="276" w:lineRule="auto"/>
              <w:rPr>
                <w:rFonts w:ascii="Calibri" w:eastAsia="Times New Roman" w:hAnsi="Calibri"/>
                <w:sz w:val="20"/>
                <w:szCs w:val="20"/>
              </w:rPr>
            </w:pPr>
          </w:p>
        </w:tc>
        <w:tc>
          <w:tcPr>
            <w:tcW w:w="260" w:type="dxa"/>
            <w:vAlign w:val="bottom"/>
            <w:hideMark/>
          </w:tcPr>
          <w:p w:rsidR="00B37C92" w:rsidRPr="00B37C92" w:rsidRDefault="00B37C92" w:rsidP="00F67BA2">
            <w:pPr>
              <w:spacing w:line="276" w:lineRule="auto"/>
              <w:ind w:left="100"/>
              <w:rPr>
                <w:rFonts w:ascii="Calibri" w:eastAsia="Times New Roman" w:hAnsi="Calibri"/>
                <w:sz w:val="20"/>
                <w:szCs w:val="20"/>
              </w:rPr>
            </w:pPr>
            <w:r w:rsidRPr="00B37C92">
              <w:rPr>
                <w:rFonts w:eastAsia="Times New Roman"/>
                <w:sz w:val="20"/>
                <w:szCs w:val="20"/>
              </w:rPr>
              <w:t>-</w:t>
            </w:r>
          </w:p>
        </w:tc>
        <w:tc>
          <w:tcPr>
            <w:tcW w:w="5160" w:type="dxa"/>
            <w:tcBorders>
              <w:top w:val="nil"/>
              <w:left w:val="nil"/>
              <w:bottom w:val="nil"/>
              <w:right w:val="single" w:sz="8" w:space="0" w:color="auto"/>
            </w:tcBorders>
            <w:vAlign w:val="bottom"/>
            <w:hideMark/>
          </w:tcPr>
          <w:p w:rsidR="00B37C92" w:rsidRPr="00B37C92" w:rsidRDefault="00B37C92" w:rsidP="00F67BA2">
            <w:pPr>
              <w:spacing w:line="276" w:lineRule="auto"/>
              <w:ind w:left="20"/>
              <w:rPr>
                <w:rFonts w:ascii="Calibri" w:eastAsia="Times New Roman" w:hAnsi="Calibri"/>
                <w:sz w:val="20"/>
                <w:szCs w:val="20"/>
              </w:rPr>
            </w:pPr>
            <w:r w:rsidRPr="00B37C92">
              <w:rPr>
                <w:rFonts w:eastAsia="Times New Roman"/>
                <w:sz w:val="20"/>
                <w:szCs w:val="20"/>
              </w:rPr>
              <w:t>взаимный диктант (метод М.Г. Булановской) ;</w:t>
            </w:r>
          </w:p>
        </w:tc>
      </w:tr>
      <w:tr w:rsidR="00B37C92" w:rsidRPr="00B37C92" w:rsidTr="00B37C92">
        <w:trPr>
          <w:trHeight w:val="230"/>
        </w:trPr>
        <w:tc>
          <w:tcPr>
            <w:tcW w:w="4800" w:type="dxa"/>
            <w:tcBorders>
              <w:top w:val="nil"/>
              <w:left w:val="single" w:sz="8" w:space="0" w:color="auto"/>
              <w:bottom w:val="nil"/>
              <w:right w:val="single" w:sz="8" w:space="0" w:color="auto"/>
            </w:tcBorders>
            <w:vAlign w:val="bottom"/>
          </w:tcPr>
          <w:p w:rsidR="00B37C92" w:rsidRPr="00B37C92" w:rsidRDefault="00B37C92" w:rsidP="00F67BA2">
            <w:pPr>
              <w:spacing w:line="276" w:lineRule="auto"/>
              <w:rPr>
                <w:rFonts w:ascii="Calibri" w:eastAsia="Times New Roman" w:hAnsi="Calibri"/>
                <w:sz w:val="20"/>
                <w:szCs w:val="20"/>
              </w:rPr>
            </w:pPr>
          </w:p>
        </w:tc>
        <w:tc>
          <w:tcPr>
            <w:tcW w:w="260" w:type="dxa"/>
            <w:vAlign w:val="bottom"/>
            <w:hideMark/>
          </w:tcPr>
          <w:p w:rsidR="00B37C92" w:rsidRPr="00B37C92" w:rsidRDefault="00B37C92" w:rsidP="00F67BA2">
            <w:pPr>
              <w:spacing w:line="276" w:lineRule="auto"/>
              <w:ind w:left="100"/>
              <w:rPr>
                <w:rFonts w:ascii="Calibri" w:eastAsia="Times New Roman" w:hAnsi="Calibri"/>
                <w:sz w:val="20"/>
                <w:szCs w:val="20"/>
              </w:rPr>
            </w:pPr>
            <w:r w:rsidRPr="00B37C92">
              <w:rPr>
                <w:rFonts w:eastAsia="Times New Roman"/>
                <w:sz w:val="20"/>
                <w:szCs w:val="20"/>
              </w:rPr>
              <w:t>-</w:t>
            </w:r>
          </w:p>
        </w:tc>
        <w:tc>
          <w:tcPr>
            <w:tcW w:w="5160" w:type="dxa"/>
            <w:tcBorders>
              <w:top w:val="nil"/>
              <w:left w:val="nil"/>
              <w:bottom w:val="nil"/>
              <w:right w:val="single" w:sz="8" w:space="0" w:color="auto"/>
            </w:tcBorders>
            <w:vAlign w:val="bottom"/>
            <w:hideMark/>
          </w:tcPr>
          <w:p w:rsidR="00B37C92" w:rsidRPr="00B37C92" w:rsidRDefault="00B37C92" w:rsidP="00F67BA2">
            <w:pPr>
              <w:spacing w:line="276" w:lineRule="auto"/>
              <w:ind w:left="20"/>
              <w:rPr>
                <w:rFonts w:ascii="Calibri" w:eastAsia="Times New Roman" w:hAnsi="Calibri"/>
                <w:sz w:val="20"/>
                <w:szCs w:val="20"/>
              </w:rPr>
            </w:pPr>
            <w:r w:rsidRPr="00B37C92">
              <w:rPr>
                <w:rFonts w:eastAsia="Times New Roman"/>
                <w:sz w:val="20"/>
                <w:szCs w:val="20"/>
              </w:rPr>
              <w:t>заучивание материала наизусть;</w:t>
            </w:r>
          </w:p>
        </w:tc>
      </w:tr>
      <w:tr w:rsidR="00B37C92" w:rsidRPr="00B37C92" w:rsidTr="00B37C92">
        <w:trPr>
          <w:trHeight w:val="230"/>
        </w:trPr>
        <w:tc>
          <w:tcPr>
            <w:tcW w:w="4800" w:type="dxa"/>
            <w:tcBorders>
              <w:top w:val="nil"/>
              <w:left w:val="single" w:sz="8" w:space="0" w:color="auto"/>
              <w:bottom w:val="nil"/>
              <w:right w:val="single" w:sz="8" w:space="0" w:color="auto"/>
            </w:tcBorders>
            <w:vAlign w:val="bottom"/>
          </w:tcPr>
          <w:p w:rsidR="00B37C92" w:rsidRPr="00B37C92" w:rsidRDefault="00B37C92" w:rsidP="00F67BA2">
            <w:pPr>
              <w:spacing w:line="276" w:lineRule="auto"/>
              <w:rPr>
                <w:rFonts w:ascii="Calibri" w:eastAsia="Times New Roman" w:hAnsi="Calibri"/>
                <w:sz w:val="20"/>
                <w:szCs w:val="20"/>
              </w:rPr>
            </w:pPr>
          </w:p>
        </w:tc>
        <w:tc>
          <w:tcPr>
            <w:tcW w:w="260" w:type="dxa"/>
            <w:vAlign w:val="bottom"/>
            <w:hideMark/>
          </w:tcPr>
          <w:p w:rsidR="00B37C92" w:rsidRPr="00B37C92" w:rsidRDefault="00B37C92" w:rsidP="00F67BA2">
            <w:pPr>
              <w:spacing w:line="276" w:lineRule="auto"/>
              <w:ind w:left="100"/>
              <w:rPr>
                <w:rFonts w:ascii="Calibri" w:eastAsia="Times New Roman" w:hAnsi="Calibri"/>
                <w:sz w:val="20"/>
                <w:szCs w:val="20"/>
              </w:rPr>
            </w:pPr>
            <w:r w:rsidRPr="00B37C92">
              <w:rPr>
                <w:rFonts w:eastAsia="Times New Roman"/>
                <w:sz w:val="20"/>
                <w:szCs w:val="20"/>
              </w:rPr>
              <w:t>-</w:t>
            </w:r>
          </w:p>
        </w:tc>
        <w:tc>
          <w:tcPr>
            <w:tcW w:w="5160" w:type="dxa"/>
            <w:tcBorders>
              <w:top w:val="nil"/>
              <w:left w:val="nil"/>
              <w:bottom w:val="nil"/>
              <w:right w:val="single" w:sz="8" w:space="0" w:color="auto"/>
            </w:tcBorders>
            <w:vAlign w:val="bottom"/>
            <w:hideMark/>
          </w:tcPr>
          <w:p w:rsidR="00B37C92" w:rsidRPr="00B37C92" w:rsidRDefault="00B37C92" w:rsidP="00F67BA2">
            <w:pPr>
              <w:spacing w:line="276" w:lineRule="auto"/>
              <w:ind w:left="20"/>
              <w:rPr>
                <w:rFonts w:ascii="Calibri" w:eastAsia="Times New Roman" w:hAnsi="Calibri"/>
                <w:sz w:val="20"/>
                <w:szCs w:val="20"/>
              </w:rPr>
            </w:pPr>
            <w:r w:rsidRPr="00B37C92">
              <w:rPr>
                <w:rFonts w:eastAsia="Times New Roman"/>
                <w:sz w:val="20"/>
                <w:szCs w:val="20"/>
              </w:rPr>
              <w:t>«ищу ошибки»;</w:t>
            </w:r>
          </w:p>
        </w:tc>
      </w:tr>
      <w:tr w:rsidR="00B37C92" w:rsidRPr="00B37C92" w:rsidTr="00B37C92">
        <w:trPr>
          <w:trHeight w:val="230"/>
        </w:trPr>
        <w:tc>
          <w:tcPr>
            <w:tcW w:w="4800" w:type="dxa"/>
            <w:tcBorders>
              <w:top w:val="nil"/>
              <w:left w:val="single" w:sz="8" w:space="0" w:color="auto"/>
              <w:bottom w:val="nil"/>
              <w:right w:val="single" w:sz="8" w:space="0" w:color="auto"/>
            </w:tcBorders>
            <w:vAlign w:val="bottom"/>
          </w:tcPr>
          <w:p w:rsidR="00B37C92" w:rsidRPr="00B37C92" w:rsidRDefault="00B37C92" w:rsidP="00F67BA2">
            <w:pPr>
              <w:spacing w:line="276" w:lineRule="auto"/>
              <w:rPr>
                <w:rFonts w:ascii="Calibri" w:eastAsia="Times New Roman" w:hAnsi="Calibri"/>
                <w:sz w:val="20"/>
                <w:szCs w:val="20"/>
              </w:rPr>
            </w:pPr>
          </w:p>
        </w:tc>
        <w:tc>
          <w:tcPr>
            <w:tcW w:w="5420" w:type="dxa"/>
            <w:gridSpan w:val="2"/>
            <w:tcBorders>
              <w:top w:val="nil"/>
              <w:left w:val="nil"/>
              <w:bottom w:val="nil"/>
              <w:right w:val="single" w:sz="8" w:space="0" w:color="auto"/>
            </w:tcBorders>
            <w:vAlign w:val="bottom"/>
            <w:hideMark/>
          </w:tcPr>
          <w:p w:rsidR="00B37C92" w:rsidRPr="00B37C92" w:rsidRDefault="00B37C92" w:rsidP="00F67BA2">
            <w:pPr>
              <w:spacing w:line="276" w:lineRule="auto"/>
              <w:ind w:left="100"/>
              <w:rPr>
                <w:rFonts w:ascii="Calibri" w:eastAsia="Times New Roman" w:hAnsi="Calibri"/>
                <w:sz w:val="20"/>
                <w:szCs w:val="20"/>
              </w:rPr>
            </w:pPr>
            <w:r w:rsidRPr="00B37C92">
              <w:rPr>
                <w:rFonts w:eastAsia="Times New Roman"/>
                <w:sz w:val="20"/>
                <w:szCs w:val="20"/>
              </w:rPr>
              <w:t>- КОНОП (контрольный опрос на определенную</w:t>
            </w:r>
          </w:p>
        </w:tc>
      </w:tr>
      <w:tr w:rsidR="00B37C92" w:rsidRPr="00B37C92" w:rsidTr="00B37C92">
        <w:trPr>
          <w:trHeight w:val="230"/>
        </w:trPr>
        <w:tc>
          <w:tcPr>
            <w:tcW w:w="4800" w:type="dxa"/>
            <w:tcBorders>
              <w:top w:val="nil"/>
              <w:left w:val="single" w:sz="8" w:space="0" w:color="auto"/>
              <w:bottom w:val="nil"/>
              <w:right w:val="single" w:sz="8" w:space="0" w:color="auto"/>
            </w:tcBorders>
            <w:vAlign w:val="bottom"/>
          </w:tcPr>
          <w:p w:rsidR="00B37C92" w:rsidRPr="00B37C92" w:rsidRDefault="00B37C92" w:rsidP="00F67BA2">
            <w:pPr>
              <w:spacing w:line="276" w:lineRule="auto"/>
              <w:rPr>
                <w:rFonts w:ascii="Calibri" w:eastAsia="Times New Roman" w:hAnsi="Calibri"/>
                <w:sz w:val="20"/>
                <w:szCs w:val="20"/>
              </w:rPr>
            </w:pPr>
          </w:p>
        </w:tc>
        <w:tc>
          <w:tcPr>
            <w:tcW w:w="5420" w:type="dxa"/>
            <w:gridSpan w:val="2"/>
            <w:tcBorders>
              <w:top w:val="nil"/>
              <w:left w:val="nil"/>
              <w:bottom w:val="nil"/>
              <w:right w:val="single" w:sz="8" w:space="0" w:color="auto"/>
            </w:tcBorders>
            <w:vAlign w:val="bottom"/>
            <w:hideMark/>
          </w:tcPr>
          <w:p w:rsidR="00B37C92" w:rsidRPr="00B37C92" w:rsidRDefault="00B37C92" w:rsidP="00F67BA2">
            <w:pPr>
              <w:spacing w:line="276" w:lineRule="auto"/>
              <w:ind w:left="100"/>
              <w:rPr>
                <w:rFonts w:ascii="Calibri" w:eastAsia="Times New Roman" w:hAnsi="Calibri"/>
                <w:sz w:val="20"/>
                <w:szCs w:val="20"/>
              </w:rPr>
            </w:pPr>
            <w:r w:rsidRPr="00B37C92">
              <w:rPr>
                <w:rFonts w:eastAsia="Times New Roman"/>
                <w:sz w:val="20"/>
                <w:szCs w:val="20"/>
              </w:rPr>
              <w:t>проблему).</w:t>
            </w:r>
          </w:p>
        </w:tc>
      </w:tr>
      <w:tr w:rsidR="00B37C92" w:rsidRPr="00B37C92" w:rsidTr="00B37C92">
        <w:trPr>
          <w:trHeight w:val="236"/>
        </w:trPr>
        <w:tc>
          <w:tcPr>
            <w:tcW w:w="4800" w:type="dxa"/>
            <w:tcBorders>
              <w:top w:val="nil"/>
              <w:left w:val="single" w:sz="8" w:space="0" w:color="auto"/>
              <w:bottom w:val="single" w:sz="8" w:space="0" w:color="auto"/>
              <w:right w:val="single" w:sz="8" w:space="0" w:color="auto"/>
            </w:tcBorders>
            <w:vAlign w:val="bottom"/>
          </w:tcPr>
          <w:p w:rsidR="00B37C92" w:rsidRPr="00B37C92" w:rsidRDefault="00B37C92" w:rsidP="00F67BA2">
            <w:pPr>
              <w:spacing w:line="276" w:lineRule="auto"/>
              <w:rPr>
                <w:rFonts w:ascii="Calibri" w:eastAsia="Times New Roman" w:hAnsi="Calibri"/>
                <w:sz w:val="20"/>
                <w:szCs w:val="20"/>
              </w:rPr>
            </w:pPr>
          </w:p>
        </w:tc>
        <w:tc>
          <w:tcPr>
            <w:tcW w:w="260" w:type="dxa"/>
            <w:tcBorders>
              <w:top w:val="nil"/>
              <w:left w:val="nil"/>
              <w:bottom w:val="single" w:sz="8" w:space="0" w:color="auto"/>
              <w:right w:val="nil"/>
            </w:tcBorders>
            <w:vAlign w:val="bottom"/>
          </w:tcPr>
          <w:p w:rsidR="00B37C92" w:rsidRPr="00B37C92" w:rsidRDefault="00B37C92" w:rsidP="00F67BA2">
            <w:pPr>
              <w:spacing w:line="276" w:lineRule="auto"/>
              <w:rPr>
                <w:rFonts w:ascii="Calibri" w:eastAsia="Times New Roman" w:hAnsi="Calibri"/>
                <w:sz w:val="20"/>
                <w:szCs w:val="20"/>
              </w:rPr>
            </w:pPr>
          </w:p>
        </w:tc>
        <w:tc>
          <w:tcPr>
            <w:tcW w:w="5160" w:type="dxa"/>
            <w:tcBorders>
              <w:top w:val="nil"/>
              <w:left w:val="nil"/>
              <w:bottom w:val="single" w:sz="8" w:space="0" w:color="auto"/>
              <w:right w:val="single" w:sz="8" w:space="0" w:color="auto"/>
            </w:tcBorders>
            <w:vAlign w:val="bottom"/>
          </w:tcPr>
          <w:p w:rsidR="00B37C92" w:rsidRPr="00B37C92" w:rsidRDefault="00B37C92" w:rsidP="00F67BA2">
            <w:pPr>
              <w:spacing w:line="276" w:lineRule="auto"/>
              <w:rPr>
                <w:rFonts w:ascii="Calibri" w:eastAsia="Times New Roman" w:hAnsi="Calibri"/>
                <w:sz w:val="20"/>
                <w:szCs w:val="20"/>
              </w:rPr>
            </w:pPr>
          </w:p>
        </w:tc>
      </w:tr>
      <w:tr w:rsidR="00B37C92" w:rsidRPr="00B37C92" w:rsidTr="00B37C92">
        <w:trPr>
          <w:trHeight w:val="214"/>
        </w:trPr>
        <w:tc>
          <w:tcPr>
            <w:tcW w:w="4800" w:type="dxa"/>
            <w:tcBorders>
              <w:top w:val="nil"/>
              <w:left w:val="single" w:sz="8" w:space="0" w:color="auto"/>
              <w:bottom w:val="nil"/>
              <w:right w:val="single" w:sz="8" w:space="0" w:color="auto"/>
            </w:tcBorders>
            <w:vAlign w:val="bottom"/>
            <w:hideMark/>
          </w:tcPr>
          <w:p w:rsidR="00B37C92" w:rsidRPr="00B37C92" w:rsidRDefault="00B37C92" w:rsidP="00F67BA2">
            <w:pPr>
              <w:spacing w:line="276" w:lineRule="auto"/>
              <w:ind w:left="120"/>
              <w:rPr>
                <w:rFonts w:ascii="Calibri" w:eastAsia="Times New Roman" w:hAnsi="Calibri"/>
                <w:sz w:val="20"/>
                <w:szCs w:val="20"/>
              </w:rPr>
            </w:pPr>
            <w:r w:rsidRPr="00B37C92">
              <w:rPr>
                <w:rFonts w:eastAsia="Times New Roman"/>
                <w:sz w:val="20"/>
                <w:szCs w:val="20"/>
              </w:rPr>
              <w:t>Для диагностики и формирования</w:t>
            </w:r>
          </w:p>
        </w:tc>
        <w:tc>
          <w:tcPr>
            <w:tcW w:w="260" w:type="dxa"/>
            <w:vAlign w:val="bottom"/>
            <w:hideMark/>
          </w:tcPr>
          <w:p w:rsidR="00B37C92" w:rsidRPr="00B37C92" w:rsidRDefault="00B37C92" w:rsidP="00F67BA2">
            <w:pPr>
              <w:spacing w:line="276" w:lineRule="auto"/>
              <w:ind w:left="100"/>
              <w:rPr>
                <w:rFonts w:ascii="Calibri" w:eastAsia="Times New Roman" w:hAnsi="Calibri"/>
                <w:sz w:val="20"/>
                <w:szCs w:val="20"/>
              </w:rPr>
            </w:pPr>
            <w:r w:rsidRPr="00B37C92">
              <w:rPr>
                <w:rFonts w:eastAsia="Times New Roman"/>
                <w:sz w:val="20"/>
                <w:szCs w:val="20"/>
              </w:rPr>
              <w:t>-</w:t>
            </w:r>
          </w:p>
        </w:tc>
        <w:tc>
          <w:tcPr>
            <w:tcW w:w="5160" w:type="dxa"/>
            <w:tcBorders>
              <w:top w:val="nil"/>
              <w:left w:val="nil"/>
              <w:bottom w:val="nil"/>
              <w:right w:val="single" w:sz="8" w:space="0" w:color="auto"/>
            </w:tcBorders>
            <w:vAlign w:val="bottom"/>
            <w:hideMark/>
          </w:tcPr>
          <w:p w:rsidR="00B37C92" w:rsidRPr="00B37C92" w:rsidRDefault="00B37C92" w:rsidP="00F67BA2">
            <w:pPr>
              <w:spacing w:line="276" w:lineRule="auto"/>
              <w:ind w:left="20"/>
              <w:rPr>
                <w:rFonts w:ascii="Calibri" w:eastAsia="Times New Roman" w:hAnsi="Calibri"/>
                <w:sz w:val="20"/>
                <w:szCs w:val="20"/>
              </w:rPr>
            </w:pPr>
            <w:r w:rsidRPr="00B37C92">
              <w:rPr>
                <w:rFonts w:eastAsia="Times New Roman"/>
                <w:sz w:val="20"/>
                <w:szCs w:val="20"/>
              </w:rPr>
              <w:t>составь задание партнеру;</w:t>
            </w:r>
          </w:p>
        </w:tc>
      </w:tr>
      <w:tr w:rsidR="00B37C92" w:rsidRPr="00B37C92" w:rsidTr="00B37C92">
        <w:trPr>
          <w:trHeight w:val="231"/>
        </w:trPr>
        <w:tc>
          <w:tcPr>
            <w:tcW w:w="4800" w:type="dxa"/>
            <w:tcBorders>
              <w:top w:val="nil"/>
              <w:left w:val="single" w:sz="8" w:space="0" w:color="auto"/>
              <w:bottom w:val="nil"/>
              <w:right w:val="single" w:sz="8" w:space="0" w:color="auto"/>
            </w:tcBorders>
            <w:vAlign w:val="bottom"/>
            <w:hideMark/>
          </w:tcPr>
          <w:p w:rsidR="00B37C92" w:rsidRPr="00B37C92" w:rsidRDefault="00B37C92" w:rsidP="00F67BA2">
            <w:pPr>
              <w:spacing w:line="276" w:lineRule="auto"/>
              <w:ind w:left="120"/>
              <w:rPr>
                <w:rFonts w:ascii="Calibri" w:eastAsia="Times New Roman" w:hAnsi="Calibri"/>
                <w:sz w:val="20"/>
                <w:szCs w:val="20"/>
              </w:rPr>
            </w:pPr>
            <w:r w:rsidRPr="00B37C92">
              <w:rPr>
                <w:rFonts w:eastAsia="Times New Roman"/>
                <w:b/>
                <w:bCs/>
                <w:sz w:val="20"/>
                <w:szCs w:val="20"/>
              </w:rPr>
              <w:t xml:space="preserve">коммуникативных </w:t>
            </w:r>
            <w:r w:rsidRPr="00B37C92">
              <w:rPr>
                <w:rFonts w:eastAsia="Times New Roman"/>
                <w:sz w:val="20"/>
                <w:szCs w:val="20"/>
              </w:rPr>
              <w:t>универсальных учебных</w:t>
            </w:r>
          </w:p>
        </w:tc>
        <w:tc>
          <w:tcPr>
            <w:tcW w:w="260" w:type="dxa"/>
            <w:vAlign w:val="bottom"/>
            <w:hideMark/>
          </w:tcPr>
          <w:p w:rsidR="00B37C92" w:rsidRPr="00B37C92" w:rsidRDefault="00B37C92" w:rsidP="00F67BA2">
            <w:pPr>
              <w:spacing w:line="276" w:lineRule="auto"/>
              <w:ind w:left="100"/>
              <w:rPr>
                <w:rFonts w:ascii="Calibri" w:eastAsia="Times New Roman" w:hAnsi="Calibri"/>
                <w:sz w:val="20"/>
                <w:szCs w:val="20"/>
              </w:rPr>
            </w:pPr>
            <w:r w:rsidRPr="00B37C92">
              <w:rPr>
                <w:rFonts w:eastAsia="Times New Roman"/>
                <w:sz w:val="20"/>
                <w:szCs w:val="20"/>
              </w:rPr>
              <w:t>-</w:t>
            </w:r>
          </w:p>
        </w:tc>
        <w:tc>
          <w:tcPr>
            <w:tcW w:w="5160" w:type="dxa"/>
            <w:tcBorders>
              <w:top w:val="nil"/>
              <w:left w:val="nil"/>
              <w:bottom w:val="nil"/>
              <w:right w:val="single" w:sz="8" w:space="0" w:color="auto"/>
            </w:tcBorders>
            <w:vAlign w:val="bottom"/>
            <w:hideMark/>
          </w:tcPr>
          <w:p w:rsidR="00B37C92" w:rsidRPr="00B37C92" w:rsidRDefault="00B37C92" w:rsidP="00F67BA2">
            <w:pPr>
              <w:spacing w:line="276" w:lineRule="auto"/>
              <w:ind w:left="20"/>
              <w:rPr>
                <w:rFonts w:ascii="Calibri" w:eastAsia="Times New Roman" w:hAnsi="Calibri"/>
                <w:sz w:val="20"/>
                <w:szCs w:val="20"/>
              </w:rPr>
            </w:pPr>
            <w:r w:rsidRPr="00B37C92">
              <w:rPr>
                <w:rFonts w:eastAsia="Times New Roman"/>
                <w:sz w:val="20"/>
                <w:szCs w:val="20"/>
              </w:rPr>
              <w:t>отзыв на работу товарища;</w:t>
            </w:r>
          </w:p>
        </w:tc>
      </w:tr>
      <w:tr w:rsidR="00B37C92" w:rsidRPr="00B37C92" w:rsidTr="00B37C92">
        <w:trPr>
          <w:trHeight w:val="230"/>
        </w:trPr>
        <w:tc>
          <w:tcPr>
            <w:tcW w:w="4800" w:type="dxa"/>
            <w:tcBorders>
              <w:top w:val="nil"/>
              <w:left w:val="single" w:sz="8" w:space="0" w:color="auto"/>
              <w:bottom w:val="nil"/>
              <w:right w:val="single" w:sz="8" w:space="0" w:color="auto"/>
            </w:tcBorders>
            <w:vAlign w:val="bottom"/>
            <w:hideMark/>
          </w:tcPr>
          <w:p w:rsidR="00B37C92" w:rsidRPr="00B37C92" w:rsidRDefault="00B37C92" w:rsidP="00F67BA2">
            <w:pPr>
              <w:spacing w:line="276" w:lineRule="auto"/>
              <w:ind w:left="120"/>
              <w:rPr>
                <w:rFonts w:ascii="Calibri" w:eastAsia="Times New Roman" w:hAnsi="Calibri"/>
                <w:sz w:val="20"/>
                <w:szCs w:val="20"/>
              </w:rPr>
            </w:pPr>
            <w:r w:rsidRPr="00B37C92">
              <w:rPr>
                <w:rFonts w:eastAsia="Times New Roman"/>
                <w:sz w:val="20"/>
                <w:szCs w:val="20"/>
              </w:rPr>
              <w:t>действий</w:t>
            </w:r>
          </w:p>
        </w:tc>
        <w:tc>
          <w:tcPr>
            <w:tcW w:w="260" w:type="dxa"/>
            <w:vAlign w:val="bottom"/>
            <w:hideMark/>
          </w:tcPr>
          <w:p w:rsidR="00B37C92" w:rsidRPr="00B37C92" w:rsidRDefault="00B37C92" w:rsidP="00F67BA2">
            <w:pPr>
              <w:spacing w:line="276" w:lineRule="auto"/>
              <w:ind w:left="100"/>
              <w:rPr>
                <w:rFonts w:ascii="Calibri" w:eastAsia="Times New Roman" w:hAnsi="Calibri"/>
                <w:sz w:val="20"/>
                <w:szCs w:val="20"/>
              </w:rPr>
            </w:pPr>
            <w:r w:rsidRPr="00B37C92">
              <w:rPr>
                <w:rFonts w:eastAsia="Times New Roman"/>
                <w:sz w:val="20"/>
                <w:szCs w:val="20"/>
              </w:rPr>
              <w:t>-</w:t>
            </w:r>
          </w:p>
        </w:tc>
        <w:tc>
          <w:tcPr>
            <w:tcW w:w="5160" w:type="dxa"/>
            <w:tcBorders>
              <w:top w:val="nil"/>
              <w:left w:val="nil"/>
              <w:bottom w:val="nil"/>
              <w:right w:val="single" w:sz="8" w:space="0" w:color="auto"/>
            </w:tcBorders>
            <w:vAlign w:val="bottom"/>
            <w:hideMark/>
          </w:tcPr>
          <w:p w:rsidR="00B37C92" w:rsidRPr="00B37C92" w:rsidRDefault="00B37C92" w:rsidP="00F67BA2">
            <w:pPr>
              <w:spacing w:line="276" w:lineRule="auto"/>
              <w:ind w:left="60"/>
              <w:rPr>
                <w:rFonts w:ascii="Calibri" w:eastAsia="Times New Roman" w:hAnsi="Calibri"/>
                <w:sz w:val="20"/>
                <w:szCs w:val="20"/>
              </w:rPr>
            </w:pPr>
            <w:r w:rsidRPr="00B37C92">
              <w:rPr>
                <w:rFonts w:eastAsia="Times New Roman"/>
                <w:sz w:val="20"/>
                <w:szCs w:val="20"/>
              </w:rPr>
              <w:t>групповая работа по решению проблемы;</w:t>
            </w:r>
          </w:p>
        </w:tc>
      </w:tr>
      <w:tr w:rsidR="00B37C92" w:rsidRPr="00B37C92" w:rsidTr="00B37C92">
        <w:trPr>
          <w:trHeight w:val="226"/>
        </w:trPr>
        <w:tc>
          <w:tcPr>
            <w:tcW w:w="4800" w:type="dxa"/>
            <w:tcBorders>
              <w:top w:val="nil"/>
              <w:left w:val="single" w:sz="8" w:space="0" w:color="auto"/>
              <w:bottom w:val="nil"/>
              <w:right w:val="single" w:sz="8" w:space="0" w:color="auto"/>
            </w:tcBorders>
            <w:vAlign w:val="bottom"/>
          </w:tcPr>
          <w:p w:rsidR="00B37C92" w:rsidRPr="00B37C92" w:rsidRDefault="00B37C92" w:rsidP="00F67BA2">
            <w:pPr>
              <w:spacing w:line="276" w:lineRule="auto"/>
              <w:rPr>
                <w:rFonts w:ascii="Calibri" w:eastAsia="Times New Roman" w:hAnsi="Calibri"/>
                <w:sz w:val="19"/>
                <w:szCs w:val="19"/>
              </w:rPr>
            </w:pPr>
          </w:p>
        </w:tc>
        <w:tc>
          <w:tcPr>
            <w:tcW w:w="5420" w:type="dxa"/>
            <w:gridSpan w:val="2"/>
            <w:tcBorders>
              <w:top w:val="nil"/>
              <w:left w:val="nil"/>
              <w:bottom w:val="nil"/>
              <w:right w:val="single" w:sz="8" w:space="0" w:color="auto"/>
            </w:tcBorders>
            <w:vAlign w:val="bottom"/>
            <w:hideMark/>
          </w:tcPr>
          <w:p w:rsidR="00B37C92" w:rsidRPr="00B37C92" w:rsidRDefault="00B37C92" w:rsidP="00F67BA2">
            <w:pPr>
              <w:spacing w:line="276" w:lineRule="auto"/>
              <w:ind w:left="100"/>
              <w:rPr>
                <w:rFonts w:ascii="Calibri" w:eastAsia="Times New Roman" w:hAnsi="Calibri"/>
                <w:sz w:val="20"/>
                <w:szCs w:val="20"/>
              </w:rPr>
            </w:pPr>
            <w:r w:rsidRPr="00B37C92">
              <w:rPr>
                <w:rFonts w:eastAsia="Times New Roman"/>
                <w:sz w:val="20"/>
                <w:szCs w:val="20"/>
              </w:rPr>
              <w:t>- «отгадай, о ком говорим»;</w:t>
            </w:r>
          </w:p>
        </w:tc>
      </w:tr>
      <w:tr w:rsidR="00B37C92" w:rsidRPr="00B37C92" w:rsidTr="00B37C92">
        <w:trPr>
          <w:trHeight w:val="230"/>
        </w:trPr>
        <w:tc>
          <w:tcPr>
            <w:tcW w:w="4800" w:type="dxa"/>
            <w:tcBorders>
              <w:top w:val="nil"/>
              <w:left w:val="single" w:sz="8" w:space="0" w:color="auto"/>
              <w:bottom w:val="nil"/>
              <w:right w:val="single" w:sz="8" w:space="0" w:color="auto"/>
            </w:tcBorders>
            <w:vAlign w:val="bottom"/>
          </w:tcPr>
          <w:p w:rsidR="00B37C92" w:rsidRPr="00B37C92" w:rsidRDefault="00B37C92" w:rsidP="00F67BA2">
            <w:pPr>
              <w:spacing w:line="276" w:lineRule="auto"/>
              <w:rPr>
                <w:rFonts w:ascii="Calibri" w:eastAsia="Times New Roman" w:hAnsi="Calibri"/>
                <w:sz w:val="20"/>
                <w:szCs w:val="20"/>
              </w:rPr>
            </w:pPr>
          </w:p>
        </w:tc>
        <w:tc>
          <w:tcPr>
            <w:tcW w:w="5420" w:type="dxa"/>
            <w:gridSpan w:val="2"/>
            <w:tcBorders>
              <w:top w:val="nil"/>
              <w:left w:val="nil"/>
              <w:bottom w:val="nil"/>
              <w:right w:val="single" w:sz="8" w:space="0" w:color="auto"/>
            </w:tcBorders>
            <w:vAlign w:val="bottom"/>
            <w:hideMark/>
          </w:tcPr>
          <w:p w:rsidR="00B37C92" w:rsidRPr="00B37C92" w:rsidRDefault="00B37C92" w:rsidP="00F67BA2">
            <w:pPr>
              <w:spacing w:line="276" w:lineRule="auto"/>
              <w:ind w:left="100"/>
              <w:rPr>
                <w:rFonts w:ascii="Calibri" w:eastAsia="Times New Roman" w:hAnsi="Calibri"/>
                <w:sz w:val="20"/>
                <w:szCs w:val="20"/>
              </w:rPr>
            </w:pPr>
            <w:r w:rsidRPr="00B37C92">
              <w:rPr>
                <w:rFonts w:eastAsia="Times New Roman"/>
                <w:sz w:val="20"/>
                <w:szCs w:val="20"/>
              </w:rPr>
              <w:t>-   диалоговое слушание (формулировка вопросов для</w:t>
            </w:r>
          </w:p>
        </w:tc>
      </w:tr>
      <w:tr w:rsidR="00B37C92" w:rsidRPr="00B37C92" w:rsidTr="00B37C92">
        <w:trPr>
          <w:trHeight w:val="230"/>
        </w:trPr>
        <w:tc>
          <w:tcPr>
            <w:tcW w:w="4800" w:type="dxa"/>
            <w:tcBorders>
              <w:top w:val="nil"/>
              <w:left w:val="single" w:sz="8" w:space="0" w:color="auto"/>
              <w:bottom w:val="nil"/>
              <w:right w:val="single" w:sz="8" w:space="0" w:color="auto"/>
            </w:tcBorders>
            <w:vAlign w:val="bottom"/>
          </w:tcPr>
          <w:p w:rsidR="00B37C92" w:rsidRPr="00B37C92" w:rsidRDefault="00B37C92" w:rsidP="00F67BA2">
            <w:pPr>
              <w:spacing w:line="276" w:lineRule="auto"/>
              <w:rPr>
                <w:rFonts w:ascii="Calibri" w:eastAsia="Times New Roman" w:hAnsi="Calibri"/>
                <w:sz w:val="20"/>
                <w:szCs w:val="20"/>
              </w:rPr>
            </w:pPr>
          </w:p>
        </w:tc>
        <w:tc>
          <w:tcPr>
            <w:tcW w:w="5420" w:type="dxa"/>
            <w:gridSpan w:val="2"/>
            <w:tcBorders>
              <w:top w:val="nil"/>
              <w:left w:val="nil"/>
              <w:bottom w:val="nil"/>
              <w:right w:val="single" w:sz="8" w:space="0" w:color="auto"/>
            </w:tcBorders>
            <w:vAlign w:val="bottom"/>
            <w:hideMark/>
          </w:tcPr>
          <w:p w:rsidR="00B37C92" w:rsidRPr="00B37C92" w:rsidRDefault="00B37C92" w:rsidP="00F67BA2">
            <w:pPr>
              <w:spacing w:line="276" w:lineRule="auto"/>
              <w:ind w:left="100"/>
              <w:rPr>
                <w:rFonts w:ascii="Calibri" w:eastAsia="Times New Roman" w:hAnsi="Calibri"/>
                <w:sz w:val="20"/>
                <w:szCs w:val="20"/>
              </w:rPr>
            </w:pPr>
            <w:r w:rsidRPr="00B37C92">
              <w:rPr>
                <w:rFonts w:eastAsia="Times New Roman"/>
                <w:sz w:val="20"/>
                <w:szCs w:val="20"/>
              </w:rPr>
              <w:t>обратной связи);</w:t>
            </w:r>
          </w:p>
        </w:tc>
      </w:tr>
      <w:tr w:rsidR="00B37C92" w:rsidRPr="00B37C92" w:rsidTr="00B37C92">
        <w:trPr>
          <w:trHeight w:val="230"/>
        </w:trPr>
        <w:tc>
          <w:tcPr>
            <w:tcW w:w="4800" w:type="dxa"/>
            <w:tcBorders>
              <w:top w:val="nil"/>
              <w:left w:val="single" w:sz="8" w:space="0" w:color="auto"/>
              <w:bottom w:val="nil"/>
              <w:right w:val="single" w:sz="8" w:space="0" w:color="auto"/>
            </w:tcBorders>
            <w:vAlign w:val="bottom"/>
          </w:tcPr>
          <w:p w:rsidR="00B37C92" w:rsidRPr="00B37C92" w:rsidRDefault="00B37C92" w:rsidP="00F67BA2">
            <w:pPr>
              <w:spacing w:line="276" w:lineRule="auto"/>
              <w:rPr>
                <w:rFonts w:ascii="Calibri" w:eastAsia="Times New Roman" w:hAnsi="Calibri"/>
                <w:sz w:val="20"/>
                <w:szCs w:val="20"/>
              </w:rPr>
            </w:pPr>
          </w:p>
        </w:tc>
        <w:tc>
          <w:tcPr>
            <w:tcW w:w="260" w:type="dxa"/>
            <w:vAlign w:val="bottom"/>
            <w:hideMark/>
          </w:tcPr>
          <w:p w:rsidR="00B37C92" w:rsidRPr="00B37C92" w:rsidRDefault="00B37C92" w:rsidP="00F67BA2">
            <w:pPr>
              <w:spacing w:line="276" w:lineRule="auto"/>
              <w:ind w:left="100"/>
              <w:rPr>
                <w:rFonts w:ascii="Calibri" w:eastAsia="Times New Roman" w:hAnsi="Calibri"/>
                <w:sz w:val="20"/>
                <w:szCs w:val="20"/>
              </w:rPr>
            </w:pPr>
            <w:r w:rsidRPr="00B37C92">
              <w:rPr>
                <w:rFonts w:eastAsia="Times New Roman"/>
                <w:sz w:val="20"/>
                <w:szCs w:val="20"/>
              </w:rPr>
              <w:t>-</w:t>
            </w:r>
          </w:p>
        </w:tc>
        <w:tc>
          <w:tcPr>
            <w:tcW w:w="5160" w:type="dxa"/>
            <w:tcBorders>
              <w:top w:val="nil"/>
              <w:left w:val="nil"/>
              <w:bottom w:val="nil"/>
              <w:right w:val="single" w:sz="8" w:space="0" w:color="auto"/>
            </w:tcBorders>
            <w:vAlign w:val="bottom"/>
            <w:hideMark/>
          </w:tcPr>
          <w:p w:rsidR="00B37C92" w:rsidRPr="00B37C92" w:rsidRDefault="00B37C92" w:rsidP="00F67BA2">
            <w:pPr>
              <w:spacing w:line="276" w:lineRule="auto"/>
              <w:ind w:left="20"/>
              <w:rPr>
                <w:rFonts w:ascii="Calibri" w:eastAsia="Times New Roman" w:hAnsi="Calibri"/>
                <w:sz w:val="20"/>
                <w:szCs w:val="20"/>
              </w:rPr>
            </w:pPr>
            <w:r w:rsidRPr="00B37C92">
              <w:rPr>
                <w:rFonts w:eastAsia="Times New Roman"/>
                <w:sz w:val="20"/>
                <w:szCs w:val="20"/>
              </w:rPr>
              <w:t>«подготовь рассказ...», «опиши устно...», «объясни...» и т.</w:t>
            </w:r>
          </w:p>
        </w:tc>
      </w:tr>
      <w:tr w:rsidR="00B37C92" w:rsidRPr="00B37C92" w:rsidTr="00B37C92">
        <w:trPr>
          <w:trHeight w:val="233"/>
        </w:trPr>
        <w:tc>
          <w:tcPr>
            <w:tcW w:w="4800" w:type="dxa"/>
            <w:tcBorders>
              <w:top w:val="nil"/>
              <w:left w:val="single" w:sz="8" w:space="0" w:color="auto"/>
              <w:bottom w:val="single" w:sz="8" w:space="0" w:color="auto"/>
              <w:right w:val="single" w:sz="8" w:space="0" w:color="auto"/>
            </w:tcBorders>
            <w:vAlign w:val="bottom"/>
          </w:tcPr>
          <w:p w:rsidR="00B37C92" w:rsidRPr="00B37C92" w:rsidRDefault="00B37C92" w:rsidP="00F67BA2">
            <w:pPr>
              <w:spacing w:line="276" w:lineRule="auto"/>
              <w:rPr>
                <w:rFonts w:ascii="Calibri" w:eastAsia="Times New Roman" w:hAnsi="Calibri"/>
                <w:sz w:val="20"/>
                <w:szCs w:val="20"/>
              </w:rPr>
            </w:pPr>
          </w:p>
        </w:tc>
        <w:tc>
          <w:tcPr>
            <w:tcW w:w="260" w:type="dxa"/>
            <w:tcBorders>
              <w:top w:val="nil"/>
              <w:left w:val="nil"/>
              <w:bottom w:val="single" w:sz="8" w:space="0" w:color="auto"/>
              <w:right w:val="nil"/>
            </w:tcBorders>
            <w:vAlign w:val="bottom"/>
            <w:hideMark/>
          </w:tcPr>
          <w:p w:rsidR="00B37C92" w:rsidRPr="00B37C92" w:rsidRDefault="00B37C92" w:rsidP="00F67BA2">
            <w:pPr>
              <w:spacing w:line="276" w:lineRule="auto"/>
              <w:ind w:left="100"/>
              <w:rPr>
                <w:rFonts w:ascii="Calibri" w:eastAsia="Times New Roman" w:hAnsi="Calibri"/>
                <w:sz w:val="20"/>
                <w:szCs w:val="20"/>
              </w:rPr>
            </w:pPr>
            <w:r w:rsidRPr="00B37C92">
              <w:rPr>
                <w:rFonts w:eastAsia="Times New Roman"/>
                <w:w w:val="91"/>
                <w:sz w:val="20"/>
                <w:szCs w:val="20"/>
              </w:rPr>
              <w:t>д.</w:t>
            </w:r>
          </w:p>
        </w:tc>
        <w:tc>
          <w:tcPr>
            <w:tcW w:w="5160" w:type="dxa"/>
            <w:tcBorders>
              <w:top w:val="nil"/>
              <w:left w:val="nil"/>
              <w:bottom w:val="single" w:sz="8" w:space="0" w:color="auto"/>
              <w:right w:val="single" w:sz="8" w:space="0" w:color="auto"/>
            </w:tcBorders>
            <w:vAlign w:val="bottom"/>
          </w:tcPr>
          <w:p w:rsidR="00B37C92" w:rsidRPr="00B37C92" w:rsidRDefault="00B37C92" w:rsidP="00F67BA2">
            <w:pPr>
              <w:spacing w:line="276" w:lineRule="auto"/>
              <w:rPr>
                <w:rFonts w:ascii="Calibri" w:eastAsia="Times New Roman" w:hAnsi="Calibri"/>
                <w:sz w:val="20"/>
                <w:szCs w:val="20"/>
              </w:rPr>
            </w:pPr>
          </w:p>
        </w:tc>
      </w:tr>
    </w:tbl>
    <w:p w:rsidR="00B37C92" w:rsidRPr="00B37C92" w:rsidRDefault="00B37C92" w:rsidP="00B37C92">
      <w:pPr>
        <w:ind w:left="120" w:right="20" w:firstLine="422"/>
        <w:jc w:val="both"/>
        <w:rPr>
          <w:rFonts w:ascii="Calibri" w:eastAsia="Times New Roman" w:hAnsi="Calibri"/>
          <w:sz w:val="20"/>
          <w:szCs w:val="20"/>
        </w:rPr>
      </w:pPr>
      <w:r w:rsidRPr="00B37C92">
        <w:rPr>
          <w:rFonts w:eastAsia="Times New Roman"/>
          <w:sz w:val="24"/>
          <w:szCs w:val="24"/>
        </w:rPr>
        <w:t>Целесообразно практиковать выполнение хотя бы части такого рода заданий детьми, объединенными в пары или микрогруппы по 3–4 человека, когда они, например, должны выработать общее мнение или создать общее описание. Такой прием придаст этим заданиям психологически полноценный характер деятельности детей, устранит тягостную для них искусственность необходимости «рассказывать самому себе».</w:t>
      </w:r>
    </w:p>
    <w:p w:rsidR="00B37C92" w:rsidRPr="00B37C92" w:rsidRDefault="00B37C92" w:rsidP="00B37C92">
      <w:pPr>
        <w:jc w:val="both"/>
        <w:rPr>
          <w:rFonts w:ascii="Calibri" w:eastAsia="Times New Roman" w:hAnsi="Calibri"/>
          <w:sz w:val="20"/>
          <w:szCs w:val="20"/>
        </w:rPr>
      </w:pPr>
    </w:p>
    <w:p w:rsidR="00B37C92" w:rsidRPr="00B37C92" w:rsidRDefault="00B37C92" w:rsidP="00B37C92">
      <w:pPr>
        <w:ind w:left="120" w:right="20" w:firstLine="360"/>
        <w:jc w:val="both"/>
        <w:rPr>
          <w:rFonts w:ascii="Calibri" w:eastAsia="Times New Roman" w:hAnsi="Calibri"/>
          <w:sz w:val="20"/>
          <w:szCs w:val="20"/>
        </w:rPr>
      </w:pPr>
      <w:r w:rsidRPr="00B37C92">
        <w:rPr>
          <w:rFonts w:eastAsia="Times New Roman"/>
          <w:b/>
          <w:bCs/>
          <w:sz w:val="24"/>
          <w:szCs w:val="24"/>
        </w:rPr>
        <w:t>1.2.9. Методика и инструментарий оценки успешности освоения и применения обучающимися универсальных учебных действий</w:t>
      </w:r>
      <w:r w:rsidRPr="00B37C92">
        <w:rPr>
          <w:rFonts w:eastAsia="Times New Roman"/>
          <w:sz w:val="24"/>
          <w:szCs w:val="24"/>
        </w:rPr>
        <w:t>.</w:t>
      </w:r>
    </w:p>
    <w:p w:rsidR="00B37C92" w:rsidRPr="00B37C92" w:rsidRDefault="00B37C92" w:rsidP="00B37C92">
      <w:pPr>
        <w:ind w:left="480"/>
        <w:jc w:val="both"/>
        <w:rPr>
          <w:rFonts w:ascii="Calibri" w:eastAsia="Times New Roman" w:hAnsi="Calibri"/>
          <w:sz w:val="20"/>
          <w:szCs w:val="20"/>
        </w:rPr>
      </w:pPr>
      <w:r w:rsidRPr="00B37C92">
        <w:rPr>
          <w:rFonts w:eastAsia="Times New Roman"/>
          <w:sz w:val="24"/>
          <w:szCs w:val="24"/>
        </w:rPr>
        <w:t>Система оценки в сфере УУД включает в себя следующие принципы и характеристики:</w:t>
      </w:r>
    </w:p>
    <w:p w:rsidR="00B37C92" w:rsidRPr="00604B05" w:rsidRDefault="00B37C92" w:rsidP="00B37C92">
      <w:pPr>
        <w:numPr>
          <w:ilvl w:val="0"/>
          <w:numId w:val="129"/>
        </w:numPr>
        <w:tabs>
          <w:tab w:val="left" w:pos="260"/>
        </w:tabs>
        <w:ind w:left="260" w:hanging="143"/>
        <w:jc w:val="both"/>
        <w:rPr>
          <w:rFonts w:ascii="Calibri" w:eastAsia="Times New Roman" w:hAnsi="Calibri"/>
          <w:sz w:val="24"/>
          <w:szCs w:val="24"/>
        </w:rPr>
      </w:pPr>
      <w:r w:rsidRPr="00604B05">
        <w:rPr>
          <w:rFonts w:eastAsia="Times New Roman"/>
          <w:sz w:val="24"/>
          <w:szCs w:val="24"/>
        </w:rPr>
        <w:t>систематичность сбора и анализа информации;</w:t>
      </w:r>
    </w:p>
    <w:p w:rsidR="00B37C92" w:rsidRPr="00604B05" w:rsidRDefault="00B37C92" w:rsidP="00B37C92">
      <w:pPr>
        <w:numPr>
          <w:ilvl w:val="0"/>
          <w:numId w:val="129"/>
        </w:numPr>
        <w:tabs>
          <w:tab w:val="left" w:pos="370"/>
        </w:tabs>
        <w:ind w:left="120" w:right="20" w:hanging="3"/>
        <w:jc w:val="both"/>
        <w:rPr>
          <w:rFonts w:ascii="Calibri" w:eastAsia="Times New Roman" w:hAnsi="Calibri"/>
          <w:sz w:val="24"/>
          <w:szCs w:val="24"/>
        </w:rPr>
      </w:pPr>
      <w:r w:rsidRPr="00604B05">
        <w:rPr>
          <w:rFonts w:eastAsia="Times New Roman"/>
          <w:sz w:val="24"/>
          <w:szCs w:val="24"/>
        </w:rPr>
        <w:lastRenderedPageBreak/>
        <w:t>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учащихся;</w:t>
      </w:r>
    </w:p>
    <w:p w:rsidR="00B37C92" w:rsidRPr="00604B05" w:rsidRDefault="00B37C92" w:rsidP="00B37C92">
      <w:pPr>
        <w:numPr>
          <w:ilvl w:val="0"/>
          <w:numId w:val="129"/>
        </w:numPr>
        <w:tabs>
          <w:tab w:val="left" w:pos="398"/>
        </w:tabs>
        <w:ind w:left="120" w:right="20" w:hanging="3"/>
        <w:jc w:val="both"/>
        <w:rPr>
          <w:rFonts w:ascii="Calibri" w:eastAsia="Times New Roman" w:hAnsi="Calibri"/>
          <w:sz w:val="24"/>
          <w:szCs w:val="24"/>
        </w:rPr>
      </w:pPr>
      <w:r w:rsidRPr="00604B05">
        <w:rPr>
          <w:rFonts w:eastAsia="Times New Roman"/>
          <w:sz w:val="24"/>
          <w:szCs w:val="24"/>
        </w:rPr>
        <w:t>доступность и прозрачность данных о результатах оценивания для всех участников образовательной деятельности.</w:t>
      </w:r>
    </w:p>
    <w:p w:rsidR="00B37C92" w:rsidRPr="00604B05" w:rsidRDefault="00B37C92" w:rsidP="00B37C92">
      <w:pPr>
        <w:numPr>
          <w:ilvl w:val="1"/>
          <w:numId w:val="129"/>
        </w:numPr>
        <w:tabs>
          <w:tab w:val="left" w:pos="739"/>
        </w:tabs>
        <w:ind w:left="120" w:right="20" w:firstLine="357"/>
        <w:jc w:val="both"/>
        <w:rPr>
          <w:rFonts w:ascii="Calibri" w:eastAsia="Times New Roman" w:hAnsi="Calibri"/>
          <w:sz w:val="24"/>
          <w:szCs w:val="24"/>
        </w:rPr>
      </w:pPr>
      <w:r w:rsidRPr="00604B05">
        <w:rPr>
          <w:rFonts w:eastAsia="Times New Roman"/>
          <w:sz w:val="24"/>
          <w:szCs w:val="24"/>
        </w:rPr>
        <w:t>процессе реализации мониторинга успешности освоения и применения УУД могут быть учтены следующие этапы освоения УУД:</w:t>
      </w:r>
    </w:p>
    <w:p w:rsidR="00B37C92" w:rsidRPr="00604B05" w:rsidRDefault="00B37C92" w:rsidP="00B37C92">
      <w:pPr>
        <w:numPr>
          <w:ilvl w:val="0"/>
          <w:numId w:val="129"/>
        </w:numPr>
        <w:tabs>
          <w:tab w:val="left" w:pos="384"/>
        </w:tabs>
        <w:ind w:left="120" w:right="20" w:hanging="3"/>
        <w:jc w:val="both"/>
        <w:rPr>
          <w:rFonts w:ascii="Calibri" w:eastAsia="Times New Roman" w:hAnsi="Calibri"/>
          <w:sz w:val="24"/>
          <w:szCs w:val="24"/>
        </w:rPr>
      </w:pPr>
      <w:r w:rsidRPr="00604B05">
        <w:rPr>
          <w:rFonts w:eastAsia="Times New Roman"/>
          <w:sz w:val="24"/>
          <w:szCs w:val="24"/>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B37C92" w:rsidRPr="00604B05" w:rsidRDefault="00B37C92" w:rsidP="00B37C92">
      <w:pPr>
        <w:numPr>
          <w:ilvl w:val="0"/>
          <w:numId w:val="129"/>
        </w:numPr>
        <w:tabs>
          <w:tab w:val="left" w:pos="264"/>
        </w:tabs>
        <w:ind w:left="120" w:right="20" w:hanging="3"/>
        <w:jc w:val="both"/>
        <w:rPr>
          <w:rFonts w:ascii="Calibri" w:eastAsia="Times New Roman" w:hAnsi="Calibri"/>
          <w:sz w:val="24"/>
          <w:szCs w:val="24"/>
        </w:rPr>
      </w:pPr>
      <w:r w:rsidRPr="00604B05">
        <w:rPr>
          <w:rFonts w:eastAsia="Times New Roman"/>
          <w:sz w:val="24"/>
          <w:szCs w:val="24"/>
        </w:rPr>
        <w:t>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B37C92" w:rsidRPr="00604B05" w:rsidRDefault="00B37C92" w:rsidP="00B37C92">
      <w:pPr>
        <w:numPr>
          <w:ilvl w:val="0"/>
          <w:numId w:val="129"/>
        </w:numPr>
        <w:tabs>
          <w:tab w:val="left" w:pos="278"/>
        </w:tabs>
        <w:ind w:left="120" w:right="40" w:hanging="3"/>
        <w:jc w:val="both"/>
        <w:rPr>
          <w:rFonts w:ascii="Calibri" w:eastAsia="Times New Roman" w:hAnsi="Calibri"/>
          <w:sz w:val="24"/>
          <w:szCs w:val="24"/>
        </w:rPr>
      </w:pPr>
      <w:r w:rsidRPr="00604B05">
        <w:rPr>
          <w:rFonts w:eastAsia="Times New Roman"/>
          <w:sz w:val="24"/>
          <w:szCs w:val="24"/>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604B05" w:rsidRPr="00604B05" w:rsidRDefault="00B37C92" w:rsidP="00604B05">
      <w:pPr>
        <w:numPr>
          <w:ilvl w:val="0"/>
          <w:numId w:val="129"/>
        </w:numPr>
        <w:tabs>
          <w:tab w:val="left" w:pos="490"/>
        </w:tabs>
        <w:ind w:left="120" w:right="20" w:hanging="3"/>
        <w:jc w:val="both"/>
        <w:rPr>
          <w:rFonts w:ascii="Calibri" w:eastAsia="Times New Roman" w:hAnsi="Calibri"/>
          <w:sz w:val="24"/>
          <w:szCs w:val="24"/>
        </w:rPr>
      </w:pPr>
      <w:r w:rsidRPr="00604B05">
        <w:rPr>
          <w:rFonts w:eastAsia="Times New Roman"/>
          <w:sz w:val="24"/>
          <w:szCs w:val="24"/>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604B05" w:rsidRPr="00604B05" w:rsidRDefault="00604B05" w:rsidP="00604B05">
      <w:pPr>
        <w:numPr>
          <w:ilvl w:val="0"/>
          <w:numId w:val="130"/>
        </w:numPr>
        <w:tabs>
          <w:tab w:val="left" w:pos="228"/>
        </w:tabs>
        <w:ind w:left="3" w:right="20" w:hanging="3"/>
        <w:jc w:val="both"/>
        <w:rPr>
          <w:rFonts w:ascii="Calibri" w:eastAsia="Times New Roman" w:hAnsi="Calibri"/>
          <w:sz w:val="24"/>
          <w:szCs w:val="24"/>
        </w:rPr>
      </w:pPr>
      <w:r w:rsidRPr="00604B05">
        <w:rPr>
          <w:rFonts w:eastAsia="Times New Roman"/>
          <w:sz w:val="24"/>
          <w:szCs w:val="24"/>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604B05" w:rsidRPr="00604B05" w:rsidRDefault="00604B05" w:rsidP="00604B05">
      <w:pPr>
        <w:numPr>
          <w:ilvl w:val="0"/>
          <w:numId w:val="130"/>
        </w:numPr>
        <w:tabs>
          <w:tab w:val="left" w:pos="143"/>
        </w:tabs>
        <w:ind w:left="143" w:hanging="143"/>
        <w:jc w:val="both"/>
        <w:rPr>
          <w:rFonts w:ascii="Calibri" w:eastAsia="Times New Roman" w:hAnsi="Calibri"/>
          <w:sz w:val="24"/>
          <w:szCs w:val="24"/>
        </w:rPr>
      </w:pPr>
      <w:r w:rsidRPr="00604B05">
        <w:rPr>
          <w:rFonts w:eastAsia="Times New Roman"/>
          <w:sz w:val="24"/>
          <w:szCs w:val="24"/>
        </w:rPr>
        <w:t>обобщение учебных действий на основе выявления общих принципов.</w:t>
      </w:r>
    </w:p>
    <w:p w:rsidR="00604B05" w:rsidRPr="00604B05" w:rsidRDefault="00604B05" w:rsidP="00604B05">
      <w:pPr>
        <w:ind w:left="363"/>
        <w:jc w:val="both"/>
        <w:rPr>
          <w:rFonts w:ascii="Calibri" w:eastAsia="Times New Roman" w:hAnsi="Calibri"/>
          <w:sz w:val="20"/>
          <w:szCs w:val="20"/>
        </w:rPr>
      </w:pPr>
      <w:r w:rsidRPr="00604B05">
        <w:rPr>
          <w:rFonts w:eastAsia="Times New Roman"/>
          <w:sz w:val="24"/>
          <w:szCs w:val="24"/>
        </w:rPr>
        <w:t>Система оценки универсальных учебных действий может быть:</w:t>
      </w:r>
    </w:p>
    <w:p w:rsidR="00604B05" w:rsidRPr="00604B05" w:rsidRDefault="00604B05" w:rsidP="00604B05">
      <w:pPr>
        <w:ind w:left="3" w:firstLine="360"/>
        <w:jc w:val="both"/>
        <w:rPr>
          <w:rFonts w:ascii="Calibri" w:eastAsia="Times New Roman" w:hAnsi="Calibri"/>
          <w:sz w:val="20"/>
          <w:szCs w:val="20"/>
        </w:rPr>
      </w:pPr>
      <w:r w:rsidRPr="00604B05">
        <w:rPr>
          <w:rFonts w:eastAsia="Times New Roman"/>
          <w:sz w:val="24"/>
          <w:szCs w:val="24"/>
        </w:rPr>
        <w:t>- уровневой (определяются уровни владения универсальными учебными действиями</w:t>
      </w:r>
      <w:r w:rsidRPr="00604B05">
        <w:rPr>
          <w:rFonts w:eastAsia="Times New Roman"/>
          <w:color w:val="0000FF"/>
          <w:sz w:val="24"/>
          <w:szCs w:val="24"/>
        </w:rPr>
        <w:t>)</w:t>
      </w:r>
      <w:r w:rsidRPr="00604B05">
        <w:rPr>
          <w:rFonts w:eastAsia="Times New Roman"/>
          <w:sz w:val="24"/>
          <w:szCs w:val="24"/>
        </w:rPr>
        <w:t xml:space="preserve"> - (критический уровень – менее 50% освоения, средний уровень -50-70 % освоения, выше среднего</w:t>
      </w:r>
    </w:p>
    <w:p w:rsidR="00604B05" w:rsidRPr="00604B05" w:rsidRDefault="00604B05" w:rsidP="00604B05">
      <w:pPr>
        <w:ind w:left="3"/>
        <w:jc w:val="both"/>
        <w:rPr>
          <w:rFonts w:ascii="Calibri" w:eastAsia="Times New Roman" w:hAnsi="Calibri"/>
          <w:sz w:val="20"/>
          <w:szCs w:val="20"/>
        </w:rPr>
      </w:pPr>
      <w:r w:rsidRPr="00604B05">
        <w:rPr>
          <w:rFonts w:eastAsia="Times New Roman"/>
          <w:sz w:val="24"/>
          <w:szCs w:val="24"/>
        </w:rPr>
        <w:t>– 70-90%, высокий уровень – 90-100%);</w:t>
      </w:r>
    </w:p>
    <w:p w:rsidR="00604B05" w:rsidRPr="00604B05" w:rsidRDefault="00604B05" w:rsidP="00604B05">
      <w:pPr>
        <w:numPr>
          <w:ilvl w:val="1"/>
          <w:numId w:val="131"/>
        </w:numPr>
        <w:tabs>
          <w:tab w:val="left" w:pos="540"/>
        </w:tabs>
        <w:ind w:left="3" w:right="20" w:firstLine="357"/>
        <w:jc w:val="both"/>
        <w:rPr>
          <w:rFonts w:ascii="Calibri" w:eastAsia="Times New Roman" w:hAnsi="Calibri"/>
          <w:sz w:val="24"/>
          <w:szCs w:val="24"/>
        </w:rPr>
      </w:pPr>
      <w:r w:rsidRPr="00604B05">
        <w:rPr>
          <w:rFonts w:eastAsia="Times New Roman"/>
          <w:sz w:val="24"/>
          <w:szCs w:val="24"/>
        </w:rPr>
        <w:t>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604B05" w:rsidRPr="00604B05" w:rsidRDefault="00604B05" w:rsidP="00604B05">
      <w:pPr>
        <w:ind w:left="363"/>
        <w:jc w:val="both"/>
        <w:rPr>
          <w:rFonts w:ascii="Calibri" w:eastAsia="Times New Roman" w:hAnsi="Calibri"/>
          <w:sz w:val="24"/>
          <w:szCs w:val="24"/>
        </w:rPr>
      </w:pPr>
      <w:r>
        <w:rPr>
          <w:rFonts w:eastAsia="Times New Roman"/>
          <w:sz w:val="24"/>
          <w:szCs w:val="24"/>
        </w:rPr>
        <w:t>В Школе</w:t>
      </w:r>
      <w:r w:rsidRPr="00604B05">
        <w:rPr>
          <w:rFonts w:eastAsia="Times New Roman"/>
          <w:sz w:val="24"/>
          <w:szCs w:val="24"/>
        </w:rPr>
        <w:t xml:space="preserve"> при оценивании развития УУД  не применяется пятибалльная шкала.</w:t>
      </w:r>
    </w:p>
    <w:p w:rsidR="00604B05" w:rsidRPr="00604B05" w:rsidRDefault="00604B05" w:rsidP="00604B05">
      <w:pPr>
        <w:jc w:val="both"/>
        <w:rPr>
          <w:rFonts w:ascii="Calibri" w:eastAsia="Times New Roman" w:hAnsi="Calibri"/>
          <w:sz w:val="20"/>
          <w:szCs w:val="20"/>
        </w:rPr>
      </w:pPr>
    </w:p>
    <w:p w:rsidR="00604B05" w:rsidRPr="00604B05" w:rsidRDefault="00604B05" w:rsidP="00604B05">
      <w:pPr>
        <w:ind w:left="363"/>
        <w:jc w:val="both"/>
        <w:rPr>
          <w:rFonts w:ascii="Calibri" w:eastAsia="Times New Roman" w:hAnsi="Calibri"/>
          <w:sz w:val="20"/>
          <w:szCs w:val="20"/>
        </w:rPr>
      </w:pPr>
      <w:r w:rsidRPr="00604B05">
        <w:rPr>
          <w:rFonts w:eastAsia="Times New Roman"/>
          <w:b/>
          <w:bCs/>
          <w:sz w:val="24"/>
          <w:szCs w:val="24"/>
        </w:rPr>
        <w:t>1.3. Программы отдельных учебных предметов, курсов</w:t>
      </w:r>
    </w:p>
    <w:p w:rsidR="00604B05" w:rsidRPr="00604B05" w:rsidRDefault="00604B05" w:rsidP="00604B05">
      <w:pPr>
        <w:ind w:left="363"/>
        <w:jc w:val="both"/>
        <w:rPr>
          <w:rFonts w:ascii="Calibri" w:eastAsia="Times New Roman" w:hAnsi="Calibri"/>
          <w:sz w:val="20"/>
          <w:szCs w:val="20"/>
        </w:rPr>
      </w:pPr>
      <w:r w:rsidRPr="00604B05">
        <w:rPr>
          <w:rFonts w:eastAsia="Times New Roman"/>
          <w:b/>
          <w:bCs/>
          <w:sz w:val="24"/>
          <w:szCs w:val="24"/>
        </w:rPr>
        <w:t>1.3.1. Общие положения</w:t>
      </w:r>
    </w:p>
    <w:p w:rsidR="00604B05" w:rsidRPr="00604B05" w:rsidRDefault="00604B05" w:rsidP="00604B05">
      <w:pPr>
        <w:jc w:val="both"/>
        <w:rPr>
          <w:rFonts w:ascii="Calibri" w:eastAsia="Times New Roman" w:hAnsi="Calibri"/>
          <w:sz w:val="20"/>
          <w:szCs w:val="20"/>
        </w:rPr>
      </w:pPr>
    </w:p>
    <w:p w:rsidR="00604B05" w:rsidRPr="00604B05" w:rsidRDefault="00604B05" w:rsidP="00604B05">
      <w:pPr>
        <w:ind w:left="3" w:right="20" w:firstLine="360"/>
        <w:jc w:val="both"/>
        <w:rPr>
          <w:rFonts w:ascii="Calibri" w:eastAsia="Times New Roman" w:hAnsi="Calibri"/>
          <w:sz w:val="20"/>
          <w:szCs w:val="20"/>
        </w:rPr>
      </w:pPr>
      <w:r w:rsidRPr="00604B05">
        <w:rPr>
          <w:rFonts w:eastAsia="Times New Roman"/>
          <w:sz w:val="24"/>
          <w:szCs w:val="24"/>
        </w:rPr>
        <w:t>Начальная школа — самоценный, принципиально новый этап в жизни ребенка: начинается систематическое обучение в образовательном учреждении, расширяется сфера взаимодействия ребенка с окружающим миром, изменяется социальный статус и увеличивается потребность в самовыражении.</w:t>
      </w:r>
    </w:p>
    <w:p w:rsidR="00604B05" w:rsidRPr="00604B05" w:rsidRDefault="00604B05" w:rsidP="00604B05">
      <w:pPr>
        <w:ind w:left="363"/>
        <w:jc w:val="both"/>
        <w:rPr>
          <w:rFonts w:ascii="Calibri" w:eastAsia="Times New Roman" w:hAnsi="Calibri"/>
          <w:sz w:val="20"/>
          <w:szCs w:val="20"/>
        </w:rPr>
      </w:pPr>
      <w:r w:rsidRPr="00604B05">
        <w:rPr>
          <w:rFonts w:eastAsia="Times New Roman"/>
          <w:sz w:val="24"/>
          <w:szCs w:val="24"/>
        </w:rPr>
        <w:t>Образование в начальной школе является базой, фундаментом всего последующего обучения.</w:t>
      </w:r>
    </w:p>
    <w:p w:rsidR="00604B05" w:rsidRPr="00604B05" w:rsidRDefault="00604B05" w:rsidP="00604B05">
      <w:pPr>
        <w:numPr>
          <w:ilvl w:val="0"/>
          <w:numId w:val="132"/>
        </w:numPr>
        <w:tabs>
          <w:tab w:val="left" w:pos="281"/>
        </w:tabs>
        <w:ind w:left="3" w:right="20" w:hanging="3"/>
        <w:jc w:val="both"/>
        <w:rPr>
          <w:rFonts w:ascii="Calibri" w:eastAsia="Times New Roman" w:hAnsi="Calibri"/>
          <w:sz w:val="24"/>
          <w:szCs w:val="24"/>
        </w:rPr>
      </w:pPr>
      <w:r w:rsidRPr="00604B05">
        <w:rPr>
          <w:rFonts w:eastAsia="Times New Roman"/>
          <w:sz w:val="24"/>
          <w:szCs w:val="24"/>
        </w:rPr>
        <w:t>первую очередь это касается сформированности универсальных учебных действий (УУД), обеспечивающих умение учиться. Начальное общее образование призвано решать свою главную задачу — закладывать основу формирования учебной деятельности ребенка,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604B05" w:rsidRPr="00604B05" w:rsidRDefault="00604B05" w:rsidP="00604B05">
      <w:pPr>
        <w:ind w:left="3" w:right="20" w:firstLine="360"/>
        <w:jc w:val="both"/>
        <w:rPr>
          <w:rFonts w:ascii="Calibri" w:eastAsia="Times New Roman" w:hAnsi="Calibri"/>
          <w:sz w:val="24"/>
          <w:szCs w:val="24"/>
        </w:rPr>
      </w:pPr>
      <w:r w:rsidRPr="00604B05">
        <w:rPr>
          <w:rFonts w:eastAsia="Times New Roman"/>
          <w:sz w:val="24"/>
          <w:szCs w:val="24"/>
        </w:rPr>
        <w:t>Особенностью содержания современного начального общего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а также при формировании ИКТ</w:t>
      </w:r>
      <w:r w:rsidR="00F67BA2">
        <w:rPr>
          <w:rFonts w:eastAsia="Times New Roman"/>
          <w:sz w:val="24"/>
          <w:szCs w:val="24"/>
        </w:rPr>
        <w:t>-</w:t>
      </w:r>
      <w:r w:rsidRPr="00604B05">
        <w:rPr>
          <w:rFonts w:eastAsia="Times New Roman"/>
          <w:sz w:val="24"/>
          <w:szCs w:val="24"/>
        </w:rPr>
        <w:softHyphen/>
        <w:t>компетентности обучающихся.</w:t>
      </w:r>
    </w:p>
    <w:p w:rsidR="00604B05" w:rsidRPr="00604B05" w:rsidRDefault="00604B05" w:rsidP="00604B05">
      <w:pPr>
        <w:ind w:left="3" w:right="20" w:firstLine="360"/>
        <w:jc w:val="both"/>
        <w:rPr>
          <w:rFonts w:ascii="Calibri" w:eastAsia="Times New Roman" w:hAnsi="Calibri"/>
          <w:sz w:val="24"/>
          <w:szCs w:val="24"/>
        </w:rPr>
      </w:pPr>
      <w:r w:rsidRPr="00604B05">
        <w:rPr>
          <w:rFonts w:eastAsia="Times New Roman"/>
          <w:sz w:val="24"/>
          <w:szCs w:val="24"/>
        </w:rPr>
        <w:t xml:space="preserve">Определение в программах содержания тех знаний, умений и способов деятельности, которые являются надпредметными, т. е. формируются средствами каждого учебного предмета, позволяет объединить возможности всех учебных предметов для решения общих задач обучения, </w:t>
      </w:r>
      <w:r w:rsidRPr="00604B05">
        <w:rPr>
          <w:rFonts w:eastAsia="Times New Roman"/>
          <w:sz w:val="24"/>
          <w:szCs w:val="24"/>
        </w:rPr>
        <w:lastRenderedPageBreak/>
        <w:t>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604B05" w:rsidRPr="00604B05" w:rsidRDefault="00604B05" w:rsidP="00604B05">
      <w:pPr>
        <w:ind w:left="3" w:right="20" w:firstLine="360"/>
        <w:jc w:val="both"/>
        <w:rPr>
          <w:rFonts w:ascii="Calibri" w:eastAsia="Times New Roman" w:hAnsi="Calibri"/>
          <w:sz w:val="24"/>
          <w:szCs w:val="24"/>
        </w:rPr>
      </w:pPr>
      <w:r w:rsidRPr="00604B05">
        <w:rPr>
          <w:rFonts w:eastAsia="Times New Roman"/>
          <w:sz w:val="24"/>
          <w:szCs w:val="24"/>
        </w:rP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w:t>
      </w:r>
      <w:r w:rsidRPr="00604B05">
        <w:rPr>
          <w:rFonts w:eastAsia="Times New Roman"/>
          <w:sz w:val="24"/>
          <w:szCs w:val="24"/>
        </w:rPr>
        <w:softHyphen/>
      </w:r>
      <w:r w:rsidR="005529C1">
        <w:rPr>
          <w:rFonts w:eastAsia="Times New Roman"/>
          <w:sz w:val="24"/>
          <w:szCs w:val="24"/>
        </w:rPr>
        <w:t>-</w:t>
      </w:r>
      <w:r w:rsidRPr="00604B05">
        <w:rPr>
          <w:rFonts w:eastAsia="Times New Roman"/>
          <w:sz w:val="24"/>
          <w:szCs w:val="24"/>
        </w:rPr>
        <w:t>эстетической и коммуникативной деятельности школьников. В программах отдельных учебных предметов, курсов выделяется содержание не только знаний, но и видов деятельности, 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программ отдельных учебных предметов, курсов дает основание для утверждения гуманистической, личностно ориентированной направленности образовательной деятельности младших школьников.</w:t>
      </w:r>
    </w:p>
    <w:p w:rsidR="00604B05" w:rsidRPr="00604B05" w:rsidRDefault="00604B05" w:rsidP="00604B05">
      <w:pPr>
        <w:ind w:left="3" w:right="20" w:firstLine="360"/>
        <w:jc w:val="both"/>
        <w:rPr>
          <w:rFonts w:ascii="Calibri" w:eastAsia="Times New Roman" w:hAnsi="Calibri"/>
          <w:sz w:val="20"/>
          <w:szCs w:val="20"/>
        </w:rPr>
      </w:pPr>
      <w:r w:rsidRPr="00604B05">
        <w:rPr>
          <w:rFonts w:eastAsia="Times New Roman"/>
          <w:sz w:val="24"/>
          <w:szCs w:val="24"/>
        </w:rPr>
        <w:t>Важным условием развития детской любознательности, потребности самостоятельного познания окружающего мира, познавательной активности и инициативности в начальной школе является создание развивающей образовательной среды, стимулирующей активные формы познания: наблюдение, опыты, учебный диалог и пр. Младшему школьнику в Школ</w:t>
      </w:r>
      <w:r>
        <w:rPr>
          <w:rFonts w:eastAsia="Times New Roman"/>
          <w:sz w:val="24"/>
          <w:szCs w:val="24"/>
        </w:rPr>
        <w:t>е</w:t>
      </w:r>
      <w:r w:rsidRPr="00604B05">
        <w:rPr>
          <w:rFonts w:eastAsia="Times New Roman"/>
          <w:sz w:val="24"/>
          <w:szCs w:val="24"/>
        </w:rPr>
        <w:t xml:space="preserve"> созданы условия для развития рефлексии — способности осознавать и оценивать свои мысли и действия со стороны, соотносить результат деятельности с поставленной целью, определять</w:t>
      </w:r>
      <w:r>
        <w:rPr>
          <w:rFonts w:eastAsia="Times New Roman"/>
          <w:sz w:val="24"/>
          <w:szCs w:val="24"/>
        </w:rPr>
        <w:t xml:space="preserve"> </w:t>
      </w:r>
      <w:r w:rsidRPr="00604B05">
        <w:rPr>
          <w:rFonts w:eastAsia="Times New Roman"/>
          <w:sz w:val="24"/>
          <w:szCs w:val="24"/>
        </w:rPr>
        <w:t>свое знание и незнание и др. Способность к рефлексии — важнейшее качество, определяющее социальную роль ребенка как ученика, школьника, направленность на саморазвитие.</w:t>
      </w:r>
    </w:p>
    <w:p w:rsidR="00604B05" w:rsidRDefault="00604B05" w:rsidP="00604B05">
      <w:pPr>
        <w:spacing w:line="237" w:lineRule="auto"/>
        <w:ind w:left="3" w:right="20" w:firstLine="360"/>
        <w:jc w:val="both"/>
        <w:rPr>
          <w:rFonts w:eastAsia="Times New Roman"/>
          <w:sz w:val="24"/>
          <w:szCs w:val="24"/>
        </w:rPr>
      </w:pPr>
      <w:r w:rsidRPr="00604B05">
        <w:rPr>
          <w:rFonts w:eastAsia="Times New Roman"/>
          <w:sz w:val="24"/>
          <w:szCs w:val="24"/>
        </w:rPr>
        <w:t>Нач</w:t>
      </w:r>
      <w:r>
        <w:rPr>
          <w:rFonts w:eastAsia="Times New Roman"/>
          <w:sz w:val="24"/>
          <w:szCs w:val="24"/>
        </w:rPr>
        <w:t xml:space="preserve">альное общее образование в Школе </w:t>
      </w:r>
      <w:r w:rsidRPr="00604B05">
        <w:rPr>
          <w:rFonts w:eastAsia="Times New Roman"/>
          <w:sz w:val="24"/>
          <w:szCs w:val="24"/>
        </w:rPr>
        <w:t xml:space="preserve"> вносит вклад в социально</w:t>
      </w:r>
      <w:r w:rsidRPr="00604B05">
        <w:rPr>
          <w:rFonts w:eastAsia="Times New Roman"/>
          <w:sz w:val="24"/>
          <w:szCs w:val="24"/>
        </w:rPr>
        <w:softHyphen/>
      </w:r>
      <w:r>
        <w:rPr>
          <w:rFonts w:eastAsia="Times New Roman"/>
          <w:sz w:val="24"/>
          <w:szCs w:val="24"/>
        </w:rPr>
        <w:t>-</w:t>
      </w:r>
      <w:r w:rsidRPr="00604B05">
        <w:rPr>
          <w:rFonts w:eastAsia="Times New Roman"/>
          <w:sz w:val="24"/>
          <w:szCs w:val="24"/>
        </w:rPr>
        <w:t>личностное развитие ребенка.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w:t>
      </w:r>
      <w:r w:rsidRPr="00604B05">
        <w:rPr>
          <w:rFonts w:eastAsia="Times New Roman"/>
          <w:sz w:val="24"/>
          <w:szCs w:val="24"/>
        </w:rPr>
        <w:softHyphen/>
      </w:r>
      <w:r>
        <w:rPr>
          <w:rFonts w:eastAsia="Times New Roman"/>
          <w:sz w:val="24"/>
          <w:szCs w:val="24"/>
        </w:rPr>
        <w:t>-</w:t>
      </w:r>
      <w:r w:rsidRPr="00604B05">
        <w:rPr>
          <w:rFonts w:eastAsia="Times New Roman"/>
          <w:sz w:val="24"/>
          <w:szCs w:val="24"/>
        </w:rPr>
        <w:t>этических нормах. Происходят изменения в самооценке ребенка. Оставаясь достаточно оптимистической и высокой, она становится все более объективной и самокритичной.</w:t>
      </w:r>
    </w:p>
    <w:p w:rsidR="00604B05" w:rsidRPr="00604B05" w:rsidRDefault="00604B05" w:rsidP="00604B05">
      <w:pPr>
        <w:spacing w:line="237" w:lineRule="auto"/>
        <w:ind w:left="3" w:right="20" w:firstLine="360"/>
        <w:jc w:val="both"/>
        <w:rPr>
          <w:rFonts w:ascii="Calibri" w:eastAsia="Times New Roman" w:hAnsi="Calibri"/>
          <w:sz w:val="20"/>
          <w:szCs w:val="20"/>
        </w:rPr>
      </w:pPr>
      <w:r w:rsidRPr="00604B05">
        <w:rPr>
          <w:rFonts w:eastAsia="Times New Roman"/>
          <w:sz w:val="24"/>
          <w:szCs w:val="24"/>
        </w:rPr>
        <w:t>Программы по учебным предметам начальной школы разработаны в соответствии с требованиями к результатам (личностным, метапредметным, предметным) освоения основной образовательной программы начального общего образования Федерального государственного образовательного стандарта начального общего образования.</w:t>
      </w:r>
    </w:p>
    <w:p w:rsidR="00604B05" w:rsidRPr="00604B05" w:rsidRDefault="00604B05" w:rsidP="00604B05">
      <w:pPr>
        <w:ind w:left="363"/>
        <w:rPr>
          <w:rFonts w:ascii="Calibri" w:eastAsia="Times New Roman" w:hAnsi="Calibri"/>
          <w:sz w:val="20"/>
          <w:szCs w:val="20"/>
        </w:rPr>
      </w:pPr>
      <w:r w:rsidRPr="00604B05">
        <w:rPr>
          <w:rFonts w:eastAsia="Times New Roman"/>
          <w:sz w:val="24"/>
          <w:szCs w:val="24"/>
        </w:rPr>
        <w:t>Основными элементами рабочей программы, курса являются</w:t>
      </w:r>
      <w:r w:rsidRPr="00604B05">
        <w:rPr>
          <w:rFonts w:eastAsia="Times New Roman"/>
          <w:sz w:val="31"/>
          <w:szCs w:val="31"/>
          <w:vertAlign w:val="superscript"/>
        </w:rPr>
        <w:t>6</w:t>
      </w:r>
      <w:r w:rsidRPr="00604B05">
        <w:rPr>
          <w:rFonts w:eastAsia="Times New Roman"/>
          <w:sz w:val="24"/>
          <w:szCs w:val="24"/>
        </w:rPr>
        <w:t>:</w:t>
      </w:r>
    </w:p>
    <w:p w:rsidR="00604B05" w:rsidRPr="00604B05" w:rsidRDefault="00604B05" w:rsidP="00604B05">
      <w:pPr>
        <w:numPr>
          <w:ilvl w:val="0"/>
          <w:numId w:val="133"/>
        </w:numPr>
        <w:tabs>
          <w:tab w:val="left" w:pos="683"/>
        </w:tabs>
        <w:ind w:left="683" w:hanging="323"/>
        <w:rPr>
          <w:rFonts w:ascii="Calibri" w:eastAsia="Times New Roman" w:hAnsi="Calibri"/>
          <w:sz w:val="24"/>
          <w:szCs w:val="24"/>
        </w:rPr>
      </w:pPr>
      <w:r w:rsidRPr="00604B05">
        <w:rPr>
          <w:rFonts w:eastAsia="Times New Roman"/>
          <w:sz w:val="24"/>
          <w:szCs w:val="24"/>
        </w:rPr>
        <w:t>планируемые предметные результаты освоения конкретного учебного предмета, курса;</w:t>
      </w:r>
    </w:p>
    <w:p w:rsidR="00604B05" w:rsidRPr="00604B05" w:rsidRDefault="00604B05" w:rsidP="00604B05">
      <w:pPr>
        <w:numPr>
          <w:ilvl w:val="0"/>
          <w:numId w:val="133"/>
        </w:numPr>
        <w:tabs>
          <w:tab w:val="left" w:pos="685"/>
        </w:tabs>
        <w:ind w:left="3" w:right="20" w:firstLine="357"/>
        <w:rPr>
          <w:rFonts w:ascii="Calibri" w:eastAsia="Times New Roman" w:hAnsi="Calibri"/>
          <w:sz w:val="24"/>
          <w:szCs w:val="24"/>
        </w:rPr>
      </w:pPr>
      <w:r w:rsidRPr="00604B05">
        <w:rPr>
          <w:rFonts w:eastAsia="Times New Roman"/>
          <w:sz w:val="24"/>
          <w:szCs w:val="24"/>
        </w:rPr>
        <w:t>содержание учебного предмета, курса с указанием форм организации учебных занятий, основных видов учебной деятельности;</w:t>
      </w:r>
    </w:p>
    <w:p w:rsidR="00604B05" w:rsidRPr="00604B05" w:rsidRDefault="00604B05" w:rsidP="00604B05">
      <w:pPr>
        <w:numPr>
          <w:ilvl w:val="0"/>
          <w:numId w:val="133"/>
        </w:numPr>
        <w:tabs>
          <w:tab w:val="left" w:pos="685"/>
        </w:tabs>
        <w:ind w:left="3" w:right="20" w:firstLine="357"/>
        <w:rPr>
          <w:rFonts w:ascii="Calibri" w:eastAsia="Times New Roman" w:hAnsi="Calibri"/>
          <w:sz w:val="24"/>
          <w:szCs w:val="24"/>
        </w:rPr>
      </w:pPr>
      <w:r w:rsidRPr="00604B05">
        <w:rPr>
          <w:rFonts w:eastAsia="Times New Roman"/>
          <w:sz w:val="24"/>
          <w:szCs w:val="24"/>
        </w:rPr>
        <w:t>календарно-тематическое планирование с указанием количества часов, отводимых на освоение каждой темы.</w:t>
      </w:r>
    </w:p>
    <w:p w:rsidR="00604B05" w:rsidRPr="00604B05" w:rsidRDefault="00604B05" w:rsidP="00604B05">
      <w:pPr>
        <w:rPr>
          <w:rFonts w:ascii="Calibri" w:eastAsia="Times New Roman" w:hAnsi="Calibri"/>
          <w:sz w:val="20"/>
          <w:szCs w:val="20"/>
        </w:rPr>
      </w:pPr>
    </w:p>
    <w:p w:rsidR="00604B05" w:rsidRPr="00604B05" w:rsidRDefault="00604B05" w:rsidP="00604B05">
      <w:pPr>
        <w:ind w:left="363"/>
        <w:rPr>
          <w:rFonts w:ascii="Calibri" w:eastAsia="Times New Roman" w:hAnsi="Calibri"/>
          <w:sz w:val="20"/>
          <w:szCs w:val="20"/>
        </w:rPr>
      </w:pPr>
      <w:r w:rsidRPr="00604B05">
        <w:rPr>
          <w:rFonts w:eastAsia="Times New Roman"/>
          <w:b/>
          <w:bCs/>
          <w:sz w:val="24"/>
          <w:szCs w:val="24"/>
        </w:rPr>
        <w:t>1.3.2. Основное содержание учебных предметов</w:t>
      </w:r>
    </w:p>
    <w:p w:rsidR="00604B05" w:rsidRPr="00604B05" w:rsidRDefault="00604B05" w:rsidP="00604B05">
      <w:pPr>
        <w:rPr>
          <w:rFonts w:ascii="Calibri" w:eastAsia="Times New Roman" w:hAnsi="Calibri"/>
          <w:sz w:val="20"/>
          <w:szCs w:val="20"/>
        </w:rPr>
      </w:pPr>
    </w:p>
    <w:p w:rsidR="00604B05" w:rsidRPr="00604B05" w:rsidRDefault="00604B05" w:rsidP="00604B05">
      <w:pPr>
        <w:numPr>
          <w:ilvl w:val="0"/>
          <w:numId w:val="134"/>
        </w:numPr>
        <w:tabs>
          <w:tab w:val="left" w:pos="603"/>
        </w:tabs>
        <w:ind w:left="3" w:right="20" w:firstLine="357"/>
        <w:jc w:val="both"/>
        <w:rPr>
          <w:rFonts w:ascii="Calibri" w:eastAsia="Times New Roman" w:hAnsi="Calibri"/>
          <w:sz w:val="24"/>
          <w:szCs w:val="24"/>
        </w:rPr>
      </w:pPr>
      <w:r w:rsidRPr="00604B05">
        <w:rPr>
          <w:rFonts w:eastAsia="Times New Roman"/>
          <w:sz w:val="24"/>
          <w:szCs w:val="24"/>
        </w:rPr>
        <w:t>данном разделе АООП начального общ</w:t>
      </w:r>
      <w:r>
        <w:rPr>
          <w:rFonts w:eastAsia="Times New Roman"/>
          <w:sz w:val="24"/>
          <w:szCs w:val="24"/>
        </w:rPr>
        <w:t>его образования Школы</w:t>
      </w:r>
      <w:r w:rsidRPr="00604B05">
        <w:rPr>
          <w:rFonts w:eastAsia="Times New Roman"/>
          <w:sz w:val="24"/>
          <w:szCs w:val="24"/>
        </w:rPr>
        <w:t xml:space="preserve"> приводится основное содержание курсов по всем обязательным предметам при получении начального общего образования, которое в полном объеме отражено в соответствующих разделах рабочих программ учебных предметов.</w:t>
      </w:r>
    </w:p>
    <w:p w:rsidR="00604B05" w:rsidRPr="00604B05" w:rsidRDefault="00604B05" w:rsidP="00604B05">
      <w:pPr>
        <w:spacing w:after="200" w:line="6" w:lineRule="exact"/>
        <w:rPr>
          <w:rFonts w:ascii="Calibri" w:eastAsia="Times New Roman" w:hAnsi="Calibri"/>
          <w:sz w:val="24"/>
          <w:szCs w:val="24"/>
        </w:rPr>
      </w:pPr>
    </w:p>
    <w:p w:rsidR="00604B05" w:rsidRPr="00604B05" w:rsidRDefault="00604B05" w:rsidP="00604B05">
      <w:pPr>
        <w:spacing w:after="200" w:line="276" w:lineRule="auto"/>
        <w:ind w:left="363"/>
        <w:rPr>
          <w:rFonts w:ascii="Calibri" w:eastAsia="Times New Roman" w:hAnsi="Calibri"/>
          <w:sz w:val="20"/>
          <w:szCs w:val="20"/>
        </w:rPr>
      </w:pPr>
      <w:r w:rsidRPr="00604B05">
        <w:rPr>
          <w:rFonts w:eastAsia="Times New Roman"/>
          <w:b/>
          <w:bCs/>
          <w:sz w:val="24"/>
          <w:szCs w:val="24"/>
        </w:rPr>
        <w:t xml:space="preserve">Представлено в ООП НОО. </w:t>
      </w:r>
    </w:p>
    <w:p w:rsidR="00604B05" w:rsidRDefault="00604B05" w:rsidP="00604B05">
      <w:pPr>
        <w:spacing w:after="200" w:line="232" w:lineRule="auto"/>
        <w:ind w:left="3" w:right="20" w:firstLine="360"/>
        <w:jc w:val="both"/>
        <w:rPr>
          <w:rFonts w:eastAsia="Times New Roman"/>
          <w:b/>
          <w:bCs/>
          <w:sz w:val="24"/>
          <w:szCs w:val="24"/>
        </w:rPr>
      </w:pPr>
      <w:r w:rsidRPr="00604B05">
        <w:rPr>
          <w:rFonts w:eastAsia="Times New Roman"/>
          <w:b/>
          <w:bCs/>
          <w:sz w:val="24"/>
          <w:szCs w:val="24"/>
        </w:rPr>
        <w:t>1.4. Программа духовно-нравственного воспитания, развития обучающихся при получении начального общего образования</w:t>
      </w:r>
    </w:p>
    <w:p w:rsidR="00604B05" w:rsidRDefault="00604B05" w:rsidP="00604B05">
      <w:pPr>
        <w:spacing w:after="200" w:line="232" w:lineRule="auto"/>
        <w:ind w:left="3" w:right="20" w:firstLine="360"/>
        <w:jc w:val="both"/>
        <w:rPr>
          <w:rFonts w:eastAsia="Times New Roman"/>
          <w:b/>
          <w:bCs/>
          <w:sz w:val="24"/>
          <w:szCs w:val="24"/>
        </w:rPr>
      </w:pPr>
    </w:p>
    <w:p w:rsidR="00604B05" w:rsidRDefault="00604B05" w:rsidP="00604B05">
      <w:pPr>
        <w:spacing w:after="200" w:line="232" w:lineRule="auto"/>
        <w:ind w:left="3" w:right="20" w:firstLine="360"/>
        <w:jc w:val="both"/>
        <w:rPr>
          <w:rFonts w:eastAsia="Times New Roman"/>
          <w:b/>
          <w:bCs/>
          <w:sz w:val="24"/>
          <w:szCs w:val="24"/>
        </w:rPr>
      </w:pPr>
      <w:r>
        <w:rPr>
          <w:rFonts w:eastAsia="Times New Roman"/>
          <w:b/>
          <w:bCs/>
          <w:noProof/>
          <w:sz w:val="24"/>
          <w:szCs w:val="24"/>
        </w:rPr>
        <w:drawing>
          <wp:inline distT="0" distB="0" distL="0" distR="0" wp14:anchorId="1A835EAC">
            <wp:extent cx="1835150" cy="63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pic:spPr>
                </pic:pic>
              </a:graphicData>
            </a:graphic>
          </wp:inline>
        </w:drawing>
      </w:r>
    </w:p>
    <w:p w:rsidR="00604B05" w:rsidRDefault="00604B05" w:rsidP="00604B05">
      <w:pPr>
        <w:spacing w:after="200" w:line="232" w:lineRule="auto"/>
        <w:ind w:left="3" w:right="20" w:firstLine="360"/>
        <w:jc w:val="both"/>
        <w:rPr>
          <w:rFonts w:eastAsia="Times New Roman"/>
          <w:b/>
          <w:bCs/>
          <w:sz w:val="24"/>
          <w:szCs w:val="24"/>
        </w:rPr>
      </w:pPr>
    </w:p>
    <w:p w:rsidR="00604B05" w:rsidRPr="00604B05" w:rsidRDefault="00604B05" w:rsidP="00604B05">
      <w:pPr>
        <w:numPr>
          <w:ilvl w:val="0"/>
          <w:numId w:val="135"/>
        </w:numPr>
        <w:tabs>
          <w:tab w:val="left" w:pos="123"/>
        </w:tabs>
        <w:spacing w:after="200" w:line="204" w:lineRule="auto"/>
        <w:ind w:left="3" w:right="280" w:hanging="3"/>
        <w:rPr>
          <w:rFonts w:ascii="Calibri" w:eastAsia="Times New Roman" w:hAnsi="Calibri"/>
          <w:color w:val="00000A"/>
          <w:sz w:val="26"/>
          <w:szCs w:val="26"/>
          <w:vertAlign w:val="superscript"/>
        </w:rPr>
      </w:pPr>
      <w:r w:rsidRPr="00604B05">
        <w:rPr>
          <w:rFonts w:eastAsia="Times New Roman"/>
          <w:color w:val="00000A"/>
          <w:sz w:val="20"/>
          <w:szCs w:val="20"/>
        </w:rPr>
        <w:t xml:space="preserve">Министерство общего и профессионального образования Свердловской области № 02-01-82/9422 от 03.11.2015 г. </w:t>
      </w:r>
      <w:r w:rsidRPr="00604B05">
        <w:rPr>
          <w:rFonts w:eastAsia="Times New Roman"/>
          <w:b/>
          <w:bCs/>
          <w:color w:val="00000A"/>
          <w:sz w:val="20"/>
          <w:szCs w:val="20"/>
        </w:rPr>
        <w:t>«</w:t>
      </w:r>
      <w:r w:rsidRPr="00604B05">
        <w:rPr>
          <w:rFonts w:eastAsia="Times New Roman"/>
          <w:color w:val="00000A"/>
          <w:sz w:val="20"/>
          <w:szCs w:val="20"/>
        </w:rPr>
        <w:t>О направлении письма о рабочих программах рабочих предметов</w:t>
      </w:r>
      <w:r w:rsidRPr="00604B05">
        <w:rPr>
          <w:rFonts w:eastAsia="Times New Roman"/>
          <w:b/>
          <w:bCs/>
          <w:color w:val="00000A"/>
          <w:sz w:val="20"/>
          <w:szCs w:val="20"/>
        </w:rPr>
        <w:t>»</w:t>
      </w:r>
    </w:p>
    <w:p w:rsidR="00604B05" w:rsidRPr="00604B05" w:rsidRDefault="00604B05" w:rsidP="00604B05">
      <w:pPr>
        <w:spacing w:after="200" w:line="232" w:lineRule="auto"/>
        <w:ind w:left="3" w:right="20" w:firstLine="360"/>
        <w:jc w:val="both"/>
        <w:rPr>
          <w:rFonts w:ascii="Calibri" w:eastAsia="Times New Roman" w:hAnsi="Calibri"/>
          <w:sz w:val="20"/>
          <w:szCs w:val="20"/>
        </w:rPr>
      </w:pPr>
    </w:p>
    <w:p w:rsidR="00604B05" w:rsidRPr="00604B05" w:rsidRDefault="00604B05" w:rsidP="00604B05">
      <w:pPr>
        <w:spacing w:after="200" w:line="12" w:lineRule="exact"/>
        <w:rPr>
          <w:rFonts w:ascii="Calibri" w:eastAsia="Times New Roman" w:hAnsi="Calibri"/>
          <w:sz w:val="20"/>
          <w:szCs w:val="20"/>
        </w:rPr>
      </w:pPr>
    </w:p>
    <w:p w:rsidR="00604B05" w:rsidRPr="00604B05" w:rsidRDefault="00604B05" w:rsidP="00604B05">
      <w:pPr>
        <w:spacing w:after="200" w:line="232" w:lineRule="auto"/>
        <w:ind w:left="3" w:right="20" w:firstLine="360"/>
        <w:jc w:val="both"/>
        <w:rPr>
          <w:rFonts w:ascii="Calibri" w:eastAsia="Times New Roman" w:hAnsi="Calibri"/>
          <w:sz w:val="20"/>
          <w:szCs w:val="20"/>
        </w:rPr>
      </w:pPr>
      <w:r w:rsidRPr="00604B05">
        <w:rPr>
          <w:rFonts w:eastAsia="Times New Roman"/>
          <w:b/>
          <w:bCs/>
          <w:sz w:val="24"/>
          <w:szCs w:val="24"/>
        </w:rPr>
        <w:t>1.4.1.Цель и задачи духовно-нравственного развития, воспитания и социализации обучающихся</w:t>
      </w:r>
    </w:p>
    <w:p w:rsidR="00604B05" w:rsidRPr="00604B05" w:rsidRDefault="00604B05" w:rsidP="00604B05">
      <w:pPr>
        <w:spacing w:after="200" w:line="7" w:lineRule="exact"/>
        <w:rPr>
          <w:rFonts w:ascii="Calibri" w:eastAsia="Times New Roman" w:hAnsi="Calibri"/>
          <w:sz w:val="20"/>
          <w:szCs w:val="20"/>
        </w:rPr>
      </w:pPr>
    </w:p>
    <w:p w:rsidR="00604B05" w:rsidRPr="00604B05" w:rsidRDefault="00604B05" w:rsidP="00604B05">
      <w:pPr>
        <w:spacing w:after="200" w:line="237" w:lineRule="auto"/>
        <w:ind w:left="3" w:right="20" w:firstLine="360"/>
        <w:jc w:val="both"/>
        <w:rPr>
          <w:rFonts w:ascii="Calibri" w:eastAsia="Times New Roman" w:hAnsi="Calibri"/>
          <w:sz w:val="20"/>
          <w:szCs w:val="20"/>
        </w:rPr>
      </w:pPr>
      <w:r w:rsidRPr="00604B05">
        <w:rPr>
          <w:rFonts w:eastAsia="Times New Roman"/>
          <w:sz w:val="24"/>
          <w:szCs w:val="24"/>
        </w:rPr>
        <w:t>Целью духовно-нравственного развития, воспитания и социализации обучающихся на уровне начального общего образования является социально</w:t>
      </w:r>
      <w:r w:rsidR="00F67BA2">
        <w:rPr>
          <w:rFonts w:eastAsia="Times New Roman"/>
          <w:sz w:val="24"/>
          <w:szCs w:val="24"/>
        </w:rPr>
        <w:t>-</w:t>
      </w:r>
      <w:r w:rsidRPr="00604B05">
        <w:rPr>
          <w:rFonts w:eastAsia="Times New Roman"/>
          <w:sz w:val="24"/>
          <w:szCs w:val="24"/>
        </w:rPr>
        <w:softHyphen/>
        <w:t>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Российской Федерации.</w:t>
      </w:r>
    </w:p>
    <w:p w:rsidR="00604B05" w:rsidRPr="00604B05" w:rsidRDefault="00604B05" w:rsidP="00604B05">
      <w:pPr>
        <w:spacing w:after="200" w:line="7" w:lineRule="exact"/>
        <w:rPr>
          <w:rFonts w:ascii="Calibri" w:eastAsia="Times New Roman" w:hAnsi="Calibri"/>
          <w:sz w:val="20"/>
          <w:szCs w:val="20"/>
        </w:rPr>
      </w:pPr>
    </w:p>
    <w:p w:rsidR="00604B05" w:rsidRPr="00604B05" w:rsidRDefault="00604B05" w:rsidP="00604B05">
      <w:pPr>
        <w:spacing w:after="200" w:line="276" w:lineRule="auto"/>
        <w:ind w:left="363"/>
        <w:rPr>
          <w:rFonts w:ascii="Calibri" w:eastAsia="Times New Roman" w:hAnsi="Calibri"/>
          <w:sz w:val="20"/>
          <w:szCs w:val="20"/>
        </w:rPr>
      </w:pPr>
      <w:r w:rsidRPr="00604B05">
        <w:rPr>
          <w:rFonts w:eastAsia="Times New Roman"/>
          <w:b/>
          <w:bCs/>
          <w:sz w:val="24"/>
          <w:szCs w:val="24"/>
        </w:rPr>
        <w:t xml:space="preserve">Представлена в ООП НОО. </w:t>
      </w:r>
    </w:p>
    <w:p w:rsidR="00604B05" w:rsidRPr="00604B05" w:rsidRDefault="00604B05" w:rsidP="00604B05">
      <w:pPr>
        <w:spacing w:after="200" w:line="232" w:lineRule="auto"/>
        <w:ind w:left="3" w:right="20" w:firstLine="360"/>
        <w:jc w:val="both"/>
        <w:rPr>
          <w:rFonts w:ascii="Calibri" w:eastAsia="Times New Roman" w:hAnsi="Calibri"/>
          <w:sz w:val="20"/>
          <w:szCs w:val="20"/>
        </w:rPr>
      </w:pPr>
      <w:r w:rsidRPr="00604B05">
        <w:rPr>
          <w:rFonts w:eastAsia="Times New Roman"/>
          <w:b/>
          <w:bCs/>
          <w:sz w:val="24"/>
          <w:szCs w:val="24"/>
        </w:rPr>
        <w:t>1.5. Программа формирования экологической культуры, здорового и безопасного образа жизни</w:t>
      </w:r>
    </w:p>
    <w:p w:rsidR="00604B05" w:rsidRDefault="00604B05" w:rsidP="005529C1">
      <w:pPr>
        <w:spacing w:line="232" w:lineRule="auto"/>
        <w:ind w:left="423"/>
        <w:jc w:val="both"/>
        <w:rPr>
          <w:rFonts w:eastAsia="Times New Roman"/>
          <w:sz w:val="24"/>
          <w:szCs w:val="24"/>
        </w:rPr>
      </w:pPr>
      <w:r w:rsidRPr="00604B05">
        <w:rPr>
          <w:rFonts w:eastAsia="Times New Roman"/>
          <w:sz w:val="24"/>
          <w:szCs w:val="24"/>
        </w:rPr>
        <w:t>Общие положения</w:t>
      </w:r>
    </w:p>
    <w:p w:rsidR="00604B05" w:rsidRDefault="00604B05" w:rsidP="005529C1">
      <w:pPr>
        <w:ind w:firstLine="423"/>
        <w:jc w:val="both"/>
        <w:rPr>
          <w:rFonts w:eastAsia="Times New Roman"/>
          <w:sz w:val="24"/>
          <w:szCs w:val="24"/>
        </w:rPr>
      </w:pPr>
      <w:r w:rsidRPr="00604B05">
        <w:rPr>
          <w:rFonts w:eastAsia="Times New Roman"/>
          <w:sz w:val="24"/>
          <w:szCs w:val="24"/>
        </w:rPr>
        <w:t>Программа формирования экологической культуры разработана на основе системно-деятельностного и культурно-исторического подходов, с учётом этнических, социально-экономических, природно-территориальных и иных особенностей региона, запросов семей и других субъектов образовательного процесса и конкретизирует задачи, содержание, условия, планируемые результаты, а также формы ее реализации, взаимодействия с семьёй, учреждениями дополнительного образования и другими общественными организациями.</w:t>
      </w:r>
    </w:p>
    <w:p w:rsidR="00604B05" w:rsidRPr="00604B05" w:rsidRDefault="00604B05" w:rsidP="005529C1">
      <w:pPr>
        <w:jc w:val="both"/>
        <w:rPr>
          <w:rFonts w:ascii="Calibri" w:eastAsia="Times New Roman" w:hAnsi="Calibri"/>
          <w:sz w:val="20"/>
          <w:szCs w:val="20"/>
        </w:rPr>
      </w:pPr>
      <w:r w:rsidRPr="00604B05">
        <w:rPr>
          <w:rFonts w:eastAsia="Times New Roman"/>
          <w:color w:val="00000A"/>
          <w:sz w:val="24"/>
          <w:szCs w:val="24"/>
        </w:rPr>
        <w:t>Программа формирования экологической культуры, здорового и безопасного образа жизни — комплексная программа формирования у слабовидящих обучающихся знаний, установок,</w:t>
      </w:r>
      <w:r>
        <w:rPr>
          <w:rFonts w:eastAsia="Times New Roman"/>
          <w:color w:val="00000A"/>
          <w:sz w:val="24"/>
          <w:szCs w:val="24"/>
        </w:rPr>
        <w:t xml:space="preserve"> </w:t>
      </w:r>
      <w:r w:rsidRPr="00604B05">
        <w:rPr>
          <w:rFonts w:eastAsia="Times New Roman"/>
          <w:color w:val="00000A"/>
          <w:sz w:val="24"/>
          <w:szCs w:val="24"/>
        </w:rPr>
        <w:t>личностных ориентиров и норм поведения, обеспечивающих сохранение и укрепление физического и психического здоровья как одной из ценностных составляющих, способствующих познавательному и эмоциональному развитию ребёнка.</w:t>
      </w:r>
    </w:p>
    <w:p w:rsidR="00604B05" w:rsidRPr="00604B05" w:rsidRDefault="00604B05" w:rsidP="005529C1">
      <w:pPr>
        <w:ind w:firstLine="427"/>
        <w:jc w:val="both"/>
        <w:rPr>
          <w:rFonts w:ascii="Calibri" w:eastAsia="Times New Roman" w:hAnsi="Calibri"/>
          <w:sz w:val="20"/>
          <w:szCs w:val="20"/>
        </w:rPr>
      </w:pPr>
      <w:r w:rsidRPr="00604B05">
        <w:rPr>
          <w:rFonts w:eastAsia="Times New Roman"/>
          <w:sz w:val="24"/>
          <w:szCs w:val="24"/>
        </w:rPr>
        <w:t>Программа формирования экологической культуры, здорового и безопасного образа жизни вносит вклад в достижение требований к личностным результатам освоения АООП:</w:t>
      </w:r>
    </w:p>
    <w:p w:rsidR="00604B05" w:rsidRPr="00604B05" w:rsidRDefault="00604B05" w:rsidP="005529C1">
      <w:pPr>
        <w:numPr>
          <w:ilvl w:val="0"/>
          <w:numId w:val="136"/>
        </w:numPr>
        <w:tabs>
          <w:tab w:val="left" w:pos="591"/>
        </w:tabs>
        <w:ind w:firstLine="424"/>
        <w:jc w:val="both"/>
        <w:rPr>
          <w:rFonts w:ascii="Calibri" w:eastAsia="Times New Roman" w:hAnsi="Calibri"/>
          <w:sz w:val="24"/>
          <w:szCs w:val="24"/>
        </w:rPr>
      </w:pPr>
      <w:r w:rsidRPr="00604B05">
        <w:rPr>
          <w:rFonts w:eastAsia="Times New Roman"/>
          <w:sz w:val="24"/>
          <w:szCs w:val="24"/>
        </w:rPr>
        <w:t>формирование представлений о мире в его органичном единстве и разнообразии природы, народов, культур;</w:t>
      </w:r>
    </w:p>
    <w:p w:rsidR="00604B05" w:rsidRPr="00604B05" w:rsidRDefault="00604B05" w:rsidP="005529C1">
      <w:pPr>
        <w:numPr>
          <w:ilvl w:val="0"/>
          <w:numId w:val="136"/>
        </w:numPr>
        <w:tabs>
          <w:tab w:val="left" w:pos="560"/>
        </w:tabs>
        <w:ind w:left="560" w:hanging="136"/>
        <w:jc w:val="both"/>
        <w:rPr>
          <w:rFonts w:ascii="Calibri" w:eastAsia="Times New Roman" w:hAnsi="Calibri"/>
          <w:sz w:val="24"/>
          <w:szCs w:val="24"/>
        </w:rPr>
      </w:pPr>
      <w:r w:rsidRPr="00604B05">
        <w:rPr>
          <w:rFonts w:eastAsia="Times New Roman"/>
          <w:sz w:val="24"/>
          <w:szCs w:val="24"/>
        </w:rPr>
        <w:t>овладение начальными навыками адаптации в окружающем мире;</w:t>
      </w:r>
    </w:p>
    <w:p w:rsidR="00604B05" w:rsidRPr="00604B05" w:rsidRDefault="00604B05" w:rsidP="005529C1">
      <w:pPr>
        <w:numPr>
          <w:ilvl w:val="0"/>
          <w:numId w:val="136"/>
        </w:numPr>
        <w:tabs>
          <w:tab w:val="left" w:pos="634"/>
        </w:tabs>
        <w:ind w:firstLine="424"/>
        <w:jc w:val="both"/>
        <w:rPr>
          <w:rFonts w:ascii="Calibri" w:eastAsia="Times New Roman" w:hAnsi="Calibri"/>
          <w:sz w:val="24"/>
          <w:szCs w:val="24"/>
        </w:rPr>
      </w:pPr>
      <w:r w:rsidRPr="00604B05">
        <w:rPr>
          <w:rFonts w:eastAsia="Times New Roman"/>
          <w:sz w:val="24"/>
          <w:szCs w:val="24"/>
        </w:rPr>
        <w:t>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rsidR="00604B05" w:rsidRPr="00604B05" w:rsidRDefault="00604B05" w:rsidP="005529C1">
      <w:pPr>
        <w:ind w:firstLine="427"/>
        <w:jc w:val="both"/>
        <w:rPr>
          <w:rFonts w:ascii="Calibri" w:eastAsia="Times New Roman" w:hAnsi="Calibri"/>
          <w:sz w:val="24"/>
          <w:szCs w:val="24"/>
        </w:rPr>
      </w:pPr>
      <w:r w:rsidRPr="00604B05">
        <w:rPr>
          <w:rFonts w:eastAsia="Times New Roman"/>
          <w:color w:val="00000A"/>
          <w:sz w:val="24"/>
          <w:szCs w:val="24"/>
        </w:rPr>
        <w:t>Программа построена на основе общенациональных ценностей российского общества, таких, как гражданственность, здоровье, природа, экологическая культура, безопасность человека и государства. Она направлена на развитие мотивации и готовности обучающихся действовать пре-дусмотрительно, придерживаться здорового и экологически безопасного образа жизни, ценить природу как источник духовного развития, информации, красоты, здоровья, материального благополучия.</w:t>
      </w:r>
    </w:p>
    <w:p w:rsidR="00604B05" w:rsidRPr="00604B05" w:rsidRDefault="00604B05" w:rsidP="005529C1">
      <w:pPr>
        <w:ind w:firstLine="427"/>
        <w:jc w:val="both"/>
        <w:rPr>
          <w:rFonts w:ascii="Calibri" w:eastAsia="Times New Roman" w:hAnsi="Calibri"/>
          <w:sz w:val="24"/>
          <w:szCs w:val="24"/>
        </w:rPr>
      </w:pPr>
      <w:r w:rsidRPr="00604B05">
        <w:rPr>
          <w:rFonts w:eastAsia="Times New Roman"/>
          <w:color w:val="00000A"/>
          <w:sz w:val="23"/>
          <w:szCs w:val="23"/>
        </w:rPr>
        <w:t>Стратегия реализации настоящей программы исходит из того, что формирование культуры здорового и безопасного образа жизни — необходимый и обязательный компонент здоровьесберегающей работы Школы. Наиболее эффективным путём формирования экологической культуры, здорового и безопасного образа жизни у обучающихся является направляемая и организуемая педагогами Школы самостоятельная деятельность школьников, раз-вивающая способность понимать своё состояние, обеспечивающая усвоение способов рациональной организации режима дня, двигательной активности, питания, правил личной гигиены, которая является необходимым условием ежедневной жизни ребёнка в семье и социуме.</w:t>
      </w:r>
    </w:p>
    <w:p w:rsidR="00604B05" w:rsidRPr="00604B05" w:rsidRDefault="00604B05" w:rsidP="00604B05">
      <w:pPr>
        <w:ind w:firstLine="427"/>
        <w:jc w:val="both"/>
        <w:rPr>
          <w:rFonts w:ascii="Calibri" w:eastAsia="Times New Roman" w:hAnsi="Calibri"/>
          <w:sz w:val="24"/>
          <w:szCs w:val="24"/>
        </w:rPr>
      </w:pPr>
      <w:r w:rsidRPr="00604B05">
        <w:rPr>
          <w:rFonts w:eastAsia="Times New Roman"/>
          <w:color w:val="00000A"/>
          <w:sz w:val="24"/>
          <w:szCs w:val="24"/>
        </w:rPr>
        <w:t>Реализация программы проходит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w:t>
      </w:r>
    </w:p>
    <w:p w:rsidR="00604B05" w:rsidRPr="00604B05" w:rsidRDefault="00604B05" w:rsidP="00604B05">
      <w:pPr>
        <w:ind w:firstLine="427"/>
        <w:jc w:val="both"/>
        <w:rPr>
          <w:rFonts w:ascii="Calibri" w:eastAsia="Times New Roman" w:hAnsi="Calibri"/>
          <w:sz w:val="20"/>
          <w:szCs w:val="20"/>
        </w:rPr>
      </w:pPr>
      <w:r w:rsidRPr="00604B05">
        <w:rPr>
          <w:rFonts w:eastAsia="Times New Roman"/>
          <w:sz w:val="24"/>
          <w:szCs w:val="24"/>
        </w:rPr>
        <w:t xml:space="preserve">Программа формирования экологической культуры, здорового и безопасного образа жизни является составной частью общеобразовательной программы и согласуется с другими ее компонентами: планируемыми результатами, программой формирования базовых учебных </w:t>
      </w:r>
      <w:r w:rsidRPr="00604B05">
        <w:rPr>
          <w:rFonts w:eastAsia="Times New Roman"/>
          <w:sz w:val="24"/>
          <w:szCs w:val="24"/>
        </w:rPr>
        <w:lastRenderedPageBreak/>
        <w:t>действий, программами отдельных учебных предметов, внеурочной деятельности, нравственного развития.</w:t>
      </w:r>
    </w:p>
    <w:p w:rsidR="00604B05" w:rsidRPr="00604B05" w:rsidRDefault="00604B05" w:rsidP="00604B05">
      <w:pPr>
        <w:ind w:firstLine="427"/>
        <w:jc w:val="both"/>
        <w:rPr>
          <w:rFonts w:ascii="Calibri" w:eastAsia="Times New Roman" w:hAnsi="Calibri"/>
          <w:sz w:val="20"/>
          <w:szCs w:val="20"/>
        </w:rPr>
      </w:pPr>
      <w:r w:rsidRPr="00604B05">
        <w:rPr>
          <w:rFonts w:eastAsia="Times New Roman"/>
          <w:b/>
          <w:bCs/>
          <w:i/>
          <w:iCs/>
          <w:sz w:val="24"/>
          <w:szCs w:val="24"/>
        </w:rPr>
        <w:t xml:space="preserve">Целью программы </w:t>
      </w:r>
      <w:r w:rsidRPr="00604B05">
        <w:rPr>
          <w:rFonts w:eastAsia="Times New Roman"/>
          <w:sz w:val="24"/>
          <w:szCs w:val="24"/>
        </w:rPr>
        <w:t>является социально-педагогическая поддержка в сохранении и</w:t>
      </w:r>
      <w:r w:rsidRPr="00604B05">
        <w:rPr>
          <w:rFonts w:eastAsia="Times New Roman"/>
          <w:b/>
          <w:bCs/>
          <w:i/>
          <w:iCs/>
          <w:sz w:val="24"/>
          <w:szCs w:val="24"/>
        </w:rPr>
        <w:t xml:space="preserve"> </w:t>
      </w:r>
      <w:r w:rsidRPr="00604B05">
        <w:rPr>
          <w:rFonts w:eastAsia="Times New Roman"/>
          <w:sz w:val="24"/>
          <w:szCs w:val="24"/>
        </w:rPr>
        <w:t>укреплении физического, психического и социального здоровья слабовидящих обучающихся, формирование основ экологической культуры, здорового и безопасного образа жизни.</w:t>
      </w:r>
    </w:p>
    <w:p w:rsidR="00604B05" w:rsidRPr="00604B05" w:rsidRDefault="00604B05" w:rsidP="00604B05">
      <w:pPr>
        <w:jc w:val="both"/>
        <w:rPr>
          <w:rFonts w:ascii="Calibri" w:eastAsia="Times New Roman" w:hAnsi="Calibri"/>
          <w:sz w:val="20"/>
          <w:szCs w:val="20"/>
        </w:rPr>
      </w:pPr>
    </w:p>
    <w:p w:rsidR="00604B05" w:rsidRPr="00604B05" w:rsidRDefault="00604B05" w:rsidP="00604B05">
      <w:pPr>
        <w:ind w:left="360"/>
        <w:jc w:val="both"/>
        <w:rPr>
          <w:rFonts w:ascii="Calibri" w:eastAsia="Times New Roman" w:hAnsi="Calibri"/>
          <w:sz w:val="20"/>
          <w:szCs w:val="20"/>
        </w:rPr>
      </w:pPr>
      <w:r w:rsidRPr="00604B05">
        <w:rPr>
          <w:rFonts w:eastAsia="Times New Roman"/>
          <w:b/>
          <w:bCs/>
          <w:sz w:val="24"/>
          <w:szCs w:val="24"/>
        </w:rPr>
        <w:t xml:space="preserve">Представлена в ООП НОО. </w:t>
      </w:r>
    </w:p>
    <w:p w:rsidR="00604B05" w:rsidRPr="00604B05" w:rsidRDefault="00604B05" w:rsidP="00604B05">
      <w:pPr>
        <w:jc w:val="both"/>
        <w:rPr>
          <w:rFonts w:ascii="Calibri" w:eastAsia="Times New Roman" w:hAnsi="Calibri"/>
          <w:sz w:val="20"/>
          <w:szCs w:val="20"/>
        </w:rPr>
      </w:pPr>
    </w:p>
    <w:p w:rsidR="00604B05" w:rsidRPr="00604B05" w:rsidRDefault="00604B05" w:rsidP="00604B05">
      <w:pPr>
        <w:ind w:left="360"/>
        <w:jc w:val="both"/>
        <w:rPr>
          <w:rFonts w:ascii="Calibri" w:eastAsia="Times New Roman" w:hAnsi="Calibri"/>
          <w:sz w:val="20"/>
          <w:szCs w:val="20"/>
        </w:rPr>
      </w:pPr>
      <w:r w:rsidRPr="00604B05">
        <w:rPr>
          <w:rFonts w:eastAsia="Times New Roman"/>
          <w:b/>
          <w:bCs/>
          <w:sz w:val="24"/>
          <w:szCs w:val="24"/>
        </w:rPr>
        <w:t>1.6. Программа коррекционной работы</w:t>
      </w:r>
    </w:p>
    <w:p w:rsidR="00604B05" w:rsidRPr="00604B05" w:rsidRDefault="00604B05" w:rsidP="00604B05">
      <w:pPr>
        <w:jc w:val="both"/>
        <w:rPr>
          <w:rFonts w:ascii="Calibri" w:eastAsia="Times New Roman" w:hAnsi="Calibri"/>
          <w:sz w:val="20"/>
          <w:szCs w:val="20"/>
        </w:rPr>
      </w:pPr>
    </w:p>
    <w:p w:rsidR="00604B05" w:rsidRPr="00604B05" w:rsidRDefault="00604B05" w:rsidP="00604B05">
      <w:pPr>
        <w:ind w:firstLine="360"/>
        <w:jc w:val="both"/>
        <w:rPr>
          <w:rFonts w:ascii="Calibri" w:eastAsia="Times New Roman" w:hAnsi="Calibri"/>
          <w:sz w:val="20"/>
          <w:szCs w:val="20"/>
        </w:rPr>
      </w:pPr>
      <w:r w:rsidRPr="00604B05">
        <w:rPr>
          <w:rFonts w:eastAsia="Times New Roman"/>
          <w:sz w:val="24"/>
          <w:szCs w:val="24"/>
        </w:rPr>
        <w:t>Дети с ОВЗ — дети, состояние здоровья которых препятствует освоению образовательных программ общего образования вне специальных условий обучения и воспитания, т. е. это дети</w:t>
      </w:r>
      <w:r w:rsidRPr="00604B05">
        <w:rPr>
          <w:rFonts w:eastAsia="Times New Roman"/>
          <w:sz w:val="24"/>
          <w:szCs w:val="24"/>
        </w:rPr>
        <w:softHyphen/>
        <w:t>инвалиды либо другие дети в возрасте до 18 лет, не признанные в установленном порядке детьми</w:t>
      </w:r>
      <w:r w:rsidR="005529C1">
        <w:rPr>
          <w:rFonts w:eastAsia="Times New Roman"/>
          <w:sz w:val="24"/>
          <w:szCs w:val="24"/>
        </w:rPr>
        <w:t>-</w:t>
      </w:r>
      <w:r w:rsidRPr="00604B05">
        <w:rPr>
          <w:rFonts w:eastAsia="Times New Roman"/>
          <w:sz w:val="24"/>
          <w:szCs w:val="24"/>
        </w:rPr>
        <w:softHyphen/>
        <w:t>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
    <w:p w:rsidR="00604B05" w:rsidRPr="00604B05" w:rsidRDefault="00604B05" w:rsidP="00604B05">
      <w:pPr>
        <w:ind w:firstLine="427"/>
        <w:jc w:val="both"/>
        <w:rPr>
          <w:rFonts w:ascii="Calibri" w:eastAsia="Times New Roman" w:hAnsi="Calibri"/>
          <w:sz w:val="20"/>
          <w:szCs w:val="20"/>
        </w:rPr>
      </w:pPr>
      <w:r w:rsidRPr="00604B05">
        <w:rPr>
          <w:rFonts w:eastAsia="Times New Roman"/>
          <w:sz w:val="24"/>
          <w:szCs w:val="24"/>
        </w:rPr>
        <w:t>Дети с ОВЗ могут иметь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требующих адаптированной к их возможностям индивидуальной программы обучения или использования специальных образовательных программ.</w:t>
      </w:r>
    </w:p>
    <w:p w:rsidR="00604B05" w:rsidRPr="00604B05" w:rsidRDefault="00604B05" w:rsidP="00604B05">
      <w:pPr>
        <w:ind w:left="3"/>
        <w:jc w:val="both"/>
        <w:rPr>
          <w:rFonts w:ascii="Calibri" w:eastAsia="Times New Roman" w:hAnsi="Calibri"/>
          <w:sz w:val="20"/>
          <w:szCs w:val="20"/>
        </w:rPr>
      </w:pPr>
      <w:r w:rsidRPr="00604B05">
        <w:rPr>
          <w:rFonts w:eastAsia="Times New Roman"/>
          <w:sz w:val="24"/>
          <w:szCs w:val="24"/>
        </w:rPr>
        <w:t>Коррекционная работа осуществляется в ходе всего учебно-образовательного процесса, при изучении предметов учебного плана и на специальных коррекционно-развивающих занятиях, где осуществляется коррекция дефектов психофизического развития слабовидящего обучающихся и оказывается помощь в освоении нового учебного материала на уроке и в освоении АООП НОО в</w:t>
      </w:r>
      <w:r>
        <w:rPr>
          <w:rFonts w:eastAsia="Times New Roman"/>
          <w:sz w:val="24"/>
          <w:szCs w:val="24"/>
        </w:rPr>
        <w:t xml:space="preserve"> </w:t>
      </w:r>
      <w:r w:rsidRPr="00604B05">
        <w:rPr>
          <w:rFonts w:eastAsia="Times New Roman"/>
          <w:sz w:val="24"/>
          <w:szCs w:val="24"/>
        </w:rPr>
        <w:t>целом. При возникновении трудностей в освоении слабовидящим обучающимся содержания АООП НОО педагоги,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слабовидящий обучающийся направляется на комплексное психолого-медико-педагогическое обследование с целью выработки рекомендаций по его дальнейшему обучению.</w:t>
      </w:r>
    </w:p>
    <w:p w:rsidR="00604B05" w:rsidRPr="00604B05" w:rsidRDefault="00604B05" w:rsidP="00604B05">
      <w:pPr>
        <w:ind w:left="3" w:firstLine="360"/>
        <w:jc w:val="both"/>
        <w:rPr>
          <w:rFonts w:ascii="Calibri" w:eastAsia="Times New Roman" w:hAnsi="Calibri"/>
          <w:sz w:val="20"/>
          <w:szCs w:val="20"/>
        </w:rPr>
      </w:pPr>
      <w:r w:rsidRPr="00604B05">
        <w:rPr>
          <w:rFonts w:eastAsia="Times New Roman"/>
          <w:sz w:val="24"/>
          <w:szCs w:val="24"/>
        </w:rPr>
        <w:t>Программа коррекционной работы предусматривает индивидуализацию специального сопровождения слабовидящего обучающегося. Содержание программы коррекционной работы для каждого обучающегося определяется с учетом его особых образовательных потребностей на основе рекомендаций ПМПК, индивидуальной программы реабилитации.</w:t>
      </w:r>
    </w:p>
    <w:p w:rsidR="00604B05" w:rsidRPr="00604B05" w:rsidRDefault="00604B05" w:rsidP="00604B05">
      <w:pPr>
        <w:ind w:left="363"/>
        <w:jc w:val="both"/>
        <w:rPr>
          <w:rFonts w:ascii="Calibri" w:eastAsia="Times New Roman" w:hAnsi="Calibri"/>
          <w:sz w:val="20"/>
          <w:szCs w:val="20"/>
        </w:rPr>
      </w:pPr>
      <w:r w:rsidRPr="00604B05">
        <w:rPr>
          <w:rFonts w:eastAsia="Times New Roman"/>
          <w:sz w:val="24"/>
          <w:szCs w:val="24"/>
        </w:rPr>
        <w:t>Основными механизмами реализации программы коррекционной работы являются:</w:t>
      </w:r>
    </w:p>
    <w:p w:rsidR="00604B05" w:rsidRPr="00604B05" w:rsidRDefault="00604B05" w:rsidP="00604B05">
      <w:pPr>
        <w:numPr>
          <w:ilvl w:val="0"/>
          <w:numId w:val="137"/>
        </w:numPr>
        <w:tabs>
          <w:tab w:val="left" w:pos="608"/>
        </w:tabs>
        <w:ind w:left="3" w:firstLine="357"/>
        <w:jc w:val="both"/>
        <w:rPr>
          <w:rFonts w:ascii="Calibri" w:eastAsia="Times New Roman" w:hAnsi="Calibri"/>
          <w:sz w:val="24"/>
          <w:szCs w:val="24"/>
        </w:rPr>
      </w:pPr>
      <w:r w:rsidRPr="00604B05">
        <w:rPr>
          <w:rFonts w:eastAsia="Times New Roman"/>
          <w:sz w:val="24"/>
          <w:szCs w:val="24"/>
        </w:rPr>
        <w:t>оптимально выстроенное взаимодействие специалистов образовательной организации, обеспечивающее системное сопровождение обучающихся специалистами различного профиля;</w:t>
      </w:r>
    </w:p>
    <w:p w:rsidR="00604B05" w:rsidRPr="00604B05" w:rsidRDefault="00604B05" w:rsidP="00604B05">
      <w:pPr>
        <w:numPr>
          <w:ilvl w:val="0"/>
          <w:numId w:val="137"/>
        </w:numPr>
        <w:tabs>
          <w:tab w:val="left" w:pos="819"/>
        </w:tabs>
        <w:ind w:left="3" w:firstLine="357"/>
        <w:jc w:val="both"/>
        <w:rPr>
          <w:rFonts w:ascii="Calibri" w:eastAsia="Times New Roman" w:hAnsi="Calibri"/>
          <w:sz w:val="20"/>
          <w:szCs w:val="20"/>
        </w:rPr>
      </w:pPr>
      <w:r w:rsidRPr="00604B05">
        <w:rPr>
          <w:rFonts w:eastAsia="Times New Roman"/>
          <w:sz w:val="24"/>
          <w:szCs w:val="24"/>
        </w:rPr>
        <w:t>социальное партнёрство, предполагающее профессиональное взаимодействие образовательной организации с внешними ресурсами (организациями различных ведомств, общественными организациями и другими институтами общества).</w:t>
      </w:r>
    </w:p>
    <w:p w:rsidR="00604B05" w:rsidRPr="00604B05" w:rsidRDefault="00604B05" w:rsidP="00604B05">
      <w:pPr>
        <w:ind w:left="3" w:firstLine="360"/>
        <w:jc w:val="both"/>
        <w:rPr>
          <w:rFonts w:ascii="Calibri" w:eastAsia="Times New Roman" w:hAnsi="Calibri"/>
          <w:sz w:val="20"/>
          <w:szCs w:val="20"/>
        </w:rPr>
      </w:pPr>
      <w:r w:rsidRPr="00604B05">
        <w:rPr>
          <w:rFonts w:eastAsia="Times New Roman"/>
          <w:sz w:val="24"/>
          <w:szCs w:val="24"/>
        </w:rPr>
        <w:t>Психолого-педагогическое сопровождение слабовидящих обучающихся осуществляют специалисты: учитель-дефектолог, логопед, педагог-психолог, имеющий соответствующую профильную подготовку, социальный педагог, педагог дополнительного образования.</w:t>
      </w:r>
    </w:p>
    <w:p w:rsidR="00604B05" w:rsidRPr="00604B05" w:rsidRDefault="00604B05" w:rsidP="00604B05">
      <w:pPr>
        <w:ind w:left="3" w:firstLine="360"/>
        <w:jc w:val="both"/>
        <w:rPr>
          <w:rFonts w:ascii="Calibri" w:eastAsia="Times New Roman" w:hAnsi="Calibri"/>
          <w:sz w:val="20"/>
          <w:szCs w:val="20"/>
        </w:rPr>
      </w:pPr>
      <w:r w:rsidRPr="00604B05">
        <w:rPr>
          <w:rFonts w:eastAsia="Times New Roman"/>
          <w:sz w:val="24"/>
          <w:szCs w:val="24"/>
        </w:rPr>
        <w:t>Программа коррекционной работы может предусматривать вариативные формы специальн</w:t>
      </w:r>
      <w:r w:rsidR="00F67BA2">
        <w:rPr>
          <w:rFonts w:eastAsia="Times New Roman"/>
          <w:sz w:val="24"/>
          <w:szCs w:val="24"/>
        </w:rPr>
        <w:t>ого сопровождения слабовидящих об</w:t>
      </w:r>
      <w:r w:rsidRPr="00604B05">
        <w:rPr>
          <w:rFonts w:eastAsia="Times New Roman"/>
          <w:sz w:val="24"/>
          <w:szCs w:val="24"/>
        </w:rPr>
        <w:t>учающихся. Варьироваться могут содержание, организационные формы работы, степень участия специалистов сопровождения, что способствует реализации и развитию больших потенциальных возможностей слабовидящих обучающихся и удовлетворению их особых образовательных потребностей.</w:t>
      </w:r>
    </w:p>
    <w:p w:rsidR="00604B05" w:rsidRPr="00604B05" w:rsidRDefault="00604B05" w:rsidP="00604B05">
      <w:pPr>
        <w:ind w:left="3" w:firstLine="360"/>
        <w:jc w:val="both"/>
        <w:rPr>
          <w:rFonts w:ascii="Calibri" w:eastAsia="Times New Roman" w:hAnsi="Calibri"/>
          <w:sz w:val="20"/>
          <w:szCs w:val="20"/>
        </w:rPr>
      </w:pPr>
      <w:r w:rsidRPr="00604B05">
        <w:rPr>
          <w:rFonts w:eastAsia="Times New Roman"/>
          <w:b/>
          <w:bCs/>
          <w:sz w:val="23"/>
          <w:szCs w:val="23"/>
        </w:rPr>
        <w:t xml:space="preserve">Целью программы коррекционной работы </w:t>
      </w:r>
      <w:r w:rsidRPr="00604B05">
        <w:rPr>
          <w:rFonts w:eastAsia="Times New Roman"/>
          <w:sz w:val="23"/>
          <w:szCs w:val="23"/>
        </w:rPr>
        <w:t>в соответствии с требованиями ФГОС НОО</w:t>
      </w:r>
      <w:r w:rsidRPr="00604B05">
        <w:rPr>
          <w:rFonts w:eastAsia="Times New Roman"/>
          <w:b/>
          <w:bCs/>
          <w:sz w:val="23"/>
          <w:szCs w:val="23"/>
        </w:rPr>
        <w:t xml:space="preserve"> </w:t>
      </w:r>
      <w:r w:rsidRPr="00604B05">
        <w:rPr>
          <w:rFonts w:eastAsia="Times New Roman"/>
          <w:sz w:val="23"/>
          <w:szCs w:val="23"/>
        </w:rPr>
        <w:t>обучающихся с ОВЗ выступает создание системы комплексной помощи слабовидящим обучающимся в освоении АООП НОО, коррекция недостатков в физическом и (или) психическом</w:t>
      </w:r>
    </w:p>
    <w:p w:rsidR="00604B05" w:rsidRPr="00604B05" w:rsidRDefault="00604B05" w:rsidP="00604B05">
      <w:pPr>
        <w:ind w:left="3"/>
        <w:jc w:val="both"/>
        <w:rPr>
          <w:rFonts w:ascii="Calibri" w:eastAsia="Times New Roman" w:hAnsi="Calibri"/>
          <w:sz w:val="20"/>
          <w:szCs w:val="20"/>
        </w:rPr>
      </w:pPr>
      <w:r w:rsidRPr="00604B05">
        <w:rPr>
          <w:rFonts w:eastAsia="Times New Roman"/>
          <w:sz w:val="24"/>
          <w:szCs w:val="24"/>
        </w:rPr>
        <w:t>и речевом развитии обучающихся, их социальная адаптация.</w:t>
      </w:r>
    </w:p>
    <w:p w:rsidR="00604B05" w:rsidRPr="00604B05" w:rsidRDefault="00604B05" w:rsidP="00301409">
      <w:pPr>
        <w:tabs>
          <w:tab w:val="left" w:pos="1882"/>
          <w:tab w:val="left" w:pos="2222"/>
          <w:tab w:val="left" w:pos="3642"/>
          <w:tab w:val="left" w:pos="4982"/>
          <w:tab w:val="left" w:pos="6782"/>
          <w:tab w:val="left" w:pos="7902"/>
          <w:tab w:val="left" w:pos="9802"/>
        </w:tabs>
        <w:ind w:left="363"/>
        <w:jc w:val="both"/>
        <w:rPr>
          <w:rFonts w:ascii="Calibri" w:eastAsia="Times New Roman" w:hAnsi="Calibri"/>
          <w:sz w:val="20"/>
          <w:szCs w:val="20"/>
        </w:rPr>
      </w:pPr>
      <w:r w:rsidRPr="00604B05">
        <w:rPr>
          <w:rFonts w:eastAsia="Times New Roman"/>
          <w:sz w:val="24"/>
          <w:szCs w:val="24"/>
        </w:rPr>
        <w:t>Направления</w:t>
      </w:r>
      <w:r w:rsidRPr="00604B05">
        <w:rPr>
          <w:rFonts w:eastAsia="Times New Roman"/>
          <w:sz w:val="24"/>
          <w:szCs w:val="24"/>
        </w:rPr>
        <w:tab/>
        <w:t>и</w:t>
      </w:r>
      <w:r w:rsidRPr="00604B05">
        <w:rPr>
          <w:rFonts w:eastAsia="Times New Roman"/>
          <w:sz w:val="24"/>
          <w:szCs w:val="24"/>
        </w:rPr>
        <w:tab/>
        <w:t>содержание</w:t>
      </w:r>
      <w:r w:rsidRPr="00604B05">
        <w:rPr>
          <w:rFonts w:eastAsia="Times New Roman"/>
          <w:sz w:val="24"/>
          <w:szCs w:val="24"/>
        </w:rPr>
        <w:tab/>
        <w:t>программы</w:t>
      </w:r>
      <w:r w:rsidRPr="00604B05">
        <w:rPr>
          <w:rFonts w:eastAsia="Times New Roman"/>
          <w:sz w:val="24"/>
          <w:szCs w:val="24"/>
        </w:rPr>
        <w:tab/>
        <w:t>коррекционной</w:t>
      </w:r>
      <w:r w:rsidRPr="00604B05">
        <w:rPr>
          <w:rFonts w:eastAsia="Times New Roman"/>
          <w:sz w:val="24"/>
          <w:szCs w:val="24"/>
        </w:rPr>
        <w:tab/>
        <w:t>работы</w:t>
      </w:r>
      <w:r w:rsidRPr="00604B05">
        <w:rPr>
          <w:rFonts w:ascii="Calibri" w:eastAsia="Times New Roman" w:hAnsi="Calibri"/>
          <w:sz w:val="20"/>
          <w:szCs w:val="20"/>
        </w:rPr>
        <w:tab/>
      </w:r>
      <w:r w:rsidRPr="00604B05">
        <w:rPr>
          <w:rFonts w:eastAsia="Times New Roman"/>
          <w:sz w:val="24"/>
          <w:szCs w:val="24"/>
        </w:rPr>
        <w:t>осуществляются</w:t>
      </w:r>
      <w:r w:rsidRPr="00604B05">
        <w:rPr>
          <w:rFonts w:eastAsia="Times New Roman"/>
          <w:sz w:val="24"/>
          <w:szCs w:val="24"/>
        </w:rPr>
        <w:tab/>
        <w:t>во</w:t>
      </w:r>
    </w:p>
    <w:p w:rsidR="00604B05" w:rsidRPr="00604B05" w:rsidRDefault="00604B05" w:rsidP="00301409">
      <w:pPr>
        <w:ind w:left="3"/>
        <w:jc w:val="both"/>
        <w:rPr>
          <w:rFonts w:ascii="Calibri" w:eastAsia="Times New Roman" w:hAnsi="Calibri"/>
          <w:sz w:val="20"/>
          <w:szCs w:val="20"/>
        </w:rPr>
      </w:pPr>
      <w:r w:rsidRPr="00604B05">
        <w:rPr>
          <w:rFonts w:eastAsia="Times New Roman"/>
          <w:sz w:val="24"/>
          <w:szCs w:val="24"/>
        </w:rPr>
        <w:lastRenderedPageBreak/>
        <w:t>внеурочное время в объеме не менее 5 часов. Объем и содержание определяются в зависимости от образовательных потребностей обучающихся.</w:t>
      </w:r>
    </w:p>
    <w:p w:rsidR="00604B05" w:rsidRPr="00604B05" w:rsidRDefault="00604B05" w:rsidP="00301409">
      <w:pPr>
        <w:ind w:left="363"/>
        <w:jc w:val="both"/>
        <w:rPr>
          <w:rFonts w:ascii="Calibri" w:eastAsia="Times New Roman" w:hAnsi="Calibri"/>
          <w:sz w:val="20"/>
          <w:szCs w:val="20"/>
        </w:rPr>
      </w:pPr>
      <w:r w:rsidRPr="00604B05">
        <w:rPr>
          <w:rFonts w:eastAsia="Times New Roman"/>
          <w:sz w:val="24"/>
          <w:szCs w:val="24"/>
        </w:rPr>
        <w:t>Программа коррекционной работы обеспечивает:</w:t>
      </w:r>
    </w:p>
    <w:p w:rsidR="00604B05" w:rsidRPr="00604B05" w:rsidRDefault="00604B05" w:rsidP="00604B05">
      <w:pPr>
        <w:numPr>
          <w:ilvl w:val="0"/>
          <w:numId w:val="138"/>
        </w:numPr>
        <w:tabs>
          <w:tab w:val="left" w:pos="152"/>
        </w:tabs>
        <w:ind w:left="3" w:hanging="3"/>
        <w:jc w:val="both"/>
        <w:rPr>
          <w:rFonts w:ascii="Calibri" w:eastAsia="Times New Roman" w:hAnsi="Calibri"/>
          <w:sz w:val="24"/>
          <w:szCs w:val="24"/>
        </w:rPr>
      </w:pPr>
      <w:r w:rsidRPr="00604B05">
        <w:rPr>
          <w:rFonts w:eastAsia="Times New Roman"/>
          <w:sz w:val="24"/>
          <w:szCs w:val="24"/>
        </w:rPr>
        <w:t>выявление особых образовательных потребностей слабовидящих обучающихся, обусловленных недостатками в их физическом и (или) психическом развитии;</w:t>
      </w:r>
    </w:p>
    <w:p w:rsidR="00604B05" w:rsidRPr="00604B05" w:rsidRDefault="00604B05" w:rsidP="00604B05">
      <w:pPr>
        <w:numPr>
          <w:ilvl w:val="0"/>
          <w:numId w:val="138"/>
        </w:numPr>
        <w:tabs>
          <w:tab w:val="left" w:pos="291"/>
        </w:tabs>
        <w:ind w:left="3" w:hanging="3"/>
        <w:jc w:val="both"/>
        <w:rPr>
          <w:rFonts w:ascii="Calibri" w:eastAsia="Times New Roman" w:hAnsi="Calibri"/>
          <w:sz w:val="24"/>
          <w:szCs w:val="24"/>
        </w:rPr>
      </w:pPr>
      <w:r w:rsidRPr="00604B05">
        <w:rPr>
          <w:rFonts w:eastAsia="Times New Roman"/>
          <w:sz w:val="24"/>
          <w:szCs w:val="24"/>
        </w:rPr>
        <w:t>создание адекватных условий для реализации особых образовательных потребностей слабовидящих обучающихся;</w:t>
      </w:r>
    </w:p>
    <w:p w:rsidR="00604B05" w:rsidRPr="00604B05" w:rsidRDefault="00604B05" w:rsidP="00604B05">
      <w:pPr>
        <w:numPr>
          <w:ilvl w:val="0"/>
          <w:numId w:val="138"/>
        </w:numPr>
        <w:tabs>
          <w:tab w:val="left" w:pos="483"/>
        </w:tabs>
        <w:ind w:left="483" w:hanging="483"/>
        <w:jc w:val="both"/>
        <w:rPr>
          <w:rFonts w:ascii="Calibri" w:eastAsia="Times New Roman" w:hAnsi="Calibri"/>
          <w:sz w:val="20"/>
          <w:szCs w:val="20"/>
        </w:rPr>
      </w:pPr>
      <w:r w:rsidRPr="00604B05">
        <w:rPr>
          <w:rFonts w:eastAsia="Times New Roman"/>
          <w:sz w:val="24"/>
          <w:szCs w:val="24"/>
        </w:rPr>
        <w:t>осуществлениеиндивидуально-ориентированного</w:t>
      </w:r>
      <w:r w:rsidRPr="00604B05">
        <w:rPr>
          <w:rFonts w:eastAsia="Times New Roman"/>
          <w:sz w:val="23"/>
          <w:szCs w:val="23"/>
        </w:rPr>
        <w:t>психолого-медико-педагогического</w:t>
      </w:r>
    </w:p>
    <w:p w:rsidR="00604B05" w:rsidRPr="00604B05" w:rsidRDefault="00604B05" w:rsidP="00604B05">
      <w:pPr>
        <w:tabs>
          <w:tab w:val="left" w:pos="1802"/>
          <w:tab w:val="left" w:pos="3502"/>
          <w:tab w:val="left" w:pos="5582"/>
          <w:tab w:val="left" w:pos="5902"/>
          <w:tab w:val="left" w:pos="6862"/>
          <w:tab w:val="left" w:pos="7322"/>
          <w:tab w:val="left" w:pos="8282"/>
        </w:tabs>
        <w:ind w:left="3"/>
        <w:jc w:val="both"/>
        <w:rPr>
          <w:rFonts w:ascii="Calibri" w:eastAsia="Times New Roman" w:hAnsi="Calibri"/>
          <w:sz w:val="20"/>
          <w:szCs w:val="20"/>
        </w:rPr>
      </w:pPr>
      <w:r w:rsidRPr="00604B05">
        <w:rPr>
          <w:rFonts w:eastAsia="Times New Roman"/>
          <w:sz w:val="24"/>
          <w:szCs w:val="24"/>
        </w:rPr>
        <w:t>сопровождения</w:t>
      </w:r>
      <w:r w:rsidRPr="00604B05">
        <w:rPr>
          <w:rFonts w:eastAsia="Times New Roman"/>
          <w:sz w:val="24"/>
          <w:szCs w:val="24"/>
        </w:rPr>
        <w:tab/>
        <w:t>слабовидящих</w:t>
      </w:r>
      <w:r w:rsidRPr="00604B05">
        <w:rPr>
          <w:rFonts w:eastAsia="Times New Roman"/>
          <w:sz w:val="24"/>
          <w:szCs w:val="24"/>
        </w:rPr>
        <w:tab/>
        <w:t>обучающихся</w:t>
      </w:r>
      <w:r w:rsidRPr="00604B05">
        <w:rPr>
          <w:rFonts w:ascii="Calibri" w:eastAsia="Times New Roman" w:hAnsi="Calibri"/>
          <w:sz w:val="20"/>
          <w:szCs w:val="20"/>
        </w:rPr>
        <w:tab/>
      </w:r>
      <w:r w:rsidRPr="00604B05">
        <w:rPr>
          <w:rFonts w:eastAsia="Times New Roman"/>
          <w:sz w:val="24"/>
          <w:szCs w:val="24"/>
        </w:rPr>
        <w:t>с</w:t>
      </w:r>
      <w:r w:rsidRPr="00604B05">
        <w:rPr>
          <w:rFonts w:eastAsia="Times New Roman"/>
          <w:sz w:val="24"/>
          <w:szCs w:val="24"/>
        </w:rPr>
        <w:tab/>
        <w:t>учетом</w:t>
      </w:r>
      <w:r w:rsidRPr="00604B05">
        <w:rPr>
          <w:rFonts w:eastAsia="Times New Roman"/>
          <w:sz w:val="24"/>
          <w:szCs w:val="24"/>
        </w:rPr>
        <w:tab/>
        <w:t>их</w:t>
      </w:r>
      <w:r w:rsidRPr="00604B05">
        <w:rPr>
          <w:rFonts w:eastAsia="Times New Roman"/>
          <w:sz w:val="24"/>
          <w:szCs w:val="24"/>
        </w:rPr>
        <w:tab/>
        <w:t>особых</w:t>
      </w:r>
      <w:r w:rsidRPr="00604B05">
        <w:rPr>
          <w:rFonts w:eastAsia="Times New Roman"/>
          <w:sz w:val="24"/>
          <w:szCs w:val="24"/>
        </w:rPr>
        <w:tab/>
        <w:t>образовательных</w:t>
      </w:r>
    </w:p>
    <w:p w:rsidR="00604B05" w:rsidRPr="00604B05" w:rsidRDefault="00604B05" w:rsidP="00301409">
      <w:pPr>
        <w:ind w:left="3"/>
        <w:jc w:val="both"/>
        <w:rPr>
          <w:rFonts w:ascii="Calibri" w:eastAsia="Times New Roman" w:hAnsi="Calibri"/>
          <w:sz w:val="20"/>
          <w:szCs w:val="20"/>
        </w:rPr>
      </w:pPr>
      <w:r w:rsidRPr="00604B05">
        <w:rPr>
          <w:rFonts w:eastAsia="Times New Roman"/>
          <w:sz w:val="24"/>
          <w:szCs w:val="24"/>
        </w:rPr>
        <w:t>потребностей;</w:t>
      </w:r>
    </w:p>
    <w:p w:rsidR="00604B05" w:rsidRPr="00604B05" w:rsidRDefault="00604B05" w:rsidP="00301409">
      <w:pPr>
        <w:tabs>
          <w:tab w:val="left" w:pos="6462"/>
        </w:tabs>
        <w:ind w:left="3"/>
        <w:jc w:val="both"/>
        <w:rPr>
          <w:rFonts w:ascii="Calibri" w:eastAsia="Times New Roman" w:hAnsi="Calibri"/>
          <w:sz w:val="20"/>
          <w:szCs w:val="20"/>
        </w:rPr>
      </w:pPr>
      <w:r w:rsidRPr="00604B05">
        <w:rPr>
          <w:rFonts w:eastAsia="Times New Roman"/>
          <w:sz w:val="24"/>
          <w:szCs w:val="24"/>
        </w:rPr>
        <w:t>- оказание помощи в освоении слабовидящих обучающимися</w:t>
      </w:r>
      <w:r w:rsidRPr="00604B05">
        <w:rPr>
          <w:rFonts w:ascii="Calibri" w:eastAsia="Times New Roman" w:hAnsi="Calibri"/>
          <w:sz w:val="20"/>
          <w:szCs w:val="20"/>
        </w:rPr>
        <w:tab/>
      </w:r>
      <w:r w:rsidRPr="00604B05">
        <w:rPr>
          <w:rFonts w:eastAsia="Times New Roman"/>
          <w:sz w:val="23"/>
          <w:szCs w:val="23"/>
        </w:rPr>
        <w:t>АООП НОО;</w:t>
      </w:r>
    </w:p>
    <w:p w:rsidR="00604B05" w:rsidRPr="00604B05" w:rsidRDefault="00604B05" w:rsidP="00604B05">
      <w:pPr>
        <w:numPr>
          <w:ilvl w:val="0"/>
          <w:numId w:val="139"/>
        </w:numPr>
        <w:tabs>
          <w:tab w:val="left" w:pos="176"/>
        </w:tabs>
        <w:ind w:left="3" w:hanging="3"/>
        <w:jc w:val="both"/>
        <w:rPr>
          <w:rFonts w:ascii="Calibri" w:eastAsia="Times New Roman" w:hAnsi="Calibri"/>
          <w:sz w:val="24"/>
          <w:szCs w:val="24"/>
        </w:rPr>
      </w:pPr>
      <w:r w:rsidRPr="00604B05">
        <w:rPr>
          <w:rFonts w:eastAsia="Times New Roman"/>
          <w:sz w:val="24"/>
          <w:szCs w:val="24"/>
        </w:rPr>
        <w:t>возможность развития коммуникации, социальных и бытовых навыков, адекватного учебного поведения, взаимодействия со взрослыми и детьми, формированию представлений об окружающем мире и собственных возможностях.</w:t>
      </w:r>
    </w:p>
    <w:p w:rsidR="00604B05" w:rsidRPr="00604B05" w:rsidRDefault="00604B05" w:rsidP="00301409">
      <w:pPr>
        <w:ind w:left="363"/>
        <w:jc w:val="both"/>
        <w:rPr>
          <w:rFonts w:ascii="Calibri" w:eastAsia="Times New Roman" w:hAnsi="Calibri"/>
          <w:sz w:val="24"/>
          <w:szCs w:val="24"/>
        </w:rPr>
      </w:pPr>
      <w:r w:rsidRPr="00604B05">
        <w:rPr>
          <w:rFonts w:eastAsia="Times New Roman"/>
          <w:sz w:val="24"/>
          <w:szCs w:val="24"/>
        </w:rPr>
        <w:t>Программа коррекционной работы содержит:</w:t>
      </w:r>
    </w:p>
    <w:p w:rsidR="00604B05" w:rsidRPr="00604B05" w:rsidRDefault="00604B05" w:rsidP="00604B05">
      <w:pPr>
        <w:numPr>
          <w:ilvl w:val="0"/>
          <w:numId w:val="139"/>
        </w:numPr>
        <w:tabs>
          <w:tab w:val="left" w:pos="401"/>
        </w:tabs>
        <w:ind w:left="3" w:hanging="3"/>
        <w:jc w:val="both"/>
        <w:rPr>
          <w:rFonts w:ascii="Calibri" w:eastAsia="Times New Roman" w:hAnsi="Calibri"/>
          <w:sz w:val="24"/>
          <w:szCs w:val="24"/>
        </w:rPr>
      </w:pPr>
      <w:r w:rsidRPr="00604B05">
        <w:rPr>
          <w:rFonts w:eastAsia="Times New Roman"/>
          <w:sz w:val="24"/>
          <w:szCs w:val="24"/>
        </w:rPr>
        <w:t>перечень, содержание и план реализации коррекционно-развивающих занятий, обеспечивающих удовлетворение особых образовательных потребностей слабовидящих обучающихся, и освоение ими АООП НОО;</w:t>
      </w:r>
    </w:p>
    <w:p w:rsidR="00604B05" w:rsidRPr="00604B05" w:rsidRDefault="00604B05" w:rsidP="00301409">
      <w:pPr>
        <w:numPr>
          <w:ilvl w:val="0"/>
          <w:numId w:val="139"/>
        </w:numPr>
        <w:tabs>
          <w:tab w:val="left" w:pos="262"/>
        </w:tabs>
        <w:ind w:left="3" w:hanging="3"/>
        <w:jc w:val="both"/>
        <w:rPr>
          <w:rFonts w:ascii="Calibri" w:eastAsia="Times New Roman" w:hAnsi="Calibri"/>
          <w:sz w:val="24"/>
          <w:szCs w:val="24"/>
        </w:rPr>
      </w:pPr>
      <w:r w:rsidRPr="00604B05">
        <w:rPr>
          <w:rFonts w:eastAsia="Times New Roman"/>
          <w:sz w:val="24"/>
          <w:szCs w:val="24"/>
        </w:rPr>
        <w:t>систему комплексного психолого-медико-педагогического и социального сопровождения слабовидящих обучающихся в условиях образовательного процесса, включающего психолого-медико-педагогическое обследование обучающихся с целью выявления особых образовательных</w:t>
      </w:r>
      <w:r w:rsidR="00301409">
        <w:rPr>
          <w:rFonts w:eastAsia="Times New Roman"/>
          <w:sz w:val="24"/>
          <w:szCs w:val="24"/>
        </w:rPr>
        <w:t xml:space="preserve"> </w:t>
      </w:r>
    </w:p>
    <w:p w:rsidR="00301409" w:rsidRPr="00301409" w:rsidRDefault="00301409" w:rsidP="00301409">
      <w:pPr>
        <w:ind w:left="3" w:right="20"/>
        <w:jc w:val="both"/>
        <w:rPr>
          <w:rFonts w:ascii="Calibri" w:eastAsia="Times New Roman" w:hAnsi="Calibri"/>
          <w:sz w:val="20"/>
          <w:szCs w:val="20"/>
        </w:rPr>
      </w:pPr>
      <w:r w:rsidRPr="00301409">
        <w:rPr>
          <w:rFonts w:eastAsia="Times New Roman"/>
          <w:sz w:val="24"/>
          <w:szCs w:val="24"/>
        </w:rPr>
        <w:t>потребностей обучающихся, мониторинг динамики развития и успешности в освоении АООП НОО, корректировку коррекционных мероприятий;</w:t>
      </w:r>
    </w:p>
    <w:p w:rsidR="00301409" w:rsidRPr="00301409" w:rsidRDefault="00301409" w:rsidP="00301409">
      <w:pPr>
        <w:numPr>
          <w:ilvl w:val="0"/>
          <w:numId w:val="140"/>
        </w:numPr>
        <w:tabs>
          <w:tab w:val="left" w:pos="176"/>
        </w:tabs>
        <w:ind w:left="3" w:hanging="3"/>
        <w:jc w:val="both"/>
        <w:rPr>
          <w:rFonts w:ascii="Calibri" w:eastAsia="Times New Roman" w:hAnsi="Calibri"/>
          <w:sz w:val="24"/>
          <w:szCs w:val="24"/>
        </w:rPr>
      </w:pPr>
      <w:r w:rsidRPr="00301409">
        <w:rPr>
          <w:rFonts w:eastAsia="Times New Roman"/>
          <w:sz w:val="24"/>
          <w:szCs w:val="24"/>
        </w:rPr>
        <w:t>механизм взаимодействия в разработке и реализации коррекционных мероприятий педагогов, специалистов в области коррекционной педагогики и психологии, медицинских работников организации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301409" w:rsidRPr="00301409" w:rsidRDefault="00301409" w:rsidP="00301409">
      <w:pPr>
        <w:numPr>
          <w:ilvl w:val="0"/>
          <w:numId w:val="140"/>
        </w:numPr>
        <w:tabs>
          <w:tab w:val="left" w:pos="143"/>
        </w:tabs>
        <w:ind w:left="143" w:hanging="143"/>
        <w:jc w:val="both"/>
        <w:rPr>
          <w:rFonts w:ascii="Calibri" w:eastAsia="Times New Roman" w:hAnsi="Calibri"/>
          <w:sz w:val="24"/>
          <w:szCs w:val="24"/>
        </w:rPr>
      </w:pPr>
      <w:r w:rsidRPr="00301409">
        <w:rPr>
          <w:rFonts w:eastAsia="Times New Roman"/>
          <w:sz w:val="24"/>
          <w:szCs w:val="24"/>
        </w:rPr>
        <w:t>планируемые результаты коррекционной работы.</w:t>
      </w:r>
    </w:p>
    <w:p w:rsidR="00301409" w:rsidRPr="00301409" w:rsidRDefault="00301409" w:rsidP="00301409">
      <w:pPr>
        <w:jc w:val="both"/>
        <w:rPr>
          <w:rFonts w:ascii="Calibri" w:eastAsia="Times New Roman" w:hAnsi="Calibri"/>
          <w:sz w:val="20"/>
          <w:szCs w:val="20"/>
        </w:rPr>
      </w:pPr>
    </w:p>
    <w:p w:rsidR="00301409" w:rsidRPr="00301409" w:rsidRDefault="00301409" w:rsidP="00301409">
      <w:pPr>
        <w:ind w:left="463"/>
        <w:jc w:val="both"/>
        <w:rPr>
          <w:rFonts w:ascii="Calibri" w:eastAsia="Times New Roman" w:hAnsi="Calibri"/>
          <w:sz w:val="20"/>
          <w:szCs w:val="20"/>
        </w:rPr>
      </w:pPr>
      <w:r w:rsidRPr="00301409">
        <w:rPr>
          <w:rFonts w:eastAsia="Times New Roman"/>
          <w:b/>
          <w:bCs/>
          <w:sz w:val="24"/>
          <w:szCs w:val="24"/>
        </w:rPr>
        <w:t>Принципы формирования программы</w:t>
      </w:r>
    </w:p>
    <w:p w:rsidR="00301409" w:rsidRPr="00301409" w:rsidRDefault="00301409" w:rsidP="00301409">
      <w:pPr>
        <w:ind w:left="3" w:firstLine="456"/>
        <w:jc w:val="both"/>
        <w:rPr>
          <w:rFonts w:ascii="Calibri" w:eastAsia="Times New Roman" w:hAnsi="Calibri"/>
          <w:sz w:val="20"/>
          <w:szCs w:val="20"/>
        </w:rPr>
      </w:pPr>
      <w:r w:rsidRPr="00301409">
        <w:rPr>
          <w:rFonts w:eastAsia="Times New Roman"/>
          <w:i/>
          <w:iCs/>
          <w:sz w:val="24"/>
          <w:szCs w:val="24"/>
        </w:rPr>
        <w:t xml:space="preserve">Соблюдение интересов ребенка. </w:t>
      </w:r>
      <w:r w:rsidRPr="00301409">
        <w:rPr>
          <w:rFonts w:eastAsia="Times New Roman"/>
          <w:sz w:val="24"/>
          <w:szCs w:val="24"/>
        </w:rPr>
        <w:t>Принцип определяет позицию специалиста,</w:t>
      </w:r>
      <w:r w:rsidRPr="00301409">
        <w:rPr>
          <w:rFonts w:eastAsia="Times New Roman"/>
          <w:i/>
          <w:iCs/>
          <w:sz w:val="24"/>
          <w:szCs w:val="24"/>
        </w:rPr>
        <w:t xml:space="preserve"> </w:t>
      </w:r>
      <w:r w:rsidRPr="00301409">
        <w:rPr>
          <w:rFonts w:eastAsia="Times New Roman"/>
          <w:sz w:val="24"/>
          <w:szCs w:val="24"/>
        </w:rPr>
        <w:t>который</w:t>
      </w:r>
      <w:r w:rsidRPr="00301409">
        <w:rPr>
          <w:rFonts w:eastAsia="Times New Roman"/>
          <w:i/>
          <w:iCs/>
          <w:sz w:val="24"/>
          <w:szCs w:val="24"/>
        </w:rPr>
        <w:t xml:space="preserve"> </w:t>
      </w:r>
      <w:r w:rsidRPr="00301409">
        <w:rPr>
          <w:rFonts w:eastAsia="Times New Roman"/>
          <w:sz w:val="24"/>
          <w:szCs w:val="24"/>
        </w:rPr>
        <w:t>призван решать проблему ребенка с максимальной пользой и в интересах ребенка.</w:t>
      </w:r>
    </w:p>
    <w:p w:rsidR="00301409" w:rsidRPr="00301409" w:rsidRDefault="00301409" w:rsidP="00301409">
      <w:pPr>
        <w:ind w:left="3" w:firstLine="456"/>
        <w:jc w:val="both"/>
        <w:rPr>
          <w:rFonts w:ascii="Calibri" w:eastAsia="Times New Roman" w:hAnsi="Calibri"/>
          <w:sz w:val="20"/>
          <w:szCs w:val="20"/>
        </w:rPr>
      </w:pPr>
      <w:r w:rsidRPr="00301409">
        <w:rPr>
          <w:rFonts w:eastAsia="Times New Roman"/>
          <w:i/>
          <w:iCs/>
          <w:sz w:val="24"/>
          <w:szCs w:val="24"/>
        </w:rPr>
        <w:t xml:space="preserve">Системность. </w:t>
      </w:r>
      <w:r w:rsidRPr="00301409">
        <w:rPr>
          <w:rFonts w:eastAsia="Times New Roman"/>
          <w:sz w:val="24"/>
          <w:szCs w:val="24"/>
        </w:rPr>
        <w:t>Принцип обеспечивает единство диагностики,</w:t>
      </w:r>
      <w:r w:rsidRPr="00301409">
        <w:rPr>
          <w:rFonts w:eastAsia="Times New Roman"/>
          <w:i/>
          <w:iCs/>
          <w:sz w:val="24"/>
          <w:szCs w:val="24"/>
        </w:rPr>
        <w:t xml:space="preserve"> </w:t>
      </w:r>
      <w:r w:rsidRPr="00301409">
        <w:rPr>
          <w:rFonts w:eastAsia="Times New Roman"/>
          <w:sz w:val="24"/>
          <w:szCs w:val="24"/>
        </w:rPr>
        <w:t>коррекции и развития,</w:t>
      </w:r>
      <w:r w:rsidRPr="00301409">
        <w:rPr>
          <w:rFonts w:eastAsia="Times New Roman"/>
          <w:i/>
          <w:iCs/>
          <w:sz w:val="24"/>
          <w:szCs w:val="24"/>
        </w:rPr>
        <w:t xml:space="preserve"> </w:t>
      </w:r>
      <w:r w:rsidRPr="00301409">
        <w:rPr>
          <w:rFonts w:eastAsia="Times New Roman"/>
          <w:sz w:val="24"/>
          <w:szCs w:val="24"/>
        </w:rPr>
        <w:t>т.</w:t>
      </w:r>
      <w:r w:rsidRPr="00301409">
        <w:rPr>
          <w:rFonts w:eastAsia="Times New Roman"/>
          <w:i/>
          <w:iCs/>
          <w:sz w:val="24"/>
          <w:szCs w:val="24"/>
        </w:rPr>
        <w:t xml:space="preserve"> </w:t>
      </w:r>
      <w:r w:rsidRPr="00301409">
        <w:rPr>
          <w:rFonts w:eastAsia="Times New Roman"/>
          <w:sz w:val="24"/>
          <w:szCs w:val="24"/>
        </w:rPr>
        <w:t>е.</w:t>
      </w:r>
      <w:r w:rsidRPr="00301409">
        <w:rPr>
          <w:rFonts w:eastAsia="Times New Roman"/>
          <w:i/>
          <w:iCs/>
          <w:sz w:val="24"/>
          <w:szCs w:val="24"/>
        </w:rPr>
        <w:t xml:space="preserve"> </w:t>
      </w:r>
      <w:r w:rsidRPr="00301409">
        <w:rPr>
          <w:rFonts w:eastAsia="Times New Roman"/>
          <w:sz w:val="24"/>
          <w:szCs w:val="24"/>
        </w:rPr>
        <w:t>системный подход к анализу особенностей развития и коррекции нарушений детей с ОВЗ, а также всесторонний многоуровневый подход специалистов различного профиля, взаимодействие и согласованность их действий в решении проблем ребенка, участие в данном процессе всех участников образовательных отношений.</w:t>
      </w:r>
    </w:p>
    <w:p w:rsidR="00301409" w:rsidRPr="00301409" w:rsidRDefault="00301409" w:rsidP="00301409">
      <w:pPr>
        <w:ind w:left="3" w:firstLine="456"/>
        <w:jc w:val="both"/>
        <w:rPr>
          <w:rFonts w:ascii="Calibri" w:eastAsia="Times New Roman" w:hAnsi="Calibri"/>
          <w:sz w:val="20"/>
          <w:szCs w:val="20"/>
        </w:rPr>
      </w:pPr>
      <w:r w:rsidRPr="00301409">
        <w:rPr>
          <w:rFonts w:eastAsia="Times New Roman"/>
          <w:i/>
          <w:iCs/>
          <w:sz w:val="24"/>
          <w:szCs w:val="24"/>
        </w:rPr>
        <w:t xml:space="preserve">Непрерывность. </w:t>
      </w:r>
      <w:r w:rsidRPr="00301409">
        <w:rPr>
          <w:rFonts w:eastAsia="Times New Roman"/>
          <w:sz w:val="24"/>
          <w:szCs w:val="24"/>
        </w:rPr>
        <w:t>Принцип гарантирует ребенку и его родителям</w:t>
      </w:r>
      <w:r w:rsidRPr="00301409">
        <w:rPr>
          <w:rFonts w:eastAsia="Times New Roman"/>
          <w:i/>
          <w:iCs/>
          <w:sz w:val="24"/>
          <w:szCs w:val="24"/>
        </w:rPr>
        <w:t xml:space="preserve"> </w:t>
      </w:r>
      <w:r w:rsidRPr="00301409">
        <w:rPr>
          <w:rFonts w:eastAsia="Times New Roman"/>
          <w:sz w:val="24"/>
          <w:szCs w:val="24"/>
        </w:rPr>
        <w:t>(законным представителям)</w:t>
      </w:r>
      <w:r w:rsidRPr="00301409">
        <w:rPr>
          <w:rFonts w:eastAsia="Times New Roman"/>
          <w:i/>
          <w:iCs/>
          <w:sz w:val="24"/>
          <w:szCs w:val="24"/>
        </w:rPr>
        <w:t xml:space="preserve"> </w:t>
      </w:r>
      <w:r w:rsidRPr="00301409">
        <w:rPr>
          <w:rFonts w:eastAsia="Times New Roman"/>
          <w:sz w:val="24"/>
          <w:szCs w:val="24"/>
        </w:rPr>
        <w:t>непрерывность помощи до полного решения проблемы или определения подхода к ее решению.</w:t>
      </w:r>
    </w:p>
    <w:p w:rsidR="00301409" w:rsidRPr="00301409" w:rsidRDefault="00301409" w:rsidP="00301409">
      <w:pPr>
        <w:ind w:left="3" w:firstLine="456"/>
        <w:jc w:val="both"/>
        <w:rPr>
          <w:rFonts w:ascii="Calibri" w:eastAsia="Times New Roman" w:hAnsi="Calibri"/>
          <w:sz w:val="20"/>
          <w:szCs w:val="20"/>
        </w:rPr>
      </w:pPr>
      <w:r w:rsidRPr="00301409">
        <w:rPr>
          <w:rFonts w:eastAsia="Times New Roman"/>
          <w:i/>
          <w:iCs/>
          <w:sz w:val="24"/>
          <w:szCs w:val="24"/>
        </w:rPr>
        <w:t xml:space="preserve">Вариативность. </w:t>
      </w:r>
      <w:r w:rsidRPr="00301409">
        <w:rPr>
          <w:rFonts w:eastAsia="Times New Roman"/>
          <w:sz w:val="24"/>
          <w:szCs w:val="24"/>
        </w:rPr>
        <w:t>Принцип предполагает создание вариативных условий для получения</w:t>
      </w:r>
      <w:r w:rsidRPr="00301409">
        <w:rPr>
          <w:rFonts w:eastAsia="Times New Roman"/>
          <w:i/>
          <w:iCs/>
          <w:sz w:val="24"/>
          <w:szCs w:val="24"/>
        </w:rPr>
        <w:t xml:space="preserve"> </w:t>
      </w:r>
      <w:r w:rsidRPr="00301409">
        <w:rPr>
          <w:rFonts w:eastAsia="Times New Roman"/>
          <w:sz w:val="24"/>
          <w:szCs w:val="24"/>
        </w:rPr>
        <w:t>образования детьми с ОВЗ.</w:t>
      </w:r>
    </w:p>
    <w:p w:rsidR="00301409" w:rsidRPr="00301409" w:rsidRDefault="00301409" w:rsidP="00301409">
      <w:pPr>
        <w:ind w:left="3" w:firstLine="456"/>
        <w:jc w:val="both"/>
        <w:rPr>
          <w:rFonts w:ascii="Calibri" w:eastAsia="Times New Roman" w:hAnsi="Calibri"/>
          <w:sz w:val="20"/>
          <w:szCs w:val="20"/>
        </w:rPr>
      </w:pPr>
      <w:r w:rsidRPr="00301409">
        <w:rPr>
          <w:rFonts w:eastAsia="Times New Roman"/>
          <w:i/>
          <w:iCs/>
          <w:sz w:val="24"/>
          <w:szCs w:val="24"/>
        </w:rPr>
        <w:t xml:space="preserve">Рекомендательный характер оказания помощи. </w:t>
      </w:r>
      <w:r w:rsidRPr="00301409">
        <w:rPr>
          <w:rFonts w:eastAsia="Times New Roman"/>
          <w:sz w:val="24"/>
          <w:szCs w:val="24"/>
        </w:rPr>
        <w:t>Принцип обеспечивает соблюдение</w:t>
      </w:r>
      <w:r w:rsidRPr="00301409">
        <w:rPr>
          <w:rFonts w:eastAsia="Times New Roman"/>
          <w:i/>
          <w:iCs/>
          <w:sz w:val="24"/>
          <w:szCs w:val="24"/>
        </w:rPr>
        <w:t xml:space="preserve"> </w:t>
      </w:r>
      <w:r w:rsidRPr="00301409">
        <w:rPr>
          <w:rFonts w:eastAsia="Times New Roman"/>
          <w:sz w:val="24"/>
          <w:szCs w:val="24"/>
        </w:rPr>
        <w:t>гарантированных законодательством прав родителей (законных представителей) детей с ОВЗ выбирать формы получения детьми образования, организации, осуществляющие образовательную деятельность,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ОВЗ в специальные (коррекционные) организации, осуществляющие образовательную деятельность (классы, группы).</w:t>
      </w:r>
    </w:p>
    <w:p w:rsidR="00301409" w:rsidRPr="00301409" w:rsidRDefault="00301409" w:rsidP="00301409">
      <w:pPr>
        <w:jc w:val="both"/>
        <w:rPr>
          <w:rFonts w:ascii="Calibri" w:eastAsia="Times New Roman" w:hAnsi="Calibri"/>
          <w:sz w:val="20"/>
          <w:szCs w:val="20"/>
        </w:rPr>
      </w:pPr>
    </w:p>
    <w:p w:rsidR="00301409" w:rsidRPr="00301409" w:rsidRDefault="00301409" w:rsidP="00301409">
      <w:pPr>
        <w:ind w:left="463"/>
        <w:jc w:val="both"/>
        <w:rPr>
          <w:rFonts w:ascii="Calibri" w:eastAsia="Times New Roman" w:hAnsi="Calibri"/>
          <w:sz w:val="20"/>
          <w:szCs w:val="20"/>
        </w:rPr>
      </w:pPr>
      <w:r w:rsidRPr="00301409">
        <w:rPr>
          <w:rFonts w:eastAsia="Times New Roman"/>
          <w:b/>
          <w:bCs/>
          <w:sz w:val="24"/>
          <w:szCs w:val="24"/>
        </w:rPr>
        <w:t>Направления работы</w:t>
      </w:r>
    </w:p>
    <w:p w:rsidR="00301409" w:rsidRPr="00301409" w:rsidRDefault="00301409" w:rsidP="00301409">
      <w:pPr>
        <w:ind w:left="3" w:firstLine="456"/>
        <w:jc w:val="both"/>
        <w:rPr>
          <w:rFonts w:ascii="Calibri" w:eastAsia="Times New Roman" w:hAnsi="Calibri"/>
          <w:sz w:val="20"/>
          <w:szCs w:val="20"/>
        </w:rPr>
      </w:pPr>
      <w:r w:rsidRPr="00301409">
        <w:rPr>
          <w:rFonts w:eastAsia="Times New Roman"/>
          <w:sz w:val="24"/>
          <w:szCs w:val="24"/>
        </w:rPr>
        <w:t>Программа коррекционной работы на уровне начального общего образования включает в себя взаимосвязанные направления, отражающие ее основное содержание:</w:t>
      </w:r>
    </w:p>
    <w:p w:rsidR="00301409" w:rsidRPr="00301409" w:rsidRDefault="00301409" w:rsidP="00301409">
      <w:pPr>
        <w:numPr>
          <w:ilvl w:val="0"/>
          <w:numId w:val="141"/>
        </w:numPr>
        <w:tabs>
          <w:tab w:val="left" w:pos="238"/>
        </w:tabs>
        <w:ind w:left="3" w:hanging="3"/>
        <w:jc w:val="both"/>
        <w:rPr>
          <w:rFonts w:ascii="Calibri" w:eastAsia="Times New Roman" w:hAnsi="Calibri"/>
          <w:sz w:val="24"/>
          <w:szCs w:val="24"/>
        </w:rPr>
      </w:pPr>
      <w:r w:rsidRPr="00301409">
        <w:rPr>
          <w:rFonts w:eastAsia="Times New Roman"/>
          <w:sz w:val="24"/>
          <w:szCs w:val="24"/>
        </w:rPr>
        <w:t xml:space="preserve">диагностическая работа обеспечивает своевременное выявление детей с ограниченными возможностями здоровья, проведение их комплексного обследования и подготовку </w:t>
      </w:r>
      <w:r w:rsidRPr="00301409">
        <w:rPr>
          <w:rFonts w:eastAsia="Times New Roman"/>
          <w:sz w:val="24"/>
          <w:szCs w:val="24"/>
        </w:rPr>
        <w:lastRenderedPageBreak/>
        <w:t>рекомендаций по оказанию им психолого</w:t>
      </w:r>
      <w:r w:rsidRPr="00301409">
        <w:rPr>
          <w:rFonts w:eastAsia="Times New Roman"/>
          <w:sz w:val="24"/>
          <w:szCs w:val="24"/>
        </w:rPr>
        <w:softHyphen/>
      </w:r>
      <w:r>
        <w:rPr>
          <w:rFonts w:eastAsia="Times New Roman"/>
          <w:sz w:val="24"/>
          <w:szCs w:val="24"/>
        </w:rPr>
        <w:t>-</w:t>
      </w:r>
      <w:r w:rsidRPr="00301409">
        <w:rPr>
          <w:rFonts w:eastAsia="Times New Roman"/>
          <w:sz w:val="24"/>
          <w:szCs w:val="24"/>
        </w:rPr>
        <w:t>медико</w:t>
      </w:r>
      <w:r w:rsidRPr="00301409">
        <w:rPr>
          <w:rFonts w:eastAsia="Times New Roman"/>
          <w:sz w:val="24"/>
          <w:szCs w:val="24"/>
        </w:rPr>
        <w:softHyphen/>
      </w:r>
      <w:r>
        <w:rPr>
          <w:rFonts w:eastAsia="Times New Roman"/>
          <w:sz w:val="24"/>
          <w:szCs w:val="24"/>
        </w:rPr>
        <w:t>-</w:t>
      </w:r>
      <w:r w:rsidRPr="00301409">
        <w:rPr>
          <w:rFonts w:eastAsia="Times New Roman"/>
          <w:sz w:val="24"/>
          <w:szCs w:val="24"/>
        </w:rPr>
        <w:t>педагогической помощи в условиях образовательной организации;</w:t>
      </w:r>
    </w:p>
    <w:p w:rsidR="00301409" w:rsidRPr="00301409" w:rsidRDefault="00301409" w:rsidP="00301409">
      <w:pPr>
        <w:numPr>
          <w:ilvl w:val="0"/>
          <w:numId w:val="141"/>
        </w:numPr>
        <w:tabs>
          <w:tab w:val="left" w:pos="156"/>
        </w:tabs>
        <w:ind w:left="3" w:hanging="3"/>
        <w:jc w:val="both"/>
        <w:rPr>
          <w:rFonts w:ascii="Calibri" w:eastAsia="Times New Roman" w:hAnsi="Calibri"/>
          <w:sz w:val="24"/>
          <w:szCs w:val="24"/>
        </w:rPr>
      </w:pPr>
      <w:r w:rsidRPr="00301409">
        <w:rPr>
          <w:rFonts w:eastAsia="Times New Roman"/>
          <w:sz w:val="24"/>
          <w:szCs w:val="24"/>
        </w:rPr>
        <w:t>коррекционно</w:t>
      </w:r>
      <w:r w:rsidRPr="00301409">
        <w:rPr>
          <w:rFonts w:eastAsia="Times New Roman"/>
          <w:sz w:val="24"/>
          <w:szCs w:val="24"/>
        </w:rPr>
        <w:softHyphen/>
        <w:t>-развивающая работа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ОВЗ в условиях образовательной организации; способствует формированию универсальных учебных действий у обучающихся (личностных, регулятивных, познавательных, коммуникативных);</w:t>
      </w:r>
    </w:p>
    <w:p w:rsidR="00301409" w:rsidRPr="00301409" w:rsidRDefault="00301409" w:rsidP="00301409">
      <w:pPr>
        <w:numPr>
          <w:ilvl w:val="0"/>
          <w:numId w:val="141"/>
        </w:numPr>
        <w:tabs>
          <w:tab w:val="left" w:pos="190"/>
        </w:tabs>
        <w:ind w:left="3" w:hanging="3"/>
        <w:jc w:val="both"/>
        <w:rPr>
          <w:rFonts w:ascii="Calibri" w:eastAsia="Times New Roman" w:hAnsi="Calibri"/>
          <w:sz w:val="24"/>
          <w:szCs w:val="24"/>
        </w:rPr>
      </w:pPr>
      <w:r w:rsidRPr="00301409">
        <w:rPr>
          <w:rFonts w:eastAsia="Times New Roman"/>
          <w:sz w:val="24"/>
          <w:szCs w:val="24"/>
        </w:rPr>
        <w:t>консультативная работа обеспечивает непрерывность специального сопровождения детей с ОВЗ и их семей по вопросам реализации дифференцированных психолого-</w:t>
      </w:r>
      <w:r w:rsidRPr="00301409">
        <w:rPr>
          <w:rFonts w:eastAsia="Times New Roman"/>
          <w:sz w:val="24"/>
          <w:szCs w:val="24"/>
        </w:rPr>
        <w:softHyphen/>
        <w:t>педагогических условий обучения, воспитания, коррекции, развития и социализации обучающихся;</w:t>
      </w:r>
    </w:p>
    <w:p w:rsidR="00301409" w:rsidRPr="00301409" w:rsidRDefault="00301409" w:rsidP="00301409">
      <w:pPr>
        <w:numPr>
          <w:ilvl w:val="0"/>
          <w:numId w:val="141"/>
        </w:numPr>
        <w:tabs>
          <w:tab w:val="left" w:pos="200"/>
        </w:tabs>
        <w:ind w:left="3" w:hanging="3"/>
        <w:jc w:val="both"/>
        <w:rPr>
          <w:rFonts w:ascii="Calibri" w:eastAsia="Times New Roman" w:hAnsi="Calibri"/>
          <w:sz w:val="24"/>
          <w:szCs w:val="24"/>
        </w:rPr>
      </w:pPr>
      <w:r w:rsidRPr="00301409">
        <w:rPr>
          <w:rFonts w:eastAsia="Times New Roman"/>
          <w:sz w:val="24"/>
          <w:szCs w:val="24"/>
        </w:rPr>
        <w:t>информационно</w:t>
      </w:r>
      <w:r w:rsidRPr="00301409">
        <w:rPr>
          <w:rFonts w:eastAsia="Times New Roman"/>
          <w:sz w:val="24"/>
          <w:szCs w:val="24"/>
        </w:rPr>
        <w:softHyphen/>
      </w:r>
      <w:r>
        <w:rPr>
          <w:rFonts w:eastAsia="Times New Roman"/>
          <w:sz w:val="24"/>
          <w:szCs w:val="24"/>
        </w:rPr>
        <w:t>-</w:t>
      </w:r>
      <w:r w:rsidRPr="00301409">
        <w:rPr>
          <w:rFonts w:eastAsia="Times New Roman"/>
          <w:sz w:val="24"/>
          <w:szCs w:val="24"/>
        </w:rPr>
        <w:t>просветительская работа направлена на разъяснительную деятельность по вопросам, связанным</w:t>
      </w:r>
      <w:r w:rsidR="00F67BA2">
        <w:rPr>
          <w:rFonts w:eastAsia="Times New Roman"/>
          <w:sz w:val="24"/>
          <w:szCs w:val="24"/>
        </w:rPr>
        <w:t xml:space="preserve"> </w:t>
      </w:r>
      <w:r w:rsidRPr="00301409">
        <w:rPr>
          <w:rFonts w:eastAsia="Times New Roman"/>
          <w:sz w:val="24"/>
          <w:szCs w:val="24"/>
        </w:rPr>
        <w:t>с особенностями образовательного процесса для данной категории детей, со всеми участниками образовательных отношений — обучающимися (как имеющими, так и не имеющими недостатки в развитии), их родителями (законными представителями), педагогическими работниками.</w:t>
      </w:r>
    </w:p>
    <w:p w:rsidR="00301409" w:rsidRPr="00301409" w:rsidRDefault="00301409" w:rsidP="00301409">
      <w:pPr>
        <w:jc w:val="both"/>
        <w:rPr>
          <w:rFonts w:ascii="Calibri" w:eastAsia="Times New Roman" w:hAnsi="Calibri"/>
          <w:sz w:val="24"/>
          <w:szCs w:val="24"/>
        </w:rPr>
      </w:pPr>
    </w:p>
    <w:p w:rsidR="00301409" w:rsidRPr="00301409" w:rsidRDefault="00301409" w:rsidP="00301409">
      <w:pPr>
        <w:tabs>
          <w:tab w:val="left" w:pos="8789"/>
        </w:tabs>
        <w:ind w:left="363" w:right="1412"/>
        <w:jc w:val="both"/>
        <w:rPr>
          <w:rFonts w:ascii="Calibri" w:eastAsia="Times New Roman" w:hAnsi="Calibri"/>
          <w:sz w:val="24"/>
          <w:szCs w:val="24"/>
        </w:rPr>
      </w:pPr>
      <w:r w:rsidRPr="00301409">
        <w:rPr>
          <w:rFonts w:eastAsia="Times New Roman"/>
          <w:b/>
          <w:bCs/>
          <w:i/>
          <w:iCs/>
          <w:color w:val="00000A"/>
          <w:sz w:val="24"/>
          <w:szCs w:val="24"/>
        </w:rPr>
        <w:t xml:space="preserve">Специфика организации коррекционной работы с обучающимися с ОВЗ </w:t>
      </w:r>
      <w:r w:rsidRPr="00301409">
        <w:rPr>
          <w:rFonts w:eastAsia="Times New Roman"/>
          <w:color w:val="00000A"/>
          <w:sz w:val="24"/>
          <w:szCs w:val="24"/>
        </w:rPr>
        <w:t>Коррекционная работа с обучающимися с ОВЗ проводится:</w:t>
      </w:r>
    </w:p>
    <w:p w:rsidR="00301409" w:rsidRPr="00301409" w:rsidRDefault="00301409" w:rsidP="00301409">
      <w:pPr>
        <w:ind w:left="3"/>
        <w:jc w:val="both"/>
        <w:rPr>
          <w:rFonts w:ascii="Calibri" w:eastAsia="Times New Roman" w:hAnsi="Calibri"/>
          <w:sz w:val="24"/>
          <w:szCs w:val="24"/>
        </w:rPr>
      </w:pPr>
      <w:r w:rsidRPr="00301409">
        <w:rPr>
          <w:rFonts w:eastAsia="Times New Roman"/>
          <w:color w:val="00000A"/>
          <w:sz w:val="24"/>
          <w:szCs w:val="24"/>
        </w:rPr>
        <w:t>― в рамках образовательного процесса через содержание и организацию образовательного процесса (индивидуальный и дифференцированный подход, сниженный темп обучения,</w:t>
      </w:r>
    </w:p>
    <w:p w:rsidR="00301409" w:rsidRPr="00301409" w:rsidRDefault="00301409" w:rsidP="00301409">
      <w:pPr>
        <w:ind w:left="3"/>
        <w:jc w:val="both"/>
        <w:rPr>
          <w:rFonts w:ascii="Calibri" w:eastAsia="Times New Roman" w:hAnsi="Calibri"/>
          <w:sz w:val="20"/>
          <w:szCs w:val="20"/>
        </w:rPr>
      </w:pPr>
      <w:r w:rsidRPr="00301409">
        <w:rPr>
          <w:rFonts w:eastAsia="Times New Roman"/>
          <w:color w:val="00000A"/>
          <w:sz w:val="24"/>
          <w:szCs w:val="24"/>
        </w:rPr>
        <w:t>структурная простота содержания, повторность в обучении, активность и сознательность в обучении);</w:t>
      </w:r>
    </w:p>
    <w:p w:rsidR="00301409" w:rsidRPr="00301409" w:rsidRDefault="00301409" w:rsidP="00301409">
      <w:pPr>
        <w:numPr>
          <w:ilvl w:val="0"/>
          <w:numId w:val="142"/>
        </w:numPr>
        <w:tabs>
          <w:tab w:val="left" w:pos="305"/>
        </w:tabs>
        <w:ind w:left="3" w:right="20" w:hanging="3"/>
        <w:jc w:val="both"/>
        <w:rPr>
          <w:rFonts w:ascii="Calibri" w:eastAsia="Times New Roman" w:hAnsi="Calibri"/>
          <w:color w:val="00000A"/>
          <w:sz w:val="24"/>
          <w:szCs w:val="24"/>
        </w:rPr>
      </w:pPr>
      <w:r w:rsidRPr="00301409">
        <w:rPr>
          <w:rFonts w:eastAsia="Times New Roman"/>
          <w:color w:val="00000A"/>
          <w:sz w:val="24"/>
          <w:szCs w:val="24"/>
        </w:rPr>
        <w:t>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rsidR="00301409" w:rsidRPr="00301409" w:rsidRDefault="00301409" w:rsidP="00301409">
      <w:pPr>
        <w:numPr>
          <w:ilvl w:val="0"/>
          <w:numId w:val="142"/>
        </w:numPr>
        <w:tabs>
          <w:tab w:val="left" w:pos="303"/>
        </w:tabs>
        <w:ind w:left="303" w:hanging="303"/>
        <w:jc w:val="both"/>
        <w:rPr>
          <w:rFonts w:ascii="Calibri" w:eastAsia="Times New Roman" w:hAnsi="Calibri"/>
          <w:color w:val="00000A"/>
          <w:sz w:val="24"/>
          <w:szCs w:val="24"/>
        </w:rPr>
      </w:pPr>
      <w:r w:rsidRPr="00301409">
        <w:rPr>
          <w:rFonts w:eastAsia="Times New Roman"/>
          <w:color w:val="00000A"/>
          <w:sz w:val="24"/>
          <w:szCs w:val="24"/>
        </w:rPr>
        <w:t>в рамках психологического и социально-педагогического сопровождения обучающихся.</w:t>
      </w:r>
    </w:p>
    <w:p w:rsidR="00301409" w:rsidRPr="00301409" w:rsidRDefault="00301409" w:rsidP="00301409">
      <w:pPr>
        <w:jc w:val="both"/>
        <w:rPr>
          <w:rFonts w:ascii="Calibri" w:eastAsia="Times New Roman" w:hAnsi="Calibri"/>
          <w:sz w:val="20"/>
          <w:szCs w:val="20"/>
        </w:rPr>
      </w:pPr>
    </w:p>
    <w:p w:rsidR="00301409" w:rsidRPr="00301409" w:rsidRDefault="00301409" w:rsidP="00301409">
      <w:pPr>
        <w:ind w:left="463"/>
        <w:jc w:val="both"/>
        <w:rPr>
          <w:rFonts w:ascii="Calibri" w:eastAsia="Times New Roman" w:hAnsi="Calibri"/>
          <w:sz w:val="20"/>
          <w:szCs w:val="20"/>
        </w:rPr>
      </w:pPr>
      <w:r w:rsidRPr="00301409">
        <w:rPr>
          <w:rFonts w:eastAsia="Times New Roman"/>
          <w:b/>
          <w:bCs/>
          <w:sz w:val="24"/>
          <w:szCs w:val="24"/>
        </w:rPr>
        <w:t>Этапы реализации программы</w:t>
      </w:r>
    </w:p>
    <w:p w:rsidR="00301409" w:rsidRPr="00301409" w:rsidRDefault="00301409" w:rsidP="00301409">
      <w:pPr>
        <w:ind w:left="3" w:firstLine="456"/>
        <w:jc w:val="both"/>
        <w:rPr>
          <w:rFonts w:ascii="Calibri" w:eastAsia="Times New Roman" w:hAnsi="Calibri"/>
          <w:sz w:val="20"/>
          <w:szCs w:val="20"/>
        </w:rPr>
      </w:pPr>
      <w:r w:rsidRPr="00301409">
        <w:rPr>
          <w:rFonts w:eastAsia="Times New Roman"/>
          <w:sz w:val="24"/>
          <w:szCs w:val="24"/>
        </w:rP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301409" w:rsidRPr="00301409" w:rsidRDefault="00301409" w:rsidP="00301409">
      <w:pPr>
        <w:ind w:left="3" w:firstLine="456"/>
        <w:jc w:val="both"/>
        <w:rPr>
          <w:rFonts w:ascii="Calibri" w:eastAsia="Times New Roman" w:hAnsi="Calibri"/>
          <w:sz w:val="20"/>
          <w:szCs w:val="20"/>
        </w:rPr>
      </w:pPr>
      <w:r w:rsidRPr="00301409">
        <w:rPr>
          <w:rFonts w:eastAsia="Times New Roman"/>
          <w:sz w:val="24"/>
          <w:szCs w:val="24"/>
        </w:rPr>
        <w:t>Этап сбора и анализа информации (информационно</w:t>
      </w:r>
      <w:r w:rsidRPr="00301409">
        <w:rPr>
          <w:rFonts w:eastAsia="Times New Roman"/>
          <w:sz w:val="24"/>
          <w:szCs w:val="24"/>
        </w:rPr>
        <w:softHyphen/>
      </w:r>
      <w:r>
        <w:rPr>
          <w:rFonts w:eastAsia="Times New Roman"/>
          <w:sz w:val="24"/>
          <w:szCs w:val="24"/>
        </w:rPr>
        <w:t>-</w:t>
      </w:r>
      <w:r w:rsidRPr="00301409">
        <w:rPr>
          <w:rFonts w:eastAsia="Times New Roman"/>
          <w:sz w:val="24"/>
          <w:szCs w:val="24"/>
        </w:rPr>
        <w:t>аналитическая деятельность). Результатом данного этапа является оценка контингента обучающихся для учета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программно</w:t>
      </w:r>
      <w:r>
        <w:rPr>
          <w:rFonts w:eastAsia="Times New Roman"/>
          <w:sz w:val="24"/>
          <w:szCs w:val="24"/>
        </w:rPr>
        <w:t>-</w:t>
      </w:r>
      <w:r w:rsidRPr="00301409">
        <w:rPr>
          <w:rFonts w:eastAsia="Times New Roman"/>
          <w:sz w:val="24"/>
          <w:szCs w:val="24"/>
        </w:rPr>
        <w:softHyphen/>
        <w:t>методического обеспечения, материально</w:t>
      </w:r>
      <w:r w:rsidRPr="00301409">
        <w:rPr>
          <w:rFonts w:eastAsia="Times New Roman"/>
          <w:sz w:val="24"/>
          <w:szCs w:val="24"/>
        </w:rPr>
        <w:softHyphen/>
      </w:r>
      <w:r>
        <w:rPr>
          <w:rFonts w:eastAsia="Times New Roman"/>
          <w:sz w:val="24"/>
          <w:szCs w:val="24"/>
        </w:rPr>
        <w:t>-</w:t>
      </w:r>
      <w:r w:rsidRPr="00301409">
        <w:rPr>
          <w:rFonts w:eastAsia="Times New Roman"/>
          <w:sz w:val="24"/>
          <w:szCs w:val="24"/>
        </w:rPr>
        <w:t>технической и кадровой базы организации.</w:t>
      </w:r>
    </w:p>
    <w:p w:rsidR="00301409" w:rsidRPr="00301409" w:rsidRDefault="00301409" w:rsidP="00301409">
      <w:pPr>
        <w:ind w:left="3" w:firstLine="456"/>
        <w:jc w:val="both"/>
        <w:rPr>
          <w:rFonts w:ascii="Calibri" w:eastAsia="Times New Roman" w:hAnsi="Calibri"/>
          <w:sz w:val="20"/>
          <w:szCs w:val="20"/>
        </w:rPr>
      </w:pPr>
      <w:r w:rsidRPr="00301409">
        <w:rPr>
          <w:rFonts w:eastAsia="Times New Roman"/>
          <w:sz w:val="24"/>
          <w:szCs w:val="24"/>
        </w:rPr>
        <w:t>Этап планирования, организации, координации (организационно</w:t>
      </w:r>
      <w:r w:rsidRPr="00301409">
        <w:rPr>
          <w:rFonts w:eastAsia="Times New Roman"/>
          <w:sz w:val="24"/>
          <w:szCs w:val="24"/>
        </w:rPr>
        <w:softHyphen/>
      </w:r>
      <w:r w:rsidR="00F67BA2">
        <w:rPr>
          <w:rFonts w:eastAsia="Times New Roman"/>
          <w:sz w:val="24"/>
          <w:szCs w:val="24"/>
        </w:rPr>
        <w:t>-</w:t>
      </w:r>
      <w:r w:rsidRPr="00301409">
        <w:rPr>
          <w:rFonts w:eastAsia="Times New Roman"/>
          <w:sz w:val="24"/>
          <w:szCs w:val="24"/>
        </w:rPr>
        <w:t>исполнительская деятельность). Результатом работы является особым образом организованный образовательный процесс, имеющий коррекционно</w:t>
      </w:r>
      <w:r w:rsidRPr="00301409">
        <w:rPr>
          <w:rFonts w:eastAsia="Times New Roman"/>
          <w:sz w:val="24"/>
          <w:szCs w:val="24"/>
        </w:rPr>
        <w:softHyphen/>
      </w:r>
      <w:r w:rsidR="00F67BA2">
        <w:rPr>
          <w:rFonts w:eastAsia="Times New Roman"/>
          <w:sz w:val="24"/>
          <w:szCs w:val="24"/>
        </w:rPr>
        <w:t>-</w:t>
      </w:r>
      <w:r w:rsidRPr="00301409">
        <w:rPr>
          <w:rFonts w:eastAsia="Times New Roman"/>
          <w:sz w:val="24"/>
          <w:szCs w:val="24"/>
        </w:rPr>
        <w:t>развивающую направленность, и процесс специального сопровождения детей с ОВЗ при целенаправленно созданных (вариативных) условиях обучения, воспитания, развития, социализации рассматриваемой категории детей.</w:t>
      </w:r>
    </w:p>
    <w:p w:rsidR="00301409" w:rsidRPr="00301409" w:rsidRDefault="00301409" w:rsidP="00301409">
      <w:pPr>
        <w:ind w:left="3" w:firstLine="456"/>
        <w:jc w:val="both"/>
        <w:rPr>
          <w:rFonts w:ascii="Calibri" w:eastAsia="Times New Roman" w:hAnsi="Calibri"/>
          <w:sz w:val="20"/>
          <w:szCs w:val="20"/>
        </w:rPr>
      </w:pPr>
      <w:r w:rsidRPr="00301409">
        <w:rPr>
          <w:rFonts w:eastAsia="Times New Roman"/>
          <w:sz w:val="24"/>
          <w:szCs w:val="24"/>
        </w:rPr>
        <w:t>Этап диагностики коррекционно</w:t>
      </w:r>
      <w:r w:rsidRPr="00301409">
        <w:rPr>
          <w:rFonts w:eastAsia="Times New Roman"/>
          <w:sz w:val="24"/>
          <w:szCs w:val="24"/>
        </w:rPr>
        <w:softHyphen/>
      </w:r>
      <w:r>
        <w:rPr>
          <w:rFonts w:eastAsia="Times New Roman"/>
          <w:sz w:val="24"/>
          <w:szCs w:val="24"/>
        </w:rPr>
        <w:t>-</w:t>
      </w:r>
      <w:r w:rsidRPr="00301409">
        <w:rPr>
          <w:rFonts w:eastAsia="Times New Roman"/>
          <w:sz w:val="24"/>
          <w:szCs w:val="24"/>
        </w:rPr>
        <w:t>развивающей образовательной среды (контрольно</w:t>
      </w:r>
      <w:r w:rsidRPr="00301409">
        <w:rPr>
          <w:rFonts w:eastAsia="Times New Roman"/>
          <w:sz w:val="24"/>
          <w:szCs w:val="24"/>
        </w:rPr>
        <w:softHyphen/>
        <w:t>диагностическая деятельность). Результатом является констатация соответствия созданных условий и выбранных коррекционно</w:t>
      </w:r>
      <w:r w:rsidRPr="00301409">
        <w:rPr>
          <w:rFonts w:eastAsia="Times New Roman"/>
          <w:sz w:val="24"/>
          <w:szCs w:val="24"/>
        </w:rPr>
        <w:softHyphen/>
      </w:r>
      <w:r>
        <w:rPr>
          <w:rFonts w:eastAsia="Times New Roman"/>
          <w:sz w:val="24"/>
          <w:szCs w:val="24"/>
        </w:rPr>
        <w:t>-</w:t>
      </w:r>
      <w:r w:rsidRPr="00301409">
        <w:rPr>
          <w:rFonts w:eastAsia="Times New Roman"/>
          <w:sz w:val="24"/>
          <w:szCs w:val="24"/>
        </w:rPr>
        <w:t>развивающих и образовательных программ особым образовательным потребностям ребенка.</w:t>
      </w:r>
    </w:p>
    <w:p w:rsidR="00301409" w:rsidRPr="00301409" w:rsidRDefault="00301409" w:rsidP="00301409">
      <w:pPr>
        <w:ind w:left="3" w:firstLine="456"/>
        <w:jc w:val="both"/>
        <w:rPr>
          <w:rFonts w:ascii="Calibri" w:eastAsia="Times New Roman" w:hAnsi="Calibri"/>
          <w:sz w:val="20"/>
          <w:szCs w:val="20"/>
        </w:rPr>
      </w:pPr>
      <w:r w:rsidRPr="00301409">
        <w:rPr>
          <w:rFonts w:eastAsia="Times New Roman"/>
          <w:sz w:val="24"/>
          <w:szCs w:val="24"/>
        </w:rPr>
        <w:t>Этап регуляции и корректировки (регулятивно</w:t>
      </w:r>
      <w:r w:rsidRPr="00301409">
        <w:rPr>
          <w:rFonts w:eastAsia="Times New Roman"/>
          <w:sz w:val="24"/>
          <w:szCs w:val="24"/>
        </w:rPr>
        <w:softHyphen/>
      </w:r>
      <w:r>
        <w:rPr>
          <w:rFonts w:eastAsia="Times New Roman"/>
          <w:sz w:val="24"/>
          <w:szCs w:val="24"/>
        </w:rPr>
        <w:t>-</w:t>
      </w:r>
      <w:r w:rsidRPr="00301409">
        <w:rPr>
          <w:rFonts w:eastAsia="Times New Roman"/>
          <w:sz w:val="24"/>
          <w:szCs w:val="24"/>
        </w:rPr>
        <w:t>корректировочная деятельность). Результатом является внесение необходимых изменений в образовательный процесс и процесс сопровождения детей с ОВЗ, корректировка условий и форм обучения, методов и приемов работы.</w:t>
      </w:r>
    </w:p>
    <w:p w:rsidR="00301409" w:rsidRPr="00301409" w:rsidRDefault="00301409" w:rsidP="00301409">
      <w:pPr>
        <w:jc w:val="both"/>
        <w:rPr>
          <w:rFonts w:ascii="Calibri" w:eastAsia="Times New Roman" w:hAnsi="Calibri"/>
          <w:sz w:val="20"/>
          <w:szCs w:val="20"/>
        </w:rPr>
      </w:pPr>
    </w:p>
    <w:p w:rsidR="00301409" w:rsidRPr="00301409" w:rsidRDefault="00301409" w:rsidP="00301409">
      <w:pPr>
        <w:ind w:left="423" w:right="2740"/>
        <w:jc w:val="both"/>
        <w:rPr>
          <w:rFonts w:ascii="Calibri" w:eastAsia="Times New Roman" w:hAnsi="Calibri"/>
          <w:sz w:val="20"/>
          <w:szCs w:val="20"/>
        </w:rPr>
      </w:pPr>
      <w:r w:rsidRPr="00301409">
        <w:rPr>
          <w:rFonts w:eastAsia="Times New Roman"/>
          <w:b/>
          <w:bCs/>
          <w:i/>
          <w:iCs/>
          <w:color w:val="00000A"/>
          <w:sz w:val="23"/>
          <w:szCs w:val="23"/>
        </w:rPr>
        <w:t xml:space="preserve">Характеристика основных направлений коррекционной работы </w:t>
      </w:r>
      <w:r w:rsidRPr="00301409">
        <w:rPr>
          <w:rFonts w:eastAsia="Times New Roman"/>
          <w:color w:val="00000A"/>
          <w:sz w:val="23"/>
          <w:szCs w:val="23"/>
        </w:rPr>
        <w:t>Основными направлениями коррекционной работы являются:</w:t>
      </w:r>
    </w:p>
    <w:p w:rsidR="00301409" w:rsidRPr="00301409" w:rsidRDefault="00301409" w:rsidP="00301409">
      <w:pPr>
        <w:numPr>
          <w:ilvl w:val="1"/>
          <w:numId w:val="143"/>
        </w:numPr>
        <w:tabs>
          <w:tab w:val="left" w:pos="675"/>
        </w:tabs>
        <w:ind w:left="3" w:firstLine="424"/>
        <w:jc w:val="both"/>
        <w:rPr>
          <w:rFonts w:ascii="Calibri" w:eastAsia="Times New Roman" w:hAnsi="Calibri"/>
          <w:sz w:val="24"/>
          <w:szCs w:val="24"/>
        </w:rPr>
      </w:pPr>
      <w:r w:rsidRPr="00301409">
        <w:rPr>
          <w:rFonts w:eastAsia="Times New Roman"/>
          <w:i/>
          <w:iCs/>
          <w:sz w:val="24"/>
          <w:szCs w:val="24"/>
        </w:rPr>
        <w:t xml:space="preserve">Диагностическая работа, которая </w:t>
      </w:r>
      <w:r w:rsidRPr="00301409">
        <w:rPr>
          <w:rFonts w:eastAsia="Times New Roman"/>
          <w:sz w:val="24"/>
          <w:szCs w:val="24"/>
        </w:rPr>
        <w:t>обеспечивает выявление особенностей развития и</w:t>
      </w:r>
      <w:r w:rsidRPr="00301409">
        <w:rPr>
          <w:rFonts w:eastAsia="Times New Roman"/>
          <w:i/>
          <w:iCs/>
          <w:sz w:val="24"/>
          <w:szCs w:val="24"/>
        </w:rPr>
        <w:t xml:space="preserve"> </w:t>
      </w:r>
      <w:r w:rsidRPr="00301409">
        <w:rPr>
          <w:rFonts w:eastAsia="Times New Roman"/>
          <w:sz w:val="24"/>
          <w:szCs w:val="24"/>
        </w:rPr>
        <w:t>здоровья обучающихся с ОВЗ с целью создания благоприятных условий для овладения ими содержанием основной общеобразовательной программы.</w:t>
      </w:r>
    </w:p>
    <w:p w:rsidR="00301409" w:rsidRPr="00301409" w:rsidRDefault="00301409" w:rsidP="00301409">
      <w:pPr>
        <w:ind w:left="423"/>
        <w:jc w:val="both"/>
        <w:rPr>
          <w:rFonts w:ascii="Calibri" w:eastAsia="Times New Roman" w:hAnsi="Calibri"/>
          <w:sz w:val="24"/>
          <w:szCs w:val="24"/>
        </w:rPr>
      </w:pPr>
      <w:r w:rsidRPr="00301409">
        <w:rPr>
          <w:rFonts w:eastAsia="Times New Roman"/>
          <w:sz w:val="24"/>
          <w:szCs w:val="24"/>
        </w:rPr>
        <w:t>Проведение диагностической работы предполагает осуществление:</w:t>
      </w:r>
    </w:p>
    <w:p w:rsidR="00301409" w:rsidRPr="00301409" w:rsidRDefault="00301409" w:rsidP="00301409">
      <w:pPr>
        <w:jc w:val="both"/>
        <w:rPr>
          <w:rFonts w:ascii="Calibri" w:eastAsia="Times New Roman" w:hAnsi="Calibri"/>
          <w:sz w:val="24"/>
          <w:szCs w:val="24"/>
        </w:rPr>
      </w:pPr>
    </w:p>
    <w:p w:rsidR="00301409" w:rsidRPr="00301409" w:rsidRDefault="00301409" w:rsidP="00301409">
      <w:pPr>
        <w:ind w:left="3" w:firstLine="427"/>
        <w:jc w:val="both"/>
        <w:rPr>
          <w:rFonts w:ascii="Calibri" w:eastAsia="Times New Roman" w:hAnsi="Calibri"/>
          <w:sz w:val="24"/>
          <w:szCs w:val="24"/>
        </w:rPr>
      </w:pPr>
      <w:r w:rsidRPr="00301409">
        <w:rPr>
          <w:rFonts w:eastAsia="Times New Roman"/>
          <w:sz w:val="24"/>
          <w:szCs w:val="24"/>
        </w:rPr>
        <w:lastRenderedPageBreak/>
        <w:t>1) психолого-педагогического и медицинского обследования с целью выявления их особых образовательных потребностей:</w:t>
      </w:r>
    </w:p>
    <w:p w:rsidR="00301409" w:rsidRPr="00301409" w:rsidRDefault="00301409" w:rsidP="00301409">
      <w:pPr>
        <w:numPr>
          <w:ilvl w:val="0"/>
          <w:numId w:val="143"/>
        </w:numPr>
        <w:tabs>
          <w:tab w:val="left" w:pos="305"/>
        </w:tabs>
        <w:ind w:left="3" w:hanging="3"/>
        <w:jc w:val="both"/>
        <w:rPr>
          <w:rFonts w:ascii="Calibri" w:eastAsia="Times New Roman" w:hAnsi="Calibri"/>
          <w:sz w:val="24"/>
          <w:szCs w:val="24"/>
        </w:rPr>
      </w:pPr>
      <w:r w:rsidRPr="00301409">
        <w:rPr>
          <w:rFonts w:eastAsia="Times New Roman"/>
          <w:sz w:val="24"/>
          <w:szCs w:val="24"/>
        </w:rPr>
        <w:t>развития познавательной сферы, специфических трудностей в овладении содержанием образования и потенциальных возможностей;</w:t>
      </w:r>
    </w:p>
    <w:p w:rsidR="00301409" w:rsidRPr="00301409" w:rsidRDefault="00301409" w:rsidP="00301409">
      <w:pPr>
        <w:numPr>
          <w:ilvl w:val="0"/>
          <w:numId w:val="143"/>
        </w:numPr>
        <w:tabs>
          <w:tab w:val="left" w:pos="303"/>
        </w:tabs>
        <w:ind w:left="303" w:hanging="303"/>
        <w:jc w:val="both"/>
        <w:rPr>
          <w:rFonts w:ascii="Calibri" w:eastAsia="Times New Roman" w:hAnsi="Calibri"/>
          <w:sz w:val="24"/>
          <w:szCs w:val="24"/>
        </w:rPr>
      </w:pPr>
      <w:r w:rsidRPr="00301409">
        <w:rPr>
          <w:rFonts w:eastAsia="Times New Roman"/>
          <w:sz w:val="24"/>
          <w:szCs w:val="24"/>
        </w:rPr>
        <w:t>развития эмоционально-волевой сферы и личностных особенностей обучающихся;</w:t>
      </w:r>
    </w:p>
    <w:p w:rsidR="00301409" w:rsidRPr="00301409" w:rsidRDefault="00301409" w:rsidP="00301409">
      <w:pPr>
        <w:numPr>
          <w:ilvl w:val="0"/>
          <w:numId w:val="143"/>
        </w:numPr>
        <w:tabs>
          <w:tab w:val="left" w:pos="303"/>
        </w:tabs>
        <w:ind w:left="303" w:hanging="303"/>
        <w:jc w:val="both"/>
        <w:rPr>
          <w:rFonts w:ascii="Calibri" w:eastAsia="Times New Roman" w:hAnsi="Calibri"/>
          <w:sz w:val="24"/>
          <w:szCs w:val="24"/>
        </w:rPr>
      </w:pPr>
      <w:r w:rsidRPr="00301409">
        <w:rPr>
          <w:rFonts w:eastAsia="Times New Roman"/>
          <w:sz w:val="24"/>
          <w:szCs w:val="24"/>
        </w:rPr>
        <w:t>определение социальной ситуации развития и условий семейного воспитания ученика;</w:t>
      </w:r>
    </w:p>
    <w:p w:rsidR="00301409" w:rsidRPr="00301409" w:rsidRDefault="00301409" w:rsidP="00301409">
      <w:pPr>
        <w:numPr>
          <w:ilvl w:val="1"/>
          <w:numId w:val="144"/>
        </w:numPr>
        <w:tabs>
          <w:tab w:val="left" w:pos="683"/>
        </w:tabs>
        <w:ind w:left="683" w:hanging="256"/>
        <w:jc w:val="both"/>
        <w:rPr>
          <w:rFonts w:ascii="Calibri" w:eastAsia="Times New Roman" w:hAnsi="Calibri"/>
          <w:sz w:val="24"/>
          <w:szCs w:val="24"/>
        </w:rPr>
      </w:pPr>
      <w:r w:rsidRPr="00301409">
        <w:rPr>
          <w:rFonts w:eastAsia="Times New Roman"/>
          <w:sz w:val="24"/>
          <w:szCs w:val="24"/>
        </w:rPr>
        <w:t>мониторинга динамики развития обучающихся, их успешности в освоении ООП;</w:t>
      </w:r>
    </w:p>
    <w:p w:rsidR="00301409" w:rsidRPr="00301409" w:rsidRDefault="00301409" w:rsidP="00301409">
      <w:pPr>
        <w:numPr>
          <w:ilvl w:val="1"/>
          <w:numId w:val="144"/>
        </w:numPr>
        <w:tabs>
          <w:tab w:val="left" w:pos="886"/>
        </w:tabs>
        <w:ind w:left="3" w:firstLine="424"/>
        <w:jc w:val="both"/>
        <w:rPr>
          <w:rFonts w:ascii="Calibri" w:eastAsia="Times New Roman" w:hAnsi="Calibri"/>
          <w:sz w:val="24"/>
          <w:szCs w:val="24"/>
        </w:rPr>
      </w:pPr>
      <w:r w:rsidRPr="00301409">
        <w:rPr>
          <w:rFonts w:eastAsia="Times New Roman"/>
          <w:sz w:val="24"/>
          <w:szCs w:val="24"/>
        </w:rPr>
        <w:t>анализа результатов обследования с целью проектирования и корректировки коррекционных мероприятий.</w:t>
      </w:r>
    </w:p>
    <w:p w:rsidR="00301409" w:rsidRPr="00301409" w:rsidRDefault="00301409" w:rsidP="00301409">
      <w:pPr>
        <w:ind w:left="423"/>
        <w:jc w:val="both"/>
        <w:rPr>
          <w:rFonts w:ascii="Calibri" w:eastAsia="Times New Roman" w:hAnsi="Calibri"/>
          <w:sz w:val="24"/>
          <w:szCs w:val="24"/>
        </w:rPr>
      </w:pPr>
      <w:r w:rsidRPr="00301409">
        <w:rPr>
          <w:rFonts w:eastAsia="Times New Roman"/>
          <w:sz w:val="24"/>
          <w:szCs w:val="24"/>
        </w:rPr>
        <w:t>В процессе диагностической работы используются следующие формы и методы:</w:t>
      </w:r>
    </w:p>
    <w:p w:rsidR="00301409" w:rsidRPr="00301409" w:rsidRDefault="00301409" w:rsidP="00301409">
      <w:pPr>
        <w:numPr>
          <w:ilvl w:val="0"/>
          <w:numId w:val="144"/>
        </w:numPr>
        <w:tabs>
          <w:tab w:val="left" w:pos="305"/>
        </w:tabs>
        <w:ind w:left="3" w:hanging="3"/>
        <w:jc w:val="both"/>
        <w:rPr>
          <w:rFonts w:ascii="Calibri" w:eastAsia="Times New Roman" w:hAnsi="Calibri"/>
          <w:sz w:val="24"/>
          <w:szCs w:val="24"/>
        </w:rPr>
      </w:pPr>
      <w:r w:rsidRPr="00301409">
        <w:rPr>
          <w:rFonts w:eastAsia="Times New Roman"/>
          <w:sz w:val="24"/>
          <w:szCs w:val="24"/>
        </w:rPr>
        <w:t>сбор сведений о ребенке у педагогов, родителей (беседы, анкетирование, психолого-педагогическое обследование),</w:t>
      </w:r>
    </w:p>
    <w:p w:rsidR="00301409" w:rsidRPr="00301409" w:rsidRDefault="00301409" w:rsidP="00301409">
      <w:pPr>
        <w:numPr>
          <w:ilvl w:val="0"/>
          <w:numId w:val="144"/>
        </w:numPr>
        <w:tabs>
          <w:tab w:val="left" w:pos="303"/>
        </w:tabs>
        <w:ind w:left="303" w:hanging="303"/>
        <w:jc w:val="both"/>
        <w:rPr>
          <w:rFonts w:ascii="Calibri" w:eastAsia="Times New Roman" w:hAnsi="Calibri"/>
          <w:sz w:val="24"/>
          <w:szCs w:val="24"/>
        </w:rPr>
      </w:pPr>
      <w:r w:rsidRPr="00301409">
        <w:rPr>
          <w:rFonts w:eastAsia="Times New Roman"/>
          <w:sz w:val="24"/>
          <w:szCs w:val="24"/>
        </w:rPr>
        <w:t>наблюдение за учениками во время учебной и внеурочной деятельности,</w:t>
      </w:r>
    </w:p>
    <w:p w:rsidR="00301409" w:rsidRPr="00301409" w:rsidRDefault="00301409" w:rsidP="00301409">
      <w:pPr>
        <w:numPr>
          <w:ilvl w:val="0"/>
          <w:numId w:val="144"/>
        </w:numPr>
        <w:tabs>
          <w:tab w:val="left" w:pos="303"/>
        </w:tabs>
        <w:ind w:left="303" w:hanging="303"/>
        <w:jc w:val="both"/>
        <w:rPr>
          <w:rFonts w:ascii="Calibri" w:eastAsia="Times New Roman" w:hAnsi="Calibri"/>
          <w:sz w:val="24"/>
          <w:szCs w:val="24"/>
        </w:rPr>
      </w:pPr>
      <w:r w:rsidRPr="00301409">
        <w:rPr>
          <w:rFonts w:eastAsia="Times New Roman"/>
          <w:sz w:val="24"/>
          <w:szCs w:val="24"/>
        </w:rPr>
        <w:t>беседы с учащимися, учителями и родителями,</w:t>
      </w:r>
    </w:p>
    <w:p w:rsidR="00301409" w:rsidRPr="00301409" w:rsidRDefault="00301409" w:rsidP="00301409">
      <w:pPr>
        <w:numPr>
          <w:ilvl w:val="0"/>
          <w:numId w:val="144"/>
        </w:numPr>
        <w:tabs>
          <w:tab w:val="left" w:pos="303"/>
        </w:tabs>
        <w:ind w:left="303" w:hanging="303"/>
        <w:jc w:val="both"/>
        <w:rPr>
          <w:rFonts w:ascii="Calibri" w:eastAsia="Times New Roman" w:hAnsi="Calibri"/>
          <w:sz w:val="24"/>
          <w:szCs w:val="24"/>
        </w:rPr>
      </w:pPr>
      <w:r w:rsidRPr="00301409">
        <w:rPr>
          <w:rFonts w:eastAsia="Times New Roman"/>
          <w:sz w:val="24"/>
          <w:szCs w:val="24"/>
        </w:rPr>
        <w:t>изучение работ ребенка (тетради, рисунки, поделки и т. п.) и др.</w:t>
      </w:r>
    </w:p>
    <w:p w:rsidR="00301409" w:rsidRPr="00F67BA2" w:rsidRDefault="00301409" w:rsidP="00301409">
      <w:pPr>
        <w:numPr>
          <w:ilvl w:val="0"/>
          <w:numId w:val="144"/>
        </w:numPr>
        <w:tabs>
          <w:tab w:val="left" w:pos="300"/>
        </w:tabs>
        <w:ind w:left="3" w:hanging="3"/>
        <w:jc w:val="both"/>
        <w:rPr>
          <w:rFonts w:ascii="Calibri" w:eastAsia="Times New Roman" w:hAnsi="Calibri"/>
          <w:sz w:val="24"/>
          <w:szCs w:val="24"/>
        </w:rPr>
      </w:pPr>
      <w:r w:rsidRPr="00F67BA2">
        <w:rPr>
          <w:rFonts w:eastAsia="Times New Roman"/>
          <w:sz w:val="24"/>
          <w:szCs w:val="24"/>
        </w:rPr>
        <w:t>оформление документации (психолого-педагогические дневники наблюдения за учащимися и др.).</w:t>
      </w:r>
    </w:p>
    <w:p w:rsidR="00301409" w:rsidRPr="00301409" w:rsidRDefault="00301409" w:rsidP="00301409">
      <w:pPr>
        <w:ind w:left="3" w:firstLine="427"/>
        <w:jc w:val="both"/>
        <w:rPr>
          <w:rFonts w:ascii="Calibri" w:eastAsia="Times New Roman" w:hAnsi="Calibri"/>
          <w:sz w:val="24"/>
          <w:szCs w:val="24"/>
        </w:rPr>
      </w:pPr>
      <w:r w:rsidRPr="00301409">
        <w:rPr>
          <w:rFonts w:eastAsia="Times New Roman"/>
          <w:sz w:val="24"/>
          <w:szCs w:val="24"/>
        </w:rPr>
        <w:t xml:space="preserve">2. </w:t>
      </w:r>
      <w:r w:rsidRPr="00301409">
        <w:rPr>
          <w:rFonts w:eastAsia="Times New Roman"/>
          <w:i/>
          <w:iCs/>
          <w:sz w:val="24"/>
          <w:szCs w:val="24"/>
        </w:rPr>
        <w:t>Коррекционно-развивающая работа</w:t>
      </w:r>
      <w:r w:rsidRPr="00301409">
        <w:rPr>
          <w:rFonts w:eastAsia="Times New Roman"/>
          <w:sz w:val="24"/>
          <w:szCs w:val="24"/>
        </w:rPr>
        <w:t xml:space="preserve"> обеспечивает организацию мероприятий, способствующих личностному развитию обучающихся, коррекции недостатков в психическом развитии и освоению ими содержания образования.</w:t>
      </w:r>
    </w:p>
    <w:p w:rsidR="0093019D" w:rsidRPr="0093019D" w:rsidRDefault="0093019D" w:rsidP="0093019D">
      <w:pPr>
        <w:ind w:left="423"/>
        <w:jc w:val="both"/>
        <w:rPr>
          <w:rFonts w:ascii="Calibri" w:eastAsia="Times New Roman" w:hAnsi="Calibri"/>
          <w:sz w:val="20"/>
          <w:szCs w:val="20"/>
        </w:rPr>
      </w:pPr>
      <w:r w:rsidRPr="0093019D">
        <w:rPr>
          <w:rFonts w:eastAsia="Times New Roman"/>
          <w:sz w:val="24"/>
          <w:szCs w:val="24"/>
        </w:rPr>
        <w:t>К</w:t>
      </w:r>
      <w:r w:rsidRPr="0093019D">
        <w:rPr>
          <w:rFonts w:eastAsia="Times New Roman"/>
          <w:i/>
          <w:iCs/>
          <w:sz w:val="24"/>
          <w:szCs w:val="24"/>
        </w:rPr>
        <w:t>оррекционно-развивающая работа включает:</w:t>
      </w:r>
    </w:p>
    <w:p w:rsidR="0093019D" w:rsidRPr="0093019D" w:rsidRDefault="0093019D" w:rsidP="0093019D">
      <w:pPr>
        <w:numPr>
          <w:ilvl w:val="0"/>
          <w:numId w:val="145"/>
        </w:numPr>
        <w:tabs>
          <w:tab w:val="left" w:pos="305"/>
        </w:tabs>
        <w:ind w:left="3" w:hanging="3"/>
        <w:jc w:val="both"/>
        <w:rPr>
          <w:rFonts w:ascii="Calibri" w:eastAsia="Times New Roman" w:hAnsi="Calibri"/>
          <w:sz w:val="24"/>
          <w:szCs w:val="24"/>
        </w:rPr>
      </w:pPr>
      <w:r w:rsidRPr="0093019D">
        <w:rPr>
          <w:rFonts w:eastAsia="Times New Roman"/>
          <w:sz w:val="24"/>
          <w:szCs w:val="24"/>
        </w:rPr>
        <w:t>составление индивидуальной программы психологического сопровождения учащегося (совместно с педагогами),</w:t>
      </w:r>
    </w:p>
    <w:p w:rsidR="0093019D" w:rsidRPr="0093019D" w:rsidRDefault="0093019D" w:rsidP="0093019D">
      <w:pPr>
        <w:numPr>
          <w:ilvl w:val="0"/>
          <w:numId w:val="145"/>
        </w:numPr>
        <w:tabs>
          <w:tab w:val="left" w:pos="303"/>
        </w:tabs>
        <w:ind w:left="303" w:hanging="303"/>
        <w:jc w:val="both"/>
        <w:rPr>
          <w:rFonts w:ascii="Calibri" w:eastAsia="Times New Roman" w:hAnsi="Calibri"/>
          <w:sz w:val="24"/>
          <w:szCs w:val="24"/>
        </w:rPr>
      </w:pPr>
      <w:r w:rsidRPr="0093019D">
        <w:rPr>
          <w:rFonts w:eastAsia="Times New Roman"/>
          <w:sz w:val="24"/>
          <w:szCs w:val="24"/>
        </w:rPr>
        <w:t>формирование в классе психологического климата комфортного для всех обучающихся,</w:t>
      </w:r>
    </w:p>
    <w:p w:rsidR="0093019D" w:rsidRPr="0093019D" w:rsidRDefault="0093019D" w:rsidP="0093019D">
      <w:pPr>
        <w:numPr>
          <w:ilvl w:val="0"/>
          <w:numId w:val="145"/>
        </w:numPr>
        <w:tabs>
          <w:tab w:val="left" w:pos="300"/>
        </w:tabs>
        <w:ind w:left="3" w:hanging="3"/>
        <w:jc w:val="both"/>
        <w:rPr>
          <w:rFonts w:ascii="Calibri" w:eastAsia="Times New Roman" w:hAnsi="Calibri"/>
          <w:sz w:val="24"/>
          <w:szCs w:val="24"/>
        </w:rPr>
      </w:pPr>
      <w:r w:rsidRPr="0093019D">
        <w:rPr>
          <w:rFonts w:eastAsia="Times New Roman"/>
          <w:sz w:val="24"/>
          <w:szCs w:val="24"/>
        </w:rPr>
        <w:t>организация внеурочной деятельности, направленной на развитие познавательных интересов учащихся, их общее социально-личностное развитие,</w:t>
      </w:r>
    </w:p>
    <w:p w:rsidR="0093019D" w:rsidRPr="0093019D" w:rsidRDefault="0093019D" w:rsidP="0093019D">
      <w:pPr>
        <w:numPr>
          <w:ilvl w:val="0"/>
          <w:numId w:val="145"/>
        </w:numPr>
        <w:tabs>
          <w:tab w:val="left" w:pos="305"/>
        </w:tabs>
        <w:ind w:left="3" w:hanging="3"/>
        <w:jc w:val="both"/>
        <w:rPr>
          <w:rFonts w:ascii="Calibri" w:eastAsia="Times New Roman" w:hAnsi="Calibri"/>
          <w:sz w:val="24"/>
          <w:szCs w:val="24"/>
        </w:rPr>
      </w:pPr>
      <w:r w:rsidRPr="0093019D">
        <w:rPr>
          <w:rFonts w:eastAsia="Times New Roman"/>
          <w:sz w:val="24"/>
          <w:szCs w:val="24"/>
        </w:rPr>
        <w:t>разработку оптимальных для развития обучающихся с ОВЗ групповых и индивидуальных психо</w:t>
      </w:r>
      <w:r>
        <w:rPr>
          <w:rFonts w:eastAsia="Times New Roman"/>
          <w:sz w:val="24"/>
          <w:szCs w:val="24"/>
        </w:rPr>
        <w:t>-</w:t>
      </w:r>
      <w:r w:rsidRPr="0093019D">
        <w:rPr>
          <w:rFonts w:eastAsia="Times New Roman"/>
          <w:sz w:val="24"/>
          <w:szCs w:val="24"/>
        </w:rPr>
        <w:t>коррекционных программ (методик, методов и приёмов обучения) в соответствии с их особыми образовательными потребностями,</w:t>
      </w:r>
    </w:p>
    <w:p w:rsidR="0093019D" w:rsidRPr="0093019D" w:rsidRDefault="0093019D" w:rsidP="0093019D">
      <w:pPr>
        <w:numPr>
          <w:ilvl w:val="0"/>
          <w:numId w:val="145"/>
        </w:numPr>
        <w:tabs>
          <w:tab w:val="left" w:pos="300"/>
        </w:tabs>
        <w:ind w:left="3" w:hanging="3"/>
        <w:jc w:val="both"/>
        <w:rPr>
          <w:rFonts w:ascii="Calibri" w:eastAsia="Times New Roman" w:hAnsi="Calibri"/>
          <w:sz w:val="24"/>
          <w:szCs w:val="24"/>
        </w:rPr>
      </w:pPr>
      <w:r w:rsidRPr="0093019D">
        <w:rPr>
          <w:rFonts w:eastAsia="Times New Roman"/>
          <w:sz w:val="24"/>
          <w:szCs w:val="24"/>
        </w:rPr>
        <w:t>организацию и проведение специалистами индивидуальных и групповых занятий по психо</w:t>
      </w:r>
      <w:r>
        <w:rPr>
          <w:rFonts w:eastAsia="Times New Roman"/>
          <w:sz w:val="24"/>
          <w:szCs w:val="24"/>
        </w:rPr>
        <w:t>-</w:t>
      </w:r>
      <w:r w:rsidRPr="0093019D">
        <w:rPr>
          <w:rFonts w:eastAsia="Times New Roman"/>
          <w:sz w:val="24"/>
          <w:szCs w:val="24"/>
        </w:rPr>
        <w:t>коррекции, необходимых для преодоления нарушений развития учащихся,</w:t>
      </w:r>
    </w:p>
    <w:p w:rsidR="0093019D" w:rsidRPr="0093019D" w:rsidRDefault="0093019D" w:rsidP="0093019D">
      <w:pPr>
        <w:numPr>
          <w:ilvl w:val="0"/>
          <w:numId w:val="145"/>
        </w:numPr>
        <w:tabs>
          <w:tab w:val="left" w:pos="303"/>
        </w:tabs>
        <w:ind w:left="303" w:hanging="303"/>
        <w:jc w:val="both"/>
        <w:rPr>
          <w:rFonts w:ascii="Calibri" w:eastAsia="Times New Roman" w:hAnsi="Calibri"/>
          <w:sz w:val="24"/>
          <w:szCs w:val="24"/>
        </w:rPr>
      </w:pPr>
      <w:r w:rsidRPr="0093019D">
        <w:rPr>
          <w:rFonts w:eastAsia="Times New Roman"/>
          <w:sz w:val="24"/>
          <w:szCs w:val="24"/>
        </w:rPr>
        <w:t>развитие эмоционально-волевой и личностной сферы ученика и коррекцию его поведения,</w:t>
      </w:r>
    </w:p>
    <w:p w:rsidR="0093019D" w:rsidRPr="0093019D" w:rsidRDefault="0093019D" w:rsidP="0093019D">
      <w:pPr>
        <w:numPr>
          <w:ilvl w:val="0"/>
          <w:numId w:val="145"/>
        </w:numPr>
        <w:tabs>
          <w:tab w:val="left" w:pos="305"/>
        </w:tabs>
        <w:ind w:left="3" w:hanging="3"/>
        <w:jc w:val="both"/>
        <w:rPr>
          <w:rFonts w:ascii="Calibri" w:eastAsia="Times New Roman" w:hAnsi="Calibri"/>
          <w:sz w:val="24"/>
          <w:szCs w:val="24"/>
        </w:rPr>
      </w:pPr>
      <w:r w:rsidRPr="0093019D">
        <w:rPr>
          <w:rFonts w:eastAsia="Times New Roman"/>
          <w:sz w:val="24"/>
          <w:szCs w:val="24"/>
        </w:rPr>
        <w:t>социальное сопровождение ученика в случае неблагоприятных условий жизни при психотравмирующих обстоятельствах.</w:t>
      </w:r>
    </w:p>
    <w:p w:rsidR="0093019D" w:rsidRPr="0093019D" w:rsidRDefault="0093019D" w:rsidP="0093019D">
      <w:pPr>
        <w:numPr>
          <w:ilvl w:val="2"/>
          <w:numId w:val="145"/>
        </w:numPr>
        <w:tabs>
          <w:tab w:val="left" w:pos="684"/>
        </w:tabs>
        <w:ind w:left="3" w:firstLine="424"/>
        <w:jc w:val="both"/>
        <w:rPr>
          <w:rFonts w:ascii="Calibri" w:eastAsia="Times New Roman" w:hAnsi="Calibri"/>
          <w:sz w:val="24"/>
          <w:szCs w:val="24"/>
        </w:rPr>
      </w:pPr>
      <w:r w:rsidRPr="0093019D">
        <w:rPr>
          <w:rFonts w:eastAsia="Times New Roman"/>
          <w:sz w:val="24"/>
          <w:szCs w:val="24"/>
        </w:rPr>
        <w:t>процессе коррекционно-развивающей работы используются следующие формы и методы работы:</w:t>
      </w:r>
    </w:p>
    <w:p w:rsidR="0093019D" w:rsidRPr="0093019D" w:rsidRDefault="0093019D" w:rsidP="0093019D">
      <w:pPr>
        <w:numPr>
          <w:ilvl w:val="0"/>
          <w:numId w:val="145"/>
        </w:numPr>
        <w:tabs>
          <w:tab w:val="left" w:pos="303"/>
        </w:tabs>
        <w:ind w:left="303" w:hanging="303"/>
        <w:jc w:val="both"/>
        <w:rPr>
          <w:rFonts w:ascii="Calibri" w:eastAsia="Times New Roman" w:hAnsi="Calibri"/>
          <w:sz w:val="24"/>
          <w:szCs w:val="24"/>
        </w:rPr>
      </w:pPr>
      <w:r w:rsidRPr="0093019D">
        <w:rPr>
          <w:rFonts w:eastAsia="Times New Roman"/>
          <w:sz w:val="24"/>
          <w:szCs w:val="24"/>
        </w:rPr>
        <w:t>занятия индивидуальные и групповые,</w:t>
      </w:r>
    </w:p>
    <w:p w:rsidR="0093019D" w:rsidRPr="0093019D" w:rsidRDefault="0093019D" w:rsidP="0093019D">
      <w:pPr>
        <w:numPr>
          <w:ilvl w:val="0"/>
          <w:numId w:val="145"/>
        </w:numPr>
        <w:tabs>
          <w:tab w:val="left" w:pos="303"/>
        </w:tabs>
        <w:ind w:left="303" w:hanging="303"/>
        <w:jc w:val="both"/>
        <w:rPr>
          <w:rFonts w:ascii="Calibri" w:eastAsia="Times New Roman" w:hAnsi="Calibri"/>
          <w:sz w:val="24"/>
          <w:szCs w:val="24"/>
        </w:rPr>
      </w:pPr>
      <w:r w:rsidRPr="0093019D">
        <w:rPr>
          <w:rFonts w:eastAsia="Times New Roman"/>
          <w:sz w:val="24"/>
          <w:szCs w:val="24"/>
        </w:rPr>
        <w:t>игры, упражнения, этюды,</w:t>
      </w:r>
    </w:p>
    <w:p w:rsidR="0093019D" w:rsidRPr="0093019D" w:rsidRDefault="0093019D" w:rsidP="0093019D">
      <w:pPr>
        <w:numPr>
          <w:ilvl w:val="0"/>
          <w:numId w:val="145"/>
        </w:numPr>
        <w:tabs>
          <w:tab w:val="left" w:pos="303"/>
        </w:tabs>
        <w:ind w:left="303" w:hanging="303"/>
        <w:jc w:val="both"/>
        <w:rPr>
          <w:rFonts w:ascii="Calibri" w:eastAsia="Times New Roman" w:hAnsi="Calibri"/>
          <w:sz w:val="24"/>
          <w:szCs w:val="24"/>
        </w:rPr>
      </w:pPr>
      <w:r w:rsidRPr="0093019D">
        <w:rPr>
          <w:rFonts w:eastAsia="Times New Roman"/>
          <w:sz w:val="24"/>
          <w:szCs w:val="24"/>
        </w:rPr>
        <w:t>психо</w:t>
      </w:r>
      <w:r>
        <w:rPr>
          <w:rFonts w:eastAsia="Times New Roman"/>
          <w:sz w:val="24"/>
          <w:szCs w:val="24"/>
        </w:rPr>
        <w:t>-</w:t>
      </w:r>
      <w:r w:rsidRPr="0093019D">
        <w:rPr>
          <w:rFonts w:eastAsia="Times New Roman"/>
          <w:sz w:val="24"/>
          <w:szCs w:val="24"/>
        </w:rPr>
        <w:t>коррекционные методики и технологии,</w:t>
      </w:r>
    </w:p>
    <w:p w:rsidR="0093019D" w:rsidRPr="0093019D" w:rsidRDefault="0093019D" w:rsidP="0093019D">
      <w:pPr>
        <w:numPr>
          <w:ilvl w:val="0"/>
          <w:numId w:val="145"/>
        </w:numPr>
        <w:tabs>
          <w:tab w:val="left" w:pos="303"/>
        </w:tabs>
        <w:ind w:left="303" w:hanging="303"/>
        <w:jc w:val="both"/>
        <w:rPr>
          <w:rFonts w:ascii="Calibri" w:eastAsia="Times New Roman" w:hAnsi="Calibri"/>
          <w:sz w:val="24"/>
          <w:szCs w:val="24"/>
        </w:rPr>
      </w:pPr>
      <w:r w:rsidRPr="0093019D">
        <w:rPr>
          <w:rFonts w:eastAsia="Times New Roman"/>
          <w:sz w:val="24"/>
          <w:szCs w:val="24"/>
        </w:rPr>
        <w:t>беседы с учащимися,</w:t>
      </w:r>
    </w:p>
    <w:p w:rsidR="0093019D" w:rsidRPr="0093019D" w:rsidRDefault="0093019D" w:rsidP="0093019D">
      <w:pPr>
        <w:numPr>
          <w:ilvl w:val="0"/>
          <w:numId w:val="145"/>
        </w:numPr>
        <w:tabs>
          <w:tab w:val="left" w:pos="303"/>
        </w:tabs>
        <w:ind w:left="303" w:hanging="303"/>
        <w:jc w:val="both"/>
        <w:rPr>
          <w:rFonts w:ascii="Calibri" w:eastAsia="Times New Roman" w:hAnsi="Calibri"/>
          <w:sz w:val="24"/>
          <w:szCs w:val="24"/>
        </w:rPr>
      </w:pPr>
      <w:r w:rsidRPr="0093019D">
        <w:rPr>
          <w:rFonts w:eastAsia="Times New Roman"/>
          <w:sz w:val="24"/>
          <w:szCs w:val="24"/>
        </w:rPr>
        <w:t>организация деятельности (игра, труд, изобразительная, конструирование и др.).</w:t>
      </w:r>
    </w:p>
    <w:p w:rsidR="0093019D" w:rsidRPr="0093019D" w:rsidRDefault="0093019D" w:rsidP="0093019D">
      <w:pPr>
        <w:jc w:val="both"/>
        <w:rPr>
          <w:rFonts w:ascii="Calibri" w:eastAsia="Times New Roman" w:hAnsi="Calibri"/>
          <w:sz w:val="24"/>
          <w:szCs w:val="24"/>
        </w:rPr>
      </w:pPr>
    </w:p>
    <w:p w:rsidR="0093019D" w:rsidRPr="0093019D" w:rsidRDefault="0093019D" w:rsidP="0093019D">
      <w:pPr>
        <w:numPr>
          <w:ilvl w:val="1"/>
          <w:numId w:val="145"/>
        </w:numPr>
        <w:tabs>
          <w:tab w:val="left" w:pos="608"/>
        </w:tabs>
        <w:ind w:left="3" w:firstLine="357"/>
        <w:jc w:val="both"/>
        <w:rPr>
          <w:rFonts w:ascii="Calibri" w:eastAsia="Times New Roman" w:hAnsi="Calibri"/>
          <w:sz w:val="23"/>
          <w:szCs w:val="23"/>
        </w:rPr>
      </w:pPr>
      <w:r w:rsidRPr="0093019D">
        <w:rPr>
          <w:rFonts w:eastAsia="Times New Roman"/>
          <w:i/>
          <w:iCs/>
          <w:sz w:val="23"/>
          <w:szCs w:val="23"/>
        </w:rPr>
        <w:t xml:space="preserve">Консультативная работа </w:t>
      </w:r>
      <w:r w:rsidRPr="0093019D">
        <w:rPr>
          <w:rFonts w:eastAsia="Times New Roman"/>
          <w:sz w:val="23"/>
          <w:szCs w:val="23"/>
        </w:rPr>
        <w:t>обеспечивает непрерывность специального сопровождения детей</w:t>
      </w:r>
      <w:r w:rsidRPr="0093019D">
        <w:rPr>
          <w:rFonts w:eastAsia="Times New Roman"/>
          <w:i/>
          <w:iCs/>
          <w:sz w:val="23"/>
          <w:szCs w:val="23"/>
        </w:rPr>
        <w:t xml:space="preserve"> </w:t>
      </w:r>
      <w:r w:rsidRPr="0093019D">
        <w:rPr>
          <w:rFonts w:eastAsia="Times New Roman"/>
          <w:sz w:val="23"/>
          <w:szCs w:val="23"/>
        </w:rPr>
        <w:t>с ОВЗ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93019D" w:rsidRPr="0093019D" w:rsidRDefault="0093019D" w:rsidP="0093019D">
      <w:pPr>
        <w:ind w:left="363"/>
        <w:jc w:val="both"/>
        <w:rPr>
          <w:rFonts w:ascii="Calibri" w:eastAsia="Times New Roman" w:hAnsi="Calibri"/>
          <w:sz w:val="23"/>
          <w:szCs w:val="23"/>
        </w:rPr>
      </w:pPr>
      <w:r w:rsidRPr="0093019D">
        <w:rPr>
          <w:rFonts w:eastAsia="Times New Roman"/>
          <w:sz w:val="24"/>
          <w:szCs w:val="24"/>
        </w:rPr>
        <w:t>К</w:t>
      </w:r>
      <w:r w:rsidRPr="0093019D">
        <w:rPr>
          <w:rFonts w:eastAsia="Times New Roman"/>
          <w:i/>
          <w:iCs/>
          <w:sz w:val="24"/>
          <w:szCs w:val="24"/>
        </w:rPr>
        <w:t>онсультативная работа включает:</w:t>
      </w:r>
    </w:p>
    <w:p w:rsidR="0093019D" w:rsidRPr="0093019D" w:rsidRDefault="0093019D" w:rsidP="0093019D">
      <w:pPr>
        <w:numPr>
          <w:ilvl w:val="0"/>
          <w:numId w:val="145"/>
        </w:numPr>
        <w:tabs>
          <w:tab w:val="left" w:pos="305"/>
        </w:tabs>
        <w:ind w:left="3" w:hanging="3"/>
        <w:jc w:val="both"/>
        <w:rPr>
          <w:rFonts w:ascii="Calibri" w:eastAsia="Times New Roman" w:hAnsi="Calibri"/>
          <w:sz w:val="24"/>
          <w:szCs w:val="24"/>
        </w:rPr>
      </w:pPr>
      <w:r w:rsidRPr="0093019D">
        <w:rPr>
          <w:rFonts w:eastAsia="Times New Roman"/>
          <w:sz w:val="24"/>
          <w:szCs w:val="24"/>
        </w:rPr>
        <w:t>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w:t>
      </w:r>
    </w:p>
    <w:p w:rsidR="0093019D" w:rsidRPr="0093019D" w:rsidRDefault="0093019D" w:rsidP="0093019D">
      <w:pPr>
        <w:numPr>
          <w:ilvl w:val="0"/>
          <w:numId w:val="145"/>
        </w:numPr>
        <w:tabs>
          <w:tab w:val="left" w:pos="305"/>
        </w:tabs>
        <w:ind w:left="3" w:hanging="3"/>
        <w:jc w:val="both"/>
        <w:rPr>
          <w:rFonts w:ascii="Calibri" w:eastAsia="Times New Roman" w:hAnsi="Calibri"/>
          <w:sz w:val="24"/>
          <w:szCs w:val="24"/>
        </w:rPr>
      </w:pPr>
      <w:r w:rsidRPr="0093019D">
        <w:rPr>
          <w:rFonts w:eastAsia="Times New Roman"/>
          <w:sz w:val="24"/>
          <w:szCs w:val="24"/>
        </w:rPr>
        <w:t>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rsidR="0093019D" w:rsidRPr="0093019D" w:rsidRDefault="0093019D" w:rsidP="0093019D">
      <w:pPr>
        <w:ind w:left="3" w:right="640" w:firstLine="360"/>
        <w:jc w:val="both"/>
        <w:rPr>
          <w:rFonts w:ascii="Calibri" w:eastAsia="Times New Roman" w:hAnsi="Calibri"/>
          <w:sz w:val="24"/>
          <w:szCs w:val="24"/>
        </w:rPr>
      </w:pPr>
      <w:r w:rsidRPr="0093019D">
        <w:rPr>
          <w:rFonts w:eastAsia="Times New Roman"/>
          <w:sz w:val="24"/>
          <w:szCs w:val="24"/>
        </w:rPr>
        <w:t xml:space="preserve">В процессе консультативной работы используются следующие формы и методы работы: </w:t>
      </w:r>
      <w:r w:rsidRPr="0093019D">
        <w:rPr>
          <w:rFonts w:eastAsia="Times New Roman"/>
          <w:sz w:val="27"/>
          <w:szCs w:val="27"/>
        </w:rPr>
        <w:t>―</w:t>
      </w:r>
      <w:r w:rsidRPr="0093019D">
        <w:rPr>
          <w:rFonts w:eastAsia="Times New Roman"/>
          <w:sz w:val="24"/>
          <w:szCs w:val="24"/>
        </w:rPr>
        <w:t>беседа,</w:t>
      </w:r>
      <w:r w:rsidRPr="0093019D">
        <w:rPr>
          <w:rFonts w:eastAsia="Times New Roman"/>
          <w:sz w:val="27"/>
          <w:szCs w:val="27"/>
        </w:rPr>
        <w:t xml:space="preserve"> </w:t>
      </w:r>
      <w:r w:rsidRPr="0093019D">
        <w:rPr>
          <w:rFonts w:eastAsia="Times New Roman"/>
          <w:sz w:val="24"/>
          <w:szCs w:val="24"/>
        </w:rPr>
        <w:t>семинар,</w:t>
      </w:r>
      <w:r w:rsidRPr="0093019D">
        <w:rPr>
          <w:rFonts w:eastAsia="Times New Roman"/>
          <w:sz w:val="27"/>
          <w:szCs w:val="27"/>
        </w:rPr>
        <w:t xml:space="preserve"> </w:t>
      </w:r>
      <w:r w:rsidRPr="0093019D">
        <w:rPr>
          <w:rFonts w:eastAsia="Times New Roman"/>
          <w:sz w:val="24"/>
          <w:szCs w:val="24"/>
        </w:rPr>
        <w:t>лекция,</w:t>
      </w:r>
      <w:r w:rsidRPr="0093019D">
        <w:rPr>
          <w:rFonts w:eastAsia="Times New Roman"/>
          <w:sz w:val="27"/>
          <w:szCs w:val="27"/>
        </w:rPr>
        <w:t xml:space="preserve"> </w:t>
      </w:r>
      <w:r w:rsidRPr="0093019D">
        <w:rPr>
          <w:rFonts w:eastAsia="Times New Roman"/>
          <w:sz w:val="24"/>
          <w:szCs w:val="24"/>
        </w:rPr>
        <w:t>консультация,</w:t>
      </w:r>
      <w:r w:rsidRPr="0093019D">
        <w:rPr>
          <w:rFonts w:eastAsia="Times New Roman"/>
          <w:sz w:val="27"/>
          <w:szCs w:val="27"/>
        </w:rPr>
        <w:t xml:space="preserve"> </w:t>
      </w:r>
      <w:r w:rsidRPr="0093019D">
        <w:rPr>
          <w:rFonts w:eastAsia="Times New Roman"/>
          <w:sz w:val="24"/>
          <w:szCs w:val="24"/>
        </w:rPr>
        <w:t>тренинг,</w:t>
      </w:r>
      <w:r w:rsidRPr="0093019D">
        <w:rPr>
          <w:rFonts w:eastAsia="Times New Roman"/>
          <w:sz w:val="27"/>
          <w:szCs w:val="27"/>
        </w:rPr>
        <w:t xml:space="preserve"> ―</w:t>
      </w:r>
      <w:r w:rsidRPr="0093019D">
        <w:rPr>
          <w:rFonts w:eastAsia="Times New Roman"/>
          <w:sz w:val="24"/>
          <w:szCs w:val="24"/>
        </w:rPr>
        <w:t>анкетирование педагогов,</w:t>
      </w:r>
      <w:r w:rsidRPr="0093019D">
        <w:rPr>
          <w:rFonts w:eastAsia="Times New Roman"/>
          <w:sz w:val="27"/>
          <w:szCs w:val="27"/>
        </w:rPr>
        <w:t xml:space="preserve"> </w:t>
      </w:r>
      <w:r w:rsidRPr="0093019D">
        <w:rPr>
          <w:rFonts w:eastAsia="Times New Roman"/>
          <w:sz w:val="24"/>
          <w:szCs w:val="24"/>
        </w:rPr>
        <w:t>родителей,</w:t>
      </w:r>
    </w:p>
    <w:p w:rsidR="0093019D" w:rsidRPr="0093019D" w:rsidRDefault="0093019D" w:rsidP="0093019D">
      <w:pPr>
        <w:ind w:left="3"/>
        <w:jc w:val="both"/>
        <w:rPr>
          <w:rFonts w:ascii="Calibri" w:eastAsia="Times New Roman" w:hAnsi="Calibri"/>
          <w:sz w:val="20"/>
          <w:szCs w:val="20"/>
        </w:rPr>
      </w:pPr>
      <w:r w:rsidRPr="0093019D">
        <w:rPr>
          <w:rFonts w:eastAsia="Times New Roman"/>
          <w:sz w:val="28"/>
          <w:szCs w:val="28"/>
        </w:rPr>
        <w:t>―</w:t>
      </w:r>
      <w:r w:rsidRPr="0093019D">
        <w:rPr>
          <w:rFonts w:eastAsia="Times New Roman"/>
          <w:sz w:val="24"/>
          <w:szCs w:val="24"/>
        </w:rPr>
        <w:t>разработка методических материалов и рекомендаций учителю,</w:t>
      </w:r>
      <w:r w:rsidRPr="0093019D">
        <w:rPr>
          <w:rFonts w:eastAsia="Times New Roman"/>
          <w:sz w:val="28"/>
          <w:szCs w:val="28"/>
        </w:rPr>
        <w:t xml:space="preserve"> </w:t>
      </w:r>
      <w:r w:rsidRPr="0093019D">
        <w:rPr>
          <w:rFonts w:eastAsia="Times New Roman"/>
          <w:sz w:val="24"/>
          <w:szCs w:val="24"/>
        </w:rPr>
        <w:t>родителям.</w:t>
      </w:r>
    </w:p>
    <w:p w:rsidR="0093019D" w:rsidRPr="0093019D" w:rsidRDefault="0093019D" w:rsidP="0093019D">
      <w:pPr>
        <w:ind w:left="3" w:firstLine="360"/>
        <w:jc w:val="both"/>
        <w:rPr>
          <w:rFonts w:ascii="Calibri" w:eastAsia="Times New Roman" w:hAnsi="Calibri"/>
          <w:sz w:val="20"/>
          <w:szCs w:val="20"/>
        </w:rPr>
      </w:pPr>
      <w:r w:rsidRPr="0093019D">
        <w:rPr>
          <w:rFonts w:eastAsia="Times New Roman"/>
          <w:sz w:val="24"/>
          <w:szCs w:val="24"/>
        </w:rPr>
        <w:lastRenderedPageBreak/>
        <w:t>Психологическое консультирование основывается на принципах анонимности, доброжелательного и безоценочного отношения к консультируемому, ориентации на его нормы и ценности, включенности консультируемого в процесс консультирования.</w:t>
      </w:r>
    </w:p>
    <w:p w:rsidR="0093019D" w:rsidRPr="0093019D" w:rsidRDefault="0093019D" w:rsidP="0093019D">
      <w:pPr>
        <w:jc w:val="both"/>
        <w:rPr>
          <w:rFonts w:ascii="Calibri" w:eastAsia="Times New Roman" w:hAnsi="Calibri"/>
          <w:sz w:val="20"/>
          <w:szCs w:val="20"/>
        </w:rPr>
      </w:pPr>
    </w:p>
    <w:p w:rsidR="0093019D" w:rsidRPr="0093019D" w:rsidRDefault="0093019D" w:rsidP="0093019D">
      <w:pPr>
        <w:numPr>
          <w:ilvl w:val="1"/>
          <w:numId w:val="146"/>
        </w:numPr>
        <w:tabs>
          <w:tab w:val="left" w:pos="608"/>
        </w:tabs>
        <w:ind w:left="3" w:firstLine="357"/>
        <w:jc w:val="both"/>
        <w:rPr>
          <w:rFonts w:ascii="Calibri" w:eastAsia="Times New Roman" w:hAnsi="Calibri"/>
          <w:sz w:val="24"/>
          <w:szCs w:val="24"/>
        </w:rPr>
      </w:pPr>
      <w:r w:rsidRPr="0093019D">
        <w:rPr>
          <w:rFonts w:eastAsia="Times New Roman"/>
          <w:i/>
          <w:iCs/>
          <w:sz w:val="24"/>
          <w:szCs w:val="24"/>
        </w:rPr>
        <w:t xml:space="preserve">Информационно-просветительская работа </w:t>
      </w:r>
      <w:r w:rsidRPr="0093019D">
        <w:rPr>
          <w:rFonts w:eastAsia="Times New Roman"/>
          <w:sz w:val="24"/>
          <w:szCs w:val="24"/>
        </w:rPr>
        <w:t>предполагает осуществление разъяснительной</w:t>
      </w:r>
      <w:r w:rsidRPr="0093019D">
        <w:rPr>
          <w:rFonts w:eastAsia="Times New Roman"/>
          <w:i/>
          <w:iCs/>
          <w:sz w:val="24"/>
          <w:szCs w:val="24"/>
        </w:rPr>
        <w:t xml:space="preserve"> </w:t>
      </w:r>
      <w:r w:rsidRPr="0093019D">
        <w:rPr>
          <w:rFonts w:eastAsia="Times New Roman"/>
          <w:sz w:val="24"/>
          <w:szCs w:val="24"/>
        </w:rPr>
        <w:t>деятельности в отношении педагогов и родителей по вопросам, связанным с особенностями осуществления процесса обучения и воспитания обучающихся с ОВЗ, взаимодействия с педагогами и сверстниками, их родителями (законными представителями), и др.</w:t>
      </w:r>
    </w:p>
    <w:p w:rsidR="0093019D" w:rsidRPr="0093019D" w:rsidRDefault="0093019D" w:rsidP="0093019D">
      <w:pPr>
        <w:ind w:left="363"/>
        <w:jc w:val="both"/>
        <w:rPr>
          <w:rFonts w:ascii="Calibri" w:eastAsia="Times New Roman" w:hAnsi="Calibri"/>
          <w:sz w:val="24"/>
          <w:szCs w:val="24"/>
        </w:rPr>
      </w:pPr>
      <w:r w:rsidRPr="0093019D">
        <w:rPr>
          <w:rFonts w:eastAsia="Times New Roman"/>
          <w:i/>
          <w:iCs/>
          <w:sz w:val="24"/>
          <w:szCs w:val="24"/>
        </w:rPr>
        <w:t>Информационно-просветительская работа включает:</w:t>
      </w:r>
    </w:p>
    <w:p w:rsidR="0093019D" w:rsidRPr="0093019D" w:rsidRDefault="0093019D" w:rsidP="0093019D">
      <w:pPr>
        <w:numPr>
          <w:ilvl w:val="0"/>
          <w:numId w:val="146"/>
        </w:numPr>
        <w:tabs>
          <w:tab w:val="left" w:pos="305"/>
        </w:tabs>
        <w:ind w:left="3" w:hanging="3"/>
        <w:jc w:val="both"/>
        <w:rPr>
          <w:rFonts w:ascii="Calibri" w:eastAsia="Times New Roman" w:hAnsi="Calibri"/>
          <w:sz w:val="24"/>
          <w:szCs w:val="24"/>
        </w:rPr>
      </w:pPr>
      <w:r w:rsidRPr="0093019D">
        <w:rPr>
          <w:rFonts w:eastAsia="Times New Roman"/>
          <w:sz w:val="24"/>
          <w:szCs w:val="24"/>
        </w:rPr>
        <w:t>проведение тематических выступлений для педагогов и родителей по разъяснению индивидуально-типологических особенностей различных категорий детей,</w:t>
      </w:r>
    </w:p>
    <w:p w:rsidR="0093019D" w:rsidRPr="0093019D" w:rsidRDefault="0093019D" w:rsidP="0093019D">
      <w:pPr>
        <w:numPr>
          <w:ilvl w:val="0"/>
          <w:numId w:val="146"/>
        </w:numPr>
        <w:tabs>
          <w:tab w:val="left" w:pos="303"/>
        </w:tabs>
        <w:ind w:left="303" w:hanging="303"/>
        <w:jc w:val="both"/>
        <w:rPr>
          <w:rFonts w:ascii="Calibri" w:eastAsia="Times New Roman" w:hAnsi="Calibri"/>
          <w:sz w:val="24"/>
          <w:szCs w:val="24"/>
        </w:rPr>
      </w:pPr>
      <w:r w:rsidRPr="0093019D">
        <w:rPr>
          <w:rFonts w:eastAsia="Times New Roman"/>
          <w:sz w:val="24"/>
          <w:szCs w:val="24"/>
        </w:rPr>
        <w:t>оформление информационных ресурсов, печатных и других материалов,</w:t>
      </w:r>
    </w:p>
    <w:p w:rsidR="0093019D" w:rsidRPr="0093019D" w:rsidRDefault="0093019D" w:rsidP="0093019D">
      <w:pPr>
        <w:numPr>
          <w:ilvl w:val="0"/>
          <w:numId w:val="146"/>
        </w:numPr>
        <w:tabs>
          <w:tab w:val="left" w:pos="305"/>
        </w:tabs>
        <w:ind w:left="3" w:hanging="3"/>
        <w:jc w:val="both"/>
        <w:rPr>
          <w:rFonts w:ascii="Calibri" w:eastAsia="Times New Roman" w:hAnsi="Calibri"/>
          <w:sz w:val="24"/>
          <w:szCs w:val="24"/>
        </w:rPr>
      </w:pPr>
      <w:r w:rsidRPr="0093019D">
        <w:rPr>
          <w:rFonts w:eastAsia="Times New Roman"/>
          <w:sz w:val="24"/>
          <w:szCs w:val="24"/>
        </w:rPr>
        <w:t>психологическое просвещение педагогов с целью повышения их психологической компетентности,</w:t>
      </w:r>
    </w:p>
    <w:p w:rsidR="0093019D" w:rsidRPr="0093019D" w:rsidRDefault="0093019D" w:rsidP="0093019D">
      <w:pPr>
        <w:numPr>
          <w:ilvl w:val="0"/>
          <w:numId w:val="146"/>
        </w:numPr>
        <w:tabs>
          <w:tab w:val="left" w:pos="305"/>
        </w:tabs>
        <w:ind w:left="3" w:hanging="3"/>
        <w:jc w:val="both"/>
        <w:rPr>
          <w:rFonts w:ascii="Calibri" w:eastAsia="Times New Roman" w:hAnsi="Calibri"/>
          <w:sz w:val="24"/>
          <w:szCs w:val="24"/>
        </w:rPr>
      </w:pPr>
      <w:r w:rsidRPr="0093019D">
        <w:rPr>
          <w:rFonts w:eastAsia="Times New Roman"/>
          <w:sz w:val="24"/>
          <w:szCs w:val="24"/>
        </w:rPr>
        <w:t>психологическое просвещение родителей с целью формирования у них элементарной психолого-психологической компетентности.</w:t>
      </w:r>
    </w:p>
    <w:p w:rsidR="0093019D" w:rsidRPr="0093019D" w:rsidRDefault="0093019D" w:rsidP="0093019D">
      <w:pPr>
        <w:jc w:val="both"/>
        <w:rPr>
          <w:rFonts w:ascii="Calibri" w:eastAsia="Times New Roman" w:hAnsi="Calibri"/>
          <w:sz w:val="24"/>
          <w:szCs w:val="24"/>
        </w:rPr>
      </w:pPr>
    </w:p>
    <w:p w:rsidR="0093019D" w:rsidRPr="0093019D" w:rsidRDefault="0093019D" w:rsidP="0093019D">
      <w:pPr>
        <w:numPr>
          <w:ilvl w:val="1"/>
          <w:numId w:val="147"/>
        </w:numPr>
        <w:tabs>
          <w:tab w:val="left" w:pos="862"/>
        </w:tabs>
        <w:ind w:left="3" w:firstLine="357"/>
        <w:jc w:val="both"/>
        <w:rPr>
          <w:rFonts w:eastAsia="Times New Roman"/>
          <w:sz w:val="24"/>
          <w:szCs w:val="24"/>
        </w:rPr>
      </w:pPr>
      <w:r w:rsidRPr="0093019D">
        <w:rPr>
          <w:rFonts w:eastAsia="Times New Roman"/>
          <w:i/>
          <w:sz w:val="24"/>
          <w:szCs w:val="24"/>
        </w:rPr>
        <w:t xml:space="preserve">Социально-педагогическое сопровождение </w:t>
      </w:r>
      <w:r w:rsidRPr="0093019D">
        <w:rPr>
          <w:rFonts w:eastAsia="Times New Roman"/>
          <w:sz w:val="24"/>
          <w:szCs w:val="24"/>
        </w:rPr>
        <w:t>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w:t>
      </w:r>
    </w:p>
    <w:p w:rsidR="0093019D" w:rsidRPr="0093019D" w:rsidRDefault="0093019D" w:rsidP="0093019D">
      <w:pPr>
        <w:ind w:left="363"/>
        <w:jc w:val="both"/>
        <w:rPr>
          <w:rFonts w:eastAsia="Times New Roman"/>
          <w:sz w:val="24"/>
          <w:szCs w:val="24"/>
        </w:rPr>
      </w:pPr>
      <w:r w:rsidRPr="0093019D">
        <w:rPr>
          <w:rFonts w:eastAsia="Times New Roman"/>
          <w:sz w:val="24"/>
          <w:szCs w:val="24"/>
        </w:rPr>
        <w:t>Социально-педагогическое сопровождение включает:</w:t>
      </w:r>
    </w:p>
    <w:p w:rsidR="0093019D" w:rsidRPr="0093019D" w:rsidRDefault="0093019D" w:rsidP="0093019D">
      <w:pPr>
        <w:numPr>
          <w:ilvl w:val="0"/>
          <w:numId w:val="148"/>
        </w:numPr>
        <w:tabs>
          <w:tab w:val="left" w:pos="305"/>
        </w:tabs>
        <w:ind w:left="3" w:right="20" w:hanging="3"/>
        <w:jc w:val="both"/>
        <w:rPr>
          <w:rFonts w:eastAsia="Times New Roman"/>
          <w:sz w:val="24"/>
          <w:szCs w:val="24"/>
        </w:rPr>
      </w:pPr>
      <w:r w:rsidRPr="0093019D">
        <w:rPr>
          <w:rFonts w:eastAsia="Times New Roman"/>
          <w:sz w:val="24"/>
          <w:szCs w:val="24"/>
        </w:rPr>
        <w:t>разработку и реализацию программы социально-педагогического сопровождения учащихся, направленную на их социальную интеграцию в общество,</w:t>
      </w:r>
    </w:p>
    <w:p w:rsidR="0093019D" w:rsidRPr="0093019D" w:rsidRDefault="0093019D" w:rsidP="0093019D">
      <w:pPr>
        <w:numPr>
          <w:ilvl w:val="0"/>
          <w:numId w:val="148"/>
        </w:numPr>
        <w:tabs>
          <w:tab w:val="left" w:pos="305"/>
        </w:tabs>
        <w:ind w:left="3" w:right="40" w:hanging="3"/>
        <w:jc w:val="both"/>
        <w:rPr>
          <w:rFonts w:eastAsia="Times New Roman"/>
          <w:sz w:val="24"/>
          <w:szCs w:val="24"/>
        </w:rPr>
      </w:pPr>
      <w:r w:rsidRPr="0093019D">
        <w:rPr>
          <w:rFonts w:eastAsia="Times New Roman"/>
          <w:sz w:val="24"/>
          <w:szCs w:val="24"/>
        </w:rPr>
        <w:t>взаимодействие с социальными партнерами и общественными организациями в интересах учащегося и его семьи.</w:t>
      </w:r>
    </w:p>
    <w:p w:rsidR="0093019D" w:rsidRPr="0093019D" w:rsidRDefault="0093019D" w:rsidP="0093019D">
      <w:pPr>
        <w:numPr>
          <w:ilvl w:val="1"/>
          <w:numId w:val="148"/>
        </w:numPr>
        <w:tabs>
          <w:tab w:val="left" w:pos="804"/>
        </w:tabs>
        <w:ind w:left="3" w:right="20" w:firstLine="357"/>
        <w:jc w:val="both"/>
        <w:rPr>
          <w:rFonts w:eastAsia="Times New Roman"/>
          <w:sz w:val="24"/>
          <w:szCs w:val="24"/>
        </w:rPr>
      </w:pPr>
      <w:r w:rsidRPr="0093019D">
        <w:rPr>
          <w:rFonts w:eastAsia="Times New Roman"/>
          <w:sz w:val="24"/>
          <w:szCs w:val="24"/>
        </w:rPr>
        <w:t xml:space="preserve">процессе </w:t>
      </w:r>
      <w:r w:rsidRPr="0093019D">
        <w:rPr>
          <w:rFonts w:eastAsia="Times New Roman"/>
          <w:i/>
          <w:iCs/>
          <w:sz w:val="24"/>
          <w:szCs w:val="24"/>
        </w:rPr>
        <w:t>информационно-просветительской и</w:t>
      </w:r>
      <w:r w:rsidRPr="0093019D">
        <w:rPr>
          <w:rFonts w:eastAsia="Times New Roman"/>
          <w:sz w:val="24"/>
          <w:szCs w:val="24"/>
        </w:rPr>
        <w:t xml:space="preserve"> социально-педагогической работы используются следующие формы и методы работы:</w:t>
      </w:r>
    </w:p>
    <w:p w:rsidR="0093019D" w:rsidRPr="0093019D" w:rsidRDefault="0093019D" w:rsidP="0093019D">
      <w:pPr>
        <w:numPr>
          <w:ilvl w:val="0"/>
          <w:numId w:val="148"/>
        </w:numPr>
        <w:tabs>
          <w:tab w:val="left" w:pos="303"/>
        </w:tabs>
        <w:ind w:left="303" w:hanging="303"/>
        <w:jc w:val="both"/>
        <w:rPr>
          <w:rFonts w:eastAsia="Times New Roman"/>
          <w:sz w:val="24"/>
          <w:szCs w:val="24"/>
        </w:rPr>
      </w:pPr>
      <w:r w:rsidRPr="0093019D">
        <w:rPr>
          <w:rFonts w:eastAsia="Times New Roman"/>
          <w:sz w:val="24"/>
          <w:szCs w:val="24"/>
        </w:rPr>
        <w:t>индивидуальные и групповые беседы, семинары, тренинги,</w:t>
      </w:r>
    </w:p>
    <w:p w:rsidR="0093019D" w:rsidRPr="0093019D" w:rsidRDefault="0093019D" w:rsidP="0093019D">
      <w:pPr>
        <w:numPr>
          <w:ilvl w:val="0"/>
          <w:numId w:val="148"/>
        </w:numPr>
        <w:tabs>
          <w:tab w:val="left" w:pos="303"/>
        </w:tabs>
        <w:ind w:left="303" w:hanging="303"/>
        <w:jc w:val="both"/>
        <w:rPr>
          <w:rFonts w:eastAsia="Times New Roman"/>
          <w:sz w:val="24"/>
          <w:szCs w:val="24"/>
        </w:rPr>
      </w:pPr>
      <w:r w:rsidRPr="0093019D">
        <w:rPr>
          <w:rFonts w:eastAsia="Times New Roman"/>
          <w:sz w:val="24"/>
          <w:szCs w:val="24"/>
        </w:rPr>
        <w:t>лекции для родителей,</w:t>
      </w:r>
    </w:p>
    <w:p w:rsidR="0093019D" w:rsidRPr="0093019D" w:rsidRDefault="0093019D" w:rsidP="0093019D">
      <w:pPr>
        <w:numPr>
          <w:ilvl w:val="0"/>
          <w:numId w:val="148"/>
        </w:numPr>
        <w:tabs>
          <w:tab w:val="left" w:pos="303"/>
        </w:tabs>
        <w:ind w:left="303" w:hanging="303"/>
        <w:jc w:val="both"/>
        <w:rPr>
          <w:rFonts w:eastAsia="Times New Roman"/>
          <w:sz w:val="24"/>
          <w:szCs w:val="24"/>
        </w:rPr>
      </w:pPr>
      <w:r w:rsidRPr="0093019D">
        <w:rPr>
          <w:rFonts w:eastAsia="Times New Roman"/>
          <w:sz w:val="24"/>
          <w:szCs w:val="24"/>
        </w:rPr>
        <w:t>анкетирование педагогов, родителей,</w:t>
      </w:r>
    </w:p>
    <w:p w:rsidR="0093019D" w:rsidRPr="0093019D" w:rsidRDefault="0093019D" w:rsidP="0093019D">
      <w:pPr>
        <w:numPr>
          <w:ilvl w:val="0"/>
          <w:numId w:val="148"/>
        </w:numPr>
        <w:tabs>
          <w:tab w:val="left" w:pos="303"/>
        </w:tabs>
        <w:ind w:left="303" w:hanging="303"/>
        <w:jc w:val="both"/>
        <w:rPr>
          <w:rFonts w:eastAsia="Times New Roman"/>
          <w:sz w:val="24"/>
          <w:szCs w:val="24"/>
        </w:rPr>
      </w:pPr>
      <w:r w:rsidRPr="0093019D">
        <w:rPr>
          <w:rFonts w:eastAsia="Times New Roman"/>
          <w:sz w:val="24"/>
          <w:szCs w:val="24"/>
        </w:rPr>
        <w:t>разработка методических материалов и рекомендаций учителю, родителям.</w:t>
      </w:r>
    </w:p>
    <w:p w:rsidR="0093019D" w:rsidRPr="0093019D" w:rsidRDefault="0093019D" w:rsidP="0093019D">
      <w:pPr>
        <w:jc w:val="both"/>
        <w:rPr>
          <w:rFonts w:eastAsia="Times New Roman"/>
          <w:sz w:val="24"/>
          <w:szCs w:val="24"/>
        </w:rPr>
      </w:pPr>
    </w:p>
    <w:p w:rsidR="0093019D" w:rsidRPr="0093019D" w:rsidRDefault="0093019D" w:rsidP="0093019D">
      <w:pPr>
        <w:ind w:left="423"/>
        <w:jc w:val="both"/>
        <w:rPr>
          <w:rFonts w:eastAsia="Times New Roman"/>
          <w:sz w:val="24"/>
          <w:szCs w:val="24"/>
        </w:rPr>
      </w:pPr>
      <w:r w:rsidRPr="0093019D">
        <w:rPr>
          <w:rFonts w:eastAsia="Times New Roman"/>
          <w:b/>
          <w:bCs/>
          <w:i/>
          <w:iCs/>
          <w:color w:val="00000A"/>
          <w:sz w:val="24"/>
          <w:szCs w:val="24"/>
        </w:rPr>
        <w:t>Механизмы реализации программы коррекционной работы</w:t>
      </w:r>
    </w:p>
    <w:p w:rsidR="0093019D" w:rsidRPr="0093019D" w:rsidRDefault="0093019D" w:rsidP="0093019D">
      <w:pPr>
        <w:jc w:val="both"/>
        <w:rPr>
          <w:rFonts w:eastAsia="Times New Roman"/>
          <w:sz w:val="24"/>
          <w:szCs w:val="24"/>
        </w:rPr>
      </w:pPr>
    </w:p>
    <w:p w:rsidR="0093019D" w:rsidRPr="0093019D" w:rsidRDefault="0093019D" w:rsidP="0093019D">
      <w:pPr>
        <w:ind w:left="3" w:right="20" w:firstLine="427"/>
        <w:jc w:val="both"/>
        <w:rPr>
          <w:rFonts w:eastAsia="Times New Roman"/>
          <w:sz w:val="24"/>
          <w:szCs w:val="24"/>
        </w:rPr>
      </w:pPr>
      <w:r w:rsidRPr="0093019D">
        <w:rPr>
          <w:rFonts w:eastAsia="Times New Roman"/>
          <w:i/>
          <w:iCs/>
          <w:sz w:val="24"/>
          <w:szCs w:val="24"/>
        </w:rPr>
        <w:t xml:space="preserve">Взаимодействие специалистов школы </w:t>
      </w:r>
      <w:r w:rsidRPr="0093019D">
        <w:rPr>
          <w:rFonts w:eastAsia="Times New Roman"/>
          <w:sz w:val="24"/>
          <w:szCs w:val="24"/>
        </w:rPr>
        <w:t>в процессе реализации основной</w:t>
      </w:r>
      <w:r w:rsidRPr="0093019D">
        <w:rPr>
          <w:rFonts w:eastAsia="Times New Roman"/>
          <w:i/>
          <w:iCs/>
          <w:sz w:val="24"/>
          <w:szCs w:val="24"/>
        </w:rPr>
        <w:t xml:space="preserve"> </w:t>
      </w:r>
      <w:r w:rsidRPr="0093019D">
        <w:rPr>
          <w:rFonts w:eastAsia="Times New Roman"/>
          <w:sz w:val="24"/>
          <w:szCs w:val="24"/>
        </w:rPr>
        <w:t xml:space="preserve">общеобразовательной программы </w:t>
      </w:r>
      <w:r w:rsidRPr="0093019D">
        <w:rPr>
          <w:rFonts w:eastAsia="Times New Roman"/>
          <w:i/>
          <w:iCs/>
          <w:sz w:val="24"/>
          <w:szCs w:val="24"/>
        </w:rPr>
        <w:t>–</w:t>
      </w:r>
      <w:r w:rsidRPr="0093019D">
        <w:rPr>
          <w:rFonts w:eastAsia="Times New Roman"/>
          <w:sz w:val="24"/>
          <w:szCs w:val="24"/>
        </w:rPr>
        <w:t xml:space="preserve"> один из основных механизмов реализации программы коррекционной работы. Механизм реализации психолого-педагогического сопровождения распределяется на:</w:t>
      </w:r>
    </w:p>
    <w:p w:rsidR="0093019D" w:rsidRPr="0093019D" w:rsidRDefault="0093019D" w:rsidP="0093019D">
      <w:pPr>
        <w:numPr>
          <w:ilvl w:val="0"/>
          <w:numId w:val="149"/>
        </w:numPr>
        <w:tabs>
          <w:tab w:val="left" w:pos="392"/>
        </w:tabs>
        <w:ind w:left="3" w:right="40" w:hanging="3"/>
        <w:jc w:val="both"/>
        <w:rPr>
          <w:rFonts w:eastAsia="Calibri"/>
          <w:sz w:val="24"/>
          <w:szCs w:val="24"/>
        </w:rPr>
      </w:pPr>
      <w:r w:rsidRPr="0093019D">
        <w:rPr>
          <w:rFonts w:eastAsia="Times New Roman"/>
          <w:sz w:val="24"/>
          <w:szCs w:val="24"/>
        </w:rPr>
        <w:t>внутришкольный (взаимодействие педагогов и специалистов образовательного учреждения, обеспечивающее системное сопровождение детей с ОВЗ в образовательном процессе);</w:t>
      </w:r>
    </w:p>
    <w:p w:rsidR="0093019D" w:rsidRPr="0093019D" w:rsidRDefault="0093019D" w:rsidP="0093019D">
      <w:pPr>
        <w:numPr>
          <w:ilvl w:val="0"/>
          <w:numId w:val="149"/>
        </w:numPr>
        <w:tabs>
          <w:tab w:val="left" w:pos="358"/>
        </w:tabs>
        <w:ind w:left="3" w:right="20" w:hanging="3"/>
        <w:jc w:val="both"/>
        <w:rPr>
          <w:rFonts w:eastAsia="Calibri"/>
          <w:sz w:val="24"/>
          <w:szCs w:val="24"/>
        </w:rPr>
      </w:pPr>
      <w:r w:rsidRPr="0093019D">
        <w:rPr>
          <w:rFonts w:eastAsia="Times New Roman"/>
          <w:sz w:val="24"/>
          <w:szCs w:val="24"/>
        </w:rPr>
        <w:t>внешний (социальное партнёрство, профессиональное взаимодействие образовательного учреждения с внешними ресурсами).</w:t>
      </w:r>
    </w:p>
    <w:p w:rsidR="0093019D" w:rsidRPr="0093019D" w:rsidRDefault="0093019D" w:rsidP="0093019D">
      <w:pPr>
        <w:ind w:left="3" w:right="20" w:firstLine="427"/>
        <w:jc w:val="both"/>
        <w:rPr>
          <w:rFonts w:eastAsia="Calibri"/>
          <w:sz w:val="24"/>
          <w:szCs w:val="24"/>
        </w:rPr>
      </w:pPr>
      <w:r w:rsidRPr="0093019D">
        <w:rPr>
          <w:rFonts w:eastAsia="Times New Roman"/>
          <w:i/>
          <w:iCs/>
          <w:sz w:val="24"/>
          <w:szCs w:val="24"/>
        </w:rPr>
        <w:t xml:space="preserve">Внутришкольный механизм реализации программы коррекционной работы обеспечивает </w:t>
      </w:r>
      <w:r w:rsidRPr="0093019D">
        <w:rPr>
          <w:rFonts w:eastAsia="Times New Roman"/>
          <w:sz w:val="24"/>
          <w:szCs w:val="24"/>
        </w:rPr>
        <w:t>системное сопровождение обучающихся с ОВЗ специалистами различного профиля в образовательном процессе. Такое взаимодействие включает:</w:t>
      </w:r>
    </w:p>
    <w:p w:rsidR="0093019D" w:rsidRPr="0093019D" w:rsidRDefault="0093019D" w:rsidP="0093019D">
      <w:pPr>
        <w:numPr>
          <w:ilvl w:val="0"/>
          <w:numId w:val="149"/>
        </w:numPr>
        <w:tabs>
          <w:tab w:val="left" w:pos="204"/>
        </w:tabs>
        <w:ind w:left="3" w:right="20" w:hanging="3"/>
        <w:jc w:val="both"/>
        <w:rPr>
          <w:rFonts w:eastAsia="Calibri"/>
          <w:sz w:val="24"/>
          <w:szCs w:val="24"/>
        </w:rPr>
      </w:pPr>
      <w:r w:rsidRPr="0093019D">
        <w:rPr>
          <w:rFonts w:eastAsia="Times New Roman"/>
          <w:sz w:val="24"/>
          <w:szCs w:val="24"/>
        </w:rPr>
        <w:t>комплексность в определении и решении проблем обучающегося, предоставлении ему специализированной квалифицированной помощи;</w:t>
      </w:r>
    </w:p>
    <w:p w:rsidR="0093019D" w:rsidRPr="0093019D" w:rsidRDefault="0093019D" w:rsidP="0093019D">
      <w:pPr>
        <w:numPr>
          <w:ilvl w:val="0"/>
          <w:numId w:val="149"/>
        </w:numPr>
        <w:tabs>
          <w:tab w:val="left" w:pos="203"/>
        </w:tabs>
        <w:ind w:left="203" w:hanging="203"/>
        <w:jc w:val="both"/>
        <w:rPr>
          <w:rFonts w:eastAsia="Calibri"/>
          <w:sz w:val="24"/>
          <w:szCs w:val="24"/>
        </w:rPr>
      </w:pPr>
      <w:r w:rsidRPr="0093019D">
        <w:rPr>
          <w:rFonts w:eastAsia="Times New Roman"/>
          <w:sz w:val="24"/>
          <w:szCs w:val="24"/>
        </w:rPr>
        <w:t>многоаспектный анализ личностного и познавательного развития ребенка;</w:t>
      </w:r>
    </w:p>
    <w:p w:rsidR="0093019D" w:rsidRPr="0093019D" w:rsidRDefault="0093019D" w:rsidP="0093019D">
      <w:pPr>
        <w:numPr>
          <w:ilvl w:val="0"/>
          <w:numId w:val="149"/>
        </w:numPr>
        <w:tabs>
          <w:tab w:val="left" w:pos="204"/>
        </w:tabs>
        <w:ind w:left="3" w:right="20" w:hanging="3"/>
        <w:jc w:val="both"/>
        <w:rPr>
          <w:rFonts w:eastAsia="Calibri"/>
          <w:sz w:val="24"/>
          <w:szCs w:val="24"/>
        </w:rPr>
      </w:pPr>
      <w:r w:rsidRPr="0093019D">
        <w:rPr>
          <w:rFonts w:eastAsia="Times New Roman"/>
          <w:sz w:val="24"/>
          <w:szCs w:val="24"/>
        </w:rPr>
        <w:t>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ребенка.</w:t>
      </w:r>
    </w:p>
    <w:p w:rsidR="0093019D" w:rsidRPr="0093019D" w:rsidRDefault="0093019D" w:rsidP="0093019D">
      <w:pPr>
        <w:jc w:val="both"/>
        <w:rPr>
          <w:rFonts w:eastAsia="Calibri"/>
          <w:sz w:val="24"/>
          <w:szCs w:val="24"/>
        </w:rPr>
      </w:pPr>
    </w:p>
    <w:p w:rsidR="0093019D" w:rsidRPr="0093019D" w:rsidRDefault="0093019D" w:rsidP="0093019D">
      <w:pPr>
        <w:ind w:left="423"/>
        <w:jc w:val="both"/>
        <w:rPr>
          <w:rFonts w:eastAsia="Calibri"/>
          <w:sz w:val="24"/>
          <w:szCs w:val="24"/>
        </w:rPr>
      </w:pPr>
      <w:r w:rsidRPr="0093019D">
        <w:rPr>
          <w:rFonts w:eastAsia="Times New Roman"/>
          <w:i/>
          <w:iCs/>
          <w:sz w:val="24"/>
          <w:szCs w:val="24"/>
        </w:rPr>
        <w:t>Внешний механизм реализации программы коррекционной работы обеспечивает</w:t>
      </w:r>
      <w:r w:rsidRPr="0093019D">
        <w:rPr>
          <w:rFonts w:eastAsia="Times New Roman"/>
          <w:sz w:val="24"/>
          <w:szCs w:val="24"/>
        </w:rPr>
        <w:t>:</w:t>
      </w:r>
    </w:p>
    <w:p w:rsidR="0093019D" w:rsidRPr="0093019D" w:rsidRDefault="0093019D" w:rsidP="0093019D">
      <w:pPr>
        <w:jc w:val="both"/>
        <w:rPr>
          <w:rFonts w:eastAsia="Calibri"/>
          <w:sz w:val="24"/>
          <w:szCs w:val="24"/>
        </w:rPr>
      </w:pPr>
    </w:p>
    <w:p w:rsidR="0093019D" w:rsidRPr="0093019D" w:rsidRDefault="0093019D" w:rsidP="0093019D">
      <w:pPr>
        <w:numPr>
          <w:ilvl w:val="0"/>
          <w:numId w:val="149"/>
        </w:numPr>
        <w:tabs>
          <w:tab w:val="left" w:pos="204"/>
        </w:tabs>
        <w:ind w:left="3" w:right="20" w:hanging="3"/>
        <w:jc w:val="both"/>
        <w:rPr>
          <w:rFonts w:eastAsia="Calibri"/>
          <w:sz w:val="24"/>
          <w:szCs w:val="24"/>
        </w:rPr>
      </w:pPr>
      <w:r w:rsidRPr="0093019D">
        <w:rPr>
          <w:rFonts w:eastAsia="Times New Roman"/>
          <w:sz w:val="24"/>
          <w:szCs w:val="24"/>
        </w:rPr>
        <w:lastRenderedPageBreak/>
        <w:t xml:space="preserve">сотрудничество с учреждениями образования и другими ведомствами по вопросам преемственности обучения, развития и адаптации, социализации, здоровьесбережения детей с ограниченными возможностями здоровья; </w:t>
      </w:r>
      <w:r w:rsidRPr="0093019D">
        <w:rPr>
          <w:rFonts w:eastAsia="Calibri"/>
          <w:sz w:val="24"/>
          <w:szCs w:val="24"/>
        </w:rPr>
        <w:t>―</w:t>
      </w:r>
      <w:r w:rsidRPr="0093019D">
        <w:rPr>
          <w:rFonts w:eastAsia="Times New Roman"/>
          <w:sz w:val="24"/>
          <w:szCs w:val="24"/>
        </w:rPr>
        <w:t>сотрудничество со средствами массовой информации,</w:t>
      </w:r>
      <w:r w:rsidRPr="0093019D">
        <w:rPr>
          <w:rFonts w:eastAsia="Calibri"/>
          <w:sz w:val="24"/>
          <w:szCs w:val="24"/>
        </w:rPr>
        <w:t xml:space="preserve"> </w:t>
      </w:r>
      <w:r w:rsidRPr="0093019D">
        <w:rPr>
          <w:rFonts w:eastAsia="Times New Roman"/>
          <w:sz w:val="24"/>
          <w:szCs w:val="24"/>
        </w:rPr>
        <w:t>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w:t>
      </w:r>
    </w:p>
    <w:p w:rsidR="0093019D" w:rsidRPr="0093019D" w:rsidRDefault="0093019D" w:rsidP="0093019D">
      <w:pPr>
        <w:numPr>
          <w:ilvl w:val="0"/>
          <w:numId w:val="149"/>
        </w:numPr>
        <w:tabs>
          <w:tab w:val="left" w:pos="263"/>
        </w:tabs>
        <w:ind w:left="263" w:hanging="263"/>
        <w:jc w:val="both"/>
        <w:rPr>
          <w:rFonts w:eastAsia="Calibri"/>
          <w:sz w:val="24"/>
          <w:szCs w:val="24"/>
        </w:rPr>
      </w:pPr>
      <w:r w:rsidRPr="0093019D">
        <w:rPr>
          <w:rFonts w:eastAsia="Times New Roman"/>
          <w:sz w:val="24"/>
          <w:szCs w:val="24"/>
        </w:rPr>
        <w:t>сотрудничество с родительской общественностью.</w:t>
      </w:r>
    </w:p>
    <w:p w:rsidR="0093019D" w:rsidRPr="0093019D" w:rsidRDefault="0093019D" w:rsidP="0093019D">
      <w:pPr>
        <w:ind w:left="423"/>
        <w:jc w:val="both"/>
        <w:rPr>
          <w:rFonts w:eastAsia="Times New Roman"/>
          <w:sz w:val="24"/>
          <w:szCs w:val="24"/>
        </w:rPr>
      </w:pPr>
      <w:r w:rsidRPr="0093019D">
        <w:rPr>
          <w:rFonts w:eastAsia="Times New Roman"/>
          <w:i/>
          <w:iCs/>
          <w:sz w:val="24"/>
          <w:szCs w:val="24"/>
        </w:rPr>
        <w:t>Внутришкольный механизм реализации программы коррекционной работы</w:t>
      </w:r>
    </w:p>
    <w:p w:rsidR="0093019D" w:rsidRPr="0093019D" w:rsidRDefault="0093019D" w:rsidP="0093019D">
      <w:pPr>
        <w:ind w:left="3" w:firstLine="427"/>
        <w:jc w:val="both"/>
        <w:rPr>
          <w:rFonts w:eastAsia="Times New Roman"/>
          <w:sz w:val="24"/>
          <w:szCs w:val="24"/>
        </w:rPr>
      </w:pPr>
      <w:r w:rsidRPr="0093019D">
        <w:rPr>
          <w:rFonts w:eastAsia="Times New Roman"/>
          <w:i/>
          <w:iCs/>
          <w:sz w:val="24"/>
          <w:szCs w:val="24"/>
        </w:rPr>
        <w:t xml:space="preserve">Взаимодействие специалистов </w:t>
      </w:r>
      <w:r w:rsidRPr="0093019D">
        <w:rPr>
          <w:rFonts w:eastAsia="Times New Roman"/>
          <w:sz w:val="24"/>
          <w:szCs w:val="24"/>
        </w:rPr>
        <w:t>осуществляется через деятельность школьного психолого-медико-педагогического консилиума:</w:t>
      </w:r>
    </w:p>
    <w:p w:rsidR="0093019D" w:rsidRPr="0093019D" w:rsidRDefault="0093019D" w:rsidP="0093019D">
      <w:pPr>
        <w:numPr>
          <w:ilvl w:val="0"/>
          <w:numId w:val="150"/>
        </w:numPr>
        <w:tabs>
          <w:tab w:val="left" w:pos="303"/>
        </w:tabs>
        <w:ind w:left="303" w:hanging="303"/>
        <w:jc w:val="both"/>
        <w:rPr>
          <w:rFonts w:eastAsia="Times New Roman"/>
          <w:sz w:val="24"/>
          <w:szCs w:val="24"/>
        </w:rPr>
      </w:pPr>
      <w:r w:rsidRPr="0093019D">
        <w:rPr>
          <w:rFonts w:eastAsia="Times New Roman"/>
          <w:sz w:val="24"/>
          <w:szCs w:val="24"/>
        </w:rPr>
        <w:t>взаимодействие всех специалистов в рамках реализации коррекционной работы;</w:t>
      </w:r>
    </w:p>
    <w:p w:rsidR="0093019D" w:rsidRPr="0093019D" w:rsidRDefault="0093019D" w:rsidP="0093019D">
      <w:pPr>
        <w:numPr>
          <w:ilvl w:val="0"/>
          <w:numId w:val="150"/>
        </w:numPr>
        <w:tabs>
          <w:tab w:val="left" w:pos="300"/>
        </w:tabs>
        <w:ind w:left="3" w:right="20" w:hanging="3"/>
        <w:jc w:val="both"/>
        <w:rPr>
          <w:rFonts w:eastAsia="Times New Roman"/>
          <w:sz w:val="24"/>
          <w:szCs w:val="24"/>
        </w:rPr>
      </w:pPr>
      <w:r w:rsidRPr="0093019D">
        <w:rPr>
          <w:rFonts w:eastAsia="Times New Roman"/>
          <w:sz w:val="24"/>
          <w:szCs w:val="24"/>
        </w:rPr>
        <w:t>осуществление совместного многоаспектного анализа эмоционально-волевой, личностной, коммуникативной, двигательной и познавательной сфер учащихся с целью определения имеющихся проблем;</w:t>
      </w:r>
    </w:p>
    <w:p w:rsidR="0093019D" w:rsidRPr="0093019D" w:rsidRDefault="0093019D" w:rsidP="0093019D">
      <w:pPr>
        <w:numPr>
          <w:ilvl w:val="0"/>
          <w:numId w:val="150"/>
        </w:numPr>
        <w:tabs>
          <w:tab w:val="left" w:pos="305"/>
        </w:tabs>
        <w:ind w:left="3" w:right="20" w:hanging="3"/>
        <w:jc w:val="both"/>
        <w:rPr>
          <w:rFonts w:eastAsia="Times New Roman"/>
          <w:sz w:val="24"/>
          <w:szCs w:val="24"/>
        </w:rPr>
      </w:pPr>
      <w:r w:rsidRPr="0093019D">
        <w:rPr>
          <w:rFonts w:eastAsia="Times New Roman"/>
          <w:sz w:val="24"/>
          <w:szCs w:val="24"/>
        </w:rPr>
        <w:t>разработка и реализация комплексных индивидуальных и групповых программ коррекции эмоционально-волевой, личностной, коммуникативной, двигательной и познавательной сфер учащихся.</w:t>
      </w:r>
    </w:p>
    <w:p w:rsidR="0093019D" w:rsidRPr="0093019D" w:rsidRDefault="0093019D" w:rsidP="0093019D">
      <w:pPr>
        <w:ind w:left="363"/>
        <w:jc w:val="both"/>
        <w:rPr>
          <w:rFonts w:eastAsia="Times New Roman"/>
          <w:sz w:val="24"/>
          <w:szCs w:val="24"/>
        </w:rPr>
      </w:pPr>
      <w:r w:rsidRPr="0093019D">
        <w:rPr>
          <w:rFonts w:eastAsia="Times New Roman"/>
          <w:i/>
          <w:iCs/>
          <w:sz w:val="24"/>
          <w:szCs w:val="24"/>
        </w:rPr>
        <w:t>Внешний механизм реализации программы коррекционной работы</w:t>
      </w:r>
    </w:p>
    <w:p w:rsidR="0093019D" w:rsidRPr="00984FB7" w:rsidRDefault="0093019D" w:rsidP="00984FB7">
      <w:pPr>
        <w:ind w:left="3" w:right="20" w:firstLine="360"/>
        <w:jc w:val="both"/>
        <w:rPr>
          <w:rFonts w:eastAsia="Times New Roman"/>
          <w:sz w:val="24"/>
          <w:szCs w:val="24"/>
        </w:rPr>
      </w:pPr>
      <w:r w:rsidRPr="0093019D">
        <w:rPr>
          <w:rFonts w:eastAsia="Times New Roman"/>
          <w:i/>
          <w:iCs/>
          <w:sz w:val="24"/>
          <w:szCs w:val="24"/>
        </w:rPr>
        <w:t xml:space="preserve">Взаимодействие специалистов общеобразовательной организации </w:t>
      </w:r>
      <w:r w:rsidRPr="0093019D">
        <w:rPr>
          <w:rFonts w:eastAsia="Times New Roman"/>
          <w:sz w:val="24"/>
          <w:szCs w:val="24"/>
        </w:rPr>
        <w:t>с организациями и</w:t>
      </w:r>
      <w:r w:rsidRPr="0093019D">
        <w:rPr>
          <w:rFonts w:eastAsia="Times New Roman"/>
          <w:i/>
          <w:iCs/>
          <w:sz w:val="24"/>
          <w:szCs w:val="24"/>
        </w:rPr>
        <w:t xml:space="preserve"> </w:t>
      </w:r>
      <w:r w:rsidRPr="0093019D">
        <w:rPr>
          <w:rFonts w:eastAsia="Times New Roman"/>
          <w:sz w:val="24"/>
          <w:szCs w:val="24"/>
        </w:rPr>
        <w:t>органами государственной власти, связанными с решением вопросов образования, охраны здоровья социальной защиты и поддержки, трудоустройства и др. обучающихся с ОВЗ.</w:t>
      </w:r>
    </w:p>
    <w:p w:rsidR="00984FB7" w:rsidRPr="00984FB7" w:rsidRDefault="00984FB7" w:rsidP="00984FB7">
      <w:pPr>
        <w:ind w:right="20" w:firstLine="360"/>
        <w:jc w:val="both"/>
        <w:rPr>
          <w:rFonts w:ascii="Calibri" w:eastAsia="Times New Roman" w:hAnsi="Calibri"/>
          <w:sz w:val="24"/>
          <w:szCs w:val="24"/>
        </w:rPr>
      </w:pPr>
      <w:r w:rsidRPr="00984FB7">
        <w:rPr>
          <w:rFonts w:eastAsia="Times New Roman"/>
          <w:i/>
          <w:iCs/>
          <w:sz w:val="24"/>
          <w:szCs w:val="24"/>
        </w:rPr>
        <w:t xml:space="preserve">Социальное партнерство </w:t>
      </w:r>
      <w:r w:rsidRPr="00984FB7">
        <w:rPr>
          <w:rFonts w:eastAsia="Times New Roman"/>
          <w:sz w:val="24"/>
          <w:szCs w:val="24"/>
        </w:rPr>
        <w:t>–</w:t>
      </w:r>
      <w:r w:rsidRPr="00984FB7">
        <w:rPr>
          <w:rFonts w:eastAsia="Times New Roman"/>
          <w:i/>
          <w:iCs/>
          <w:sz w:val="24"/>
          <w:szCs w:val="24"/>
        </w:rPr>
        <w:t xml:space="preserve"> </w:t>
      </w:r>
      <w:r w:rsidRPr="00984FB7">
        <w:rPr>
          <w:rFonts w:eastAsia="Times New Roman"/>
          <w:sz w:val="24"/>
          <w:szCs w:val="24"/>
        </w:rPr>
        <w:t>современный механизм,</w:t>
      </w:r>
      <w:r w:rsidRPr="00984FB7">
        <w:rPr>
          <w:rFonts w:eastAsia="Times New Roman"/>
          <w:i/>
          <w:iCs/>
          <w:sz w:val="24"/>
          <w:szCs w:val="24"/>
        </w:rPr>
        <w:t xml:space="preserve"> </w:t>
      </w:r>
      <w:r w:rsidRPr="00984FB7">
        <w:rPr>
          <w:rFonts w:eastAsia="Times New Roman"/>
          <w:sz w:val="24"/>
          <w:szCs w:val="24"/>
        </w:rPr>
        <w:t>который основан на взаимодействии</w:t>
      </w:r>
      <w:r w:rsidRPr="00984FB7">
        <w:rPr>
          <w:rFonts w:eastAsia="Times New Roman"/>
          <w:i/>
          <w:iCs/>
          <w:sz w:val="24"/>
          <w:szCs w:val="24"/>
        </w:rPr>
        <w:t xml:space="preserve"> </w:t>
      </w:r>
      <w:r w:rsidRPr="00984FB7">
        <w:rPr>
          <w:rFonts w:eastAsia="Times New Roman"/>
          <w:sz w:val="24"/>
          <w:szCs w:val="24"/>
        </w:rPr>
        <w:t>общеобразовательной организации с организациями культуры, общественными организациями и другими институтами общества.</w:t>
      </w:r>
    </w:p>
    <w:p w:rsidR="00984FB7" w:rsidRPr="00984FB7" w:rsidRDefault="00984FB7" w:rsidP="00984FB7">
      <w:pPr>
        <w:ind w:left="360"/>
        <w:jc w:val="both"/>
        <w:rPr>
          <w:rFonts w:ascii="Calibri" w:eastAsia="Times New Roman" w:hAnsi="Calibri"/>
          <w:sz w:val="24"/>
          <w:szCs w:val="24"/>
        </w:rPr>
      </w:pPr>
      <w:r w:rsidRPr="00984FB7">
        <w:rPr>
          <w:rFonts w:eastAsia="Times New Roman"/>
          <w:sz w:val="24"/>
          <w:szCs w:val="24"/>
        </w:rPr>
        <w:t>Социальное партнерство включает сотрудничество (на основе заключенных договоров):</w:t>
      </w:r>
    </w:p>
    <w:p w:rsidR="00984FB7" w:rsidRPr="00984FB7" w:rsidRDefault="00984FB7" w:rsidP="00984FB7">
      <w:pPr>
        <w:numPr>
          <w:ilvl w:val="0"/>
          <w:numId w:val="151"/>
        </w:numPr>
        <w:tabs>
          <w:tab w:val="left" w:pos="663"/>
        </w:tabs>
        <w:ind w:right="20" w:firstLine="357"/>
        <w:jc w:val="both"/>
        <w:rPr>
          <w:rFonts w:ascii="Calibri" w:eastAsia="Times New Roman" w:hAnsi="Calibri"/>
          <w:sz w:val="24"/>
          <w:szCs w:val="24"/>
        </w:rPr>
      </w:pPr>
      <w:r w:rsidRPr="00984FB7">
        <w:rPr>
          <w:rFonts w:eastAsia="Times New Roman"/>
          <w:sz w:val="24"/>
          <w:szCs w:val="24"/>
        </w:rPr>
        <w:t>с организациями дополнительного образования культуры, физической культуры и спорта в решении вопросов развития, социализации, здоровьесбережения, социальной адаптации и интеграции в общество обучающихся с ОВЗ;</w:t>
      </w:r>
    </w:p>
    <w:p w:rsidR="00984FB7" w:rsidRPr="00984FB7" w:rsidRDefault="00984FB7" w:rsidP="00984FB7">
      <w:pPr>
        <w:numPr>
          <w:ilvl w:val="0"/>
          <w:numId w:val="151"/>
        </w:numPr>
        <w:tabs>
          <w:tab w:val="left" w:pos="663"/>
        </w:tabs>
        <w:ind w:right="20" w:firstLine="357"/>
        <w:jc w:val="both"/>
        <w:rPr>
          <w:rFonts w:ascii="Calibri" w:eastAsia="Times New Roman" w:hAnsi="Calibri"/>
          <w:sz w:val="24"/>
          <w:szCs w:val="24"/>
        </w:rPr>
      </w:pPr>
      <w:r w:rsidRPr="00984FB7">
        <w:rPr>
          <w:rFonts w:eastAsia="Times New Roman"/>
          <w:sz w:val="24"/>
          <w:szCs w:val="24"/>
        </w:rPr>
        <w:t>с родителями учащихся с ОВЗ в решении вопросов их развития, социализации, здоровьесбережения, социальной адаптации и интеграции в общество.</w:t>
      </w:r>
    </w:p>
    <w:p w:rsidR="00984FB7" w:rsidRPr="00984FB7" w:rsidRDefault="00984FB7" w:rsidP="00984FB7">
      <w:pPr>
        <w:jc w:val="both"/>
        <w:rPr>
          <w:rFonts w:ascii="Calibri" w:eastAsia="Times New Roman" w:hAnsi="Calibri"/>
          <w:sz w:val="24"/>
          <w:szCs w:val="24"/>
        </w:rPr>
      </w:pPr>
    </w:p>
    <w:p w:rsidR="00984FB7" w:rsidRPr="00984FB7" w:rsidRDefault="00984FB7" w:rsidP="00984FB7">
      <w:pPr>
        <w:tabs>
          <w:tab w:val="left" w:pos="1740"/>
          <w:tab w:val="left" w:pos="3900"/>
          <w:tab w:val="left" w:pos="6200"/>
        </w:tabs>
        <w:ind w:left="420"/>
        <w:jc w:val="both"/>
        <w:rPr>
          <w:rFonts w:ascii="Calibri" w:eastAsia="Times New Roman" w:hAnsi="Calibri"/>
          <w:sz w:val="24"/>
          <w:szCs w:val="24"/>
        </w:rPr>
      </w:pPr>
      <w:r w:rsidRPr="00984FB7">
        <w:rPr>
          <w:rFonts w:eastAsia="Times New Roman"/>
          <w:b/>
          <w:bCs/>
          <w:sz w:val="24"/>
          <w:szCs w:val="24"/>
        </w:rPr>
        <w:t>Таблица</w:t>
      </w:r>
      <w:r w:rsidRPr="00984FB7">
        <w:rPr>
          <w:rFonts w:ascii="Calibri" w:eastAsia="Times New Roman" w:hAnsi="Calibri"/>
          <w:sz w:val="24"/>
          <w:szCs w:val="24"/>
        </w:rPr>
        <w:tab/>
      </w:r>
      <w:r w:rsidRPr="00984FB7">
        <w:rPr>
          <w:rFonts w:eastAsia="Times New Roman"/>
          <w:b/>
          <w:bCs/>
          <w:sz w:val="24"/>
          <w:szCs w:val="24"/>
        </w:rPr>
        <w:t>взаимодействия</w:t>
      </w:r>
      <w:r w:rsidRPr="00984FB7">
        <w:rPr>
          <w:rFonts w:ascii="Calibri" w:eastAsia="Times New Roman" w:hAnsi="Calibri"/>
          <w:sz w:val="24"/>
          <w:szCs w:val="24"/>
        </w:rPr>
        <w:tab/>
      </w:r>
      <w:r w:rsidRPr="00984FB7">
        <w:rPr>
          <w:rFonts w:eastAsia="Times New Roman"/>
          <w:b/>
          <w:bCs/>
          <w:sz w:val="24"/>
          <w:szCs w:val="24"/>
        </w:rPr>
        <w:t>специалистов</w:t>
      </w:r>
      <w:r w:rsidRPr="00984FB7">
        <w:rPr>
          <w:rFonts w:ascii="Calibri" w:eastAsia="Times New Roman" w:hAnsi="Calibri"/>
          <w:sz w:val="24"/>
          <w:szCs w:val="24"/>
        </w:rPr>
        <w:tab/>
      </w:r>
      <w:r w:rsidRPr="00984FB7">
        <w:rPr>
          <w:rFonts w:eastAsia="Times New Roman"/>
          <w:b/>
          <w:bCs/>
          <w:sz w:val="24"/>
          <w:szCs w:val="24"/>
        </w:rPr>
        <w:t>психолого-медико-педагогического</w:t>
      </w:r>
    </w:p>
    <w:p w:rsidR="00984FB7" w:rsidRPr="00984FB7" w:rsidRDefault="00984FB7" w:rsidP="00984FB7">
      <w:pPr>
        <w:jc w:val="both"/>
        <w:rPr>
          <w:rFonts w:ascii="Calibri" w:eastAsia="Times New Roman" w:hAnsi="Calibri"/>
          <w:sz w:val="24"/>
          <w:szCs w:val="24"/>
        </w:rPr>
      </w:pPr>
      <w:r w:rsidRPr="00984FB7">
        <w:rPr>
          <w:rFonts w:eastAsia="Times New Roman"/>
          <w:b/>
          <w:bCs/>
          <w:sz w:val="24"/>
          <w:szCs w:val="24"/>
        </w:rPr>
        <w:t>сопровождения</w:t>
      </w:r>
    </w:p>
    <w:p w:rsidR="00984FB7" w:rsidRPr="00984FB7" w:rsidRDefault="00984FB7" w:rsidP="007B4D79">
      <w:pPr>
        <w:ind w:left="420"/>
        <w:jc w:val="both"/>
        <w:rPr>
          <w:rFonts w:ascii="Calibri" w:eastAsia="Times New Roman" w:hAnsi="Calibri"/>
          <w:sz w:val="24"/>
          <w:szCs w:val="24"/>
        </w:rPr>
      </w:pPr>
      <w:r w:rsidRPr="00984FB7">
        <w:rPr>
          <w:rFonts w:eastAsia="Times New Roman"/>
          <w:sz w:val="24"/>
          <w:szCs w:val="24"/>
        </w:rPr>
        <w:t>Главная цель организации взаимодействия – использовать потенциал каждого специалиста,</w:t>
      </w:r>
    </w:p>
    <w:p w:rsidR="00984FB7" w:rsidRPr="00984FB7" w:rsidRDefault="00984FB7" w:rsidP="00984FB7">
      <w:pPr>
        <w:ind w:right="20"/>
        <w:jc w:val="both"/>
        <w:rPr>
          <w:rFonts w:ascii="Calibri" w:eastAsia="Times New Roman" w:hAnsi="Calibri"/>
          <w:sz w:val="24"/>
          <w:szCs w:val="24"/>
        </w:rPr>
      </w:pPr>
      <w:r w:rsidRPr="00984FB7">
        <w:rPr>
          <w:rFonts w:eastAsia="Times New Roman"/>
          <w:sz w:val="24"/>
          <w:szCs w:val="24"/>
        </w:rPr>
        <w:t>объединить усилия всех субъектов педагогического процесса, преодолеть разобщённость в их работе, т.е. организовать комплексный подход в психолого-педагогическом сопровождении. Действия специалиста направляются на формирование личности обучающегося с ОВЗ, на интеграцию в целостную систему всех целенаправленных влияний на него.</w:t>
      </w:r>
    </w:p>
    <w:p w:rsidR="00984FB7" w:rsidRPr="0093019D" w:rsidRDefault="00984FB7" w:rsidP="0093019D">
      <w:pPr>
        <w:jc w:val="both"/>
        <w:rPr>
          <w:rFonts w:eastAsia="Times New Roman"/>
          <w:sz w:val="24"/>
          <w:szCs w:val="24"/>
        </w:rPr>
        <w:sectPr w:rsidR="00984FB7" w:rsidRPr="0093019D" w:rsidSect="0093019D">
          <w:type w:val="continuous"/>
          <w:pgSz w:w="11900" w:h="16838"/>
          <w:pgMar w:top="1123" w:right="544" w:bottom="395" w:left="1277" w:header="0" w:footer="0" w:gutter="0"/>
          <w:cols w:space="720"/>
        </w:sectPr>
      </w:pPr>
    </w:p>
    <w:p w:rsidR="0093019D" w:rsidRPr="0093019D" w:rsidRDefault="0093019D" w:rsidP="0093019D">
      <w:pPr>
        <w:spacing w:line="276" w:lineRule="auto"/>
        <w:rPr>
          <w:rFonts w:ascii="Calibri" w:eastAsia="Times New Roman" w:hAnsi="Calibri"/>
        </w:rPr>
        <w:sectPr w:rsidR="0093019D" w:rsidRPr="0093019D" w:rsidSect="0093019D">
          <w:type w:val="continuous"/>
          <w:pgSz w:w="11900" w:h="16838"/>
          <w:pgMar w:top="1123" w:right="564" w:bottom="395" w:left="1277" w:header="0" w:footer="0" w:gutter="0"/>
          <w:cols w:space="720"/>
        </w:sectPr>
      </w:pPr>
    </w:p>
    <w:tbl>
      <w:tblPr>
        <w:tblW w:w="0" w:type="auto"/>
        <w:tblLayout w:type="fixed"/>
        <w:tblCellMar>
          <w:left w:w="0" w:type="dxa"/>
          <w:right w:w="0" w:type="dxa"/>
        </w:tblCellMar>
        <w:tblLook w:val="04A0" w:firstRow="1" w:lastRow="0" w:firstColumn="1" w:lastColumn="0" w:noHBand="0" w:noVBand="1"/>
      </w:tblPr>
      <w:tblGrid>
        <w:gridCol w:w="120"/>
        <w:gridCol w:w="2180"/>
        <w:gridCol w:w="3060"/>
        <w:gridCol w:w="4140"/>
        <w:gridCol w:w="30"/>
      </w:tblGrid>
      <w:tr w:rsidR="007B4D79" w:rsidRPr="007B4D79" w:rsidTr="007B4D79">
        <w:trPr>
          <w:trHeight w:val="236"/>
        </w:trPr>
        <w:tc>
          <w:tcPr>
            <w:tcW w:w="120" w:type="dxa"/>
            <w:tcBorders>
              <w:top w:val="nil"/>
              <w:left w:val="nil"/>
              <w:bottom w:val="nil"/>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2180" w:type="dxa"/>
            <w:tcBorders>
              <w:top w:val="nil"/>
              <w:left w:val="nil"/>
              <w:bottom w:val="nil"/>
              <w:right w:val="single" w:sz="8" w:space="0" w:color="auto"/>
            </w:tcBorders>
            <w:vAlign w:val="bottom"/>
            <w:hideMark/>
          </w:tcPr>
          <w:p w:rsidR="007B4D79" w:rsidRPr="007B4D79" w:rsidRDefault="007B4D79" w:rsidP="00F67BA2">
            <w:pPr>
              <w:spacing w:line="276" w:lineRule="auto"/>
              <w:ind w:left="100"/>
              <w:rPr>
                <w:rFonts w:ascii="Calibri" w:eastAsia="Times New Roman" w:hAnsi="Calibri"/>
                <w:sz w:val="20"/>
                <w:szCs w:val="20"/>
              </w:rPr>
            </w:pPr>
            <w:r w:rsidRPr="007B4D79">
              <w:rPr>
                <w:rFonts w:eastAsia="Times New Roman"/>
                <w:b/>
                <w:bCs/>
                <w:sz w:val="20"/>
                <w:szCs w:val="20"/>
              </w:rPr>
              <w:t>Направления</w:t>
            </w:r>
          </w:p>
        </w:tc>
        <w:tc>
          <w:tcPr>
            <w:tcW w:w="306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b/>
                <w:bCs/>
                <w:sz w:val="20"/>
                <w:szCs w:val="20"/>
              </w:rPr>
              <w:t>Содержание деятельности</w:t>
            </w:r>
          </w:p>
        </w:tc>
        <w:tc>
          <w:tcPr>
            <w:tcW w:w="414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b/>
                <w:bCs/>
                <w:sz w:val="20"/>
                <w:szCs w:val="20"/>
              </w:rPr>
              <w:t>Специалисты взаимодействия</w:t>
            </w:r>
          </w:p>
        </w:tc>
        <w:tc>
          <w:tcPr>
            <w:tcW w:w="6" w:type="dxa"/>
            <w:vAlign w:val="bottom"/>
          </w:tcPr>
          <w:p w:rsidR="007B4D79" w:rsidRPr="007B4D79" w:rsidRDefault="007B4D79" w:rsidP="00F67BA2">
            <w:pPr>
              <w:spacing w:line="276" w:lineRule="auto"/>
              <w:rPr>
                <w:rFonts w:ascii="Calibri" w:eastAsia="Times New Roman" w:hAnsi="Calibri"/>
                <w:sz w:val="2"/>
                <w:szCs w:val="2"/>
              </w:rPr>
            </w:pPr>
          </w:p>
        </w:tc>
      </w:tr>
      <w:tr w:rsidR="007B4D79" w:rsidRPr="007B4D79" w:rsidTr="007B4D79">
        <w:trPr>
          <w:trHeight w:val="221"/>
        </w:trPr>
        <w:tc>
          <w:tcPr>
            <w:tcW w:w="120" w:type="dxa"/>
            <w:tcBorders>
              <w:top w:val="nil"/>
              <w:left w:val="nil"/>
              <w:bottom w:val="nil"/>
              <w:right w:val="single" w:sz="8" w:space="0" w:color="auto"/>
            </w:tcBorders>
            <w:vAlign w:val="bottom"/>
          </w:tcPr>
          <w:p w:rsidR="007B4D79" w:rsidRPr="007B4D79" w:rsidRDefault="007B4D79" w:rsidP="00F67BA2">
            <w:pPr>
              <w:spacing w:line="276" w:lineRule="auto"/>
              <w:rPr>
                <w:rFonts w:ascii="Calibri" w:eastAsia="Times New Roman" w:hAnsi="Calibri"/>
                <w:sz w:val="19"/>
                <w:szCs w:val="19"/>
              </w:rPr>
            </w:pPr>
          </w:p>
        </w:tc>
        <w:tc>
          <w:tcPr>
            <w:tcW w:w="2180" w:type="dxa"/>
            <w:tcBorders>
              <w:top w:val="nil"/>
              <w:left w:val="nil"/>
              <w:bottom w:val="nil"/>
              <w:right w:val="single" w:sz="8" w:space="0" w:color="auto"/>
            </w:tcBorders>
            <w:vAlign w:val="bottom"/>
            <w:hideMark/>
          </w:tcPr>
          <w:p w:rsidR="007B4D79" w:rsidRPr="007B4D79" w:rsidRDefault="007B4D79" w:rsidP="00F67BA2">
            <w:pPr>
              <w:spacing w:line="276" w:lineRule="auto"/>
              <w:ind w:left="100"/>
              <w:rPr>
                <w:rFonts w:ascii="Calibri" w:eastAsia="Times New Roman" w:hAnsi="Calibri"/>
                <w:sz w:val="20"/>
                <w:szCs w:val="20"/>
              </w:rPr>
            </w:pPr>
            <w:r w:rsidRPr="007B4D79">
              <w:rPr>
                <w:rFonts w:eastAsia="Times New Roman"/>
                <w:b/>
                <w:bCs/>
                <w:sz w:val="20"/>
                <w:szCs w:val="20"/>
              </w:rPr>
              <w:t>деятельности</w:t>
            </w:r>
          </w:p>
        </w:tc>
        <w:tc>
          <w:tcPr>
            <w:tcW w:w="3060" w:type="dxa"/>
            <w:tcBorders>
              <w:top w:val="nil"/>
              <w:left w:val="nil"/>
              <w:bottom w:val="nil"/>
              <w:right w:val="single" w:sz="8" w:space="0" w:color="auto"/>
            </w:tcBorders>
            <w:vAlign w:val="bottom"/>
          </w:tcPr>
          <w:p w:rsidR="007B4D79" w:rsidRPr="007B4D79" w:rsidRDefault="007B4D79" w:rsidP="00F67BA2">
            <w:pPr>
              <w:spacing w:line="276" w:lineRule="auto"/>
              <w:rPr>
                <w:rFonts w:ascii="Calibri" w:eastAsia="Times New Roman" w:hAnsi="Calibri"/>
                <w:sz w:val="19"/>
                <w:szCs w:val="19"/>
              </w:rPr>
            </w:pPr>
          </w:p>
        </w:tc>
        <w:tc>
          <w:tcPr>
            <w:tcW w:w="4140" w:type="dxa"/>
            <w:tcBorders>
              <w:top w:val="nil"/>
              <w:left w:val="nil"/>
              <w:bottom w:val="nil"/>
              <w:right w:val="single" w:sz="8" w:space="0" w:color="auto"/>
            </w:tcBorders>
            <w:vAlign w:val="bottom"/>
          </w:tcPr>
          <w:p w:rsidR="007B4D79" w:rsidRPr="007B4D79" w:rsidRDefault="007B4D79" w:rsidP="00F67BA2">
            <w:pPr>
              <w:spacing w:line="276" w:lineRule="auto"/>
              <w:rPr>
                <w:rFonts w:ascii="Calibri" w:eastAsia="Times New Roman" w:hAnsi="Calibri"/>
                <w:sz w:val="19"/>
                <w:szCs w:val="19"/>
              </w:rPr>
            </w:pPr>
          </w:p>
        </w:tc>
        <w:tc>
          <w:tcPr>
            <w:tcW w:w="6" w:type="dxa"/>
            <w:vAlign w:val="bottom"/>
          </w:tcPr>
          <w:p w:rsidR="007B4D79" w:rsidRPr="007B4D79" w:rsidRDefault="007B4D79" w:rsidP="00F67BA2">
            <w:pPr>
              <w:spacing w:line="276" w:lineRule="auto"/>
              <w:rPr>
                <w:rFonts w:ascii="Calibri" w:eastAsia="Times New Roman" w:hAnsi="Calibri"/>
                <w:sz w:val="2"/>
                <w:szCs w:val="2"/>
              </w:rPr>
            </w:pPr>
          </w:p>
        </w:tc>
      </w:tr>
      <w:tr w:rsidR="007B4D79" w:rsidRPr="007B4D79" w:rsidTr="007B4D79">
        <w:trPr>
          <w:trHeight w:val="470"/>
        </w:trPr>
        <w:tc>
          <w:tcPr>
            <w:tcW w:w="120" w:type="dxa"/>
            <w:tcBorders>
              <w:top w:val="nil"/>
              <w:left w:val="nil"/>
              <w:bottom w:val="nil"/>
              <w:right w:val="single" w:sz="8" w:space="0" w:color="auto"/>
            </w:tcBorders>
            <w:vAlign w:val="bottom"/>
          </w:tcPr>
          <w:p w:rsidR="007B4D79" w:rsidRPr="007B4D79" w:rsidRDefault="007B4D79" w:rsidP="00F67BA2">
            <w:pPr>
              <w:spacing w:line="276" w:lineRule="auto"/>
              <w:rPr>
                <w:rFonts w:ascii="Calibri" w:eastAsia="Times New Roman" w:hAnsi="Calibri"/>
                <w:sz w:val="24"/>
                <w:szCs w:val="24"/>
              </w:rPr>
            </w:pPr>
          </w:p>
        </w:tc>
        <w:tc>
          <w:tcPr>
            <w:tcW w:w="2180" w:type="dxa"/>
            <w:tcBorders>
              <w:top w:val="nil"/>
              <w:left w:val="nil"/>
              <w:bottom w:val="nil"/>
              <w:right w:val="single" w:sz="8" w:space="0" w:color="auto"/>
            </w:tcBorders>
            <w:vAlign w:val="bottom"/>
            <w:hideMark/>
          </w:tcPr>
          <w:p w:rsidR="007B4D79" w:rsidRPr="007B4D79" w:rsidRDefault="007B4D79" w:rsidP="00F67BA2">
            <w:pPr>
              <w:spacing w:line="276" w:lineRule="auto"/>
              <w:ind w:left="100"/>
              <w:rPr>
                <w:rFonts w:ascii="Calibri" w:eastAsia="Times New Roman" w:hAnsi="Calibri"/>
                <w:sz w:val="20"/>
                <w:szCs w:val="20"/>
              </w:rPr>
            </w:pPr>
            <w:r w:rsidRPr="007B4D79">
              <w:rPr>
                <w:rFonts w:eastAsia="Times New Roman"/>
                <w:b/>
                <w:bCs/>
                <w:sz w:val="20"/>
                <w:szCs w:val="20"/>
              </w:rPr>
              <w:t>Развитие речевого</w:t>
            </w:r>
          </w:p>
        </w:tc>
        <w:tc>
          <w:tcPr>
            <w:tcW w:w="306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формирует фонематическое</w:t>
            </w:r>
          </w:p>
        </w:tc>
        <w:tc>
          <w:tcPr>
            <w:tcW w:w="414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b/>
                <w:bCs/>
                <w:sz w:val="20"/>
                <w:szCs w:val="20"/>
              </w:rPr>
              <w:t xml:space="preserve">Учитель </w:t>
            </w:r>
            <w:r w:rsidRPr="007B4D79">
              <w:rPr>
                <w:rFonts w:eastAsia="Times New Roman"/>
                <w:sz w:val="20"/>
                <w:szCs w:val="20"/>
              </w:rPr>
              <w:t>закрепляет навыки</w:t>
            </w:r>
          </w:p>
        </w:tc>
        <w:tc>
          <w:tcPr>
            <w:tcW w:w="6" w:type="dxa"/>
            <w:vAlign w:val="bottom"/>
          </w:tcPr>
          <w:p w:rsidR="007B4D79" w:rsidRPr="007B4D79" w:rsidRDefault="007B4D79" w:rsidP="00F67BA2">
            <w:pPr>
              <w:spacing w:line="276" w:lineRule="auto"/>
              <w:rPr>
                <w:rFonts w:ascii="Calibri" w:eastAsia="Times New Roman" w:hAnsi="Calibri"/>
                <w:sz w:val="2"/>
                <w:szCs w:val="2"/>
              </w:rPr>
            </w:pPr>
          </w:p>
        </w:tc>
      </w:tr>
      <w:tr w:rsidR="007B4D79" w:rsidRPr="007B4D79" w:rsidTr="007B4D79">
        <w:trPr>
          <w:trHeight w:val="230"/>
        </w:trPr>
        <w:tc>
          <w:tcPr>
            <w:tcW w:w="120" w:type="dxa"/>
            <w:tcBorders>
              <w:top w:val="nil"/>
              <w:left w:val="nil"/>
              <w:bottom w:val="nil"/>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2180" w:type="dxa"/>
            <w:tcBorders>
              <w:top w:val="nil"/>
              <w:left w:val="nil"/>
              <w:bottom w:val="nil"/>
              <w:right w:val="single" w:sz="8" w:space="0" w:color="auto"/>
            </w:tcBorders>
            <w:vAlign w:val="bottom"/>
            <w:hideMark/>
          </w:tcPr>
          <w:p w:rsidR="007B4D79" w:rsidRPr="007B4D79" w:rsidRDefault="007B4D79" w:rsidP="00F67BA2">
            <w:pPr>
              <w:spacing w:line="276" w:lineRule="auto"/>
              <w:ind w:left="100"/>
              <w:rPr>
                <w:rFonts w:ascii="Calibri" w:eastAsia="Times New Roman" w:hAnsi="Calibri"/>
                <w:sz w:val="20"/>
                <w:szCs w:val="20"/>
              </w:rPr>
            </w:pPr>
            <w:r w:rsidRPr="007B4D79">
              <w:rPr>
                <w:rFonts w:eastAsia="Times New Roman"/>
                <w:b/>
                <w:bCs/>
                <w:sz w:val="20"/>
                <w:szCs w:val="20"/>
              </w:rPr>
              <w:t>слуха</w:t>
            </w:r>
          </w:p>
        </w:tc>
        <w:tc>
          <w:tcPr>
            <w:tcW w:w="306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восприятие и корригирует его</w:t>
            </w:r>
          </w:p>
        </w:tc>
        <w:tc>
          <w:tcPr>
            <w:tcW w:w="414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дифференциации звуков речи</w:t>
            </w:r>
          </w:p>
        </w:tc>
        <w:tc>
          <w:tcPr>
            <w:tcW w:w="6" w:type="dxa"/>
            <w:vAlign w:val="bottom"/>
          </w:tcPr>
          <w:p w:rsidR="007B4D79" w:rsidRPr="007B4D79" w:rsidRDefault="007B4D79" w:rsidP="00F67BA2">
            <w:pPr>
              <w:spacing w:line="276" w:lineRule="auto"/>
              <w:rPr>
                <w:rFonts w:ascii="Calibri" w:eastAsia="Times New Roman" w:hAnsi="Calibri"/>
                <w:sz w:val="2"/>
                <w:szCs w:val="2"/>
              </w:rPr>
            </w:pPr>
          </w:p>
        </w:tc>
      </w:tr>
      <w:tr w:rsidR="007B4D79" w:rsidRPr="007B4D79" w:rsidTr="007B4D79">
        <w:trPr>
          <w:trHeight w:val="226"/>
        </w:trPr>
        <w:tc>
          <w:tcPr>
            <w:tcW w:w="120" w:type="dxa"/>
            <w:tcBorders>
              <w:top w:val="nil"/>
              <w:left w:val="nil"/>
              <w:bottom w:val="nil"/>
              <w:right w:val="single" w:sz="8" w:space="0" w:color="auto"/>
            </w:tcBorders>
            <w:vAlign w:val="bottom"/>
          </w:tcPr>
          <w:p w:rsidR="007B4D79" w:rsidRPr="007B4D79" w:rsidRDefault="007B4D79" w:rsidP="00F67BA2">
            <w:pPr>
              <w:spacing w:line="276" w:lineRule="auto"/>
              <w:rPr>
                <w:rFonts w:ascii="Calibri" w:eastAsia="Times New Roman" w:hAnsi="Calibri"/>
                <w:sz w:val="19"/>
                <w:szCs w:val="19"/>
              </w:rPr>
            </w:pPr>
          </w:p>
        </w:tc>
        <w:tc>
          <w:tcPr>
            <w:tcW w:w="2180" w:type="dxa"/>
            <w:tcBorders>
              <w:top w:val="nil"/>
              <w:left w:val="nil"/>
              <w:bottom w:val="nil"/>
              <w:right w:val="single" w:sz="8" w:space="0" w:color="auto"/>
            </w:tcBorders>
            <w:vAlign w:val="bottom"/>
          </w:tcPr>
          <w:p w:rsidR="007B4D79" w:rsidRPr="007B4D79" w:rsidRDefault="007B4D79" w:rsidP="00F67BA2">
            <w:pPr>
              <w:spacing w:line="276" w:lineRule="auto"/>
              <w:rPr>
                <w:rFonts w:ascii="Calibri" w:eastAsia="Times New Roman" w:hAnsi="Calibri"/>
                <w:sz w:val="19"/>
                <w:szCs w:val="19"/>
              </w:rPr>
            </w:pPr>
          </w:p>
        </w:tc>
        <w:tc>
          <w:tcPr>
            <w:tcW w:w="306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недостатки</w:t>
            </w:r>
          </w:p>
        </w:tc>
        <w:tc>
          <w:tcPr>
            <w:tcW w:w="414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b/>
                <w:bCs/>
                <w:sz w:val="20"/>
                <w:szCs w:val="20"/>
              </w:rPr>
              <w:t xml:space="preserve">Педагог-психолог </w:t>
            </w:r>
            <w:r w:rsidRPr="007B4D79">
              <w:rPr>
                <w:rFonts w:eastAsia="Times New Roman"/>
                <w:sz w:val="20"/>
                <w:szCs w:val="20"/>
              </w:rPr>
              <w:t>,</w:t>
            </w:r>
            <w:r w:rsidRPr="007B4D79">
              <w:rPr>
                <w:rFonts w:eastAsia="Times New Roman"/>
                <w:b/>
                <w:bCs/>
                <w:sz w:val="20"/>
                <w:szCs w:val="20"/>
              </w:rPr>
              <w:t xml:space="preserve"> </w:t>
            </w:r>
            <w:r w:rsidRPr="007B4D79">
              <w:rPr>
                <w:rFonts w:eastAsia="Times New Roman"/>
                <w:sz w:val="20"/>
                <w:szCs w:val="20"/>
              </w:rPr>
              <w:t>учитель,</w:t>
            </w:r>
            <w:r w:rsidRPr="007B4D79">
              <w:rPr>
                <w:rFonts w:eastAsia="Times New Roman"/>
                <w:b/>
                <w:bCs/>
                <w:sz w:val="20"/>
                <w:szCs w:val="20"/>
              </w:rPr>
              <w:t xml:space="preserve"> </w:t>
            </w:r>
            <w:r w:rsidRPr="007B4D79">
              <w:rPr>
                <w:rFonts w:eastAsia="Times New Roman"/>
                <w:sz w:val="20"/>
                <w:szCs w:val="20"/>
              </w:rPr>
              <w:t>учитель-</w:t>
            </w:r>
          </w:p>
        </w:tc>
        <w:tc>
          <w:tcPr>
            <w:tcW w:w="6" w:type="dxa"/>
            <w:vAlign w:val="bottom"/>
          </w:tcPr>
          <w:p w:rsidR="007B4D79" w:rsidRPr="007B4D79" w:rsidRDefault="007B4D79" w:rsidP="00F67BA2">
            <w:pPr>
              <w:spacing w:line="276" w:lineRule="auto"/>
              <w:rPr>
                <w:rFonts w:ascii="Calibri" w:eastAsia="Times New Roman" w:hAnsi="Calibri"/>
                <w:sz w:val="2"/>
                <w:szCs w:val="2"/>
              </w:rPr>
            </w:pPr>
          </w:p>
        </w:tc>
      </w:tr>
      <w:tr w:rsidR="007B4D79" w:rsidRPr="007B4D79" w:rsidTr="007B4D79">
        <w:trPr>
          <w:trHeight w:val="230"/>
        </w:trPr>
        <w:tc>
          <w:tcPr>
            <w:tcW w:w="120" w:type="dxa"/>
            <w:tcBorders>
              <w:top w:val="nil"/>
              <w:left w:val="nil"/>
              <w:bottom w:val="nil"/>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2180" w:type="dxa"/>
            <w:tcBorders>
              <w:top w:val="nil"/>
              <w:left w:val="nil"/>
              <w:bottom w:val="nil"/>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3060" w:type="dxa"/>
            <w:tcBorders>
              <w:top w:val="nil"/>
              <w:left w:val="nil"/>
              <w:bottom w:val="nil"/>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414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дефектолог развивают у детей слухоречевую</w:t>
            </w:r>
          </w:p>
        </w:tc>
        <w:tc>
          <w:tcPr>
            <w:tcW w:w="6" w:type="dxa"/>
            <w:vAlign w:val="bottom"/>
          </w:tcPr>
          <w:p w:rsidR="007B4D79" w:rsidRPr="007B4D79" w:rsidRDefault="007B4D79" w:rsidP="00F67BA2">
            <w:pPr>
              <w:spacing w:line="276" w:lineRule="auto"/>
              <w:rPr>
                <w:rFonts w:ascii="Calibri" w:eastAsia="Times New Roman" w:hAnsi="Calibri"/>
                <w:sz w:val="2"/>
                <w:szCs w:val="2"/>
              </w:rPr>
            </w:pPr>
          </w:p>
        </w:tc>
      </w:tr>
      <w:tr w:rsidR="007B4D79" w:rsidRPr="007B4D79" w:rsidTr="007B4D79">
        <w:trPr>
          <w:trHeight w:val="230"/>
        </w:trPr>
        <w:tc>
          <w:tcPr>
            <w:tcW w:w="120" w:type="dxa"/>
            <w:tcBorders>
              <w:top w:val="nil"/>
              <w:left w:val="nil"/>
              <w:bottom w:val="nil"/>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2180" w:type="dxa"/>
            <w:tcBorders>
              <w:top w:val="nil"/>
              <w:left w:val="nil"/>
              <w:bottom w:val="nil"/>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3060" w:type="dxa"/>
            <w:tcBorders>
              <w:top w:val="nil"/>
              <w:left w:val="nil"/>
              <w:bottom w:val="nil"/>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414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память в процессе реализации программных</w:t>
            </w:r>
          </w:p>
        </w:tc>
        <w:tc>
          <w:tcPr>
            <w:tcW w:w="6" w:type="dxa"/>
            <w:vAlign w:val="bottom"/>
          </w:tcPr>
          <w:p w:rsidR="007B4D79" w:rsidRPr="007B4D79" w:rsidRDefault="007B4D79" w:rsidP="00F67BA2">
            <w:pPr>
              <w:spacing w:line="276" w:lineRule="auto"/>
              <w:rPr>
                <w:rFonts w:ascii="Calibri" w:eastAsia="Times New Roman" w:hAnsi="Calibri"/>
                <w:sz w:val="2"/>
                <w:szCs w:val="2"/>
              </w:rPr>
            </w:pPr>
          </w:p>
        </w:tc>
      </w:tr>
      <w:tr w:rsidR="007B4D79" w:rsidRPr="007B4D79" w:rsidTr="007B4D79">
        <w:trPr>
          <w:trHeight w:val="231"/>
        </w:trPr>
        <w:tc>
          <w:tcPr>
            <w:tcW w:w="120" w:type="dxa"/>
            <w:tcBorders>
              <w:top w:val="nil"/>
              <w:left w:val="nil"/>
              <w:bottom w:val="nil"/>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2180" w:type="dxa"/>
            <w:tcBorders>
              <w:top w:val="nil"/>
              <w:left w:val="nil"/>
              <w:bottom w:val="nil"/>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3060" w:type="dxa"/>
            <w:tcBorders>
              <w:top w:val="nil"/>
              <w:left w:val="nil"/>
              <w:bottom w:val="nil"/>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414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задач</w:t>
            </w:r>
          </w:p>
        </w:tc>
        <w:tc>
          <w:tcPr>
            <w:tcW w:w="6" w:type="dxa"/>
            <w:vAlign w:val="bottom"/>
          </w:tcPr>
          <w:p w:rsidR="007B4D79" w:rsidRPr="007B4D79" w:rsidRDefault="007B4D79" w:rsidP="00F67BA2">
            <w:pPr>
              <w:spacing w:line="276" w:lineRule="auto"/>
              <w:rPr>
                <w:rFonts w:ascii="Calibri" w:eastAsia="Times New Roman" w:hAnsi="Calibri"/>
                <w:sz w:val="2"/>
                <w:szCs w:val="2"/>
              </w:rPr>
            </w:pPr>
          </w:p>
        </w:tc>
      </w:tr>
      <w:tr w:rsidR="007B4D79" w:rsidRPr="007B4D79" w:rsidTr="007B4D79">
        <w:trPr>
          <w:trHeight w:val="232"/>
        </w:trPr>
        <w:tc>
          <w:tcPr>
            <w:tcW w:w="120" w:type="dxa"/>
            <w:tcBorders>
              <w:top w:val="nil"/>
              <w:left w:val="nil"/>
              <w:bottom w:val="nil"/>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2180" w:type="dxa"/>
            <w:tcBorders>
              <w:top w:val="nil"/>
              <w:left w:val="nil"/>
              <w:bottom w:val="single" w:sz="8" w:space="0" w:color="auto"/>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3060" w:type="dxa"/>
            <w:tcBorders>
              <w:top w:val="nil"/>
              <w:left w:val="nil"/>
              <w:bottom w:val="single" w:sz="8" w:space="0" w:color="auto"/>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4140" w:type="dxa"/>
            <w:tcBorders>
              <w:top w:val="nil"/>
              <w:left w:val="nil"/>
              <w:bottom w:val="single" w:sz="8" w:space="0" w:color="auto"/>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6" w:type="dxa"/>
            <w:vAlign w:val="bottom"/>
          </w:tcPr>
          <w:p w:rsidR="007B4D79" w:rsidRPr="007B4D79" w:rsidRDefault="007B4D79" w:rsidP="00F67BA2">
            <w:pPr>
              <w:spacing w:line="276" w:lineRule="auto"/>
              <w:rPr>
                <w:rFonts w:ascii="Calibri" w:eastAsia="Times New Roman" w:hAnsi="Calibri"/>
                <w:sz w:val="2"/>
                <w:szCs w:val="2"/>
              </w:rPr>
            </w:pPr>
          </w:p>
        </w:tc>
      </w:tr>
      <w:tr w:rsidR="007B4D79" w:rsidRPr="007B4D79" w:rsidTr="007B4D79">
        <w:trPr>
          <w:trHeight w:val="219"/>
        </w:trPr>
        <w:tc>
          <w:tcPr>
            <w:tcW w:w="120" w:type="dxa"/>
            <w:tcBorders>
              <w:top w:val="nil"/>
              <w:left w:val="nil"/>
              <w:bottom w:val="nil"/>
              <w:right w:val="single" w:sz="8" w:space="0" w:color="auto"/>
            </w:tcBorders>
            <w:vAlign w:val="bottom"/>
          </w:tcPr>
          <w:p w:rsidR="007B4D79" w:rsidRPr="007B4D79" w:rsidRDefault="007B4D79" w:rsidP="00F67BA2">
            <w:pPr>
              <w:spacing w:line="276" w:lineRule="auto"/>
              <w:rPr>
                <w:rFonts w:ascii="Calibri" w:eastAsia="Times New Roman" w:hAnsi="Calibri"/>
                <w:sz w:val="19"/>
                <w:szCs w:val="19"/>
              </w:rPr>
            </w:pPr>
          </w:p>
        </w:tc>
        <w:tc>
          <w:tcPr>
            <w:tcW w:w="2180" w:type="dxa"/>
            <w:tcBorders>
              <w:top w:val="nil"/>
              <w:left w:val="nil"/>
              <w:bottom w:val="nil"/>
              <w:right w:val="single" w:sz="8" w:space="0" w:color="auto"/>
            </w:tcBorders>
            <w:vAlign w:val="bottom"/>
            <w:hideMark/>
          </w:tcPr>
          <w:p w:rsidR="007B4D79" w:rsidRPr="007B4D79" w:rsidRDefault="007B4D79" w:rsidP="00F67BA2">
            <w:pPr>
              <w:spacing w:line="276" w:lineRule="auto"/>
              <w:ind w:left="100"/>
              <w:rPr>
                <w:rFonts w:ascii="Calibri" w:eastAsia="Times New Roman" w:hAnsi="Calibri"/>
                <w:sz w:val="20"/>
                <w:szCs w:val="20"/>
              </w:rPr>
            </w:pPr>
            <w:r w:rsidRPr="007B4D79">
              <w:rPr>
                <w:rFonts w:eastAsia="Times New Roman"/>
                <w:b/>
                <w:bCs/>
                <w:sz w:val="20"/>
                <w:szCs w:val="20"/>
              </w:rPr>
              <w:t>Развитие</w:t>
            </w:r>
          </w:p>
        </w:tc>
        <w:tc>
          <w:tcPr>
            <w:tcW w:w="306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Формирует умение понимать</w:t>
            </w:r>
          </w:p>
        </w:tc>
        <w:tc>
          <w:tcPr>
            <w:tcW w:w="414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b/>
                <w:bCs/>
                <w:sz w:val="20"/>
                <w:szCs w:val="20"/>
              </w:rPr>
              <w:t>Учитель,</w:t>
            </w:r>
          </w:p>
        </w:tc>
        <w:tc>
          <w:tcPr>
            <w:tcW w:w="6" w:type="dxa"/>
            <w:vAlign w:val="bottom"/>
          </w:tcPr>
          <w:p w:rsidR="007B4D79" w:rsidRPr="007B4D79" w:rsidRDefault="007B4D79" w:rsidP="00F67BA2">
            <w:pPr>
              <w:spacing w:line="276" w:lineRule="auto"/>
              <w:rPr>
                <w:rFonts w:ascii="Calibri" w:eastAsia="Times New Roman" w:hAnsi="Calibri"/>
                <w:sz w:val="2"/>
                <w:szCs w:val="2"/>
              </w:rPr>
            </w:pPr>
          </w:p>
        </w:tc>
      </w:tr>
      <w:tr w:rsidR="007B4D79" w:rsidRPr="007B4D79" w:rsidTr="007B4D79">
        <w:trPr>
          <w:trHeight w:val="230"/>
        </w:trPr>
        <w:tc>
          <w:tcPr>
            <w:tcW w:w="120" w:type="dxa"/>
            <w:tcBorders>
              <w:top w:val="nil"/>
              <w:left w:val="nil"/>
              <w:bottom w:val="nil"/>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2180" w:type="dxa"/>
            <w:tcBorders>
              <w:top w:val="nil"/>
              <w:left w:val="nil"/>
              <w:bottom w:val="nil"/>
              <w:right w:val="single" w:sz="8" w:space="0" w:color="auto"/>
            </w:tcBorders>
            <w:vAlign w:val="bottom"/>
            <w:hideMark/>
          </w:tcPr>
          <w:p w:rsidR="007B4D79" w:rsidRPr="007B4D79" w:rsidRDefault="007B4D79" w:rsidP="00F67BA2">
            <w:pPr>
              <w:spacing w:line="276" w:lineRule="auto"/>
              <w:ind w:left="100"/>
              <w:rPr>
                <w:rFonts w:ascii="Calibri" w:eastAsia="Times New Roman" w:hAnsi="Calibri"/>
                <w:sz w:val="20"/>
                <w:szCs w:val="20"/>
              </w:rPr>
            </w:pPr>
            <w:r w:rsidRPr="007B4D79">
              <w:rPr>
                <w:rFonts w:eastAsia="Times New Roman"/>
                <w:b/>
                <w:bCs/>
                <w:sz w:val="20"/>
                <w:szCs w:val="20"/>
              </w:rPr>
              <w:t>пространственных</w:t>
            </w:r>
          </w:p>
        </w:tc>
        <w:tc>
          <w:tcPr>
            <w:tcW w:w="306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предлоги и наречия</w:t>
            </w:r>
          </w:p>
        </w:tc>
        <w:tc>
          <w:tcPr>
            <w:tcW w:w="414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b/>
                <w:bCs/>
                <w:sz w:val="20"/>
                <w:szCs w:val="20"/>
              </w:rPr>
              <w:t>учитель-дефектолог,</w:t>
            </w:r>
          </w:p>
        </w:tc>
        <w:tc>
          <w:tcPr>
            <w:tcW w:w="6" w:type="dxa"/>
            <w:vAlign w:val="bottom"/>
          </w:tcPr>
          <w:p w:rsidR="007B4D79" w:rsidRPr="007B4D79" w:rsidRDefault="007B4D79" w:rsidP="00F67BA2">
            <w:pPr>
              <w:spacing w:line="276" w:lineRule="auto"/>
              <w:rPr>
                <w:rFonts w:ascii="Calibri" w:eastAsia="Times New Roman" w:hAnsi="Calibri"/>
                <w:sz w:val="2"/>
                <w:szCs w:val="2"/>
              </w:rPr>
            </w:pPr>
          </w:p>
        </w:tc>
      </w:tr>
      <w:tr w:rsidR="007B4D79" w:rsidRPr="007B4D79" w:rsidTr="007B4D79">
        <w:trPr>
          <w:trHeight w:val="230"/>
        </w:trPr>
        <w:tc>
          <w:tcPr>
            <w:tcW w:w="120" w:type="dxa"/>
            <w:tcBorders>
              <w:top w:val="nil"/>
              <w:left w:val="nil"/>
              <w:bottom w:val="nil"/>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2180" w:type="dxa"/>
            <w:tcBorders>
              <w:top w:val="nil"/>
              <w:left w:val="nil"/>
              <w:bottom w:val="nil"/>
              <w:right w:val="single" w:sz="8" w:space="0" w:color="auto"/>
            </w:tcBorders>
            <w:vAlign w:val="bottom"/>
            <w:hideMark/>
          </w:tcPr>
          <w:p w:rsidR="007B4D79" w:rsidRPr="007B4D79" w:rsidRDefault="007B4D79" w:rsidP="00F67BA2">
            <w:pPr>
              <w:spacing w:line="276" w:lineRule="auto"/>
              <w:ind w:left="100"/>
              <w:rPr>
                <w:rFonts w:ascii="Calibri" w:eastAsia="Times New Roman" w:hAnsi="Calibri"/>
                <w:sz w:val="20"/>
                <w:szCs w:val="20"/>
              </w:rPr>
            </w:pPr>
            <w:r w:rsidRPr="007B4D79">
              <w:rPr>
                <w:rFonts w:eastAsia="Times New Roman"/>
                <w:b/>
                <w:bCs/>
                <w:sz w:val="20"/>
                <w:szCs w:val="20"/>
              </w:rPr>
              <w:t>функций</w:t>
            </w:r>
          </w:p>
        </w:tc>
        <w:tc>
          <w:tcPr>
            <w:tcW w:w="306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пространственного значения и</w:t>
            </w:r>
          </w:p>
        </w:tc>
        <w:tc>
          <w:tcPr>
            <w:tcW w:w="414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b/>
                <w:bCs/>
                <w:sz w:val="20"/>
                <w:szCs w:val="20"/>
              </w:rPr>
              <w:t xml:space="preserve">педагог-психолог </w:t>
            </w:r>
            <w:r w:rsidRPr="007B4D79">
              <w:rPr>
                <w:rFonts w:eastAsia="Times New Roman"/>
                <w:sz w:val="20"/>
                <w:szCs w:val="20"/>
              </w:rPr>
              <w:t>развивают у детей</w:t>
            </w:r>
          </w:p>
        </w:tc>
        <w:tc>
          <w:tcPr>
            <w:tcW w:w="6" w:type="dxa"/>
            <w:vAlign w:val="bottom"/>
          </w:tcPr>
          <w:p w:rsidR="007B4D79" w:rsidRPr="007B4D79" w:rsidRDefault="007B4D79" w:rsidP="00F67BA2">
            <w:pPr>
              <w:spacing w:line="276" w:lineRule="auto"/>
              <w:rPr>
                <w:rFonts w:ascii="Calibri" w:eastAsia="Times New Roman" w:hAnsi="Calibri"/>
                <w:sz w:val="2"/>
                <w:szCs w:val="2"/>
              </w:rPr>
            </w:pPr>
          </w:p>
        </w:tc>
      </w:tr>
      <w:tr w:rsidR="007B4D79" w:rsidRPr="007B4D79" w:rsidTr="007B4D79">
        <w:trPr>
          <w:trHeight w:val="226"/>
        </w:trPr>
        <w:tc>
          <w:tcPr>
            <w:tcW w:w="120" w:type="dxa"/>
            <w:tcBorders>
              <w:top w:val="nil"/>
              <w:left w:val="nil"/>
              <w:bottom w:val="nil"/>
              <w:right w:val="single" w:sz="8" w:space="0" w:color="auto"/>
            </w:tcBorders>
            <w:vAlign w:val="bottom"/>
          </w:tcPr>
          <w:p w:rsidR="007B4D79" w:rsidRPr="007B4D79" w:rsidRDefault="007B4D79" w:rsidP="00F67BA2">
            <w:pPr>
              <w:spacing w:line="276" w:lineRule="auto"/>
              <w:rPr>
                <w:rFonts w:ascii="Calibri" w:eastAsia="Times New Roman" w:hAnsi="Calibri"/>
                <w:sz w:val="19"/>
                <w:szCs w:val="19"/>
              </w:rPr>
            </w:pPr>
          </w:p>
        </w:tc>
        <w:tc>
          <w:tcPr>
            <w:tcW w:w="2180" w:type="dxa"/>
            <w:tcBorders>
              <w:top w:val="nil"/>
              <w:left w:val="nil"/>
              <w:bottom w:val="nil"/>
              <w:right w:val="single" w:sz="8" w:space="0" w:color="auto"/>
            </w:tcBorders>
            <w:vAlign w:val="bottom"/>
          </w:tcPr>
          <w:p w:rsidR="007B4D79" w:rsidRPr="007B4D79" w:rsidRDefault="007B4D79" w:rsidP="00F67BA2">
            <w:pPr>
              <w:spacing w:line="276" w:lineRule="auto"/>
              <w:rPr>
                <w:rFonts w:ascii="Calibri" w:eastAsia="Times New Roman" w:hAnsi="Calibri"/>
                <w:sz w:val="19"/>
                <w:szCs w:val="19"/>
              </w:rPr>
            </w:pPr>
          </w:p>
        </w:tc>
        <w:tc>
          <w:tcPr>
            <w:tcW w:w="306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использовать их в речи</w:t>
            </w:r>
          </w:p>
        </w:tc>
        <w:tc>
          <w:tcPr>
            <w:tcW w:w="414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пространственные функции в процессе</w:t>
            </w:r>
          </w:p>
        </w:tc>
        <w:tc>
          <w:tcPr>
            <w:tcW w:w="6" w:type="dxa"/>
            <w:vAlign w:val="bottom"/>
          </w:tcPr>
          <w:p w:rsidR="007B4D79" w:rsidRPr="007B4D79" w:rsidRDefault="007B4D79" w:rsidP="00F67BA2">
            <w:pPr>
              <w:spacing w:line="276" w:lineRule="auto"/>
              <w:rPr>
                <w:rFonts w:ascii="Calibri" w:eastAsia="Times New Roman" w:hAnsi="Calibri"/>
                <w:sz w:val="2"/>
                <w:szCs w:val="2"/>
              </w:rPr>
            </w:pPr>
          </w:p>
        </w:tc>
      </w:tr>
      <w:tr w:rsidR="007B4D79" w:rsidRPr="007B4D79" w:rsidTr="007B4D79">
        <w:trPr>
          <w:trHeight w:val="233"/>
        </w:trPr>
        <w:tc>
          <w:tcPr>
            <w:tcW w:w="120" w:type="dxa"/>
            <w:tcBorders>
              <w:top w:val="nil"/>
              <w:left w:val="nil"/>
              <w:bottom w:val="nil"/>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2180" w:type="dxa"/>
            <w:tcBorders>
              <w:top w:val="nil"/>
              <w:left w:val="nil"/>
              <w:bottom w:val="single" w:sz="8" w:space="0" w:color="auto"/>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3060" w:type="dxa"/>
            <w:tcBorders>
              <w:top w:val="nil"/>
              <w:left w:val="nil"/>
              <w:bottom w:val="single" w:sz="8" w:space="0" w:color="auto"/>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4140" w:type="dxa"/>
            <w:tcBorders>
              <w:top w:val="nil"/>
              <w:left w:val="nil"/>
              <w:bottom w:val="single" w:sz="8" w:space="0" w:color="auto"/>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реализации программных задач</w:t>
            </w:r>
          </w:p>
        </w:tc>
        <w:tc>
          <w:tcPr>
            <w:tcW w:w="6" w:type="dxa"/>
            <w:vAlign w:val="bottom"/>
          </w:tcPr>
          <w:p w:rsidR="007B4D79" w:rsidRPr="007B4D79" w:rsidRDefault="007B4D79" w:rsidP="00F67BA2">
            <w:pPr>
              <w:spacing w:line="276" w:lineRule="auto"/>
              <w:rPr>
                <w:rFonts w:ascii="Calibri" w:eastAsia="Times New Roman" w:hAnsi="Calibri"/>
                <w:sz w:val="2"/>
                <w:szCs w:val="2"/>
              </w:rPr>
            </w:pPr>
          </w:p>
        </w:tc>
      </w:tr>
      <w:tr w:rsidR="007B4D79" w:rsidRPr="007B4D79" w:rsidTr="007B4D79">
        <w:trPr>
          <w:trHeight w:val="222"/>
        </w:trPr>
        <w:tc>
          <w:tcPr>
            <w:tcW w:w="120" w:type="dxa"/>
            <w:tcBorders>
              <w:top w:val="nil"/>
              <w:left w:val="nil"/>
              <w:bottom w:val="nil"/>
              <w:right w:val="single" w:sz="8" w:space="0" w:color="auto"/>
            </w:tcBorders>
            <w:vAlign w:val="bottom"/>
          </w:tcPr>
          <w:p w:rsidR="007B4D79" w:rsidRPr="007B4D79" w:rsidRDefault="007B4D79" w:rsidP="00F67BA2">
            <w:pPr>
              <w:spacing w:line="276" w:lineRule="auto"/>
              <w:rPr>
                <w:rFonts w:ascii="Calibri" w:eastAsia="Times New Roman" w:hAnsi="Calibri"/>
                <w:sz w:val="19"/>
                <w:szCs w:val="19"/>
              </w:rPr>
            </w:pPr>
          </w:p>
        </w:tc>
        <w:tc>
          <w:tcPr>
            <w:tcW w:w="2180" w:type="dxa"/>
            <w:tcBorders>
              <w:top w:val="nil"/>
              <w:left w:val="nil"/>
              <w:bottom w:val="nil"/>
              <w:right w:val="single" w:sz="8" w:space="0" w:color="auto"/>
            </w:tcBorders>
            <w:vAlign w:val="bottom"/>
            <w:hideMark/>
          </w:tcPr>
          <w:p w:rsidR="007B4D79" w:rsidRPr="007B4D79" w:rsidRDefault="007B4D79" w:rsidP="00F67BA2">
            <w:pPr>
              <w:spacing w:line="276" w:lineRule="auto"/>
              <w:ind w:left="100"/>
              <w:rPr>
                <w:rFonts w:ascii="Calibri" w:eastAsia="Times New Roman" w:hAnsi="Calibri"/>
                <w:sz w:val="20"/>
                <w:szCs w:val="20"/>
              </w:rPr>
            </w:pPr>
            <w:r w:rsidRPr="007B4D79">
              <w:rPr>
                <w:rFonts w:eastAsia="Times New Roman"/>
                <w:b/>
                <w:bCs/>
                <w:sz w:val="20"/>
                <w:szCs w:val="20"/>
              </w:rPr>
              <w:t>Развитие</w:t>
            </w:r>
          </w:p>
        </w:tc>
        <w:tc>
          <w:tcPr>
            <w:tcW w:w="306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Развивает  у детей объёма и</w:t>
            </w:r>
          </w:p>
        </w:tc>
        <w:tc>
          <w:tcPr>
            <w:tcW w:w="414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b/>
                <w:bCs/>
                <w:sz w:val="20"/>
                <w:szCs w:val="20"/>
              </w:rPr>
              <w:t xml:space="preserve">Учитель-дефектолог </w:t>
            </w:r>
            <w:r w:rsidRPr="007B4D79">
              <w:rPr>
                <w:rFonts w:eastAsia="Times New Roman"/>
                <w:sz w:val="20"/>
                <w:szCs w:val="20"/>
              </w:rPr>
              <w:t>формирует</w:t>
            </w:r>
          </w:p>
        </w:tc>
        <w:tc>
          <w:tcPr>
            <w:tcW w:w="6" w:type="dxa"/>
            <w:vAlign w:val="bottom"/>
          </w:tcPr>
          <w:p w:rsidR="007B4D79" w:rsidRPr="007B4D79" w:rsidRDefault="007B4D79" w:rsidP="00F67BA2">
            <w:pPr>
              <w:spacing w:line="276" w:lineRule="auto"/>
              <w:rPr>
                <w:rFonts w:ascii="Calibri" w:eastAsia="Times New Roman" w:hAnsi="Calibri"/>
                <w:sz w:val="2"/>
                <w:szCs w:val="2"/>
              </w:rPr>
            </w:pPr>
          </w:p>
        </w:tc>
      </w:tr>
      <w:tr w:rsidR="007B4D79" w:rsidRPr="007B4D79" w:rsidTr="007B4D79">
        <w:trPr>
          <w:trHeight w:val="230"/>
        </w:trPr>
        <w:tc>
          <w:tcPr>
            <w:tcW w:w="120" w:type="dxa"/>
            <w:tcBorders>
              <w:top w:val="nil"/>
              <w:left w:val="nil"/>
              <w:bottom w:val="nil"/>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2180" w:type="dxa"/>
            <w:tcBorders>
              <w:top w:val="nil"/>
              <w:left w:val="nil"/>
              <w:bottom w:val="nil"/>
              <w:right w:val="single" w:sz="8" w:space="0" w:color="auto"/>
            </w:tcBorders>
            <w:vAlign w:val="bottom"/>
            <w:hideMark/>
          </w:tcPr>
          <w:p w:rsidR="007B4D79" w:rsidRPr="007B4D79" w:rsidRDefault="007B4D79" w:rsidP="00F67BA2">
            <w:pPr>
              <w:spacing w:line="276" w:lineRule="auto"/>
              <w:ind w:left="100"/>
              <w:rPr>
                <w:rFonts w:ascii="Calibri" w:eastAsia="Times New Roman" w:hAnsi="Calibri"/>
                <w:sz w:val="20"/>
                <w:szCs w:val="20"/>
              </w:rPr>
            </w:pPr>
            <w:r w:rsidRPr="007B4D79">
              <w:rPr>
                <w:rFonts w:eastAsia="Times New Roman"/>
                <w:b/>
                <w:bCs/>
                <w:sz w:val="20"/>
                <w:szCs w:val="20"/>
              </w:rPr>
              <w:t>артикуляционной и</w:t>
            </w:r>
          </w:p>
        </w:tc>
        <w:tc>
          <w:tcPr>
            <w:tcW w:w="306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качества движений губ, нижней</w:t>
            </w:r>
          </w:p>
        </w:tc>
        <w:tc>
          <w:tcPr>
            <w:tcW w:w="414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артикуляционную  и мимическую моторику</w:t>
            </w:r>
          </w:p>
        </w:tc>
        <w:tc>
          <w:tcPr>
            <w:tcW w:w="6" w:type="dxa"/>
            <w:vAlign w:val="bottom"/>
          </w:tcPr>
          <w:p w:rsidR="007B4D79" w:rsidRPr="007B4D79" w:rsidRDefault="007B4D79" w:rsidP="00F67BA2">
            <w:pPr>
              <w:spacing w:line="276" w:lineRule="auto"/>
              <w:rPr>
                <w:rFonts w:ascii="Calibri" w:eastAsia="Times New Roman" w:hAnsi="Calibri"/>
                <w:sz w:val="2"/>
                <w:szCs w:val="2"/>
              </w:rPr>
            </w:pPr>
          </w:p>
        </w:tc>
      </w:tr>
      <w:tr w:rsidR="007B4D79" w:rsidRPr="007B4D79" w:rsidTr="007B4D79">
        <w:trPr>
          <w:trHeight w:val="230"/>
        </w:trPr>
        <w:tc>
          <w:tcPr>
            <w:tcW w:w="120" w:type="dxa"/>
            <w:tcBorders>
              <w:top w:val="nil"/>
              <w:left w:val="nil"/>
              <w:bottom w:val="nil"/>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2180" w:type="dxa"/>
            <w:tcBorders>
              <w:top w:val="nil"/>
              <w:left w:val="nil"/>
              <w:bottom w:val="nil"/>
              <w:right w:val="single" w:sz="8" w:space="0" w:color="auto"/>
            </w:tcBorders>
            <w:vAlign w:val="bottom"/>
            <w:hideMark/>
          </w:tcPr>
          <w:p w:rsidR="007B4D79" w:rsidRPr="007B4D79" w:rsidRDefault="007B4D79" w:rsidP="00F67BA2">
            <w:pPr>
              <w:spacing w:line="276" w:lineRule="auto"/>
              <w:ind w:left="100"/>
              <w:rPr>
                <w:rFonts w:ascii="Calibri" w:eastAsia="Times New Roman" w:hAnsi="Calibri"/>
                <w:sz w:val="20"/>
                <w:szCs w:val="20"/>
              </w:rPr>
            </w:pPr>
            <w:r w:rsidRPr="007B4D79">
              <w:rPr>
                <w:rFonts w:eastAsia="Times New Roman"/>
                <w:b/>
                <w:bCs/>
                <w:sz w:val="20"/>
                <w:szCs w:val="20"/>
              </w:rPr>
              <w:t>мимической</w:t>
            </w:r>
          </w:p>
        </w:tc>
        <w:tc>
          <w:tcPr>
            <w:tcW w:w="306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челюсти, мышц щёк, языка и</w:t>
            </w:r>
          </w:p>
        </w:tc>
        <w:tc>
          <w:tcPr>
            <w:tcW w:w="4140" w:type="dxa"/>
            <w:tcBorders>
              <w:top w:val="nil"/>
              <w:left w:val="nil"/>
              <w:bottom w:val="nil"/>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6" w:type="dxa"/>
            <w:vAlign w:val="bottom"/>
          </w:tcPr>
          <w:p w:rsidR="007B4D79" w:rsidRPr="007B4D79" w:rsidRDefault="007B4D79" w:rsidP="00F67BA2">
            <w:pPr>
              <w:spacing w:line="276" w:lineRule="auto"/>
              <w:rPr>
                <w:rFonts w:ascii="Calibri" w:eastAsia="Times New Roman" w:hAnsi="Calibri"/>
                <w:sz w:val="2"/>
                <w:szCs w:val="2"/>
              </w:rPr>
            </w:pPr>
          </w:p>
        </w:tc>
      </w:tr>
      <w:tr w:rsidR="007B4D79" w:rsidRPr="007B4D79" w:rsidTr="007B4D79">
        <w:trPr>
          <w:trHeight w:val="231"/>
        </w:trPr>
        <w:tc>
          <w:tcPr>
            <w:tcW w:w="120" w:type="dxa"/>
            <w:tcBorders>
              <w:top w:val="nil"/>
              <w:left w:val="nil"/>
              <w:bottom w:val="nil"/>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2180" w:type="dxa"/>
            <w:tcBorders>
              <w:top w:val="nil"/>
              <w:left w:val="nil"/>
              <w:bottom w:val="single" w:sz="8" w:space="0" w:color="auto"/>
              <w:right w:val="single" w:sz="8" w:space="0" w:color="auto"/>
            </w:tcBorders>
            <w:vAlign w:val="bottom"/>
            <w:hideMark/>
          </w:tcPr>
          <w:p w:rsidR="007B4D79" w:rsidRPr="007B4D79" w:rsidRDefault="007B4D79" w:rsidP="00F67BA2">
            <w:pPr>
              <w:spacing w:line="276" w:lineRule="auto"/>
              <w:ind w:left="100"/>
              <w:rPr>
                <w:rFonts w:ascii="Calibri" w:eastAsia="Times New Roman" w:hAnsi="Calibri"/>
                <w:sz w:val="20"/>
                <w:szCs w:val="20"/>
              </w:rPr>
            </w:pPr>
            <w:r w:rsidRPr="007B4D79">
              <w:rPr>
                <w:rFonts w:eastAsia="Times New Roman"/>
                <w:b/>
                <w:bCs/>
                <w:sz w:val="20"/>
                <w:szCs w:val="20"/>
              </w:rPr>
              <w:t>моторики</w:t>
            </w:r>
          </w:p>
        </w:tc>
        <w:tc>
          <w:tcPr>
            <w:tcW w:w="3060" w:type="dxa"/>
            <w:tcBorders>
              <w:top w:val="nil"/>
              <w:left w:val="nil"/>
              <w:bottom w:val="single" w:sz="8" w:space="0" w:color="auto"/>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мягкого нёба, мышц лба, глаз</w:t>
            </w:r>
          </w:p>
        </w:tc>
        <w:tc>
          <w:tcPr>
            <w:tcW w:w="4140" w:type="dxa"/>
            <w:tcBorders>
              <w:top w:val="nil"/>
              <w:left w:val="nil"/>
              <w:bottom w:val="single" w:sz="8" w:space="0" w:color="auto"/>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6" w:type="dxa"/>
            <w:vAlign w:val="bottom"/>
          </w:tcPr>
          <w:p w:rsidR="007B4D79" w:rsidRPr="007B4D79" w:rsidRDefault="007B4D79" w:rsidP="00F67BA2">
            <w:pPr>
              <w:spacing w:line="276" w:lineRule="auto"/>
              <w:rPr>
                <w:rFonts w:ascii="Calibri" w:eastAsia="Times New Roman" w:hAnsi="Calibri"/>
                <w:sz w:val="2"/>
                <w:szCs w:val="2"/>
              </w:rPr>
            </w:pPr>
          </w:p>
        </w:tc>
      </w:tr>
      <w:tr w:rsidR="007B4D79" w:rsidRPr="007B4D79" w:rsidTr="007B4D79">
        <w:trPr>
          <w:trHeight w:val="219"/>
        </w:trPr>
        <w:tc>
          <w:tcPr>
            <w:tcW w:w="120" w:type="dxa"/>
            <w:tcBorders>
              <w:top w:val="nil"/>
              <w:left w:val="nil"/>
              <w:bottom w:val="nil"/>
              <w:right w:val="single" w:sz="8" w:space="0" w:color="auto"/>
            </w:tcBorders>
            <w:vAlign w:val="bottom"/>
          </w:tcPr>
          <w:p w:rsidR="007B4D79" w:rsidRPr="007B4D79" w:rsidRDefault="007B4D79" w:rsidP="00F67BA2">
            <w:pPr>
              <w:spacing w:line="276" w:lineRule="auto"/>
              <w:rPr>
                <w:rFonts w:ascii="Calibri" w:eastAsia="Times New Roman" w:hAnsi="Calibri"/>
                <w:sz w:val="19"/>
                <w:szCs w:val="19"/>
              </w:rPr>
            </w:pPr>
          </w:p>
        </w:tc>
        <w:tc>
          <w:tcPr>
            <w:tcW w:w="2180" w:type="dxa"/>
            <w:tcBorders>
              <w:top w:val="nil"/>
              <w:left w:val="nil"/>
              <w:bottom w:val="nil"/>
              <w:right w:val="single" w:sz="8" w:space="0" w:color="auto"/>
            </w:tcBorders>
            <w:vAlign w:val="bottom"/>
            <w:hideMark/>
          </w:tcPr>
          <w:p w:rsidR="007B4D79" w:rsidRPr="007B4D79" w:rsidRDefault="007B4D79" w:rsidP="00F67BA2">
            <w:pPr>
              <w:spacing w:line="276" w:lineRule="auto"/>
              <w:ind w:left="100"/>
              <w:rPr>
                <w:rFonts w:ascii="Calibri" w:eastAsia="Times New Roman" w:hAnsi="Calibri"/>
                <w:sz w:val="20"/>
                <w:szCs w:val="20"/>
              </w:rPr>
            </w:pPr>
            <w:r w:rsidRPr="007B4D79">
              <w:rPr>
                <w:rFonts w:eastAsia="Times New Roman"/>
                <w:b/>
                <w:bCs/>
                <w:sz w:val="20"/>
                <w:szCs w:val="20"/>
              </w:rPr>
              <w:t>Развитие</w:t>
            </w:r>
          </w:p>
        </w:tc>
        <w:tc>
          <w:tcPr>
            <w:tcW w:w="306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формирует дыхательную</w:t>
            </w:r>
          </w:p>
        </w:tc>
        <w:tc>
          <w:tcPr>
            <w:tcW w:w="414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b/>
                <w:bCs/>
                <w:sz w:val="20"/>
                <w:szCs w:val="20"/>
              </w:rPr>
              <w:t xml:space="preserve">Учитель, учитель-дефектолог </w:t>
            </w:r>
            <w:r w:rsidRPr="007B4D79">
              <w:rPr>
                <w:rFonts w:eastAsia="Times New Roman"/>
                <w:sz w:val="20"/>
                <w:szCs w:val="20"/>
              </w:rPr>
              <w:t>формируют у</w:t>
            </w:r>
          </w:p>
        </w:tc>
        <w:tc>
          <w:tcPr>
            <w:tcW w:w="6" w:type="dxa"/>
            <w:vAlign w:val="bottom"/>
          </w:tcPr>
          <w:p w:rsidR="007B4D79" w:rsidRPr="007B4D79" w:rsidRDefault="007B4D79" w:rsidP="00F67BA2">
            <w:pPr>
              <w:spacing w:line="276" w:lineRule="auto"/>
              <w:rPr>
                <w:rFonts w:ascii="Calibri" w:eastAsia="Times New Roman" w:hAnsi="Calibri"/>
                <w:sz w:val="2"/>
                <w:szCs w:val="2"/>
              </w:rPr>
            </w:pPr>
          </w:p>
        </w:tc>
      </w:tr>
      <w:tr w:rsidR="007B4D79" w:rsidRPr="007B4D79" w:rsidTr="007B4D79">
        <w:trPr>
          <w:trHeight w:val="230"/>
        </w:trPr>
        <w:tc>
          <w:tcPr>
            <w:tcW w:w="120" w:type="dxa"/>
            <w:tcBorders>
              <w:top w:val="nil"/>
              <w:left w:val="nil"/>
              <w:bottom w:val="nil"/>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2180" w:type="dxa"/>
            <w:tcBorders>
              <w:top w:val="nil"/>
              <w:left w:val="nil"/>
              <w:bottom w:val="nil"/>
              <w:right w:val="single" w:sz="8" w:space="0" w:color="auto"/>
            </w:tcBorders>
            <w:vAlign w:val="bottom"/>
            <w:hideMark/>
          </w:tcPr>
          <w:p w:rsidR="007B4D79" w:rsidRPr="007B4D79" w:rsidRDefault="007B4D79" w:rsidP="00F67BA2">
            <w:pPr>
              <w:spacing w:line="276" w:lineRule="auto"/>
              <w:ind w:left="100"/>
              <w:rPr>
                <w:rFonts w:ascii="Calibri" w:eastAsia="Times New Roman" w:hAnsi="Calibri"/>
                <w:sz w:val="20"/>
                <w:szCs w:val="20"/>
              </w:rPr>
            </w:pPr>
            <w:r w:rsidRPr="007B4D79">
              <w:rPr>
                <w:rFonts w:eastAsia="Times New Roman"/>
                <w:b/>
                <w:bCs/>
                <w:sz w:val="20"/>
                <w:szCs w:val="20"/>
              </w:rPr>
              <w:t>просодической</w:t>
            </w:r>
          </w:p>
        </w:tc>
        <w:tc>
          <w:tcPr>
            <w:tcW w:w="306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функцию, темпоритмическую</w:t>
            </w:r>
          </w:p>
        </w:tc>
        <w:tc>
          <w:tcPr>
            <w:tcW w:w="414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детей дыхательную функцию в процессе</w:t>
            </w:r>
          </w:p>
        </w:tc>
        <w:tc>
          <w:tcPr>
            <w:tcW w:w="6" w:type="dxa"/>
            <w:vAlign w:val="bottom"/>
          </w:tcPr>
          <w:p w:rsidR="007B4D79" w:rsidRPr="007B4D79" w:rsidRDefault="007B4D79" w:rsidP="00F67BA2">
            <w:pPr>
              <w:spacing w:line="276" w:lineRule="auto"/>
              <w:rPr>
                <w:rFonts w:ascii="Calibri" w:eastAsia="Times New Roman" w:hAnsi="Calibri"/>
                <w:sz w:val="2"/>
                <w:szCs w:val="2"/>
              </w:rPr>
            </w:pPr>
          </w:p>
        </w:tc>
      </w:tr>
      <w:tr w:rsidR="007B4D79" w:rsidRPr="007B4D79" w:rsidTr="007B4D79">
        <w:trPr>
          <w:trHeight w:val="231"/>
        </w:trPr>
        <w:tc>
          <w:tcPr>
            <w:tcW w:w="120" w:type="dxa"/>
            <w:tcBorders>
              <w:top w:val="nil"/>
              <w:left w:val="nil"/>
              <w:bottom w:val="nil"/>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2180" w:type="dxa"/>
            <w:tcBorders>
              <w:top w:val="nil"/>
              <w:left w:val="nil"/>
              <w:bottom w:val="single" w:sz="8" w:space="0" w:color="auto"/>
              <w:right w:val="single" w:sz="8" w:space="0" w:color="auto"/>
            </w:tcBorders>
            <w:vAlign w:val="bottom"/>
            <w:hideMark/>
          </w:tcPr>
          <w:p w:rsidR="007B4D79" w:rsidRPr="007B4D79" w:rsidRDefault="007B4D79" w:rsidP="00F67BA2">
            <w:pPr>
              <w:spacing w:line="276" w:lineRule="auto"/>
              <w:ind w:left="100"/>
              <w:rPr>
                <w:rFonts w:ascii="Calibri" w:eastAsia="Times New Roman" w:hAnsi="Calibri"/>
                <w:sz w:val="20"/>
                <w:szCs w:val="20"/>
              </w:rPr>
            </w:pPr>
            <w:r w:rsidRPr="007B4D79">
              <w:rPr>
                <w:rFonts w:eastAsia="Times New Roman"/>
                <w:b/>
                <w:bCs/>
                <w:sz w:val="20"/>
                <w:szCs w:val="20"/>
              </w:rPr>
              <w:t>стороны речи</w:t>
            </w:r>
          </w:p>
        </w:tc>
        <w:tc>
          <w:tcPr>
            <w:tcW w:w="3060" w:type="dxa"/>
            <w:tcBorders>
              <w:top w:val="nil"/>
              <w:left w:val="nil"/>
              <w:bottom w:val="single" w:sz="8" w:space="0" w:color="auto"/>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организацию  речи, голоса</w:t>
            </w:r>
          </w:p>
        </w:tc>
        <w:tc>
          <w:tcPr>
            <w:tcW w:w="4140" w:type="dxa"/>
            <w:tcBorders>
              <w:top w:val="nil"/>
              <w:left w:val="nil"/>
              <w:bottom w:val="single" w:sz="8" w:space="0" w:color="auto"/>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реализации программных задач</w:t>
            </w:r>
          </w:p>
        </w:tc>
        <w:tc>
          <w:tcPr>
            <w:tcW w:w="6" w:type="dxa"/>
            <w:vAlign w:val="bottom"/>
          </w:tcPr>
          <w:p w:rsidR="007B4D79" w:rsidRPr="007B4D79" w:rsidRDefault="007B4D79" w:rsidP="00F67BA2">
            <w:pPr>
              <w:spacing w:line="276" w:lineRule="auto"/>
              <w:rPr>
                <w:rFonts w:ascii="Calibri" w:eastAsia="Times New Roman" w:hAnsi="Calibri"/>
                <w:sz w:val="2"/>
                <w:szCs w:val="2"/>
              </w:rPr>
            </w:pPr>
          </w:p>
        </w:tc>
      </w:tr>
      <w:tr w:rsidR="007B4D79" w:rsidRPr="007B4D79" w:rsidTr="007B4D79">
        <w:trPr>
          <w:trHeight w:val="219"/>
        </w:trPr>
        <w:tc>
          <w:tcPr>
            <w:tcW w:w="120" w:type="dxa"/>
            <w:tcBorders>
              <w:top w:val="nil"/>
              <w:left w:val="nil"/>
              <w:bottom w:val="nil"/>
              <w:right w:val="single" w:sz="8" w:space="0" w:color="auto"/>
            </w:tcBorders>
            <w:vAlign w:val="bottom"/>
          </w:tcPr>
          <w:p w:rsidR="007B4D79" w:rsidRPr="007B4D79" w:rsidRDefault="007B4D79" w:rsidP="00F67BA2">
            <w:pPr>
              <w:spacing w:line="276" w:lineRule="auto"/>
              <w:rPr>
                <w:rFonts w:ascii="Calibri" w:eastAsia="Times New Roman" w:hAnsi="Calibri"/>
                <w:sz w:val="19"/>
                <w:szCs w:val="19"/>
              </w:rPr>
            </w:pPr>
          </w:p>
        </w:tc>
        <w:tc>
          <w:tcPr>
            <w:tcW w:w="2180" w:type="dxa"/>
            <w:tcBorders>
              <w:top w:val="nil"/>
              <w:left w:val="nil"/>
              <w:bottom w:val="nil"/>
              <w:right w:val="single" w:sz="8" w:space="0" w:color="auto"/>
            </w:tcBorders>
            <w:vAlign w:val="bottom"/>
            <w:hideMark/>
          </w:tcPr>
          <w:p w:rsidR="007B4D79" w:rsidRPr="007B4D79" w:rsidRDefault="007B4D79" w:rsidP="00F67BA2">
            <w:pPr>
              <w:spacing w:line="276" w:lineRule="auto"/>
              <w:ind w:left="100"/>
              <w:rPr>
                <w:rFonts w:ascii="Calibri" w:eastAsia="Times New Roman" w:hAnsi="Calibri"/>
                <w:sz w:val="20"/>
                <w:szCs w:val="20"/>
              </w:rPr>
            </w:pPr>
            <w:r w:rsidRPr="007B4D79">
              <w:rPr>
                <w:rFonts w:eastAsia="Times New Roman"/>
                <w:b/>
                <w:bCs/>
                <w:sz w:val="20"/>
                <w:szCs w:val="20"/>
              </w:rPr>
              <w:t>Развитие звуковой</w:t>
            </w:r>
          </w:p>
        </w:tc>
        <w:tc>
          <w:tcPr>
            <w:tcW w:w="306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Формирует</w:t>
            </w:r>
          </w:p>
        </w:tc>
        <w:tc>
          <w:tcPr>
            <w:tcW w:w="414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b/>
                <w:bCs/>
                <w:sz w:val="20"/>
                <w:szCs w:val="20"/>
              </w:rPr>
              <w:t xml:space="preserve">Учитель, учитель –дефектолог </w:t>
            </w:r>
            <w:r w:rsidRPr="007B4D79">
              <w:rPr>
                <w:rFonts w:eastAsia="Times New Roman"/>
                <w:sz w:val="20"/>
                <w:szCs w:val="20"/>
              </w:rPr>
              <w:t>закрепляют</w:t>
            </w:r>
          </w:p>
        </w:tc>
        <w:tc>
          <w:tcPr>
            <w:tcW w:w="6" w:type="dxa"/>
            <w:vAlign w:val="bottom"/>
          </w:tcPr>
          <w:p w:rsidR="007B4D79" w:rsidRPr="007B4D79" w:rsidRDefault="007B4D79" w:rsidP="00F67BA2">
            <w:pPr>
              <w:spacing w:line="276" w:lineRule="auto"/>
              <w:rPr>
                <w:rFonts w:ascii="Calibri" w:eastAsia="Times New Roman" w:hAnsi="Calibri"/>
                <w:sz w:val="2"/>
                <w:szCs w:val="2"/>
              </w:rPr>
            </w:pPr>
          </w:p>
        </w:tc>
      </w:tr>
      <w:tr w:rsidR="007B4D79" w:rsidRPr="007B4D79" w:rsidTr="007B4D79">
        <w:trPr>
          <w:trHeight w:val="231"/>
        </w:trPr>
        <w:tc>
          <w:tcPr>
            <w:tcW w:w="120" w:type="dxa"/>
            <w:tcBorders>
              <w:top w:val="nil"/>
              <w:left w:val="nil"/>
              <w:bottom w:val="nil"/>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2180" w:type="dxa"/>
            <w:tcBorders>
              <w:top w:val="nil"/>
              <w:left w:val="nil"/>
              <w:bottom w:val="nil"/>
              <w:right w:val="single" w:sz="8" w:space="0" w:color="auto"/>
            </w:tcBorders>
            <w:vAlign w:val="bottom"/>
            <w:hideMark/>
          </w:tcPr>
          <w:p w:rsidR="007B4D79" w:rsidRPr="007B4D79" w:rsidRDefault="007B4D79" w:rsidP="00F67BA2">
            <w:pPr>
              <w:spacing w:line="276" w:lineRule="auto"/>
              <w:ind w:left="100"/>
              <w:rPr>
                <w:rFonts w:ascii="Calibri" w:eastAsia="Times New Roman" w:hAnsi="Calibri"/>
                <w:sz w:val="20"/>
                <w:szCs w:val="20"/>
              </w:rPr>
            </w:pPr>
            <w:r w:rsidRPr="007B4D79">
              <w:rPr>
                <w:rFonts w:eastAsia="Times New Roman"/>
                <w:b/>
                <w:bCs/>
                <w:sz w:val="20"/>
                <w:szCs w:val="20"/>
              </w:rPr>
              <w:t>стороны речи</w:t>
            </w:r>
          </w:p>
        </w:tc>
        <w:tc>
          <w:tcPr>
            <w:tcW w:w="306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звукопроизносительную сторону</w:t>
            </w:r>
          </w:p>
        </w:tc>
        <w:tc>
          <w:tcPr>
            <w:tcW w:w="414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и автоматизируют правильное произношения</w:t>
            </w:r>
          </w:p>
        </w:tc>
        <w:tc>
          <w:tcPr>
            <w:tcW w:w="6" w:type="dxa"/>
            <w:vAlign w:val="bottom"/>
          </w:tcPr>
          <w:p w:rsidR="007B4D79" w:rsidRPr="007B4D79" w:rsidRDefault="007B4D79" w:rsidP="00F67BA2">
            <w:pPr>
              <w:spacing w:line="276" w:lineRule="auto"/>
              <w:rPr>
                <w:rFonts w:ascii="Calibri" w:eastAsia="Times New Roman" w:hAnsi="Calibri"/>
                <w:sz w:val="2"/>
                <w:szCs w:val="2"/>
              </w:rPr>
            </w:pPr>
          </w:p>
        </w:tc>
      </w:tr>
      <w:tr w:rsidR="007B4D79" w:rsidRPr="007B4D79" w:rsidTr="007B4D79">
        <w:trPr>
          <w:trHeight w:val="224"/>
        </w:trPr>
        <w:tc>
          <w:tcPr>
            <w:tcW w:w="120" w:type="dxa"/>
            <w:tcBorders>
              <w:top w:val="nil"/>
              <w:left w:val="nil"/>
              <w:bottom w:val="nil"/>
              <w:right w:val="single" w:sz="8" w:space="0" w:color="auto"/>
            </w:tcBorders>
            <w:vAlign w:val="bottom"/>
          </w:tcPr>
          <w:p w:rsidR="007B4D79" w:rsidRPr="007B4D79" w:rsidRDefault="007B4D79" w:rsidP="00F67BA2">
            <w:pPr>
              <w:spacing w:line="276" w:lineRule="auto"/>
              <w:rPr>
                <w:rFonts w:ascii="Calibri" w:eastAsia="Times New Roman" w:hAnsi="Calibri"/>
                <w:sz w:val="19"/>
                <w:szCs w:val="19"/>
              </w:rPr>
            </w:pPr>
          </w:p>
        </w:tc>
        <w:tc>
          <w:tcPr>
            <w:tcW w:w="2180" w:type="dxa"/>
            <w:tcBorders>
              <w:top w:val="nil"/>
              <w:left w:val="nil"/>
              <w:bottom w:val="single" w:sz="8" w:space="0" w:color="auto"/>
              <w:right w:val="single" w:sz="8" w:space="0" w:color="auto"/>
            </w:tcBorders>
            <w:vAlign w:val="bottom"/>
          </w:tcPr>
          <w:p w:rsidR="007B4D79" w:rsidRPr="007B4D79" w:rsidRDefault="007B4D79" w:rsidP="00F67BA2">
            <w:pPr>
              <w:spacing w:line="276" w:lineRule="auto"/>
              <w:rPr>
                <w:rFonts w:ascii="Calibri" w:eastAsia="Times New Roman" w:hAnsi="Calibri"/>
                <w:sz w:val="19"/>
                <w:szCs w:val="19"/>
              </w:rPr>
            </w:pPr>
          </w:p>
        </w:tc>
        <w:tc>
          <w:tcPr>
            <w:tcW w:w="3060" w:type="dxa"/>
            <w:tcBorders>
              <w:top w:val="nil"/>
              <w:left w:val="nil"/>
              <w:bottom w:val="single" w:sz="8" w:space="0" w:color="auto"/>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речи</w:t>
            </w:r>
          </w:p>
        </w:tc>
        <w:tc>
          <w:tcPr>
            <w:tcW w:w="4140" w:type="dxa"/>
            <w:tcBorders>
              <w:top w:val="nil"/>
              <w:left w:val="nil"/>
              <w:bottom w:val="single" w:sz="8" w:space="0" w:color="auto"/>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звуков</w:t>
            </w:r>
          </w:p>
        </w:tc>
        <w:tc>
          <w:tcPr>
            <w:tcW w:w="6" w:type="dxa"/>
            <w:vAlign w:val="bottom"/>
          </w:tcPr>
          <w:p w:rsidR="007B4D79" w:rsidRPr="007B4D79" w:rsidRDefault="007B4D79" w:rsidP="00F67BA2">
            <w:pPr>
              <w:spacing w:line="276" w:lineRule="auto"/>
              <w:rPr>
                <w:rFonts w:ascii="Calibri" w:eastAsia="Times New Roman" w:hAnsi="Calibri"/>
                <w:sz w:val="2"/>
                <w:szCs w:val="2"/>
              </w:rPr>
            </w:pPr>
          </w:p>
        </w:tc>
      </w:tr>
      <w:tr w:rsidR="007B4D79" w:rsidRPr="007B4D79" w:rsidTr="007B4D79">
        <w:trPr>
          <w:trHeight w:val="222"/>
        </w:trPr>
        <w:tc>
          <w:tcPr>
            <w:tcW w:w="120" w:type="dxa"/>
            <w:tcBorders>
              <w:top w:val="nil"/>
              <w:left w:val="nil"/>
              <w:bottom w:val="nil"/>
              <w:right w:val="single" w:sz="8" w:space="0" w:color="auto"/>
            </w:tcBorders>
            <w:vAlign w:val="bottom"/>
          </w:tcPr>
          <w:p w:rsidR="007B4D79" w:rsidRPr="007B4D79" w:rsidRDefault="007B4D79" w:rsidP="00F67BA2">
            <w:pPr>
              <w:spacing w:line="276" w:lineRule="auto"/>
              <w:rPr>
                <w:rFonts w:ascii="Calibri" w:eastAsia="Times New Roman" w:hAnsi="Calibri"/>
                <w:sz w:val="19"/>
                <w:szCs w:val="19"/>
              </w:rPr>
            </w:pPr>
          </w:p>
        </w:tc>
        <w:tc>
          <w:tcPr>
            <w:tcW w:w="2180" w:type="dxa"/>
            <w:tcBorders>
              <w:top w:val="nil"/>
              <w:left w:val="nil"/>
              <w:bottom w:val="nil"/>
              <w:right w:val="single" w:sz="8" w:space="0" w:color="auto"/>
            </w:tcBorders>
            <w:vAlign w:val="bottom"/>
            <w:hideMark/>
          </w:tcPr>
          <w:p w:rsidR="007B4D79" w:rsidRPr="007B4D79" w:rsidRDefault="007B4D79" w:rsidP="00F67BA2">
            <w:pPr>
              <w:spacing w:line="276" w:lineRule="auto"/>
              <w:ind w:left="100"/>
              <w:rPr>
                <w:rFonts w:ascii="Calibri" w:eastAsia="Times New Roman" w:hAnsi="Calibri"/>
                <w:sz w:val="20"/>
                <w:szCs w:val="20"/>
              </w:rPr>
            </w:pPr>
            <w:r w:rsidRPr="007B4D79">
              <w:rPr>
                <w:rFonts w:eastAsia="Times New Roman"/>
                <w:b/>
                <w:bCs/>
                <w:sz w:val="20"/>
                <w:szCs w:val="20"/>
              </w:rPr>
              <w:t>Развитие словарного</w:t>
            </w:r>
          </w:p>
        </w:tc>
        <w:tc>
          <w:tcPr>
            <w:tcW w:w="306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Пополняет  словарный запас,</w:t>
            </w:r>
          </w:p>
        </w:tc>
        <w:tc>
          <w:tcPr>
            <w:tcW w:w="414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b/>
                <w:bCs/>
                <w:sz w:val="20"/>
                <w:szCs w:val="20"/>
              </w:rPr>
              <w:t>Учитель,</w:t>
            </w:r>
          </w:p>
        </w:tc>
        <w:tc>
          <w:tcPr>
            <w:tcW w:w="6" w:type="dxa"/>
            <w:vAlign w:val="bottom"/>
          </w:tcPr>
          <w:p w:rsidR="007B4D79" w:rsidRPr="007B4D79" w:rsidRDefault="007B4D79" w:rsidP="00F67BA2">
            <w:pPr>
              <w:spacing w:line="276" w:lineRule="auto"/>
              <w:rPr>
                <w:rFonts w:ascii="Calibri" w:eastAsia="Times New Roman" w:hAnsi="Calibri"/>
                <w:sz w:val="2"/>
                <w:szCs w:val="2"/>
              </w:rPr>
            </w:pPr>
          </w:p>
        </w:tc>
      </w:tr>
      <w:tr w:rsidR="007B4D79" w:rsidRPr="007B4D79" w:rsidTr="007B4D79">
        <w:trPr>
          <w:trHeight w:val="230"/>
        </w:trPr>
        <w:tc>
          <w:tcPr>
            <w:tcW w:w="120" w:type="dxa"/>
            <w:tcBorders>
              <w:top w:val="nil"/>
              <w:left w:val="nil"/>
              <w:bottom w:val="nil"/>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2180" w:type="dxa"/>
            <w:tcBorders>
              <w:top w:val="nil"/>
              <w:left w:val="nil"/>
              <w:bottom w:val="nil"/>
              <w:right w:val="single" w:sz="8" w:space="0" w:color="auto"/>
            </w:tcBorders>
            <w:vAlign w:val="bottom"/>
            <w:hideMark/>
          </w:tcPr>
          <w:p w:rsidR="007B4D79" w:rsidRPr="007B4D79" w:rsidRDefault="007B4D79" w:rsidP="00F67BA2">
            <w:pPr>
              <w:spacing w:line="276" w:lineRule="auto"/>
              <w:ind w:left="100"/>
              <w:rPr>
                <w:rFonts w:ascii="Calibri" w:eastAsia="Times New Roman" w:hAnsi="Calibri"/>
                <w:sz w:val="20"/>
                <w:szCs w:val="20"/>
              </w:rPr>
            </w:pPr>
            <w:r w:rsidRPr="007B4D79">
              <w:rPr>
                <w:rFonts w:eastAsia="Times New Roman"/>
                <w:b/>
                <w:bCs/>
                <w:sz w:val="20"/>
                <w:szCs w:val="20"/>
              </w:rPr>
              <w:t>запаса</w:t>
            </w:r>
          </w:p>
        </w:tc>
        <w:tc>
          <w:tcPr>
            <w:tcW w:w="306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формирует понимание детьми</w:t>
            </w:r>
          </w:p>
        </w:tc>
        <w:tc>
          <w:tcPr>
            <w:tcW w:w="414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b/>
                <w:bCs/>
                <w:sz w:val="20"/>
                <w:szCs w:val="20"/>
              </w:rPr>
              <w:t>учитель-дефектолог,</w:t>
            </w:r>
          </w:p>
        </w:tc>
        <w:tc>
          <w:tcPr>
            <w:tcW w:w="6" w:type="dxa"/>
            <w:vAlign w:val="bottom"/>
          </w:tcPr>
          <w:p w:rsidR="007B4D79" w:rsidRPr="007B4D79" w:rsidRDefault="007B4D79" w:rsidP="00F67BA2">
            <w:pPr>
              <w:spacing w:line="276" w:lineRule="auto"/>
              <w:rPr>
                <w:rFonts w:ascii="Calibri" w:eastAsia="Times New Roman" w:hAnsi="Calibri"/>
                <w:sz w:val="2"/>
                <w:szCs w:val="2"/>
              </w:rPr>
            </w:pPr>
          </w:p>
        </w:tc>
      </w:tr>
      <w:tr w:rsidR="007B4D79" w:rsidRPr="007B4D79" w:rsidTr="007B4D79">
        <w:trPr>
          <w:trHeight w:val="226"/>
        </w:trPr>
        <w:tc>
          <w:tcPr>
            <w:tcW w:w="120" w:type="dxa"/>
            <w:tcBorders>
              <w:top w:val="nil"/>
              <w:left w:val="nil"/>
              <w:bottom w:val="nil"/>
              <w:right w:val="single" w:sz="8" w:space="0" w:color="auto"/>
            </w:tcBorders>
            <w:vAlign w:val="bottom"/>
          </w:tcPr>
          <w:p w:rsidR="007B4D79" w:rsidRPr="007B4D79" w:rsidRDefault="007B4D79" w:rsidP="00F67BA2">
            <w:pPr>
              <w:spacing w:line="276" w:lineRule="auto"/>
              <w:rPr>
                <w:rFonts w:ascii="Calibri" w:eastAsia="Times New Roman" w:hAnsi="Calibri"/>
                <w:sz w:val="19"/>
                <w:szCs w:val="19"/>
              </w:rPr>
            </w:pPr>
          </w:p>
        </w:tc>
        <w:tc>
          <w:tcPr>
            <w:tcW w:w="2180" w:type="dxa"/>
            <w:tcBorders>
              <w:top w:val="nil"/>
              <w:left w:val="nil"/>
              <w:bottom w:val="nil"/>
              <w:right w:val="single" w:sz="8" w:space="0" w:color="auto"/>
            </w:tcBorders>
            <w:vAlign w:val="bottom"/>
          </w:tcPr>
          <w:p w:rsidR="007B4D79" w:rsidRPr="007B4D79" w:rsidRDefault="007B4D79" w:rsidP="00F67BA2">
            <w:pPr>
              <w:spacing w:line="276" w:lineRule="auto"/>
              <w:rPr>
                <w:rFonts w:ascii="Calibri" w:eastAsia="Times New Roman" w:hAnsi="Calibri"/>
                <w:sz w:val="19"/>
                <w:szCs w:val="19"/>
              </w:rPr>
            </w:pPr>
          </w:p>
        </w:tc>
        <w:tc>
          <w:tcPr>
            <w:tcW w:w="306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слов, имеющих абстрактное</w:t>
            </w:r>
          </w:p>
        </w:tc>
        <w:tc>
          <w:tcPr>
            <w:tcW w:w="414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b/>
                <w:bCs/>
                <w:sz w:val="20"/>
                <w:szCs w:val="20"/>
              </w:rPr>
              <w:t xml:space="preserve">педагог-психолог </w:t>
            </w:r>
            <w:r w:rsidRPr="007B4D79">
              <w:rPr>
                <w:rFonts w:eastAsia="Times New Roman"/>
                <w:sz w:val="20"/>
                <w:szCs w:val="20"/>
              </w:rPr>
              <w:t>развивают у детей</w:t>
            </w:r>
          </w:p>
        </w:tc>
        <w:tc>
          <w:tcPr>
            <w:tcW w:w="6" w:type="dxa"/>
            <w:vAlign w:val="bottom"/>
          </w:tcPr>
          <w:p w:rsidR="007B4D79" w:rsidRPr="007B4D79" w:rsidRDefault="007B4D79" w:rsidP="00F67BA2">
            <w:pPr>
              <w:spacing w:line="276" w:lineRule="auto"/>
              <w:rPr>
                <w:rFonts w:ascii="Calibri" w:eastAsia="Times New Roman" w:hAnsi="Calibri"/>
                <w:sz w:val="2"/>
                <w:szCs w:val="2"/>
              </w:rPr>
            </w:pPr>
          </w:p>
        </w:tc>
      </w:tr>
      <w:tr w:rsidR="007B4D79" w:rsidRPr="007B4D79" w:rsidTr="007B4D79">
        <w:trPr>
          <w:trHeight w:val="230"/>
        </w:trPr>
        <w:tc>
          <w:tcPr>
            <w:tcW w:w="120" w:type="dxa"/>
            <w:tcBorders>
              <w:top w:val="nil"/>
              <w:left w:val="nil"/>
              <w:bottom w:val="nil"/>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2180" w:type="dxa"/>
            <w:tcBorders>
              <w:top w:val="nil"/>
              <w:left w:val="nil"/>
              <w:bottom w:val="nil"/>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306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значение, развивает способность</w:t>
            </w:r>
          </w:p>
        </w:tc>
        <w:tc>
          <w:tcPr>
            <w:tcW w:w="414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словарный запас в процессе реализации</w:t>
            </w:r>
          </w:p>
        </w:tc>
        <w:tc>
          <w:tcPr>
            <w:tcW w:w="6" w:type="dxa"/>
            <w:vAlign w:val="bottom"/>
          </w:tcPr>
          <w:p w:rsidR="007B4D79" w:rsidRPr="007B4D79" w:rsidRDefault="007B4D79" w:rsidP="00F67BA2">
            <w:pPr>
              <w:spacing w:line="276" w:lineRule="auto"/>
              <w:rPr>
                <w:rFonts w:ascii="Calibri" w:eastAsia="Times New Roman" w:hAnsi="Calibri"/>
                <w:sz w:val="2"/>
                <w:szCs w:val="2"/>
              </w:rPr>
            </w:pPr>
          </w:p>
        </w:tc>
      </w:tr>
      <w:tr w:rsidR="007B4D79" w:rsidRPr="007B4D79" w:rsidTr="007B4D79">
        <w:trPr>
          <w:trHeight w:val="230"/>
        </w:trPr>
        <w:tc>
          <w:tcPr>
            <w:tcW w:w="120" w:type="dxa"/>
            <w:tcBorders>
              <w:top w:val="nil"/>
              <w:left w:val="nil"/>
              <w:bottom w:val="nil"/>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2180" w:type="dxa"/>
            <w:tcBorders>
              <w:top w:val="nil"/>
              <w:left w:val="nil"/>
              <w:bottom w:val="nil"/>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306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ориентироваться в словах</w:t>
            </w:r>
          </w:p>
        </w:tc>
        <w:tc>
          <w:tcPr>
            <w:tcW w:w="414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программных задач</w:t>
            </w:r>
          </w:p>
        </w:tc>
        <w:tc>
          <w:tcPr>
            <w:tcW w:w="6" w:type="dxa"/>
            <w:vAlign w:val="bottom"/>
          </w:tcPr>
          <w:p w:rsidR="007B4D79" w:rsidRPr="007B4D79" w:rsidRDefault="007B4D79" w:rsidP="00F67BA2">
            <w:pPr>
              <w:spacing w:line="276" w:lineRule="auto"/>
              <w:rPr>
                <w:rFonts w:ascii="Calibri" w:eastAsia="Times New Roman" w:hAnsi="Calibri"/>
                <w:sz w:val="2"/>
                <w:szCs w:val="2"/>
              </w:rPr>
            </w:pPr>
          </w:p>
        </w:tc>
      </w:tr>
      <w:tr w:rsidR="007B4D79" w:rsidRPr="007B4D79" w:rsidTr="007B4D79">
        <w:trPr>
          <w:trHeight w:val="231"/>
        </w:trPr>
        <w:tc>
          <w:tcPr>
            <w:tcW w:w="120" w:type="dxa"/>
            <w:tcBorders>
              <w:top w:val="nil"/>
              <w:left w:val="nil"/>
              <w:bottom w:val="nil"/>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2180" w:type="dxa"/>
            <w:tcBorders>
              <w:top w:val="nil"/>
              <w:left w:val="nil"/>
              <w:bottom w:val="nil"/>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306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одного семантического поля,</w:t>
            </w:r>
          </w:p>
        </w:tc>
        <w:tc>
          <w:tcPr>
            <w:tcW w:w="4140" w:type="dxa"/>
            <w:tcBorders>
              <w:top w:val="nil"/>
              <w:left w:val="nil"/>
              <w:bottom w:val="nil"/>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6" w:type="dxa"/>
            <w:vAlign w:val="bottom"/>
          </w:tcPr>
          <w:p w:rsidR="007B4D79" w:rsidRPr="007B4D79" w:rsidRDefault="007B4D79" w:rsidP="00F67BA2">
            <w:pPr>
              <w:spacing w:line="276" w:lineRule="auto"/>
              <w:rPr>
                <w:rFonts w:ascii="Calibri" w:eastAsia="Times New Roman" w:hAnsi="Calibri"/>
                <w:sz w:val="2"/>
                <w:szCs w:val="2"/>
              </w:rPr>
            </w:pPr>
          </w:p>
        </w:tc>
      </w:tr>
      <w:tr w:rsidR="007B4D79" w:rsidRPr="007B4D79" w:rsidTr="007B4D79">
        <w:trPr>
          <w:trHeight w:val="230"/>
        </w:trPr>
        <w:tc>
          <w:tcPr>
            <w:tcW w:w="120" w:type="dxa"/>
            <w:tcBorders>
              <w:top w:val="nil"/>
              <w:left w:val="nil"/>
              <w:bottom w:val="nil"/>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2180" w:type="dxa"/>
            <w:tcBorders>
              <w:top w:val="nil"/>
              <w:left w:val="nil"/>
              <w:bottom w:val="nil"/>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306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слов в разных видах</w:t>
            </w:r>
          </w:p>
        </w:tc>
        <w:tc>
          <w:tcPr>
            <w:tcW w:w="4140" w:type="dxa"/>
            <w:tcBorders>
              <w:top w:val="nil"/>
              <w:left w:val="nil"/>
              <w:bottom w:val="nil"/>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6" w:type="dxa"/>
            <w:vAlign w:val="bottom"/>
          </w:tcPr>
          <w:p w:rsidR="007B4D79" w:rsidRPr="007B4D79" w:rsidRDefault="007B4D79" w:rsidP="00F67BA2">
            <w:pPr>
              <w:spacing w:line="276" w:lineRule="auto"/>
              <w:rPr>
                <w:rFonts w:ascii="Calibri" w:eastAsia="Times New Roman" w:hAnsi="Calibri"/>
                <w:sz w:val="2"/>
                <w:szCs w:val="2"/>
              </w:rPr>
            </w:pPr>
          </w:p>
        </w:tc>
      </w:tr>
      <w:tr w:rsidR="007B4D79" w:rsidRPr="007B4D79" w:rsidTr="007B4D79">
        <w:trPr>
          <w:trHeight w:val="235"/>
        </w:trPr>
        <w:tc>
          <w:tcPr>
            <w:tcW w:w="120" w:type="dxa"/>
            <w:tcBorders>
              <w:top w:val="nil"/>
              <w:left w:val="nil"/>
              <w:bottom w:val="nil"/>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2180" w:type="dxa"/>
            <w:tcBorders>
              <w:top w:val="nil"/>
              <w:left w:val="nil"/>
              <w:bottom w:val="single" w:sz="8" w:space="0" w:color="auto"/>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3060" w:type="dxa"/>
            <w:tcBorders>
              <w:top w:val="nil"/>
              <w:left w:val="nil"/>
              <w:bottom w:val="single" w:sz="8" w:space="0" w:color="auto"/>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коммуникативной деятельности</w:t>
            </w:r>
          </w:p>
        </w:tc>
        <w:tc>
          <w:tcPr>
            <w:tcW w:w="4140" w:type="dxa"/>
            <w:tcBorders>
              <w:top w:val="nil"/>
              <w:left w:val="nil"/>
              <w:bottom w:val="single" w:sz="8" w:space="0" w:color="auto"/>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6" w:type="dxa"/>
            <w:vAlign w:val="bottom"/>
          </w:tcPr>
          <w:p w:rsidR="007B4D79" w:rsidRPr="007B4D79" w:rsidRDefault="007B4D79" w:rsidP="00F67BA2">
            <w:pPr>
              <w:spacing w:line="276" w:lineRule="auto"/>
              <w:rPr>
                <w:rFonts w:ascii="Calibri" w:eastAsia="Times New Roman" w:hAnsi="Calibri"/>
                <w:sz w:val="2"/>
                <w:szCs w:val="2"/>
              </w:rPr>
            </w:pPr>
          </w:p>
        </w:tc>
      </w:tr>
      <w:tr w:rsidR="007B4D79" w:rsidRPr="007B4D79" w:rsidTr="007B4D79">
        <w:trPr>
          <w:trHeight w:val="220"/>
        </w:trPr>
        <w:tc>
          <w:tcPr>
            <w:tcW w:w="120" w:type="dxa"/>
            <w:tcBorders>
              <w:top w:val="nil"/>
              <w:left w:val="nil"/>
              <w:bottom w:val="nil"/>
              <w:right w:val="single" w:sz="8" w:space="0" w:color="auto"/>
            </w:tcBorders>
            <w:vAlign w:val="bottom"/>
          </w:tcPr>
          <w:p w:rsidR="007B4D79" w:rsidRPr="007B4D79" w:rsidRDefault="007B4D79" w:rsidP="00F67BA2">
            <w:pPr>
              <w:spacing w:line="276" w:lineRule="auto"/>
              <w:rPr>
                <w:rFonts w:ascii="Calibri" w:eastAsia="Times New Roman" w:hAnsi="Calibri"/>
                <w:sz w:val="19"/>
                <w:szCs w:val="19"/>
              </w:rPr>
            </w:pPr>
          </w:p>
        </w:tc>
        <w:tc>
          <w:tcPr>
            <w:tcW w:w="2180" w:type="dxa"/>
            <w:tcBorders>
              <w:top w:val="nil"/>
              <w:left w:val="nil"/>
              <w:bottom w:val="nil"/>
              <w:right w:val="single" w:sz="8" w:space="0" w:color="auto"/>
            </w:tcBorders>
            <w:vAlign w:val="bottom"/>
            <w:hideMark/>
          </w:tcPr>
          <w:p w:rsidR="007B4D79" w:rsidRPr="007B4D79" w:rsidRDefault="007B4D79" w:rsidP="00F67BA2">
            <w:pPr>
              <w:spacing w:line="276" w:lineRule="auto"/>
              <w:ind w:left="100"/>
              <w:rPr>
                <w:rFonts w:ascii="Calibri" w:eastAsia="Times New Roman" w:hAnsi="Calibri"/>
                <w:sz w:val="20"/>
                <w:szCs w:val="20"/>
              </w:rPr>
            </w:pPr>
            <w:r w:rsidRPr="007B4D79">
              <w:rPr>
                <w:rFonts w:eastAsia="Times New Roman"/>
                <w:b/>
                <w:bCs/>
                <w:sz w:val="20"/>
                <w:szCs w:val="20"/>
              </w:rPr>
              <w:t>Развитие языкового</w:t>
            </w:r>
          </w:p>
        </w:tc>
        <w:tc>
          <w:tcPr>
            <w:tcW w:w="306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Формирование первоначальных</w:t>
            </w:r>
          </w:p>
        </w:tc>
        <w:tc>
          <w:tcPr>
            <w:tcW w:w="4140" w:type="dxa"/>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b/>
                <w:bCs/>
                <w:sz w:val="20"/>
                <w:szCs w:val="20"/>
              </w:rPr>
              <w:t>Учитель,</w:t>
            </w:r>
          </w:p>
        </w:tc>
        <w:tc>
          <w:tcPr>
            <w:tcW w:w="6" w:type="dxa"/>
            <w:vAlign w:val="bottom"/>
          </w:tcPr>
          <w:p w:rsidR="007B4D79" w:rsidRPr="007B4D79" w:rsidRDefault="007B4D79" w:rsidP="00F67BA2">
            <w:pPr>
              <w:spacing w:line="276" w:lineRule="auto"/>
              <w:rPr>
                <w:rFonts w:ascii="Calibri" w:eastAsia="Times New Roman" w:hAnsi="Calibri"/>
                <w:sz w:val="2"/>
                <w:szCs w:val="2"/>
              </w:rPr>
            </w:pPr>
          </w:p>
        </w:tc>
      </w:tr>
      <w:tr w:rsidR="007B4D79" w:rsidRPr="007B4D79" w:rsidTr="007B4D79">
        <w:trPr>
          <w:trHeight w:val="230"/>
        </w:trPr>
        <w:tc>
          <w:tcPr>
            <w:tcW w:w="120" w:type="dxa"/>
            <w:tcBorders>
              <w:top w:val="nil"/>
              <w:left w:val="nil"/>
              <w:bottom w:val="nil"/>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2180" w:type="dxa"/>
            <w:tcBorders>
              <w:top w:val="nil"/>
              <w:left w:val="nil"/>
              <w:bottom w:val="nil"/>
              <w:right w:val="single" w:sz="8" w:space="0" w:color="auto"/>
            </w:tcBorders>
            <w:vAlign w:val="bottom"/>
            <w:hideMark/>
          </w:tcPr>
          <w:p w:rsidR="007B4D79" w:rsidRPr="007B4D79" w:rsidRDefault="007B4D79" w:rsidP="00F67BA2">
            <w:pPr>
              <w:spacing w:line="276" w:lineRule="auto"/>
              <w:ind w:left="100"/>
              <w:rPr>
                <w:rFonts w:ascii="Calibri" w:eastAsia="Times New Roman" w:hAnsi="Calibri"/>
                <w:sz w:val="20"/>
                <w:szCs w:val="20"/>
              </w:rPr>
            </w:pPr>
            <w:r w:rsidRPr="007B4D79">
              <w:rPr>
                <w:rFonts w:eastAsia="Times New Roman"/>
                <w:b/>
                <w:bCs/>
                <w:sz w:val="20"/>
                <w:szCs w:val="20"/>
              </w:rPr>
              <w:t>анализа и синтеза</w:t>
            </w:r>
          </w:p>
        </w:tc>
        <w:tc>
          <w:tcPr>
            <w:tcW w:w="306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навыков языкового анализа и</w:t>
            </w:r>
          </w:p>
        </w:tc>
        <w:tc>
          <w:tcPr>
            <w:tcW w:w="4140" w:type="dxa"/>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b/>
                <w:bCs/>
                <w:sz w:val="20"/>
                <w:szCs w:val="20"/>
              </w:rPr>
              <w:t>учитель-дефектолог,</w:t>
            </w:r>
          </w:p>
        </w:tc>
        <w:tc>
          <w:tcPr>
            <w:tcW w:w="6" w:type="dxa"/>
            <w:vAlign w:val="bottom"/>
          </w:tcPr>
          <w:p w:rsidR="007B4D79" w:rsidRPr="007B4D79" w:rsidRDefault="007B4D79" w:rsidP="00F67BA2">
            <w:pPr>
              <w:spacing w:line="276" w:lineRule="auto"/>
              <w:rPr>
                <w:rFonts w:ascii="Calibri" w:eastAsia="Times New Roman" w:hAnsi="Calibri"/>
                <w:sz w:val="2"/>
                <w:szCs w:val="2"/>
              </w:rPr>
            </w:pPr>
          </w:p>
        </w:tc>
      </w:tr>
      <w:tr w:rsidR="007B4D79" w:rsidRPr="007B4D79" w:rsidTr="007B4D79">
        <w:trPr>
          <w:trHeight w:val="226"/>
        </w:trPr>
        <w:tc>
          <w:tcPr>
            <w:tcW w:w="120" w:type="dxa"/>
            <w:tcBorders>
              <w:top w:val="nil"/>
              <w:left w:val="nil"/>
              <w:bottom w:val="nil"/>
              <w:right w:val="single" w:sz="8" w:space="0" w:color="auto"/>
            </w:tcBorders>
            <w:vAlign w:val="bottom"/>
          </w:tcPr>
          <w:p w:rsidR="007B4D79" w:rsidRPr="007B4D79" w:rsidRDefault="007B4D79" w:rsidP="00F67BA2">
            <w:pPr>
              <w:spacing w:line="276" w:lineRule="auto"/>
              <w:rPr>
                <w:rFonts w:ascii="Calibri" w:eastAsia="Times New Roman" w:hAnsi="Calibri"/>
                <w:sz w:val="19"/>
                <w:szCs w:val="19"/>
              </w:rPr>
            </w:pPr>
          </w:p>
        </w:tc>
        <w:tc>
          <w:tcPr>
            <w:tcW w:w="2180" w:type="dxa"/>
            <w:tcBorders>
              <w:top w:val="nil"/>
              <w:left w:val="nil"/>
              <w:bottom w:val="nil"/>
              <w:right w:val="single" w:sz="8" w:space="0" w:color="auto"/>
            </w:tcBorders>
            <w:vAlign w:val="bottom"/>
          </w:tcPr>
          <w:p w:rsidR="007B4D79" w:rsidRPr="007B4D79" w:rsidRDefault="007B4D79" w:rsidP="00F67BA2">
            <w:pPr>
              <w:spacing w:line="276" w:lineRule="auto"/>
              <w:rPr>
                <w:rFonts w:ascii="Calibri" w:eastAsia="Times New Roman" w:hAnsi="Calibri"/>
                <w:sz w:val="19"/>
                <w:szCs w:val="19"/>
              </w:rPr>
            </w:pPr>
          </w:p>
        </w:tc>
        <w:tc>
          <w:tcPr>
            <w:tcW w:w="306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синтеза</w:t>
            </w:r>
          </w:p>
        </w:tc>
        <w:tc>
          <w:tcPr>
            <w:tcW w:w="4140" w:type="dxa"/>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b/>
                <w:bCs/>
                <w:sz w:val="20"/>
                <w:szCs w:val="20"/>
              </w:rPr>
              <w:t xml:space="preserve">педагог-психолог </w:t>
            </w:r>
            <w:r w:rsidRPr="007B4D79">
              <w:rPr>
                <w:rFonts w:eastAsia="Times New Roman"/>
                <w:sz w:val="20"/>
                <w:szCs w:val="20"/>
              </w:rPr>
              <w:t>развивают у детей</w:t>
            </w:r>
          </w:p>
        </w:tc>
        <w:tc>
          <w:tcPr>
            <w:tcW w:w="6" w:type="dxa"/>
            <w:vAlign w:val="bottom"/>
          </w:tcPr>
          <w:p w:rsidR="007B4D79" w:rsidRPr="007B4D79" w:rsidRDefault="007B4D79" w:rsidP="00F67BA2">
            <w:pPr>
              <w:spacing w:line="276" w:lineRule="auto"/>
              <w:rPr>
                <w:rFonts w:ascii="Calibri" w:eastAsia="Times New Roman" w:hAnsi="Calibri"/>
                <w:sz w:val="2"/>
                <w:szCs w:val="2"/>
              </w:rPr>
            </w:pPr>
          </w:p>
        </w:tc>
      </w:tr>
      <w:tr w:rsidR="007B4D79" w:rsidRPr="007B4D79" w:rsidTr="007B4D79">
        <w:trPr>
          <w:trHeight w:val="230"/>
        </w:trPr>
        <w:tc>
          <w:tcPr>
            <w:tcW w:w="120" w:type="dxa"/>
            <w:tcBorders>
              <w:top w:val="nil"/>
              <w:left w:val="nil"/>
              <w:bottom w:val="nil"/>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2180" w:type="dxa"/>
            <w:tcBorders>
              <w:top w:val="nil"/>
              <w:left w:val="nil"/>
              <w:bottom w:val="nil"/>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3060" w:type="dxa"/>
            <w:tcBorders>
              <w:top w:val="nil"/>
              <w:left w:val="nil"/>
              <w:bottom w:val="nil"/>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4140" w:type="dxa"/>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языковой анализ и синтез в  процессе</w:t>
            </w:r>
          </w:p>
        </w:tc>
        <w:tc>
          <w:tcPr>
            <w:tcW w:w="6" w:type="dxa"/>
            <w:vAlign w:val="bottom"/>
          </w:tcPr>
          <w:p w:rsidR="007B4D79" w:rsidRPr="007B4D79" w:rsidRDefault="007B4D79" w:rsidP="00F67BA2">
            <w:pPr>
              <w:spacing w:line="276" w:lineRule="auto"/>
              <w:rPr>
                <w:rFonts w:ascii="Calibri" w:eastAsia="Times New Roman" w:hAnsi="Calibri"/>
                <w:sz w:val="2"/>
                <w:szCs w:val="2"/>
              </w:rPr>
            </w:pPr>
          </w:p>
        </w:tc>
      </w:tr>
      <w:tr w:rsidR="007B4D79" w:rsidRPr="007B4D79" w:rsidTr="007B4D79">
        <w:trPr>
          <w:trHeight w:val="231"/>
        </w:trPr>
        <w:tc>
          <w:tcPr>
            <w:tcW w:w="120" w:type="dxa"/>
            <w:tcBorders>
              <w:top w:val="nil"/>
              <w:left w:val="nil"/>
              <w:bottom w:val="nil"/>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2180" w:type="dxa"/>
            <w:tcBorders>
              <w:top w:val="nil"/>
              <w:left w:val="nil"/>
              <w:bottom w:val="nil"/>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3060" w:type="dxa"/>
            <w:tcBorders>
              <w:top w:val="nil"/>
              <w:left w:val="nil"/>
              <w:bottom w:val="nil"/>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4140" w:type="dxa"/>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реализации программных задач</w:t>
            </w:r>
          </w:p>
        </w:tc>
        <w:tc>
          <w:tcPr>
            <w:tcW w:w="6" w:type="dxa"/>
            <w:vAlign w:val="bottom"/>
          </w:tcPr>
          <w:p w:rsidR="007B4D79" w:rsidRPr="007B4D79" w:rsidRDefault="007B4D79" w:rsidP="00F67BA2">
            <w:pPr>
              <w:spacing w:line="276" w:lineRule="auto"/>
              <w:rPr>
                <w:rFonts w:ascii="Calibri" w:eastAsia="Times New Roman" w:hAnsi="Calibri"/>
                <w:sz w:val="2"/>
                <w:szCs w:val="2"/>
              </w:rPr>
            </w:pPr>
          </w:p>
        </w:tc>
      </w:tr>
      <w:tr w:rsidR="007B4D79" w:rsidRPr="007B4D79" w:rsidTr="007B4D79">
        <w:trPr>
          <w:trHeight w:val="244"/>
        </w:trPr>
        <w:tc>
          <w:tcPr>
            <w:tcW w:w="120" w:type="dxa"/>
            <w:tcBorders>
              <w:top w:val="nil"/>
              <w:left w:val="nil"/>
              <w:bottom w:val="nil"/>
              <w:right w:val="single" w:sz="8" w:space="0" w:color="auto"/>
            </w:tcBorders>
            <w:vAlign w:val="bottom"/>
          </w:tcPr>
          <w:p w:rsidR="007B4D79" w:rsidRPr="007B4D79" w:rsidRDefault="007B4D79" w:rsidP="00F67BA2">
            <w:pPr>
              <w:spacing w:line="276" w:lineRule="auto"/>
              <w:rPr>
                <w:rFonts w:ascii="Calibri" w:eastAsia="Times New Roman" w:hAnsi="Calibri"/>
                <w:sz w:val="21"/>
                <w:szCs w:val="21"/>
              </w:rPr>
            </w:pPr>
          </w:p>
        </w:tc>
        <w:tc>
          <w:tcPr>
            <w:tcW w:w="2180" w:type="dxa"/>
            <w:tcBorders>
              <w:top w:val="nil"/>
              <w:left w:val="nil"/>
              <w:bottom w:val="nil"/>
              <w:right w:val="single" w:sz="8" w:space="0" w:color="auto"/>
            </w:tcBorders>
            <w:vAlign w:val="bottom"/>
            <w:hideMark/>
          </w:tcPr>
          <w:p w:rsidR="007B4D79" w:rsidRPr="007B4D79" w:rsidRDefault="007B4D79" w:rsidP="00F67BA2">
            <w:pPr>
              <w:spacing w:line="276" w:lineRule="auto"/>
              <w:ind w:left="100"/>
              <w:rPr>
                <w:rFonts w:ascii="Calibri" w:eastAsia="Times New Roman" w:hAnsi="Calibri"/>
                <w:sz w:val="20"/>
                <w:szCs w:val="20"/>
              </w:rPr>
            </w:pPr>
            <w:r w:rsidRPr="007B4D79">
              <w:rPr>
                <w:rFonts w:eastAsia="Times New Roman"/>
                <w:b/>
                <w:bCs/>
                <w:sz w:val="20"/>
                <w:szCs w:val="20"/>
              </w:rPr>
              <w:t>Развитие</w:t>
            </w:r>
          </w:p>
        </w:tc>
        <w:tc>
          <w:tcPr>
            <w:tcW w:w="306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развивает способности к оценке</w:t>
            </w:r>
          </w:p>
        </w:tc>
        <w:tc>
          <w:tcPr>
            <w:tcW w:w="4140" w:type="dxa"/>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b/>
                <w:bCs/>
                <w:sz w:val="20"/>
                <w:szCs w:val="20"/>
              </w:rPr>
              <w:t>Учитель,</w:t>
            </w:r>
          </w:p>
        </w:tc>
        <w:tc>
          <w:tcPr>
            <w:tcW w:w="6" w:type="dxa"/>
            <w:vAlign w:val="bottom"/>
          </w:tcPr>
          <w:p w:rsidR="007B4D79" w:rsidRPr="007B4D79" w:rsidRDefault="007B4D79" w:rsidP="00F67BA2">
            <w:pPr>
              <w:spacing w:line="276" w:lineRule="auto"/>
              <w:rPr>
                <w:rFonts w:ascii="Calibri" w:eastAsia="Times New Roman" w:hAnsi="Calibri"/>
                <w:sz w:val="2"/>
                <w:szCs w:val="2"/>
              </w:rPr>
            </w:pPr>
          </w:p>
        </w:tc>
      </w:tr>
      <w:tr w:rsidR="007B4D79" w:rsidRPr="007B4D79" w:rsidTr="007B4D79">
        <w:trPr>
          <w:trHeight w:val="226"/>
        </w:trPr>
        <w:tc>
          <w:tcPr>
            <w:tcW w:w="120" w:type="dxa"/>
            <w:vMerge w:val="restart"/>
            <w:tcBorders>
              <w:top w:val="nil"/>
              <w:left w:val="nil"/>
              <w:bottom w:val="nil"/>
              <w:right w:val="single" w:sz="8" w:space="0" w:color="auto"/>
            </w:tcBorders>
            <w:textDirection w:val="btLr"/>
            <w:vAlign w:val="bottom"/>
            <w:hideMark/>
          </w:tcPr>
          <w:p w:rsidR="007B4D79" w:rsidRPr="007B4D79" w:rsidRDefault="007B4D79" w:rsidP="00F67BA2">
            <w:pPr>
              <w:spacing w:line="276" w:lineRule="auto"/>
              <w:rPr>
                <w:rFonts w:ascii="Calibri" w:eastAsia="Times New Roman" w:hAnsi="Calibri"/>
                <w:sz w:val="20"/>
                <w:szCs w:val="20"/>
              </w:rPr>
            </w:pPr>
            <w:r w:rsidRPr="007B4D79">
              <w:rPr>
                <w:rFonts w:eastAsia="Times New Roman"/>
                <w:b/>
                <w:bCs/>
                <w:sz w:val="20"/>
                <w:szCs w:val="20"/>
              </w:rPr>
              <w:t>ог</w:t>
            </w:r>
          </w:p>
        </w:tc>
        <w:tc>
          <w:tcPr>
            <w:tcW w:w="2180" w:type="dxa"/>
            <w:tcBorders>
              <w:top w:val="nil"/>
              <w:left w:val="nil"/>
              <w:bottom w:val="nil"/>
              <w:right w:val="single" w:sz="8" w:space="0" w:color="auto"/>
            </w:tcBorders>
            <w:vAlign w:val="bottom"/>
            <w:hideMark/>
          </w:tcPr>
          <w:p w:rsidR="007B4D79" w:rsidRPr="007B4D79" w:rsidRDefault="007B4D79" w:rsidP="00F67BA2">
            <w:pPr>
              <w:spacing w:line="276" w:lineRule="auto"/>
              <w:ind w:left="100"/>
              <w:rPr>
                <w:rFonts w:ascii="Calibri" w:eastAsia="Times New Roman" w:hAnsi="Calibri"/>
                <w:sz w:val="20"/>
                <w:szCs w:val="20"/>
              </w:rPr>
            </w:pPr>
            <w:r w:rsidRPr="007B4D79">
              <w:rPr>
                <w:rFonts w:eastAsia="Times New Roman"/>
                <w:b/>
                <w:bCs/>
                <w:sz w:val="20"/>
                <w:szCs w:val="20"/>
              </w:rPr>
              <w:t>пространственных и</w:t>
            </w:r>
          </w:p>
        </w:tc>
        <w:tc>
          <w:tcPr>
            <w:tcW w:w="306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взаиморасположения отдельных</w:t>
            </w:r>
          </w:p>
        </w:tc>
        <w:tc>
          <w:tcPr>
            <w:tcW w:w="4140" w:type="dxa"/>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b/>
                <w:bCs/>
                <w:sz w:val="20"/>
                <w:szCs w:val="20"/>
              </w:rPr>
              <w:t xml:space="preserve">педагог-психолог </w:t>
            </w:r>
            <w:r w:rsidRPr="007B4D79">
              <w:rPr>
                <w:rFonts w:eastAsia="Times New Roman"/>
                <w:sz w:val="20"/>
                <w:szCs w:val="20"/>
              </w:rPr>
              <w:t>развивают у детей</w:t>
            </w:r>
          </w:p>
        </w:tc>
        <w:tc>
          <w:tcPr>
            <w:tcW w:w="6" w:type="dxa"/>
            <w:vAlign w:val="bottom"/>
          </w:tcPr>
          <w:p w:rsidR="007B4D79" w:rsidRPr="007B4D79" w:rsidRDefault="007B4D79" w:rsidP="00F67BA2">
            <w:pPr>
              <w:spacing w:line="276" w:lineRule="auto"/>
              <w:rPr>
                <w:rFonts w:ascii="Calibri" w:eastAsia="Times New Roman" w:hAnsi="Calibri"/>
                <w:sz w:val="2"/>
                <w:szCs w:val="2"/>
              </w:rPr>
            </w:pPr>
          </w:p>
        </w:tc>
      </w:tr>
      <w:tr w:rsidR="007B4D79" w:rsidRPr="007B4D79" w:rsidTr="007B4D79">
        <w:trPr>
          <w:trHeight w:val="230"/>
        </w:trPr>
        <w:tc>
          <w:tcPr>
            <w:tcW w:w="144" w:type="dxa"/>
            <w:vMerge/>
            <w:tcBorders>
              <w:top w:val="nil"/>
              <w:left w:val="nil"/>
              <w:bottom w:val="nil"/>
              <w:right w:val="single" w:sz="8" w:space="0" w:color="auto"/>
            </w:tcBorders>
            <w:vAlign w:val="center"/>
            <w:hideMark/>
          </w:tcPr>
          <w:p w:rsidR="007B4D79" w:rsidRPr="007B4D79" w:rsidRDefault="007B4D79" w:rsidP="00F67BA2">
            <w:pPr>
              <w:spacing w:line="276" w:lineRule="auto"/>
              <w:rPr>
                <w:rFonts w:ascii="Calibri" w:eastAsia="Times New Roman" w:hAnsi="Calibri"/>
                <w:sz w:val="20"/>
                <w:szCs w:val="20"/>
              </w:rPr>
            </w:pPr>
          </w:p>
        </w:tc>
        <w:tc>
          <w:tcPr>
            <w:tcW w:w="2180" w:type="dxa"/>
            <w:tcBorders>
              <w:top w:val="nil"/>
              <w:left w:val="nil"/>
              <w:bottom w:val="nil"/>
              <w:right w:val="single" w:sz="8" w:space="0" w:color="auto"/>
            </w:tcBorders>
            <w:vAlign w:val="bottom"/>
            <w:hideMark/>
          </w:tcPr>
          <w:p w:rsidR="007B4D79" w:rsidRPr="007B4D79" w:rsidRDefault="007B4D79" w:rsidP="00F67BA2">
            <w:pPr>
              <w:spacing w:line="276" w:lineRule="auto"/>
              <w:ind w:left="100"/>
              <w:rPr>
                <w:rFonts w:ascii="Calibri" w:eastAsia="Times New Roman" w:hAnsi="Calibri"/>
                <w:sz w:val="20"/>
                <w:szCs w:val="20"/>
              </w:rPr>
            </w:pPr>
            <w:r w:rsidRPr="007B4D79">
              <w:rPr>
                <w:rFonts w:eastAsia="Times New Roman"/>
                <w:b/>
                <w:bCs/>
                <w:sz w:val="20"/>
                <w:szCs w:val="20"/>
              </w:rPr>
              <w:t>временных</w:t>
            </w:r>
          </w:p>
        </w:tc>
        <w:tc>
          <w:tcPr>
            <w:tcW w:w="306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частей собственного лица, тела,</w:t>
            </w:r>
          </w:p>
        </w:tc>
        <w:tc>
          <w:tcPr>
            <w:tcW w:w="4140" w:type="dxa"/>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пространственные функции в  процессе</w:t>
            </w:r>
          </w:p>
        </w:tc>
        <w:tc>
          <w:tcPr>
            <w:tcW w:w="6" w:type="dxa"/>
            <w:vAlign w:val="bottom"/>
          </w:tcPr>
          <w:p w:rsidR="007B4D79" w:rsidRPr="007B4D79" w:rsidRDefault="007B4D79" w:rsidP="00F67BA2">
            <w:pPr>
              <w:spacing w:line="276" w:lineRule="auto"/>
              <w:rPr>
                <w:rFonts w:ascii="Calibri" w:eastAsia="Times New Roman" w:hAnsi="Calibri"/>
                <w:sz w:val="2"/>
                <w:szCs w:val="2"/>
              </w:rPr>
            </w:pPr>
          </w:p>
        </w:tc>
      </w:tr>
      <w:tr w:rsidR="007B4D79" w:rsidRPr="007B4D79" w:rsidTr="007B4D79">
        <w:trPr>
          <w:trHeight w:val="230"/>
        </w:trPr>
        <w:tc>
          <w:tcPr>
            <w:tcW w:w="120" w:type="dxa"/>
            <w:tcBorders>
              <w:top w:val="nil"/>
              <w:left w:val="nil"/>
              <w:bottom w:val="nil"/>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2180" w:type="dxa"/>
            <w:tcBorders>
              <w:top w:val="nil"/>
              <w:left w:val="nil"/>
              <w:bottom w:val="nil"/>
              <w:right w:val="single" w:sz="8" w:space="0" w:color="auto"/>
            </w:tcBorders>
            <w:vAlign w:val="bottom"/>
            <w:hideMark/>
          </w:tcPr>
          <w:p w:rsidR="007B4D79" w:rsidRPr="007B4D79" w:rsidRDefault="007B4D79" w:rsidP="00F67BA2">
            <w:pPr>
              <w:spacing w:line="276" w:lineRule="auto"/>
              <w:ind w:left="100"/>
              <w:rPr>
                <w:rFonts w:ascii="Calibri" w:eastAsia="Times New Roman" w:hAnsi="Calibri"/>
                <w:sz w:val="20"/>
                <w:szCs w:val="20"/>
              </w:rPr>
            </w:pPr>
            <w:r w:rsidRPr="007B4D79">
              <w:rPr>
                <w:rFonts w:eastAsia="Times New Roman"/>
                <w:b/>
                <w:bCs/>
                <w:sz w:val="20"/>
                <w:szCs w:val="20"/>
              </w:rPr>
              <w:t>представлений</w:t>
            </w:r>
          </w:p>
        </w:tc>
        <w:tc>
          <w:tcPr>
            <w:tcW w:w="306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рук относительно собственного</w:t>
            </w:r>
          </w:p>
        </w:tc>
        <w:tc>
          <w:tcPr>
            <w:tcW w:w="4140" w:type="dxa"/>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реализации программных задач</w:t>
            </w:r>
          </w:p>
        </w:tc>
        <w:tc>
          <w:tcPr>
            <w:tcW w:w="6" w:type="dxa"/>
            <w:vAlign w:val="bottom"/>
          </w:tcPr>
          <w:p w:rsidR="007B4D79" w:rsidRPr="007B4D79" w:rsidRDefault="007B4D79" w:rsidP="00F67BA2">
            <w:pPr>
              <w:spacing w:line="276" w:lineRule="auto"/>
              <w:rPr>
                <w:rFonts w:ascii="Calibri" w:eastAsia="Times New Roman" w:hAnsi="Calibri"/>
                <w:sz w:val="2"/>
                <w:szCs w:val="2"/>
              </w:rPr>
            </w:pPr>
          </w:p>
        </w:tc>
      </w:tr>
      <w:tr w:rsidR="007B4D79" w:rsidRPr="007B4D79" w:rsidTr="007B4D79">
        <w:trPr>
          <w:trHeight w:val="241"/>
        </w:trPr>
        <w:tc>
          <w:tcPr>
            <w:tcW w:w="120" w:type="dxa"/>
            <w:tcBorders>
              <w:top w:val="nil"/>
              <w:left w:val="nil"/>
              <w:bottom w:val="nil"/>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2180" w:type="dxa"/>
            <w:tcBorders>
              <w:top w:val="nil"/>
              <w:left w:val="nil"/>
              <w:bottom w:val="nil"/>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306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тела и частей рук; устанавливать</w:t>
            </w:r>
          </w:p>
        </w:tc>
        <w:tc>
          <w:tcPr>
            <w:tcW w:w="4140" w:type="dxa"/>
            <w:vAlign w:val="bottom"/>
          </w:tcPr>
          <w:p w:rsidR="007B4D79" w:rsidRPr="007B4D79" w:rsidRDefault="007B4D79" w:rsidP="00F67BA2">
            <w:pPr>
              <w:spacing w:line="276" w:lineRule="auto"/>
              <w:rPr>
                <w:rFonts w:ascii="Calibri" w:eastAsia="Times New Roman" w:hAnsi="Calibri"/>
                <w:sz w:val="20"/>
                <w:szCs w:val="20"/>
              </w:rPr>
            </w:pPr>
          </w:p>
        </w:tc>
        <w:tc>
          <w:tcPr>
            <w:tcW w:w="6" w:type="dxa"/>
            <w:vAlign w:val="bottom"/>
          </w:tcPr>
          <w:p w:rsidR="007B4D79" w:rsidRPr="007B4D79" w:rsidRDefault="007B4D79" w:rsidP="00F67BA2">
            <w:pPr>
              <w:spacing w:line="276" w:lineRule="auto"/>
              <w:rPr>
                <w:rFonts w:ascii="Calibri" w:eastAsia="Times New Roman" w:hAnsi="Calibri"/>
                <w:sz w:val="2"/>
                <w:szCs w:val="2"/>
              </w:rPr>
            </w:pPr>
          </w:p>
        </w:tc>
      </w:tr>
    </w:tbl>
    <w:p w:rsidR="00301409" w:rsidRPr="00301409" w:rsidRDefault="00301409" w:rsidP="00F67BA2">
      <w:pPr>
        <w:spacing w:line="276" w:lineRule="auto"/>
        <w:rPr>
          <w:rFonts w:ascii="Calibri" w:eastAsia="Times New Roman" w:hAnsi="Calibri"/>
        </w:rPr>
        <w:sectPr w:rsidR="00301409" w:rsidRPr="00301409" w:rsidSect="00301409">
          <w:type w:val="continuous"/>
          <w:pgSz w:w="11900" w:h="16838"/>
          <w:pgMar w:top="1135" w:right="564" w:bottom="395" w:left="1277" w:header="0" w:footer="0" w:gutter="0"/>
          <w:cols w:space="720"/>
        </w:sectPr>
      </w:pPr>
    </w:p>
    <w:p w:rsidR="00301409" w:rsidRPr="00301409" w:rsidRDefault="00301409" w:rsidP="00F67BA2">
      <w:pPr>
        <w:spacing w:line="276" w:lineRule="auto"/>
        <w:rPr>
          <w:rFonts w:ascii="Calibri" w:eastAsia="Times New Roman" w:hAnsi="Calibri"/>
        </w:rPr>
        <w:sectPr w:rsidR="00301409" w:rsidRPr="00301409" w:rsidSect="00301409">
          <w:type w:val="continuous"/>
          <w:pgSz w:w="11900" w:h="16838"/>
          <w:pgMar w:top="1135" w:right="564" w:bottom="395" w:left="1277" w:header="0" w:footer="0" w:gutter="0"/>
          <w:cols w:space="720"/>
        </w:sectPr>
      </w:pPr>
    </w:p>
    <w:tbl>
      <w:tblPr>
        <w:tblW w:w="0" w:type="auto"/>
        <w:tblInd w:w="10" w:type="dxa"/>
        <w:tblLayout w:type="fixed"/>
        <w:tblCellMar>
          <w:left w:w="0" w:type="dxa"/>
          <w:right w:w="0" w:type="dxa"/>
        </w:tblCellMar>
        <w:tblLook w:val="04A0" w:firstRow="1" w:lastRow="0" w:firstColumn="1" w:lastColumn="0" w:noHBand="0" w:noVBand="1"/>
      </w:tblPr>
      <w:tblGrid>
        <w:gridCol w:w="720"/>
        <w:gridCol w:w="2180"/>
        <w:gridCol w:w="3060"/>
        <w:gridCol w:w="4140"/>
        <w:gridCol w:w="30"/>
      </w:tblGrid>
      <w:tr w:rsidR="007B4D79" w:rsidRPr="007B4D79" w:rsidTr="007B4D79">
        <w:trPr>
          <w:trHeight w:val="234"/>
        </w:trPr>
        <w:tc>
          <w:tcPr>
            <w:tcW w:w="720" w:type="dxa"/>
            <w:tcBorders>
              <w:top w:val="single" w:sz="8" w:space="0" w:color="auto"/>
              <w:left w:val="single" w:sz="8" w:space="0" w:color="auto"/>
              <w:bottom w:val="nil"/>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2180" w:type="dxa"/>
            <w:tcBorders>
              <w:top w:val="single" w:sz="8" w:space="0" w:color="auto"/>
              <w:left w:val="nil"/>
              <w:bottom w:val="nil"/>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3060" w:type="dxa"/>
            <w:tcBorders>
              <w:top w:val="single" w:sz="8" w:space="0" w:color="auto"/>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отношения и взаимодействие</w:t>
            </w:r>
          </w:p>
        </w:tc>
        <w:tc>
          <w:tcPr>
            <w:tcW w:w="4140" w:type="dxa"/>
            <w:tcBorders>
              <w:top w:val="single" w:sz="8" w:space="0" w:color="auto"/>
              <w:left w:val="nil"/>
              <w:bottom w:val="nil"/>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6" w:type="dxa"/>
            <w:vAlign w:val="bottom"/>
          </w:tcPr>
          <w:p w:rsidR="007B4D79" w:rsidRPr="007B4D79" w:rsidRDefault="007B4D79" w:rsidP="00F67BA2">
            <w:pPr>
              <w:spacing w:line="276" w:lineRule="auto"/>
              <w:rPr>
                <w:rFonts w:ascii="Calibri" w:eastAsia="Times New Roman" w:hAnsi="Calibri"/>
                <w:sz w:val="2"/>
                <w:szCs w:val="2"/>
              </w:rPr>
            </w:pPr>
          </w:p>
        </w:tc>
      </w:tr>
      <w:tr w:rsidR="007B4D79" w:rsidRPr="007B4D79" w:rsidTr="007B4D79">
        <w:trPr>
          <w:trHeight w:val="233"/>
        </w:trPr>
        <w:tc>
          <w:tcPr>
            <w:tcW w:w="720" w:type="dxa"/>
            <w:tcBorders>
              <w:top w:val="nil"/>
              <w:left w:val="single" w:sz="8" w:space="0" w:color="auto"/>
              <w:bottom w:val="nil"/>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2180" w:type="dxa"/>
            <w:tcBorders>
              <w:top w:val="nil"/>
              <w:left w:val="nil"/>
              <w:bottom w:val="single" w:sz="8" w:space="0" w:color="auto"/>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3060" w:type="dxa"/>
            <w:tcBorders>
              <w:top w:val="nil"/>
              <w:left w:val="nil"/>
              <w:bottom w:val="single" w:sz="8" w:space="0" w:color="auto"/>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между предметами и явлениями</w:t>
            </w:r>
          </w:p>
        </w:tc>
        <w:tc>
          <w:tcPr>
            <w:tcW w:w="4140" w:type="dxa"/>
            <w:tcBorders>
              <w:top w:val="nil"/>
              <w:left w:val="nil"/>
              <w:bottom w:val="single" w:sz="8" w:space="0" w:color="auto"/>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6" w:type="dxa"/>
            <w:vAlign w:val="bottom"/>
          </w:tcPr>
          <w:p w:rsidR="007B4D79" w:rsidRPr="007B4D79" w:rsidRDefault="007B4D79" w:rsidP="00F67BA2">
            <w:pPr>
              <w:spacing w:line="276" w:lineRule="auto"/>
              <w:rPr>
                <w:rFonts w:ascii="Calibri" w:eastAsia="Times New Roman" w:hAnsi="Calibri"/>
                <w:sz w:val="2"/>
                <w:szCs w:val="2"/>
              </w:rPr>
            </w:pPr>
          </w:p>
        </w:tc>
      </w:tr>
      <w:tr w:rsidR="007B4D79" w:rsidRPr="007B4D79" w:rsidTr="007B4D79">
        <w:trPr>
          <w:trHeight w:val="222"/>
        </w:trPr>
        <w:tc>
          <w:tcPr>
            <w:tcW w:w="720" w:type="dxa"/>
            <w:tcBorders>
              <w:top w:val="nil"/>
              <w:left w:val="single" w:sz="8" w:space="0" w:color="auto"/>
              <w:bottom w:val="nil"/>
              <w:right w:val="single" w:sz="8" w:space="0" w:color="auto"/>
            </w:tcBorders>
            <w:vAlign w:val="bottom"/>
          </w:tcPr>
          <w:p w:rsidR="007B4D79" w:rsidRPr="007B4D79" w:rsidRDefault="007B4D79" w:rsidP="00F67BA2">
            <w:pPr>
              <w:spacing w:line="276" w:lineRule="auto"/>
              <w:rPr>
                <w:rFonts w:ascii="Calibri" w:eastAsia="Times New Roman" w:hAnsi="Calibri"/>
                <w:sz w:val="19"/>
                <w:szCs w:val="19"/>
              </w:rPr>
            </w:pPr>
          </w:p>
        </w:tc>
        <w:tc>
          <w:tcPr>
            <w:tcW w:w="2180" w:type="dxa"/>
            <w:tcBorders>
              <w:top w:val="nil"/>
              <w:left w:val="nil"/>
              <w:bottom w:val="nil"/>
              <w:right w:val="single" w:sz="8" w:space="0" w:color="auto"/>
            </w:tcBorders>
            <w:vAlign w:val="bottom"/>
            <w:hideMark/>
          </w:tcPr>
          <w:p w:rsidR="007B4D79" w:rsidRPr="007B4D79" w:rsidRDefault="007B4D79" w:rsidP="00F67BA2">
            <w:pPr>
              <w:spacing w:line="276" w:lineRule="auto"/>
              <w:ind w:left="100"/>
              <w:rPr>
                <w:rFonts w:ascii="Calibri" w:eastAsia="Times New Roman" w:hAnsi="Calibri"/>
                <w:sz w:val="20"/>
                <w:szCs w:val="20"/>
              </w:rPr>
            </w:pPr>
            <w:r w:rsidRPr="007B4D79">
              <w:rPr>
                <w:rFonts w:eastAsia="Times New Roman"/>
                <w:b/>
                <w:bCs/>
                <w:sz w:val="20"/>
                <w:szCs w:val="20"/>
              </w:rPr>
              <w:t>Сенсорное развитие</w:t>
            </w:r>
          </w:p>
        </w:tc>
        <w:tc>
          <w:tcPr>
            <w:tcW w:w="306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формирование восприятия,</w:t>
            </w:r>
          </w:p>
        </w:tc>
        <w:tc>
          <w:tcPr>
            <w:tcW w:w="414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b/>
                <w:bCs/>
                <w:sz w:val="20"/>
                <w:szCs w:val="20"/>
              </w:rPr>
              <w:t>Учитель,</w:t>
            </w:r>
          </w:p>
        </w:tc>
        <w:tc>
          <w:tcPr>
            <w:tcW w:w="6" w:type="dxa"/>
            <w:vAlign w:val="bottom"/>
          </w:tcPr>
          <w:p w:rsidR="007B4D79" w:rsidRPr="007B4D79" w:rsidRDefault="007B4D79" w:rsidP="00F67BA2">
            <w:pPr>
              <w:spacing w:line="276" w:lineRule="auto"/>
              <w:rPr>
                <w:rFonts w:ascii="Calibri" w:eastAsia="Times New Roman" w:hAnsi="Calibri"/>
                <w:sz w:val="2"/>
                <w:szCs w:val="2"/>
              </w:rPr>
            </w:pPr>
          </w:p>
        </w:tc>
      </w:tr>
      <w:tr w:rsidR="007B4D79" w:rsidRPr="007B4D79" w:rsidTr="007B4D79">
        <w:trPr>
          <w:trHeight w:val="226"/>
        </w:trPr>
        <w:tc>
          <w:tcPr>
            <w:tcW w:w="720" w:type="dxa"/>
            <w:tcBorders>
              <w:top w:val="nil"/>
              <w:left w:val="single" w:sz="8" w:space="0" w:color="auto"/>
              <w:bottom w:val="nil"/>
              <w:right w:val="single" w:sz="8" w:space="0" w:color="auto"/>
            </w:tcBorders>
            <w:vAlign w:val="bottom"/>
          </w:tcPr>
          <w:p w:rsidR="007B4D79" w:rsidRPr="007B4D79" w:rsidRDefault="007B4D79" w:rsidP="00F67BA2">
            <w:pPr>
              <w:spacing w:line="276" w:lineRule="auto"/>
              <w:rPr>
                <w:rFonts w:ascii="Calibri" w:eastAsia="Times New Roman" w:hAnsi="Calibri"/>
                <w:sz w:val="19"/>
                <w:szCs w:val="19"/>
              </w:rPr>
            </w:pPr>
          </w:p>
        </w:tc>
        <w:tc>
          <w:tcPr>
            <w:tcW w:w="2180" w:type="dxa"/>
            <w:tcBorders>
              <w:top w:val="nil"/>
              <w:left w:val="nil"/>
              <w:bottom w:val="nil"/>
              <w:right w:val="single" w:sz="8" w:space="0" w:color="auto"/>
            </w:tcBorders>
            <w:vAlign w:val="bottom"/>
          </w:tcPr>
          <w:p w:rsidR="007B4D79" w:rsidRPr="007B4D79" w:rsidRDefault="007B4D79" w:rsidP="00F67BA2">
            <w:pPr>
              <w:spacing w:line="276" w:lineRule="auto"/>
              <w:rPr>
                <w:rFonts w:ascii="Calibri" w:eastAsia="Times New Roman" w:hAnsi="Calibri"/>
                <w:sz w:val="19"/>
                <w:szCs w:val="19"/>
              </w:rPr>
            </w:pPr>
          </w:p>
        </w:tc>
        <w:tc>
          <w:tcPr>
            <w:tcW w:w="306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овладение сенсорными</w:t>
            </w:r>
          </w:p>
        </w:tc>
        <w:tc>
          <w:tcPr>
            <w:tcW w:w="414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b/>
                <w:bCs/>
                <w:sz w:val="20"/>
                <w:szCs w:val="20"/>
              </w:rPr>
              <w:t xml:space="preserve">педагог-психолог </w:t>
            </w:r>
            <w:r w:rsidRPr="007B4D79">
              <w:rPr>
                <w:rFonts w:eastAsia="Times New Roman"/>
                <w:sz w:val="20"/>
                <w:szCs w:val="20"/>
              </w:rPr>
              <w:t>развивают у детей</w:t>
            </w:r>
          </w:p>
        </w:tc>
        <w:tc>
          <w:tcPr>
            <w:tcW w:w="6" w:type="dxa"/>
            <w:vAlign w:val="bottom"/>
          </w:tcPr>
          <w:p w:rsidR="007B4D79" w:rsidRPr="007B4D79" w:rsidRDefault="007B4D79" w:rsidP="00F67BA2">
            <w:pPr>
              <w:spacing w:line="276" w:lineRule="auto"/>
              <w:rPr>
                <w:rFonts w:ascii="Calibri" w:eastAsia="Times New Roman" w:hAnsi="Calibri"/>
                <w:sz w:val="2"/>
                <w:szCs w:val="2"/>
              </w:rPr>
            </w:pPr>
          </w:p>
        </w:tc>
      </w:tr>
      <w:tr w:rsidR="007B4D79" w:rsidRPr="007B4D79" w:rsidTr="007B4D79">
        <w:trPr>
          <w:trHeight w:val="230"/>
        </w:trPr>
        <w:tc>
          <w:tcPr>
            <w:tcW w:w="720" w:type="dxa"/>
            <w:tcBorders>
              <w:top w:val="nil"/>
              <w:left w:val="single" w:sz="8" w:space="0" w:color="auto"/>
              <w:bottom w:val="nil"/>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2180" w:type="dxa"/>
            <w:tcBorders>
              <w:top w:val="nil"/>
              <w:left w:val="nil"/>
              <w:bottom w:val="nil"/>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306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эталонами, формирование</w:t>
            </w:r>
          </w:p>
        </w:tc>
        <w:tc>
          <w:tcPr>
            <w:tcW w:w="414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сенсорное восприятие в  процессе</w:t>
            </w:r>
          </w:p>
        </w:tc>
        <w:tc>
          <w:tcPr>
            <w:tcW w:w="6" w:type="dxa"/>
            <w:vAlign w:val="bottom"/>
          </w:tcPr>
          <w:p w:rsidR="007B4D79" w:rsidRPr="007B4D79" w:rsidRDefault="007B4D79" w:rsidP="00F67BA2">
            <w:pPr>
              <w:spacing w:line="276" w:lineRule="auto"/>
              <w:rPr>
                <w:rFonts w:ascii="Calibri" w:eastAsia="Times New Roman" w:hAnsi="Calibri"/>
                <w:sz w:val="2"/>
                <w:szCs w:val="2"/>
              </w:rPr>
            </w:pPr>
          </w:p>
        </w:tc>
      </w:tr>
      <w:tr w:rsidR="007B4D79" w:rsidRPr="007B4D79" w:rsidTr="007B4D79">
        <w:trPr>
          <w:trHeight w:val="231"/>
        </w:trPr>
        <w:tc>
          <w:tcPr>
            <w:tcW w:w="720" w:type="dxa"/>
            <w:tcBorders>
              <w:top w:val="nil"/>
              <w:left w:val="single" w:sz="8" w:space="0" w:color="auto"/>
              <w:bottom w:val="nil"/>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2180" w:type="dxa"/>
            <w:tcBorders>
              <w:top w:val="nil"/>
              <w:left w:val="nil"/>
              <w:bottom w:val="nil"/>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306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познавательных</w:t>
            </w:r>
          </w:p>
        </w:tc>
        <w:tc>
          <w:tcPr>
            <w:tcW w:w="414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реализации программных задач</w:t>
            </w:r>
          </w:p>
        </w:tc>
        <w:tc>
          <w:tcPr>
            <w:tcW w:w="6" w:type="dxa"/>
            <w:vAlign w:val="bottom"/>
          </w:tcPr>
          <w:p w:rsidR="007B4D79" w:rsidRPr="007B4D79" w:rsidRDefault="007B4D79" w:rsidP="00F67BA2">
            <w:pPr>
              <w:spacing w:line="276" w:lineRule="auto"/>
              <w:rPr>
                <w:rFonts w:ascii="Calibri" w:eastAsia="Times New Roman" w:hAnsi="Calibri"/>
                <w:sz w:val="2"/>
                <w:szCs w:val="2"/>
              </w:rPr>
            </w:pPr>
          </w:p>
        </w:tc>
      </w:tr>
      <w:tr w:rsidR="007B4D79" w:rsidRPr="007B4D79" w:rsidTr="007B4D79">
        <w:trPr>
          <w:trHeight w:val="230"/>
        </w:trPr>
        <w:tc>
          <w:tcPr>
            <w:tcW w:w="720" w:type="dxa"/>
            <w:tcBorders>
              <w:top w:val="nil"/>
              <w:left w:val="single" w:sz="8" w:space="0" w:color="auto"/>
              <w:bottom w:val="nil"/>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2180" w:type="dxa"/>
            <w:tcBorders>
              <w:top w:val="nil"/>
              <w:left w:val="nil"/>
              <w:bottom w:val="nil"/>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306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ориентировочных действий,</w:t>
            </w:r>
          </w:p>
        </w:tc>
        <w:tc>
          <w:tcPr>
            <w:tcW w:w="4140" w:type="dxa"/>
            <w:tcBorders>
              <w:top w:val="nil"/>
              <w:left w:val="nil"/>
              <w:bottom w:val="nil"/>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6" w:type="dxa"/>
            <w:vAlign w:val="bottom"/>
          </w:tcPr>
          <w:p w:rsidR="007B4D79" w:rsidRPr="007B4D79" w:rsidRDefault="007B4D79" w:rsidP="00F67BA2">
            <w:pPr>
              <w:spacing w:line="276" w:lineRule="auto"/>
              <w:rPr>
                <w:rFonts w:ascii="Calibri" w:eastAsia="Times New Roman" w:hAnsi="Calibri"/>
                <w:sz w:val="2"/>
                <w:szCs w:val="2"/>
              </w:rPr>
            </w:pPr>
          </w:p>
        </w:tc>
      </w:tr>
      <w:tr w:rsidR="007B4D79" w:rsidRPr="007B4D79" w:rsidTr="007B4D79">
        <w:trPr>
          <w:trHeight w:val="230"/>
        </w:trPr>
        <w:tc>
          <w:tcPr>
            <w:tcW w:w="720" w:type="dxa"/>
            <w:tcBorders>
              <w:top w:val="nil"/>
              <w:left w:val="single" w:sz="8" w:space="0" w:color="auto"/>
              <w:bottom w:val="nil"/>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2180" w:type="dxa"/>
            <w:tcBorders>
              <w:top w:val="nil"/>
              <w:left w:val="nil"/>
              <w:bottom w:val="nil"/>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306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формирование представлений о</w:t>
            </w:r>
          </w:p>
        </w:tc>
        <w:tc>
          <w:tcPr>
            <w:tcW w:w="4140" w:type="dxa"/>
            <w:tcBorders>
              <w:top w:val="nil"/>
              <w:left w:val="nil"/>
              <w:bottom w:val="nil"/>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6" w:type="dxa"/>
            <w:vAlign w:val="bottom"/>
          </w:tcPr>
          <w:p w:rsidR="007B4D79" w:rsidRPr="007B4D79" w:rsidRDefault="007B4D79" w:rsidP="00F67BA2">
            <w:pPr>
              <w:spacing w:line="276" w:lineRule="auto"/>
              <w:rPr>
                <w:rFonts w:ascii="Calibri" w:eastAsia="Times New Roman" w:hAnsi="Calibri"/>
                <w:sz w:val="2"/>
                <w:szCs w:val="2"/>
              </w:rPr>
            </w:pPr>
          </w:p>
        </w:tc>
      </w:tr>
      <w:tr w:rsidR="007B4D79" w:rsidRPr="007B4D79" w:rsidTr="007B4D79">
        <w:trPr>
          <w:trHeight w:val="230"/>
        </w:trPr>
        <w:tc>
          <w:tcPr>
            <w:tcW w:w="720" w:type="dxa"/>
            <w:tcBorders>
              <w:top w:val="nil"/>
              <w:left w:val="single" w:sz="8" w:space="0" w:color="auto"/>
              <w:bottom w:val="nil"/>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2180" w:type="dxa"/>
            <w:tcBorders>
              <w:top w:val="nil"/>
              <w:left w:val="nil"/>
              <w:bottom w:val="nil"/>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306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предметах, объектах и явлениях</w:t>
            </w:r>
          </w:p>
        </w:tc>
        <w:tc>
          <w:tcPr>
            <w:tcW w:w="4140" w:type="dxa"/>
            <w:tcBorders>
              <w:top w:val="nil"/>
              <w:left w:val="nil"/>
              <w:bottom w:val="nil"/>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6" w:type="dxa"/>
            <w:vAlign w:val="bottom"/>
          </w:tcPr>
          <w:p w:rsidR="007B4D79" w:rsidRPr="007B4D79" w:rsidRDefault="007B4D79" w:rsidP="00F67BA2">
            <w:pPr>
              <w:spacing w:line="276" w:lineRule="auto"/>
              <w:rPr>
                <w:rFonts w:ascii="Calibri" w:eastAsia="Times New Roman" w:hAnsi="Calibri"/>
                <w:sz w:val="2"/>
                <w:szCs w:val="2"/>
              </w:rPr>
            </w:pPr>
          </w:p>
        </w:tc>
      </w:tr>
      <w:tr w:rsidR="007B4D79" w:rsidRPr="007B4D79" w:rsidTr="007B4D79">
        <w:trPr>
          <w:trHeight w:val="233"/>
        </w:trPr>
        <w:tc>
          <w:tcPr>
            <w:tcW w:w="720" w:type="dxa"/>
            <w:tcBorders>
              <w:top w:val="nil"/>
              <w:left w:val="single" w:sz="8" w:space="0" w:color="auto"/>
              <w:bottom w:val="nil"/>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2180" w:type="dxa"/>
            <w:tcBorders>
              <w:top w:val="nil"/>
              <w:left w:val="nil"/>
              <w:bottom w:val="single" w:sz="8" w:space="0" w:color="auto"/>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3060" w:type="dxa"/>
            <w:tcBorders>
              <w:top w:val="nil"/>
              <w:left w:val="nil"/>
              <w:bottom w:val="single" w:sz="8" w:space="0" w:color="auto"/>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окружающего мира</w:t>
            </w:r>
          </w:p>
        </w:tc>
        <w:tc>
          <w:tcPr>
            <w:tcW w:w="4140" w:type="dxa"/>
            <w:tcBorders>
              <w:top w:val="nil"/>
              <w:left w:val="nil"/>
              <w:bottom w:val="single" w:sz="8" w:space="0" w:color="auto"/>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6" w:type="dxa"/>
            <w:vAlign w:val="bottom"/>
          </w:tcPr>
          <w:p w:rsidR="007B4D79" w:rsidRPr="007B4D79" w:rsidRDefault="007B4D79" w:rsidP="00F67BA2">
            <w:pPr>
              <w:spacing w:line="276" w:lineRule="auto"/>
              <w:rPr>
                <w:rFonts w:ascii="Calibri" w:eastAsia="Times New Roman" w:hAnsi="Calibri"/>
                <w:sz w:val="2"/>
                <w:szCs w:val="2"/>
              </w:rPr>
            </w:pPr>
          </w:p>
        </w:tc>
      </w:tr>
      <w:tr w:rsidR="007B4D79" w:rsidRPr="007B4D79" w:rsidTr="007B4D79">
        <w:trPr>
          <w:trHeight w:val="221"/>
        </w:trPr>
        <w:tc>
          <w:tcPr>
            <w:tcW w:w="720" w:type="dxa"/>
            <w:tcBorders>
              <w:top w:val="nil"/>
              <w:left w:val="single" w:sz="8" w:space="0" w:color="auto"/>
              <w:bottom w:val="nil"/>
              <w:right w:val="single" w:sz="8" w:space="0" w:color="auto"/>
            </w:tcBorders>
            <w:vAlign w:val="bottom"/>
          </w:tcPr>
          <w:p w:rsidR="007B4D79" w:rsidRPr="007B4D79" w:rsidRDefault="007B4D79" w:rsidP="00F67BA2">
            <w:pPr>
              <w:spacing w:line="276" w:lineRule="auto"/>
              <w:rPr>
                <w:rFonts w:ascii="Calibri" w:eastAsia="Times New Roman" w:hAnsi="Calibri"/>
                <w:sz w:val="19"/>
                <w:szCs w:val="19"/>
              </w:rPr>
            </w:pPr>
          </w:p>
        </w:tc>
        <w:tc>
          <w:tcPr>
            <w:tcW w:w="2180" w:type="dxa"/>
            <w:tcBorders>
              <w:top w:val="nil"/>
              <w:left w:val="nil"/>
              <w:bottom w:val="nil"/>
              <w:right w:val="single" w:sz="8" w:space="0" w:color="auto"/>
            </w:tcBorders>
            <w:vAlign w:val="bottom"/>
            <w:hideMark/>
          </w:tcPr>
          <w:p w:rsidR="007B4D79" w:rsidRPr="007B4D79" w:rsidRDefault="007B4D79" w:rsidP="00F67BA2">
            <w:pPr>
              <w:spacing w:line="276" w:lineRule="auto"/>
              <w:ind w:left="100"/>
              <w:rPr>
                <w:rFonts w:ascii="Calibri" w:eastAsia="Times New Roman" w:hAnsi="Calibri"/>
                <w:sz w:val="20"/>
                <w:szCs w:val="20"/>
              </w:rPr>
            </w:pPr>
            <w:r w:rsidRPr="007B4D79">
              <w:rPr>
                <w:rFonts w:eastAsia="Times New Roman"/>
                <w:b/>
                <w:bCs/>
                <w:sz w:val="20"/>
                <w:szCs w:val="20"/>
              </w:rPr>
              <w:t>Развитие</w:t>
            </w:r>
          </w:p>
        </w:tc>
        <w:tc>
          <w:tcPr>
            <w:tcW w:w="306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Тренирует</w:t>
            </w:r>
          </w:p>
        </w:tc>
        <w:tc>
          <w:tcPr>
            <w:tcW w:w="414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b/>
                <w:bCs/>
                <w:sz w:val="20"/>
                <w:szCs w:val="20"/>
              </w:rPr>
              <w:t>Учитель,</w:t>
            </w:r>
          </w:p>
        </w:tc>
        <w:tc>
          <w:tcPr>
            <w:tcW w:w="6" w:type="dxa"/>
            <w:vAlign w:val="bottom"/>
          </w:tcPr>
          <w:p w:rsidR="007B4D79" w:rsidRPr="007B4D79" w:rsidRDefault="007B4D79" w:rsidP="00F67BA2">
            <w:pPr>
              <w:spacing w:line="276" w:lineRule="auto"/>
              <w:rPr>
                <w:rFonts w:ascii="Calibri" w:eastAsia="Times New Roman" w:hAnsi="Calibri"/>
                <w:sz w:val="2"/>
                <w:szCs w:val="2"/>
              </w:rPr>
            </w:pPr>
          </w:p>
        </w:tc>
      </w:tr>
      <w:tr w:rsidR="007B4D79" w:rsidRPr="007B4D79" w:rsidTr="007B4D79">
        <w:trPr>
          <w:trHeight w:val="226"/>
        </w:trPr>
        <w:tc>
          <w:tcPr>
            <w:tcW w:w="720" w:type="dxa"/>
            <w:tcBorders>
              <w:top w:val="nil"/>
              <w:left w:val="single" w:sz="8" w:space="0" w:color="auto"/>
              <w:bottom w:val="nil"/>
              <w:right w:val="single" w:sz="8" w:space="0" w:color="auto"/>
            </w:tcBorders>
            <w:vAlign w:val="bottom"/>
          </w:tcPr>
          <w:p w:rsidR="007B4D79" w:rsidRPr="007B4D79" w:rsidRDefault="007B4D79" w:rsidP="00F67BA2">
            <w:pPr>
              <w:spacing w:line="276" w:lineRule="auto"/>
              <w:rPr>
                <w:rFonts w:ascii="Calibri" w:eastAsia="Times New Roman" w:hAnsi="Calibri"/>
                <w:sz w:val="19"/>
                <w:szCs w:val="19"/>
              </w:rPr>
            </w:pPr>
          </w:p>
        </w:tc>
        <w:tc>
          <w:tcPr>
            <w:tcW w:w="2180" w:type="dxa"/>
            <w:tcBorders>
              <w:top w:val="nil"/>
              <w:left w:val="nil"/>
              <w:bottom w:val="nil"/>
              <w:right w:val="single" w:sz="8" w:space="0" w:color="auto"/>
            </w:tcBorders>
            <w:vAlign w:val="bottom"/>
            <w:hideMark/>
          </w:tcPr>
          <w:p w:rsidR="007B4D79" w:rsidRPr="007B4D79" w:rsidRDefault="007B4D79" w:rsidP="00F67BA2">
            <w:pPr>
              <w:spacing w:line="276" w:lineRule="auto"/>
              <w:ind w:left="100"/>
              <w:rPr>
                <w:rFonts w:ascii="Calibri" w:eastAsia="Times New Roman" w:hAnsi="Calibri"/>
                <w:sz w:val="20"/>
                <w:szCs w:val="20"/>
              </w:rPr>
            </w:pPr>
            <w:r w:rsidRPr="007B4D79">
              <w:rPr>
                <w:rFonts w:eastAsia="Times New Roman"/>
                <w:b/>
                <w:bCs/>
                <w:sz w:val="20"/>
                <w:szCs w:val="20"/>
              </w:rPr>
              <w:t>мнемических</w:t>
            </w:r>
          </w:p>
        </w:tc>
        <w:tc>
          <w:tcPr>
            <w:tcW w:w="306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 произвольное запоминание</w:t>
            </w:r>
          </w:p>
        </w:tc>
        <w:tc>
          <w:tcPr>
            <w:tcW w:w="414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b/>
                <w:bCs/>
                <w:sz w:val="20"/>
                <w:szCs w:val="20"/>
              </w:rPr>
              <w:t xml:space="preserve">педагог-психолог </w:t>
            </w:r>
            <w:r w:rsidRPr="007B4D79">
              <w:rPr>
                <w:rFonts w:eastAsia="Times New Roman"/>
                <w:sz w:val="20"/>
                <w:szCs w:val="20"/>
              </w:rPr>
              <w:t>развивают у детей</w:t>
            </w:r>
          </w:p>
        </w:tc>
        <w:tc>
          <w:tcPr>
            <w:tcW w:w="6" w:type="dxa"/>
            <w:vAlign w:val="bottom"/>
          </w:tcPr>
          <w:p w:rsidR="007B4D79" w:rsidRPr="007B4D79" w:rsidRDefault="007B4D79" w:rsidP="00F67BA2">
            <w:pPr>
              <w:spacing w:line="276" w:lineRule="auto"/>
              <w:rPr>
                <w:rFonts w:ascii="Calibri" w:eastAsia="Times New Roman" w:hAnsi="Calibri"/>
                <w:sz w:val="2"/>
                <w:szCs w:val="2"/>
              </w:rPr>
            </w:pPr>
          </w:p>
        </w:tc>
      </w:tr>
      <w:tr w:rsidR="007B4D79" w:rsidRPr="007B4D79" w:rsidTr="007B4D79">
        <w:trPr>
          <w:trHeight w:val="230"/>
        </w:trPr>
        <w:tc>
          <w:tcPr>
            <w:tcW w:w="720" w:type="dxa"/>
            <w:tcBorders>
              <w:top w:val="nil"/>
              <w:left w:val="single" w:sz="8" w:space="0" w:color="auto"/>
              <w:bottom w:val="nil"/>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2180" w:type="dxa"/>
            <w:tcBorders>
              <w:top w:val="nil"/>
              <w:left w:val="nil"/>
              <w:bottom w:val="nil"/>
              <w:right w:val="single" w:sz="8" w:space="0" w:color="auto"/>
            </w:tcBorders>
            <w:vAlign w:val="bottom"/>
            <w:hideMark/>
          </w:tcPr>
          <w:p w:rsidR="007B4D79" w:rsidRPr="007B4D79" w:rsidRDefault="007B4D79" w:rsidP="00F67BA2">
            <w:pPr>
              <w:spacing w:line="276" w:lineRule="auto"/>
              <w:ind w:left="100"/>
              <w:rPr>
                <w:rFonts w:ascii="Calibri" w:eastAsia="Times New Roman" w:hAnsi="Calibri"/>
                <w:sz w:val="20"/>
                <w:szCs w:val="20"/>
              </w:rPr>
            </w:pPr>
            <w:r w:rsidRPr="007B4D79">
              <w:rPr>
                <w:rFonts w:eastAsia="Times New Roman"/>
                <w:b/>
                <w:bCs/>
                <w:sz w:val="20"/>
                <w:szCs w:val="20"/>
              </w:rPr>
              <w:t>процессов:</w:t>
            </w:r>
          </w:p>
        </w:tc>
        <w:tc>
          <w:tcPr>
            <w:tcW w:w="306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зрительно воспринимаемых</w:t>
            </w:r>
          </w:p>
        </w:tc>
        <w:tc>
          <w:tcPr>
            <w:tcW w:w="414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мнемические процессы  в  реализации</w:t>
            </w:r>
          </w:p>
        </w:tc>
        <w:tc>
          <w:tcPr>
            <w:tcW w:w="6" w:type="dxa"/>
            <w:vAlign w:val="bottom"/>
          </w:tcPr>
          <w:p w:rsidR="007B4D79" w:rsidRPr="007B4D79" w:rsidRDefault="007B4D79" w:rsidP="00F67BA2">
            <w:pPr>
              <w:spacing w:line="276" w:lineRule="auto"/>
              <w:rPr>
                <w:rFonts w:ascii="Calibri" w:eastAsia="Times New Roman" w:hAnsi="Calibri"/>
                <w:sz w:val="2"/>
                <w:szCs w:val="2"/>
              </w:rPr>
            </w:pPr>
          </w:p>
        </w:tc>
      </w:tr>
      <w:tr w:rsidR="007B4D79" w:rsidRPr="007B4D79" w:rsidTr="007B4D79">
        <w:trPr>
          <w:trHeight w:val="226"/>
        </w:trPr>
        <w:tc>
          <w:tcPr>
            <w:tcW w:w="720" w:type="dxa"/>
            <w:tcBorders>
              <w:top w:val="nil"/>
              <w:left w:val="single" w:sz="8" w:space="0" w:color="auto"/>
              <w:bottom w:val="nil"/>
              <w:right w:val="single" w:sz="8" w:space="0" w:color="auto"/>
            </w:tcBorders>
            <w:vAlign w:val="bottom"/>
          </w:tcPr>
          <w:p w:rsidR="007B4D79" w:rsidRPr="007B4D79" w:rsidRDefault="007B4D79" w:rsidP="00F67BA2">
            <w:pPr>
              <w:spacing w:line="276" w:lineRule="auto"/>
              <w:rPr>
                <w:rFonts w:ascii="Calibri" w:eastAsia="Times New Roman" w:hAnsi="Calibri"/>
                <w:sz w:val="19"/>
                <w:szCs w:val="19"/>
              </w:rPr>
            </w:pPr>
          </w:p>
        </w:tc>
        <w:tc>
          <w:tcPr>
            <w:tcW w:w="2180" w:type="dxa"/>
            <w:tcBorders>
              <w:top w:val="nil"/>
              <w:left w:val="nil"/>
              <w:bottom w:val="nil"/>
              <w:right w:val="single" w:sz="8" w:space="0" w:color="auto"/>
            </w:tcBorders>
            <w:vAlign w:val="bottom"/>
          </w:tcPr>
          <w:p w:rsidR="007B4D79" w:rsidRPr="007B4D79" w:rsidRDefault="007B4D79" w:rsidP="00F67BA2">
            <w:pPr>
              <w:spacing w:line="276" w:lineRule="auto"/>
              <w:rPr>
                <w:rFonts w:ascii="Calibri" w:eastAsia="Times New Roman" w:hAnsi="Calibri"/>
                <w:sz w:val="19"/>
                <w:szCs w:val="19"/>
              </w:rPr>
            </w:pPr>
          </w:p>
        </w:tc>
        <w:tc>
          <w:tcPr>
            <w:tcW w:w="306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объектов;</w:t>
            </w:r>
          </w:p>
        </w:tc>
        <w:tc>
          <w:tcPr>
            <w:tcW w:w="414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программных задач</w:t>
            </w:r>
          </w:p>
        </w:tc>
        <w:tc>
          <w:tcPr>
            <w:tcW w:w="6" w:type="dxa"/>
            <w:vAlign w:val="bottom"/>
          </w:tcPr>
          <w:p w:rsidR="007B4D79" w:rsidRPr="007B4D79" w:rsidRDefault="007B4D79" w:rsidP="00F67BA2">
            <w:pPr>
              <w:spacing w:line="276" w:lineRule="auto"/>
              <w:rPr>
                <w:rFonts w:ascii="Calibri" w:eastAsia="Times New Roman" w:hAnsi="Calibri"/>
                <w:sz w:val="2"/>
                <w:szCs w:val="2"/>
              </w:rPr>
            </w:pPr>
          </w:p>
        </w:tc>
      </w:tr>
      <w:tr w:rsidR="007B4D79" w:rsidRPr="007B4D79" w:rsidTr="007B4D79">
        <w:trPr>
          <w:trHeight w:val="230"/>
        </w:trPr>
        <w:tc>
          <w:tcPr>
            <w:tcW w:w="720" w:type="dxa"/>
            <w:tcBorders>
              <w:top w:val="nil"/>
              <w:left w:val="single" w:sz="8" w:space="0" w:color="auto"/>
              <w:bottom w:val="nil"/>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2180" w:type="dxa"/>
            <w:tcBorders>
              <w:top w:val="nil"/>
              <w:left w:val="nil"/>
              <w:bottom w:val="nil"/>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306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 произвольное запоминание</w:t>
            </w:r>
          </w:p>
        </w:tc>
        <w:tc>
          <w:tcPr>
            <w:tcW w:w="4140" w:type="dxa"/>
            <w:tcBorders>
              <w:top w:val="nil"/>
              <w:left w:val="nil"/>
              <w:bottom w:val="nil"/>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6" w:type="dxa"/>
            <w:vAlign w:val="bottom"/>
          </w:tcPr>
          <w:p w:rsidR="007B4D79" w:rsidRPr="007B4D79" w:rsidRDefault="007B4D79" w:rsidP="00F67BA2">
            <w:pPr>
              <w:spacing w:line="276" w:lineRule="auto"/>
              <w:rPr>
                <w:rFonts w:ascii="Calibri" w:eastAsia="Times New Roman" w:hAnsi="Calibri"/>
                <w:sz w:val="2"/>
                <w:szCs w:val="2"/>
              </w:rPr>
            </w:pPr>
          </w:p>
        </w:tc>
      </w:tr>
      <w:tr w:rsidR="007B4D79" w:rsidRPr="007B4D79" w:rsidTr="007B4D79">
        <w:trPr>
          <w:trHeight w:val="230"/>
        </w:trPr>
        <w:tc>
          <w:tcPr>
            <w:tcW w:w="720" w:type="dxa"/>
            <w:tcBorders>
              <w:top w:val="nil"/>
              <w:left w:val="single" w:sz="8" w:space="0" w:color="auto"/>
              <w:bottom w:val="nil"/>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2180" w:type="dxa"/>
            <w:tcBorders>
              <w:top w:val="nil"/>
              <w:left w:val="nil"/>
              <w:bottom w:val="nil"/>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306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слухового ряда: цифр, звуков,</w:t>
            </w:r>
          </w:p>
        </w:tc>
        <w:tc>
          <w:tcPr>
            <w:tcW w:w="4140" w:type="dxa"/>
            <w:tcBorders>
              <w:top w:val="nil"/>
              <w:left w:val="nil"/>
              <w:bottom w:val="nil"/>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6" w:type="dxa"/>
            <w:vAlign w:val="bottom"/>
          </w:tcPr>
          <w:p w:rsidR="007B4D79" w:rsidRPr="007B4D79" w:rsidRDefault="007B4D79" w:rsidP="00F67BA2">
            <w:pPr>
              <w:spacing w:line="276" w:lineRule="auto"/>
              <w:rPr>
                <w:rFonts w:ascii="Calibri" w:eastAsia="Times New Roman" w:hAnsi="Calibri"/>
                <w:sz w:val="2"/>
                <w:szCs w:val="2"/>
              </w:rPr>
            </w:pPr>
          </w:p>
        </w:tc>
      </w:tr>
      <w:tr w:rsidR="007B4D79" w:rsidRPr="007B4D79" w:rsidTr="007B4D79">
        <w:trPr>
          <w:trHeight w:val="230"/>
        </w:trPr>
        <w:tc>
          <w:tcPr>
            <w:tcW w:w="720" w:type="dxa"/>
            <w:tcBorders>
              <w:top w:val="nil"/>
              <w:left w:val="single" w:sz="8" w:space="0" w:color="auto"/>
              <w:bottom w:val="nil"/>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2180" w:type="dxa"/>
            <w:tcBorders>
              <w:top w:val="nil"/>
              <w:left w:val="nil"/>
              <w:bottom w:val="nil"/>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306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слов, предложений,</w:t>
            </w:r>
          </w:p>
        </w:tc>
        <w:tc>
          <w:tcPr>
            <w:tcW w:w="4140" w:type="dxa"/>
            <w:tcBorders>
              <w:top w:val="nil"/>
              <w:left w:val="nil"/>
              <w:bottom w:val="nil"/>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6" w:type="dxa"/>
            <w:vAlign w:val="bottom"/>
          </w:tcPr>
          <w:p w:rsidR="007B4D79" w:rsidRPr="007B4D79" w:rsidRDefault="007B4D79" w:rsidP="00F67BA2">
            <w:pPr>
              <w:spacing w:line="276" w:lineRule="auto"/>
              <w:rPr>
                <w:rFonts w:ascii="Calibri" w:eastAsia="Times New Roman" w:hAnsi="Calibri"/>
                <w:sz w:val="2"/>
                <w:szCs w:val="2"/>
              </w:rPr>
            </w:pPr>
          </w:p>
        </w:tc>
      </w:tr>
      <w:tr w:rsidR="007B4D79" w:rsidRPr="007B4D79" w:rsidTr="007B4D79">
        <w:trPr>
          <w:trHeight w:val="230"/>
        </w:trPr>
        <w:tc>
          <w:tcPr>
            <w:tcW w:w="720" w:type="dxa"/>
            <w:tcBorders>
              <w:top w:val="nil"/>
              <w:left w:val="single" w:sz="8" w:space="0" w:color="auto"/>
              <w:bottom w:val="nil"/>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2180" w:type="dxa"/>
            <w:tcBorders>
              <w:top w:val="nil"/>
              <w:left w:val="nil"/>
              <w:bottom w:val="nil"/>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306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многоступенчатых инструкций;</w:t>
            </w:r>
          </w:p>
        </w:tc>
        <w:tc>
          <w:tcPr>
            <w:tcW w:w="4140" w:type="dxa"/>
            <w:tcBorders>
              <w:top w:val="nil"/>
              <w:left w:val="nil"/>
              <w:bottom w:val="nil"/>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6" w:type="dxa"/>
            <w:vAlign w:val="bottom"/>
          </w:tcPr>
          <w:p w:rsidR="007B4D79" w:rsidRPr="007B4D79" w:rsidRDefault="007B4D79" w:rsidP="00F67BA2">
            <w:pPr>
              <w:spacing w:line="276" w:lineRule="auto"/>
              <w:rPr>
                <w:rFonts w:ascii="Calibri" w:eastAsia="Times New Roman" w:hAnsi="Calibri"/>
                <w:sz w:val="2"/>
                <w:szCs w:val="2"/>
              </w:rPr>
            </w:pPr>
          </w:p>
        </w:tc>
      </w:tr>
      <w:tr w:rsidR="007B4D79" w:rsidRPr="007B4D79" w:rsidTr="007B4D79">
        <w:trPr>
          <w:trHeight w:val="230"/>
        </w:trPr>
        <w:tc>
          <w:tcPr>
            <w:tcW w:w="720" w:type="dxa"/>
            <w:tcBorders>
              <w:top w:val="nil"/>
              <w:left w:val="single" w:sz="8" w:space="0" w:color="auto"/>
              <w:bottom w:val="nil"/>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2180" w:type="dxa"/>
            <w:tcBorders>
              <w:top w:val="nil"/>
              <w:left w:val="nil"/>
              <w:bottom w:val="nil"/>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306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 развивает тактильную и</w:t>
            </w:r>
          </w:p>
        </w:tc>
        <w:tc>
          <w:tcPr>
            <w:tcW w:w="4140" w:type="dxa"/>
            <w:tcBorders>
              <w:top w:val="nil"/>
              <w:left w:val="nil"/>
              <w:bottom w:val="nil"/>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6" w:type="dxa"/>
            <w:vAlign w:val="bottom"/>
          </w:tcPr>
          <w:p w:rsidR="007B4D79" w:rsidRPr="007B4D79" w:rsidRDefault="007B4D79" w:rsidP="00F67BA2">
            <w:pPr>
              <w:spacing w:line="276" w:lineRule="auto"/>
              <w:rPr>
                <w:rFonts w:ascii="Calibri" w:eastAsia="Times New Roman" w:hAnsi="Calibri"/>
                <w:sz w:val="2"/>
                <w:szCs w:val="2"/>
              </w:rPr>
            </w:pPr>
          </w:p>
        </w:tc>
      </w:tr>
      <w:tr w:rsidR="007B4D79" w:rsidRPr="007B4D79" w:rsidTr="007B4D79">
        <w:trPr>
          <w:trHeight w:val="233"/>
        </w:trPr>
        <w:tc>
          <w:tcPr>
            <w:tcW w:w="720" w:type="dxa"/>
            <w:tcBorders>
              <w:top w:val="nil"/>
              <w:left w:val="single" w:sz="8" w:space="0" w:color="auto"/>
              <w:bottom w:val="nil"/>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2180" w:type="dxa"/>
            <w:tcBorders>
              <w:top w:val="nil"/>
              <w:left w:val="nil"/>
              <w:bottom w:val="single" w:sz="8" w:space="0" w:color="auto"/>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3060" w:type="dxa"/>
            <w:tcBorders>
              <w:top w:val="nil"/>
              <w:left w:val="nil"/>
              <w:bottom w:val="single" w:sz="8" w:space="0" w:color="auto"/>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кинестетическую  память</w:t>
            </w:r>
          </w:p>
        </w:tc>
        <w:tc>
          <w:tcPr>
            <w:tcW w:w="4140" w:type="dxa"/>
            <w:tcBorders>
              <w:top w:val="nil"/>
              <w:left w:val="nil"/>
              <w:bottom w:val="single" w:sz="8" w:space="0" w:color="auto"/>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6" w:type="dxa"/>
            <w:vAlign w:val="bottom"/>
          </w:tcPr>
          <w:p w:rsidR="007B4D79" w:rsidRPr="007B4D79" w:rsidRDefault="007B4D79" w:rsidP="00F67BA2">
            <w:pPr>
              <w:spacing w:line="276" w:lineRule="auto"/>
              <w:rPr>
                <w:rFonts w:ascii="Calibri" w:eastAsia="Times New Roman" w:hAnsi="Calibri"/>
                <w:sz w:val="2"/>
                <w:szCs w:val="2"/>
              </w:rPr>
            </w:pPr>
          </w:p>
        </w:tc>
      </w:tr>
      <w:tr w:rsidR="007B4D79" w:rsidRPr="007B4D79" w:rsidTr="007B4D79">
        <w:trPr>
          <w:trHeight w:val="222"/>
        </w:trPr>
        <w:tc>
          <w:tcPr>
            <w:tcW w:w="720" w:type="dxa"/>
            <w:tcBorders>
              <w:top w:val="nil"/>
              <w:left w:val="single" w:sz="8" w:space="0" w:color="auto"/>
              <w:bottom w:val="nil"/>
              <w:right w:val="single" w:sz="8" w:space="0" w:color="auto"/>
            </w:tcBorders>
            <w:vAlign w:val="bottom"/>
          </w:tcPr>
          <w:p w:rsidR="007B4D79" w:rsidRPr="007B4D79" w:rsidRDefault="007B4D79" w:rsidP="00F67BA2">
            <w:pPr>
              <w:spacing w:line="276" w:lineRule="auto"/>
              <w:rPr>
                <w:rFonts w:ascii="Calibri" w:eastAsia="Times New Roman" w:hAnsi="Calibri"/>
                <w:sz w:val="19"/>
                <w:szCs w:val="19"/>
              </w:rPr>
            </w:pPr>
          </w:p>
        </w:tc>
        <w:tc>
          <w:tcPr>
            <w:tcW w:w="2180" w:type="dxa"/>
            <w:tcBorders>
              <w:top w:val="nil"/>
              <w:left w:val="nil"/>
              <w:bottom w:val="nil"/>
              <w:right w:val="single" w:sz="8" w:space="0" w:color="auto"/>
            </w:tcBorders>
            <w:vAlign w:val="bottom"/>
            <w:hideMark/>
          </w:tcPr>
          <w:p w:rsidR="007B4D79" w:rsidRPr="007B4D79" w:rsidRDefault="007B4D79" w:rsidP="00F67BA2">
            <w:pPr>
              <w:spacing w:line="276" w:lineRule="auto"/>
              <w:ind w:left="100"/>
              <w:rPr>
                <w:rFonts w:ascii="Calibri" w:eastAsia="Times New Roman" w:hAnsi="Calibri"/>
                <w:sz w:val="20"/>
                <w:szCs w:val="20"/>
              </w:rPr>
            </w:pPr>
            <w:r w:rsidRPr="007B4D79">
              <w:rPr>
                <w:rFonts w:eastAsia="Times New Roman"/>
                <w:b/>
                <w:bCs/>
                <w:sz w:val="20"/>
                <w:szCs w:val="20"/>
              </w:rPr>
              <w:t>Развитие</w:t>
            </w:r>
          </w:p>
        </w:tc>
        <w:tc>
          <w:tcPr>
            <w:tcW w:w="306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развивает слухомоторную,</w:t>
            </w:r>
          </w:p>
        </w:tc>
        <w:tc>
          <w:tcPr>
            <w:tcW w:w="414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b/>
                <w:bCs/>
                <w:sz w:val="20"/>
                <w:szCs w:val="20"/>
              </w:rPr>
              <w:t>Учитель,</w:t>
            </w:r>
          </w:p>
        </w:tc>
        <w:tc>
          <w:tcPr>
            <w:tcW w:w="6" w:type="dxa"/>
            <w:vAlign w:val="bottom"/>
          </w:tcPr>
          <w:p w:rsidR="007B4D79" w:rsidRPr="007B4D79" w:rsidRDefault="007B4D79" w:rsidP="00F67BA2">
            <w:pPr>
              <w:spacing w:line="276" w:lineRule="auto"/>
              <w:rPr>
                <w:rFonts w:ascii="Calibri" w:eastAsia="Times New Roman" w:hAnsi="Calibri"/>
                <w:sz w:val="2"/>
                <w:szCs w:val="2"/>
              </w:rPr>
            </w:pPr>
          </w:p>
        </w:tc>
      </w:tr>
      <w:tr w:rsidR="007B4D79" w:rsidRPr="007B4D79" w:rsidTr="007B4D79">
        <w:trPr>
          <w:trHeight w:val="230"/>
        </w:trPr>
        <w:tc>
          <w:tcPr>
            <w:tcW w:w="720" w:type="dxa"/>
            <w:tcBorders>
              <w:top w:val="nil"/>
              <w:left w:val="single" w:sz="8" w:space="0" w:color="auto"/>
              <w:bottom w:val="nil"/>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2180" w:type="dxa"/>
            <w:tcBorders>
              <w:top w:val="nil"/>
              <w:left w:val="nil"/>
              <w:bottom w:val="nil"/>
              <w:right w:val="single" w:sz="8" w:space="0" w:color="auto"/>
            </w:tcBorders>
            <w:vAlign w:val="bottom"/>
            <w:hideMark/>
          </w:tcPr>
          <w:p w:rsidR="007B4D79" w:rsidRPr="007B4D79" w:rsidRDefault="007B4D79" w:rsidP="00F67BA2">
            <w:pPr>
              <w:spacing w:line="276" w:lineRule="auto"/>
              <w:ind w:left="100"/>
              <w:rPr>
                <w:rFonts w:ascii="Calibri" w:eastAsia="Times New Roman" w:hAnsi="Calibri"/>
                <w:sz w:val="20"/>
                <w:szCs w:val="20"/>
              </w:rPr>
            </w:pPr>
            <w:r w:rsidRPr="007B4D79">
              <w:rPr>
                <w:rFonts w:eastAsia="Times New Roman"/>
                <w:b/>
                <w:bCs/>
                <w:sz w:val="20"/>
                <w:szCs w:val="20"/>
              </w:rPr>
              <w:t>межанализаторных</w:t>
            </w:r>
          </w:p>
        </w:tc>
        <w:tc>
          <w:tcPr>
            <w:tcW w:w="306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зрительно-моторную, слухо-</w:t>
            </w:r>
          </w:p>
        </w:tc>
        <w:tc>
          <w:tcPr>
            <w:tcW w:w="414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b/>
                <w:bCs/>
                <w:sz w:val="20"/>
                <w:szCs w:val="20"/>
              </w:rPr>
              <w:t xml:space="preserve">педагог-психолог </w:t>
            </w:r>
            <w:r w:rsidRPr="007B4D79">
              <w:rPr>
                <w:rFonts w:eastAsia="Times New Roman"/>
                <w:sz w:val="20"/>
                <w:szCs w:val="20"/>
              </w:rPr>
              <w:t>развивают у детей</w:t>
            </w:r>
          </w:p>
        </w:tc>
        <w:tc>
          <w:tcPr>
            <w:tcW w:w="6" w:type="dxa"/>
            <w:vAlign w:val="bottom"/>
          </w:tcPr>
          <w:p w:rsidR="007B4D79" w:rsidRPr="007B4D79" w:rsidRDefault="007B4D79" w:rsidP="00F67BA2">
            <w:pPr>
              <w:spacing w:line="276" w:lineRule="auto"/>
              <w:rPr>
                <w:rFonts w:ascii="Calibri" w:eastAsia="Times New Roman" w:hAnsi="Calibri"/>
                <w:sz w:val="2"/>
                <w:szCs w:val="2"/>
              </w:rPr>
            </w:pPr>
          </w:p>
        </w:tc>
      </w:tr>
      <w:tr w:rsidR="007B4D79" w:rsidRPr="007B4D79" w:rsidTr="007B4D79">
        <w:trPr>
          <w:trHeight w:val="230"/>
        </w:trPr>
        <w:tc>
          <w:tcPr>
            <w:tcW w:w="720" w:type="dxa"/>
            <w:tcBorders>
              <w:top w:val="nil"/>
              <w:left w:val="single" w:sz="8" w:space="0" w:color="auto"/>
              <w:bottom w:val="nil"/>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2180" w:type="dxa"/>
            <w:tcBorders>
              <w:top w:val="nil"/>
              <w:left w:val="nil"/>
              <w:bottom w:val="nil"/>
              <w:right w:val="single" w:sz="8" w:space="0" w:color="auto"/>
            </w:tcBorders>
            <w:vAlign w:val="bottom"/>
            <w:hideMark/>
          </w:tcPr>
          <w:p w:rsidR="007B4D79" w:rsidRPr="007B4D79" w:rsidRDefault="007B4D79" w:rsidP="00F67BA2">
            <w:pPr>
              <w:spacing w:line="276" w:lineRule="auto"/>
              <w:ind w:left="100"/>
              <w:rPr>
                <w:rFonts w:ascii="Calibri" w:eastAsia="Times New Roman" w:hAnsi="Calibri"/>
                <w:sz w:val="20"/>
                <w:szCs w:val="20"/>
              </w:rPr>
            </w:pPr>
            <w:r w:rsidRPr="007B4D79">
              <w:rPr>
                <w:rFonts w:eastAsia="Times New Roman"/>
                <w:b/>
                <w:bCs/>
                <w:sz w:val="20"/>
                <w:szCs w:val="20"/>
              </w:rPr>
              <w:t>систем, их</w:t>
            </w:r>
          </w:p>
        </w:tc>
        <w:tc>
          <w:tcPr>
            <w:tcW w:w="306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зрительную и зрительно-</w:t>
            </w:r>
          </w:p>
        </w:tc>
        <w:tc>
          <w:tcPr>
            <w:tcW w:w="414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межанализаторные системы в  процессе</w:t>
            </w:r>
          </w:p>
        </w:tc>
        <w:tc>
          <w:tcPr>
            <w:tcW w:w="6" w:type="dxa"/>
            <w:vAlign w:val="bottom"/>
          </w:tcPr>
          <w:p w:rsidR="007B4D79" w:rsidRPr="007B4D79" w:rsidRDefault="007B4D79" w:rsidP="00F67BA2">
            <w:pPr>
              <w:spacing w:line="276" w:lineRule="auto"/>
              <w:rPr>
                <w:rFonts w:ascii="Calibri" w:eastAsia="Times New Roman" w:hAnsi="Calibri"/>
                <w:sz w:val="2"/>
                <w:szCs w:val="2"/>
              </w:rPr>
            </w:pPr>
          </w:p>
        </w:tc>
      </w:tr>
      <w:tr w:rsidR="007B4D79" w:rsidRPr="007B4D79" w:rsidTr="007B4D79">
        <w:trPr>
          <w:trHeight w:val="227"/>
        </w:trPr>
        <w:tc>
          <w:tcPr>
            <w:tcW w:w="720" w:type="dxa"/>
            <w:tcBorders>
              <w:top w:val="nil"/>
              <w:left w:val="single" w:sz="8" w:space="0" w:color="auto"/>
              <w:bottom w:val="nil"/>
              <w:right w:val="single" w:sz="8" w:space="0" w:color="auto"/>
            </w:tcBorders>
            <w:vAlign w:val="bottom"/>
          </w:tcPr>
          <w:p w:rsidR="007B4D79" w:rsidRPr="007B4D79" w:rsidRDefault="007B4D79" w:rsidP="00F67BA2">
            <w:pPr>
              <w:spacing w:line="276" w:lineRule="auto"/>
              <w:rPr>
                <w:rFonts w:ascii="Calibri" w:eastAsia="Times New Roman" w:hAnsi="Calibri"/>
                <w:sz w:val="19"/>
                <w:szCs w:val="19"/>
              </w:rPr>
            </w:pPr>
          </w:p>
        </w:tc>
        <w:tc>
          <w:tcPr>
            <w:tcW w:w="2180" w:type="dxa"/>
            <w:tcBorders>
              <w:top w:val="nil"/>
              <w:left w:val="nil"/>
              <w:bottom w:val="single" w:sz="8" w:space="0" w:color="auto"/>
              <w:right w:val="single" w:sz="8" w:space="0" w:color="auto"/>
            </w:tcBorders>
            <w:vAlign w:val="bottom"/>
            <w:hideMark/>
          </w:tcPr>
          <w:p w:rsidR="007B4D79" w:rsidRPr="007B4D79" w:rsidRDefault="007B4D79" w:rsidP="00F67BA2">
            <w:pPr>
              <w:spacing w:line="276" w:lineRule="auto"/>
              <w:ind w:left="100"/>
              <w:rPr>
                <w:rFonts w:ascii="Calibri" w:eastAsia="Times New Roman" w:hAnsi="Calibri"/>
                <w:sz w:val="20"/>
                <w:szCs w:val="20"/>
              </w:rPr>
            </w:pPr>
            <w:r w:rsidRPr="007B4D79">
              <w:rPr>
                <w:rFonts w:eastAsia="Times New Roman"/>
                <w:b/>
                <w:bCs/>
                <w:sz w:val="20"/>
                <w:szCs w:val="20"/>
              </w:rPr>
              <w:t>взаимодействия</w:t>
            </w:r>
          </w:p>
        </w:tc>
        <w:tc>
          <w:tcPr>
            <w:tcW w:w="3060" w:type="dxa"/>
            <w:tcBorders>
              <w:top w:val="nil"/>
              <w:left w:val="nil"/>
              <w:bottom w:val="single" w:sz="8" w:space="0" w:color="auto"/>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двигательную координации</w:t>
            </w:r>
          </w:p>
        </w:tc>
        <w:tc>
          <w:tcPr>
            <w:tcW w:w="4140" w:type="dxa"/>
            <w:tcBorders>
              <w:top w:val="nil"/>
              <w:left w:val="nil"/>
              <w:bottom w:val="single" w:sz="8" w:space="0" w:color="auto"/>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реализации программных задач</w:t>
            </w:r>
          </w:p>
        </w:tc>
        <w:tc>
          <w:tcPr>
            <w:tcW w:w="6" w:type="dxa"/>
            <w:vAlign w:val="bottom"/>
          </w:tcPr>
          <w:p w:rsidR="007B4D79" w:rsidRPr="007B4D79" w:rsidRDefault="007B4D79" w:rsidP="00F67BA2">
            <w:pPr>
              <w:spacing w:line="276" w:lineRule="auto"/>
              <w:rPr>
                <w:rFonts w:ascii="Calibri" w:eastAsia="Times New Roman" w:hAnsi="Calibri"/>
                <w:sz w:val="2"/>
                <w:szCs w:val="2"/>
              </w:rPr>
            </w:pPr>
          </w:p>
        </w:tc>
      </w:tr>
      <w:tr w:rsidR="007B4D79" w:rsidRPr="007B4D79" w:rsidTr="007B4D79">
        <w:trPr>
          <w:trHeight w:val="219"/>
        </w:trPr>
        <w:tc>
          <w:tcPr>
            <w:tcW w:w="720" w:type="dxa"/>
            <w:tcBorders>
              <w:top w:val="nil"/>
              <w:left w:val="single" w:sz="8" w:space="0" w:color="auto"/>
              <w:bottom w:val="nil"/>
              <w:right w:val="single" w:sz="8" w:space="0" w:color="auto"/>
            </w:tcBorders>
            <w:vAlign w:val="bottom"/>
          </w:tcPr>
          <w:p w:rsidR="007B4D79" w:rsidRPr="007B4D79" w:rsidRDefault="007B4D79" w:rsidP="00F67BA2">
            <w:pPr>
              <w:spacing w:line="276" w:lineRule="auto"/>
              <w:rPr>
                <w:rFonts w:ascii="Calibri" w:eastAsia="Times New Roman" w:hAnsi="Calibri"/>
                <w:sz w:val="19"/>
                <w:szCs w:val="19"/>
              </w:rPr>
            </w:pPr>
          </w:p>
        </w:tc>
        <w:tc>
          <w:tcPr>
            <w:tcW w:w="2180" w:type="dxa"/>
            <w:tcBorders>
              <w:top w:val="nil"/>
              <w:left w:val="nil"/>
              <w:bottom w:val="nil"/>
              <w:right w:val="single" w:sz="8" w:space="0" w:color="auto"/>
            </w:tcBorders>
            <w:vAlign w:val="bottom"/>
            <w:hideMark/>
          </w:tcPr>
          <w:p w:rsidR="007B4D79" w:rsidRPr="007B4D79" w:rsidRDefault="007B4D79" w:rsidP="00F67BA2">
            <w:pPr>
              <w:spacing w:line="276" w:lineRule="auto"/>
              <w:ind w:left="100"/>
              <w:rPr>
                <w:rFonts w:ascii="Calibri" w:eastAsia="Times New Roman" w:hAnsi="Calibri"/>
                <w:sz w:val="20"/>
                <w:szCs w:val="20"/>
              </w:rPr>
            </w:pPr>
            <w:r w:rsidRPr="007B4D79">
              <w:rPr>
                <w:rFonts w:eastAsia="Times New Roman"/>
                <w:b/>
                <w:bCs/>
                <w:sz w:val="20"/>
                <w:szCs w:val="20"/>
              </w:rPr>
              <w:t>Формирование</w:t>
            </w:r>
          </w:p>
        </w:tc>
        <w:tc>
          <w:tcPr>
            <w:tcW w:w="306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 регулирует  простейшие</w:t>
            </w:r>
          </w:p>
        </w:tc>
        <w:tc>
          <w:tcPr>
            <w:tcW w:w="414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b/>
                <w:bCs/>
                <w:sz w:val="20"/>
                <w:szCs w:val="20"/>
              </w:rPr>
              <w:t>Педагог-психолог</w:t>
            </w:r>
            <w:r w:rsidRPr="007B4D79">
              <w:rPr>
                <w:rFonts w:eastAsia="Times New Roman"/>
                <w:sz w:val="20"/>
                <w:szCs w:val="20"/>
              </w:rPr>
              <w:t>,</w:t>
            </w:r>
            <w:r w:rsidRPr="007B4D79">
              <w:rPr>
                <w:rFonts w:eastAsia="Times New Roman"/>
                <w:b/>
                <w:bCs/>
                <w:sz w:val="20"/>
                <w:szCs w:val="20"/>
              </w:rPr>
              <w:t xml:space="preserve">  учитель-дефектолог,</w:t>
            </w:r>
          </w:p>
        </w:tc>
        <w:tc>
          <w:tcPr>
            <w:tcW w:w="6" w:type="dxa"/>
            <w:vAlign w:val="bottom"/>
          </w:tcPr>
          <w:p w:rsidR="007B4D79" w:rsidRPr="007B4D79" w:rsidRDefault="007B4D79" w:rsidP="00F67BA2">
            <w:pPr>
              <w:spacing w:line="276" w:lineRule="auto"/>
              <w:rPr>
                <w:rFonts w:ascii="Calibri" w:eastAsia="Times New Roman" w:hAnsi="Calibri"/>
                <w:sz w:val="2"/>
                <w:szCs w:val="2"/>
              </w:rPr>
            </w:pPr>
          </w:p>
        </w:tc>
      </w:tr>
      <w:tr w:rsidR="007B4D79" w:rsidRPr="007B4D79" w:rsidTr="007B4D79">
        <w:trPr>
          <w:trHeight w:val="230"/>
        </w:trPr>
        <w:tc>
          <w:tcPr>
            <w:tcW w:w="720" w:type="dxa"/>
            <w:tcBorders>
              <w:top w:val="nil"/>
              <w:left w:val="single" w:sz="8" w:space="0" w:color="auto"/>
              <w:bottom w:val="nil"/>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2180" w:type="dxa"/>
            <w:tcBorders>
              <w:top w:val="nil"/>
              <w:left w:val="nil"/>
              <w:bottom w:val="nil"/>
              <w:right w:val="single" w:sz="8" w:space="0" w:color="auto"/>
            </w:tcBorders>
            <w:vAlign w:val="bottom"/>
            <w:hideMark/>
          </w:tcPr>
          <w:p w:rsidR="007B4D79" w:rsidRPr="007B4D79" w:rsidRDefault="007B4D79" w:rsidP="00F67BA2">
            <w:pPr>
              <w:spacing w:line="276" w:lineRule="auto"/>
              <w:ind w:left="100"/>
              <w:rPr>
                <w:rFonts w:ascii="Calibri" w:eastAsia="Times New Roman" w:hAnsi="Calibri"/>
                <w:sz w:val="20"/>
                <w:szCs w:val="20"/>
              </w:rPr>
            </w:pPr>
            <w:r w:rsidRPr="007B4D79">
              <w:rPr>
                <w:rFonts w:eastAsia="Times New Roman"/>
                <w:b/>
                <w:bCs/>
                <w:sz w:val="20"/>
                <w:szCs w:val="20"/>
              </w:rPr>
              <w:t>функции</w:t>
            </w:r>
          </w:p>
        </w:tc>
        <w:tc>
          <w:tcPr>
            <w:tcW w:w="306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двигательные акты;</w:t>
            </w:r>
          </w:p>
        </w:tc>
        <w:tc>
          <w:tcPr>
            <w:tcW w:w="414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b/>
                <w:bCs/>
                <w:sz w:val="20"/>
                <w:szCs w:val="20"/>
              </w:rPr>
              <w:t xml:space="preserve">учитель-логопед </w:t>
            </w:r>
            <w:r w:rsidRPr="007B4D79">
              <w:rPr>
                <w:rFonts w:eastAsia="Times New Roman"/>
                <w:sz w:val="20"/>
                <w:szCs w:val="20"/>
              </w:rPr>
              <w:t>развивают функции</w:t>
            </w:r>
          </w:p>
        </w:tc>
        <w:tc>
          <w:tcPr>
            <w:tcW w:w="6" w:type="dxa"/>
            <w:vAlign w:val="bottom"/>
          </w:tcPr>
          <w:p w:rsidR="007B4D79" w:rsidRPr="007B4D79" w:rsidRDefault="007B4D79" w:rsidP="00F67BA2">
            <w:pPr>
              <w:spacing w:line="276" w:lineRule="auto"/>
              <w:rPr>
                <w:rFonts w:ascii="Calibri" w:eastAsia="Times New Roman" w:hAnsi="Calibri"/>
                <w:sz w:val="2"/>
                <w:szCs w:val="2"/>
              </w:rPr>
            </w:pPr>
          </w:p>
        </w:tc>
      </w:tr>
      <w:tr w:rsidR="007B4D79" w:rsidRPr="007B4D79" w:rsidTr="007B4D79">
        <w:trPr>
          <w:trHeight w:val="230"/>
        </w:trPr>
        <w:tc>
          <w:tcPr>
            <w:tcW w:w="720" w:type="dxa"/>
            <w:tcBorders>
              <w:top w:val="nil"/>
              <w:left w:val="single" w:sz="8" w:space="0" w:color="auto"/>
              <w:bottom w:val="nil"/>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2180" w:type="dxa"/>
            <w:tcBorders>
              <w:top w:val="nil"/>
              <w:left w:val="nil"/>
              <w:bottom w:val="nil"/>
              <w:right w:val="single" w:sz="8" w:space="0" w:color="auto"/>
            </w:tcBorders>
            <w:vAlign w:val="bottom"/>
            <w:hideMark/>
          </w:tcPr>
          <w:p w:rsidR="007B4D79" w:rsidRPr="007B4D79" w:rsidRDefault="007B4D79" w:rsidP="00F67BA2">
            <w:pPr>
              <w:spacing w:line="276" w:lineRule="auto"/>
              <w:ind w:left="100"/>
              <w:rPr>
                <w:rFonts w:ascii="Calibri" w:eastAsia="Times New Roman" w:hAnsi="Calibri"/>
                <w:sz w:val="20"/>
                <w:szCs w:val="20"/>
              </w:rPr>
            </w:pPr>
            <w:r w:rsidRPr="007B4D79">
              <w:rPr>
                <w:rFonts w:eastAsia="Times New Roman"/>
                <w:b/>
                <w:bCs/>
                <w:sz w:val="20"/>
                <w:szCs w:val="20"/>
              </w:rPr>
              <w:t>программирования и</w:t>
            </w:r>
          </w:p>
        </w:tc>
        <w:tc>
          <w:tcPr>
            <w:tcW w:w="306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 формирует умения</w:t>
            </w:r>
          </w:p>
        </w:tc>
        <w:tc>
          <w:tcPr>
            <w:tcW w:w="414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программирования и контроля собственной</w:t>
            </w:r>
          </w:p>
        </w:tc>
        <w:tc>
          <w:tcPr>
            <w:tcW w:w="6" w:type="dxa"/>
            <w:vAlign w:val="bottom"/>
          </w:tcPr>
          <w:p w:rsidR="007B4D79" w:rsidRPr="007B4D79" w:rsidRDefault="007B4D79" w:rsidP="00F67BA2">
            <w:pPr>
              <w:spacing w:line="276" w:lineRule="auto"/>
              <w:rPr>
                <w:rFonts w:ascii="Calibri" w:eastAsia="Times New Roman" w:hAnsi="Calibri"/>
                <w:sz w:val="2"/>
                <w:szCs w:val="2"/>
              </w:rPr>
            </w:pPr>
          </w:p>
        </w:tc>
      </w:tr>
      <w:tr w:rsidR="007B4D79" w:rsidRPr="007B4D79" w:rsidTr="007B4D79">
        <w:trPr>
          <w:trHeight w:val="231"/>
        </w:trPr>
        <w:tc>
          <w:tcPr>
            <w:tcW w:w="720" w:type="dxa"/>
            <w:tcBorders>
              <w:top w:val="nil"/>
              <w:left w:val="single" w:sz="8" w:space="0" w:color="auto"/>
              <w:bottom w:val="nil"/>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2180" w:type="dxa"/>
            <w:tcBorders>
              <w:top w:val="nil"/>
              <w:left w:val="nil"/>
              <w:bottom w:val="nil"/>
              <w:right w:val="single" w:sz="8" w:space="0" w:color="auto"/>
            </w:tcBorders>
            <w:vAlign w:val="bottom"/>
            <w:hideMark/>
          </w:tcPr>
          <w:p w:rsidR="007B4D79" w:rsidRPr="007B4D79" w:rsidRDefault="007B4D79" w:rsidP="00F67BA2">
            <w:pPr>
              <w:spacing w:line="276" w:lineRule="auto"/>
              <w:ind w:left="100"/>
              <w:rPr>
                <w:rFonts w:ascii="Calibri" w:eastAsia="Times New Roman" w:hAnsi="Calibri"/>
                <w:sz w:val="20"/>
                <w:szCs w:val="20"/>
              </w:rPr>
            </w:pPr>
            <w:r w:rsidRPr="007B4D79">
              <w:rPr>
                <w:rFonts w:eastAsia="Times New Roman"/>
                <w:b/>
                <w:bCs/>
                <w:sz w:val="20"/>
                <w:szCs w:val="20"/>
              </w:rPr>
              <w:t>контроля</w:t>
            </w:r>
          </w:p>
        </w:tc>
        <w:tc>
          <w:tcPr>
            <w:tcW w:w="306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ориентировки в задании;</w:t>
            </w:r>
          </w:p>
        </w:tc>
        <w:tc>
          <w:tcPr>
            <w:tcW w:w="414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деятельности в процессе реализации</w:t>
            </w:r>
          </w:p>
        </w:tc>
        <w:tc>
          <w:tcPr>
            <w:tcW w:w="6" w:type="dxa"/>
            <w:vAlign w:val="bottom"/>
          </w:tcPr>
          <w:p w:rsidR="007B4D79" w:rsidRPr="007B4D79" w:rsidRDefault="007B4D79" w:rsidP="00F67BA2">
            <w:pPr>
              <w:spacing w:line="276" w:lineRule="auto"/>
              <w:rPr>
                <w:rFonts w:ascii="Calibri" w:eastAsia="Times New Roman" w:hAnsi="Calibri"/>
                <w:sz w:val="2"/>
                <w:szCs w:val="2"/>
              </w:rPr>
            </w:pPr>
          </w:p>
        </w:tc>
      </w:tr>
      <w:tr w:rsidR="007B4D79" w:rsidRPr="007B4D79" w:rsidTr="007B4D79">
        <w:trPr>
          <w:trHeight w:val="230"/>
        </w:trPr>
        <w:tc>
          <w:tcPr>
            <w:tcW w:w="720" w:type="dxa"/>
            <w:tcBorders>
              <w:top w:val="nil"/>
              <w:left w:val="single" w:sz="8" w:space="0" w:color="auto"/>
              <w:bottom w:val="nil"/>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2180" w:type="dxa"/>
            <w:tcBorders>
              <w:top w:val="nil"/>
              <w:left w:val="nil"/>
              <w:bottom w:val="nil"/>
              <w:right w:val="single" w:sz="8" w:space="0" w:color="auto"/>
            </w:tcBorders>
            <w:vAlign w:val="bottom"/>
            <w:hideMark/>
          </w:tcPr>
          <w:p w:rsidR="007B4D79" w:rsidRPr="007B4D79" w:rsidRDefault="007B4D79" w:rsidP="00F67BA2">
            <w:pPr>
              <w:spacing w:line="276" w:lineRule="auto"/>
              <w:ind w:left="100"/>
              <w:rPr>
                <w:rFonts w:ascii="Calibri" w:eastAsia="Times New Roman" w:hAnsi="Calibri"/>
                <w:sz w:val="20"/>
                <w:szCs w:val="20"/>
              </w:rPr>
            </w:pPr>
            <w:r w:rsidRPr="007B4D79">
              <w:rPr>
                <w:rFonts w:eastAsia="Times New Roman"/>
                <w:b/>
                <w:bCs/>
                <w:sz w:val="20"/>
                <w:szCs w:val="20"/>
              </w:rPr>
              <w:t>собственной</w:t>
            </w:r>
          </w:p>
        </w:tc>
        <w:tc>
          <w:tcPr>
            <w:tcW w:w="306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планирования этапов</w:t>
            </w:r>
          </w:p>
        </w:tc>
        <w:tc>
          <w:tcPr>
            <w:tcW w:w="414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программных задач</w:t>
            </w:r>
          </w:p>
        </w:tc>
        <w:tc>
          <w:tcPr>
            <w:tcW w:w="6" w:type="dxa"/>
            <w:vAlign w:val="bottom"/>
          </w:tcPr>
          <w:p w:rsidR="007B4D79" w:rsidRPr="007B4D79" w:rsidRDefault="007B4D79" w:rsidP="00F67BA2">
            <w:pPr>
              <w:spacing w:line="276" w:lineRule="auto"/>
              <w:rPr>
                <w:rFonts w:ascii="Calibri" w:eastAsia="Times New Roman" w:hAnsi="Calibri"/>
                <w:sz w:val="2"/>
                <w:szCs w:val="2"/>
              </w:rPr>
            </w:pPr>
          </w:p>
        </w:tc>
      </w:tr>
      <w:tr w:rsidR="007B4D79" w:rsidRPr="007B4D79" w:rsidTr="007B4D79">
        <w:trPr>
          <w:trHeight w:val="230"/>
        </w:trPr>
        <w:tc>
          <w:tcPr>
            <w:tcW w:w="720" w:type="dxa"/>
            <w:tcBorders>
              <w:top w:val="nil"/>
              <w:left w:val="single" w:sz="8" w:space="0" w:color="auto"/>
              <w:bottom w:val="nil"/>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2180" w:type="dxa"/>
            <w:tcBorders>
              <w:top w:val="nil"/>
              <w:left w:val="nil"/>
              <w:bottom w:val="nil"/>
              <w:right w:val="single" w:sz="8" w:space="0" w:color="auto"/>
            </w:tcBorders>
            <w:vAlign w:val="bottom"/>
            <w:hideMark/>
          </w:tcPr>
          <w:p w:rsidR="007B4D79" w:rsidRPr="007B4D79" w:rsidRDefault="007B4D79" w:rsidP="00F67BA2">
            <w:pPr>
              <w:spacing w:line="276" w:lineRule="auto"/>
              <w:ind w:left="100"/>
              <w:rPr>
                <w:rFonts w:ascii="Calibri" w:eastAsia="Times New Roman" w:hAnsi="Calibri"/>
                <w:sz w:val="20"/>
                <w:szCs w:val="20"/>
              </w:rPr>
            </w:pPr>
            <w:r w:rsidRPr="007B4D79">
              <w:rPr>
                <w:rFonts w:eastAsia="Times New Roman"/>
                <w:b/>
                <w:bCs/>
                <w:sz w:val="20"/>
                <w:szCs w:val="20"/>
              </w:rPr>
              <w:t>деятельности</w:t>
            </w:r>
          </w:p>
        </w:tc>
        <w:tc>
          <w:tcPr>
            <w:tcW w:w="306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выполнения задания;</w:t>
            </w:r>
          </w:p>
        </w:tc>
        <w:tc>
          <w:tcPr>
            <w:tcW w:w="4140" w:type="dxa"/>
            <w:tcBorders>
              <w:top w:val="nil"/>
              <w:left w:val="nil"/>
              <w:bottom w:val="nil"/>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6" w:type="dxa"/>
            <w:vAlign w:val="bottom"/>
          </w:tcPr>
          <w:p w:rsidR="007B4D79" w:rsidRPr="007B4D79" w:rsidRDefault="007B4D79" w:rsidP="00F67BA2">
            <w:pPr>
              <w:spacing w:line="276" w:lineRule="auto"/>
              <w:rPr>
                <w:rFonts w:ascii="Calibri" w:eastAsia="Times New Roman" w:hAnsi="Calibri"/>
                <w:sz w:val="2"/>
                <w:szCs w:val="2"/>
              </w:rPr>
            </w:pPr>
          </w:p>
        </w:tc>
      </w:tr>
      <w:tr w:rsidR="007B4D79" w:rsidRPr="007B4D79" w:rsidTr="007B4D79">
        <w:trPr>
          <w:trHeight w:val="226"/>
        </w:trPr>
        <w:tc>
          <w:tcPr>
            <w:tcW w:w="720" w:type="dxa"/>
            <w:tcBorders>
              <w:top w:val="nil"/>
              <w:left w:val="single" w:sz="8" w:space="0" w:color="auto"/>
              <w:bottom w:val="nil"/>
              <w:right w:val="single" w:sz="8" w:space="0" w:color="auto"/>
            </w:tcBorders>
            <w:vAlign w:val="bottom"/>
          </w:tcPr>
          <w:p w:rsidR="007B4D79" w:rsidRPr="007B4D79" w:rsidRDefault="007B4D79" w:rsidP="00F67BA2">
            <w:pPr>
              <w:spacing w:line="276" w:lineRule="auto"/>
              <w:rPr>
                <w:rFonts w:ascii="Calibri" w:eastAsia="Times New Roman" w:hAnsi="Calibri"/>
                <w:sz w:val="19"/>
                <w:szCs w:val="19"/>
              </w:rPr>
            </w:pPr>
          </w:p>
        </w:tc>
        <w:tc>
          <w:tcPr>
            <w:tcW w:w="2180" w:type="dxa"/>
            <w:tcBorders>
              <w:top w:val="nil"/>
              <w:left w:val="nil"/>
              <w:bottom w:val="nil"/>
              <w:right w:val="single" w:sz="8" w:space="0" w:color="auto"/>
            </w:tcBorders>
            <w:vAlign w:val="bottom"/>
          </w:tcPr>
          <w:p w:rsidR="007B4D79" w:rsidRPr="007B4D79" w:rsidRDefault="007B4D79" w:rsidP="00F67BA2">
            <w:pPr>
              <w:spacing w:line="276" w:lineRule="auto"/>
              <w:rPr>
                <w:rFonts w:ascii="Calibri" w:eastAsia="Times New Roman" w:hAnsi="Calibri"/>
                <w:sz w:val="19"/>
                <w:szCs w:val="19"/>
              </w:rPr>
            </w:pPr>
          </w:p>
        </w:tc>
        <w:tc>
          <w:tcPr>
            <w:tcW w:w="306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основных способов</w:t>
            </w:r>
          </w:p>
        </w:tc>
        <w:tc>
          <w:tcPr>
            <w:tcW w:w="4140" w:type="dxa"/>
            <w:tcBorders>
              <w:top w:val="nil"/>
              <w:left w:val="nil"/>
              <w:bottom w:val="nil"/>
              <w:right w:val="single" w:sz="8" w:space="0" w:color="auto"/>
            </w:tcBorders>
            <w:vAlign w:val="bottom"/>
          </w:tcPr>
          <w:p w:rsidR="007B4D79" w:rsidRPr="007B4D79" w:rsidRDefault="007B4D79" w:rsidP="00F67BA2">
            <w:pPr>
              <w:spacing w:line="276" w:lineRule="auto"/>
              <w:rPr>
                <w:rFonts w:ascii="Calibri" w:eastAsia="Times New Roman" w:hAnsi="Calibri"/>
                <w:sz w:val="19"/>
                <w:szCs w:val="19"/>
              </w:rPr>
            </w:pPr>
          </w:p>
        </w:tc>
        <w:tc>
          <w:tcPr>
            <w:tcW w:w="6" w:type="dxa"/>
            <w:vAlign w:val="bottom"/>
          </w:tcPr>
          <w:p w:rsidR="007B4D79" w:rsidRPr="007B4D79" w:rsidRDefault="007B4D79" w:rsidP="00F67BA2">
            <w:pPr>
              <w:spacing w:line="276" w:lineRule="auto"/>
              <w:rPr>
                <w:rFonts w:ascii="Calibri" w:eastAsia="Times New Roman" w:hAnsi="Calibri"/>
                <w:sz w:val="2"/>
                <w:szCs w:val="2"/>
              </w:rPr>
            </w:pPr>
          </w:p>
        </w:tc>
      </w:tr>
      <w:tr w:rsidR="007B4D79" w:rsidRPr="007B4D79" w:rsidTr="007B4D79">
        <w:trPr>
          <w:trHeight w:val="230"/>
        </w:trPr>
        <w:tc>
          <w:tcPr>
            <w:tcW w:w="720" w:type="dxa"/>
            <w:tcBorders>
              <w:top w:val="nil"/>
              <w:left w:val="single" w:sz="8" w:space="0" w:color="auto"/>
              <w:bottom w:val="nil"/>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2180" w:type="dxa"/>
            <w:tcBorders>
              <w:top w:val="nil"/>
              <w:left w:val="nil"/>
              <w:bottom w:val="nil"/>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306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самоконтроля каждого этапа</w:t>
            </w:r>
          </w:p>
        </w:tc>
        <w:tc>
          <w:tcPr>
            <w:tcW w:w="4140" w:type="dxa"/>
            <w:tcBorders>
              <w:top w:val="nil"/>
              <w:left w:val="nil"/>
              <w:bottom w:val="nil"/>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6" w:type="dxa"/>
            <w:vAlign w:val="bottom"/>
          </w:tcPr>
          <w:p w:rsidR="007B4D79" w:rsidRPr="007B4D79" w:rsidRDefault="007B4D79" w:rsidP="00F67BA2">
            <w:pPr>
              <w:spacing w:line="276" w:lineRule="auto"/>
              <w:rPr>
                <w:rFonts w:ascii="Calibri" w:eastAsia="Times New Roman" w:hAnsi="Calibri"/>
                <w:sz w:val="2"/>
                <w:szCs w:val="2"/>
              </w:rPr>
            </w:pPr>
          </w:p>
        </w:tc>
      </w:tr>
      <w:tr w:rsidR="007B4D79" w:rsidRPr="007B4D79" w:rsidTr="007B4D79">
        <w:trPr>
          <w:trHeight w:val="230"/>
        </w:trPr>
        <w:tc>
          <w:tcPr>
            <w:tcW w:w="720" w:type="dxa"/>
            <w:tcBorders>
              <w:top w:val="nil"/>
              <w:left w:val="single" w:sz="8" w:space="0" w:color="auto"/>
              <w:bottom w:val="nil"/>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2180" w:type="dxa"/>
            <w:tcBorders>
              <w:top w:val="nil"/>
              <w:left w:val="nil"/>
              <w:bottom w:val="nil"/>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306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выполнения задания;</w:t>
            </w:r>
          </w:p>
        </w:tc>
        <w:tc>
          <w:tcPr>
            <w:tcW w:w="4140" w:type="dxa"/>
            <w:tcBorders>
              <w:top w:val="nil"/>
              <w:left w:val="nil"/>
              <w:bottom w:val="nil"/>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6" w:type="dxa"/>
            <w:vAlign w:val="bottom"/>
          </w:tcPr>
          <w:p w:rsidR="007B4D79" w:rsidRPr="007B4D79" w:rsidRDefault="007B4D79" w:rsidP="00F67BA2">
            <w:pPr>
              <w:spacing w:line="276" w:lineRule="auto"/>
              <w:rPr>
                <w:rFonts w:ascii="Calibri" w:eastAsia="Times New Roman" w:hAnsi="Calibri"/>
                <w:sz w:val="2"/>
                <w:szCs w:val="2"/>
              </w:rPr>
            </w:pPr>
          </w:p>
        </w:tc>
      </w:tr>
      <w:tr w:rsidR="007B4D79" w:rsidRPr="007B4D79" w:rsidTr="007B4D79">
        <w:trPr>
          <w:trHeight w:val="230"/>
        </w:trPr>
        <w:tc>
          <w:tcPr>
            <w:tcW w:w="720" w:type="dxa"/>
            <w:tcBorders>
              <w:top w:val="nil"/>
              <w:left w:val="single" w:sz="8" w:space="0" w:color="auto"/>
              <w:bottom w:val="nil"/>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2180" w:type="dxa"/>
            <w:tcBorders>
              <w:top w:val="nil"/>
              <w:left w:val="nil"/>
              <w:bottom w:val="nil"/>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306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осуществлять словесный отчет о</w:t>
            </w:r>
          </w:p>
        </w:tc>
        <w:tc>
          <w:tcPr>
            <w:tcW w:w="4140" w:type="dxa"/>
            <w:tcBorders>
              <w:top w:val="nil"/>
              <w:left w:val="nil"/>
              <w:bottom w:val="nil"/>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6" w:type="dxa"/>
            <w:vAlign w:val="bottom"/>
          </w:tcPr>
          <w:p w:rsidR="007B4D79" w:rsidRPr="007B4D79" w:rsidRDefault="007B4D79" w:rsidP="00F67BA2">
            <w:pPr>
              <w:spacing w:line="276" w:lineRule="auto"/>
              <w:rPr>
                <w:rFonts w:ascii="Calibri" w:eastAsia="Times New Roman" w:hAnsi="Calibri"/>
                <w:sz w:val="2"/>
                <w:szCs w:val="2"/>
              </w:rPr>
            </w:pPr>
          </w:p>
        </w:tc>
      </w:tr>
      <w:tr w:rsidR="007B4D79" w:rsidRPr="007B4D79" w:rsidTr="007B4D79">
        <w:trPr>
          <w:trHeight w:val="230"/>
        </w:trPr>
        <w:tc>
          <w:tcPr>
            <w:tcW w:w="720" w:type="dxa"/>
            <w:tcBorders>
              <w:top w:val="nil"/>
              <w:left w:val="single" w:sz="8" w:space="0" w:color="auto"/>
              <w:bottom w:val="nil"/>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2180" w:type="dxa"/>
            <w:tcBorders>
              <w:top w:val="nil"/>
              <w:left w:val="nil"/>
              <w:bottom w:val="nil"/>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306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совершаемом действии и</w:t>
            </w:r>
          </w:p>
        </w:tc>
        <w:tc>
          <w:tcPr>
            <w:tcW w:w="4140" w:type="dxa"/>
            <w:tcBorders>
              <w:top w:val="nil"/>
              <w:left w:val="nil"/>
              <w:bottom w:val="nil"/>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6" w:type="dxa"/>
            <w:vAlign w:val="bottom"/>
          </w:tcPr>
          <w:p w:rsidR="007B4D79" w:rsidRPr="007B4D79" w:rsidRDefault="007B4D79" w:rsidP="00F67BA2">
            <w:pPr>
              <w:spacing w:line="276" w:lineRule="auto"/>
              <w:rPr>
                <w:rFonts w:ascii="Calibri" w:eastAsia="Times New Roman" w:hAnsi="Calibri"/>
                <w:sz w:val="2"/>
                <w:szCs w:val="2"/>
              </w:rPr>
            </w:pPr>
          </w:p>
        </w:tc>
      </w:tr>
      <w:tr w:rsidR="007B4D79" w:rsidRPr="007B4D79" w:rsidTr="007B4D79">
        <w:trPr>
          <w:trHeight w:val="234"/>
        </w:trPr>
        <w:tc>
          <w:tcPr>
            <w:tcW w:w="720" w:type="dxa"/>
            <w:tcBorders>
              <w:top w:val="nil"/>
              <w:left w:val="single" w:sz="8" w:space="0" w:color="auto"/>
              <w:bottom w:val="single" w:sz="8" w:space="0" w:color="auto"/>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2180" w:type="dxa"/>
            <w:tcBorders>
              <w:top w:val="nil"/>
              <w:left w:val="nil"/>
              <w:bottom w:val="single" w:sz="8" w:space="0" w:color="auto"/>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3060" w:type="dxa"/>
            <w:tcBorders>
              <w:top w:val="nil"/>
              <w:left w:val="nil"/>
              <w:bottom w:val="single" w:sz="8" w:space="0" w:color="auto"/>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результате</w:t>
            </w:r>
          </w:p>
        </w:tc>
        <w:tc>
          <w:tcPr>
            <w:tcW w:w="4140" w:type="dxa"/>
            <w:tcBorders>
              <w:top w:val="nil"/>
              <w:left w:val="nil"/>
              <w:bottom w:val="single" w:sz="8" w:space="0" w:color="auto"/>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6" w:type="dxa"/>
            <w:vAlign w:val="bottom"/>
          </w:tcPr>
          <w:p w:rsidR="007B4D79" w:rsidRPr="007B4D79" w:rsidRDefault="007B4D79" w:rsidP="00F67BA2">
            <w:pPr>
              <w:spacing w:line="276" w:lineRule="auto"/>
              <w:rPr>
                <w:rFonts w:ascii="Calibri" w:eastAsia="Times New Roman" w:hAnsi="Calibri"/>
                <w:sz w:val="2"/>
                <w:szCs w:val="2"/>
              </w:rPr>
            </w:pPr>
          </w:p>
        </w:tc>
      </w:tr>
      <w:tr w:rsidR="007B4D79" w:rsidRPr="007B4D79" w:rsidTr="007B4D79">
        <w:trPr>
          <w:trHeight w:val="221"/>
        </w:trPr>
        <w:tc>
          <w:tcPr>
            <w:tcW w:w="720" w:type="dxa"/>
            <w:tcBorders>
              <w:top w:val="nil"/>
              <w:left w:val="single" w:sz="8" w:space="0" w:color="auto"/>
              <w:bottom w:val="nil"/>
              <w:right w:val="single" w:sz="8" w:space="0" w:color="auto"/>
            </w:tcBorders>
            <w:vAlign w:val="bottom"/>
          </w:tcPr>
          <w:p w:rsidR="007B4D79" w:rsidRPr="007B4D79" w:rsidRDefault="007B4D79" w:rsidP="00F67BA2">
            <w:pPr>
              <w:spacing w:line="276" w:lineRule="auto"/>
              <w:rPr>
                <w:rFonts w:ascii="Calibri" w:eastAsia="Times New Roman" w:hAnsi="Calibri"/>
                <w:sz w:val="19"/>
                <w:szCs w:val="19"/>
              </w:rPr>
            </w:pPr>
          </w:p>
        </w:tc>
        <w:tc>
          <w:tcPr>
            <w:tcW w:w="2180" w:type="dxa"/>
            <w:tcBorders>
              <w:top w:val="nil"/>
              <w:left w:val="nil"/>
              <w:bottom w:val="nil"/>
              <w:right w:val="single" w:sz="8" w:space="0" w:color="auto"/>
            </w:tcBorders>
            <w:vAlign w:val="bottom"/>
            <w:hideMark/>
          </w:tcPr>
          <w:p w:rsidR="007B4D79" w:rsidRPr="007B4D79" w:rsidRDefault="007B4D79" w:rsidP="00F67BA2">
            <w:pPr>
              <w:spacing w:line="276" w:lineRule="auto"/>
              <w:ind w:left="100"/>
              <w:rPr>
                <w:rFonts w:ascii="Calibri" w:eastAsia="Times New Roman" w:hAnsi="Calibri"/>
                <w:sz w:val="20"/>
                <w:szCs w:val="20"/>
              </w:rPr>
            </w:pPr>
            <w:r w:rsidRPr="007B4D79">
              <w:rPr>
                <w:rFonts w:eastAsia="Times New Roman"/>
                <w:b/>
                <w:bCs/>
                <w:sz w:val="20"/>
                <w:szCs w:val="20"/>
              </w:rPr>
              <w:t>Развитие</w:t>
            </w:r>
          </w:p>
        </w:tc>
        <w:tc>
          <w:tcPr>
            <w:tcW w:w="306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Формирует умения узнавать</w:t>
            </w:r>
          </w:p>
        </w:tc>
        <w:tc>
          <w:tcPr>
            <w:tcW w:w="414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b/>
                <w:bCs/>
                <w:sz w:val="20"/>
                <w:szCs w:val="20"/>
              </w:rPr>
              <w:t>Педагог-психолог</w:t>
            </w:r>
            <w:r w:rsidRPr="007B4D79">
              <w:rPr>
                <w:rFonts w:eastAsia="Times New Roman"/>
                <w:sz w:val="20"/>
                <w:szCs w:val="20"/>
              </w:rPr>
              <w:t>,</w:t>
            </w:r>
            <w:r w:rsidRPr="007B4D79">
              <w:rPr>
                <w:rFonts w:eastAsia="Times New Roman"/>
                <w:b/>
                <w:bCs/>
                <w:sz w:val="20"/>
                <w:szCs w:val="20"/>
              </w:rPr>
              <w:t xml:space="preserve">  учитель-дефектолог</w:t>
            </w:r>
          </w:p>
        </w:tc>
        <w:tc>
          <w:tcPr>
            <w:tcW w:w="6" w:type="dxa"/>
            <w:vAlign w:val="bottom"/>
          </w:tcPr>
          <w:p w:rsidR="007B4D79" w:rsidRPr="007B4D79" w:rsidRDefault="007B4D79" w:rsidP="00F67BA2">
            <w:pPr>
              <w:spacing w:line="276" w:lineRule="auto"/>
              <w:rPr>
                <w:rFonts w:ascii="Calibri" w:eastAsia="Times New Roman" w:hAnsi="Calibri"/>
                <w:sz w:val="2"/>
                <w:szCs w:val="2"/>
              </w:rPr>
            </w:pPr>
          </w:p>
        </w:tc>
      </w:tr>
      <w:tr w:rsidR="007B4D79" w:rsidRPr="007B4D79" w:rsidTr="007B4D79">
        <w:trPr>
          <w:trHeight w:val="226"/>
        </w:trPr>
        <w:tc>
          <w:tcPr>
            <w:tcW w:w="720" w:type="dxa"/>
            <w:tcBorders>
              <w:top w:val="nil"/>
              <w:left w:val="single" w:sz="8" w:space="0" w:color="auto"/>
              <w:bottom w:val="nil"/>
              <w:right w:val="single" w:sz="8" w:space="0" w:color="auto"/>
            </w:tcBorders>
            <w:vAlign w:val="bottom"/>
          </w:tcPr>
          <w:p w:rsidR="007B4D79" w:rsidRPr="007B4D79" w:rsidRDefault="007B4D79" w:rsidP="00F67BA2">
            <w:pPr>
              <w:spacing w:line="276" w:lineRule="auto"/>
              <w:rPr>
                <w:rFonts w:ascii="Calibri" w:eastAsia="Times New Roman" w:hAnsi="Calibri"/>
                <w:sz w:val="19"/>
                <w:szCs w:val="19"/>
              </w:rPr>
            </w:pPr>
          </w:p>
        </w:tc>
        <w:tc>
          <w:tcPr>
            <w:tcW w:w="2180" w:type="dxa"/>
            <w:tcBorders>
              <w:top w:val="nil"/>
              <w:left w:val="nil"/>
              <w:bottom w:val="nil"/>
              <w:right w:val="single" w:sz="8" w:space="0" w:color="auto"/>
            </w:tcBorders>
            <w:vAlign w:val="bottom"/>
            <w:hideMark/>
          </w:tcPr>
          <w:p w:rsidR="007B4D79" w:rsidRPr="007B4D79" w:rsidRDefault="007B4D79" w:rsidP="00F67BA2">
            <w:pPr>
              <w:spacing w:line="276" w:lineRule="auto"/>
              <w:ind w:left="100"/>
              <w:rPr>
                <w:rFonts w:ascii="Calibri" w:eastAsia="Times New Roman" w:hAnsi="Calibri"/>
                <w:sz w:val="20"/>
                <w:szCs w:val="20"/>
              </w:rPr>
            </w:pPr>
            <w:r w:rsidRPr="007B4D79">
              <w:rPr>
                <w:rFonts w:eastAsia="Times New Roman"/>
                <w:b/>
                <w:bCs/>
                <w:sz w:val="20"/>
                <w:szCs w:val="20"/>
              </w:rPr>
              <w:t>зрительных функций</w:t>
            </w:r>
          </w:p>
        </w:tc>
        <w:tc>
          <w:tcPr>
            <w:tcW w:w="306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предмет, его цвет, форму и</w:t>
            </w:r>
          </w:p>
        </w:tc>
        <w:tc>
          <w:tcPr>
            <w:tcW w:w="414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развивают зрительный анализа предметов</w:t>
            </w:r>
          </w:p>
        </w:tc>
        <w:tc>
          <w:tcPr>
            <w:tcW w:w="6" w:type="dxa"/>
            <w:vAlign w:val="bottom"/>
          </w:tcPr>
          <w:p w:rsidR="007B4D79" w:rsidRPr="007B4D79" w:rsidRDefault="007B4D79" w:rsidP="00F67BA2">
            <w:pPr>
              <w:spacing w:line="276" w:lineRule="auto"/>
              <w:rPr>
                <w:rFonts w:ascii="Calibri" w:eastAsia="Times New Roman" w:hAnsi="Calibri"/>
                <w:sz w:val="2"/>
                <w:szCs w:val="2"/>
              </w:rPr>
            </w:pPr>
          </w:p>
        </w:tc>
      </w:tr>
      <w:tr w:rsidR="007B4D79" w:rsidRPr="007B4D79" w:rsidTr="007B4D79">
        <w:trPr>
          <w:trHeight w:val="226"/>
        </w:trPr>
        <w:tc>
          <w:tcPr>
            <w:tcW w:w="720" w:type="dxa"/>
            <w:tcBorders>
              <w:top w:val="nil"/>
              <w:left w:val="single" w:sz="8" w:space="0" w:color="auto"/>
              <w:bottom w:val="nil"/>
              <w:right w:val="single" w:sz="8" w:space="0" w:color="auto"/>
            </w:tcBorders>
            <w:vAlign w:val="bottom"/>
          </w:tcPr>
          <w:p w:rsidR="007B4D79" w:rsidRPr="007B4D79" w:rsidRDefault="007B4D79" w:rsidP="00F67BA2">
            <w:pPr>
              <w:spacing w:line="276" w:lineRule="auto"/>
              <w:rPr>
                <w:rFonts w:ascii="Calibri" w:eastAsia="Times New Roman" w:hAnsi="Calibri"/>
                <w:sz w:val="19"/>
                <w:szCs w:val="19"/>
              </w:rPr>
            </w:pPr>
          </w:p>
        </w:tc>
        <w:tc>
          <w:tcPr>
            <w:tcW w:w="2180" w:type="dxa"/>
            <w:tcBorders>
              <w:top w:val="nil"/>
              <w:left w:val="nil"/>
              <w:bottom w:val="nil"/>
              <w:right w:val="single" w:sz="8" w:space="0" w:color="auto"/>
            </w:tcBorders>
            <w:vAlign w:val="bottom"/>
          </w:tcPr>
          <w:p w:rsidR="007B4D79" w:rsidRPr="007B4D79" w:rsidRDefault="007B4D79" w:rsidP="00F67BA2">
            <w:pPr>
              <w:spacing w:line="276" w:lineRule="auto"/>
              <w:rPr>
                <w:rFonts w:ascii="Calibri" w:eastAsia="Times New Roman" w:hAnsi="Calibri"/>
                <w:sz w:val="19"/>
                <w:szCs w:val="19"/>
              </w:rPr>
            </w:pPr>
          </w:p>
        </w:tc>
        <w:tc>
          <w:tcPr>
            <w:tcW w:w="306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величину в неречевом (без</w:t>
            </w:r>
          </w:p>
        </w:tc>
        <w:tc>
          <w:tcPr>
            <w:tcW w:w="414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b/>
                <w:bCs/>
                <w:sz w:val="20"/>
                <w:szCs w:val="20"/>
              </w:rPr>
              <w:t xml:space="preserve">Учитель-логопед </w:t>
            </w:r>
            <w:r w:rsidRPr="007B4D79">
              <w:rPr>
                <w:rFonts w:eastAsia="Times New Roman"/>
                <w:sz w:val="20"/>
                <w:szCs w:val="20"/>
              </w:rPr>
              <w:t>развивает лексико-</w:t>
            </w:r>
          </w:p>
        </w:tc>
        <w:tc>
          <w:tcPr>
            <w:tcW w:w="6" w:type="dxa"/>
            <w:vAlign w:val="bottom"/>
          </w:tcPr>
          <w:p w:rsidR="007B4D79" w:rsidRPr="007B4D79" w:rsidRDefault="007B4D79" w:rsidP="00F67BA2">
            <w:pPr>
              <w:spacing w:line="276" w:lineRule="auto"/>
              <w:rPr>
                <w:rFonts w:ascii="Calibri" w:eastAsia="Times New Roman" w:hAnsi="Calibri"/>
                <w:sz w:val="2"/>
                <w:szCs w:val="2"/>
              </w:rPr>
            </w:pPr>
          </w:p>
        </w:tc>
      </w:tr>
      <w:tr w:rsidR="007B4D79" w:rsidRPr="007B4D79" w:rsidTr="007B4D79">
        <w:trPr>
          <w:trHeight w:val="230"/>
        </w:trPr>
        <w:tc>
          <w:tcPr>
            <w:tcW w:w="720" w:type="dxa"/>
            <w:tcBorders>
              <w:top w:val="nil"/>
              <w:left w:val="single" w:sz="8" w:space="0" w:color="auto"/>
              <w:bottom w:val="nil"/>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2180" w:type="dxa"/>
            <w:tcBorders>
              <w:top w:val="nil"/>
              <w:left w:val="nil"/>
              <w:bottom w:val="nil"/>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306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называния, только подбором</w:t>
            </w:r>
          </w:p>
        </w:tc>
        <w:tc>
          <w:tcPr>
            <w:tcW w:w="414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грамматический  строй речи</w:t>
            </w:r>
          </w:p>
        </w:tc>
        <w:tc>
          <w:tcPr>
            <w:tcW w:w="6" w:type="dxa"/>
            <w:vAlign w:val="bottom"/>
          </w:tcPr>
          <w:p w:rsidR="007B4D79" w:rsidRPr="007B4D79" w:rsidRDefault="007B4D79" w:rsidP="00F67BA2">
            <w:pPr>
              <w:spacing w:line="276" w:lineRule="auto"/>
              <w:rPr>
                <w:rFonts w:ascii="Calibri" w:eastAsia="Times New Roman" w:hAnsi="Calibri"/>
                <w:sz w:val="2"/>
                <w:szCs w:val="2"/>
              </w:rPr>
            </w:pPr>
          </w:p>
        </w:tc>
      </w:tr>
      <w:tr w:rsidR="007B4D79" w:rsidRPr="007B4D79" w:rsidTr="007B4D79">
        <w:trPr>
          <w:trHeight w:val="233"/>
        </w:trPr>
        <w:tc>
          <w:tcPr>
            <w:tcW w:w="720" w:type="dxa"/>
            <w:tcBorders>
              <w:top w:val="nil"/>
              <w:left w:val="single" w:sz="8" w:space="0" w:color="auto"/>
              <w:bottom w:val="nil"/>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2180" w:type="dxa"/>
            <w:tcBorders>
              <w:top w:val="nil"/>
              <w:left w:val="nil"/>
              <w:bottom w:val="single" w:sz="8" w:space="0" w:color="auto"/>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3060" w:type="dxa"/>
            <w:tcBorders>
              <w:top w:val="nil"/>
              <w:left w:val="nil"/>
              <w:bottom w:val="single" w:sz="8" w:space="0" w:color="auto"/>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картинок и т.п.) и речевом плане</w:t>
            </w:r>
          </w:p>
        </w:tc>
        <w:tc>
          <w:tcPr>
            <w:tcW w:w="4140" w:type="dxa"/>
            <w:tcBorders>
              <w:top w:val="nil"/>
              <w:left w:val="nil"/>
              <w:bottom w:val="single" w:sz="8" w:space="0" w:color="auto"/>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6" w:type="dxa"/>
            <w:vAlign w:val="bottom"/>
          </w:tcPr>
          <w:p w:rsidR="007B4D79" w:rsidRPr="007B4D79" w:rsidRDefault="007B4D79" w:rsidP="00F67BA2">
            <w:pPr>
              <w:spacing w:line="276" w:lineRule="auto"/>
              <w:rPr>
                <w:rFonts w:ascii="Calibri" w:eastAsia="Times New Roman" w:hAnsi="Calibri"/>
                <w:sz w:val="2"/>
                <w:szCs w:val="2"/>
              </w:rPr>
            </w:pPr>
          </w:p>
        </w:tc>
      </w:tr>
      <w:tr w:rsidR="007B4D79" w:rsidRPr="007B4D79" w:rsidTr="007B4D79">
        <w:trPr>
          <w:trHeight w:val="222"/>
        </w:trPr>
        <w:tc>
          <w:tcPr>
            <w:tcW w:w="720" w:type="dxa"/>
            <w:tcBorders>
              <w:top w:val="nil"/>
              <w:left w:val="single" w:sz="8" w:space="0" w:color="auto"/>
              <w:bottom w:val="nil"/>
              <w:right w:val="single" w:sz="8" w:space="0" w:color="auto"/>
            </w:tcBorders>
            <w:vAlign w:val="bottom"/>
          </w:tcPr>
          <w:p w:rsidR="007B4D79" w:rsidRPr="007B4D79" w:rsidRDefault="007B4D79" w:rsidP="00F67BA2">
            <w:pPr>
              <w:spacing w:line="276" w:lineRule="auto"/>
              <w:rPr>
                <w:rFonts w:ascii="Calibri" w:eastAsia="Times New Roman" w:hAnsi="Calibri"/>
                <w:sz w:val="19"/>
                <w:szCs w:val="19"/>
              </w:rPr>
            </w:pPr>
          </w:p>
        </w:tc>
        <w:tc>
          <w:tcPr>
            <w:tcW w:w="2180" w:type="dxa"/>
            <w:tcBorders>
              <w:top w:val="nil"/>
              <w:left w:val="nil"/>
              <w:bottom w:val="nil"/>
              <w:right w:val="single" w:sz="8" w:space="0" w:color="auto"/>
            </w:tcBorders>
            <w:vAlign w:val="bottom"/>
            <w:hideMark/>
          </w:tcPr>
          <w:p w:rsidR="007B4D79" w:rsidRPr="007B4D79" w:rsidRDefault="007B4D79" w:rsidP="00F67BA2">
            <w:pPr>
              <w:spacing w:line="276" w:lineRule="auto"/>
              <w:ind w:left="100"/>
              <w:rPr>
                <w:rFonts w:ascii="Calibri" w:eastAsia="Times New Roman" w:hAnsi="Calibri"/>
                <w:sz w:val="20"/>
                <w:szCs w:val="20"/>
              </w:rPr>
            </w:pPr>
            <w:r w:rsidRPr="007B4D79">
              <w:rPr>
                <w:rFonts w:eastAsia="Times New Roman"/>
                <w:b/>
                <w:bCs/>
                <w:sz w:val="20"/>
                <w:szCs w:val="20"/>
              </w:rPr>
              <w:t>Развитие</w:t>
            </w:r>
          </w:p>
        </w:tc>
        <w:tc>
          <w:tcPr>
            <w:tcW w:w="306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Формирует способность</w:t>
            </w:r>
          </w:p>
        </w:tc>
        <w:tc>
          <w:tcPr>
            <w:tcW w:w="414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b/>
                <w:bCs/>
                <w:sz w:val="20"/>
                <w:szCs w:val="20"/>
              </w:rPr>
              <w:t>Учитель-дефектолог,</w:t>
            </w:r>
          </w:p>
        </w:tc>
        <w:tc>
          <w:tcPr>
            <w:tcW w:w="6" w:type="dxa"/>
            <w:vAlign w:val="bottom"/>
          </w:tcPr>
          <w:p w:rsidR="007B4D79" w:rsidRPr="007B4D79" w:rsidRDefault="007B4D79" w:rsidP="00F67BA2">
            <w:pPr>
              <w:spacing w:line="276" w:lineRule="auto"/>
              <w:rPr>
                <w:rFonts w:ascii="Calibri" w:eastAsia="Times New Roman" w:hAnsi="Calibri"/>
                <w:sz w:val="2"/>
                <w:szCs w:val="2"/>
              </w:rPr>
            </w:pPr>
          </w:p>
        </w:tc>
      </w:tr>
      <w:tr w:rsidR="007B4D79" w:rsidRPr="007B4D79" w:rsidTr="007B4D79">
        <w:trPr>
          <w:trHeight w:val="231"/>
        </w:trPr>
        <w:tc>
          <w:tcPr>
            <w:tcW w:w="720" w:type="dxa"/>
            <w:tcBorders>
              <w:top w:val="nil"/>
              <w:left w:val="single" w:sz="8" w:space="0" w:color="auto"/>
              <w:bottom w:val="nil"/>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2180" w:type="dxa"/>
            <w:tcBorders>
              <w:top w:val="nil"/>
              <w:left w:val="nil"/>
              <w:bottom w:val="nil"/>
              <w:right w:val="single" w:sz="8" w:space="0" w:color="auto"/>
            </w:tcBorders>
            <w:vAlign w:val="bottom"/>
            <w:hideMark/>
          </w:tcPr>
          <w:p w:rsidR="007B4D79" w:rsidRPr="007B4D79" w:rsidRDefault="007B4D79" w:rsidP="00F67BA2">
            <w:pPr>
              <w:spacing w:line="276" w:lineRule="auto"/>
              <w:ind w:left="100"/>
              <w:rPr>
                <w:rFonts w:ascii="Calibri" w:eastAsia="Times New Roman" w:hAnsi="Calibri"/>
                <w:sz w:val="20"/>
                <w:szCs w:val="20"/>
              </w:rPr>
            </w:pPr>
            <w:r w:rsidRPr="007B4D79">
              <w:rPr>
                <w:rFonts w:eastAsia="Times New Roman"/>
                <w:b/>
                <w:bCs/>
                <w:sz w:val="20"/>
                <w:szCs w:val="20"/>
              </w:rPr>
              <w:t>пространственных</w:t>
            </w:r>
          </w:p>
        </w:tc>
        <w:tc>
          <w:tcPr>
            <w:tcW w:w="306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ориентироваться в окружающем</w:t>
            </w:r>
          </w:p>
        </w:tc>
        <w:tc>
          <w:tcPr>
            <w:tcW w:w="414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b/>
                <w:bCs/>
                <w:sz w:val="20"/>
                <w:szCs w:val="20"/>
              </w:rPr>
              <w:t xml:space="preserve">педагог-психолог </w:t>
            </w:r>
            <w:r w:rsidRPr="007B4D79">
              <w:rPr>
                <w:rFonts w:eastAsia="Times New Roman"/>
                <w:sz w:val="20"/>
                <w:szCs w:val="20"/>
              </w:rPr>
              <w:t>развивают у детей</w:t>
            </w:r>
          </w:p>
        </w:tc>
        <w:tc>
          <w:tcPr>
            <w:tcW w:w="6" w:type="dxa"/>
            <w:vAlign w:val="bottom"/>
          </w:tcPr>
          <w:p w:rsidR="007B4D79" w:rsidRPr="007B4D79" w:rsidRDefault="007B4D79" w:rsidP="00F67BA2">
            <w:pPr>
              <w:spacing w:line="276" w:lineRule="auto"/>
              <w:rPr>
                <w:rFonts w:ascii="Calibri" w:eastAsia="Times New Roman" w:hAnsi="Calibri"/>
                <w:sz w:val="2"/>
                <w:szCs w:val="2"/>
              </w:rPr>
            </w:pPr>
          </w:p>
        </w:tc>
      </w:tr>
      <w:tr w:rsidR="007B4D79" w:rsidRPr="007B4D79" w:rsidTr="007B4D79">
        <w:trPr>
          <w:trHeight w:val="230"/>
        </w:trPr>
        <w:tc>
          <w:tcPr>
            <w:tcW w:w="720" w:type="dxa"/>
            <w:tcBorders>
              <w:top w:val="nil"/>
              <w:left w:val="single" w:sz="8" w:space="0" w:color="auto"/>
              <w:bottom w:val="nil"/>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2180" w:type="dxa"/>
            <w:tcBorders>
              <w:top w:val="nil"/>
              <w:left w:val="nil"/>
              <w:bottom w:val="nil"/>
              <w:right w:val="single" w:sz="8" w:space="0" w:color="auto"/>
            </w:tcBorders>
            <w:vAlign w:val="bottom"/>
            <w:hideMark/>
          </w:tcPr>
          <w:p w:rsidR="007B4D79" w:rsidRPr="007B4D79" w:rsidRDefault="007B4D79" w:rsidP="00F67BA2">
            <w:pPr>
              <w:spacing w:line="276" w:lineRule="auto"/>
              <w:ind w:left="100"/>
              <w:rPr>
                <w:rFonts w:ascii="Calibri" w:eastAsia="Times New Roman" w:hAnsi="Calibri"/>
                <w:sz w:val="20"/>
                <w:szCs w:val="20"/>
              </w:rPr>
            </w:pPr>
            <w:r w:rsidRPr="007B4D79">
              <w:rPr>
                <w:rFonts w:eastAsia="Times New Roman"/>
                <w:b/>
                <w:bCs/>
                <w:sz w:val="20"/>
                <w:szCs w:val="20"/>
              </w:rPr>
              <w:t>функций</w:t>
            </w:r>
          </w:p>
        </w:tc>
        <w:tc>
          <w:tcPr>
            <w:tcW w:w="306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пространстве</w:t>
            </w:r>
          </w:p>
        </w:tc>
        <w:tc>
          <w:tcPr>
            <w:tcW w:w="414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пространственные функции в процессе</w:t>
            </w:r>
          </w:p>
        </w:tc>
        <w:tc>
          <w:tcPr>
            <w:tcW w:w="6" w:type="dxa"/>
            <w:vAlign w:val="bottom"/>
          </w:tcPr>
          <w:p w:rsidR="007B4D79" w:rsidRPr="007B4D79" w:rsidRDefault="007B4D79" w:rsidP="00F67BA2">
            <w:pPr>
              <w:spacing w:line="276" w:lineRule="auto"/>
              <w:rPr>
                <w:rFonts w:ascii="Calibri" w:eastAsia="Times New Roman" w:hAnsi="Calibri"/>
                <w:sz w:val="2"/>
                <w:szCs w:val="2"/>
              </w:rPr>
            </w:pPr>
          </w:p>
        </w:tc>
      </w:tr>
      <w:tr w:rsidR="007B4D79" w:rsidRPr="007B4D79" w:rsidTr="007B4D79">
        <w:trPr>
          <w:trHeight w:val="229"/>
        </w:trPr>
        <w:tc>
          <w:tcPr>
            <w:tcW w:w="720" w:type="dxa"/>
            <w:tcBorders>
              <w:top w:val="nil"/>
              <w:left w:val="single" w:sz="8" w:space="0" w:color="auto"/>
              <w:bottom w:val="nil"/>
              <w:right w:val="single" w:sz="8" w:space="0" w:color="auto"/>
            </w:tcBorders>
            <w:vAlign w:val="bottom"/>
          </w:tcPr>
          <w:p w:rsidR="007B4D79" w:rsidRPr="007B4D79" w:rsidRDefault="007B4D79" w:rsidP="00F67BA2">
            <w:pPr>
              <w:spacing w:line="276" w:lineRule="auto"/>
              <w:rPr>
                <w:rFonts w:ascii="Calibri" w:eastAsia="Times New Roman" w:hAnsi="Calibri"/>
                <w:sz w:val="19"/>
                <w:szCs w:val="19"/>
              </w:rPr>
            </w:pPr>
          </w:p>
        </w:tc>
        <w:tc>
          <w:tcPr>
            <w:tcW w:w="2180" w:type="dxa"/>
            <w:tcBorders>
              <w:top w:val="nil"/>
              <w:left w:val="nil"/>
              <w:bottom w:val="single" w:sz="8" w:space="0" w:color="auto"/>
              <w:right w:val="single" w:sz="8" w:space="0" w:color="auto"/>
            </w:tcBorders>
            <w:vAlign w:val="bottom"/>
          </w:tcPr>
          <w:p w:rsidR="007B4D79" w:rsidRPr="007B4D79" w:rsidRDefault="007B4D79" w:rsidP="00F67BA2">
            <w:pPr>
              <w:spacing w:line="276" w:lineRule="auto"/>
              <w:rPr>
                <w:rFonts w:ascii="Calibri" w:eastAsia="Times New Roman" w:hAnsi="Calibri"/>
                <w:sz w:val="19"/>
                <w:szCs w:val="19"/>
              </w:rPr>
            </w:pPr>
          </w:p>
        </w:tc>
        <w:tc>
          <w:tcPr>
            <w:tcW w:w="3060" w:type="dxa"/>
            <w:tcBorders>
              <w:top w:val="nil"/>
              <w:left w:val="nil"/>
              <w:bottom w:val="single" w:sz="8" w:space="0" w:color="auto"/>
              <w:right w:val="single" w:sz="8" w:space="0" w:color="auto"/>
            </w:tcBorders>
            <w:vAlign w:val="bottom"/>
          </w:tcPr>
          <w:p w:rsidR="007B4D79" w:rsidRPr="007B4D79" w:rsidRDefault="007B4D79" w:rsidP="00F67BA2">
            <w:pPr>
              <w:spacing w:line="276" w:lineRule="auto"/>
              <w:rPr>
                <w:rFonts w:ascii="Calibri" w:eastAsia="Times New Roman" w:hAnsi="Calibri"/>
                <w:sz w:val="19"/>
                <w:szCs w:val="19"/>
              </w:rPr>
            </w:pPr>
          </w:p>
        </w:tc>
        <w:tc>
          <w:tcPr>
            <w:tcW w:w="4140" w:type="dxa"/>
            <w:tcBorders>
              <w:top w:val="nil"/>
              <w:left w:val="nil"/>
              <w:bottom w:val="single" w:sz="8" w:space="0" w:color="auto"/>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реализации программных задач</w:t>
            </w:r>
          </w:p>
        </w:tc>
        <w:tc>
          <w:tcPr>
            <w:tcW w:w="6" w:type="dxa"/>
            <w:vAlign w:val="bottom"/>
          </w:tcPr>
          <w:p w:rsidR="007B4D79" w:rsidRPr="007B4D79" w:rsidRDefault="007B4D79" w:rsidP="00F67BA2">
            <w:pPr>
              <w:spacing w:line="276" w:lineRule="auto"/>
              <w:rPr>
                <w:rFonts w:ascii="Calibri" w:eastAsia="Times New Roman" w:hAnsi="Calibri"/>
                <w:sz w:val="2"/>
                <w:szCs w:val="2"/>
              </w:rPr>
            </w:pPr>
          </w:p>
        </w:tc>
      </w:tr>
      <w:tr w:rsidR="007B4D79" w:rsidRPr="007B4D79" w:rsidTr="007B4D79">
        <w:trPr>
          <w:trHeight w:val="222"/>
        </w:trPr>
        <w:tc>
          <w:tcPr>
            <w:tcW w:w="720" w:type="dxa"/>
            <w:tcBorders>
              <w:top w:val="nil"/>
              <w:left w:val="single" w:sz="8" w:space="0" w:color="auto"/>
              <w:bottom w:val="nil"/>
              <w:right w:val="single" w:sz="8" w:space="0" w:color="auto"/>
            </w:tcBorders>
            <w:vAlign w:val="bottom"/>
          </w:tcPr>
          <w:p w:rsidR="007B4D79" w:rsidRPr="007B4D79" w:rsidRDefault="007B4D79" w:rsidP="00F67BA2">
            <w:pPr>
              <w:spacing w:line="276" w:lineRule="auto"/>
              <w:rPr>
                <w:rFonts w:ascii="Calibri" w:eastAsia="Times New Roman" w:hAnsi="Calibri"/>
                <w:sz w:val="19"/>
                <w:szCs w:val="19"/>
              </w:rPr>
            </w:pPr>
          </w:p>
        </w:tc>
        <w:tc>
          <w:tcPr>
            <w:tcW w:w="2180" w:type="dxa"/>
            <w:tcBorders>
              <w:top w:val="nil"/>
              <w:left w:val="nil"/>
              <w:bottom w:val="nil"/>
              <w:right w:val="single" w:sz="8" w:space="0" w:color="auto"/>
            </w:tcBorders>
            <w:vAlign w:val="bottom"/>
            <w:hideMark/>
          </w:tcPr>
          <w:p w:rsidR="007B4D79" w:rsidRPr="007B4D79" w:rsidRDefault="007B4D79" w:rsidP="00F67BA2">
            <w:pPr>
              <w:spacing w:line="276" w:lineRule="auto"/>
              <w:ind w:left="100"/>
              <w:rPr>
                <w:rFonts w:ascii="Calibri" w:eastAsia="Times New Roman" w:hAnsi="Calibri"/>
                <w:sz w:val="20"/>
                <w:szCs w:val="20"/>
              </w:rPr>
            </w:pPr>
            <w:r w:rsidRPr="007B4D79">
              <w:rPr>
                <w:rFonts w:eastAsia="Times New Roman"/>
                <w:b/>
                <w:bCs/>
                <w:sz w:val="20"/>
                <w:szCs w:val="20"/>
              </w:rPr>
              <w:t>Развитие общей</w:t>
            </w:r>
          </w:p>
        </w:tc>
        <w:tc>
          <w:tcPr>
            <w:tcW w:w="306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Формирует самоконтроль при</w:t>
            </w:r>
          </w:p>
        </w:tc>
        <w:tc>
          <w:tcPr>
            <w:tcW w:w="414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b/>
                <w:bCs/>
                <w:sz w:val="20"/>
                <w:szCs w:val="20"/>
              </w:rPr>
              <w:t>Учитель-дефектолог,</w:t>
            </w:r>
          </w:p>
        </w:tc>
        <w:tc>
          <w:tcPr>
            <w:tcW w:w="6" w:type="dxa"/>
            <w:vAlign w:val="bottom"/>
          </w:tcPr>
          <w:p w:rsidR="007B4D79" w:rsidRPr="007B4D79" w:rsidRDefault="007B4D79" w:rsidP="00F67BA2">
            <w:pPr>
              <w:spacing w:line="276" w:lineRule="auto"/>
              <w:rPr>
                <w:rFonts w:ascii="Calibri" w:eastAsia="Times New Roman" w:hAnsi="Calibri"/>
                <w:sz w:val="2"/>
                <w:szCs w:val="2"/>
              </w:rPr>
            </w:pPr>
          </w:p>
        </w:tc>
      </w:tr>
      <w:tr w:rsidR="007B4D79" w:rsidRPr="007B4D79" w:rsidTr="007B4D79">
        <w:trPr>
          <w:trHeight w:val="230"/>
        </w:trPr>
        <w:tc>
          <w:tcPr>
            <w:tcW w:w="720" w:type="dxa"/>
            <w:tcBorders>
              <w:top w:val="nil"/>
              <w:left w:val="single" w:sz="8" w:space="0" w:color="auto"/>
              <w:bottom w:val="nil"/>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2180" w:type="dxa"/>
            <w:tcBorders>
              <w:top w:val="nil"/>
              <w:left w:val="nil"/>
              <w:bottom w:val="nil"/>
              <w:right w:val="single" w:sz="8" w:space="0" w:color="auto"/>
            </w:tcBorders>
            <w:vAlign w:val="bottom"/>
            <w:hideMark/>
          </w:tcPr>
          <w:p w:rsidR="007B4D79" w:rsidRPr="007B4D79" w:rsidRDefault="007B4D79" w:rsidP="00F67BA2">
            <w:pPr>
              <w:spacing w:line="276" w:lineRule="auto"/>
              <w:ind w:left="100"/>
              <w:rPr>
                <w:rFonts w:ascii="Calibri" w:eastAsia="Times New Roman" w:hAnsi="Calibri"/>
                <w:sz w:val="20"/>
                <w:szCs w:val="20"/>
              </w:rPr>
            </w:pPr>
            <w:r w:rsidRPr="007B4D79">
              <w:rPr>
                <w:rFonts w:eastAsia="Times New Roman"/>
                <w:b/>
                <w:bCs/>
                <w:sz w:val="20"/>
                <w:szCs w:val="20"/>
              </w:rPr>
              <w:t>моторики</w:t>
            </w:r>
          </w:p>
        </w:tc>
        <w:tc>
          <w:tcPr>
            <w:tcW w:w="306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выполнении движений,</w:t>
            </w:r>
          </w:p>
        </w:tc>
        <w:tc>
          <w:tcPr>
            <w:tcW w:w="414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b/>
                <w:bCs/>
                <w:sz w:val="20"/>
                <w:szCs w:val="20"/>
              </w:rPr>
              <w:t xml:space="preserve">педагог-психолог </w:t>
            </w:r>
            <w:r w:rsidRPr="007B4D79">
              <w:rPr>
                <w:rFonts w:eastAsia="Times New Roman"/>
                <w:sz w:val="20"/>
                <w:szCs w:val="20"/>
              </w:rPr>
              <w:t>развивают у детей общую</w:t>
            </w:r>
          </w:p>
        </w:tc>
        <w:tc>
          <w:tcPr>
            <w:tcW w:w="6" w:type="dxa"/>
            <w:vAlign w:val="bottom"/>
          </w:tcPr>
          <w:p w:rsidR="007B4D79" w:rsidRPr="007B4D79" w:rsidRDefault="007B4D79" w:rsidP="00F67BA2">
            <w:pPr>
              <w:spacing w:line="276" w:lineRule="auto"/>
              <w:rPr>
                <w:rFonts w:ascii="Calibri" w:eastAsia="Times New Roman" w:hAnsi="Calibri"/>
                <w:sz w:val="2"/>
                <w:szCs w:val="2"/>
              </w:rPr>
            </w:pPr>
          </w:p>
        </w:tc>
      </w:tr>
      <w:tr w:rsidR="007B4D79" w:rsidRPr="007B4D79" w:rsidTr="007B4D79">
        <w:trPr>
          <w:trHeight w:val="226"/>
        </w:trPr>
        <w:tc>
          <w:tcPr>
            <w:tcW w:w="720" w:type="dxa"/>
            <w:vMerge w:val="restart"/>
            <w:tcBorders>
              <w:top w:val="nil"/>
              <w:left w:val="single" w:sz="8" w:space="0" w:color="auto"/>
              <w:bottom w:val="nil"/>
              <w:right w:val="single" w:sz="8" w:space="0" w:color="auto"/>
            </w:tcBorders>
            <w:textDirection w:val="btLr"/>
            <w:vAlign w:val="bottom"/>
            <w:hideMark/>
          </w:tcPr>
          <w:p w:rsidR="007B4D79" w:rsidRPr="007B4D79" w:rsidRDefault="007B4D79" w:rsidP="00F67BA2">
            <w:pPr>
              <w:spacing w:line="276" w:lineRule="auto"/>
              <w:ind w:left="160"/>
              <w:rPr>
                <w:rFonts w:ascii="Calibri" w:eastAsia="Times New Roman" w:hAnsi="Calibri"/>
                <w:sz w:val="20"/>
                <w:szCs w:val="20"/>
              </w:rPr>
            </w:pPr>
            <w:r w:rsidRPr="007B4D79">
              <w:rPr>
                <w:rFonts w:eastAsia="Times New Roman"/>
                <w:b/>
                <w:bCs/>
                <w:w w:val="71"/>
                <w:sz w:val="15"/>
                <w:szCs w:val="15"/>
              </w:rPr>
              <w:t>Учитель</w:t>
            </w:r>
          </w:p>
        </w:tc>
        <w:tc>
          <w:tcPr>
            <w:tcW w:w="2180" w:type="dxa"/>
            <w:tcBorders>
              <w:top w:val="nil"/>
              <w:left w:val="nil"/>
              <w:bottom w:val="nil"/>
              <w:right w:val="single" w:sz="8" w:space="0" w:color="auto"/>
            </w:tcBorders>
            <w:vAlign w:val="bottom"/>
          </w:tcPr>
          <w:p w:rsidR="007B4D79" w:rsidRPr="007B4D79" w:rsidRDefault="007B4D79" w:rsidP="00F67BA2">
            <w:pPr>
              <w:spacing w:line="276" w:lineRule="auto"/>
              <w:rPr>
                <w:rFonts w:ascii="Calibri" w:eastAsia="Times New Roman" w:hAnsi="Calibri"/>
                <w:sz w:val="19"/>
                <w:szCs w:val="19"/>
              </w:rPr>
            </w:pPr>
          </w:p>
        </w:tc>
        <w:tc>
          <w:tcPr>
            <w:tcW w:w="306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произвольного торможения</w:t>
            </w:r>
          </w:p>
        </w:tc>
        <w:tc>
          <w:tcPr>
            <w:tcW w:w="414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моторику в процессе реализации</w:t>
            </w:r>
          </w:p>
        </w:tc>
        <w:tc>
          <w:tcPr>
            <w:tcW w:w="6" w:type="dxa"/>
            <w:vAlign w:val="bottom"/>
          </w:tcPr>
          <w:p w:rsidR="007B4D79" w:rsidRPr="007B4D79" w:rsidRDefault="007B4D79" w:rsidP="00F67BA2">
            <w:pPr>
              <w:spacing w:line="276" w:lineRule="auto"/>
              <w:rPr>
                <w:rFonts w:ascii="Calibri" w:eastAsia="Times New Roman" w:hAnsi="Calibri"/>
                <w:sz w:val="2"/>
                <w:szCs w:val="2"/>
              </w:rPr>
            </w:pPr>
          </w:p>
        </w:tc>
      </w:tr>
      <w:tr w:rsidR="007B4D79" w:rsidRPr="007B4D79" w:rsidTr="007B4D79">
        <w:trPr>
          <w:trHeight w:val="188"/>
        </w:trPr>
        <w:tc>
          <w:tcPr>
            <w:tcW w:w="720" w:type="dxa"/>
            <w:vMerge/>
            <w:tcBorders>
              <w:top w:val="nil"/>
              <w:left w:val="single" w:sz="8" w:space="0" w:color="auto"/>
              <w:bottom w:val="nil"/>
              <w:right w:val="single" w:sz="8" w:space="0" w:color="auto"/>
            </w:tcBorders>
            <w:vAlign w:val="center"/>
            <w:hideMark/>
          </w:tcPr>
          <w:p w:rsidR="007B4D79" w:rsidRPr="007B4D79" w:rsidRDefault="007B4D79" w:rsidP="00F67BA2">
            <w:pPr>
              <w:spacing w:line="276" w:lineRule="auto"/>
              <w:rPr>
                <w:rFonts w:ascii="Calibri" w:eastAsia="Times New Roman" w:hAnsi="Calibri"/>
                <w:sz w:val="20"/>
                <w:szCs w:val="20"/>
              </w:rPr>
            </w:pPr>
          </w:p>
        </w:tc>
        <w:tc>
          <w:tcPr>
            <w:tcW w:w="2180" w:type="dxa"/>
            <w:tcBorders>
              <w:top w:val="nil"/>
              <w:left w:val="nil"/>
              <w:bottom w:val="nil"/>
              <w:right w:val="single" w:sz="8" w:space="0" w:color="auto"/>
            </w:tcBorders>
            <w:vAlign w:val="bottom"/>
          </w:tcPr>
          <w:p w:rsidR="007B4D79" w:rsidRPr="007B4D79" w:rsidRDefault="007B4D79" w:rsidP="00F67BA2">
            <w:pPr>
              <w:spacing w:line="276" w:lineRule="auto"/>
              <w:rPr>
                <w:rFonts w:ascii="Calibri" w:eastAsia="Times New Roman" w:hAnsi="Calibri"/>
                <w:sz w:val="16"/>
                <w:szCs w:val="16"/>
              </w:rPr>
            </w:pPr>
          </w:p>
        </w:tc>
        <w:tc>
          <w:tcPr>
            <w:tcW w:w="3060" w:type="dxa"/>
            <w:vMerge w:val="restart"/>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движений, статическую и</w:t>
            </w:r>
          </w:p>
        </w:tc>
        <w:tc>
          <w:tcPr>
            <w:tcW w:w="4140" w:type="dxa"/>
            <w:vMerge w:val="restart"/>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программных задач</w:t>
            </w:r>
          </w:p>
        </w:tc>
        <w:tc>
          <w:tcPr>
            <w:tcW w:w="6" w:type="dxa"/>
            <w:vAlign w:val="bottom"/>
          </w:tcPr>
          <w:p w:rsidR="007B4D79" w:rsidRPr="007B4D79" w:rsidRDefault="007B4D79" w:rsidP="00F67BA2">
            <w:pPr>
              <w:spacing w:line="276" w:lineRule="auto"/>
              <w:rPr>
                <w:rFonts w:ascii="Calibri" w:eastAsia="Times New Roman" w:hAnsi="Calibri"/>
                <w:sz w:val="2"/>
                <w:szCs w:val="2"/>
              </w:rPr>
            </w:pPr>
          </w:p>
        </w:tc>
      </w:tr>
      <w:tr w:rsidR="007B4D79" w:rsidRPr="007B4D79" w:rsidTr="007B4D79">
        <w:trPr>
          <w:trHeight w:val="42"/>
        </w:trPr>
        <w:tc>
          <w:tcPr>
            <w:tcW w:w="720" w:type="dxa"/>
            <w:tcBorders>
              <w:top w:val="nil"/>
              <w:left w:val="single" w:sz="8" w:space="0" w:color="auto"/>
              <w:bottom w:val="nil"/>
              <w:right w:val="single" w:sz="8" w:space="0" w:color="auto"/>
            </w:tcBorders>
            <w:vAlign w:val="bottom"/>
          </w:tcPr>
          <w:p w:rsidR="007B4D79" w:rsidRPr="007B4D79" w:rsidRDefault="007B4D79" w:rsidP="00F67BA2">
            <w:pPr>
              <w:spacing w:line="276" w:lineRule="auto"/>
              <w:rPr>
                <w:rFonts w:ascii="Calibri" w:eastAsia="Times New Roman" w:hAnsi="Calibri"/>
                <w:sz w:val="3"/>
                <w:szCs w:val="3"/>
              </w:rPr>
            </w:pPr>
          </w:p>
        </w:tc>
        <w:tc>
          <w:tcPr>
            <w:tcW w:w="2180" w:type="dxa"/>
            <w:tcBorders>
              <w:top w:val="nil"/>
              <w:left w:val="nil"/>
              <w:bottom w:val="nil"/>
              <w:right w:val="single" w:sz="8" w:space="0" w:color="auto"/>
            </w:tcBorders>
            <w:vAlign w:val="bottom"/>
          </w:tcPr>
          <w:p w:rsidR="007B4D79" w:rsidRPr="007B4D79" w:rsidRDefault="007B4D79" w:rsidP="00F67BA2">
            <w:pPr>
              <w:spacing w:line="276" w:lineRule="auto"/>
              <w:rPr>
                <w:rFonts w:ascii="Calibri" w:eastAsia="Times New Roman" w:hAnsi="Calibri"/>
                <w:sz w:val="3"/>
                <w:szCs w:val="3"/>
              </w:rPr>
            </w:pPr>
          </w:p>
        </w:tc>
        <w:tc>
          <w:tcPr>
            <w:tcW w:w="3060" w:type="dxa"/>
            <w:vMerge/>
            <w:tcBorders>
              <w:top w:val="nil"/>
              <w:left w:val="nil"/>
              <w:bottom w:val="nil"/>
              <w:right w:val="single" w:sz="8" w:space="0" w:color="auto"/>
            </w:tcBorders>
            <w:vAlign w:val="center"/>
            <w:hideMark/>
          </w:tcPr>
          <w:p w:rsidR="007B4D79" w:rsidRPr="007B4D79" w:rsidRDefault="007B4D79" w:rsidP="00F67BA2">
            <w:pPr>
              <w:spacing w:line="276" w:lineRule="auto"/>
              <w:rPr>
                <w:rFonts w:ascii="Calibri" w:eastAsia="Times New Roman" w:hAnsi="Calibri"/>
                <w:sz w:val="20"/>
                <w:szCs w:val="20"/>
              </w:rPr>
            </w:pPr>
          </w:p>
        </w:tc>
        <w:tc>
          <w:tcPr>
            <w:tcW w:w="4140" w:type="dxa"/>
            <w:vMerge/>
            <w:tcBorders>
              <w:top w:val="nil"/>
              <w:left w:val="nil"/>
              <w:bottom w:val="nil"/>
              <w:right w:val="single" w:sz="8" w:space="0" w:color="auto"/>
            </w:tcBorders>
            <w:vAlign w:val="center"/>
            <w:hideMark/>
          </w:tcPr>
          <w:p w:rsidR="007B4D79" w:rsidRPr="007B4D79" w:rsidRDefault="007B4D79" w:rsidP="00F67BA2">
            <w:pPr>
              <w:spacing w:line="276" w:lineRule="auto"/>
              <w:rPr>
                <w:rFonts w:ascii="Calibri" w:eastAsia="Times New Roman" w:hAnsi="Calibri"/>
                <w:sz w:val="20"/>
                <w:szCs w:val="20"/>
              </w:rPr>
            </w:pPr>
          </w:p>
        </w:tc>
        <w:tc>
          <w:tcPr>
            <w:tcW w:w="6" w:type="dxa"/>
            <w:vAlign w:val="bottom"/>
          </w:tcPr>
          <w:p w:rsidR="007B4D79" w:rsidRPr="007B4D79" w:rsidRDefault="007B4D79" w:rsidP="00F67BA2">
            <w:pPr>
              <w:spacing w:line="276" w:lineRule="auto"/>
              <w:rPr>
                <w:rFonts w:ascii="Calibri" w:eastAsia="Times New Roman" w:hAnsi="Calibri"/>
                <w:sz w:val="2"/>
                <w:szCs w:val="2"/>
              </w:rPr>
            </w:pPr>
          </w:p>
        </w:tc>
      </w:tr>
      <w:tr w:rsidR="007B4D79" w:rsidRPr="007B4D79" w:rsidTr="007B4D79">
        <w:trPr>
          <w:trHeight w:val="231"/>
        </w:trPr>
        <w:tc>
          <w:tcPr>
            <w:tcW w:w="720" w:type="dxa"/>
            <w:tcBorders>
              <w:top w:val="nil"/>
              <w:left w:val="single" w:sz="8" w:space="0" w:color="auto"/>
              <w:bottom w:val="nil"/>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2180" w:type="dxa"/>
            <w:tcBorders>
              <w:top w:val="nil"/>
              <w:left w:val="nil"/>
              <w:bottom w:val="nil"/>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306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динамическую координацию,</w:t>
            </w:r>
          </w:p>
        </w:tc>
        <w:tc>
          <w:tcPr>
            <w:tcW w:w="4140" w:type="dxa"/>
            <w:tcBorders>
              <w:top w:val="nil"/>
              <w:left w:val="nil"/>
              <w:bottom w:val="nil"/>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6" w:type="dxa"/>
            <w:vAlign w:val="bottom"/>
          </w:tcPr>
          <w:p w:rsidR="007B4D79" w:rsidRPr="007B4D79" w:rsidRDefault="007B4D79" w:rsidP="00F67BA2">
            <w:pPr>
              <w:spacing w:line="276" w:lineRule="auto"/>
              <w:rPr>
                <w:rFonts w:ascii="Calibri" w:eastAsia="Times New Roman" w:hAnsi="Calibri"/>
                <w:sz w:val="2"/>
                <w:szCs w:val="2"/>
              </w:rPr>
            </w:pPr>
          </w:p>
        </w:tc>
      </w:tr>
      <w:tr w:rsidR="007B4D79" w:rsidRPr="007B4D79" w:rsidTr="007B4D79">
        <w:trPr>
          <w:trHeight w:val="226"/>
        </w:trPr>
        <w:tc>
          <w:tcPr>
            <w:tcW w:w="720" w:type="dxa"/>
            <w:tcBorders>
              <w:top w:val="nil"/>
              <w:left w:val="single" w:sz="8" w:space="0" w:color="auto"/>
              <w:bottom w:val="nil"/>
              <w:right w:val="single" w:sz="8" w:space="0" w:color="auto"/>
            </w:tcBorders>
            <w:vAlign w:val="bottom"/>
          </w:tcPr>
          <w:p w:rsidR="007B4D79" w:rsidRPr="007B4D79" w:rsidRDefault="007B4D79" w:rsidP="00F67BA2">
            <w:pPr>
              <w:spacing w:line="276" w:lineRule="auto"/>
              <w:rPr>
                <w:rFonts w:ascii="Calibri" w:eastAsia="Times New Roman" w:hAnsi="Calibri"/>
                <w:sz w:val="19"/>
                <w:szCs w:val="19"/>
              </w:rPr>
            </w:pPr>
          </w:p>
        </w:tc>
        <w:tc>
          <w:tcPr>
            <w:tcW w:w="2180" w:type="dxa"/>
            <w:tcBorders>
              <w:top w:val="nil"/>
              <w:left w:val="nil"/>
              <w:bottom w:val="nil"/>
              <w:right w:val="single" w:sz="8" w:space="0" w:color="auto"/>
            </w:tcBorders>
            <w:vAlign w:val="bottom"/>
          </w:tcPr>
          <w:p w:rsidR="007B4D79" w:rsidRPr="007B4D79" w:rsidRDefault="007B4D79" w:rsidP="00F67BA2">
            <w:pPr>
              <w:spacing w:line="276" w:lineRule="auto"/>
              <w:rPr>
                <w:rFonts w:ascii="Calibri" w:eastAsia="Times New Roman" w:hAnsi="Calibri"/>
                <w:sz w:val="19"/>
                <w:szCs w:val="19"/>
              </w:rPr>
            </w:pPr>
          </w:p>
        </w:tc>
        <w:tc>
          <w:tcPr>
            <w:tcW w:w="306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двигательное внимание, темп,</w:t>
            </w:r>
          </w:p>
        </w:tc>
        <w:tc>
          <w:tcPr>
            <w:tcW w:w="4140" w:type="dxa"/>
            <w:tcBorders>
              <w:top w:val="nil"/>
              <w:left w:val="nil"/>
              <w:bottom w:val="nil"/>
              <w:right w:val="single" w:sz="8" w:space="0" w:color="auto"/>
            </w:tcBorders>
            <w:vAlign w:val="bottom"/>
          </w:tcPr>
          <w:p w:rsidR="007B4D79" w:rsidRPr="007B4D79" w:rsidRDefault="007B4D79" w:rsidP="00F67BA2">
            <w:pPr>
              <w:spacing w:line="276" w:lineRule="auto"/>
              <w:rPr>
                <w:rFonts w:ascii="Calibri" w:eastAsia="Times New Roman" w:hAnsi="Calibri"/>
                <w:sz w:val="19"/>
                <w:szCs w:val="19"/>
              </w:rPr>
            </w:pPr>
          </w:p>
        </w:tc>
        <w:tc>
          <w:tcPr>
            <w:tcW w:w="6" w:type="dxa"/>
            <w:vAlign w:val="bottom"/>
          </w:tcPr>
          <w:p w:rsidR="007B4D79" w:rsidRPr="007B4D79" w:rsidRDefault="007B4D79" w:rsidP="00F67BA2">
            <w:pPr>
              <w:spacing w:line="276" w:lineRule="auto"/>
              <w:rPr>
                <w:rFonts w:ascii="Calibri" w:eastAsia="Times New Roman" w:hAnsi="Calibri"/>
                <w:sz w:val="2"/>
                <w:szCs w:val="2"/>
              </w:rPr>
            </w:pPr>
          </w:p>
        </w:tc>
      </w:tr>
      <w:tr w:rsidR="007B4D79" w:rsidRPr="007B4D79" w:rsidTr="007B4D79">
        <w:trPr>
          <w:trHeight w:val="230"/>
        </w:trPr>
        <w:tc>
          <w:tcPr>
            <w:tcW w:w="720" w:type="dxa"/>
            <w:tcBorders>
              <w:top w:val="nil"/>
              <w:left w:val="single" w:sz="8" w:space="0" w:color="auto"/>
              <w:bottom w:val="nil"/>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2180" w:type="dxa"/>
            <w:tcBorders>
              <w:top w:val="nil"/>
              <w:left w:val="nil"/>
              <w:bottom w:val="nil"/>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306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пространственную организацию</w:t>
            </w:r>
          </w:p>
        </w:tc>
        <w:tc>
          <w:tcPr>
            <w:tcW w:w="4140" w:type="dxa"/>
            <w:tcBorders>
              <w:top w:val="nil"/>
              <w:left w:val="nil"/>
              <w:bottom w:val="nil"/>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6" w:type="dxa"/>
            <w:vAlign w:val="bottom"/>
          </w:tcPr>
          <w:p w:rsidR="007B4D79" w:rsidRPr="007B4D79" w:rsidRDefault="007B4D79" w:rsidP="00F67BA2">
            <w:pPr>
              <w:spacing w:line="276" w:lineRule="auto"/>
              <w:rPr>
                <w:rFonts w:ascii="Calibri" w:eastAsia="Times New Roman" w:hAnsi="Calibri"/>
                <w:sz w:val="2"/>
                <w:szCs w:val="2"/>
              </w:rPr>
            </w:pPr>
          </w:p>
        </w:tc>
      </w:tr>
      <w:tr w:rsidR="007B4D79" w:rsidRPr="007B4D79" w:rsidTr="007B4D79">
        <w:trPr>
          <w:trHeight w:val="235"/>
        </w:trPr>
        <w:tc>
          <w:tcPr>
            <w:tcW w:w="720" w:type="dxa"/>
            <w:tcBorders>
              <w:top w:val="nil"/>
              <w:left w:val="single" w:sz="8" w:space="0" w:color="auto"/>
              <w:bottom w:val="nil"/>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2180" w:type="dxa"/>
            <w:tcBorders>
              <w:top w:val="nil"/>
              <w:left w:val="nil"/>
              <w:bottom w:val="single" w:sz="8" w:space="0" w:color="auto"/>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3060" w:type="dxa"/>
            <w:tcBorders>
              <w:top w:val="nil"/>
              <w:left w:val="nil"/>
              <w:bottom w:val="single" w:sz="8" w:space="0" w:color="auto"/>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движений</w:t>
            </w:r>
          </w:p>
        </w:tc>
        <w:tc>
          <w:tcPr>
            <w:tcW w:w="4140" w:type="dxa"/>
            <w:tcBorders>
              <w:top w:val="nil"/>
              <w:left w:val="nil"/>
              <w:bottom w:val="single" w:sz="8" w:space="0" w:color="auto"/>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6" w:type="dxa"/>
            <w:vAlign w:val="bottom"/>
          </w:tcPr>
          <w:p w:rsidR="007B4D79" w:rsidRPr="007B4D79" w:rsidRDefault="007B4D79" w:rsidP="00F67BA2">
            <w:pPr>
              <w:spacing w:line="276" w:lineRule="auto"/>
              <w:rPr>
                <w:rFonts w:ascii="Calibri" w:eastAsia="Times New Roman" w:hAnsi="Calibri"/>
                <w:sz w:val="2"/>
                <w:szCs w:val="2"/>
              </w:rPr>
            </w:pPr>
          </w:p>
        </w:tc>
      </w:tr>
      <w:tr w:rsidR="007B4D79" w:rsidRPr="007B4D79" w:rsidTr="007B4D79">
        <w:trPr>
          <w:trHeight w:val="220"/>
        </w:trPr>
        <w:tc>
          <w:tcPr>
            <w:tcW w:w="720" w:type="dxa"/>
            <w:tcBorders>
              <w:top w:val="nil"/>
              <w:left w:val="single" w:sz="8" w:space="0" w:color="auto"/>
              <w:bottom w:val="nil"/>
              <w:right w:val="single" w:sz="8" w:space="0" w:color="auto"/>
            </w:tcBorders>
            <w:vAlign w:val="bottom"/>
          </w:tcPr>
          <w:p w:rsidR="007B4D79" w:rsidRPr="007B4D79" w:rsidRDefault="007B4D79" w:rsidP="00F67BA2">
            <w:pPr>
              <w:spacing w:line="276" w:lineRule="auto"/>
              <w:rPr>
                <w:rFonts w:ascii="Calibri" w:eastAsia="Times New Roman" w:hAnsi="Calibri"/>
                <w:sz w:val="19"/>
                <w:szCs w:val="19"/>
              </w:rPr>
            </w:pPr>
          </w:p>
        </w:tc>
        <w:tc>
          <w:tcPr>
            <w:tcW w:w="2180" w:type="dxa"/>
            <w:tcBorders>
              <w:top w:val="nil"/>
              <w:left w:val="nil"/>
              <w:bottom w:val="nil"/>
              <w:right w:val="single" w:sz="8" w:space="0" w:color="auto"/>
            </w:tcBorders>
            <w:vAlign w:val="bottom"/>
            <w:hideMark/>
          </w:tcPr>
          <w:p w:rsidR="007B4D79" w:rsidRPr="007B4D79" w:rsidRDefault="007B4D79" w:rsidP="00F67BA2">
            <w:pPr>
              <w:spacing w:line="276" w:lineRule="auto"/>
              <w:ind w:left="100"/>
              <w:rPr>
                <w:rFonts w:ascii="Calibri" w:eastAsia="Times New Roman" w:hAnsi="Calibri"/>
                <w:sz w:val="20"/>
                <w:szCs w:val="20"/>
              </w:rPr>
            </w:pPr>
            <w:r w:rsidRPr="007B4D79">
              <w:rPr>
                <w:rFonts w:eastAsia="Times New Roman"/>
                <w:b/>
                <w:bCs/>
                <w:sz w:val="20"/>
                <w:szCs w:val="20"/>
              </w:rPr>
              <w:t>Развитие мелкой</w:t>
            </w:r>
          </w:p>
        </w:tc>
        <w:tc>
          <w:tcPr>
            <w:tcW w:w="306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Развивает произвольную</w:t>
            </w:r>
          </w:p>
        </w:tc>
        <w:tc>
          <w:tcPr>
            <w:tcW w:w="414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b/>
                <w:bCs/>
                <w:sz w:val="20"/>
                <w:szCs w:val="20"/>
              </w:rPr>
              <w:t>Учитель-дефектолог,</w:t>
            </w:r>
          </w:p>
        </w:tc>
        <w:tc>
          <w:tcPr>
            <w:tcW w:w="6" w:type="dxa"/>
            <w:vAlign w:val="bottom"/>
          </w:tcPr>
          <w:p w:rsidR="007B4D79" w:rsidRPr="007B4D79" w:rsidRDefault="007B4D79" w:rsidP="00F67BA2">
            <w:pPr>
              <w:spacing w:line="276" w:lineRule="auto"/>
              <w:rPr>
                <w:rFonts w:ascii="Calibri" w:eastAsia="Times New Roman" w:hAnsi="Calibri"/>
                <w:sz w:val="2"/>
                <w:szCs w:val="2"/>
              </w:rPr>
            </w:pPr>
          </w:p>
        </w:tc>
      </w:tr>
      <w:tr w:rsidR="007B4D79" w:rsidRPr="007B4D79" w:rsidTr="007B4D79">
        <w:trPr>
          <w:trHeight w:val="230"/>
        </w:trPr>
        <w:tc>
          <w:tcPr>
            <w:tcW w:w="720" w:type="dxa"/>
            <w:tcBorders>
              <w:top w:val="nil"/>
              <w:left w:val="single" w:sz="8" w:space="0" w:color="auto"/>
              <w:bottom w:val="nil"/>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2180" w:type="dxa"/>
            <w:tcBorders>
              <w:top w:val="nil"/>
              <w:left w:val="nil"/>
              <w:bottom w:val="nil"/>
              <w:right w:val="single" w:sz="8" w:space="0" w:color="auto"/>
            </w:tcBorders>
            <w:vAlign w:val="bottom"/>
            <w:hideMark/>
          </w:tcPr>
          <w:p w:rsidR="007B4D79" w:rsidRPr="007B4D79" w:rsidRDefault="007B4D79" w:rsidP="00F67BA2">
            <w:pPr>
              <w:spacing w:line="276" w:lineRule="auto"/>
              <w:ind w:left="100"/>
              <w:rPr>
                <w:rFonts w:ascii="Calibri" w:eastAsia="Times New Roman" w:hAnsi="Calibri"/>
                <w:sz w:val="20"/>
                <w:szCs w:val="20"/>
              </w:rPr>
            </w:pPr>
            <w:r w:rsidRPr="007B4D79">
              <w:rPr>
                <w:rFonts w:eastAsia="Times New Roman"/>
                <w:b/>
                <w:bCs/>
                <w:sz w:val="20"/>
                <w:szCs w:val="20"/>
              </w:rPr>
              <w:t>ручной моторики</w:t>
            </w:r>
          </w:p>
        </w:tc>
        <w:tc>
          <w:tcPr>
            <w:tcW w:w="306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моторику пальцев рук р в</w:t>
            </w:r>
          </w:p>
        </w:tc>
        <w:tc>
          <w:tcPr>
            <w:tcW w:w="414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b/>
                <w:bCs/>
                <w:sz w:val="20"/>
                <w:szCs w:val="20"/>
              </w:rPr>
              <w:t xml:space="preserve">педагог-психолог </w:t>
            </w:r>
            <w:r w:rsidRPr="007B4D79">
              <w:rPr>
                <w:rFonts w:eastAsia="Times New Roman"/>
                <w:sz w:val="20"/>
                <w:szCs w:val="20"/>
              </w:rPr>
              <w:t>развивают у детей мелкую</w:t>
            </w:r>
          </w:p>
        </w:tc>
        <w:tc>
          <w:tcPr>
            <w:tcW w:w="6" w:type="dxa"/>
            <w:vAlign w:val="bottom"/>
          </w:tcPr>
          <w:p w:rsidR="007B4D79" w:rsidRPr="007B4D79" w:rsidRDefault="007B4D79" w:rsidP="00F67BA2">
            <w:pPr>
              <w:spacing w:line="276" w:lineRule="auto"/>
              <w:rPr>
                <w:rFonts w:ascii="Calibri" w:eastAsia="Times New Roman" w:hAnsi="Calibri"/>
                <w:sz w:val="2"/>
                <w:szCs w:val="2"/>
              </w:rPr>
            </w:pPr>
          </w:p>
        </w:tc>
      </w:tr>
      <w:tr w:rsidR="007B4D79" w:rsidRPr="007B4D79" w:rsidTr="007B4D79">
        <w:trPr>
          <w:trHeight w:val="226"/>
        </w:trPr>
        <w:tc>
          <w:tcPr>
            <w:tcW w:w="720" w:type="dxa"/>
            <w:tcBorders>
              <w:top w:val="nil"/>
              <w:left w:val="single" w:sz="8" w:space="0" w:color="auto"/>
              <w:bottom w:val="nil"/>
              <w:right w:val="single" w:sz="8" w:space="0" w:color="auto"/>
            </w:tcBorders>
            <w:vAlign w:val="bottom"/>
          </w:tcPr>
          <w:p w:rsidR="007B4D79" w:rsidRPr="007B4D79" w:rsidRDefault="007B4D79" w:rsidP="00F67BA2">
            <w:pPr>
              <w:spacing w:line="276" w:lineRule="auto"/>
              <w:rPr>
                <w:rFonts w:ascii="Calibri" w:eastAsia="Times New Roman" w:hAnsi="Calibri"/>
                <w:sz w:val="19"/>
                <w:szCs w:val="19"/>
              </w:rPr>
            </w:pPr>
          </w:p>
        </w:tc>
        <w:tc>
          <w:tcPr>
            <w:tcW w:w="2180" w:type="dxa"/>
            <w:tcBorders>
              <w:top w:val="nil"/>
              <w:left w:val="nil"/>
              <w:bottom w:val="nil"/>
              <w:right w:val="single" w:sz="8" w:space="0" w:color="auto"/>
            </w:tcBorders>
            <w:vAlign w:val="bottom"/>
          </w:tcPr>
          <w:p w:rsidR="007B4D79" w:rsidRPr="007B4D79" w:rsidRDefault="007B4D79" w:rsidP="00F67BA2">
            <w:pPr>
              <w:spacing w:line="276" w:lineRule="auto"/>
              <w:rPr>
                <w:rFonts w:ascii="Calibri" w:eastAsia="Times New Roman" w:hAnsi="Calibri"/>
                <w:sz w:val="19"/>
                <w:szCs w:val="19"/>
              </w:rPr>
            </w:pPr>
          </w:p>
        </w:tc>
        <w:tc>
          <w:tcPr>
            <w:tcW w:w="306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процессе предметных действий</w:t>
            </w:r>
          </w:p>
        </w:tc>
        <w:tc>
          <w:tcPr>
            <w:tcW w:w="414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моторику в процессе реализации</w:t>
            </w:r>
          </w:p>
        </w:tc>
        <w:tc>
          <w:tcPr>
            <w:tcW w:w="6" w:type="dxa"/>
            <w:vAlign w:val="bottom"/>
          </w:tcPr>
          <w:p w:rsidR="007B4D79" w:rsidRPr="007B4D79" w:rsidRDefault="007B4D79" w:rsidP="00F67BA2">
            <w:pPr>
              <w:spacing w:line="276" w:lineRule="auto"/>
              <w:rPr>
                <w:rFonts w:ascii="Calibri" w:eastAsia="Times New Roman" w:hAnsi="Calibri"/>
                <w:sz w:val="2"/>
                <w:szCs w:val="2"/>
              </w:rPr>
            </w:pPr>
          </w:p>
        </w:tc>
      </w:tr>
      <w:tr w:rsidR="007B4D79" w:rsidRPr="007B4D79" w:rsidTr="007B4D79">
        <w:trPr>
          <w:trHeight w:val="234"/>
        </w:trPr>
        <w:tc>
          <w:tcPr>
            <w:tcW w:w="720" w:type="dxa"/>
            <w:tcBorders>
              <w:top w:val="nil"/>
              <w:left w:val="single" w:sz="8" w:space="0" w:color="auto"/>
              <w:bottom w:val="nil"/>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2180" w:type="dxa"/>
            <w:tcBorders>
              <w:top w:val="nil"/>
              <w:left w:val="nil"/>
              <w:bottom w:val="single" w:sz="8" w:space="0" w:color="auto"/>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3060" w:type="dxa"/>
            <w:tcBorders>
              <w:top w:val="nil"/>
              <w:left w:val="nil"/>
              <w:bottom w:val="single" w:sz="8" w:space="0" w:color="auto"/>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4140" w:type="dxa"/>
            <w:tcBorders>
              <w:top w:val="nil"/>
              <w:left w:val="nil"/>
              <w:bottom w:val="single" w:sz="8" w:space="0" w:color="auto"/>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программных задач</w:t>
            </w:r>
          </w:p>
        </w:tc>
        <w:tc>
          <w:tcPr>
            <w:tcW w:w="6" w:type="dxa"/>
            <w:vAlign w:val="bottom"/>
          </w:tcPr>
          <w:p w:rsidR="007B4D79" w:rsidRPr="007B4D79" w:rsidRDefault="007B4D79" w:rsidP="00F67BA2">
            <w:pPr>
              <w:spacing w:line="276" w:lineRule="auto"/>
              <w:rPr>
                <w:rFonts w:ascii="Calibri" w:eastAsia="Times New Roman" w:hAnsi="Calibri"/>
                <w:sz w:val="2"/>
                <w:szCs w:val="2"/>
              </w:rPr>
            </w:pPr>
          </w:p>
        </w:tc>
      </w:tr>
      <w:tr w:rsidR="007B4D79" w:rsidRPr="007B4D79" w:rsidTr="007B4D79">
        <w:trPr>
          <w:trHeight w:val="222"/>
        </w:trPr>
        <w:tc>
          <w:tcPr>
            <w:tcW w:w="720" w:type="dxa"/>
            <w:tcBorders>
              <w:top w:val="nil"/>
              <w:left w:val="single" w:sz="8" w:space="0" w:color="auto"/>
              <w:bottom w:val="nil"/>
              <w:right w:val="single" w:sz="8" w:space="0" w:color="auto"/>
            </w:tcBorders>
            <w:vAlign w:val="bottom"/>
          </w:tcPr>
          <w:p w:rsidR="007B4D79" w:rsidRPr="007B4D79" w:rsidRDefault="007B4D79" w:rsidP="00F67BA2">
            <w:pPr>
              <w:spacing w:line="276" w:lineRule="auto"/>
              <w:rPr>
                <w:rFonts w:ascii="Calibri" w:eastAsia="Times New Roman" w:hAnsi="Calibri"/>
                <w:sz w:val="19"/>
                <w:szCs w:val="19"/>
              </w:rPr>
            </w:pPr>
          </w:p>
        </w:tc>
        <w:tc>
          <w:tcPr>
            <w:tcW w:w="2180" w:type="dxa"/>
            <w:tcBorders>
              <w:top w:val="nil"/>
              <w:left w:val="nil"/>
              <w:bottom w:val="nil"/>
              <w:right w:val="single" w:sz="8" w:space="0" w:color="auto"/>
            </w:tcBorders>
            <w:vAlign w:val="bottom"/>
            <w:hideMark/>
          </w:tcPr>
          <w:p w:rsidR="007B4D79" w:rsidRPr="007B4D79" w:rsidRDefault="007B4D79" w:rsidP="00F67BA2">
            <w:pPr>
              <w:spacing w:line="276" w:lineRule="auto"/>
              <w:ind w:left="100"/>
              <w:rPr>
                <w:rFonts w:ascii="Calibri" w:eastAsia="Times New Roman" w:hAnsi="Calibri"/>
                <w:sz w:val="20"/>
                <w:szCs w:val="20"/>
              </w:rPr>
            </w:pPr>
            <w:r w:rsidRPr="007B4D79">
              <w:rPr>
                <w:rFonts w:eastAsia="Times New Roman"/>
                <w:b/>
                <w:bCs/>
                <w:sz w:val="20"/>
                <w:szCs w:val="20"/>
              </w:rPr>
              <w:t>Развитие</w:t>
            </w:r>
          </w:p>
        </w:tc>
        <w:tc>
          <w:tcPr>
            <w:tcW w:w="306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Развивает  у детей навыков</w:t>
            </w:r>
          </w:p>
        </w:tc>
        <w:tc>
          <w:tcPr>
            <w:tcW w:w="414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b/>
                <w:bCs/>
                <w:sz w:val="20"/>
                <w:szCs w:val="20"/>
              </w:rPr>
              <w:t>Учитель-дефектолог,</w:t>
            </w:r>
          </w:p>
        </w:tc>
        <w:tc>
          <w:tcPr>
            <w:tcW w:w="6" w:type="dxa"/>
            <w:vAlign w:val="bottom"/>
          </w:tcPr>
          <w:p w:rsidR="007B4D79" w:rsidRPr="007B4D79" w:rsidRDefault="007B4D79" w:rsidP="00F67BA2">
            <w:pPr>
              <w:spacing w:line="276" w:lineRule="auto"/>
              <w:rPr>
                <w:rFonts w:ascii="Calibri" w:eastAsia="Times New Roman" w:hAnsi="Calibri"/>
                <w:sz w:val="2"/>
                <w:szCs w:val="2"/>
              </w:rPr>
            </w:pPr>
          </w:p>
        </w:tc>
      </w:tr>
      <w:tr w:rsidR="007B4D79" w:rsidRPr="007B4D79" w:rsidTr="007B4D79">
        <w:trPr>
          <w:trHeight w:val="230"/>
        </w:trPr>
        <w:tc>
          <w:tcPr>
            <w:tcW w:w="720" w:type="dxa"/>
            <w:tcBorders>
              <w:top w:val="nil"/>
              <w:left w:val="single" w:sz="8" w:space="0" w:color="auto"/>
              <w:bottom w:val="nil"/>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2180" w:type="dxa"/>
            <w:tcBorders>
              <w:top w:val="nil"/>
              <w:left w:val="nil"/>
              <w:bottom w:val="nil"/>
              <w:right w:val="single" w:sz="8" w:space="0" w:color="auto"/>
            </w:tcBorders>
            <w:vAlign w:val="bottom"/>
            <w:hideMark/>
          </w:tcPr>
          <w:p w:rsidR="007B4D79" w:rsidRPr="007B4D79" w:rsidRDefault="007B4D79" w:rsidP="00F67BA2">
            <w:pPr>
              <w:spacing w:line="276" w:lineRule="auto"/>
              <w:ind w:left="100"/>
              <w:rPr>
                <w:rFonts w:ascii="Calibri" w:eastAsia="Times New Roman" w:hAnsi="Calibri"/>
                <w:sz w:val="20"/>
                <w:szCs w:val="20"/>
              </w:rPr>
            </w:pPr>
            <w:r w:rsidRPr="007B4D79">
              <w:rPr>
                <w:rFonts w:eastAsia="Times New Roman"/>
                <w:b/>
                <w:bCs/>
                <w:sz w:val="20"/>
                <w:szCs w:val="20"/>
              </w:rPr>
              <w:t>грамматики и</w:t>
            </w:r>
          </w:p>
        </w:tc>
        <w:tc>
          <w:tcPr>
            <w:tcW w:w="306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использования в свободной речи</w:t>
            </w:r>
          </w:p>
        </w:tc>
        <w:tc>
          <w:tcPr>
            <w:tcW w:w="414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b/>
                <w:bCs/>
                <w:sz w:val="20"/>
                <w:szCs w:val="20"/>
              </w:rPr>
              <w:t xml:space="preserve">педагог-психолог </w:t>
            </w:r>
            <w:r w:rsidRPr="007B4D79">
              <w:rPr>
                <w:rFonts w:eastAsia="Times New Roman"/>
                <w:sz w:val="20"/>
                <w:szCs w:val="20"/>
              </w:rPr>
              <w:t>развивают у детей</w:t>
            </w:r>
          </w:p>
        </w:tc>
        <w:tc>
          <w:tcPr>
            <w:tcW w:w="6" w:type="dxa"/>
            <w:vAlign w:val="bottom"/>
          </w:tcPr>
          <w:p w:rsidR="007B4D79" w:rsidRPr="007B4D79" w:rsidRDefault="007B4D79" w:rsidP="00F67BA2">
            <w:pPr>
              <w:spacing w:line="276" w:lineRule="auto"/>
              <w:rPr>
                <w:rFonts w:ascii="Calibri" w:eastAsia="Times New Roman" w:hAnsi="Calibri"/>
                <w:sz w:val="2"/>
                <w:szCs w:val="2"/>
              </w:rPr>
            </w:pPr>
          </w:p>
        </w:tc>
      </w:tr>
      <w:tr w:rsidR="007B4D79" w:rsidRPr="007B4D79" w:rsidTr="007B4D79">
        <w:trPr>
          <w:trHeight w:val="230"/>
        </w:trPr>
        <w:tc>
          <w:tcPr>
            <w:tcW w:w="720" w:type="dxa"/>
            <w:tcBorders>
              <w:top w:val="nil"/>
              <w:left w:val="single" w:sz="8" w:space="0" w:color="auto"/>
              <w:bottom w:val="nil"/>
              <w:right w:val="single" w:sz="8" w:space="0" w:color="auto"/>
            </w:tcBorders>
            <w:vAlign w:val="bottom"/>
          </w:tcPr>
          <w:p w:rsidR="007B4D79" w:rsidRPr="007B4D79" w:rsidRDefault="007B4D79" w:rsidP="00F67BA2">
            <w:pPr>
              <w:spacing w:line="276" w:lineRule="auto"/>
              <w:rPr>
                <w:rFonts w:ascii="Calibri" w:eastAsia="Times New Roman" w:hAnsi="Calibri"/>
                <w:sz w:val="20"/>
                <w:szCs w:val="20"/>
              </w:rPr>
            </w:pPr>
          </w:p>
        </w:tc>
        <w:tc>
          <w:tcPr>
            <w:tcW w:w="2180" w:type="dxa"/>
            <w:tcBorders>
              <w:top w:val="nil"/>
              <w:left w:val="nil"/>
              <w:bottom w:val="nil"/>
              <w:right w:val="single" w:sz="8" w:space="0" w:color="auto"/>
            </w:tcBorders>
            <w:vAlign w:val="bottom"/>
            <w:hideMark/>
          </w:tcPr>
          <w:p w:rsidR="007B4D79" w:rsidRPr="007B4D79" w:rsidRDefault="007B4D79" w:rsidP="00F67BA2">
            <w:pPr>
              <w:spacing w:line="276" w:lineRule="auto"/>
              <w:ind w:left="100"/>
              <w:rPr>
                <w:rFonts w:ascii="Calibri" w:eastAsia="Times New Roman" w:hAnsi="Calibri"/>
                <w:sz w:val="20"/>
                <w:szCs w:val="20"/>
              </w:rPr>
            </w:pPr>
            <w:r w:rsidRPr="007B4D79">
              <w:rPr>
                <w:rFonts w:eastAsia="Times New Roman"/>
                <w:b/>
                <w:bCs/>
                <w:sz w:val="20"/>
                <w:szCs w:val="20"/>
              </w:rPr>
              <w:t>связной речи</w:t>
            </w:r>
          </w:p>
        </w:tc>
        <w:tc>
          <w:tcPr>
            <w:tcW w:w="306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правильных грамматических</w:t>
            </w:r>
          </w:p>
        </w:tc>
        <w:tc>
          <w:tcPr>
            <w:tcW w:w="4140" w:type="dxa"/>
            <w:tcBorders>
              <w:top w:val="nil"/>
              <w:left w:val="nil"/>
              <w:bottom w:val="nil"/>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связную речь  в процессе реализации</w:t>
            </w:r>
          </w:p>
        </w:tc>
        <w:tc>
          <w:tcPr>
            <w:tcW w:w="6" w:type="dxa"/>
            <w:vAlign w:val="bottom"/>
          </w:tcPr>
          <w:p w:rsidR="007B4D79" w:rsidRPr="007B4D79" w:rsidRDefault="007B4D79" w:rsidP="00F67BA2">
            <w:pPr>
              <w:spacing w:line="276" w:lineRule="auto"/>
              <w:rPr>
                <w:rFonts w:ascii="Calibri" w:eastAsia="Times New Roman" w:hAnsi="Calibri"/>
                <w:sz w:val="2"/>
                <w:szCs w:val="2"/>
              </w:rPr>
            </w:pPr>
          </w:p>
        </w:tc>
      </w:tr>
      <w:tr w:rsidR="007B4D79" w:rsidRPr="007B4D79" w:rsidTr="007B4D79">
        <w:trPr>
          <w:trHeight w:val="229"/>
        </w:trPr>
        <w:tc>
          <w:tcPr>
            <w:tcW w:w="720" w:type="dxa"/>
            <w:tcBorders>
              <w:top w:val="nil"/>
              <w:left w:val="single" w:sz="8" w:space="0" w:color="auto"/>
              <w:bottom w:val="nil"/>
              <w:right w:val="single" w:sz="8" w:space="0" w:color="auto"/>
            </w:tcBorders>
            <w:vAlign w:val="bottom"/>
          </w:tcPr>
          <w:p w:rsidR="007B4D79" w:rsidRPr="007B4D79" w:rsidRDefault="007B4D79" w:rsidP="00F67BA2">
            <w:pPr>
              <w:spacing w:line="276" w:lineRule="auto"/>
              <w:rPr>
                <w:rFonts w:ascii="Calibri" w:eastAsia="Times New Roman" w:hAnsi="Calibri"/>
                <w:sz w:val="19"/>
                <w:szCs w:val="19"/>
              </w:rPr>
            </w:pPr>
          </w:p>
        </w:tc>
        <w:tc>
          <w:tcPr>
            <w:tcW w:w="2180" w:type="dxa"/>
            <w:tcBorders>
              <w:top w:val="nil"/>
              <w:left w:val="nil"/>
              <w:bottom w:val="single" w:sz="8" w:space="0" w:color="auto"/>
              <w:right w:val="single" w:sz="8" w:space="0" w:color="auto"/>
            </w:tcBorders>
            <w:vAlign w:val="bottom"/>
          </w:tcPr>
          <w:p w:rsidR="007B4D79" w:rsidRPr="007B4D79" w:rsidRDefault="007B4D79" w:rsidP="00F67BA2">
            <w:pPr>
              <w:spacing w:line="276" w:lineRule="auto"/>
              <w:rPr>
                <w:rFonts w:ascii="Calibri" w:eastAsia="Times New Roman" w:hAnsi="Calibri"/>
                <w:sz w:val="19"/>
                <w:szCs w:val="19"/>
              </w:rPr>
            </w:pPr>
          </w:p>
        </w:tc>
        <w:tc>
          <w:tcPr>
            <w:tcW w:w="3060" w:type="dxa"/>
            <w:tcBorders>
              <w:top w:val="nil"/>
              <w:left w:val="nil"/>
              <w:bottom w:val="single" w:sz="8" w:space="0" w:color="auto"/>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форм</w:t>
            </w:r>
          </w:p>
        </w:tc>
        <w:tc>
          <w:tcPr>
            <w:tcW w:w="4140" w:type="dxa"/>
            <w:tcBorders>
              <w:top w:val="nil"/>
              <w:left w:val="nil"/>
              <w:bottom w:val="single" w:sz="8" w:space="0" w:color="auto"/>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программных задач</w:t>
            </w:r>
          </w:p>
        </w:tc>
        <w:tc>
          <w:tcPr>
            <w:tcW w:w="6" w:type="dxa"/>
            <w:vAlign w:val="bottom"/>
          </w:tcPr>
          <w:p w:rsidR="007B4D79" w:rsidRPr="007B4D79" w:rsidRDefault="007B4D79" w:rsidP="00F67BA2">
            <w:pPr>
              <w:spacing w:line="276" w:lineRule="auto"/>
              <w:rPr>
                <w:rFonts w:ascii="Calibri" w:eastAsia="Times New Roman" w:hAnsi="Calibri"/>
                <w:sz w:val="2"/>
                <w:szCs w:val="2"/>
              </w:rPr>
            </w:pPr>
          </w:p>
        </w:tc>
      </w:tr>
      <w:tr w:rsidR="007B4D79" w:rsidRPr="007B4D79" w:rsidTr="007B4D79">
        <w:trPr>
          <w:trHeight w:val="223"/>
        </w:trPr>
        <w:tc>
          <w:tcPr>
            <w:tcW w:w="720" w:type="dxa"/>
            <w:tcBorders>
              <w:top w:val="nil"/>
              <w:left w:val="single" w:sz="8" w:space="0" w:color="auto"/>
              <w:bottom w:val="single" w:sz="8" w:space="0" w:color="auto"/>
              <w:right w:val="single" w:sz="8" w:space="0" w:color="auto"/>
            </w:tcBorders>
            <w:vAlign w:val="bottom"/>
          </w:tcPr>
          <w:p w:rsidR="007B4D79" w:rsidRPr="007B4D79" w:rsidRDefault="007B4D79" w:rsidP="00F67BA2">
            <w:pPr>
              <w:spacing w:line="276" w:lineRule="auto"/>
              <w:rPr>
                <w:rFonts w:ascii="Calibri" w:eastAsia="Times New Roman" w:hAnsi="Calibri"/>
                <w:sz w:val="19"/>
                <w:szCs w:val="19"/>
              </w:rPr>
            </w:pPr>
          </w:p>
        </w:tc>
        <w:tc>
          <w:tcPr>
            <w:tcW w:w="2180" w:type="dxa"/>
            <w:tcBorders>
              <w:top w:val="nil"/>
              <w:left w:val="nil"/>
              <w:bottom w:val="single" w:sz="8" w:space="0" w:color="auto"/>
              <w:right w:val="single" w:sz="8" w:space="0" w:color="auto"/>
            </w:tcBorders>
            <w:vAlign w:val="bottom"/>
            <w:hideMark/>
          </w:tcPr>
          <w:p w:rsidR="007B4D79" w:rsidRPr="007B4D79" w:rsidRDefault="007B4D79" w:rsidP="00F67BA2">
            <w:pPr>
              <w:spacing w:line="276" w:lineRule="auto"/>
              <w:ind w:left="100"/>
              <w:rPr>
                <w:rFonts w:ascii="Calibri" w:eastAsia="Times New Roman" w:hAnsi="Calibri"/>
                <w:sz w:val="20"/>
                <w:szCs w:val="20"/>
              </w:rPr>
            </w:pPr>
            <w:r w:rsidRPr="007B4D79">
              <w:rPr>
                <w:rFonts w:eastAsia="Times New Roman"/>
                <w:b/>
                <w:bCs/>
                <w:sz w:val="20"/>
                <w:szCs w:val="20"/>
              </w:rPr>
              <w:t>Формирование</w:t>
            </w:r>
          </w:p>
        </w:tc>
        <w:tc>
          <w:tcPr>
            <w:tcW w:w="3060" w:type="dxa"/>
            <w:tcBorders>
              <w:top w:val="nil"/>
              <w:left w:val="nil"/>
              <w:bottom w:val="single" w:sz="8" w:space="0" w:color="auto"/>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sz w:val="20"/>
                <w:szCs w:val="20"/>
              </w:rPr>
              <w:t>развитие навыка копирования,</w:t>
            </w:r>
          </w:p>
        </w:tc>
        <w:tc>
          <w:tcPr>
            <w:tcW w:w="4140" w:type="dxa"/>
            <w:tcBorders>
              <w:top w:val="nil"/>
              <w:left w:val="nil"/>
              <w:bottom w:val="single" w:sz="8" w:space="0" w:color="auto"/>
              <w:right w:val="single" w:sz="8" w:space="0" w:color="auto"/>
            </w:tcBorders>
            <w:vAlign w:val="bottom"/>
            <w:hideMark/>
          </w:tcPr>
          <w:p w:rsidR="007B4D79" w:rsidRPr="007B4D79" w:rsidRDefault="007B4D79" w:rsidP="00F67BA2">
            <w:pPr>
              <w:spacing w:line="276" w:lineRule="auto"/>
              <w:ind w:left="80"/>
              <w:rPr>
                <w:rFonts w:ascii="Calibri" w:eastAsia="Times New Roman" w:hAnsi="Calibri"/>
                <w:sz w:val="20"/>
                <w:szCs w:val="20"/>
              </w:rPr>
            </w:pPr>
            <w:r w:rsidRPr="007B4D79">
              <w:rPr>
                <w:rFonts w:eastAsia="Times New Roman"/>
                <w:b/>
                <w:bCs/>
                <w:sz w:val="20"/>
                <w:szCs w:val="20"/>
              </w:rPr>
              <w:t>Учитель-дефектолог,</w:t>
            </w:r>
          </w:p>
        </w:tc>
        <w:tc>
          <w:tcPr>
            <w:tcW w:w="6" w:type="dxa"/>
            <w:vAlign w:val="bottom"/>
          </w:tcPr>
          <w:p w:rsidR="007B4D79" w:rsidRPr="007B4D79" w:rsidRDefault="007B4D79" w:rsidP="00F67BA2">
            <w:pPr>
              <w:spacing w:line="276" w:lineRule="auto"/>
              <w:rPr>
                <w:rFonts w:ascii="Calibri" w:eastAsia="Times New Roman" w:hAnsi="Calibri"/>
                <w:sz w:val="2"/>
                <w:szCs w:val="2"/>
              </w:rPr>
            </w:pPr>
          </w:p>
        </w:tc>
      </w:tr>
    </w:tbl>
    <w:p w:rsidR="00604B05" w:rsidRPr="00604B05" w:rsidRDefault="00604B05" w:rsidP="00F67BA2">
      <w:pPr>
        <w:spacing w:line="276" w:lineRule="auto"/>
        <w:jc w:val="both"/>
        <w:rPr>
          <w:rFonts w:ascii="Calibri" w:eastAsia="Times New Roman" w:hAnsi="Calibri"/>
        </w:rPr>
        <w:sectPr w:rsidR="00604B05" w:rsidRPr="00604B05" w:rsidSect="00604B05">
          <w:type w:val="continuous"/>
          <w:pgSz w:w="11900" w:h="16838"/>
          <w:pgMar w:top="1135" w:right="564" w:bottom="395" w:left="1277" w:header="0" w:footer="0" w:gutter="0"/>
          <w:cols w:space="720"/>
        </w:sectPr>
      </w:pPr>
    </w:p>
    <w:p w:rsidR="00604B05" w:rsidRPr="00604B05" w:rsidRDefault="00604B05" w:rsidP="00F67BA2">
      <w:pPr>
        <w:spacing w:line="276" w:lineRule="auto"/>
        <w:ind w:firstLine="360"/>
        <w:jc w:val="both"/>
        <w:rPr>
          <w:rFonts w:ascii="Calibri" w:eastAsia="Times New Roman" w:hAnsi="Calibri"/>
          <w:sz w:val="20"/>
          <w:szCs w:val="20"/>
        </w:rPr>
      </w:pPr>
    </w:p>
    <w:p w:rsidR="007B4D79" w:rsidRPr="007B4D79" w:rsidRDefault="007B4D79" w:rsidP="007B4D79">
      <w:pPr>
        <w:ind w:left="463"/>
        <w:jc w:val="both"/>
        <w:rPr>
          <w:rFonts w:ascii="Calibri" w:eastAsia="Times New Roman" w:hAnsi="Calibri"/>
          <w:sz w:val="20"/>
          <w:szCs w:val="20"/>
        </w:rPr>
      </w:pPr>
      <w:r w:rsidRPr="007B4D79">
        <w:rPr>
          <w:rFonts w:eastAsia="Times New Roman"/>
          <w:b/>
          <w:bCs/>
          <w:sz w:val="24"/>
          <w:szCs w:val="24"/>
        </w:rPr>
        <w:t>Условия реализации программы</w:t>
      </w:r>
    </w:p>
    <w:p w:rsidR="007B4D79" w:rsidRPr="007B4D79" w:rsidRDefault="007B4D79" w:rsidP="007B4D79">
      <w:pPr>
        <w:jc w:val="both"/>
        <w:rPr>
          <w:rFonts w:ascii="Calibri" w:eastAsia="Times New Roman" w:hAnsi="Calibri"/>
          <w:sz w:val="20"/>
          <w:szCs w:val="20"/>
        </w:rPr>
      </w:pPr>
    </w:p>
    <w:p w:rsidR="007B4D79" w:rsidRPr="007B4D79" w:rsidRDefault="007B4D79" w:rsidP="007B4D79">
      <w:pPr>
        <w:ind w:left="3" w:firstLine="456"/>
        <w:jc w:val="both"/>
        <w:rPr>
          <w:rFonts w:ascii="Calibri" w:eastAsia="Times New Roman" w:hAnsi="Calibri"/>
          <w:sz w:val="20"/>
          <w:szCs w:val="20"/>
        </w:rPr>
      </w:pPr>
      <w:r w:rsidRPr="007B4D79">
        <w:rPr>
          <w:rFonts w:eastAsia="Times New Roman"/>
          <w:sz w:val="24"/>
          <w:szCs w:val="24"/>
        </w:rPr>
        <w:t>Программа коррекционной работы обеспечена специальными условиями обучения и воспитания детей с ОВЗ, включающих:</w:t>
      </w:r>
    </w:p>
    <w:p w:rsidR="007B4D79" w:rsidRPr="007B4D79" w:rsidRDefault="007B4D79" w:rsidP="007B4D79">
      <w:pPr>
        <w:ind w:left="463"/>
        <w:jc w:val="both"/>
        <w:rPr>
          <w:rFonts w:ascii="Calibri" w:eastAsia="Times New Roman" w:hAnsi="Calibri"/>
          <w:sz w:val="20"/>
          <w:szCs w:val="20"/>
        </w:rPr>
      </w:pPr>
      <w:r w:rsidRPr="007B4D79">
        <w:rPr>
          <w:rFonts w:eastAsia="Times New Roman"/>
          <w:b/>
          <w:bCs/>
          <w:i/>
          <w:iCs/>
          <w:sz w:val="24"/>
          <w:szCs w:val="24"/>
        </w:rPr>
        <w:t>Психолого</w:t>
      </w:r>
      <w:r w:rsidRPr="007B4D79">
        <w:rPr>
          <w:rFonts w:eastAsia="Times New Roman"/>
          <w:b/>
          <w:bCs/>
          <w:i/>
          <w:iCs/>
          <w:sz w:val="24"/>
          <w:szCs w:val="24"/>
        </w:rPr>
        <w:softHyphen/>
      </w:r>
      <w:r w:rsidR="00F67BA2">
        <w:rPr>
          <w:rFonts w:eastAsia="Times New Roman"/>
          <w:b/>
          <w:bCs/>
          <w:i/>
          <w:iCs/>
          <w:sz w:val="24"/>
          <w:szCs w:val="24"/>
        </w:rPr>
        <w:t>-</w:t>
      </w:r>
      <w:r w:rsidRPr="007B4D79">
        <w:rPr>
          <w:rFonts w:eastAsia="Times New Roman"/>
          <w:b/>
          <w:bCs/>
          <w:i/>
          <w:iCs/>
          <w:sz w:val="24"/>
          <w:szCs w:val="24"/>
        </w:rPr>
        <w:t>педагогическое обеспечение</w:t>
      </w:r>
      <w:r w:rsidRPr="007B4D79">
        <w:rPr>
          <w:rFonts w:eastAsia="Times New Roman"/>
          <w:sz w:val="24"/>
          <w:szCs w:val="24"/>
        </w:rPr>
        <w:t>,</w:t>
      </w:r>
      <w:r w:rsidRPr="007B4D79">
        <w:rPr>
          <w:rFonts w:eastAsia="Times New Roman"/>
          <w:b/>
          <w:bCs/>
          <w:i/>
          <w:iCs/>
          <w:sz w:val="24"/>
          <w:szCs w:val="24"/>
        </w:rPr>
        <w:t xml:space="preserve"> </w:t>
      </w:r>
      <w:r w:rsidRPr="007B4D79">
        <w:rPr>
          <w:rFonts w:eastAsia="Times New Roman"/>
          <w:sz w:val="24"/>
          <w:szCs w:val="24"/>
        </w:rPr>
        <w:t>в том числе:</w:t>
      </w:r>
    </w:p>
    <w:p w:rsidR="007B4D79" w:rsidRPr="007B4D79" w:rsidRDefault="007B4D79" w:rsidP="007B4D79">
      <w:pPr>
        <w:numPr>
          <w:ilvl w:val="0"/>
          <w:numId w:val="152"/>
        </w:numPr>
        <w:tabs>
          <w:tab w:val="left" w:pos="310"/>
        </w:tabs>
        <w:ind w:left="3" w:hanging="3"/>
        <w:jc w:val="both"/>
        <w:rPr>
          <w:rFonts w:ascii="Calibri" w:eastAsia="Times New Roman" w:hAnsi="Calibri"/>
          <w:sz w:val="24"/>
          <w:szCs w:val="24"/>
        </w:rPr>
      </w:pPr>
      <w:r w:rsidRPr="007B4D79">
        <w:rPr>
          <w:rFonts w:eastAsia="Times New Roman"/>
          <w:sz w:val="24"/>
          <w:szCs w:val="24"/>
        </w:rPr>
        <w:t>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w:t>
      </w:r>
      <w:r w:rsidRPr="007B4D79">
        <w:rPr>
          <w:rFonts w:eastAsia="Times New Roman"/>
          <w:sz w:val="24"/>
          <w:szCs w:val="24"/>
        </w:rPr>
        <w:softHyphen/>
      </w:r>
      <w:r w:rsidR="00F67BA2">
        <w:rPr>
          <w:rFonts w:eastAsia="Times New Roman"/>
          <w:sz w:val="24"/>
          <w:szCs w:val="24"/>
        </w:rPr>
        <w:t>-</w:t>
      </w:r>
      <w:r w:rsidRPr="007B4D79">
        <w:rPr>
          <w:rFonts w:eastAsia="Times New Roman"/>
          <w:sz w:val="24"/>
          <w:szCs w:val="24"/>
        </w:rPr>
        <w:t>медико</w:t>
      </w:r>
      <w:r w:rsidRPr="007B4D79">
        <w:rPr>
          <w:rFonts w:eastAsia="Times New Roman"/>
          <w:sz w:val="24"/>
          <w:szCs w:val="24"/>
        </w:rPr>
        <w:softHyphen/>
        <w:t>педагогической комиссии;</w:t>
      </w:r>
    </w:p>
    <w:p w:rsidR="007B4D79" w:rsidRPr="007B4D79" w:rsidRDefault="007B4D79" w:rsidP="007B4D79">
      <w:pPr>
        <w:numPr>
          <w:ilvl w:val="0"/>
          <w:numId w:val="152"/>
        </w:numPr>
        <w:tabs>
          <w:tab w:val="left" w:pos="454"/>
        </w:tabs>
        <w:ind w:left="3" w:hanging="3"/>
        <w:jc w:val="both"/>
        <w:rPr>
          <w:rFonts w:ascii="Calibri" w:eastAsia="Times New Roman" w:hAnsi="Calibri"/>
          <w:sz w:val="24"/>
          <w:szCs w:val="24"/>
        </w:rPr>
      </w:pPr>
      <w:r w:rsidRPr="007B4D79">
        <w:rPr>
          <w:rFonts w:eastAsia="Times New Roman"/>
          <w:sz w:val="24"/>
          <w:szCs w:val="24"/>
        </w:rPr>
        <w:t>обеспечение психолого</w:t>
      </w:r>
      <w:r w:rsidRPr="007B4D79">
        <w:rPr>
          <w:rFonts w:eastAsia="Times New Roman"/>
          <w:sz w:val="24"/>
          <w:szCs w:val="24"/>
        </w:rPr>
        <w:softHyphen/>
      </w:r>
      <w:r w:rsidR="00F67BA2">
        <w:rPr>
          <w:rFonts w:eastAsia="Times New Roman"/>
          <w:sz w:val="24"/>
          <w:szCs w:val="24"/>
        </w:rPr>
        <w:t>-</w:t>
      </w:r>
      <w:r w:rsidRPr="007B4D79">
        <w:rPr>
          <w:rFonts w:eastAsia="Times New Roman"/>
          <w:sz w:val="24"/>
          <w:szCs w:val="24"/>
        </w:rPr>
        <w:t>педагогических условий (коррекционная направленность учебно</w:t>
      </w:r>
      <w:r w:rsidRPr="007B4D79">
        <w:rPr>
          <w:rFonts w:eastAsia="Times New Roman"/>
          <w:sz w:val="24"/>
          <w:szCs w:val="24"/>
        </w:rPr>
        <w:softHyphen/>
        <w:t>воспитательной деятельности; учет индивидуальных особенностей ребенка;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образовательной деятельности, повышения ее эффективности, доступности);</w:t>
      </w:r>
    </w:p>
    <w:p w:rsidR="007B4D79" w:rsidRPr="007B4D79" w:rsidRDefault="007B4D79" w:rsidP="007B4D79">
      <w:pPr>
        <w:numPr>
          <w:ilvl w:val="0"/>
          <w:numId w:val="152"/>
        </w:numPr>
        <w:tabs>
          <w:tab w:val="left" w:pos="276"/>
        </w:tabs>
        <w:ind w:left="3" w:hanging="3"/>
        <w:jc w:val="both"/>
        <w:rPr>
          <w:rFonts w:ascii="Calibri" w:eastAsia="Times New Roman" w:hAnsi="Calibri"/>
          <w:sz w:val="24"/>
          <w:szCs w:val="24"/>
        </w:rPr>
      </w:pPr>
      <w:r w:rsidRPr="007B4D79">
        <w:rPr>
          <w:rFonts w:eastAsia="Times New Roman"/>
          <w:sz w:val="24"/>
          <w:szCs w:val="24"/>
        </w:rPr>
        <w:t>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ОВЗ; введение в содержание обучения специальных разделов, направленных на решение задач развития ребенка, отсутствующих в содержании образования нормально развивающегося</w:t>
      </w:r>
    </w:p>
    <w:p w:rsidR="007B4D79" w:rsidRPr="007B4D79" w:rsidRDefault="007B4D79" w:rsidP="007B4D79">
      <w:pPr>
        <w:ind w:left="3"/>
        <w:jc w:val="both"/>
        <w:rPr>
          <w:rFonts w:ascii="Calibri" w:eastAsia="Times New Roman" w:hAnsi="Calibri"/>
          <w:sz w:val="24"/>
          <w:szCs w:val="24"/>
        </w:rPr>
      </w:pPr>
      <w:r w:rsidRPr="007B4D79">
        <w:rPr>
          <w:rFonts w:eastAsia="Times New Roman"/>
          <w:sz w:val="24"/>
          <w:szCs w:val="24"/>
        </w:rPr>
        <w:lastRenderedPageBreak/>
        <w:t>сверстника; использование специальных методов, приемов,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учетом специфики нарушения развития ребенка; комплексное воздействие на обучающегося, осуществляемое на индивидуальных и групповых коррекционных занятиях);</w:t>
      </w:r>
    </w:p>
    <w:p w:rsidR="007B4D79" w:rsidRPr="007B4D79" w:rsidRDefault="007B4D79" w:rsidP="007B4D79">
      <w:pPr>
        <w:numPr>
          <w:ilvl w:val="0"/>
          <w:numId w:val="152"/>
        </w:numPr>
        <w:tabs>
          <w:tab w:val="left" w:pos="281"/>
        </w:tabs>
        <w:ind w:left="3" w:hanging="3"/>
        <w:jc w:val="both"/>
        <w:rPr>
          <w:rFonts w:ascii="Calibri" w:eastAsia="Times New Roman" w:hAnsi="Calibri"/>
          <w:sz w:val="24"/>
          <w:szCs w:val="24"/>
        </w:rPr>
      </w:pPr>
      <w:r w:rsidRPr="007B4D79">
        <w:rPr>
          <w:rFonts w:eastAsia="Times New Roman"/>
          <w:sz w:val="24"/>
          <w:szCs w:val="24"/>
        </w:rPr>
        <w:t>обеспечение здоровьесберегающих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w:t>
      </w:r>
      <w:r w:rsidRPr="007B4D79">
        <w:rPr>
          <w:rFonts w:eastAsia="Times New Roman"/>
          <w:sz w:val="24"/>
          <w:szCs w:val="24"/>
        </w:rPr>
        <w:softHyphen/>
      </w:r>
      <w:r w:rsidR="003344ED">
        <w:rPr>
          <w:rFonts w:eastAsia="Times New Roman"/>
          <w:sz w:val="24"/>
          <w:szCs w:val="24"/>
        </w:rPr>
        <w:t>-</w:t>
      </w:r>
      <w:r w:rsidRPr="007B4D79">
        <w:rPr>
          <w:rFonts w:eastAsia="Times New Roman"/>
          <w:sz w:val="24"/>
          <w:szCs w:val="24"/>
        </w:rPr>
        <w:t>гигиенических правил и норм);</w:t>
      </w:r>
    </w:p>
    <w:p w:rsidR="007B4D79" w:rsidRPr="007B4D79" w:rsidRDefault="007B4D79" w:rsidP="007B4D79">
      <w:pPr>
        <w:numPr>
          <w:ilvl w:val="0"/>
          <w:numId w:val="152"/>
        </w:numPr>
        <w:tabs>
          <w:tab w:val="left" w:pos="180"/>
        </w:tabs>
        <w:ind w:left="3" w:hanging="3"/>
        <w:jc w:val="both"/>
        <w:rPr>
          <w:rFonts w:ascii="Calibri" w:eastAsia="Times New Roman" w:hAnsi="Calibri"/>
          <w:sz w:val="24"/>
          <w:szCs w:val="24"/>
        </w:rPr>
      </w:pPr>
      <w:r w:rsidRPr="007B4D79">
        <w:rPr>
          <w:rFonts w:eastAsia="Times New Roman"/>
          <w:sz w:val="24"/>
          <w:szCs w:val="24"/>
        </w:rPr>
        <w:t>обеспечение участия всех детей с ОВЗ, независимо от степени выраженности нарушений их развития, вместе с нормально развивающимися детьми в проведении воспитательных, культурно</w:t>
      </w:r>
      <w:r w:rsidRPr="007B4D79">
        <w:rPr>
          <w:rFonts w:eastAsia="Times New Roman"/>
          <w:sz w:val="24"/>
          <w:szCs w:val="24"/>
        </w:rPr>
        <w:softHyphen/>
      </w:r>
      <w:r w:rsidR="003344ED">
        <w:rPr>
          <w:rFonts w:eastAsia="Times New Roman"/>
          <w:sz w:val="24"/>
          <w:szCs w:val="24"/>
        </w:rPr>
        <w:t>-</w:t>
      </w:r>
      <w:r w:rsidRPr="007B4D79">
        <w:rPr>
          <w:rFonts w:eastAsia="Times New Roman"/>
          <w:sz w:val="24"/>
          <w:szCs w:val="24"/>
        </w:rPr>
        <w:t>развлекательных, спортивно</w:t>
      </w:r>
      <w:r w:rsidR="003344ED">
        <w:rPr>
          <w:rFonts w:eastAsia="Times New Roman"/>
          <w:sz w:val="24"/>
          <w:szCs w:val="24"/>
        </w:rPr>
        <w:t>-</w:t>
      </w:r>
      <w:r w:rsidRPr="007B4D79">
        <w:rPr>
          <w:rFonts w:eastAsia="Times New Roman"/>
          <w:sz w:val="24"/>
          <w:szCs w:val="24"/>
        </w:rPr>
        <w:softHyphen/>
        <w:t>оздоровительных и иных досуговых мероприятий;</w:t>
      </w:r>
    </w:p>
    <w:p w:rsidR="007B4D79" w:rsidRPr="007B4D79" w:rsidRDefault="007B4D79" w:rsidP="007B4D79">
      <w:pPr>
        <w:numPr>
          <w:ilvl w:val="0"/>
          <w:numId w:val="152"/>
        </w:numPr>
        <w:tabs>
          <w:tab w:val="left" w:pos="156"/>
        </w:tabs>
        <w:ind w:left="3" w:hanging="3"/>
        <w:jc w:val="both"/>
        <w:rPr>
          <w:rFonts w:ascii="Calibri" w:eastAsia="Times New Roman" w:hAnsi="Calibri"/>
          <w:sz w:val="24"/>
          <w:szCs w:val="24"/>
        </w:rPr>
      </w:pPr>
      <w:r w:rsidRPr="007B4D79">
        <w:rPr>
          <w:rFonts w:eastAsia="Times New Roman"/>
          <w:sz w:val="24"/>
          <w:szCs w:val="24"/>
        </w:rPr>
        <w:t>развитие системы обучения и воспитания детей, имеющих сложные нарушения психического и (или) физического развития.</w:t>
      </w:r>
    </w:p>
    <w:p w:rsidR="007B4D79" w:rsidRPr="007B4D79" w:rsidRDefault="007B4D79" w:rsidP="007B4D79">
      <w:pPr>
        <w:jc w:val="both"/>
        <w:rPr>
          <w:rFonts w:ascii="Calibri" w:eastAsia="Times New Roman" w:hAnsi="Calibri"/>
          <w:sz w:val="24"/>
          <w:szCs w:val="24"/>
        </w:rPr>
      </w:pPr>
    </w:p>
    <w:p w:rsidR="007B4D79" w:rsidRPr="007B4D79" w:rsidRDefault="007B4D79" w:rsidP="007B4D79">
      <w:pPr>
        <w:ind w:left="463"/>
        <w:jc w:val="both"/>
        <w:rPr>
          <w:rFonts w:ascii="Calibri" w:eastAsia="Times New Roman" w:hAnsi="Calibri"/>
          <w:sz w:val="24"/>
          <w:szCs w:val="24"/>
        </w:rPr>
      </w:pPr>
      <w:r w:rsidRPr="007B4D79">
        <w:rPr>
          <w:rFonts w:eastAsia="Times New Roman"/>
          <w:b/>
          <w:bCs/>
          <w:i/>
          <w:iCs/>
          <w:sz w:val="24"/>
          <w:szCs w:val="24"/>
        </w:rPr>
        <w:t>Программно</w:t>
      </w:r>
      <w:r w:rsidRPr="007B4D79">
        <w:rPr>
          <w:rFonts w:eastAsia="Times New Roman"/>
          <w:b/>
          <w:bCs/>
          <w:i/>
          <w:iCs/>
          <w:sz w:val="24"/>
          <w:szCs w:val="24"/>
        </w:rPr>
        <w:softHyphen/>
      </w:r>
      <w:r w:rsidR="003344ED">
        <w:rPr>
          <w:rFonts w:eastAsia="Times New Roman"/>
          <w:b/>
          <w:bCs/>
          <w:i/>
          <w:iCs/>
          <w:sz w:val="24"/>
          <w:szCs w:val="24"/>
        </w:rPr>
        <w:t>-</w:t>
      </w:r>
      <w:r w:rsidRPr="007B4D79">
        <w:rPr>
          <w:rFonts w:eastAsia="Times New Roman"/>
          <w:b/>
          <w:bCs/>
          <w:i/>
          <w:iCs/>
          <w:sz w:val="24"/>
          <w:szCs w:val="24"/>
        </w:rPr>
        <w:t>методическое обеспечение</w:t>
      </w:r>
    </w:p>
    <w:p w:rsidR="007B4D79" w:rsidRPr="007B4D79" w:rsidRDefault="007B4D79" w:rsidP="007B4D79">
      <w:pPr>
        <w:numPr>
          <w:ilvl w:val="1"/>
          <w:numId w:val="152"/>
        </w:numPr>
        <w:tabs>
          <w:tab w:val="left" w:pos="1025"/>
        </w:tabs>
        <w:ind w:left="3" w:firstLine="453"/>
        <w:jc w:val="both"/>
        <w:rPr>
          <w:rFonts w:ascii="Calibri" w:eastAsia="Times New Roman" w:hAnsi="Calibri"/>
          <w:sz w:val="24"/>
          <w:szCs w:val="24"/>
        </w:rPr>
      </w:pPr>
      <w:r w:rsidRPr="007B4D79">
        <w:rPr>
          <w:rFonts w:eastAsia="Times New Roman"/>
          <w:sz w:val="24"/>
          <w:szCs w:val="24"/>
        </w:rPr>
        <w:t>процессе реализации программы коррекционной работы используются коррекционно</w:t>
      </w:r>
      <w:r w:rsidRPr="007B4D79">
        <w:rPr>
          <w:rFonts w:eastAsia="Times New Roman"/>
          <w:sz w:val="24"/>
          <w:szCs w:val="24"/>
        </w:rPr>
        <w:softHyphen/>
        <w:t>развивающие программы, диагностический и коррекционно</w:t>
      </w:r>
      <w:r w:rsidRPr="007B4D79">
        <w:rPr>
          <w:rFonts w:eastAsia="Times New Roman"/>
          <w:sz w:val="24"/>
          <w:szCs w:val="24"/>
        </w:rPr>
        <w:softHyphen/>
      </w:r>
      <w:r w:rsidR="003344ED">
        <w:rPr>
          <w:rFonts w:eastAsia="Times New Roman"/>
          <w:sz w:val="24"/>
          <w:szCs w:val="24"/>
        </w:rPr>
        <w:t>-</w:t>
      </w:r>
      <w:r w:rsidRPr="007B4D79">
        <w:rPr>
          <w:rFonts w:eastAsia="Times New Roman"/>
          <w:sz w:val="24"/>
          <w:szCs w:val="24"/>
        </w:rPr>
        <w:t>развивающий инструментарий, необходимый для осуществления профессиональной деятельности учителя, педагога</w:t>
      </w:r>
      <w:r w:rsidRPr="007B4D79">
        <w:rPr>
          <w:rFonts w:eastAsia="Times New Roman"/>
          <w:sz w:val="24"/>
          <w:szCs w:val="24"/>
        </w:rPr>
        <w:softHyphen/>
      </w:r>
      <w:r w:rsidR="003344ED">
        <w:rPr>
          <w:rFonts w:eastAsia="Times New Roman"/>
          <w:sz w:val="24"/>
          <w:szCs w:val="24"/>
        </w:rPr>
        <w:t>-</w:t>
      </w:r>
      <w:r w:rsidRPr="007B4D79">
        <w:rPr>
          <w:rFonts w:eastAsia="Times New Roman"/>
          <w:sz w:val="24"/>
          <w:szCs w:val="24"/>
        </w:rPr>
        <w:t>психолога, социального педагога, учителя</w:t>
      </w:r>
      <w:r w:rsidRPr="007B4D79">
        <w:rPr>
          <w:rFonts w:eastAsia="Times New Roman"/>
          <w:sz w:val="24"/>
          <w:szCs w:val="24"/>
        </w:rPr>
        <w:softHyphen/>
      </w:r>
      <w:r w:rsidR="003344ED">
        <w:rPr>
          <w:rFonts w:eastAsia="Times New Roman"/>
          <w:sz w:val="24"/>
          <w:szCs w:val="24"/>
        </w:rPr>
        <w:t>-</w:t>
      </w:r>
      <w:r w:rsidRPr="007B4D79">
        <w:rPr>
          <w:rFonts w:eastAsia="Times New Roman"/>
          <w:sz w:val="24"/>
          <w:szCs w:val="24"/>
        </w:rPr>
        <w:t>логопеда, учителя</w:t>
      </w:r>
      <w:r w:rsidRPr="007B4D79">
        <w:rPr>
          <w:rFonts w:eastAsia="Times New Roman"/>
          <w:sz w:val="24"/>
          <w:szCs w:val="24"/>
        </w:rPr>
        <w:softHyphen/>
      </w:r>
      <w:r w:rsidR="003344ED">
        <w:rPr>
          <w:rFonts w:eastAsia="Times New Roman"/>
          <w:sz w:val="24"/>
          <w:szCs w:val="24"/>
        </w:rPr>
        <w:t>-</w:t>
      </w:r>
      <w:r w:rsidRPr="007B4D79">
        <w:rPr>
          <w:rFonts w:eastAsia="Times New Roman"/>
          <w:sz w:val="24"/>
          <w:szCs w:val="24"/>
        </w:rPr>
        <w:t>дефектолога и др.</w:t>
      </w:r>
    </w:p>
    <w:p w:rsidR="007B4D79" w:rsidRPr="007B4D79" w:rsidRDefault="007B4D79" w:rsidP="007B4D79">
      <w:pPr>
        <w:numPr>
          <w:ilvl w:val="1"/>
          <w:numId w:val="152"/>
        </w:numPr>
        <w:tabs>
          <w:tab w:val="left" w:pos="703"/>
        </w:tabs>
        <w:ind w:left="3" w:firstLine="453"/>
        <w:jc w:val="both"/>
        <w:rPr>
          <w:rFonts w:ascii="Calibri" w:eastAsia="Times New Roman" w:hAnsi="Calibri"/>
          <w:sz w:val="24"/>
          <w:szCs w:val="24"/>
        </w:rPr>
      </w:pPr>
      <w:r w:rsidRPr="007B4D79">
        <w:rPr>
          <w:rFonts w:eastAsia="Times New Roman"/>
          <w:sz w:val="24"/>
          <w:szCs w:val="24"/>
        </w:rPr>
        <w:t>случаях обучения детей с выраженными нарушениями психического и (или) физического развития по индивидуальному учебному плану используются адаптированные образовательные программы.</w:t>
      </w:r>
    </w:p>
    <w:p w:rsidR="007B4D79" w:rsidRPr="007B4D79" w:rsidRDefault="007B4D79" w:rsidP="007B4D79">
      <w:pPr>
        <w:jc w:val="both"/>
        <w:rPr>
          <w:rFonts w:ascii="Calibri" w:eastAsia="Times New Roman" w:hAnsi="Calibri"/>
          <w:sz w:val="24"/>
          <w:szCs w:val="24"/>
        </w:rPr>
      </w:pPr>
    </w:p>
    <w:p w:rsidR="007B4D79" w:rsidRPr="007B4D79" w:rsidRDefault="007B4D79" w:rsidP="007B4D79">
      <w:pPr>
        <w:ind w:left="463"/>
        <w:jc w:val="both"/>
        <w:rPr>
          <w:rFonts w:ascii="Calibri" w:eastAsia="Times New Roman" w:hAnsi="Calibri"/>
          <w:sz w:val="24"/>
          <w:szCs w:val="24"/>
        </w:rPr>
      </w:pPr>
      <w:r w:rsidRPr="007B4D79">
        <w:rPr>
          <w:rFonts w:eastAsia="Times New Roman"/>
          <w:b/>
          <w:bCs/>
          <w:i/>
          <w:iCs/>
          <w:sz w:val="24"/>
          <w:szCs w:val="24"/>
        </w:rPr>
        <w:t>Кадровое обеспечение</w:t>
      </w:r>
    </w:p>
    <w:p w:rsidR="00604B05" w:rsidRPr="00604B05" w:rsidRDefault="007B4D79" w:rsidP="00F67BA2">
      <w:pPr>
        <w:ind w:left="3" w:firstLine="456"/>
        <w:jc w:val="both"/>
        <w:rPr>
          <w:rFonts w:ascii="Calibri" w:eastAsia="Times New Roman" w:hAnsi="Calibri"/>
          <w:sz w:val="20"/>
          <w:szCs w:val="20"/>
        </w:rPr>
      </w:pPr>
      <w:r w:rsidRPr="007B4D79">
        <w:rPr>
          <w:rFonts w:eastAsia="Times New Roman"/>
          <w:sz w:val="24"/>
          <w:szCs w:val="24"/>
        </w:rPr>
        <w:t>Важным моментом реализации программы коррекционной работы является кадровое обеспечение. Коррекционная работа осуществляется специалистами соответствующей квалификации, имеющими специализированное образование, и педагогами, прошедшими обязательную курсовую подготовку или другие виды профессиональной подготовки в рамках обозначенной темы.</w:t>
      </w:r>
    </w:p>
    <w:p w:rsidR="00AD5049" w:rsidRPr="00AD5049" w:rsidRDefault="00AD5049" w:rsidP="00F67BA2">
      <w:pPr>
        <w:ind w:firstLine="456"/>
        <w:jc w:val="both"/>
        <w:rPr>
          <w:rFonts w:asciiTheme="minorHAnsi" w:hAnsiTheme="minorHAnsi" w:cstheme="minorBidi"/>
          <w:sz w:val="20"/>
          <w:szCs w:val="20"/>
        </w:rPr>
      </w:pPr>
      <w:r w:rsidRPr="00AD5049">
        <w:rPr>
          <w:rFonts w:eastAsia="Times New Roman"/>
          <w:sz w:val="24"/>
          <w:szCs w:val="24"/>
        </w:rPr>
        <w:t>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Школы. Школа обеспечивает на постоянной основе подготовку, переподготовку и повышение квалификации работников, занимающихся решением вопросов образования детей с ОВЗ. Педагогические работники Школы имеют четкое представление об особенностях психического и (или) физического развития детей с ОВЗ, о методиках и технологиях организации образовательного и реабилитационного процесса.</w:t>
      </w:r>
    </w:p>
    <w:p w:rsidR="00AD5049" w:rsidRPr="00AD5049" w:rsidRDefault="00AD5049" w:rsidP="00AD5049">
      <w:pPr>
        <w:jc w:val="both"/>
        <w:rPr>
          <w:rFonts w:asciiTheme="minorHAnsi" w:hAnsiTheme="minorHAnsi" w:cstheme="minorBidi"/>
          <w:sz w:val="20"/>
          <w:szCs w:val="20"/>
        </w:rPr>
      </w:pPr>
    </w:p>
    <w:p w:rsidR="00AD5049" w:rsidRPr="00AD5049" w:rsidRDefault="00AD5049" w:rsidP="00AD5049">
      <w:pPr>
        <w:ind w:left="460"/>
        <w:jc w:val="both"/>
        <w:rPr>
          <w:rFonts w:asciiTheme="minorHAnsi" w:hAnsiTheme="minorHAnsi" w:cstheme="minorBidi"/>
          <w:sz w:val="20"/>
          <w:szCs w:val="20"/>
        </w:rPr>
      </w:pPr>
      <w:r w:rsidRPr="00AD5049">
        <w:rPr>
          <w:rFonts w:eastAsia="Times New Roman"/>
          <w:b/>
          <w:bCs/>
          <w:i/>
          <w:iCs/>
          <w:sz w:val="24"/>
          <w:szCs w:val="24"/>
        </w:rPr>
        <w:t>Материально­техническое обеспечение</w:t>
      </w:r>
    </w:p>
    <w:p w:rsidR="00AD5049" w:rsidRPr="00AD5049" w:rsidRDefault="00AD5049" w:rsidP="00AD5049">
      <w:pPr>
        <w:ind w:firstLine="456"/>
        <w:jc w:val="both"/>
        <w:rPr>
          <w:rFonts w:asciiTheme="minorHAnsi" w:hAnsiTheme="minorHAnsi" w:cstheme="minorBidi"/>
          <w:sz w:val="20"/>
          <w:szCs w:val="20"/>
        </w:rPr>
      </w:pPr>
      <w:r w:rsidRPr="00AD5049">
        <w:rPr>
          <w:rFonts w:eastAsia="Times New Roman"/>
          <w:sz w:val="24"/>
          <w:szCs w:val="24"/>
        </w:rPr>
        <w:t>Школа обеспечена материально-техническими условиями, которые создают адаптивную и коррекционно-развивающую среду учреждения.</w:t>
      </w:r>
    </w:p>
    <w:p w:rsidR="00AD5049" w:rsidRPr="00AD5049" w:rsidRDefault="00AD5049" w:rsidP="00AD5049">
      <w:pPr>
        <w:jc w:val="both"/>
        <w:rPr>
          <w:rFonts w:asciiTheme="minorHAnsi" w:hAnsiTheme="minorHAnsi" w:cstheme="minorBidi"/>
          <w:sz w:val="20"/>
          <w:szCs w:val="20"/>
        </w:rPr>
      </w:pPr>
    </w:p>
    <w:p w:rsidR="00AD5049" w:rsidRPr="00AD5049" w:rsidRDefault="00AD5049" w:rsidP="00AD5049">
      <w:pPr>
        <w:ind w:left="460"/>
        <w:jc w:val="both"/>
        <w:rPr>
          <w:rFonts w:asciiTheme="minorHAnsi" w:hAnsiTheme="minorHAnsi" w:cstheme="minorBidi"/>
          <w:sz w:val="20"/>
          <w:szCs w:val="20"/>
        </w:rPr>
      </w:pPr>
      <w:r w:rsidRPr="00AD5049">
        <w:rPr>
          <w:rFonts w:eastAsia="Times New Roman"/>
          <w:b/>
          <w:bCs/>
          <w:i/>
          <w:iCs/>
          <w:sz w:val="24"/>
          <w:szCs w:val="24"/>
        </w:rPr>
        <w:t>Информационное обеспечение</w:t>
      </w:r>
    </w:p>
    <w:p w:rsidR="00AD5049" w:rsidRPr="00AD5049" w:rsidRDefault="00AD5049" w:rsidP="00AD5049">
      <w:pPr>
        <w:ind w:firstLine="456"/>
        <w:jc w:val="both"/>
        <w:rPr>
          <w:rFonts w:asciiTheme="minorHAnsi" w:hAnsiTheme="minorHAnsi" w:cstheme="minorBidi"/>
          <w:sz w:val="20"/>
          <w:szCs w:val="20"/>
        </w:rPr>
      </w:pPr>
      <w:r w:rsidRPr="00AD5049">
        <w:rPr>
          <w:rFonts w:eastAsia="Times New Roman"/>
          <w:sz w:val="24"/>
          <w:szCs w:val="24"/>
        </w:rPr>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w:t>
      </w:r>
    </w:p>
    <w:p w:rsidR="00AD5049" w:rsidRPr="00AD5049" w:rsidRDefault="00AD5049" w:rsidP="00AD5049">
      <w:pPr>
        <w:jc w:val="both"/>
        <w:rPr>
          <w:rFonts w:asciiTheme="minorHAnsi" w:hAnsiTheme="minorHAnsi" w:cstheme="minorBidi"/>
          <w:sz w:val="20"/>
          <w:szCs w:val="20"/>
        </w:rPr>
      </w:pPr>
      <w:r w:rsidRPr="00AD5049">
        <w:rPr>
          <w:rFonts w:eastAsia="Times New Roman"/>
          <w:sz w:val="24"/>
          <w:szCs w:val="24"/>
        </w:rPr>
        <w:t>имеющих трудности в передвижении, с использованием современных информационно­коммуникационных технологий.</w:t>
      </w:r>
    </w:p>
    <w:p w:rsidR="00AD5049" w:rsidRPr="00AD5049" w:rsidRDefault="00AD5049" w:rsidP="00AD5049">
      <w:pPr>
        <w:tabs>
          <w:tab w:val="left" w:pos="825"/>
        </w:tabs>
        <w:jc w:val="both"/>
        <w:rPr>
          <w:rFonts w:asciiTheme="minorHAnsi" w:eastAsia="Times New Roman" w:hAnsiTheme="minorHAnsi" w:cstheme="minorBidi"/>
          <w:sz w:val="24"/>
          <w:szCs w:val="24"/>
        </w:rPr>
      </w:pPr>
      <w:r>
        <w:rPr>
          <w:rFonts w:eastAsia="Times New Roman"/>
          <w:sz w:val="24"/>
          <w:szCs w:val="24"/>
        </w:rPr>
        <w:t xml:space="preserve">     В </w:t>
      </w:r>
      <w:r w:rsidRPr="00AD5049">
        <w:rPr>
          <w:rFonts w:eastAsia="Times New Roman"/>
          <w:sz w:val="24"/>
          <w:szCs w:val="24"/>
        </w:rPr>
        <w:t>школе имеется официальный сайт с версией для слабовидящих, позволяющий осуществлять доступ детей с ОВЗ, родителей (законных представителей), педагогов к сетевым источникам информации, к информационно­методическим фондам, включающим в себя методические пособия и рекомендация по всем направлениям и видам деятельности школы.</w:t>
      </w:r>
    </w:p>
    <w:p w:rsidR="00AD5049" w:rsidRPr="00AD5049" w:rsidRDefault="00AD5049" w:rsidP="00AD5049">
      <w:pPr>
        <w:ind w:right="140" w:firstLine="360"/>
        <w:jc w:val="both"/>
        <w:rPr>
          <w:rFonts w:asciiTheme="minorHAnsi" w:eastAsia="Times New Roman" w:hAnsiTheme="minorHAnsi" w:cstheme="minorBidi"/>
          <w:sz w:val="24"/>
          <w:szCs w:val="24"/>
        </w:rPr>
      </w:pPr>
      <w:r w:rsidRPr="00AD5049">
        <w:rPr>
          <w:rFonts w:eastAsia="Times New Roman"/>
          <w:sz w:val="24"/>
          <w:szCs w:val="24"/>
        </w:rPr>
        <w:t>Программа коррекционной работы в рамках АООП НОО варианта 4.1. для слабовидящих обучающихся включает в себя взаимосвязанные направления, отражающие её основное содержание;</w:t>
      </w:r>
    </w:p>
    <w:p w:rsidR="00AD5049" w:rsidRPr="00AD5049" w:rsidRDefault="00AD5049" w:rsidP="00AD5049">
      <w:pPr>
        <w:numPr>
          <w:ilvl w:val="0"/>
          <w:numId w:val="153"/>
        </w:numPr>
        <w:tabs>
          <w:tab w:val="left" w:pos="581"/>
        </w:tabs>
        <w:ind w:right="140"/>
        <w:jc w:val="both"/>
        <w:rPr>
          <w:rFonts w:asciiTheme="minorHAnsi" w:eastAsia="Times New Roman" w:hAnsiTheme="minorHAnsi" w:cstheme="minorBidi"/>
          <w:sz w:val="24"/>
          <w:szCs w:val="24"/>
        </w:rPr>
      </w:pPr>
      <w:r w:rsidRPr="00AD5049">
        <w:rPr>
          <w:rFonts w:eastAsia="Times New Roman"/>
          <w:sz w:val="24"/>
          <w:szCs w:val="24"/>
        </w:rPr>
        <w:lastRenderedPageBreak/>
        <w:t>мониторинг имеющихся в образовательной организации условий для удовлетворения особых образовательных потребностей и условий обучения слабовидящих обучающихся;</w:t>
      </w:r>
    </w:p>
    <w:p w:rsidR="00AD5049" w:rsidRPr="00AD5049" w:rsidRDefault="00AD5049" w:rsidP="00AD5049">
      <w:pPr>
        <w:numPr>
          <w:ilvl w:val="0"/>
          <w:numId w:val="153"/>
        </w:numPr>
        <w:tabs>
          <w:tab w:val="left" w:pos="586"/>
        </w:tabs>
        <w:jc w:val="both"/>
        <w:rPr>
          <w:rFonts w:asciiTheme="minorHAnsi" w:eastAsia="Times New Roman" w:hAnsiTheme="minorHAnsi" w:cstheme="minorBidi"/>
          <w:sz w:val="24"/>
          <w:szCs w:val="24"/>
        </w:rPr>
      </w:pPr>
      <w:r w:rsidRPr="00AD5049">
        <w:rPr>
          <w:rFonts w:eastAsia="Times New Roman"/>
          <w:sz w:val="24"/>
          <w:szCs w:val="24"/>
        </w:rPr>
        <w:t>определение (перечень) индивидуально-ориентированных коррекционных мероприятий, обеспечивающих слабовидящим обучающимся удовлетворение особых образовательных потребностей, их интеграцию/инклюзию в образовательной организации и освоение ими АООП НОО. Данный перечень может включать:</w:t>
      </w:r>
    </w:p>
    <w:p w:rsidR="00AD5049" w:rsidRPr="00AD5049" w:rsidRDefault="00AD5049" w:rsidP="00AD5049">
      <w:pPr>
        <w:numPr>
          <w:ilvl w:val="0"/>
          <w:numId w:val="153"/>
        </w:numPr>
        <w:tabs>
          <w:tab w:val="left" w:pos="601"/>
        </w:tabs>
        <w:jc w:val="both"/>
        <w:rPr>
          <w:rFonts w:asciiTheme="minorHAnsi" w:eastAsia="Times New Roman" w:hAnsiTheme="minorHAnsi" w:cstheme="minorBidi"/>
          <w:sz w:val="24"/>
          <w:szCs w:val="24"/>
        </w:rPr>
      </w:pPr>
      <w:r w:rsidRPr="00AD5049">
        <w:rPr>
          <w:rFonts w:eastAsia="Times New Roman"/>
          <w:sz w:val="24"/>
          <w:szCs w:val="24"/>
        </w:rPr>
        <w:t>игры, направленные на коррекцию и развитие деффицитарных функций (сенсорных, моторных, психических) слабовидящего обучающегося;</w:t>
      </w:r>
    </w:p>
    <w:p w:rsidR="00AD5049" w:rsidRPr="00AD5049" w:rsidRDefault="00AD5049" w:rsidP="00AD5049">
      <w:pPr>
        <w:numPr>
          <w:ilvl w:val="0"/>
          <w:numId w:val="153"/>
        </w:numPr>
        <w:tabs>
          <w:tab w:val="left" w:pos="542"/>
        </w:tabs>
        <w:jc w:val="both"/>
        <w:rPr>
          <w:rFonts w:asciiTheme="minorHAnsi" w:eastAsia="Times New Roman" w:hAnsiTheme="minorHAnsi" w:cstheme="minorBidi"/>
          <w:sz w:val="24"/>
          <w:szCs w:val="24"/>
        </w:rPr>
      </w:pPr>
      <w:r w:rsidRPr="00AD5049">
        <w:rPr>
          <w:rFonts w:eastAsia="Times New Roman"/>
          <w:sz w:val="24"/>
          <w:szCs w:val="24"/>
        </w:rPr>
        <w:t>упражнения, направленные на развитие умений и навыков пространственной, социально-бытовой ориентировки, коммуникативной деятельности, осязания и мелкой моторики слабовидящего обучающегося;</w:t>
      </w:r>
    </w:p>
    <w:p w:rsidR="00AD5049" w:rsidRPr="00AD5049" w:rsidRDefault="00AD5049" w:rsidP="00AD5049">
      <w:pPr>
        <w:numPr>
          <w:ilvl w:val="0"/>
          <w:numId w:val="153"/>
        </w:numPr>
        <w:tabs>
          <w:tab w:val="left" w:pos="577"/>
        </w:tabs>
        <w:jc w:val="both"/>
        <w:rPr>
          <w:rFonts w:asciiTheme="minorHAnsi" w:eastAsia="Times New Roman" w:hAnsiTheme="minorHAnsi" w:cstheme="minorBidi"/>
          <w:sz w:val="24"/>
          <w:szCs w:val="24"/>
        </w:rPr>
      </w:pPr>
      <w:r w:rsidRPr="00AD5049">
        <w:rPr>
          <w:rFonts w:eastAsia="Times New Roman"/>
          <w:sz w:val="24"/>
          <w:szCs w:val="24"/>
        </w:rPr>
        <w:t>создание ситуаций, обеспечивающих возможность активного использования освоенных компенсаторных способов деятельности, умений и навыков, восстановленных и скорректированных зрительных функций в разных видах учебной деятельности;</w:t>
      </w:r>
    </w:p>
    <w:p w:rsidR="00AD5049" w:rsidRPr="00AD5049" w:rsidRDefault="00AD5049" w:rsidP="00AD5049">
      <w:pPr>
        <w:numPr>
          <w:ilvl w:val="0"/>
          <w:numId w:val="153"/>
        </w:numPr>
        <w:tabs>
          <w:tab w:val="left" w:pos="571"/>
        </w:tabs>
        <w:jc w:val="both"/>
        <w:rPr>
          <w:rFonts w:asciiTheme="minorHAnsi" w:hAnsiTheme="minorHAnsi" w:cstheme="minorBidi"/>
          <w:sz w:val="20"/>
          <w:szCs w:val="20"/>
        </w:rPr>
      </w:pPr>
      <w:r w:rsidRPr="00AD5049">
        <w:rPr>
          <w:rFonts w:eastAsia="Times New Roman"/>
          <w:sz w:val="24"/>
          <w:szCs w:val="24"/>
        </w:rPr>
        <w:t>приемы работы, направленные на развитие навыков самостоятельной работы, развитие познавательной активности, познавательных интересов, формирование эмоционально-волевой сферы и положительных качеств личности.</w:t>
      </w:r>
    </w:p>
    <w:p w:rsidR="00AD5049" w:rsidRPr="00AD5049" w:rsidRDefault="00AD5049" w:rsidP="00AD5049">
      <w:pPr>
        <w:jc w:val="both"/>
        <w:rPr>
          <w:rFonts w:asciiTheme="minorHAnsi" w:hAnsiTheme="minorHAnsi" w:cstheme="minorBidi"/>
          <w:sz w:val="20"/>
          <w:szCs w:val="20"/>
        </w:rPr>
      </w:pPr>
    </w:p>
    <w:p w:rsidR="00AD5049" w:rsidRPr="00AD5049" w:rsidRDefault="00AD5049" w:rsidP="00AD5049">
      <w:pPr>
        <w:ind w:left="360"/>
        <w:jc w:val="both"/>
        <w:rPr>
          <w:rFonts w:asciiTheme="minorHAnsi" w:hAnsiTheme="minorHAnsi" w:cstheme="minorBidi"/>
          <w:sz w:val="20"/>
          <w:szCs w:val="20"/>
        </w:rPr>
      </w:pPr>
      <w:r w:rsidRPr="00AD5049">
        <w:rPr>
          <w:rFonts w:eastAsia="Times New Roman"/>
          <w:b/>
          <w:bCs/>
          <w:sz w:val="24"/>
          <w:szCs w:val="24"/>
        </w:rPr>
        <w:t>2. Организационный раздел</w:t>
      </w:r>
    </w:p>
    <w:p w:rsidR="00AD5049" w:rsidRPr="00AD5049" w:rsidRDefault="00AD5049" w:rsidP="00AD5049">
      <w:pPr>
        <w:jc w:val="both"/>
        <w:rPr>
          <w:rFonts w:asciiTheme="minorHAnsi" w:hAnsiTheme="minorHAnsi" w:cstheme="minorBidi"/>
          <w:sz w:val="20"/>
          <w:szCs w:val="20"/>
        </w:rPr>
      </w:pPr>
    </w:p>
    <w:p w:rsidR="00EE6B84" w:rsidRDefault="00AD5049" w:rsidP="00EE6B84">
      <w:pPr>
        <w:ind w:left="360" w:right="3113" w:firstLine="5"/>
        <w:jc w:val="both"/>
        <w:rPr>
          <w:rFonts w:eastAsia="Times New Roman"/>
          <w:b/>
          <w:bCs/>
          <w:sz w:val="24"/>
          <w:szCs w:val="24"/>
        </w:rPr>
      </w:pPr>
      <w:r w:rsidRPr="00AD5049">
        <w:rPr>
          <w:rFonts w:eastAsia="Times New Roman"/>
          <w:b/>
          <w:bCs/>
          <w:sz w:val="24"/>
          <w:szCs w:val="24"/>
        </w:rPr>
        <w:t xml:space="preserve">2.1. Учебный план начального общего образования </w:t>
      </w:r>
    </w:p>
    <w:p w:rsidR="00AD5049" w:rsidRPr="00AD5049" w:rsidRDefault="00AD5049" w:rsidP="00AD5049">
      <w:pPr>
        <w:ind w:left="360" w:right="4100" w:firstLine="5"/>
        <w:jc w:val="both"/>
        <w:rPr>
          <w:rFonts w:asciiTheme="minorHAnsi" w:hAnsiTheme="minorHAnsi" w:cstheme="minorBidi"/>
          <w:sz w:val="20"/>
          <w:szCs w:val="20"/>
        </w:rPr>
      </w:pPr>
      <w:r w:rsidRPr="00AD5049">
        <w:rPr>
          <w:rFonts w:eastAsia="Times New Roman"/>
          <w:b/>
          <w:bCs/>
          <w:i/>
          <w:iCs/>
          <w:sz w:val="24"/>
          <w:szCs w:val="24"/>
        </w:rPr>
        <w:t>Общие положения</w:t>
      </w:r>
    </w:p>
    <w:p w:rsidR="00AD5049" w:rsidRPr="00AD5049" w:rsidRDefault="00AD5049" w:rsidP="00AD5049">
      <w:pPr>
        <w:ind w:firstLine="360"/>
        <w:jc w:val="both"/>
        <w:rPr>
          <w:rFonts w:asciiTheme="minorHAnsi" w:hAnsiTheme="minorHAnsi" w:cstheme="minorBidi"/>
          <w:sz w:val="20"/>
          <w:szCs w:val="20"/>
        </w:rPr>
      </w:pPr>
      <w:r w:rsidRPr="00AD5049">
        <w:rPr>
          <w:rFonts w:eastAsia="Times New Roman"/>
          <w:sz w:val="24"/>
          <w:szCs w:val="24"/>
        </w:rPr>
        <w:t>Учебный план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AD5049" w:rsidRPr="00AD5049" w:rsidRDefault="00AD5049" w:rsidP="00EE6B84">
      <w:pPr>
        <w:ind w:firstLine="360"/>
        <w:jc w:val="both"/>
        <w:rPr>
          <w:rFonts w:asciiTheme="minorHAnsi" w:hAnsiTheme="minorHAnsi" w:cstheme="minorBidi"/>
          <w:sz w:val="20"/>
          <w:szCs w:val="20"/>
        </w:rPr>
      </w:pPr>
      <w:r>
        <w:rPr>
          <w:rFonts w:eastAsia="Times New Roman"/>
          <w:sz w:val="24"/>
          <w:szCs w:val="24"/>
        </w:rPr>
        <w:t>Учебный план Школы</w:t>
      </w:r>
      <w:r w:rsidRPr="00AD5049">
        <w:rPr>
          <w:rFonts w:eastAsia="Times New Roman"/>
          <w:sz w:val="24"/>
          <w:szCs w:val="24"/>
        </w:rPr>
        <w:t xml:space="preserve"> составлен в соответствии с нормативно-правовыми документами, определяющими содержание общего образования.</w:t>
      </w:r>
    </w:p>
    <w:p w:rsidR="00EE6B84" w:rsidRDefault="008E626F" w:rsidP="00EE6B84">
      <w:pPr>
        <w:ind w:left="3"/>
        <w:jc w:val="both"/>
        <w:rPr>
          <w:rFonts w:eastAsia="Times New Roman"/>
          <w:sz w:val="24"/>
          <w:szCs w:val="24"/>
        </w:rPr>
      </w:pPr>
      <w:r>
        <w:rPr>
          <w:rFonts w:eastAsia="Times New Roman"/>
          <w:sz w:val="24"/>
          <w:szCs w:val="24"/>
        </w:rPr>
        <w:t xml:space="preserve">      </w:t>
      </w:r>
      <w:r w:rsidR="00AD5049">
        <w:rPr>
          <w:rFonts w:eastAsia="Times New Roman"/>
          <w:sz w:val="24"/>
          <w:szCs w:val="24"/>
        </w:rPr>
        <w:t>Школа</w:t>
      </w:r>
      <w:r w:rsidR="00AD5049" w:rsidRPr="00AD5049">
        <w:rPr>
          <w:rFonts w:eastAsia="Times New Roman"/>
          <w:sz w:val="24"/>
          <w:szCs w:val="24"/>
        </w:rPr>
        <w:t xml:space="preserve"> на уровне начального общего образования реализует основную образовательную программу начального общего образования (ФГОС НОО) (срок освоения 4</w:t>
      </w:r>
      <w:r w:rsidR="00EE6B84">
        <w:rPr>
          <w:rFonts w:eastAsia="Times New Roman"/>
          <w:sz w:val="24"/>
          <w:szCs w:val="24"/>
        </w:rPr>
        <w:t xml:space="preserve"> </w:t>
      </w:r>
      <w:r w:rsidR="00EE6B84" w:rsidRPr="00EE6B84">
        <w:rPr>
          <w:rFonts w:eastAsia="Times New Roman"/>
          <w:sz w:val="24"/>
          <w:szCs w:val="24"/>
        </w:rPr>
        <w:t>года).</w:t>
      </w:r>
    </w:p>
    <w:p w:rsidR="00EE6B84" w:rsidRPr="00EE6B84" w:rsidRDefault="008E626F" w:rsidP="00EE6B84">
      <w:pPr>
        <w:ind w:left="3"/>
        <w:jc w:val="both"/>
        <w:rPr>
          <w:rFonts w:asciiTheme="minorHAnsi" w:hAnsiTheme="minorHAnsi" w:cstheme="minorBidi"/>
          <w:sz w:val="20"/>
          <w:szCs w:val="20"/>
        </w:rPr>
      </w:pPr>
      <w:r>
        <w:rPr>
          <w:rFonts w:eastAsia="Times New Roman"/>
          <w:sz w:val="24"/>
          <w:szCs w:val="24"/>
        </w:rPr>
        <w:t xml:space="preserve">     </w:t>
      </w:r>
      <w:r w:rsidR="00EE6B84" w:rsidRPr="00EE6B84">
        <w:rPr>
          <w:rFonts w:eastAsia="Times New Roman"/>
          <w:sz w:val="24"/>
          <w:szCs w:val="24"/>
        </w:rPr>
        <w:t xml:space="preserve"> Обязательные предметные области учебного плана и учебные предметы соответствуют ФГОС НОО</w:t>
      </w:r>
      <w:r w:rsidR="00EE6B84" w:rsidRPr="00EE6B84">
        <w:rPr>
          <w:rFonts w:eastAsia="Times New Roman"/>
          <w:sz w:val="31"/>
          <w:szCs w:val="31"/>
          <w:vertAlign w:val="superscript"/>
        </w:rPr>
        <w:t>7</w:t>
      </w:r>
      <w:r w:rsidR="00EE6B84" w:rsidRPr="00EE6B84">
        <w:rPr>
          <w:rFonts w:eastAsia="Times New Roman"/>
          <w:sz w:val="24"/>
          <w:szCs w:val="24"/>
        </w:rPr>
        <w:t>.</w:t>
      </w:r>
    </w:p>
    <w:p w:rsidR="00EE6B84" w:rsidRPr="00EE6B84" w:rsidRDefault="00EE6B84" w:rsidP="00EE6B84">
      <w:pPr>
        <w:ind w:left="3" w:firstLine="360"/>
        <w:jc w:val="both"/>
        <w:rPr>
          <w:rFonts w:asciiTheme="minorHAnsi" w:hAnsiTheme="minorHAnsi" w:cstheme="minorBidi"/>
          <w:sz w:val="20"/>
          <w:szCs w:val="20"/>
        </w:rPr>
      </w:pPr>
      <w:r w:rsidRPr="00EE6B84">
        <w:rPr>
          <w:rFonts w:eastAsia="Times New Roman"/>
          <w:sz w:val="24"/>
          <w:szCs w:val="24"/>
        </w:rP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т.к. большая часть обучающихся имеют ОВЗ. Обучение проходит в одну смену.</w:t>
      </w:r>
    </w:p>
    <w:p w:rsidR="00EE6B84" w:rsidRPr="00EE6B84" w:rsidRDefault="00EE6B84" w:rsidP="00EE6B84">
      <w:pPr>
        <w:ind w:left="3" w:firstLine="360"/>
        <w:jc w:val="both"/>
        <w:rPr>
          <w:rFonts w:asciiTheme="minorHAnsi" w:hAnsiTheme="minorHAnsi" w:cstheme="minorBidi"/>
          <w:sz w:val="20"/>
          <w:szCs w:val="20"/>
        </w:rPr>
      </w:pPr>
      <w:r w:rsidRPr="00EE6B84">
        <w:rPr>
          <w:rFonts w:eastAsia="Times New Roman"/>
          <w:sz w:val="24"/>
          <w:szCs w:val="24"/>
        </w:rPr>
        <w:t>Продолжительность учебного года на уровне начального общего образования в 1-х классах составляет — 33 недели, во 2-4х классах- 34 недели. Продолжительность каникул в течение учебного года составляет не менее 30 календарных дней, летом — не менее 8 недель. Для обучающихся 1-х классов предусмотрены дополнительные каникулы (7 дней) в середине третьей четверти при традиционном режиме обучения.</w:t>
      </w:r>
    </w:p>
    <w:p w:rsidR="00EE6B84" w:rsidRPr="00EE6B84" w:rsidRDefault="00EE6B84" w:rsidP="00EE6B84">
      <w:pPr>
        <w:ind w:left="3" w:firstLine="360"/>
        <w:jc w:val="both"/>
        <w:rPr>
          <w:rFonts w:asciiTheme="minorHAnsi" w:hAnsiTheme="minorHAnsi" w:cstheme="minorBidi"/>
          <w:sz w:val="20"/>
          <w:szCs w:val="20"/>
        </w:rPr>
      </w:pPr>
      <w:r w:rsidRPr="00EE6B84">
        <w:rPr>
          <w:rFonts w:eastAsia="Times New Roman"/>
          <w:sz w:val="24"/>
          <w:szCs w:val="24"/>
        </w:rPr>
        <w:t>При определении продолжительности занятий в 1–х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p>
    <w:p w:rsidR="00EE6B84" w:rsidRPr="00EE6B84" w:rsidRDefault="00EE6B84" w:rsidP="00EE6B84">
      <w:pPr>
        <w:ind w:left="3" w:firstLine="360"/>
        <w:jc w:val="both"/>
        <w:rPr>
          <w:rFonts w:asciiTheme="minorHAnsi" w:hAnsiTheme="minorHAnsi" w:cstheme="minorBidi"/>
          <w:sz w:val="20"/>
          <w:szCs w:val="20"/>
        </w:rPr>
      </w:pPr>
      <w:r w:rsidRPr="00EE6B84">
        <w:rPr>
          <w:rFonts w:eastAsia="Times New Roman"/>
          <w:sz w:val="24"/>
          <w:szCs w:val="24"/>
        </w:rPr>
        <w:t>Обучение во 2-4-х классах осуществляется с соблюдением следующих дополнительных требований:</w:t>
      </w:r>
    </w:p>
    <w:p w:rsidR="00EE6B84" w:rsidRPr="00EE6B84" w:rsidRDefault="00EE6B84" w:rsidP="00EE6B84">
      <w:pPr>
        <w:numPr>
          <w:ilvl w:val="0"/>
          <w:numId w:val="154"/>
        </w:numPr>
        <w:tabs>
          <w:tab w:val="left" w:pos="190"/>
        </w:tabs>
        <w:jc w:val="both"/>
        <w:rPr>
          <w:rFonts w:asciiTheme="minorHAnsi" w:eastAsia="Times New Roman" w:hAnsiTheme="minorHAnsi" w:cstheme="minorBidi"/>
          <w:sz w:val="24"/>
          <w:szCs w:val="24"/>
        </w:rPr>
      </w:pPr>
      <w:r w:rsidRPr="00EE6B84">
        <w:rPr>
          <w:rFonts w:eastAsia="Times New Roman"/>
          <w:sz w:val="24"/>
          <w:szCs w:val="24"/>
        </w:rPr>
        <w:t>безотметочное обучение в первую четверть во 2-х классах</w:t>
      </w:r>
      <w:r w:rsidRPr="00EE6B84">
        <w:rPr>
          <w:rFonts w:eastAsia="Times New Roman"/>
          <w:b/>
          <w:bCs/>
          <w:sz w:val="24"/>
          <w:szCs w:val="24"/>
        </w:rPr>
        <w:t>,</w:t>
      </w:r>
      <w:r w:rsidRPr="00EE6B84">
        <w:rPr>
          <w:rFonts w:eastAsia="Times New Roman"/>
          <w:sz w:val="24"/>
          <w:szCs w:val="24"/>
        </w:rPr>
        <w:t xml:space="preserve"> с целью «мягкого» вхождения в количественную оценочную деятельность со стороны взрослых;</w:t>
      </w:r>
    </w:p>
    <w:p w:rsidR="00EE6B84" w:rsidRPr="00EE6B84" w:rsidRDefault="00EE6B84" w:rsidP="00EE6B84">
      <w:pPr>
        <w:numPr>
          <w:ilvl w:val="0"/>
          <w:numId w:val="154"/>
        </w:numPr>
        <w:tabs>
          <w:tab w:val="left" w:pos="143"/>
        </w:tabs>
        <w:jc w:val="both"/>
        <w:rPr>
          <w:rFonts w:asciiTheme="minorHAnsi" w:eastAsia="Times New Roman" w:hAnsiTheme="minorHAnsi" w:cstheme="minorBidi"/>
          <w:sz w:val="24"/>
          <w:szCs w:val="24"/>
        </w:rPr>
      </w:pPr>
      <w:r w:rsidRPr="00EE6B84">
        <w:rPr>
          <w:rFonts w:eastAsia="Times New Roman"/>
          <w:sz w:val="24"/>
          <w:szCs w:val="24"/>
        </w:rPr>
        <w:t>организация дневного сна для ослабленных детей;</w:t>
      </w:r>
    </w:p>
    <w:p w:rsidR="00EE6B84" w:rsidRPr="00EE6B84" w:rsidRDefault="00EE6B84" w:rsidP="00EE6B84">
      <w:pPr>
        <w:numPr>
          <w:ilvl w:val="0"/>
          <w:numId w:val="154"/>
        </w:numPr>
        <w:tabs>
          <w:tab w:val="left" w:pos="143"/>
        </w:tabs>
        <w:jc w:val="both"/>
        <w:rPr>
          <w:rFonts w:asciiTheme="minorHAnsi" w:eastAsia="Times New Roman" w:hAnsiTheme="minorHAnsi" w:cstheme="minorBidi"/>
          <w:sz w:val="24"/>
          <w:szCs w:val="24"/>
        </w:rPr>
      </w:pPr>
      <w:r w:rsidRPr="00EE6B84">
        <w:rPr>
          <w:rFonts w:eastAsia="Times New Roman"/>
          <w:sz w:val="24"/>
          <w:szCs w:val="24"/>
        </w:rPr>
        <w:t>соблюдение требований к условиям выполнения домашнего задания;</w:t>
      </w:r>
    </w:p>
    <w:p w:rsidR="00EE6B84" w:rsidRPr="00EE6B84" w:rsidRDefault="00EE6B84" w:rsidP="00EE6B84">
      <w:pPr>
        <w:numPr>
          <w:ilvl w:val="0"/>
          <w:numId w:val="154"/>
        </w:numPr>
        <w:tabs>
          <w:tab w:val="left" w:pos="143"/>
        </w:tabs>
        <w:jc w:val="both"/>
        <w:rPr>
          <w:rFonts w:asciiTheme="minorHAnsi" w:hAnsiTheme="minorHAnsi" w:cstheme="minorBidi"/>
          <w:sz w:val="20"/>
          <w:szCs w:val="20"/>
        </w:rPr>
      </w:pPr>
      <w:r w:rsidRPr="00EE6B84">
        <w:rPr>
          <w:rFonts w:eastAsia="Times New Roman"/>
          <w:sz w:val="24"/>
          <w:szCs w:val="24"/>
        </w:rPr>
        <w:t>продолжительность урока для учащихся 2-4-х классов - 40 минут.</w:t>
      </w:r>
    </w:p>
    <w:p w:rsidR="00EE6B84" w:rsidRPr="00EE6B84" w:rsidRDefault="00EE6B84" w:rsidP="00EE6B84">
      <w:pPr>
        <w:ind w:left="3" w:firstLine="355"/>
        <w:jc w:val="both"/>
        <w:rPr>
          <w:rFonts w:asciiTheme="minorHAnsi" w:hAnsiTheme="minorHAnsi" w:cstheme="minorBidi"/>
          <w:sz w:val="20"/>
          <w:szCs w:val="20"/>
        </w:rPr>
      </w:pPr>
      <w:r w:rsidRPr="00EE6B84">
        <w:rPr>
          <w:rFonts w:eastAsia="Times New Roman"/>
          <w:sz w:val="24"/>
          <w:szCs w:val="24"/>
        </w:rPr>
        <w:t>Объем домашних заданий (по всем предметам) должен быть таким, чтобы затраты времени на его выполнение не превышали (в астрономических часах) во 2-4-х классах - 1,5 ч.</w:t>
      </w:r>
    </w:p>
    <w:p w:rsidR="00EE6B84" w:rsidRPr="00EE6B84" w:rsidRDefault="00EE6B84" w:rsidP="00EE6B84">
      <w:pPr>
        <w:ind w:left="3" w:firstLine="355"/>
        <w:jc w:val="both"/>
        <w:rPr>
          <w:rFonts w:asciiTheme="minorHAnsi" w:hAnsiTheme="minorHAnsi" w:cstheme="minorBidi"/>
          <w:sz w:val="20"/>
          <w:szCs w:val="20"/>
        </w:rPr>
      </w:pPr>
      <w:r w:rsidRPr="00EE6B84">
        <w:rPr>
          <w:rFonts w:eastAsia="Times New Roman"/>
          <w:sz w:val="24"/>
          <w:szCs w:val="24"/>
        </w:rPr>
        <w:t>Учебная нагрузка обучающихся соответствует объему учебной нагрузки, предусмотренной СанПиНами.</w:t>
      </w:r>
    </w:p>
    <w:p w:rsidR="00EE6B84" w:rsidRPr="00EE6B84" w:rsidRDefault="00EE6B84" w:rsidP="00EE6B84">
      <w:pPr>
        <w:ind w:left="3" w:firstLine="355"/>
        <w:jc w:val="both"/>
        <w:rPr>
          <w:rFonts w:asciiTheme="minorHAnsi" w:hAnsiTheme="minorHAnsi" w:cstheme="minorBidi"/>
          <w:sz w:val="20"/>
          <w:szCs w:val="20"/>
        </w:rPr>
      </w:pPr>
      <w:r w:rsidRPr="00EE6B84">
        <w:rPr>
          <w:rFonts w:eastAsia="Times New Roman"/>
          <w:sz w:val="24"/>
          <w:szCs w:val="24"/>
        </w:rPr>
        <w:lastRenderedPageBreak/>
        <w:t>Количество часов, отводимых на изучение учебных предметов «Русский язык», «Литературное чтение», «Родной русский язык», «Литературное чтение на русском родном языке» может корректироваться в рамках предметных областей с учётом психофизических особенностей обучающихся.</w:t>
      </w:r>
    </w:p>
    <w:p w:rsidR="00EE6B84" w:rsidRPr="00EE6B84" w:rsidRDefault="00EE6B84" w:rsidP="00EE6B84">
      <w:pPr>
        <w:tabs>
          <w:tab w:val="left" w:pos="727"/>
        </w:tabs>
        <w:jc w:val="both"/>
        <w:rPr>
          <w:rFonts w:asciiTheme="minorHAnsi" w:hAnsiTheme="minorHAnsi" w:cstheme="minorBidi"/>
          <w:sz w:val="20"/>
          <w:szCs w:val="20"/>
        </w:rPr>
      </w:pPr>
      <w:r>
        <w:rPr>
          <w:rFonts w:eastAsia="Times New Roman"/>
          <w:sz w:val="24"/>
          <w:szCs w:val="24"/>
        </w:rPr>
        <w:t xml:space="preserve">        В </w:t>
      </w:r>
      <w:r w:rsidRPr="00EE6B84">
        <w:rPr>
          <w:rFonts w:eastAsia="Times New Roman"/>
          <w:sz w:val="24"/>
          <w:szCs w:val="24"/>
        </w:rPr>
        <w:t>образовательном учреждении используются различные формы проведения учебных занятий исходя из необходимости обеспечения эффективного освоения учебных курсов, предметов, дисциплин: уроки, занятия, консультации, самостоятельные, лабораторно-практические работы и другие.</w:t>
      </w:r>
    </w:p>
    <w:p w:rsidR="00EE6B84" w:rsidRPr="00EE6B84" w:rsidRDefault="00EE6B84" w:rsidP="00EE6B84">
      <w:pPr>
        <w:ind w:left="363"/>
        <w:jc w:val="both"/>
        <w:rPr>
          <w:rFonts w:asciiTheme="minorHAnsi" w:hAnsiTheme="minorHAnsi" w:cstheme="minorBidi"/>
          <w:sz w:val="20"/>
          <w:szCs w:val="20"/>
        </w:rPr>
      </w:pPr>
      <w:r w:rsidRPr="00EE6B84">
        <w:rPr>
          <w:rFonts w:eastAsia="Times New Roman"/>
          <w:sz w:val="24"/>
          <w:szCs w:val="24"/>
        </w:rPr>
        <w:t>Занятия проводятся в групповой  или  индивидуальной  форме</w:t>
      </w:r>
      <w:r w:rsidRPr="00EE6B84">
        <w:rPr>
          <w:rFonts w:eastAsia="Times New Roman"/>
          <w:sz w:val="27"/>
          <w:szCs w:val="27"/>
        </w:rPr>
        <w:t>.</w:t>
      </w:r>
    </w:p>
    <w:p w:rsidR="00EE6B84" w:rsidRPr="00EE6B84" w:rsidRDefault="00EE6B84" w:rsidP="00EE6B84">
      <w:pPr>
        <w:ind w:left="3" w:firstLine="360"/>
        <w:jc w:val="both"/>
        <w:rPr>
          <w:rFonts w:asciiTheme="minorHAnsi" w:hAnsiTheme="minorHAnsi" w:cstheme="minorBidi"/>
          <w:sz w:val="20"/>
          <w:szCs w:val="20"/>
        </w:rPr>
      </w:pPr>
      <w:r w:rsidRPr="00EE6B84">
        <w:rPr>
          <w:rFonts w:eastAsia="Times New Roman"/>
          <w:sz w:val="24"/>
          <w:szCs w:val="24"/>
        </w:rPr>
        <w:t>Учебный план составлен в соответствии с уставными целями и задачами школы по реализации программы развития и образовательной программы:</w:t>
      </w:r>
    </w:p>
    <w:p w:rsidR="00EE6B84" w:rsidRPr="00EE6B84" w:rsidRDefault="00EE6B84" w:rsidP="00982B7B">
      <w:pPr>
        <w:numPr>
          <w:ilvl w:val="0"/>
          <w:numId w:val="155"/>
        </w:numPr>
        <w:tabs>
          <w:tab w:val="left" w:pos="223"/>
        </w:tabs>
        <w:jc w:val="both"/>
        <w:rPr>
          <w:rFonts w:asciiTheme="minorHAnsi" w:eastAsia="Times New Roman" w:hAnsiTheme="minorHAnsi" w:cstheme="minorBidi"/>
          <w:sz w:val="24"/>
          <w:szCs w:val="24"/>
        </w:rPr>
      </w:pPr>
      <w:r w:rsidRPr="00EE6B84">
        <w:rPr>
          <w:rFonts w:eastAsia="Times New Roman"/>
          <w:sz w:val="24"/>
          <w:szCs w:val="24"/>
        </w:rPr>
        <w:t>школьное   образование   должно   формировать   духовный   мир   личности,  ценностные</w:t>
      </w:r>
    </w:p>
    <w:p w:rsidR="00EE6B84" w:rsidRPr="00EE6B84" w:rsidRDefault="00EE6B84" w:rsidP="00EE6B84">
      <w:pPr>
        <w:ind w:left="3"/>
        <w:jc w:val="both"/>
        <w:rPr>
          <w:rFonts w:asciiTheme="minorHAnsi" w:eastAsia="Times New Roman" w:hAnsiTheme="minorHAnsi" w:cstheme="minorBidi"/>
          <w:sz w:val="24"/>
          <w:szCs w:val="24"/>
        </w:rPr>
      </w:pPr>
      <w:r w:rsidRPr="00EE6B84">
        <w:rPr>
          <w:rFonts w:eastAsia="Times New Roman"/>
          <w:sz w:val="24"/>
          <w:szCs w:val="24"/>
        </w:rPr>
        <w:t>ориентации, мировоззренческие представления, общую культуру, развивать интеллектуальные и творческие способности детей;</w:t>
      </w:r>
    </w:p>
    <w:p w:rsidR="00EE6B84" w:rsidRPr="00EE6B84" w:rsidRDefault="00EE6B84" w:rsidP="00EE6B84">
      <w:pPr>
        <w:ind w:left="3"/>
        <w:jc w:val="both"/>
        <w:rPr>
          <w:rFonts w:asciiTheme="minorHAnsi" w:hAnsiTheme="minorHAnsi" w:cstheme="minorBidi"/>
          <w:sz w:val="20"/>
          <w:szCs w:val="20"/>
        </w:rPr>
      </w:pPr>
      <w:r w:rsidRPr="00EE6B84">
        <w:rPr>
          <w:rFonts w:eastAsia="Times New Roman"/>
          <w:sz w:val="24"/>
          <w:szCs w:val="24"/>
        </w:rPr>
        <w:t>- школьное  образование  должно  подготовить  личность  к  самоопределению и самореализации</w:t>
      </w:r>
    </w:p>
    <w:p w:rsidR="00EE6B84" w:rsidRPr="00EE6B84" w:rsidRDefault="00EE6B84" w:rsidP="00982B7B">
      <w:pPr>
        <w:numPr>
          <w:ilvl w:val="0"/>
          <w:numId w:val="156"/>
        </w:numPr>
        <w:tabs>
          <w:tab w:val="left" w:pos="180"/>
        </w:tabs>
        <w:jc w:val="both"/>
        <w:rPr>
          <w:rFonts w:asciiTheme="minorHAnsi" w:eastAsia="Times New Roman" w:hAnsiTheme="minorHAnsi" w:cstheme="minorBidi"/>
          <w:sz w:val="24"/>
          <w:szCs w:val="24"/>
        </w:rPr>
      </w:pPr>
      <w:r w:rsidRPr="00EE6B84">
        <w:rPr>
          <w:rFonts w:eastAsia="Times New Roman"/>
          <w:sz w:val="24"/>
          <w:szCs w:val="24"/>
        </w:rPr>
        <w:t>основных сферах жизнедеятельности: трудовой, общественной, образовательной, досуговой, семейно-бытовой.</w:t>
      </w:r>
    </w:p>
    <w:p w:rsidR="00EE6B84" w:rsidRPr="00EE6B84" w:rsidRDefault="00EE6B84" w:rsidP="00EE6B84">
      <w:pPr>
        <w:ind w:left="3" w:firstLine="360"/>
        <w:jc w:val="both"/>
        <w:rPr>
          <w:rFonts w:asciiTheme="minorHAnsi" w:eastAsia="Times New Roman" w:hAnsiTheme="minorHAnsi" w:cstheme="minorBidi"/>
          <w:sz w:val="24"/>
          <w:szCs w:val="24"/>
        </w:rPr>
      </w:pPr>
      <w:r w:rsidRPr="00EE6B84">
        <w:rPr>
          <w:rFonts w:eastAsia="Times New Roman"/>
          <w:sz w:val="24"/>
          <w:szCs w:val="24"/>
        </w:rPr>
        <w:t>Центральной идеей учебного плана школы является сочетание целей участников образовательного процесса, общества и государства в области образования.</w:t>
      </w:r>
    </w:p>
    <w:p w:rsidR="00EE6B84" w:rsidRPr="00EE6B84" w:rsidRDefault="00EE6B84" w:rsidP="00EE6B84">
      <w:pPr>
        <w:ind w:left="3" w:firstLine="427"/>
        <w:jc w:val="both"/>
        <w:rPr>
          <w:rFonts w:asciiTheme="minorHAnsi" w:eastAsia="Times New Roman" w:hAnsiTheme="minorHAnsi" w:cstheme="minorBidi"/>
          <w:sz w:val="24"/>
          <w:szCs w:val="24"/>
        </w:rPr>
      </w:pPr>
      <w:r w:rsidRPr="00EE6B84">
        <w:rPr>
          <w:rFonts w:eastAsia="Times New Roman"/>
          <w:sz w:val="24"/>
          <w:szCs w:val="24"/>
        </w:rPr>
        <w:t xml:space="preserve">Обязательным компонентом учебного плана является </w:t>
      </w:r>
      <w:r w:rsidRPr="00EE6B84">
        <w:rPr>
          <w:rFonts w:eastAsia="Times New Roman"/>
          <w:b/>
          <w:bCs/>
          <w:i/>
          <w:iCs/>
          <w:sz w:val="24"/>
          <w:szCs w:val="24"/>
        </w:rPr>
        <w:t>внеурочная деятельность.</w:t>
      </w:r>
      <w:r w:rsidRPr="00EE6B84">
        <w:rPr>
          <w:rFonts w:eastAsia="Times New Roman"/>
          <w:sz w:val="24"/>
          <w:szCs w:val="24"/>
        </w:rPr>
        <w:t xml:space="preserve"> В соответствии с ФГОС НОО обучающихся с ОВЗ на коррекционную работу отводится не менее 5 часов в неделю на одного обучающегося в зависимости от его потребностей.</w:t>
      </w:r>
    </w:p>
    <w:p w:rsidR="00EE6B84" w:rsidRPr="00EE6B84" w:rsidRDefault="00EE6B84" w:rsidP="00C74740">
      <w:pPr>
        <w:ind w:firstLine="363"/>
        <w:jc w:val="both"/>
        <w:rPr>
          <w:rFonts w:asciiTheme="minorHAnsi" w:eastAsia="Times New Roman" w:hAnsiTheme="minorHAnsi" w:cstheme="minorBidi"/>
          <w:sz w:val="24"/>
          <w:szCs w:val="24"/>
        </w:rPr>
      </w:pPr>
      <w:r w:rsidRPr="00EE6B84">
        <w:rPr>
          <w:rFonts w:eastAsia="Times New Roman"/>
          <w:sz w:val="24"/>
          <w:szCs w:val="24"/>
        </w:rPr>
        <w:t>Внеурочная  дея</w:t>
      </w:r>
      <w:r>
        <w:rPr>
          <w:rFonts w:eastAsia="Times New Roman"/>
          <w:sz w:val="24"/>
          <w:szCs w:val="24"/>
        </w:rPr>
        <w:t>тельность  в  Школе</w:t>
      </w:r>
      <w:r w:rsidRPr="00EE6B84">
        <w:rPr>
          <w:rFonts w:eastAsia="Times New Roman"/>
          <w:sz w:val="24"/>
          <w:szCs w:val="24"/>
        </w:rPr>
        <w:t xml:space="preserve"> реализуется  по направлениям  развития</w:t>
      </w:r>
      <w:r>
        <w:rPr>
          <w:rFonts w:eastAsia="Times New Roman"/>
          <w:sz w:val="24"/>
          <w:szCs w:val="24"/>
        </w:rPr>
        <w:t xml:space="preserve"> </w:t>
      </w:r>
      <w:r w:rsidRPr="00EE6B84">
        <w:rPr>
          <w:rFonts w:eastAsia="Times New Roman"/>
          <w:sz w:val="24"/>
          <w:szCs w:val="24"/>
        </w:rPr>
        <w:t>личности (спортивно-оздоровительное, духовно-нравственное, социальное, общеинтеллектуальное, общекультурное) с учетом интересов обучающихся и возможностей</w:t>
      </w:r>
      <w:r w:rsidR="00C74740">
        <w:rPr>
          <w:rFonts w:eastAsia="Times New Roman"/>
          <w:sz w:val="24"/>
          <w:szCs w:val="24"/>
        </w:rPr>
        <w:t xml:space="preserve"> школы.  </w:t>
      </w:r>
    </w:p>
    <w:p w:rsidR="00EE6B84" w:rsidRPr="00EE6B84" w:rsidRDefault="00EE6B84" w:rsidP="00EE6B84">
      <w:pPr>
        <w:spacing w:after="200" w:line="276" w:lineRule="auto"/>
        <w:rPr>
          <w:rFonts w:asciiTheme="minorHAnsi" w:hAnsiTheme="minorHAnsi" w:cstheme="minorBidi"/>
        </w:rPr>
        <w:sectPr w:rsidR="00EE6B84" w:rsidRPr="00EE6B84" w:rsidSect="00EE6B84">
          <w:type w:val="continuous"/>
          <w:pgSz w:w="11900" w:h="16838"/>
          <w:pgMar w:top="1135" w:right="564" w:bottom="395" w:left="1277" w:header="0" w:footer="0" w:gutter="0"/>
          <w:cols w:space="720" w:equalWidth="0">
            <w:col w:w="10063"/>
          </w:cols>
        </w:sectPr>
      </w:pPr>
    </w:p>
    <w:p w:rsidR="00AD5049" w:rsidRPr="00AD5049" w:rsidRDefault="00AD5049" w:rsidP="00AD5049">
      <w:pPr>
        <w:ind w:right="20" w:firstLine="360"/>
        <w:jc w:val="both"/>
        <w:rPr>
          <w:rFonts w:asciiTheme="minorHAnsi" w:hAnsiTheme="minorHAnsi" w:cstheme="minorBidi"/>
          <w:sz w:val="20"/>
          <w:szCs w:val="20"/>
        </w:rPr>
      </w:pPr>
    </w:p>
    <w:p w:rsidR="00C74740" w:rsidRPr="00C74740" w:rsidRDefault="00C74740" w:rsidP="00C74740">
      <w:pPr>
        <w:ind w:left="3"/>
        <w:jc w:val="both"/>
        <w:rPr>
          <w:rFonts w:asciiTheme="minorHAnsi" w:hAnsiTheme="minorHAnsi" w:cstheme="minorBidi"/>
          <w:sz w:val="20"/>
          <w:szCs w:val="20"/>
        </w:rPr>
      </w:pPr>
      <w:r>
        <w:rPr>
          <w:rFonts w:eastAsia="Times New Roman"/>
          <w:sz w:val="24"/>
          <w:szCs w:val="24"/>
        </w:rPr>
        <w:t xml:space="preserve">        </w:t>
      </w:r>
      <w:r w:rsidRPr="00C74740">
        <w:rPr>
          <w:rFonts w:eastAsia="Times New Roman"/>
          <w:sz w:val="24"/>
          <w:szCs w:val="24"/>
        </w:rPr>
        <w:t>Выбор модели, форм организации внеурочной деятельности школьников определён самостоятельно на основе анализа совокупности условий организации образователь</w:t>
      </w:r>
      <w:r>
        <w:rPr>
          <w:rFonts w:eastAsia="Times New Roman"/>
          <w:sz w:val="24"/>
          <w:szCs w:val="24"/>
        </w:rPr>
        <w:t>ного процесса в Школе</w:t>
      </w:r>
      <w:r w:rsidRPr="00C74740">
        <w:rPr>
          <w:rFonts w:eastAsia="Times New Roman"/>
          <w:sz w:val="24"/>
          <w:szCs w:val="24"/>
        </w:rPr>
        <w:t xml:space="preserve">. При организации учебно - воспитательного процесса выбрана </w:t>
      </w:r>
      <w:r w:rsidRPr="00C74740">
        <w:rPr>
          <w:rFonts w:eastAsia="Times New Roman"/>
          <w:b/>
          <w:bCs/>
          <w:sz w:val="24"/>
          <w:szCs w:val="24"/>
        </w:rPr>
        <w:t>оптимизационная модель</w:t>
      </w:r>
      <w:r w:rsidRPr="00C74740">
        <w:rPr>
          <w:rFonts w:eastAsia="Times New Roman"/>
          <w:sz w:val="24"/>
          <w:szCs w:val="24"/>
        </w:rPr>
        <w:t>.</w:t>
      </w:r>
    </w:p>
    <w:p w:rsidR="00C74740" w:rsidRPr="00C74740" w:rsidRDefault="00C74740" w:rsidP="00C74740">
      <w:pPr>
        <w:ind w:left="3" w:firstLine="360"/>
        <w:jc w:val="both"/>
        <w:rPr>
          <w:rFonts w:asciiTheme="minorHAnsi" w:hAnsiTheme="minorHAnsi" w:cstheme="minorBidi"/>
          <w:sz w:val="20"/>
          <w:szCs w:val="20"/>
        </w:rPr>
      </w:pPr>
      <w:r w:rsidRPr="00C74740">
        <w:rPr>
          <w:rFonts w:eastAsia="Times New Roman"/>
          <w:sz w:val="24"/>
          <w:szCs w:val="24"/>
        </w:rPr>
        <w:t>Внеурочная деятельность предусматривает динамику развития форм в логике и содержательном наполнении её по годам обучения, учитывая усложнение видов и форм деятельности, расширение социального опыта, учитывает изменяющиеся интересы школьников.</w:t>
      </w:r>
    </w:p>
    <w:p w:rsidR="00C74740" w:rsidRPr="00C74740" w:rsidRDefault="00C74740" w:rsidP="00C74740">
      <w:pPr>
        <w:ind w:left="3" w:firstLine="360"/>
        <w:jc w:val="both"/>
        <w:rPr>
          <w:rFonts w:asciiTheme="minorHAnsi" w:hAnsiTheme="minorHAnsi" w:cstheme="minorBidi"/>
          <w:sz w:val="20"/>
          <w:szCs w:val="20"/>
        </w:rPr>
      </w:pPr>
      <w:r w:rsidRPr="00C74740">
        <w:rPr>
          <w:rFonts w:eastAsia="Times New Roman"/>
          <w:sz w:val="24"/>
          <w:szCs w:val="24"/>
        </w:rPr>
        <w:t>Внеурочная деятельность позволяет в полной мере реализовать требования ФГОС НОО. За счет часов, выделенных в учебном плане на внеу</w:t>
      </w:r>
      <w:r>
        <w:rPr>
          <w:rFonts w:eastAsia="Times New Roman"/>
          <w:sz w:val="24"/>
          <w:szCs w:val="24"/>
        </w:rPr>
        <w:t xml:space="preserve">рочные занятия, Школа </w:t>
      </w:r>
      <w:r w:rsidRPr="00C74740">
        <w:rPr>
          <w:rFonts w:eastAsia="Times New Roman"/>
          <w:sz w:val="24"/>
          <w:szCs w:val="24"/>
        </w:rPr>
        <w:t xml:space="preserve"> реализует дополнительные образовательные программы. Программы внеурочной деятельности</w:t>
      </w:r>
    </w:p>
    <w:p w:rsidR="00C74740" w:rsidRPr="00C74740" w:rsidRDefault="00C74740" w:rsidP="00C74740">
      <w:pPr>
        <w:ind w:left="3"/>
        <w:jc w:val="both"/>
        <w:rPr>
          <w:rFonts w:asciiTheme="minorHAnsi" w:hAnsiTheme="minorHAnsi" w:cstheme="minorBidi"/>
          <w:sz w:val="20"/>
          <w:szCs w:val="20"/>
        </w:rPr>
      </w:pPr>
      <w:r w:rsidRPr="00C74740">
        <w:rPr>
          <w:rFonts w:eastAsia="Times New Roman"/>
          <w:sz w:val="24"/>
          <w:szCs w:val="24"/>
        </w:rPr>
        <w:t>разработаны на основе Примерных и авторских программ внеурочной деятельности, допущенных и рекомендованных к использованию в образовательных учреждениях Министерством образования и науки РФ.</w:t>
      </w:r>
    </w:p>
    <w:p w:rsidR="00C74740" w:rsidRDefault="00C74740" w:rsidP="00C74740">
      <w:pPr>
        <w:tabs>
          <w:tab w:val="left" w:pos="665"/>
        </w:tabs>
        <w:jc w:val="both"/>
        <w:rPr>
          <w:rFonts w:eastAsia="Times New Roman"/>
          <w:sz w:val="24"/>
          <w:szCs w:val="24"/>
        </w:rPr>
      </w:pPr>
      <w:r>
        <w:rPr>
          <w:rFonts w:eastAsia="Times New Roman"/>
          <w:sz w:val="24"/>
          <w:szCs w:val="24"/>
        </w:rPr>
        <w:t xml:space="preserve">        В </w:t>
      </w:r>
      <w:r w:rsidRPr="00C74740">
        <w:rPr>
          <w:rFonts w:eastAsia="Times New Roman"/>
          <w:sz w:val="24"/>
          <w:szCs w:val="24"/>
        </w:rPr>
        <w:t xml:space="preserve">соответствии с требованиями ФГОС ОО </w:t>
      </w:r>
      <w:r w:rsidRPr="00C74740">
        <w:rPr>
          <w:rFonts w:eastAsia="Times New Roman"/>
          <w:b/>
          <w:bCs/>
          <w:sz w:val="24"/>
          <w:szCs w:val="24"/>
        </w:rPr>
        <w:t>внеурочная деятельность</w:t>
      </w:r>
      <w:r w:rsidRPr="00C74740">
        <w:rPr>
          <w:rFonts w:eastAsia="Times New Roman"/>
          <w:sz w:val="24"/>
          <w:szCs w:val="24"/>
        </w:rPr>
        <w:t xml:space="preserve"> организуется по направлениям развития личности (духовно­нравственное, социальное, общеинтеллектуальное, общекультурное, спортивно­ оздоровительное).</w:t>
      </w:r>
    </w:p>
    <w:p w:rsidR="008E626F" w:rsidRPr="00C74740" w:rsidRDefault="008E626F" w:rsidP="008E626F">
      <w:pPr>
        <w:ind w:left="3" w:firstLine="360"/>
        <w:jc w:val="both"/>
        <w:rPr>
          <w:rFonts w:asciiTheme="minorHAnsi" w:eastAsia="Times New Roman" w:hAnsiTheme="minorHAnsi" w:cstheme="minorBidi"/>
          <w:sz w:val="24"/>
          <w:szCs w:val="24"/>
        </w:rPr>
      </w:pPr>
      <w:r w:rsidRPr="00C74740">
        <w:rPr>
          <w:rFonts w:eastAsia="Times New Roman"/>
          <w:sz w:val="24"/>
          <w:szCs w:val="24"/>
        </w:rPr>
        <w:t>Организация занятий по направлениям внеурочной деятельности является неотъемлемой частью образовательной д</w:t>
      </w:r>
      <w:r>
        <w:rPr>
          <w:rFonts w:eastAsia="Times New Roman"/>
          <w:sz w:val="24"/>
          <w:szCs w:val="24"/>
        </w:rPr>
        <w:t>еятельности в Школе</w:t>
      </w:r>
      <w:r w:rsidRPr="00C74740">
        <w:rPr>
          <w:rFonts w:eastAsia="Times New Roman"/>
          <w:sz w:val="24"/>
          <w:szCs w:val="24"/>
        </w:rPr>
        <w:t>. Для реализации части учебного плана, формируемой участниками образовательных отношений в школе доступны следующие виды внеурочной деятельности:</w:t>
      </w:r>
    </w:p>
    <w:p w:rsidR="008E626F" w:rsidRDefault="008E626F" w:rsidP="00C74740">
      <w:pPr>
        <w:tabs>
          <w:tab w:val="left" w:pos="665"/>
        </w:tabs>
        <w:jc w:val="both"/>
        <w:rPr>
          <w:rFonts w:eastAsia="Times New Roman"/>
          <w:sz w:val="24"/>
          <w:szCs w:val="24"/>
        </w:rPr>
      </w:pPr>
    </w:p>
    <w:p w:rsidR="008E626F" w:rsidRDefault="008E626F" w:rsidP="00C74740">
      <w:pPr>
        <w:tabs>
          <w:tab w:val="left" w:pos="665"/>
        </w:tabs>
        <w:jc w:val="both"/>
        <w:rPr>
          <w:rFonts w:eastAsia="Times New Roman"/>
          <w:sz w:val="24"/>
          <w:szCs w:val="24"/>
        </w:rPr>
      </w:pPr>
    </w:p>
    <w:p w:rsidR="008E626F" w:rsidRDefault="008E626F" w:rsidP="00C74740">
      <w:pPr>
        <w:tabs>
          <w:tab w:val="left" w:pos="665"/>
        </w:tabs>
        <w:jc w:val="both"/>
        <w:rPr>
          <w:rFonts w:eastAsia="Times New Roman"/>
          <w:sz w:val="24"/>
          <w:szCs w:val="24"/>
        </w:rPr>
      </w:pPr>
      <w:r>
        <w:rPr>
          <w:rFonts w:eastAsia="Times New Roman"/>
          <w:noProof/>
          <w:sz w:val="24"/>
          <w:szCs w:val="24"/>
        </w:rPr>
        <w:drawing>
          <wp:inline distT="0" distB="0" distL="0" distR="0" wp14:anchorId="7AE998E8">
            <wp:extent cx="1835150" cy="63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pic:spPr>
                </pic:pic>
              </a:graphicData>
            </a:graphic>
          </wp:inline>
        </w:drawing>
      </w:r>
    </w:p>
    <w:p w:rsidR="008E626F" w:rsidRDefault="008E626F" w:rsidP="00C74740">
      <w:pPr>
        <w:tabs>
          <w:tab w:val="left" w:pos="665"/>
        </w:tabs>
        <w:jc w:val="both"/>
        <w:rPr>
          <w:rFonts w:eastAsia="Times New Roman"/>
          <w:sz w:val="24"/>
          <w:szCs w:val="24"/>
        </w:rPr>
      </w:pPr>
    </w:p>
    <w:p w:rsidR="008E626F" w:rsidRDefault="008E626F" w:rsidP="00C74740">
      <w:pPr>
        <w:tabs>
          <w:tab w:val="left" w:pos="665"/>
        </w:tabs>
        <w:jc w:val="both"/>
        <w:rPr>
          <w:rFonts w:eastAsia="Times New Roman"/>
          <w:sz w:val="24"/>
          <w:szCs w:val="24"/>
        </w:rPr>
      </w:pPr>
    </w:p>
    <w:p w:rsidR="008E626F" w:rsidRDefault="008E626F" w:rsidP="00C74740">
      <w:pPr>
        <w:tabs>
          <w:tab w:val="left" w:pos="665"/>
        </w:tabs>
        <w:jc w:val="both"/>
        <w:rPr>
          <w:rFonts w:eastAsia="Times New Roman"/>
          <w:sz w:val="24"/>
          <w:szCs w:val="24"/>
        </w:rPr>
      </w:pPr>
    </w:p>
    <w:p w:rsidR="008E626F" w:rsidRPr="00EE6B84" w:rsidRDefault="008E626F" w:rsidP="008E626F">
      <w:pPr>
        <w:numPr>
          <w:ilvl w:val="0"/>
          <w:numId w:val="157"/>
        </w:numPr>
        <w:tabs>
          <w:tab w:val="left" w:pos="703"/>
        </w:tabs>
        <w:jc w:val="both"/>
        <w:rPr>
          <w:rFonts w:ascii="Calibri" w:eastAsia="Calibri" w:hAnsi="Calibri" w:cs="Calibri"/>
          <w:color w:val="00000A"/>
          <w:sz w:val="32"/>
          <w:szCs w:val="32"/>
          <w:vertAlign w:val="superscript"/>
        </w:rPr>
      </w:pPr>
      <w:r w:rsidRPr="00EE6B84">
        <w:rPr>
          <w:rFonts w:ascii="Calibri" w:eastAsia="Calibri" w:hAnsi="Calibri" w:cs="Calibri"/>
          <w:color w:val="00000A"/>
          <w:sz w:val="20"/>
          <w:szCs w:val="20"/>
        </w:rPr>
        <w:t>Р</w:t>
      </w:r>
      <w:r w:rsidRPr="00EE6B84">
        <w:rPr>
          <w:rFonts w:eastAsia="Times New Roman"/>
          <w:color w:val="00000A"/>
          <w:sz w:val="20"/>
          <w:szCs w:val="20"/>
        </w:rPr>
        <w:t>аздел</w:t>
      </w:r>
      <w:r w:rsidRPr="00EE6B84">
        <w:rPr>
          <w:rFonts w:ascii="Calibri" w:eastAsia="Calibri" w:hAnsi="Calibri" w:cs="Calibri"/>
          <w:color w:val="00000A"/>
          <w:sz w:val="20"/>
          <w:szCs w:val="20"/>
        </w:rPr>
        <w:t xml:space="preserve"> </w:t>
      </w:r>
      <w:r w:rsidRPr="00EE6B84">
        <w:rPr>
          <w:rFonts w:eastAsia="Times New Roman"/>
          <w:color w:val="00000A"/>
          <w:sz w:val="20"/>
          <w:szCs w:val="20"/>
        </w:rPr>
        <w:t>III</w:t>
      </w:r>
      <w:r w:rsidRPr="00EE6B84">
        <w:rPr>
          <w:rFonts w:ascii="Calibri" w:eastAsia="Calibri" w:hAnsi="Calibri" w:cs="Calibri"/>
          <w:color w:val="00000A"/>
          <w:sz w:val="20"/>
          <w:szCs w:val="20"/>
        </w:rPr>
        <w:t xml:space="preserve"> </w:t>
      </w:r>
      <w:r w:rsidRPr="00EE6B84">
        <w:rPr>
          <w:rFonts w:eastAsia="Times New Roman"/>
          <w:color w:val="00000A"/>
          <w:sz w:val="20"/>
          <w:szCs w:val="20"/>
        </w:rPr>
        <w:t>ФГОС НОО.</w:t>
      </w:r>
    </w:p>
    <w:p w:rsidR="008E626F" w:rsidRPr="00C74740" w:rsidRDefault="008E626F" w:rsidP="00C74740">
      <w:pPr>
        <w:tabs>
          <w:tab w:val="left" w:pos="665"/>
        </w:tabs>
        <w:jc w:val="both"/>
        <w:rPr>
          <w:rFonts w:asciiTheme="minorHAnsi" w:eastAsia="Times New Roman" w:hAnsiTheme="minorHAnsi" w:cstheme="minorBidi"/>
          <w:sz w:val="24"/>
          <w:szCs w:val="24"/>
        </w:rPr>
      </w:pPr>
    </w:p>
    <w:p w:rsidR="00C74740" w:rsidRPr="00C74740" w:rsidRDefault="00C74740" w:rsidP="00982B7B">
      <w:pPr>
        <w:numPr>
          <w:ilvl w:val="0"/>
          <w:numId w:val="158"/>
        </w:numPr>
        <w:tabs>
          <w:tab w:val="left" w:pos="143"/>
        </w:tabs>
        <w:jc w:val="both"/>
        <w:rPr>
          <w:rFonts w:asciiTheme="minorHAnsi" w:eastAsia="Times New Roman" w:hAnsiTheme="minorHAnsi" w:cstheme="minorBidi"/>
          <w:sz w:val="24"/>
          <w:szCs w:val="24"/>
        </w:rPr>
      </w:pPr>
      <w:r w:rsidRPr="00C74740">
        <w:rPr>
          <w:rFonts w:eastAsia="Times New Roman"/>
          <w:sz w:val="24"/>
          <w:szCs w:val="24"/>
        </w:rPr>
        <w:lastRenderedPageBreak/>
        <w:t>развивающая деятельность;</w:t>
      </w:r>
    </w:p>
    <w:p w:rsidR="00C74740" w:rsidRPr="00C74740" w:rsidRDefault="00C74740" w:rsidP="00982B7B">
      <w:pPr>
        <w:numPr>
          <w:ilvl w:val="0"/>
          <w:numId w:val="158"/>
        </w:numPr>
        <w:tabs>
          <w:tab w:val="left" w:pos="143"/>
        </w:tabs>
        <w:jc w:val="both"/>
        <w:rPr>
          <w:rFonts w:asciiTheme="minorHAnsi" w:eastAsia="Times New Roman" w:hAnsiTheme="minorHAnsi" w:cstheme="minorBidi"/>
          <w:sz w:val="24"/>
          <w:szCs w:val="24"/>
        </w:rPr>
      </w:pPr>
      <w:r w:rsidRPr="00C74740">
        <w:rPr>
          <w:rFonts w:eastAsia="Times New Roman"/>
          <w:sz w:val="24"/>
          <w:szCs w:val="24"/>
        </w:rPr>
        <w:t>игровая деятельность;</w:t>
      </w:r>
    </w:p>
    <w:p w:rsidR="00C74740" w:rsidRPr="00C74740" w:rsidRDefault="00C74740" w:rsidP="00982B7B">
      <w:pPr>
        <w:numPr>
          <w:ilvl w:val="0"/>
          <w:numId w:val="158"/>
        </w:numPr>
        <w:tabs>
          <w:tab w:val="left" w:pos="143"/>
        </w:tabs>
        <w:jc w:val="both"/>
        <w:rPr>
          <w:rFonts w:asciiTheme="minorHAnsi" w:eastAsia="Times New Roman" w:hAnsiTheme="minorHAnsi" w:cstheme="minorBidi"/>
          <w:sz w:val="24"/>
          <w:szCs w:val="24"/>
        </w:rPr>
      </w:pPr>
      <w:r w:rsidRPr="00C74740">
        <w:rPr>
          <w:rFonts w:eastAsia="Times New Roman"/>
          <w:sz w:val="24"/>
          <w:szCs w:val="24"/>
        </w:rPr>
        <w:t>познавательная деятельность;</w:t>
      </w:r>
    </w:p>
    <w:p w:rsidR="00C74740" w:rsidRPr="00C74740" w:rsidRDefault="00C74740" w:rsidP="00982B7B">
      <w:pPr>
        <w:numPr>
          <w:ilvl w:val="0"/>
          <w:numId w:val="158"/>
        </w:numPr>
        <w:tabs>
          <w:tab w:val="left" w:pos="143"/>
        </w:tabs>
        <w:jc w:val="both"/>
        <w:rPr>
          <w:rFonts w:asciiTheme="minorHAnsi" w:eastAsia="Times New Roman" w:hAnsiTheme="minorHAnsi" w:cstheme="minorBidi"/>
          <w:sz w:val="24"/>
          <w:szCs w:val="24"/>
        </w:rPr>
      </w:pPr>
      <w:r w:rsidRPr="00C74740">
        <w:rPr>
          <w:rFonts w:eastAsia="Times New Roman"/>
          <w:sz w:val="24"/>
          <w:szCs w:val="24"/>
        </w:rPr>
        <w:t>досугово – развлекательная деятельность (досуговое общение);</w:t>
      </w:r>
    </w:p>
    <w:p w:rsidR="00C74740" w:rsidRPr="00C74740" w:rsidRDefault="00C74740" w:rsidP="00982B7B">
      <w:pPr>
        <w:numPr>
          <w:ilvl w:val="0"/>
          <w:numId w:val="158"/>
        </w:numPr>
        <w:tabs>
          <w:tab w:val="left" w:pos="143"/>
        </w:tabs>
        <w:jc w:val="both"/>
        <w:rPr>
          <w:rFonts w:asciiTheme="minorHAnsi" w:eastAsia="Times New Roman" w:hAnsiTheme="minorHAnsi" w:cstheme="minorBidi"/>
          <w:sz w:val="24"/>
          <w:szCs w:val="24"/>
        </w:rPr>
      </w:pPr>
      <w:r w:rsidRPr="00C74740">
        <w:rPr>
          <w:rFonts w:eastAsia="Times New Roman"/>
          <w:sz w:val="24"/>
          <w:szCs w:val="24"/>
        </w:rPr>
        <w:t>художественное творчество;</w:t>
      </w:r>
    </w:p>
    <w:p w:rsidR="00C74740" w:rsidRPr="00C74740" w:rsidRDefault="00C74740" w:rsidP="00982B7B">
      <w:pPr>
        <w:numPr>
          <w:ilvl w:val="0"/>
          <w:numId w:val="158"/>
        </w:numPr>
        <w:tabs>
          <w:tab w:val="left" w:pos="143"/>
        </w:tabs>
        <w:jc w:val="both"/>
        <w:rPr>
          <w:rFonts w:asciiTheme="minorHAnsi" w:eastAsia="Times New Roman" w:hAnsiTheme="minorHAnsi" w:cstheme="minorBidi"/>
          <w:sz w:val="24"/>
          <w:szCs w:val="24"/>
        </w:rPr>
      </w:pPr>
      <w:r w:rsidRPr="00C74740">
        <w:rPr>
          <w:rFonts w:eastAsia="Times New Roman"/>
          <w:sz w:val="24"/>
          <w:szCs w:val="24"/>
        </w:rPr>
        <w:t>социальное творчество;</w:t>
      </w:r>
    </w:p>
    <w:p w:rsidR="00C74740" w:rsidRPr="00C74740" w:rsidRDefault="00C74740" w:rsidP="00982B7B">
      <w:pPr>
        <w:numPr>
          <w:ilvl w:val="0"/>
          <w:numId w:val="158"/>
        </w:numPr>
        <w:tabs>
          <w:tab w:val="left" w:pos="143"/>
        </w:tabs>
        <w:jc w:val="both"/>
        <w:rPr>
          <w:rFonts w:asciiTheme="minorHAnsi" w:eastAsia="Times New Roman" w:hAnsiTheme="minorHAnsi" w:cstheme="minorBidi"/>
          <w:sz w:val="24"/>
          <w:szCs w:val="24"/>
        </w:rPr>
      </w:pPr>
      <w:r w:rsidRPr="00C74740">
        <w:rPr>
          <w:rFonts w:eastAsia="Times New Roman"/>
          <w:sz w:val="24"/>
          <w:szCs w:val="24"/>
        </w:rPr>
        <w:t>трудовая деятельность;</w:t>
      </w:r>
    </w:p>
    <w:p w:rsidR="00C74740" w:rsidRPr="00C74740" w:rsidRDefault="00C74740" w:rsidP="00982B7B">
      <w:pPr>
        <w:numPr>
          <w:ilvl w:val="0"/>
          <w:numId w:val="158"/>
        </w:numPr>
        <w:tabs>
          <w:tab w:val="left" w:pos="143"/>
        </w:tabs>
        <w:jc w:val="both"/>
        <w:rPr>
          <w:rFonts w:asciiTheme="minorHAnsi" w:hAnsiTheme="minorHAnsi" w:cstheme="minorBidi"/>
          <w:sz w:val="20"/>
          <w:szCs w:val="20"/>
        </w:rPr>
      </w:pPr>
      <w:r w:rsidRPr="00C74740">
        <w:rPr>
          <w:rFonts w:eastAsia="Times New Roman"/>
          <w:sz w:val="24"/>
          <w:szCs w:val="24"/>
        </w:rPr>
        <w:t>спортивно – оздоровительная деятельность.</w:t>
      </w:r>
    </w:p>
    <w:p w:rsidR="00C74740" w:rsidRPr="00C74740" w:rsidRDefault="00C74740" w:rsidP="00C74740">
      <w:pPr>
        <w:ind w:left="3" w:firstLine="360"/>
        <w:jc w:val="both"/>
        <w:rPr>
          <w:rFonts w:asciiTheme="minorHAnsi" w:hAnsiTheme="minorHAnsi" w:cstheme="minorBidi"/>
          <w:sz w:val="20"/>
          <w:szCs w:val="20"/>
        </w:rPr>
      </w:pPr>
      <w:r w:rsidRPr="00C74740">
        <w:rPr>
          <w:rFonts w:eastAsia="Times New Roman"/>
          <w:sz w:val="24"/>
          <w:szCs w:val="24"/>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образовательных программ.</w:t>
      </w:r>
    </w:p>
    <w:p w:rsidR="00C74740" w:rsidRPr="00C74740" w:rsidRDefault="00C74740" w:rsidP="00C74740">
      <w:pPr>
        <w:ind w:left="3" w:firstLine="360"/>
        <w:jc w:val="both"/>
        <w:rPr>
          <w:rFonts w:asciiTheme="minorHAnsi" w:hAnsiTheme="minorHAnsi" w:cstheme="minorBidi"/>
          <w:sz w:val="20"/>
          <w:szCs w:val="20"/>
        </w:rPr>
      </w:pPr>
      <w:r w:rsidRPr="00C74740">
        <w:rPr>
          <w:rFonts w:eastAsia="Times New Roman"/>
          <w:sz w:val="24"/>
          <w:szCs w:val="24"/>
        </w:rPr>
        <w:t>Учебные программы по предметам обеспечивают реализацию содержания образования, определенного инвариантной частью, содействуют приобщению школьников к общекультурным и национально значимым ценностям, формированию системы предметных навыков и личностных качеств, соответствующих требованиям стандарта. Сильнейшим мотивом, вызывающим желание учиться, является учебный успех, поэтому содержание обучения включает программный материал оптимальной степени сложности, требующей от ученика достаточного интеллектуального напряжения, но безусловно доступный как по темпу, так и по характеру деятельности.</w:t>
      </w:r>
    </w:p>
    <w:p w:rsidR="00C74740" w:rsidRPr="00C74740" w:rsidRDefault="00C74740" w:rsidP="00C74740">
      <w:pPr>
        <w:ind w:left="3" w:firstLine="360"/>
        <w:jc w:val="both"/>
        <w:rPr>
          <w:rFonts w:asciiTheme="minorHAnsi" w:hAnsiTheme="minorHAnsi" w:cstheme="minorBidi"/>
          <w:sz w:val="20"/>
          <w:szCs w:val="20"/>
        </w:rPr>
      </w:pPr>
      <w:r w:rsidRPr="00C74740">
        <w:rPr>
          <w:rFonts w:eastAsia="Times New Roman"/>
          <w:sz w:val="24"/>
          <w:szCs w:val="24"/>
        </w:rPr>
        <w:t>Для развития детской любознательности, потребности самостоятельного познания окружающего мира, познавательной активности и инициативности в начальной школе явилось создание развивающей образовательной среды, стимулирующей активные формы познания: наблюдение, опыты, учебный диалог и пр. Младшему школьнику предоставляются условия для развития рефлексии — способности осознавать и оценивать свои мысли и действия как бы со стороны, соотносить результат деятельности с поставленной целью, определять своё знание и незнание и др. Способность к рефлексии — важнейшее качество, определяющее социальную роль ребёнка как ученика, школьника, направленность на саморазвитие.</w:t>
      </w:r>
    </w:p>
    <w:p w:rsidR="00C74740" w:rsidRDefault="00C74740" w:rsidP="008E626F">
      <w:pPr>
        <w:ind w:left="3" w:firstLine="360"/>
        <w:jc w:val="both"/>
        <w:rPr>
          <w:rFonts w:asciiTheme="minorHAnsi" w:hAnsiTheme="minorHAnsi" w:cstheme="minorBidi"/>
        </w:rPr>
      </w:pPr>
      <w:r w:rsidRPr="00C74740">
        <w:rPr>
          <w:rFonts w:eastAsia="Times New Roman"/>
          <w:sz w:val="24"/>
          <w:szCs w:val="24"/>
        </w:rPr>
        <w:t>Учебный план начального общ</w:t>
      </w:r>
      <w:r>
        <w:rPr>
          <w:rFonts w:eastAsia="Times New Roman"/>
          <w:sz w:val="24"/>
          <w:szCs w:val="24"/>
        </w:rPr>
        <w:t>его образования Школы</w:t>
      </w:r>
      <w:r w:rsidRPr="00C74740">
        <w:rPr>
          <w:rFonts w:eastAsia="Times New Roman"/>
          <w:sz w:val="24"/>
          <w:szCs w:val="24"/>
        </w:rPr>
        <w:t xml:space="preserve"> обеспечен учебно-методическими и материально-техническими ресурсами и направлен на достижение обучающимися основного результата – умение учиться. Сформирован в соответствии с потребностями всех субъектов образования и возможностями школы. Отражает особенности образовательного учреждения.</w:t>
      </w:r>
    </w:p>
    <w:p w:rsidR="00C74740" w:rsidRPr="00C74740" w:rsidRDefault="00C74740" w:rsidP="00C74740">
      <w:pPr>
        <w:tabs>
          <w:tab w:val="left" w:pos="742"/>
        </w:tabs>
        <w:jc w:val="both"/>
        <w:rPr>
          <w:rFonts w:asciiTheme="minorHAnsi" w:eastAsia="Times New Roman" w:hAnsiTheme="minorHAnsi" w:cstheme="minorBidi"/>
          <w:sz w:val="24"/>
          <w:szCs w:val="24"/>
        </w:rPr>
      </w:pPr>
      <w:r>
        <w:rPr>
          <w:rFonts w:eastAsia="Times New Roman"/>
          <w:sz w:val="24"/>
          <w:szCs w:val="24"/>
        </w:rPr>
        <w:t xml:space="preserve">       К </w:t>
      </w:r>
      <w:r w:rsidRPr="00C74740">
        <w:rPr>
          <w:rFonts w:eastAsia="Times New Roman"/>
          <w:sz w:val="24"/>
          <w:szCs w:val="24"/>
        </w:rPr>
        <w:t>основным результатам образования в начальной школе отнесено формирование предметных и универсальных учебных действий, основ умения учиться. Этот результат, может достигаться средствами всех учебных предметов.</w:t>
      </w:r>
    </w:p>
    <w:p w:rsidR="00C74740" w:rsidRPr="00C74740" w:rsidRDefault="00C74740" w:rsidP="00C74740">
      <w:pPr>
        <w:ind w:left="363"/>
        <w:jc w:val="both"/>
        <w:rPr>
          <w:rFonts w:asciiTheme="minorHAnsi" w:eastAsia="Times New Roman" w:hAnsiTheme="minorHAnsi" w:cstheme="minorBidi"/>
          <w:sz w:val="24"/>
          <w:szCs w:val="24"/>
        </w:rPr>
      </w:pPr>
      <w:r w:rsidRPr="00C74740">
        <w:rPr>
          <w:rFonts w:eastAsia="Times New Roman"/>
          <w:sz w:val="24"/>
          <w:szCs w:val="24"/>
        </w:rPr>
        <w:t>Учебный план соответствует:</w:t>
      </w:r>
    </w:p>
    <w:p w:rsidR="00C74740" w:rsidRPr="00C74740" w:rsidRDefault="00C74740" w:rsidP="00C74740">
      <w:pPr>
        <w:ind w:left="363"/>
        <w:jc w:val="both"/>
        <w:rPr>
          <w:rFonts w:asciiTheme="minorHAnsi" w:eastAsia="Times New Roman" w:hAnsiTheme="minorHAnsi" w:cstheme="minorBidi"/>
          <w:sz w:val="24"/>
          <w:szCs w:val="24"/>
        </w:rPr>
      </w:pPr>
      <w:r w:rsidRPr="00C74740">
        <w:rPr>
          <w:rFonts w:eastAsia="Times New Roman"/>
          <w:sz w:val="24"/>
          <w:szCs w:val="24"/>
        </w:rPr>
        <w:t>- целям и задачам начального общего образования;</w:t>
      </w:r>
    </w:p>
    <w:p w:rsidR="00C74740" w:rsidRPr="00C74740" w:rsidRDefault="00C74740" w:rsidP="00C74740">
      <w:pPr>
        <w:ind w:left="363" w:right="880"/>
        <w:jc w:val="both"/>
        <w:rPr>
          <w:rFonts w:asciiTheme="minorHAnsi" w:eastAsia="Times New Roman" w:hAnsiTheme="minorHAnsi" w:cstheme="minorBidi"/>
          <w:sz w:val="24"/>
          <w:szCs w:val="24"/>
        </w:rPr>
      </w:pPr>
      <w:r w:rsidRPr="00C74740">
        <w:rPr>
          <w:rFonts w:eastAsia="Times New Roman"/>
          <w:sz w:val="24"/>
          <w:szCs w:val="24"/>
        </w:rPr>
        <w:t>- потребностям, интересам обучающихся и их родителей (законных представителей); - материально-технической базе; - библиотечному фонду и методическому обеспечению школы.</w:t>
      </w:r>
    </w:p>
    <w:p w:rsidR="00C74740" w:rsidRPr="00C74740" w:rsidRDefault="00C74740" w:rsidP="008E626F">
      <w:pPr>
        <w:ind w:left="3" w:firstLine="360"/>
        <w:jc w:val="both"/>
        <w:rPr>
          <w:rFonts w:asciiTheme="minorHAnsi" w:eastAsia="Times New Roman" w:hAnsiTheme="minorHAnsi" w:cstheme="minorBidi"/>
          <w:sz w:val="24"/>
          <w:szCs w:val="24"/>
        </w:rPr>
      </w:pPr>
      <w:r w:rsidRPr="00C74740">
        <w:rPr>
          <w:rFonts w:eastAsia="Times New Roman"/>
          <w:sz w:val="24"/>
          <w:szCs w:val="24"/>
        </w:rPr>
        <w:t xml:space="preserve">Преподавание в 1-4-х кл. ведётся с использованием </w:t>
      </w:r>
      <w:r w:rsidRPr="00C74740">
        <w:rPr>
          <w:rFonts w:eastAsia="Times New Roman"/>
          <w:b/>
          <w:bCs/>
          <w:sz w:val="24"/>
          <w:szCs w:val="24"/>
        </w:rPr>
        <w:t>системы учебников</w:t>
      </w:r>
      <w:r w:rsidRPr="00C74740">
        <w:rPr>
          <w:rFonts w:eastAsia="Times New Roman"/>
          <w:sz w:val="24"/>
          <w:szCs w:val="24"/>
        </w:rPr>
        <w:t xml:space="preserve"> </w:t>
      </w:r>
      <w:r w:rsidRPr="00C74740">
        <w:rPr>
          <w:rFonts w:eastAsia="Times New Roman"/>
          <w:b/>
          <w:bCs/>
          <w:sz w:val="24"/>
          <w:szCs w:val="24"/>
        </w:rPr>
        <w:t>«Школа России»</w:t>
      </w:r>
      <w:r w:rsidRPr="00C74740">
        <w:rPr>
          <w:rFonts w:eastAsia="Times New Roman"/>
          <w:sz w:val="24"/>
          <w:szCs w:val="24"/>
        </w:rPr>
        <w:t>. Система учебников «Школа России» представляет собой ядро целостной и сконструированной</w:t>
      </w:r>
    </w:p>
    <w:tbl>
      <w:tblPr>
        <w:tblW w:w="10060" w:type="dxa"/>
        <w:tblInd w:w="3" w:type="dxa"/>
        <w:tblLayout w:type="fixed"/>
        <w:tblCellMar>
          <w:left w:w="0" w:type="dxa"/>
          <w:right w:w="0" w:type="dxa"/>
        </w:tblCellMar>
        <w:tblLook w:val="04A0" w:firstRow="1" w:lastRow="0" w:firstColumn="1" w:lastColumn="0" w:noHBand="0" w:noVBand="1"/>
      </w:tblPr>
      <w:tblGrid>
        <w:gridCol w:w="10060"/>
      </w:tblGrid>
      <w:tr w:rsidR="002870A2" w:rsidRPr="006501ED" w:rsidTr="008E626F">
        <w:trPr>
          <w:trHeight w:val="840"/>
        </w:trPr>
        <w:tc>
          <w:tcPr>
            <w:tcW w:w="10060" w:type="dxa"/>
            <w:vAlign w:val="bottom"/>
          </w:tcPr>
          <w:p w:rsidR="002870A2" w:rsidRPr="006501ED" w:rsidRDefault="002870A2" w:rsidP="008E626F">
            <w:pPr>
              <w:jc w:val="both"/>
              <w:rPr>
                <w:rFonts w:asciiTheme="minorHAnsi" w:hAnsiTheme="minorHAnsi" w:cstheme="minorBidi"/>
                <w:sz w:val="20"/>
                <w:szCs w:val="20"/>
              </w:rPr>
            </w:pPr>
            <w:r w:rsidRPr="006501ED">
              <w:rPr>
                <w:rFonts w:eastAsia="Times New Roman"/>
                <w:sz w:val="24"/>
                <w:szCs w:val="24"/>
              </w:rPr>
              <w:t>на   основе</w:t>
            </w:r>
            <w:r>
              <w:rPr>
                <w:rFonts w:eastAsia="Times New Roman"/>
                <w:sz w:val="24"/>
                <w:szCs w:val="24"/>
              </w:rPr>
              <w:t xml:space="preserve"> </w:t>
            </w:r>
            <w:r w:rsidRPr="006501ED">
              <w:rPr>
                <w:rFonts w:eastAsia="Times New Roman"/>
                <w:sz w:val="24"/>
                <w:szCs w:val="24"/>
              </w:rPr>
              <w:t>единых   методологических</w:t>
            </w:r>
            <w:r>
              <w:rPr>
                <w:rFonts w:eastAsia="Times New Roman"/>
                <w:sz w:val="24"/>
                <w:szCs w:val="24"/>
              </w:rPr>
              <w:t xml:space="preserve"> </w:t>
            </w:r>
            <w:r w:rsidRPr="006501ED">
              <w:rPr>
                <w:rFonts w:eastAsia="Times New Roman"/>
                <w:sz w:val="24"/>
                <w:szCs w:val="24"/>
              </w:rPr>
              <w:t>и   методических   принципов</w:t>
            </w:r>
            <w:r>
              <w:rPr>
                <w:rFonts w:eastAsia="Times New Roman"/>
                <w:sz w:val="24"/>
                <w:szCs w:val="24"/>
              </w:rPr>
              <w:t xml:space="preserve"> </w:t>
            </w:r>
            <w:r w:rsidRPr="006501ED">
              <w:rPr>
                <w:rFonts w:eastAsia="Times New Roman"/>
                <w:sz w:val="24"/>
                <w:szCs w:val="24"/>
              </w:rPr>
              <w:t>информационно-образовательной  среды  для  начальной</w:t>
            </w:r>
            <w:r>
              <w:rPr>
                <w:rFonts w:eastAsia="Times New Roman"/>
                <w:sz w:val="24"/>
                <w:szCs w:val="24"/>
              </w:rPr>
              <w:t xml:space="preserve"> </w:t>
            </w:r>
            <w:r w:rsidRPr="006501ED">
              <w:rPr>
                <w:rFonts w:eastAsia="Times New Roman"/>
                <w:sz w:val="24"/>
                <w:szCs w:val="24"/>
              </w:rPr>
              <w:t>школы,  позволяющей    реализовывать  на  практике</w:t>
            </w:r>
            <w:r>
              <w:rPr>
                <w:rFonts w:eastAsia="Times New Roman"/>
                <w:sz w:val="24"/>
                <w:szCs w:val="24"/>
              </w:rPr>
              <w:t xml:space="preserve"> </w:t>
            </w:r>
            <w:r w:rsidRPr="006501ED">
              <w:rPr>
                <w:rFonts w:eastAsia="Times New Roman"/>
                <w:sz w:val="24"/>
                <w:szCs w:val="24"/>
              </w:rPr>
              <w:t>Важнейшее</w:t>
            </w:r>
            <w:r>
              <w:rPr>
                <w:rFonts w:eastAsia="Times New Roman"/>
                <w:sz w:val="24"/>
                <w:szCs w:val="24"/>
              </w:rPr>
              <w:t xml:space="preserve"> </w:t>
            </w:r>
            <w:r w:rsidRPr="006501ED">
              <w:rPr>
                <w:rFonts w:eastAsia="Times New Roman"/>
                <w:sz w:val="24"/>
                <w:szCs w:val="24"/>
              </w:rPr>
              <w:t>положение  ФГОС  —  «эффективность  учебно-воспитательного  процесса  должна</w:t>
            </w:r>
          </w:p>
        </w:tc>
      </w:tr>
    </w:tbl>
    <w:p w:rsidR="00C74740" w:rsidRPr="00C74740" w:rsidRDefault="00C74740" w:rsidP="00C74740">
      <w:pPr>
        <w:jc w:val="both"/>
        <w:rPr>
          <w:rFonts w:asciiTheme="minorHAnsi" w:hAnsiTheme="minorHAnsi" w:cstheme="minorBidi"/>
        </w:rPr>
        <w:sectPr w:rsidR="00C74740" w:rsidRPr="00C74740" w:rsidSect="00C74740">
          <w:type w:val="continuous"/>
          <w:pgSz w:w="11900" w:h="16838"/>
          <w:pgMar w:top="1135" w:right="564" w:bottom="395" w:left="1277" w:header="0" w:footer="0" w:gutter="0"/>
          <w:cols w:space="720" w:equalWidth="0">
            <w:col w:w="10063"/>
          </w:cols>
        </w:sectPr>
      </w:pPr>
    </w:p>
    <w:p w:rsidR="002870A2" w:rsidRPr="002870A2" w:rsidRDefault="002870A2" w:rsidP="002870A2">
      <w:pPr>
        <w:ind w:left="3"/>
        <w:jc w:val="both"/>
        <w:rPr>
          <w:rFonts w:asciiTheme="minorHAnsi" w:hAnsiTheme="minorHAnsi" w:cstheme="minorBidi"/>
          <w:sz w:val="20"/>
          <w:szCs w:val="20"/>
        </w:rPr>
      </w:pPr>
      <w:r w:rsidRPr="002870A2">
        <w:rPr>
          <w:rFonts w:eastAsia="Times New Roman"/>
          <w:sz w:val="24"/>
          <w:szCs w:val="24"/>
        </w:rPr>
        <w:lastRenderedPageBreak/>
        <w:t>обеспечиваться информационно-образовательной средой — системой информационно-образовательных ресурсов и инструментов, обеспечивающих условия для реализации основной образовательной программы образовательного учреждения».</w:t>
      </w:r>
    </w:p>
    <w:p w:rsidR="002870A2" w:rsidRPr="002870A2" w:rsidRDefault="002870A2" w:rsidP="002870A2">
      <w:pPr>
        <w:ind w:left="3" w:firstLine="360"/>
        <w:jc w:val="both"/>
        <w:rPr>
          <w:rFonts w:asciiTheme="minorHAnsi" w:hAnsiTheme="minorHAnsi" w:cstheme="minorBidi"/>
          <w:sz w:val="20"/>
          <w:szCs w:val="20"/>
        </w:rPr>
      </w:pPr>
      <w:r w:rsidRPr="002870A2">
        <w:rPr>
          <w:rFonts w:eastAsia="Times New Roman"/>
          <w:sz w:val="24"/>
          <w:szCs w:val="24"/>
        </w:rPr>
        <w:t>Серия учебников «Школа России», как целостная модель начальной школы, построена на концептуальных основах, интегрирует предметное содержание и виды познавательной деятельности и реализует:</w:t>
      </w:r>
    </w:p>
    <w:p w:rsidR="002870A2" w:rsidRPr="002870A2" w:rsidRDefault="002870A2" w:rsidP="00982B7B">
      <w:pPr>
        <w:numPr>
          <w:ilvl w:val="0"/>
          <w:numId w:val="159"/>
        </w:numPr>
        <w:tabs>
          <w:tab w:val="left" w:pos="403"/>
        </w:tabs>
        <w:jc w:val="both"/>
        <w:rPr>
          <w:rFonts w:asciiTheme="minorHAnsi" w:hAnsiTheme="minorHAnsi" w:cstheme="minorBidi"/>
          <w:sz w:val="20"/>
          <w:szCs w:val="20"/>
        </w:rPr>
      </w:pPr>
      <w:r w:rsidRPr="002870A2">
        <w:rPr>
          <w:rFonts w:eastAsia="Times New Roman"/>
          <w:sz w:val="24"/>
          <w:szCs w:val="24"/>
        </w:rPr>
        <w:t>целенаправленное    формирование    приемов    умственной    деятельности    (анализ    и</w:t>
      </w:r>
    </w:p>
    <w:p w:rsidR="002870A2" w:rsidRPr="002870A2" w:rsidRDefault="002870A2" w:rsidP="002870A2">
      <w:pPr>
        <w:tabs>
          <w:tab w:val="left" w:pos="1202"/>
        </w:tabs>
        <w:ind w:left="3"/>
        <w:jc w:val="both"/>
        <w:rPr>
          <w:rFonts w:asciiTheme="minorHAnsi" w:hAnsiTheme="minorHAnsi" w:cstheme="minorBidi"/>
          <w:sz w:val="20"/>
          <w:szCs w:val="20"/>
        </w:rPr>
      </w:pPr>
      <w:r w:rsidRPr="002870A2">
        <w:rPr>
          <w:rFonts w:eastAsia="Times New Roman"/>
          <w:sz w:val="24"/>
          <w:szCs w:val="24"/>
        </w:rPr>
        <w:t>синтез,</w:t>
      </w:r>
      <w:r w:rsidRPr="002870A2">
        <w:rPr>
          <w:rFonts w:asciiTheme="minorHAnsi" w:hAnsiTheme="minorHAnsi" w:cstheme="minorBidi"/>
          <w:sz w:val="20"/>
          <w:szCs w:val="20"/>
        </w:rPr>
        <w:tab/>
      </w:r>
      <w:r w:rsidRPr="002870A2">
        <w:rPr>
          <w:rFonts w:eastAsia="Times New Roman"/>
          <w:sz w:val="23"/>
          <w:szCs w:val="23"/>
        </w:rPr>
        <w:t>сравнение, классификация, аналогия, обобщение);</w:t>
      </w:r>
    </w:p>
    <w:p w:rsidR="002870A2" w:rsidRPr="002870A2" w:rsidRDefault="002870A2" w:rsidP="00982B7B">
      <w:pPr>
        <w:numPr>
          <w:ilvl w:val="0"/>
          <w:numId w:val="160"/>
        </w:numPr>
        <w:tabs>
          <w:tab w:val="left" w:pos="143"/>
        </w:tabs>
        <w:jc w:val="both"/>
        <w:rPr>
          <w:rFonts w:asciiTheme="minorHAnsi" w:eastAsia="Times New Roman" w:hAnsiTheme="minorHAnsi" w:cstheme="minorBidi"/>
          <w:sz w:val="24"/>
          <w:szCs w:val="24"/>
        </w:rPr>
      </w:pPr>
      <w:r w:rsidRPr="002870A2">
        <w:rPr>
          <w:rFonts w:eastAsia="Times New Roman"/>
          <w:sz w:val="24"/>
          <w:szCs w:val="24"/>
        </w:rPr>
        <w:t>приоритет самостоятельной деятельности учащихся в усвоении содержания;</w:t>
      </w:r>
    </w:p>
    <w:p w:rsidR="002870A2" w:rsidRPr="002870A2" w:rsidRDefault="002870A2" w:rsidP="00982B7B">
      <w:pPr>
        <w:numPr>
          <w:ilvl w:val="0"/>
          <w:numId w:val="160"/>
        </w:numPr>
        <w:tabs>
          <w:tab w:val="left" w:pos="315"/>
        </w:tabs>
        <w:jc w:val="both"/>
        <w:rPr>
          <w:rFonts w:asciiTheme="minorHAnsi" w:eastAsia="Times New Roman" w:hAnsiTheme="minorHAnsi" w:cstheme="minorBidi"/>
          <w:sz w:val="24"/>
          <w:szCs w:val="24"/>
        </w:rPr>
      </w:pPr>
      <w:r w:rsidRPr="002870A2">
        <w:rPr>
          <w:rFonts w:eastAsia="Times New Roman"/>
          <w:sz w:val="24"/>
          <w:szCs w:val="24"/>
        </w:rPr>
        <w:lastRenderedPageBreak/>
        <w:t>активное включение в познавательную деятельность приемов наблюдения, выбора, преобразования и конструирования;</w:t>
      </w:r>
    </w:p>
    <w:p w:rsidR="002870A2" w:rsidRPr="002870A2" w:rsidRDefault="002870A2" w:rsidP="00982B7B">
      <w:pPr>
        <w:numPr>
          <w:ilvl w:val="0"/>
          <w:numId w:val="160"/>
        </w:numPr>
        <w:tabs>
          <w:tab w:val="left" w:pos="143"/>
        </w:tabs>
        <w:jc w:val="both"/>
        <w:rPr>
          <w:rFonts w:asciiTheme="minorHAnsi" w:eastAsia="Times New Roman" w:hAnsiTheme="minorHAnsi" w:cstheme="minorBidi"/>
          <w:sz w:val="24"/>
          <w:szCs w:val="24"/>
        </w:rPr>
      </w:pPr>
      <w:r w:rsidRPr="002870A2">
        <w:rPr>
          <w:rFonts w:eastAsia="Times New Roman"/>
          <w:sz w:val="24"/>
          <w:szCs w:val="24"/>
        </w:rPr>
        <w:t>разноплановое рассмотрение одного и того же объекта;  опору на опыт ребенка;</w:t>
      </w:r>
    </w:p>
    <w:p w:rsidR="002870A2" w:rsidRPr="002870A2" w:rsidRDefault="002870A2" w:rsidP="00982B7B">
      <w:pPr>
        <w:numPr>
          <w:ilvl w:val="0"/>
          <w:numId w:val="160"/>
        </w:numPr>
        <w:tabs>
          <w:tab w:val="left" w:pos="248"/>
        </w:tabs>
        <w:ind w:right="20"/>
        <w:jc w:val="both"/>
        <w:rPr>
          <w:rFonts w:asciiTheme="minorHAnsi" w:eastAsia="Times New Roman" w:hAnsiTheme="minorHAnsi" w:cstheme="minorBidi"/>
          <w:sz w:val="24"/>
          <w:szCs w:val="24"/>
        </w:rPr>
      </w:pPr>
      <w:r w:rsidRPr="002870A2">
        <w:rPr>
          <w:rFonts w:eastAsia="Times New Roman"/>
          <w:sz w:val="24"/>
          <w:szCs w:val="24"/>
        </w:rPr>
        <w:t>параллельное использование различных моделей: предметных, вербальных, графических, схематических и символических — и установление соответствия между ними;</w:t>
      </w:r>
    </w:p>
    <w:p w:rsidR="002870A2" w:rsidRPr="002870A2" w:rsidRDefault="002870A2" w:rsidP="00982B7B">
      <w:pPr>
        <w:numPr>
          <w:ilvl w:val="0"/>
          <w:numId w:val="160"/>
        </w:numPr>
        <w:tabs>
          <w:tab w:val="left" w:pos="143"/>
        </w:tabs>
        <w:jc w:val="both"/>
        <w:rPr>
          <w:rFonts w:asciiTheme="minorHAnsi" w:eastAsia="Times New Roman" w:hAnsiTheme="minorHAnsi" w:cstheme="minorBidi"/>
          <w:sz w:val="24"/>
          <w:szCs w:val="24"/>
        </w:rPr>
      </w:pPr>
      <w:r w:rsidRPr="002870A2">
        <w:rPr>
          <w:rFonts w:eastAsia="Times New Roman"/>
          <w:sz w:val="24"/>
          <w:szCs w:val="24"/>
        </w:rPr>
        <w:t>единство интеллектуальных и специальных умений;</w:t>
      </w:r>
    </w:p>
    <w:p w:rsidR="002870A2" w:rsidRPr="002870A2" w:rsidRDefault="002870A2" w:rsidP="00982B7B">
      <w:pPr>
        <w:numPr>
          <w:ilvl w:val="0"/>
          <w:numId w:val="160"/>
        </w:numPr>
        <w:tabs>
          <w:tab w:val="left" w:pos="176"/>
        </w:tabs>
        <w:jc w:val="both"/>
        <w:rPr>
          <w:rFonts w:asciiTheme="minorHAnsi" w:eastAsia="Times New Roman" w:hAnsiTheme="minorHAnsi" w:cstheme="minorBidi"/>
          <w:sz w:val="24"/>
          <w:szCs w:val="24"/>
        </w:rPr>
      </w:pPr>
      <w:r w:rsidRPr="002870A2">
        <w:rPr>
          <w:rFonts w:eastAsia="Times New Roman"/>
          <w:sz w:val="24"/>
          <w:szCs w:val="24"/>
        </w:rPr>
        <w:t>создание каждому ребенку условий максимального эмоционального благополучия в процессе усвоения им предусмотренных программой знаний.</w:t>
      </w:r>
    </w:p>
    <w:p w:rsidR="002870A2" w:rsidRPr="002870A2" w:rsidRDefault="002870A2" w:rsidP="00FC6E5C">
      <w:pPr>
        <w:ind w:left="3" w:firstLine="360"/>
        <w:jc w:val="both"/>
        <w:rPr>
          <w:rFonts w:asciiTheme="minorHAnsi" w:eastAsia="Times New Roman" w:hAnsiTheme="minorHAnsi" w:cstheme="minorBidi"/>
          <w:sz w:val="24"/>
          <w:szCs w:val="24"/>
        </w:rPr>
      </w:pPr>
      <w:r w:rsidRPr="002870A2">
        <w:rPr>
          <w:rFonts w:eastAsia="Times New Roman"/>
          <w:sz w:val="24"/>
          <w:szCs w:val="24"/>
        </w:rPr>
        <w:t>Возможности методического аппарата системы учебников «Школа России» направлены на реализацию системно-деятельностного подхода, как основного механизма достижения личностных, метапредметных и предметных результатов освоения основной образовательной программы начального общего образования.</w:t>
      </w:r>
    </w:p>
    <w:p w:rsidR="002870A2" w:rsidRPr="002870A2" w:rsidRDefault="00FC6E5C" w:rsidP="00FC6E5C">
      <w:pPr>
        <w:tabs>
          <w:tab w:val="left" w:pos="775"/>
        </w:tabs>
        <w:jc w:val="both"/>
        <w:rPr>
          <w:rFonts w:asciiTheme="minorHAnsi" w:eastAsia="Times New Roman" w:hAnsiTheme="minorHAnsi" w:cstheme="minorBidi"/>
          <w:sz w:val="24"/>
          <w:szCs w:val="24"/>
        </w:rPr>
      </w:pPr>
      <w:r>
        <w:rPr>
          <w:rFonts w:eastAsia="Times New Roman"/>
          <w:sz w:val="24"/>
          <w:szCs w:val="24"/>
        </w:rPr>
        <w:t xml:space="preserve">       В </w:t>
      </w:r>
      <w:r w:rsidR="002870A2" w:rsidRPr="002870A2">
        <w:rPr>
          <w:rFonts w:eastAsia="Times New Roman"/>
          <w:sz w:val="24"/>
          <w:szCs w:val="24"/>
        </w:rPr>
        <w:t>структуру и содержание учебников заложена система заданий, направленных на включение младших школьников в деятельностное освоение учебного материала с целью овладения универсальными учебными действиями и формирования способности самостоятельно успешно усваивать новые знания, умения и компетенции, включая ведущую образовательную компетенцию — умение учиться.</w:t>
      </w:r>
    </w:p>
    <w:p w:rsidR="002870A2" w:rsidRPr="002870A2" w:rsidRDefault="002870A2" w:rsidP="002870A2">
      <w:pPr>
        <w:ind w:left="3" w:firstLine="360"/>
        <w:jc w:val="both"/>
        <w:rPr>
          <w:rFonts w:asciiTheme="minorHAnsi" w:eastAsia="Times New Roman" w:hAnsiTheme="minorHAnsi" w:cstheme="minorBidi"/>
          <w:sz w:val="24"/>
          <w:szCs w:val="24"/>
        </w:rPr>
      </w:pPr>
      <w:r w:rsidRPr="002870A2">
        <w:rPr>
          <w:rFonts w:eastAsia="Times New Roman"/>
          <w:sz w:val="24"/>
          <w:szCs w:val="24"/>
        </w:rPr>
        <w:t xml:space="preserve">Методический аппарат учебников построен с учетом возможности применения в практике учителя широкого спектра современных технологий, методов, форм, приемов и иных образовательных ресурсов организации учебно-воспитательной работы с учащимися в процессе как </w:t>
      </w:r>
      <w:r w:rsidRPr="002870A2">
        <w:rPr>
          <w:rFonts w:eastAsia="Times New Roman"/>
          <w:b/>
          <w:bCs/>
          <w:sz w:val="24"/>
          <w:szCs w:val="24"/>
        </w:rPr>
        <w:t>урочной</w:t>
      </w:r>
      <w:r w:rsidRPr="002870A2">
        <w:rPr>
          <w:rFonts w:eastAsia="Times New Roman"/>
          <w:sz w:val="24"/>
          <w:szCs w:val="24"/>
        </w:rPr>
        <w:t xml:space="preserve">, так и </w:t>
      </w:r>
      <w:r w:rsidRPr="002870A2">
        <w:rPr>
          <w:rFonts w:eastAsia="Times New Roman"/>
          <w:b/>
          <w:bCs/>
          <w:sz w:val="24"/>
          <w:szCs w:val="24"/>
        </w:rPr>
        <w:t>внеурочной</w:t>
      </w:r>
      <w:r w:rsidRPr="002870A2">
        <w:rPr>
          <w:rFonts w:eastAsia="Times New Roman"/>
          <w:sz w:val="24"/>
          <w:szCs w:val="24"/>
        </w:rPr>
        <w:t xml:space="preserve"> деятельности:</w:t>
      </w:r>
    </w:p>
    <w:p w:rsidR="002870A2" w:rsidRDefault="002870A2" w:rsidP="002870A2">
      <w:pPr>
        <w:ind w:left="3"/>
        <w:jc w:val="both"/>
        <w:rPr>
          <w:rFonts w:eastAsia="Times New Roman"/>
          <w:sz w:val="24"/>
          <w:szCs w:val="24"/>
        </w:rPr>
      </w:pPr>
      <w:r w:rsidRPr="002870A2">
        <w:rPr>
          <w:rFonts w:eastAsia="Times New Roman"/>
          <w:sz w:val="24"/>
          <w:szCs w:val="24"/>
        </w:rPr>
        <w:t>-ориентирование учебного материала, способов его представления, методов обучения на максимальное включение учащихся в учебную деятельность;</w:t>
      </w:r>
    </w:p>
    <w:p w:rsidR="002870A2" w:rsidRDefault="002870A2" w:rsidP="002870A2">
      <w:pPr>
        <w:ind w:left="3"/>
        <w:jc w:val="both"/>
        <w:rPr>
          <w:rFonts w:eastAsia="Times New Roman"/>
          <w:sz w:val="24"/>
          <w:szCs w:val="24"/>
        </w:rPr>
      </w:pPr>
      <w:r w:rsidRPr="002870A2">
        <w:rPr>
          <w:rFonts w:eastAsia="Times New Roman"/>
          <w:sz w:val="24"/>
          <w:szCs w:val="24"/>
        </w:rPr>
        <w:t xml:space="preserve"> -воспитательный потенциал; </w:t>
      </w:r>
    </w:p>
    <w:p w:rsidR="002870A2" w:rsidRPr="002870A2" w:rsidRDefault="002870A2" w:rsidP="002870A2">
      <w:pPr>
        <w:ind w:left="3"/>
        <w:jc w:val="both"/>
        <w:rPr>
          <w:rFonts w:asciiTheme="minorHAnsi" w:eastAsia="Times New Roman" w:hAnsiTheme="minorHAnsi" w:cstheme="minorBidi"/>
          <w:sz w:val="24"/>
          <w:szCs w:val="24"/>
        </w:rPr>
      </w:pPr>
      <w:r w:rsidRPr="002870A2">
        <w:rPr>
          <w:rFonts w:eastAsia="Times New Roman"/>
          <w:sz w:val="24"/>
          <w:szCs w:val="24"/>
        </w:rPr>
        <w:t>-ориентация на здоровьесбережение младших школьников;</w:t>
      </w:r>
    </w:p>
    <w:p w:rsidR="002870A2" w:rsidRDefault="002870A2" w:rsidP="002870A2">
      <w:pPr>
        <w:ind w:left="3"/>
        <w:jc w:val="both"/>
        <w:rPr>
          <w:rFonts w:eastAsia="Times New Roman"/>
          <w:sz w:val="24"/>
          <w:szCs w:val="24"/>
        </w:rPr>
      </w:pPr>
      <w:r w:rsidRPr="002870A2">
        <w:rPr>
          <w:rFonts w:eastAsia="Times New Roman"/>
          <w:sz w:val="24"/>
          <w:szCs w:val="24"/>
        </w:rPr>
        <w:t xml:space="preserve">-возможности для дифференцированного и личностно-ориентированного образования школьников, реализации педагогики сотрудничества; </w:t>
      </w:r>
    </w:p>
    <w:p w:rsidR="002870A2" w:rsidRPr="002870A2" w:rsidRDefault="002870A2" w:rsidP="002870A2">
      <w:pPr>
        <w:ind w:left="3"/>
        <w:jc w:val="both"/>
        <w:rPr>
          <w:rFonts w:asciiTheme="minorHAnsi" w:eastAsia="Times New Roman" w:hAnsiTheme="minorHAnsi" w:cstheme="minorBidi"/>
          <w:sz w:val="24"/>
          <w:szCs w:val="24"/>
        </w:rPr>
      </w:pPr>
      <w:r w:rsidRPr="002870A2">
        <w:rPr>
          <w:rFonts w:eastAsia="Times New Roman"/>
          <w:sz w:val="24"/>
          <w:szCs w:val="24"/>
        </w:rPr>
        <w:t>-преобладание проблемно-поискового метода обучения, заданий и вопросов, инициирующих детское действие;</w:t>
      </w:r>
    </w:p>
    <w:p w:rsidR="002870A2" w:rsidRPr="002870A2" w:rsidRDefault="002870A2" w:rsidP="002870A2">
      <w:pPr>
        <w:ind w:left="3"/>
        <w:jc w:val="both"/>
        <w:rPr>
          <w:rFonts w:asciiTheme="minorHAnsi" w:hAnsiTheme="minorHAnsi" w:cstheme="minorBidi"/>
          <w:sz w:val="24"/>
          <w:szCs w:val="24"/>
        </w:rPr>
      </w:pPr>
      <w:r w:rsidRPr="002870A2">
        <w:rPr>
          <w:rFonts w:eastAsia="Times New Roman"/>
          <w:sz w:val="24"/>
          <w:szCs w:val="24"/>
        </w:rPr>
        <w:t>-практическая направленность содержания учебного материала с опорой на социальный опыт</w:t>
      </w:r>
    </w:p>
    <w:p w:rsidR="002870A2" w:rsidRPr="002870A2" w:rsidRDefault="002870A2" w:rsidP="002870A2">
      <w:pPr>
        <w:tabs>
          <w:tab w:val="left" w:pos="9002"/>
        </w:tabs>
        <w:ind w:left="3"/>
        <w:jc w:val="both"/>
        <w:rPr>
          <w:rFonts w:asciiTheme="minorHAnsi" w:hAnsiTheme="minorHAnsi" w:cstheme="minorBidi"/>
          <w:sz w:val="20"/>
          <w:szCs w:val="20"/>
        </w:rPr>
      </w:pPr>
      <w:r w:rsidRPr="002870A2">
        <w:rPr>
          <w:rFonts w:eastAsia="Times New Roman"/>
          <w:sz w:val="24"/>
          <w:szCs w:val="24"/>
        </w:rPr>
        <w:t>ученика, связь с реальной действительностью и другими школьными предметами</w:t>
      </w:r>
      <w:r w:rsidRPr="002870A2">
        <w:rPr>
          <w:rFonts w:eastAsia="Times New Roman"/>
          <w:sz w:val="24"/>
          <w:szCs w:val="24"/>
        </w:rPr>
        <w:tab/>
        <w:t>на основе</w:t>
      </w:r>
    </w:p>
    <w:p w:rsidR="002870A2" w:rsidRPr="002870A2" w:rsidRDefault="002870A2" w:rsidP="002870A2">
      <w:pPr>
        <w:ind w:left="3"/>
        <w:jc w:val="both"/>
        <w:rPr>
          <w:rFonts w:asciiTheme="minorHAnsi" w:hAnsiTheme="minorHAnsi" w:cstheme="minorBidi"/>
          <w:sz w:val="24"/>
          <w:szCs w:val="24"/>
        </w:rPr>
      </w:pPr>
      <w:r w:rsidRPr="002870A2">
        <w:rPr>
          <w:rFonts w:eastAsia="Times New Roman"/>
          <w:sz w:val="24"/>
          <w:szCs w:val="24"/>
        </w:rPr>
        <w:t>формирования УУД;</w:t>
      </w:r>
    </w:p>
    <w:p w:rsidR="002870A2" w:rsidRPr="002870A2" w:rsidRDefault="002870A2" w:rsidP="002870A2">
      <w:pPr>
        <w:ind w:left="3"/>
        <w:jc w:val="both"/>
        <w:rPr>
          <w:rFonts w:asciiTheme="minorHAnsi" w:hAnsiTheme="minorHAnsi" w:cstheme="minorBidi"/>
          <w:sz w:val="20"/>
          <w:szCs w:val="20"/>
        </w:rPr>
      </w:pPr>
      <w:r w:rsidRPr="002870A2">
        <w:rPr>
          <w:rFonts w:eastAsia="Times New Roman"/>
          <w:sz w:val="24"/>
          <w:szCs w:val="24"/>
        </w:rPr>
        <w:t>-творческие,  проектные задания, практические работы, учебные  диалоги;</w:t>
      </w:r>
    </w:p>
    <w:p w:rsidR="002870A2" w:rsidRPr="002870A2" w:rsidRDefault="002870A2" w:rsidP="002870A2">
      <w:pPr>
        <w:ind w:left="3"/>
        <w:jc w:val="both"/>
        <w:rPr>
          <w:rFonts w:asciiTheme="minorHAnsi" w:hAnsiTheme="minorHAnsi" w:cstheme="minorBidi"/>
          <w:sz w:val="24"/>
          <w:szCs w:val="24"/>
        </w:rPr>
      </w:pPr>
      <w:r w:rsidRPr="002870A2">
        <w:rPr>
          <w:rFonts w:eastAsia="Times New Roman"/>
          <w:sz w:val="24"/>
          <w:szCs w:val="24"/>
        </w:rPr>
        <w:t>-возможности для моделирования изучаемых объектов и  явлений окружающего  мира;</w:t>
      </w:r>
    </w:p>
    <w:p w:rsidR="002870A2" w:rsidRPr="002870A2" w:rsidRDefault="002870A2" w:rsidP="002870A2">
      <w:pPr>
        <w:ind w:left="3"/>
        <w:jc w:val="both"/>
        <w:rPr>
          <w:rFonts w:asciiTheme="minorHAnsi" w:hAnsiTheme="minorHAnsi" w:cstheme="minorBidi"/>
          <w:sz w:val="24"/>
          <w:szCs w:val="24"/>
        </w:rPr>
      </w:pPr>
      <w:r w:rsidRPr="002870A2">
        <w:rPr>
          <w:rFonts w:eastAsia="Times New Roman"/>
          <w:sz w:val="24"/>
          <w:szCs w:val="24"/>
        </w:rPr>
        <w:t>-возможности для разнообразия организационных форм обучения: индивидуальной, парной, групповой, коллективной, фронтальной;</w:t>
      </w:r>
    </w:p>
    <w:p w:rsidR="002870A2" w:rsidRPr="002870A2" w:rsidRDefault="002870A2" w:rsidP="002870A2">
      <w:pPr>
        <w:tabs>
          <w:tab w:val="left" w:pos="1682"/>
          <w:tab w:val="left" w:pos="2302"/>
          <w:tab w:val="left" w:pos="3582"/>
          <w:tab w:val="left" w:pos="3942"/>
          <w:tab w:val="left" w:pos="5542"/>
          <w:tab w:val="left" w:pos="9282"/>
        </w:tabs>
        <w:ind w:left="3"/>
        <w:jc w:val="both"/>
        <w:rPr>
          <w:rFonts w:asciiTheme="minorHAnsi" w:hAnsiTheme="minorHAnsi" w:cstheme="minorBidi"/>
          <w:sz w:val="20"/>
          <w:szCs w:val="20"/>
        </w:rPr>
      </w:pPr>
      <w:r w:rsidRPr="002870A2">
        <w:rPr>
          <w:rFonts w:eastAsia="Times New Roman"/>
          <w:sz w:val="24"/>
          <w:szCs w:val="24"/>
        </w:rPr>
        <w:t>-возможности</w:t>
      </w:r>
      <w:r w:rsidRPr="002870A2">
        <w:rPr>
          <w:rFonts w:asciiTheme="minorHAnsi" w:hAnsiTheme="minorHAnsi" w:cstheme="minorBidi"/>
          <w:sz w:val="20"/>
          <w:szCs w:val="20"/>
        </w:rPr>
        <w:tab/>
      </w:r>
      <w:r w:rsidRPr="002870A2">
        <w:rPr>
          <w:rFonts w:eastAsia="Times New Roman"/>
          <w:sz w:val="24"/>
          <w:szCs w:val="24"/>
        </w:rPr>
        <w:t>для</w:t>
      </w:r>
      <w:r w:rsidRPr="002870A2">
        <w:rPr>
          <w:rFonts w:eastAsia="Times New Roman"/>
          <w:sz w:val="24"/>
          <w:szCs w:val="24"/>
        </w:rPr>
        <w:tab/>
        <w:t>работы</w:t>
      </w:r>
      <w:r w:rsidRPr="002870A2">
        <w:rPr>
          <w:rFonts w:asciiTheme="minorHAnsi" w:hAnsiTheme="minorHAnsi" w:cstheme="minorBidi"/>
          <w:sz w:val="20"/>
          <w:szCs w:val="20"/>
        </w:rPr>
        <w:tab/>
      </w:r>
      <w:r w:rsidRPr="002870A2">
        <w:rPr>
          <w:rFonts w:eastAsia="Times New Roman"/>
          <w:sz w:val="24"/>
          <w:szCs w:val="24"/>
        </w:rPr>
        <w:t>с</w:t>
      </w:r>
      <w:r w:rsidRPr="002870A2">
        <w:rPr>
          <w:rFonts w:eastAsia="Times New Roman"/>
          <w:sz w:val="24"/>
          <w:szCs w:val="24"/>
        </w:rPr>
        <w:tab/>
        <w:t>современной</w:t>
      </w:r>
      <w:r w:rsidRPr="002870A2">
        <w:rPr>
          <w:rFonts w:eastAsia="Times New Roman"/>
          <w:sz w:val="24"/>
          <w:szCs w:val="24"/>
        </w:rPr>
        <w:tab/>
        <w:t>информационно-образовательной</w:t>
      </w:r>
      <w:r w:rsidRPr="002870A2">
        <w:rPr>
          <w:rFonts w:asciiTheme="minorHAnsi" w:hAnsiTheme="minorHAnsi" w:cstheme="minorBidi"/>
          <w:sz w:val="20"/>
          <w:szCs w:val="20"/>
        </w:rPr>
        <w:tab/>
      </w:r>
      <w:r w:rsidRPr="002870A2">
        <w:rPr>
          <w:rFonts w:eastAsia="Times New Roman"/>
          <w:sz w:val="23"/>
          <w:szCs w:val="23"/>
        </w:rPr>
        <w:t>средой:</w:t>
      </w:r>
    </w:p>
    <w:p w:rsidR="002870A2" w:rsidRPr="002870A2" w:rsidRDefault="002870A2" w:rsidP="002870A2">
      <w:pPr>
        <w:ind w:left="3"/>
        <w:jc w:val="both"/>
        <w:rPr>
          <w:rFonts w:asciiTheme="minorHAnsi" w:hAnsiTheme="minorHAnsi" w:cstheme="minorBidi"/>
          <w:sz w:val="24"/>
          <w:szCs w:val="24"/>
        </w:rPr>
      </w:pPr>
      <w:r w:rsidRPr="002870A2">
        <w:rPr>
          <w:rFonts w:eastAsia="Times New Roman"/>
          <w:sz w:val="24"/>
          <w:szCs w:val="24"/>
        </w:rPr>
        <w:t>использование информационно-коммуникационных технологий, электронных образовательных</w:t>
      </w:r>
    </w:p>
    <w:p w:rsidR="002870A2" w:rsidRPr="002870A2" w:rsidRDefault="002870A2" w:rsidP="002870A2">
      <w:pPr>
        <w:ind w:left="3"/>
        <w:jc w:val="both"/>
        <w:rPr>
          <w:rFonts w:asciiTheme="minorHAnsi" w:hAnsiTheme="minorHAnsi" w:cstheme="minorBidi"/>
          <w:sz w:val="24"/>
          <w:szCs w:val="24"/>
        </w:rPr>
      </w:pPr>
      <w:r w:rsidRPr="002870A2">
        <w:rPr>
          <w:rFonts w:eastAsia="Times New Roman"/>
          <w:sz w:val="24"/>
          <w:szCs w:val="24"/>
        </w:rPr>
        <w:t>ресурсов, интернет-ресурсов, различных мультимедийных приложений (DVD-видео, программное обеспечение для интерактивной доски и CD-ROM диски).</w:t>
      </w:r>
    </w:p>
    <w:p w:rsidR="002870A2" w:rsidRPr="002870A2" w:rsidRDefault="002870A2" w:rsidP="002870A2">
      <w:pPr>
        <w:ind w:left="3" w:right="20" w:firstLine="360"/>
        <w:jc w:val="both"/>
        <w:rPr>
          <w:rFonts w:asciiTheme="minorHAnsi" w:hAnsiTheme="minorHAnsi" w:cstheme="minorBidi"/>
          <w:sz w:val="24"/>
          <w:szCs w:val="24"/>
        </w:rPr>
      </w:pPr>
      <w:r w:rsidRPr="002870A2">
        <w:rPr>
          <w:rFonts w:eastAsia="Times New Roman"/>
          <w:sz w:val="24"/>
          <w:szCs w:val="24"/>
        </w:rPr>
        <w:t>Таким образом, объединение завершенных предметных линий в систему учебников «Школа России», осуществляется посредством:</w:t>
      </w:r>
    </w:p>
    <w:p w:rsidR="002870A2" w:rsidRPr="002870A2" w:rsidRDefault="002870A2" w:rsidP="00982B7B">
      <w:pPr>
        <w:numPr>
          <w:ilvl w:val="0"/>
          <w:numId w:val="161"/>
        </w:numPr>
        <w:tabs>
          <w:tab w:val="left" w:pos="209"/>
        </w:tabs>
        <w:jc w:val="both"/>
        <w:rPr>
          <w:rFonts w:asciiTheme="minorHAnsi" w:eastAsia="Times New Roman" w:hAnsiTheme="minorHAnsi" w:cstheme="minorBidi"/>
          <w:sz w:val="24"/>
          <w:szCs w:val="24"/>
        </w:rPr>
      </w:pPr>
      <w:r w:rsidRPr="002870A2">
        <w:rPr>
          <w:rFonts w:eastAsia="Times New Roman"/>
          <w:sz w:val="24"/>
          <w:szCs w:val="24"/>
        </w:rPr>
        <w:t>базовых предметных и межпредметных понятий, заложенных в содержание системы учебников с целью формирования у школьников целостной картины мира;</w:t>
      </w:r>
    </w:p>
    <w:p w:rsidR="002870A2" w:rsidRPr="002870A2" w:rsidRDefault="002870A2" w:rsidP="00982B7B">
      <w:pPr>
        <w:numPr>
          <w:ilvl w:val="0"/>
          <w:numId w:val="161"/>
        </w:numPr>
        <w:tabs>
          <w:tab w:val="left" w:pos="233"/>
        </w:tabs>
        <w:jc w:val="both"/>
        <w:rPr>
          <w:rFonts w:asciiTheme="minorHAnsi" w:eastAsia="Times New Roman" w:hAnsiTheme="minorHAnsi" w:cstheme="minorBidi"/>
          <w:sz w:val="24"/>
          <w:szCs w:val="24"/>
        </w:rPr>
      </w:pPr>
      <w:r w:rsidRPr="002870A2">
        <w:rPr>
          <w:rFonts w:eastAsia="Times New Roman"/>
          <w:sz w:val="24"/>
          <w:szCs w:val="24"/>
        </w:rPr>
        <w:t>системы заданий, учитывающих специфику предметного содержания и направленных на формирование универсальных учебных действий с целью достижения личностных, метапредметных и предметных результатов освоения основной образовательной программы начального общего образования;</w:t>
      </w:r>
    </w:p>
    <w:p w:rsidR="002870A2" w:rsidRPr="002870A2" w:rsidRDefault="002870A2" w:rsidP="00982B7B">
      <w:pPr>
        <w:numPr>
          <w:ilvl w:val="0"/>
          <w:numId w:val="161"/>
        </w:numPr>
        <w:tabs>
          <w:tab w:val="left" w:pos="143"/>
        </w:tabs>
        <w:jc w:val="both"/>
        <w:rPr>
          <w:rFonts w:asciiTheme="minorHAnsi" w:eastAsia="Times New Roman" w:hAnsiTheme="minorHAnsi" w:cstheme="minorBidi"/>
          <w:sz w:val="24"/>
          <w:szCs w:val="24"/>
        </w:rPr>
      </w:pPr>
      <w:r w:rsidRPr="002870A2">
        <w:rPr>
          <w:rFonts w:eastAsia="Times New Roman"/>
          <w:sz w:val="24"/>
          <w:szCs w:val="24"/>
        </w:rPr>
        <w:t>создания методических условий для реализации системно-деятельностного подхода;</w:t>
      </w:r>
    </w:p>
    <w:p w:rsidR="002870A2" w:rsidRPr="002870A2" w:rsidRDefault="002870A2" w:rsidP="00982B7B">
      <w:pPr>
        <w:numPr>
          <w:ilvl w:val="0"/>
          <w:numId w:val="161"/>
        </w:numPr>
        <w:tabs>
          <w:tab w:val="left" w:pos="372"/>
        </w:tabs>
        <w:jc w:val="both"/>
        <w:rPr>
          <w:rFonts w:asciiTheme="minorHAnsi" w:eastAsia="Times New Roman" w:hAnsiTheme="minorHAnsi" w:cstheme="minorBidi"/>
          <w:sz w:val="24"/>
          <w:szCs w:val="24"/>
        </w:rPr>
      </w:pPr>
      <w:r w:rsidRPr="002870A2">
        <w:rPr>
          <w:rFonts w:eastAsia="Times New Roman"/>
          <w:sz w:val="24"/>
          <w:szCs w:val="24"/>
        </w:rPr>
        <w:t>специальной системы навигации учебников, позволяющей ученику ориентироваться как внутри учебников «Школа России», так и выходить за их рамки в поисках других источников информации.</w:t>
      </w:r>
    </w:p>
    <w:p w:rsidR="002870A2" w:rsidRPr="002870A2" w:rsidRDefault="002870A2" w:rsidP="002870A2">
      <w:pPr>
        <w:ind w:left="3" w:right="20" w:firstLine="360"/>
        <w:jc w:val="both"/>
        <w:rPr>
          <w:rFonts w:asciiTheme="minorHAnsi" w:eastAsia="Times New Roman" w:hAnsiTheme="minorHAnsi" w:cstheme="minorBidi"/>
          <w:sz w:val="24"/>
          <w:szCs w:val="24"/>
        </w:rPr>
      </w:pPr>
      <w:r w:rsidRPr="002870A2">
        <w:rPr>
          <w:rFonts w:eastAsia="Times New Roman"/>
          <w:sz w:val="24"/>
          <w:szCs w:val="24"/>
        </w:rPr>
        <w:t>Все предметы, включая и предметы эстетического цикла, работают на общий результат, формируя у ребенка единую современную картину мира и развивая умение учиться.</w:t>
      </w:r>
    </w:p>
    <w:p w:rsidR="002870A2" w:rsidRPr="002870A2" w:rsidRDefault="002870A2" w:rsidP="002870A2">
      <w:pPr>
        <w:ind w:left="363"/>
        <w:jc w:val="both"/>
        <w:rPr>
          <w:rFonts w:asciiTheme="minorHAnsi" w:eastAsia="Times New Roman" w:hAnsiTheme="minorHAnsi" w:cstheme="minorBidi"/>
          <w:sz w:val="24"/>
          <w:szCs w:val="24"/>
        </w:rPr>
      </w:pPr>
      <w:r w:rsidRPr="002870A2">
        <w:rPr>
          <w:rFonts w:eastAsia="Times New Roman"/>
          <w:b/>
          <w:bCs/>
          <w:sz w:val="24"/>
          <w:szCs w:val="24"/>
        </w:rPr>
        <w:lastRenderedPageBreak/>
        <w:t>Пояснительная записка</w:t>
      </w:r>
    </w:p>
    <w:p w:rsidR="002870A2" w:rsidRPr="002870A2" w:rsidRDefault="002870A2" w:rsidP="002870A2">
      <w:pPr>
        <w:ind w:left="3" w:firstLine="360"/>
        <w:jc w:val="both"/>
        <w:rPr>
          <w:rFonts w:asciiTheme="minorHAnsi" w:eastAsia="Times New Roman" w:hAnsiTheme="minorHAnsi" w:cstheme="minorBidi"/>
          <w:sz w:val="24"/>
          <w:szCs w:val="24"/>
        </w:rPr>
      </w:pPr>
      <w:r w:rsidRPr="002870A2">
        <w:rPr>
          <w:rFonts w:eastAsia="Times New Roman"/>
          <w:sz w:val="24"/>
          <w:szCs w:val="24"/>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образовательной деятельности, а также выступает в качестве одного из основных механизмов реализации АООП.</w:t>
      </w:r>
    </w:p>
    <w:p w:rsidR="002870A2" w:rsidRPr="002870A2" w:rsidRDefault="002870A2" w:rsidP="002870A2">
      <w:pPr>
        <w:ind w:left="3" w:firstLine="360"/>
        <w:jc w:val="both"/>
        <w:rPr>
          <w:rFonts w:asciiTheme="minorHAnsi" w:eastAsia="Times New Roman" w:hAnsiTheme="minorHAnsi" w:cstheme="minorBidi"/>
          <w:sz w:val="24"/>
          <w:szCs w:val="24"/>
        </w:rPr>
      </w:pPr>
      <w:r w:rsidRPr="002870A2">
        <w:rPr>
          <w:rFonts w:eastAsia="Times New Roman"/>
          <w:sz w:val="24"/>
          <w:szCs w:val="24"/>
        </w:rPr>
        <w:t>Содержание образования при получении начального общего образования реализуется за счет учебных курсов, обеспечивающих целостное восприятие мира, системно­деятельностный подход и индивидуализацию обучения.</w:t>
      </w:r>
    </w:p>
    <w:p w:rsidR="002870A2" w:rsidRPr="002870A2" w:rsidRDefault="002870A2" w:rsidP="002870A2">
      <w:pPr>
        <w:ind w:left="3" w:firstLine="360"/>
        <w:jc w:val="both"/>
        <w:rPr>
          <w:rFonts w:asciiTheme="minorHAnsi" w:eastAsia="Times New Roman" w:hAnsiTheme="minorHAnsi" w:cstheme="minorBidi"/>
          <w:sz w:val="24"/>
          <w:szCs w:val="24"/>
        </w:rPr>
      </w:pPr>
      <w:r w:rsidRPr="002870A2">
        <w:rPr>
          <w:rFonts w:eastAsia="Times New Roman"/>
          <w:sz w:val="24"/>
          <w:szCs w:val="24"/>
        </w:rPr>
        <w:t>Учебный план состоит из двух частей — обязательной части и части, формируемой участниками образовательных отношений. В учебном плане представлены семь предметных областей и коррекционно-развивающая область. Содержание учебных предметов, входящих в состав каждой предметной области, обеспечивает целостное восприятие мира, с учетом особых образовательных потребностей и возможностей слабовидящих обучающихся. Коррекционно-развивающая область включена в структуру учебного плана с целью коррекции недостатков психофизического развития обучающихся и направлена на решение следующих задач:</w:t>
      </w:r>
    </w:p>
    <w:p w:rsidR="002870A2" w:rsidRPr="002870A2" w:rsidRDefault="002870A2" w:rsidP="00982B7B">
      <w:pPr>
        <w:numPr>
          <w:ilvl w:val="0"/>
          <w:numId w:val="161"/>
        </w:numPr>
        <w:tabs>
          <w:tab w:val="left" w:pos="200"/>
        </w:tabs>
        <w:ind w:right="20"/>
        <w:jc w:val="both"/>
        <w:rPr>
          <w:rFonts w:asciiTheme="minorHAnsi" w:eastAsia="Times New Roman" w:hAnsiTheme="minorHAnsi" w:cstheme="minorBidi"/>
          <w:sz w:val="24"/>
          <w:szCs w:val="24"/>
        </w:rPr>
      </w:pPr>
      <w:r w:rsidRPr="002870A2">
        <w:rPr>
          <w:rFonts w:eastAsia="Times New Roman"/>
          <w:sz w:val="24"/>
          <w:szCs w:val="24"/>
        </w:rPr>
        <w:t>развитие познавательной активности детей, их общеинтеллектуальных умений, речи (в том числе логопедическая коррекция нарушений речи), нормализация учебной деятельности;</w:t>
      </w:r>
    </w:p>
    <w:p w:rsidR="002870A2" w:rsidRPr="002870A2" w:rsidRDefault="002870A2" w:rsidP="00982B7B">
      <w:pPr>
        <w:numPr>
          <w:ilvl w:val="0"/>
          <w:numId w:val="161"/>
        </w:numPr>
        <w:tabs>
          <w:tab w:val="left" w:pos="143"/>
        </w:tabs>
        <w:jc w:val="both"/>
        <w:rPr>
          <w:rFonts w:asciiTheme="minorHAnsi" w:eastAsia="Times New Roman" w:hAnsiTheme="minorHAnsi" w:cstheme="minorBidi"/>
          <w:sz w:val="24"/>
          <w:szCs w:val="24"/>
        </w:rPr>
      </w:pPr>
      <w:r w:rsidRPr="002870A2">
        <w:rPr>
          <w:rFonts w:eastAsia="Times New Roman"/>
          <w:sz w:val="24"/>
          <w:szCs w:val="24"/>
        </w:rPr>
        <w:t>психокоррекция поведения;</w:t>
      </w:r>
    </w:p>
    <w:p w:rsidR="002870A2" w:rsidRPr="002870A2" w:rsidRDefault="002870A2" w:rsidP="00982B7B">
      <w:pPr>
        <w:numPr>
          <w:ilvl w:val="0"/>
          <w:numId w:val="161"/>
        </w:numPr>
        <w:tabs>
          <w:tab w:val="left" w:pos="143"/>
        </w:tabs>
        <w:jc w:val="both"/>
        <w:rPr>
          <w:rFonts w:asciiTheme="minorHAnsi" w:hAnsiTheme="minorHAnsi" w:cstheme="minorBidi"/>
          <w:sz w:val="24"/>
          <w:szCs w:val="24"/>
        </w:rPr>
      </w:pPr>
      <w:r w:rsidRPr="002870A2">
        <w:rPr>
          <w:rFonts w:eastAsia="Times New Roman"/>
          <w:sz w:val="24"/>
          <w:szCs w:val="24"/>
        </w:rPr>
        <w:t>формирование коммуникативных навыков.</w:t>
      </w:r>
    </w:p>
    <w:p w:rsidR="002870A2" w:rsidRPr="002870A2" w:rsidRDefault="002870A2" w:rsidP="00FC6E5C">
      <w:pPr>
        <w:ind w:left="3" w:firstLine="360"/>
        <w:jc w:val="both"/>
        <w:rPr>
          <w:rFonts w:asciiTheme="minorHAnsi" w:hAnsiTheme="minorHAnsi" w:cstheme="minorBidi"/>
          <w:sz w:val="24"/>
          <w:szCs w:val="24"/>
        </w:rPr>
      </w:pPr>
      <w:r w:rsidRPr="002870A2">
        <w:rPr>
          <w:rFonts w:eastAsia="Times New Roman"/>
          <w:sz w:val="24"/>
          <w:szCs w:val="24"/>
        </w:rPr>
        <w:t>Обязательная часть учебного плана определяет состав учебных предметов обязательных предметных областей, и учебное время, отводимое на их изучение по классам (годам) обучения.</w:t>
      </w:r>
    </w:p>
    <w:p w:rsidR="002870A2" w:rsidRPr="002870A2" w:rsidRDefault="002870A2" w:rsidP="002870A2">
      <w:pPr>
        <w:ind w:left="3" w:right="20" w:firstLine="360"/>
        <w:jc w:val="both"/>
        <w:rPr>
          <w:rFonts w:asciiTheme="minorHAnsi" w:hAnsiTheme="minorHAnsi" w:cstheme="minorBidi"/>
          <w:sz w:val="20"/>
          <w:szCs w:val="20"/>
        </w:rPr>
      </w:pPr>
      <w:r w:rsidRPr="002870A2">
        <w:rPr>
          <w:rFonts w:eastAsia="Times New Roman"/>
          <w:sz w:val="24"/>
          <w:szCs w:val="24"/>
        </w:rPr>
        <w:t>Обязательная часть учебного плана отражает содержание образования, которое обеспечивает достижение важнейших целей современного начального общего образования:</w:t>
      </w:r>
    </w:p>
    <w:p w:rsidR="002870A2" w:rsidRPr="002870A2" w:rsidRDefault="002870A2" w:rsidP="00982B7B">
      <w:pPr>
        <w:numPr>
          <w:ilvl w:val="0"/>
          <w:numId w:val="162"/>
        </w:numPr>
        <w:tabs>
          <w:tab w:val="left" w:pos="185"/>
        </w:tabs>
        <w:jc w:val="both"/>
        <w:rPr>
          <w:rFonts w:asciiTheme="minorHAnsi" w:eastAsia="Times New Roman" w:hAnsiTheme="minorHAnsi" w:cstheme="minorBidi"/>
          <w:sz w:val="24"/>
          <w:szCs w:val="24"/>
        </w:rPr>
      </w:pPr>
      <w:r w:rsidRPr="002870A2">
        <w:rPr>
          <w:rFonts w:eastAsia="Times New Roman"/>
          <w:sz w:val="24"/>
          <w:szCs w:val="24"/>
        </w:rPr>
        <w:t>формирование гражданской идентичности обучающихся, приобщение их к общекультурным, национальным и этнокультурным ценностям;</w:t>
      </w:r>
    </w:p>
    <w:p w:rsidR="002870A2" w:rsidRPr="00FC6E5C" w:rsidRDefault="002870A2" w:rsidP="00FC6E5C">
      <w:pPr>
        <w:numPr>
          <w:ilvl w:val="0"/>
          <w:numId w:val="162"/>
        </w:numPr>
        <w:tabs>
          <w:tab w:val="left" w:pos="185"/>
        </w:tabs>
        <w:jc w:val="both"/>
        <w:rPr>
          <w:rFonts w:ascii="Calibri" w:eastAsia="Times New Roman" w:hAnsi="Calibri"/>
        </w:rPr>
      </w:pPr>
      <w:r w:rsidRPr="00FC6E5C">
        <w:rPr>
          <w:rFonts w:eastAsia="Times New Roman"/>
          <w:sz w:val="24"/>
          <w:szCs w:val="24"/>
        </w:rPr>
        <w:t>готовность обучающихся к продолжению образования на последующих уровнях основного общего образования, их приобщение к информационным технологиям;</w:t>
      </w:r>
    </w:p>
    <w:p w:rsidR="00FC6E5C" w:rsidRPr="00FC6E5C" w:rsidRDefault="00FC6E5C" w:rsidP="00FC6E5C">
      <w:pPr>
        <w:numPr>
          <w:ilvl w:val="0"/>
          <w:numId w:val="163"/>
        </w:numPr>
        <w:tabs>
          <w:tab w:val="left" w:pos="185"/>
        </w:tabs>
        <w:ind w:left="3" w:hanging="3"/>
        <w:jc w:val="both"/>
        <w:rPr>
          <w:rFonts w:ascii="Calibri" w:eastAsia="Times New Roman" w:hAnsi="Calibri"/>
          <w:sz w:val="24"/>
          <w:szCs w:val="24"/>
        </w:rPr>
      </w:pPr>
      <w:r w:rsidRPr="00FC6E5C">
        <w:rPr>
          <w:rFonts w:eastAsia="Times New Roman"/>
          <w:sz w:val="24"/>
          <w:szCs w:val="24"/>
        </w:rPr>
        <w:t>формирование здорового образа жизни, элементарных правил поведения в экстремальных ситуациях;</w:t>
      </w:r>
    </w:p>
    <w:p w:rsidR="00FC6E5C" w:rsidRPr="00FC6E5C" w:rsidRDefault="00FC6E5C" w:rsidP="00FC6E5C">
      <w:pPr>
        <w:numPr>
          <w:ilvl w:val="0"/>
          <w:numId w:val="163"/>
        </w:numPr>
        <w:tabs>
          <w:tab w:val="left" w:pos="183"/>
        </w:tabs>
        <w:ind w:left="183" w:hanging="183"/>
        <w:jc w:val="both"/>
        <w:rPr>
          <w:rFonts w:ascii="Calibri" w:eastAsia="Times New Roman" w:hAnsi="Calibri"/>
          <w:sz w:val="20"/>
          <w:szCs w:val="20"/>
        </w:rPr>
      </w:pPr>
      <w:r w:rsidRPr="00FC6E5C">
        <w:rPr>
          <w:rFonts w:eastAsia="Times New Roman"/>
          <w:sz w:val="24"/>
          <w:szCs w:val="24"/>
        </w:rPr>
        <w:t>личностное развитие обучающегося в соответствии с его индивидуальностью.</w:t>
      </w:r>
    </w:p>
    <w:p w:rsidR="00FC6E5C" w:rsidRPr="00FC6E5C" w:rsidRDefault="00FC6E5C" w:rsidP="00FC6E5C">
      <w:pPr>
        <w:ind w:left="3" w:firstLine="360"/>
        <w:jc w:val="both"/>
        <w:rPr>
          <w:rFonts w:ascii="Calibri" w:eastAsia="Times New Roman" w:hAnsi="Calibri"/>
          <w:sz w:val="20"/>
          <w:szCs w:val="20"/>
        </w:rPr>
      </w:pPr>
      <w:r w:rsidRPr="00FC6E5C">
        <w:rPr>
          <w:rFonts w:eastAsia="Times New Roman"/>
          <w:sz w:val="24"/>
          <w:szCs w:val="24"/>
        </w:rPr>
        <w:t>Общие характеристики, направления, цели и практические задачи учебных предметов, курсов, предусмотренных требованиями ФГОС НОО к структуре АООП НОО, приведены в разделе «Программы отдельных учебных предметов, курсов» основной образовательной программы начального общ</w:t>
      </w:r>
      <w:r>
        <w:rPr>
          <w:rFonts w:eastAsia="Times New Roman"/>
          <w:sz w:val="24"/>
          <w:szCs w:val="24"/>
        </w:rPr>
        <w:t>его образования Школы</w:t>
      </w:r>
      <w:r w:rsidRPr="00FC6E5C">
        <w:rPr>
          <w:rFonts w:eastAsia="Times New Roman"/>
          <w:sz w:val="24"/>
          <w:szCs w:val="24"/>
        </w:rPr>
        <w:t>.</w:t>
      </w:r>
    </w:p>
    <w:p w:rsidR="00FC6E5C" w:rsidRPr="00FC6E5C" w:rsidRDefault="00FC6E5C" w:rsidP="00FC6E5C">
      <w:pPr>
        <w:ind w:left="3" w:firstLine="360"/>
        <w:jc w:val="both"/>
        <w:rPr>
          <w:rFonts w:ascii="Calibri" w:eastAsia="Times New Roman" w:hAnsi="Calibri"/>
          <w:sz w:val="20"/>
          <w:szCs w:val="20"/>
        </w:rPr>
      </w:pPr>
      <w:r w:rsidRPr="00FC6E5C">
        <w:rPr>
          <w:rFonts w:eastAsia="Times New Roman"/>
          <w:sz w:val="24"/>
          <w:szCs w:val="24"/>
        </w:rPr>
        <w:t xml:space="preserve">Время, отводимое на часть учебного плана, формируемую участниками образовательных отношений, внутри максимально допустимой недельной нагрузки обучающихся отсутствует. Часть учебного плана, формируемая участниками образовательных отношений, реализуется через внеурочную деятельность. Обязательным компонентом учебного плана является </w:t>
      </w:r>
      <w:r w:rsidRPr="00FC6E5C">
        <w:rPr>
          <w:rFonts w:eastAsia="Times New Roman"/>
          <w:b/>
          <w:bCs/>
          <w:i/>
          <w:iCs/>
          <w:sz w:val="24"/>
          <w:szCs w:val="24"/>
        </w:rPr>
        <w:t xml:space="preserve">внеурочная </w:t>
      </w:r>
      <w:r w:rsidRPr="00FC6E5C">
        <w:rPr>
          <w:rFonts w:eastAsia="Times New Roman"/>
          <w:sz w:val="24"/>
          <w:szCs w:val="24"/>
        </w:rPr>
        <w:t>деятельность.</w:t>
      </w:r>
    </w:p>
    <w:p w:rsidR="00FC6E5C" w:rsidRPr="00FC6E5C" w:rsidRDefault="00FC6E5C" w:rsidP="00FC6E5C">
      <w:pPr>
        <w:ind w:left="3" w:firstLine="360"/>
        <w:jc w:val="both"/>
        <w:rPr>
          <w:rFonts w:ascii="Calibri" w:eastAsia="Times New Roman" w:hAnsi="Calibri"/>
          <w:sz w:val="20"/>
          <w:szCs w:val="20"/>
        </w:rPr>
      </w:pPr>
      <w:r w:rsidRPr="00FC6E5C">
        <w:rPr>
          <w:rFonts w:eastAsia="Times New Roman"/>
          <w:sz w:val="24"/>
          <w:szCs w:val="24"/>
        </w:rPr>
        <w:t>Все виды внеурочной деятельности обучающихся при получении начального общего образования строго ориентированы на достижение личностных результатов начального общего</w:t>
      </w:r>
    </w:p>
    <w:p w:rsidR="00FC6E5C" w:rsidRPr="00604B05" w:rsidRDefault="00FC6E5C" w:rsidP="00FC6E5C">
      <w:pPr>
        <w:jc w:val="both"/>
        <w:rPr>
          <w:rFonts w:ascii="Calibri" w:eastAsia="Times New Roman" w:hAnsi="Calibri"/>
        </w:rPr>
      </w:pPr>
      <w:r>
        <w:rPr>
          <w:sz w:val="24"/>
          <w:szCs w:val="24"/>
        </w:rPr>
        <w:t xml:space="preserve">образования. </w:t>
      </w:r>
    </w:p>
    <w:tbl>
      <w:tblPr>
        <w:tblW w:w="0" w:type="auto"/>
        <w:tblInd w:w="3" w:type="dxa"/>
        <w:tblLayout w:type="fixed"/>
        <w:tblCellMar>
          <w:left w:w="0" w:type="dxa"/>
          <w:right w:w="0" w:type="dxa"/>
        </w:tblCellMar>
        <w:tblLook w:val="04A0" w:firstRow="1" w:lastRow="0" w:firstColumn="1" w:lastColumn="0" w:noHBand="0" w:noVBand="1"/>
      </w:tblPr>
      <w:tblGrid>
        <w:gridCol w:w="1420"/>
        <w:gridCol w:w="1460"/>
        <w:gridCol w:w="1600"/>
        <w:gridCol w:w="5340"/>
        <w:gridCol w:w="240"/>
      </w:tblGrid>
      <w:tr w:rsidR="00FC6E5C" w:rsidRPr="00FC6E5C" w:rsidTr="00FC6E5C">
        <w:trPr>
          <w:gridAfter w:val="1"/>
          <w:wAfter w:w="240" w:type="dxa"/>
          <w:trHeight w:val="278"/>
        </w:trPr>
        <w:tc>
          <w:tcPr>
            <w:tcW w:w="1420" w:type="dxa"/>
            <w:vAlign w:val="bottom"/>
            <w:hideMark/>
          </w:tcPr>
          <w:p w:rsidR="00FC6E5C" w:rsidRPr="00FC6E5C" w:rsidRDefault="00FC6E5C" w:rsidP="008E626F">
            <w:pPr>
              <w:ind w:left="360"/>
              <w:jc w:val="both"/>
              <w:rPr>
                <w:rFonts w:ascii="Calibri" w:eastAsia="Times New Roman" w:hAnsi="Calibri"/>
                <w:sz w:val="20"/>
                <w:szCs w:val="20"/>
              </w:rPr>
            </w:pPr>
            <w:r w:rsidRPr="00FC6E5C">
              <w:rPr>
                <w:rFonts w:eastAsia="Times New Roman"/>
                <w:sz w:val="24"/>
                <w:szCs w:val="24"/>
              </w:rPr>
              <w:t>План</w:t>
            </w:r>
          </w:p>
        </w:tc>
        <w:tc>
          <w:tcPr>
            <w:tcW w:w="1460" w:type="dxa"/>
            <w:vAlign w:val="bottom"/>
            <w:hideMark/>
          </w:tcPr>
          <w:p w:rsidR="00FC6E5C" w:rsidRPr="00FC6E5C" w:rsidRDefault="00FC6E5C" w:rsidP="008E626F">
            <w:pPr>
              <w:ind w:left="40"/>
              <w:jc w:val="both"/>
              <w:rPr>
                <w:rFonts w:ascii="Calibri" w:eastAsia="Times New Roman" w:hAnsi="Calibri"/>
                <w:sz w:val="20"/>
                <w:szCs w:val="20"/>
              </w:rPr>
            </w:pPr>
            <w:r w:rsidRPr="00FC6E5C">
              <w:rPr>
                <w:rFonts w:eastAsia="Times New Roman"/>
                <w:sz w:val="24"/>
                <w:szCs w:val="24"/>
              </w:rPr>
              <w:t>внеурочной</w:t>
            </w:r>
          </w:p>
        </w:tc>
        <w:tc>
          <w:tcPr>
            <w:tcW w:w="1600" w:type="dxa"/>
            <w:vAlign w:val="bottom"/>
            <w:hideMark/>
          </w:tcPr>
          <w:p w:rsidR="00FC6E5C" w:rsidRPr="00FC6E5C" w:rsidRDefault="00FC6E5C" w:rsidP="008E626F">
            <w:pPr>
              <w:ind w:left="60"/>
              <w:jc w:val="both"/>
              <w:rPr>
                <w:rFonts w:ascii="Calibri" w:eastAsia="Times New Roman" w:hAnsi="Calibri"/>
                <w:sz w:val="20"/>
                <w:szCs w:val="20"/>
              </w:rPr>
            </w:pPr>
            <w:r w:rsidRPr="00FC6E5C">
              <w:rPr>
                <w:rFonts w:eastAsia="Times New Roman"/>
                <w:sz w:val="24"/>
                <w:szCs w:val="24"/>
              </w:rPr>
              <w:t>деятельности</w:t>
            </w:r>
          </w:p>
        </w:tc>
        <w:tc>
          <w:tcPr>
            <w:tcW w:w="5340" w:type="dxa"/>
            <w:vAlign w:val="bottom"/>
            <w:hideMark/>
          </w:tcPr>
          <w:p w:rsidR="00FC6E5C" w:rsidRPr="00FC6E5C" w:rsidRDefault="00FC6E5C" w:rsidP="008E626F">
            <w:pPr>
              <w:jc w:val="both"/>
              <w:rPr>
                <w:rFonts w:ascii="Calibri" w:eastAsia="Times New Roman" w:hAnsi="Calibri"/>
                <w:sz w:val="20"/>
                <w:szCs w:val="20"/>
              </w:rPr>
            </w:pPr>
            <w:r w:rsidRPr="00FC6E5C">
              <w:rPr>
                <w:rFonts w:eastAsia="Times New Roman"/>
                <w:sz w:val="24"/>
                <w:szCs w:val="24"/>
              </w:rPr>
              <w:t>формируется   образовательным   учреждением</w:t>
            </w:r>
          </w:p>
        </w:tc>
      </w:tr>
      <w:tr w:rsidR="00FC6E5C" w:rsidRPr="00FC6E5C" w:rsidTr="00FC6E5C">
        <w:trPr>
          <w:gridAfter w:val="1"/>
          <w:wAfter w:w="240" w:type="dxa"/>
          <w:trHeight w:val="274"/>
        </w:trPr>
        <w:tc>
          <w:tcPr>
            <w:tcW w:w="4480" w:type="dxa"/>
            <w:gridSpan w:val="3"/>
            <w:vAlign w:val="bottom"/>
            <w:hideMark/>
          </w:tcPr>
          <w:p w:rsidR="00FC6E5C" w:rsidRPr="00FC6E5C" w:rsidRDefault="00FC6E5C" w:rsidP="008E626F">
            <w:pPr>
              <w:jc w:val="both"/>
              <w:rPr>
                <w:rFonts w:ascii="Calibri" w:eastAsia="Times New Roman" w:hAnsi="Calibri"/>
                <w:sz w:val="20"/>
                <w:szCs w:val="20"/>
              </w:rPr>
            </w:pPr>
            <w:r w:rsidRPr="00FC6E5C">
              <w:rPr>
                <w:rFonts w:eastAsia="Times New Roman"/>
                <w:sz w:val="24"/>
                <w:szCs w:val="24"/>
              </w:rPr>
              <w:t>соответствии со своим учебным планом</w:t>
            </w:r>
          </w:p>
        </w:tc>
        <w:tc>
          <w:tcPr>
            <w:tcW w:w="5340" w:type="dxa"/>
            <w:vAlign w:val="bottom"/>
            <w:hideMark/>
          </w:tcPr>
          <w:p w:rsidR="00FC6E5C" w:rsidRPr="00FC6E5C" w:rsidRDefault="00FC6E5C" w:rsidP="008E626F">
            <w:pPr>
              <w:jc w:val="both"/>
              <w:rPr>
                <w:rFonts w:ascii="Calibri" w:eastAsia="Times New Roman" w:hAnsi="Calibri"/>
                <w:sz w:val="20"/>
                <w:szCs w:val="20"/>
              </w:rPr>
            </w:pPr>
            <w:r w:rsidRPr="00FC6E5C">
              <w:rPr>
                <w:rFonts w:eastAsia="Times New Roman"/>
                <w:sz w:val="24"/>
                <w:szCs w:val="24"/>
              </w:rPr>
              <w:t>независимо от выбранной схемы его реализации</w:t>
            </w:r>
          </w:p>
        </w:tc>
      </w:tr>
      <w:tr w:rsidR="00FC6E5C" w:rsidRPr="00FC6E5C" w:rsidTr="00FC6E5C">
        <w:trPr>
          <w:trHeight w:val="604"/>
        </w:trPr>
        <w:tc>
          <w:tcPr>
            <w:tcW w:w="1420" w:type="dxa"/>
            <w:vAlign w:val="bottom"/>
            <w:hideMark/>
          </w:tcPr>
          <w:p w:rsidR="00FC6E5C" w:rsidRPr="00FC6E5C" w:rsidRDefault="00FC6E5C" w:rsidP="008E626F">
            <w:pPr>
              <w:jc w:val="both"/>
              <w:rPr>
                <w:rFonts w:ascii="Calibri" w:eastAsia="Times New Roman" w:hAnsi="Calibri"/>
                <w:sz w:val="20"/>
                <w:szCs w:val="20"/>
              </w:rPr>
            </w:pPr>
            <w:r w:rsidRPr="00FC6E5C">
              <w:rPr>
                <w:rFonts w:eastAsia="Times New Roman"/>
                <w:sz w:val="24"/>
                <w:szCs w:val="24"/>
              </w:rPr>
              <w:t>направлен на</w:t>
            </w:r>
          </w:p>
        </w:tc>
        <w:tc>
          <w:tcPr>
            <w:tcW w:w="1460" w:type="dxa"/>
            <w:vAlign w:val="bottom"/>
            <w:hideMark/>
          </w:tcPr>
          <w:p w:rsidR="00FC6E5C" w:rsidRPr="00FC6E5C" w:rsidRDefault="00FC6E5C" w:rsidP="008E626F">
            <w:pPr>
              <w:ind w:left="160"/>
              <w:jc w:val="both"/>
              <w:rPr>
                <w:rFonts w:ascii="Calibri" w:eastAsia="Times New Roman" w:hAnsi="Calibri"/>
                <w:sz w:val="20"/>
                <w:szCs w:val="20"/>
              </w:rPr>
            </w:pPr>
            <w:r w:rsidRPr="00FC6E5C">
              <w:rPr>
                <w:rFonts w:eastAsia="Times New Roman"/>
                <w:sz w:val="24"/>
                <w:szCs w:val="24"/>
              </w:rPr>
              <w:t>достижение</w:t>
            </w:r>
          </w:p>
        </w:tc>
        <w:tc>
          <w:tcPr>
            <w:tcW w:w="7180" w:type="dxa"/>
            <w:gridSpan w:val="3"/>
            <w:vAlign w:val="bottom"/>
            <w:hideMark/>
          </w:tcPr>
          <w:p w:rsidR="00FC6E5C" w:rsidRPr="00FC6E5C" w:rsidRDefault="00FC6E5C" w:rsidP="008E626F">
            <w:pPr>
              <w:jc w:val="both"/>
              <w:rPr>
                <w:rFonts w:ascii="Calibri" w:eastAsia="Times New Roman" w:hAnsi="Calibri"/>
                <w:sz w:val="20"/>
                <w:szCs w:val="20"/>
              </w:rPr>
            </w:pPr>
            <w:r w:rsidRPr="00FC6E5C">
              <w:rPr>
                <w:rFonts w:eastAsia="Times New Roman"/>
                <w:sz w:val="24"/>
                <w:szCs w:val="24"/>
              </w:rPr>
              <w:t>обучающимися  планируемых результатов   освоения</w:t>
            </w:r>
            <w:r w:rsidR="008B089F">
              <w:rPr>
                <w:rFonts w:eastAsia="Times New Roman"/>
                <w:sz w:val="24"/>
                <w:szCs w:val="24"/>
              </w:rPr>
              <w:t xml:space="preserve"> </w:t>
            </w:r>
            <w:r w:rsidRPr="00FC6E5C">
              <w:rPr>
                <w:rFonts w:eastAsia="Times New Roman"/>
                <w:sz w:val="24"/>
                <w:szCs w:val="24"/>
              </w:rPr>
              <w:t>основной</w:t>
            </w:r>
          </w:p>
        </w:tc>
      </w:tr>
      <w:tr w:rsidR="00FC6E5C" w:rsidRPr="00FC6E5C" w:rsidTr="008E626F">
        <w:trPr>
          <w:gridAfter w:val="1"/>
          <w:wAfter w:w="240" w:type="dxa"/>
          <w:trHeight w:val="81"/>
        </w:trPr>
        <w:tc>
          <w:tcPr>
            <w:tcW w:w="4480" w:type="dxa"/>
            <w:gridSpan w:val="3"/>
            <w:vAlign w:val="bottom"/>
            <w:hideMark/>
          </w:tcPr>
          <w:p w:rsidR="00FC6E5C" w:rsidRPr="00FC6E5C" w:rsidRDefault="00FC6E5C" w:rsidP="008E626F">
            <w:pPr>
              <w:jc w:val="both"/>
              <w:rPr>
                <w:rFonts w:ascii="Calibri" w:eastAsia="Times New Roman" w:hAnsi="Calibri"/>
                <w:sz w:val="20"/>
                <w:szCs w:val="20"/>
              </w:rPr>
            </w:pPr>
            <w:r w:rsidRPr="00FC6E5C">
              <w:rPr>
                <w:rFonts w:eastAsia="Times New Roman"/>
                <w:sz w:val="24"/>
                <w:szCs w:val="24"/>
              </w:rPr>
              <w:t>образовательной   программы  начального</w:t>
            </w:r>
          </w:p>
        </w:tc>
        <w:tc>
          <w:tcPr>
            <w:tcW w:w="5340" w:type="dxa"/>
            <w:vAlign w:val="bottom"/>
            <w:hideMark/>
          </w:tcPr>
          <w:p w:rsidR="00FC6E5C" w:rsidRPr="00FC6E5C" w:rsidRDefault="00FC6E5C" w:rsidP="008E626F">
            <w:pPr>
              <w:ind w:left="160"/>
              <w:jc w:val="both"/>
              <w:rPr>
                <w:rFonts w:ascii="Calibri" w:eastAsia="Times New Roman" w:hAnsi="Calibri"/>
                <w:sz w:val="20"/>
                <w:szCs w:val="20"/>
              </w:rPr>
            </w:pPr>
            <w:r w:rsidRPr="00FC6E5C">
              <w:rPr>
                <w:rFonts w:eastAsia="Times New Roman"/>
                <w:sz w:val="24"/>
                <w:szCs w:val="24"/>
              </w:rPr>
              <w:t>общего образования.</w:t>
            </w:r>
          </w:p>
        </w:tc>
      </w:tr>
    </w:tbl>
    <w:p w:rsidR="00FC6E5C" w:rsidRPr="00604B05" w:rsidRDefault="00FC6E5C" w:rsidP="00FC6E5C">
      <w:pPr>
        <w:jc w:val="both"/>
        <w:rPr>
          <w:rFonts w:ascii="Calibri" w:eastAsia="Times New Roman" w:hAnsi="Calibri"/>
        </w:rPr>
        <w:sectPr w:rsidR="00FC6E5C" w:rsidRPr="00604B05" w:rsidSect="00604B05">
          <w:type w:val="continuous"/>
          <w:pgSz w:w="11900" w:h="16838"/>
          <w:pgMar w:top="1135" w:right="544" w:bottom="395" w:left="1277" w:header="0" w:footer="0" w:gutter="0"/>
          <w:cols w:space="720"/>
        </w:sectPr>
      </w:pPr>
    </w:p>
    <w:p w:rsidR="00FC6E5C" w:rsidRPr="00FC6E5C" w:rsidRDefault="00FC6E5C" w:rsidP="00FC6E5C">
      <w:pPr>
        <w:ind w:left="3" w:firstLine="360"/>
        <w:jc w:val="both"/>
        <w:rPr>
          <w:rFonts w:ascii="Calibri" w:eastAsia="Times New Roman" w:hAnsi="Calibri"/>
          <w:sz w:val="20"/>
          <w:szCs w:val="20"/>
        </w:rPr>
      </w:pPr>
      <w:r w:rsidRPr="00FC6E5C">
        <w:rPr>
          <w:rFonts w:eastAsia="Times New Roman"/>
          <w:sz w:val="24"/>
          <w:szCs w:val="24"/>
        </w:rPr>
        <w:lastRenderedPageBreak/>
        <w:t>Распределение часов, предусмотренных на внеурочную деятельность, осуществляется следующим образом: недельная нагрузка ― 10 ч, из них не менее 5 ч/н отводится на проведение коррекционных занятий.</w:t>
      </w:r>
    </w:p>
    <w:p w:rsidR="00FC6E5C" w:rsidRPr="00FC6E5C" w:rsidRDefault="00FC6E5C" w:rsidP="00FC6E5C">
      <w:pPr>
        <w:ind w:left="363" w:firstLine="5"/>
        <w:jc w:val="both"/>
        <w:rPr>
          <w:rFonts w:ascii="Calibri" w:eastAsia="Times New Roman" w:hAnsi="Calibri"/>
          <w:sz w:val="20"/>
          <w:szCs w:val="20"/>
        </w:rPr>
      </w:pPr>
      <w:r w:rsidRPr="00FC6E5C">
        <w:rPr>
          <w:rFonts w:eastAsia="Times New Roman"/>
          <w:sz w:val="24"/>
          <w:szCs w:val="24"/>
        </w:rPr>
        <w:t>Срок освоения АООП НОО (вариант 4.1) слабовидящими обучающимися составляет 4 года. Продолжительность учебной недели в течение всех лет обучения – 5 дней. Пятидневная</w:t>
      </w:r>
    </w:p>
    <w:p w:rsidR="00FC6E5C" w:rsidRPr="00FC6E5C" w:rsidRDefault="00FC6E5C" w:rsidP="00FC6E5C">
      <w:pPr>
        <w:ind w:left="3"/>
        <w:jc w:val="both"/>
        <w:rPr>
          <w:rFonts w:ascii="Calibri" w:eastAsia="Times New Roman" w:hAnsi="Calibri"/>
          <w:sz w:val="20"/>
          <w:szCs w:val="20"/>
        </w:rPr>
      </w:pPr>
      <w:r w:rsidRPr="00FC6E5C">
        <w:rPr>
          <w:rFonts w:eastAsia="Times New Roman"/>
          <w:sz w:val="24"/>
          <w:szCs w:val="24"/>
        </w:rPr>
        <w:t>рабочая неделя устанавливается в целях сохранения и укрепления здоровья обучающихся. Обучение проходит в одну смену. Коррекционно-развивающая область образования слабов</w:t>
      </w:r>
      <w:r>
        <w:rPr>
          <w:rFonts w:eastAsia="Times New Roman"/>
          <w:sz w:val="24"/>
          <w:szCs w:val="24"/>
        </w:rPr>
        <w:t xml:space="preserve">идящих обучающихся в Школы </w:t>
      </w:r>
      <w:r w:rsidRPr="00FC6E5C">
        <w:rPr>
          <w:rFonts w:eastAsia="Times New Roman"/>
          <w:sz w:val="24"/>
          <w:szCs w:val="24"/>
        </w:rPr>
        <w:t>включает:</w:t>
      </w:r>
    </w:p>
    <w:p w:rsidR="00FC6E5C" w:rsidRPr="00FC6E5C" w:rsidRDefault="00FC6E5C" w:rsidP="00FC6E5C">
      <w:pPr>
        <w:numPr>
          <w:ilvl w:val="0"/>
          <w:numId w:val="164"/>
        </w:numPr>
        <w:tabs>
          <w:tab w:val="left" w:pos="555"/>
        </w:tabs>
        <w:ind w:left="3" w:firstLine="352"/>
        <w:jc w:val="both"/>
        <w:rPr>
          <w:rFonts w:ascii="Calibri" w:eastAsia="Times New Roman" w:hAnsi="Calibri"/>
          <w:sz w:val="24"/>
          <w:szCs w:val="24"/>
        </w:rPr>
      </w:pPr>
      <w:r w:rsidRPr="00FC6E5C">
        <w:rPr>
          <w:rFonts w:eastAsia="Times New Roman"/>
          <w:sz w:val="24"/>
          <w:szCs w:val="24"/>
        </w:rPr>
        <w:lastRenderedPageBreak/>
        <w:t>выбор оптимальных для развития ребёнка с задержкой психического развития методик, методов и приёмов коррекционно-развивающего обучения;</w:t>
      </w:r>
    </w:p>
    <w:p w:rsidR="00FC6E5C" w:rsidRPr="00FC6E5C" w:rsidRDefault="00FC6E5C" w:rsidP="00FC6E5C">
      <w:pPr>
        <w:numPr>
          <w:ilvl w:val="0"/>
          <w:numId w:val="164"/>
        </w:numPr>
        <w:tabs>
          <w:tab w:val="left" w:pos="603"/>
        </w:tabs>
        <w:ind w:left="3" w:firstLine="352"/>
        <w:jc w:val="both"/>
        <w:rPr>
          <w:rFonts w:ascii="Calibri" w:eastAsia="Times New Roman" w:hAnsi="Calibri"/>
          <w:sz w:val="24"/>
          <w:szCs w:val="24"/>
        </w:rPr>
      </w:pPr>
      <w:r w:rsidRPr="00FC6E5C">
        <w:rPr>
          <w:rFonts w:eastAsia="Times New Roman"/>
          <w:sz w:val="24"/>
          <w:szCs w:val="24"/>
        </w:rPr>
        <w:t>организацию и проведение учителями,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FC6E5C" w:rsidRPr="00FC6E5C" w:rsidRDefault="00FC6E5C" w:rsidP="00FC6E5C">
      <w:pPr>
        <w:numPr>
          <w:ilvl w:val="0"/>
          <w:numId w:val="164"/>
        </w:numPr>
        <w:tabs>
          <w:tab w:val="left" w:pos="613"/>
        </w:tabs>
        <w:ind w:left="3" w:firstLine="352"/>
        <w:jc w:val="both"/>
        <w:rPr>
          <w:rFonts w:ascii="Calibri" w:eastAsia="Times New Roman" w:hAnsi="Calibri"/>
          <w:sz w:val="24"/>
          <w:szCs w:val="24"/>
        </w:rPr>
      </w:pPr>
      <w:r w:rsidRPr="00FC6E5C">
        <w:rPr>
          <w:rFonts w:eastAsia="Times New Roman"/>
          <w:sz w:val="24"/>
          <w:szCs w:val="24"/>
        </w:rPr>
        <w:t>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 и коррекцию отклонений в развитии;</w:t>
      </w:r>
    </w:p>
    <w:p w:rsidR="00FC6E5C" w:rsidRPr="00FC6E5C" w:rsidRDefault="00FC6E5C" w:rsidP="00FC6E5C">
      <w:pPr>
        <w:numPr>
          <w:ilvl w:val="0"/>
          <w:numId w:val="164"/>
        </w:numPr>
        <w:tabs>
          <w:tab w:val="left" w:pos="503"/>
        </w:tabs>
        <w:ind w:left="503" w:hanging="148"/>
        <w:jc w:val="both"/>
        <w:rPr>
          <w:rFonts w:ascii="Calibri" w:eastAsia="Times New Roman" w:hAnsi="Calibri"/>
          <w:sz w:val="24"/>
          <w:szCs w:val="24"/>
        </w:rPr>
      </w:pPr>
      <w:r w:rsidRPr="00FC6E5C">
        <w:rPr>
          <w:rFonts w:eastAsia="Times New Roman"/>
          <w:sz w:val="24"/>
          <w:szCs w:val="24"/>
        </w:rPr>
        <w:t>коррекцию и развитие высших психических функций и речевой деятельности;</w:t>
      </w:r>
    </w:p>
    <w:p w:rsidR="00FC6E5C" w:rsidRPr="00FC6E5C" w:rsidRDefault="00FC6E5C" w:rsidP="00FC6E5C">
      <w:pPr>
        <w:numPr>
          <w:ilvl w:val="0"/>
          <w:numId w:val="164"/>
        </w:numPr>
        <w:tabs>
          <w:tab w:val="left" w:pos="632"/>
        </w:tabs>
        <w:ind w:left="3" w:firstLine="352"/>
        <w:jc w:val="both"/>
        <w:rPr>
          <w:rFonts w:ascii="Calibri" w:eastAsia="Times New Roman" w:hAnsi="Calibri"/>
          <w:sz w:val="24"/>
          <w:szCs w:val="24"/>
        </w:rPr>
      </w:pPr>
      <w:r w:rsidRPr="00FC6E5C">
        <w:rPr>
          <w:rFonts w:eastAsia="Times New Roman"/>
          <w:sz w:val="24"/>
          <w:szCs w:val="24"/>
        </w:rPr>
        <w:t>коррекцию отклонений в развитии моторной деятельности обучающихся, развитие пространственных представлений, координации движений и улучшения осанки детей;</w:t>
      </w:r>
    </w:p>
    <w:p w:rsidR="00FC6E5C" w:rsidRPr="00824563" w:rsidRDefault="00FC6E5C" w:rsidP="00824563">
      <w:pPr>
        <w:numPr>
          <w:ilvl w:val="0"/>
          <w:numId w:val="164"/>
        </w:numPr>
        <w:tabs>
          <w:tab w:val="left" w:pos="613"/>
        </w:tabs>
        <w:ind w:left="3" w:firstLine="352"/>
        <w:jc w:val="both"/>
        <w:rPr>
          <w:rFonts w:ascii="Calibri" w:eastAsia="Times New Roman" w:hAnsi="Calibri"/>
          <w:sz w:val="24"/>
          <w:szCs w:val="24"/>
        </w:rPr>
      </w:pPr>
      <w:r w:rsidRPr="00824563">
        <w:rPr>
          <w:rFonts w:eastAsia="Times New Roman"/>
          <w:sz w:val="24"/>
          <w:szCs w:val="24"/>
        </w:rPr>
        <w:t>развитие эмоционально-волевой и личностной сфер ребёнка и психокоррекцию его поведения;</w:t>
      </w:r>
    </w:p>
    <w:p w:rsidR="00FC6E5C" w:rsidRPr="00824563" w:rsidRDefault="00FC6E5C" w:rsidP="00824563">
      <w:pPr>
        <w:numPr>
          <w:ilvl w:val="0"/>
          <w:numId w:val="164"/>
        </w:numPr>
        <w:tabs>
          <w:tab w:val="left" w:pos="695"/>
        </w:tabs>
        <w:ind w:left="3" w:firstLine="352"/>
        <w:rPr>
          <w:rFonts w:ascii="Calibri" w:eastAsia="Times New Roman" w:hAnsi="Calibri"/>
          <w:sz w:val="24"/>
          <w:szCs w:val="24"/>
        </w:rPr>
      </w:pPr>
      <w:r w:rsidRPr="00824563">
        <w:rPr>
          <w:rFonts w:eastAsia="Times New Roman"/>
          <w:sz w:val="24"/>
          <w:szCs w:val="24"/>
        </w:rPr>
        <w:t>социальную защиту ребёнка в случаях неблагоприятных условий жизни при психотравмирующих обстоятельствах.</w:t>
      </w:r>
    </w:p>
    <w:p w:rsidR="00FC6E5C" w:rsidRPr="00FC6E5C" w:rsidRDefault="00FC6E5C" w:rsidP="00824563">
      <w:pPr>
        <w:ind w:left="363"/>
        <w:rPr>
          <w:rFonts w:ascii="Calibri" w:eastAsia="Times New Roman" w:hAnsi="Calibri"/>
          <w:sz w:val="24"/>
          <w:szCs w:val="24"/>
        </w:rPr>
      </w:pPr>
      <w:r w:rsidRPr="00FC6E5C">
        <w:rPr>
          <w:rFonts w:eastAsia="Times New Roman"/>
          <w:sz w:val="24"/>
          <w:szCs w:val="24"/>
        </w:rPr>
        <w:t>Часы  коррекционно-развивающей  области  представлены  групповыми  и  индивидуальными</w:t>
      </w:r>
    </w:p>
    <w:p w:rsidR="00FC6E5C" w:rsidRPr="00FC6E5C" w:rsidRDefault="00FC6E5C" w:rsidP="00824563">
      <w:pPr>
        <w:ind w:left="3"/>
        <w:jc w:val="both"/>
        <w:rPr>
          <w:rFonts w:ascii="Calibri" w:eastAsia="Times New Roman" w:hAnsi="Calibri"/>
          <w:sz w:val="24"/>
          <w:szCs w:val="24"/>
        </w:rPr>
      </w:pPr>
      <w:r w:rsidRPr="00FC6E5C">
        <w:rPr>
          <w:rFonts w:eastAsia="Times New Roman"/>
          <w:sz w:val="24"/>
          <w:szCs w:val="24"/>
        </w:rPr>
        <w:t>коррекционно-развивающими занятиями (логопедическими, дефектологическими и психо</w:t>
      </w:r>
      <w:r w:rsidR="008B089F">
        <w:rPr>
          <w:rFonts w:eastAsia="Times New Roman"/>
          <w:sz w:val="24"/>
          <w:szCs w:val="24"/>
        </w:rPr>
        <w:t>-</w:t>
      </w:r>
      <w:r w:rsidRPr="00FC6E5C">
        <w:rPr>
          <w:rFonts w:eastAsia="Times New Roman"/>
          <w:sz w:val="24"/>
          <w:szCs w:val="24"/>
        </w:rPr>
        <w:t>коррекционными), занятиями комплексного развития младшего школьника «Растишка», а также групповыми занятиями по ритмике.</w:t>
      </w:r>
    </w:p>
    <w:p w:rsidR="00FC6E5C" w:rsidRPr="00FC6E5C" w:rsidRDefault="00FC6E5C" w:rsidP="00824563">
      <w:pPr>
        <w:ind w:left="363"/>
        <w:rPr>
          <w:rFonts w:ascii="Calibri" w:eastAsia="Times New Roman" w:hAnsi="Calibri"/>
          <w:sz w:val="24"/>
          <w:szCs w:val="24"/>
        </w:rPr>
      </w:pPr>
      <w:r w:rsidRPr="00FC6E5C">
        <w:rPr>
          <w:rFonts w:eastAsia="Times New Roman"/>
          <w:sz w:val="24"/>
          <w:szCs w:val="24"/>
        </w:rPr>
        <w:t>Пр</w:t>
      </w:r>
      <w:r w:rsidR="008B089F">
        <w:rPr>
          <w:rFonts w:eastAsia="Times New Roman"/>
          <w:sz w:val="24"/>
          <w:szCs w:val="24"/>
        </w:rPr>
        <w:t>инципами построения занятий корре</w:t>
      </w:r>
      <w:r w:rsidRPr="00FC6E5C">
        <w:rPr>
          <w:rFonts w:eastAsia="Times New Roman"/>
          <w:sz w:val="24"/>
          <w:szCs w:val="24"/>
        </w:rPr>
        <w:t>кционно - развивающей области являются:</w:t>
      </w:r>
    </w:p>
    <w:p w:rsidR="00FC6E5C" w:rsidRPr="00FC6E5C" w:rsidRDefault="00FC6E5C" w:rsidP="00824563">
      <w:pPr>
        <w:ind w:left="3" w:firstLine="355"/>
        <w:jc w:val="both"/>
        <w:rPr>
          <w:rFonts w:ascii="Calibri" w:eastAsia="Times New Roman" w:hAnsi="Calibri"/>
          <w:sz w:val="24"/>
          <w:szCs w:val="24"/>
        </w:rPr>
      </w:pPr>
      <w:r w:rsidRPr="00FC6E5C">
        <w:rPr>
          <w:rFonts w:eastAsia="Times New Roman"/>
          <w:sz w:val="24"/>
          <w:szCs w:val="24"/>
        </w:rPr>
        <w:t>1) частая смена видов деятельности. Известно, что внимание детей с интеллектуальной недостаточностью очень неустойчивое, кратковременное и привлекается только ярким внешним видом предметов. При смене объектов и видов деятельности внимание ребёнка снова привлекается, что способствует возможности продуктивно продолжать занятие;</w:t>
      </w:r>
    </w:p>
    <w:p w:rsidR="00D81D33" w:rsidRPr="00D81D33" w:rsidRDefault="00D81D33" w:rsidP="00D81D33">
      <w:pPr>
        <w:tabs>
          <w:tab w:val="left" w:pos="764"/>
        </w:tabs>
        <w:ind w:right="20" w:firstLine="377"/>
        <w:jc w:val="both"/>
        <w:rPr>
          <w:rFonts w:ascii="Calibri" w:eastAsia="Times New Roman" w:hAnsi="Calibri"/>
          <w:sz w:val="24"/>
          <w:szCs w:val="24"/>
        </w:rPr>
      </w:pPr>
      <w:r>
        <w:rPr>
          <w:rFonts w:eastAsia="Times New Roman"/>
          <w:sz w:val="24"/>
          <w:szCs w:val="24"/>
        </w:rPr>
        <w:t>2)</w:t>
      </w:r>
      <w:r w:rsidRPr="00D81D33">
        <w:rPr>
          <w:rFonts w:eastAsia="Times New Roman"/>
          <w:sz w:val="24"/>
          <w:szCs w:val="24"/>
        </w:rPr>
        <w:t>повторяемость</w:t>
      </w:r>
      <w:r w:rsidR="008B089F">
        <w:rPr>
          <w:rFonts w:eastAsia="Times New Roman"/>
          <w:sz w:val="24"/>
          <w:szCs w:val="24"/>
        </w:rPr>
        <w:t>,</w:t>
      </w:r>
      <w:r w:rsidRPr="00D81D33">
        <w:rPr>
          <w:rFonts w:eastAsia="Times New Roman"/>
          <w:sz w:val="24"/>
          <w:szCs w:val="24"/>
        </w:rPr>
        <w:t xml:space="preserve"> изучаемость материала. Младшим школьникам с интеллектуальным недоразвитием требуется значительно большее количество повторений, чем детям с нормальным интеллектом. Занятия строятся так, что повторение материала происходит в новых ситуациях образовательных областей. Это необходимо по двум причинам: первая – чтобы у детей не пропадал интерес к занятиям; вторая – для формирования переноса полученных знаний и умений на новые объекты и ситуации.</w:t>
      </w:r>
    </w:p>
    <w:p w:rsidR="00D81D33" w:rsidRPr="00D81D33" w:rsidRDefault="00D81D33" w:rsidP="00D81D33">
      <w:pPr>
        <w:ind w:left="20" w:right="20" w:firstLine="422"/>
        <w:jc w:val="both"/>
        <w:rPr>
          <w:rFonts w:ascii="Calibri" w:eastAsia="Times New Roman" w:hAnsi="Calibri"/>
          <w:sz w:val="24"/>
          <w:szCs w:val="24"/>
        </w:rPr>
      </w:pPr>
      <w:r w:rsidRPr="00D81D33">
        <w:rPr>
          <w:rFonts w:eastAsia="Times New Roman"/>
          <w:sz w:val="24"/>
          <w:szCs w:val="24"/>
        </w:rPr>
        <w:t>Количество часов в неделю указывается на одного учащегося. Коррекционно-развивающие занятия проводятся в течение учебного дня и во внеурочное время. На индивидуальные коррекционные занятия отводится до 25 мин., на групповые занятия – до 40 минут.</w:t>
      </w:r>
    </w:p>
    <w:p w:rsidR="00D81D33" w:rsidRPr="00D81D33" w:rsidRDefault="00D81D33" w:rsidP="00D81D33">
      <w:pPr>
        <w:ind w:left="20" w:right="20" w:firstLine="360"/>
        <w:jc w:val="both"/>
        <w:rPr>
          <w:rFonts w:ascii="Calibri" w:eastAsia="Times New Roman" w:hAnsi="Calibri"/>
          <w:sz w:val="24"/>
          <w:szCs w:val="24"/>
        </w:rPr>
      </w:pPr>
      <w:r w:rsidRPr="00D81D33">
        <w:rPr>
          <w:rFonts w:eastAsia="Times New Roman"/>
          <w:sz w:val="24"/>
          <w:szCs w:val="24"/>
        </w:rPr>
        <w:t>Соотношение между обязательной частью учебного плана и частью УП, формируемой участниками образовательных отношений составляет: ОЧ – 80% от общего нормативного времени, отводимых на освоение основных образовательных программ общего образования; часть, формируемая участниками образовательных отношений – 20 %.</w:t>
      </w:r>
    </w:p>
    <w:p w:rsidR="00D81D33" w:rsidRPr="00D81D33" w:rsidRDefault="00D81D33" w:rsidP="00D81D33">
      <w:pPr>
        <w:ind w:left="20" w:right="20" w:firstLine="360"/>
        <w:jc w:val="both"/>
        <w:rPr>
          <w:rFonts w:ascii="Calibri" w:eastAsia="Times New Roman" w:hAnsi="Calibri"/>
          <w:sz w:val="24"/>
          <w:szCs w:val="24"/>
        </w:rPr>
      </w:pPr>
      <w:r w:rsidRPr="00D81D33">
        <w:rPr>
          <w:rFonts w:eastAsia="Times New Roman"/>
          <w:sz w:val="24"/>
          <w:szCs w:val="24"/>
        </w:rPr>
        <w:t>Количество учебных занятий за 5 учебных лет не превышает 3732 часов. Время, отводимое на внеурочную деятельность, на уровне начального общего образования составляет − 330 часов, из них 231 ч приходится на коррекционно-развивающее направление.</w:t>
      </w:r>
    </w:p>
    <w:p w:rsidR="00D81D33" w:rsidRPr="00D81D33" w:rsidRDefault="00D81D33" w:rsidP="00D81D33">
      <w:pPr>
        <w:ind w:left="20" w:right="20" w:firstLine="360"/>
        <w:jc w:val="both"/>
        <w:rPr>
          <w:rFonts w:ascii="Calibri" w:eastAsia="Times New Roman" w:hAnsi="Calibri"/>
          <w:sz w:val="24"/>
          <w:szCs w:val="24"/>
        </w:rPr>
      </w:pPr>
      <w:r w:rsidRPr="00D81D33">
        <w:rPr>
          <w:rFonts w:eastAsia="Times New Roman"/>
          <w:sz w:val="24"/>
          <w:szCs w:val="24"/>
        </w:rPr>
        <w:t>Учебная нагрузка учащихся соответствует объему учебной нагрузки, предусмотренной СанПиНами.</w:t>
      </w:r>
    </w:p>
    <w:p w:rsidR="00D81D33" w:rsidRPr="00D81D33" w:rsidRDefault="00D81D33" w:rsidP="008E626F">
      <w:pPr>
        <w:ind w:left="20" w:right="20" w:firstLine="360"/>
        <w:jc w:val="both"/>
        <w:rPr>
          <w:rFonts w:ascii="Calibri" w:eastAsia="Times New Roman" w:hAnsi="Calibri"/>
          <w:sz w:val="24"/>
          <w:szCs w:val="24"/>
        </w:rPr>
      </w:pPr>
      <w:r w:rsidRPr="00D81D33">
        <w:rPr>
          <w:rFonts w:eastAsia="Times New Roman"/>
          <w:b/>
          <w:bCs/>
          <w:sz w:val="24"/>
          <w:szCs w:val="24"/>
          <w:u w:val="single"/>
        </w:rPr>
        <w:t>Обязательная часть УП</w:t>
      </w:r>
      <w:r w:rsidRPr="00D81D33">
        <w:rPr>
          <w:rFonts w:eastAsia="Times New Roman"/>
          <w:b/>
          <w:bCs/>
          <w:sz w:val="24"/>
          <w:szCs w:val="24"/>
        </w:rPr>
        <w:t xml:space="preserve"> </w:t>
      </w:r>
      <w:r w:rsidRPr="00D81D33">
        <w:rPr>
          <w:rFonts w:eastAsia="Times New Roman"/>
          <w:sz w:val="24"/>
          <w:szCs w:val="24"/>
        </w:rPr>
        <w:t>начального общего образования представлена полностью</w:t>
      </w:r>
      <w:r w:rsidRPr="00D81D33">
        <w:rPr>
          <w:rFonts w:eastAsia="Times New Roman"/>
          <w:b/>
          <w:bCs/>
          <w:sz w:val="24"/>
          <w:szCs w:val="24"/>
        </w:rPr>
        <w:t xml:space="preserve"> </w:t>
      </w:r>
      <w:r w:rsidRPr="00D81D33">
        <w:rPr>
          <w:rFonts w:eastAsia="Times New Roman"/>
          <w:sz w:val="24"/>
          <w:szCs w:val="24"/>
        </w:rPr>
        <w:t>(100</w:t>
      </w:r>
      <w:r w:rsidRPr="00D81D33">
        <w:rPr>
          <w:rFonts w:eastAsia="Times New Roman"/>
          <w:b/>
          <w:bCs/>
          <w:sz w:val="24"/>
          <w:szCs w:val="24"/>
        </w:rPr>
        <w:t xml:space="preserve"> </w:t>
      </w:r>
      <w:r w:rsidRPr="00D81D33">
        <w:rPr>
          <w:rFonts w:eastAsia="Times New Roman"/>
          <w:sz w:val="24"/>
          <w:szCs w:val="24"/>
        </w:rPr>
        <w:t>%).</w:t>
      </w:r>
      <w:r w:rsidRPr="00D81D33">
        <w:rPr>
          <w:rFonts w:eastAsia="Times New Roman"/>
          <w:b/>
          <w:bCs/>
          <w:sz w:val="24"/>
          <w:szCs w:val="24"/>
        </w:rPr>
        <w:t xml:space="preserve"> </w:t>
      </w:r>
      <w:r w:rsidRPr="00D81D33">
        <w:rPr>
          <w:rFonts w:eastAsia="Times New Roman"/>
          <w:sz w:val="24"/>
          <w:szCs w:val="24"/>
        </w:rPr>
        <w:t>Вариант 7.1. предполагает, что обучающийся с ЗПР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(4 года). Обязательные предметные области учебного плана и учебные предметы соответствуют</w:t>
      </w:r>
    </w:p>
    <w:p w:rsidR="00D81D33" w:rsidRPr="00D81D33" w:rsidRDefault="00D81D33" w:rsidP="00D81D33">
      <w:pPr>
        <w:ind w:left="20"/>
        <w:jc w:val="both"/>
        <w:rPr>
          <w:rFonts w:ascii="Calibri" w:eastAsia="Times New Roman" w:hAnsi="Calibri"/>
          <w:sz w:val="24"/>
          <w:szCs w:val="24"/>
        </w:rPr>
      </w:pPr>
      <w:r w:rsidRPr="00D81D33">
        <w:rPr>
          <w:rFonts w:eastAsia="Times New Roman"/>
          <w:sz w:val="24"/>
          <w:szCs w:val="24"/>
        </w:rPr>
        <w:t>ФГОС НОО.</w:t>
      </w:r>
    </w:p>
    <w:p w:rsidR="00D81D33" w:rsidRPr="00D81D33" w:rsidRDefault="00D81D33" w:rsidP="00D81D33">
      <w:pPr>
        <w:ind w:left="20" w:right="20" w:firstLine="360"/>
        <w:jc w:val="both"/>
        <w:rPr>
          <w:rFonts w:ascii="Calibri" w:eastAsia="Times New Roman" w:hAnsi="Calibri"/>
          <w:sz w:val="24"/>
          <w:szCs w:val="24"/>
        </w:rPr>
      </w:pPr>
      <w:r w:rsidRPr="00D81D33">
        <w:rPr>
          <w:rFonts w:eastAsia="Times New Roman"/>
          <w:sz w:val="24"/>
          <w:szCs w:val="24"/>
        </w:rPr>
        <w:t xml:space="preserve">Внутри максимально допустимой недельной нагрузки обучающихся, в обязательной части УП увеличено количество учебных часов, на изучение Русского языка на 0,5ч/н (всего 4,5 ч/н, в год 148,5 ч.), за счёт часов части УП, формируемой участниками образовательных отношений, обеспечивающей реализацию индивидуальных потребностей обучающихся. Для обучающихся школы родным языком является «русский». По согласованию с родителями (законными представителями) на изучение предметов «Родной язык» и «Литературное чтение на русском </w:t>
      </w:r>
      <w:r w:rsidRPr="00D81D33">
        <w:rPr>
          <w:rFonts w:eastAsia="Times New Roman"/>
          <w:sz w:val="24"/>
          <w:szCs w:val="24"/>
        </w:rPr>
        <w:lastRenderedPageBreak/>
        <w:t>родном языке» отводится 0,5ч/н (всего 16,5 часов в год) за счёт часов части УП, формируемой участниками образовательных отношений. Данные предметы реализуются в четвёртой четверти учебного года</w:t>
      </w:r>
      <w:r w:rsidRPr="00D81D33">
        <w:rPr>
          <w:rFonts w:eastAsia="Times New Roman"/>
          <w:sz w:val="27"/>
          <w:szCs w:val="27"/>
        </w:rPr>
        <w:t>.</w:t>
      </w:r>
    </w:p>
    <w:p w:rsidR="00FC6E5C" w:rsidRPr="00FC6E5C" w:rsidRDefault="00FC6E5C" w:rsidP="00FC6E5C">
      <w:pPr>
        <w:spacing w:line="276" w:lineRule="auto"/>
        <w:rPr>
          <w:rFonts w:ascii="Calibri" w:eastAsia="Times New Roman" w:hAnsi="Calibri"/>
        </w:rPr>
        <w:sectPr w:rsidR="00FC6E5C" w:rsidRPr="00FC6E5C" w:rsidSect="00FC6E5C">
          <w:type w:val="continuous"/>
          <w:pgSz w:w="11900" w:h="16838"/>
          <w:pgMar w:top="1135" w:right="564" w:bottom="395" w:left="1277" w:header="0" w:footer="0" w:gutter="0"/>
          <w:cols w:space="720"/>
        </w:sectPr>
      </w:pPr>
    </w:p>
    <w:p w:rsidR="00FC6E5C" w:rsidRPr="00FC6E5C" w:rsidRDefault="00FC6E5C" w:rsidP="00FC6E5C">
      <w:pPr>
        <w:spacing w:after="200" w:line="200" w:lineRule="exact"/>
        <w:rPr>
          <w:rFonts w:ascii="Calibri" w:eastAsia="Times New Roman" w:hAnsi="Calibri"/>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720"/>
        <w:gridCol w:w="2580"/>
        <w:gridCol w:w="80"/>
        <w:gridCol w:w="1040"/>
        <w:gridCol w:w="420"/>
        <w:gridCol w:w="1080"/>
        <w:gridCol w:w="800"/>
        <w:gridCol w:w="440"/>
        <w:gridCol w:w="380"/>
        <w:gridCol w:w="420"/>
        <w:gridCol w:w="220"/>
        <w:gridCol w:w="1940"/>
        <w:gridCol w:w="30"/>
      </w:tblGrid>
      <w:tr w:rsidR="00D81D33" w:rsidRPr="00D81D33" w:rsidTr="00D81D33">
        <w:trPr>
          <w:trHeight w:val="276"/>
        </w:trPr>
        <w:tc>
          <w:tcPr>
            <w:tcW w:w="3380" w:type="dxa"/>
            <w:gridSpan w:val="3"/>
            <w:vAlign w:val="bottom"/>
            <w:hideMark/>
          </w:tcPr>
          <w:p w:rsidR="00D81D33" w:rsidRPr="00D81D33" w:rsidRDefault="00D81D33" w:rsidP="008E626F">
            <w:pPr>
              <w:ind w:left="20"/>
              <w:jc w:val="center"/>
              <w:rPr>
                <w:rFonts w:ascii="Calibri" w:eastAsia="Times New Roman" w:hAnsi="Calibri"/>
                <w:sz w:val="20"/>
                <w:szCs w:val="20"/>
              </w:rPr>
            </w:pPr>
            <w:r w:rsidRPr="00D81D33">
              <w:rPr>
                <w:rFonts w:eastAsia="Times New Roman"/>
                <w:b/>
                <w:bCs/>
                <w:i/>
                <w:iCs/>
                <w:sz w:val="24"/>
                <w:szCs w:val="24"/>
              </w:rPr>
              <w:t>Обязательные   предметные</w:t>
            </w:r>
          </w:p>
        </w:tc>
        <w:tc>
          <w:tcPr>
            <w:tcW w:w="1040" w:type="dxa"/>
            <w:vAlign w:val="bottom"/>
            <w:hideMark/>
          </w:tcPr>
          <w:p w:rsidR="00D81D33" w:rsidRPr="00D81D33" w:rsidRDefault="00D81D33" w:rsidP="008E626F">
            <w:pPr>
              <w:ind w:left="20"/>
              <w:jc w:val="center"/>
              <w:rPr>
                <w:rFonts w:ascii="Calibri" w:eastAsia="Times New Roman" w:hAnsi="Calibri"/>
                <w:sz w:val="20"/>
                <w:szCs w:val="20"/>
              </w:rPr>
            </w:pPr>
            <w:r w:rsidRPr="00D81D33">
              <w:rPr>
                <w:rFonts w:eastAsia="Times New Roman"/>
                <w:b/>
                <w:bCs/>
                <w:i/>
                <w:iCs/>
                <w:sz w:val="24"/>
                <w:szCs w:val="24"/>
              </w:rPr>
              <w:t>области</w:t>
            </w:r>
          </w:p>
        </w:tc>
        <w:tc>
          <w:tcPr>
            <w:tcW w:w="420" w:type="dxa"/>
            <w:vAlign w:val="bottom"/>
            <w:hideMark/>
          </w:tcPr>
          <w:p w:rsidR="00D81D33" w:rsidRPr="00D81D33" w:rsidRDefault="00D81D33" w:rsidP="008E626F">
            <w:pPr>
              <w:ind w:left="120"/>
              <w:jc w:val="center"/>
              <w:rPr>
                <w:rFonts w:ascii="Calibri" w:eastAsia="Times New Roman" w:hAnsi="Calibri"/>
                <w:sz w:val="20"/>
                <w:szCs w:val="20"/>
              </w:rPr>
            </w:pPr>
            <w:r w:rsidRPr="00D81D33">
              <w:rPr>
                <w:rFonts w:eastAsia="Times New Roman"/>
                <w:b/>
                <w:bCs/>
                <w:i/>
                <w:iCs/>
                <w:sz w:val="24"/>
                <w:szCs w:val="24"/>
              </w:rPr>
              <w:t>и</w:t>
            </w:r>
          </w:p>
        </w:tc>
        <w:tc>
          <w:tcPr>
            <w:tcW w:w="1080" w:type="dxa"/>
            <w:vAlign w:val="bottom"/>
            <w:hideMark/>
          </w:tcPr>
          <w:p w:rsidR="00D81D33" w:rsidRPr="00D81D33" w:rsidRDefault="00D81D33" w:rsidP="008E626F">
            <w:pPr>
              <w:ind w:left="60"/>
              <w:jc w:val="center"/>
              <w:rPr>
                <w:rFonts w:ascii="Calibri" w:eastAsia="Times New Roman" w:hAnsi="Calibri"/>
                <w:sz w:val="20"/>
                <w:szCs w:val="20"/>
              </w:rPr>
            </w:pPr>
            <w:r w:rsidRPr="00D81D33">
              <w:rPr>
                <w:rFonts w:eastAsia="Times New Roman"/>
                <w:b/>
                <w:bCs/>
                <w:i/>
                <w:iCs/>
                <w:sz w:val="24"/>
                <w:szCs w:val="24"/>
              </w:rPr>
              <w:t>основные</w:t>
            </w:r>
          </w:p>
        </w:tc>
        <w:tc>
          <w:tcPr>
            <w:tcW w:w="1240" w:type="dxa"/>
            <w:gridSpan w:val="2"/>
            <w:vAlign w:val="bottom"/>
            <w:hideMark/>
          </w:tcPr>
          <w:p w:rsidR="00D81D33" w:rsidRPr="00D81D33" w:rsidRDefault="00D81D33" w:rsidP="008E626F">
            <w:pPr>
              <w:ind w:right="19"/>
              <w:jc w:val="center"/>
              <w:rPr>
                <w:rFonts w:ascii="Calibri" w:eastAsia="Times New Roman" w:hAnsi="Calibri"/>
                <w:sz w:val="20"/>
                <w:szCs w:val="20"/>
              </w:rPr>
            </w:pPr>
            <w:r w:rsidRPr="00D81D33">
              <w:rPr>
                <w:rFonts w:eastAsia="Times New Roman"/>
                <w:b/>
                <w:bCs/>
                <w:i/>
                <w:iCs/>
                <w:sz w:val="24"/>
                <w:szCs w:val="24"/>
              </w:rPr>
              <w:t>задачи</w:t>
            </w:r>
          </w:p>
        </w:tc>
        <w:tc>
          <w:tcPr>
            <w:tcW w:w="2960" w:type="dxa"/>
            <w:gridSpan w:val="4"/>
            <w:vAlign w:val="bottom"/>
            <w:hideMark/>
          </w:tcPr>
          <w:p w:rsidR="00D81D33" w:rsidRPr="00D81D33" w:rsidRDefault="00D81D33" w:rsidP="008E626F">
            <w:pPr>
              <w:jc w:val="center"/>
              <w:rPr>
                <w:rFonts w:ascii="Calibri" w:eastAsia="Times New Roman" w:hAnsi="Calibri"/>
                <w:sz w:val="20"/>
                <w:szCs w:val="20"/>
              </w:rPr>
            </w:pPr>
            <w:r w:rsidRPr="00D81D33">
              <w:rPr>
                <w:rFonts w:eastAsia="Times New Roman"/>
                <w:b/>
                <w:bCs/>
                <w:i/>
                <w:iCs/>
                <w:sz w:val="24"/>
                <w:szCs w:val="24"/>
              </w:rPr>
              <w:t>реализации   содержания</w:t>
            </w:r>
          </w:p>
        </w:tc>
        <w:tc>
          <w:tcPr>
            <w:tcW w:w="6" w:type="dxa"/>
            <w:vAlign w:val="bottom"/>
          </w:tcPr>
          <w:p w:rsidR="00D81D33" w:rsidRPr="00D81D33" w:rsidRDefault="00D81D33" w:rsidP="008E626F">
            <w:pPr>
              <w:spacing w:line="276" w:lineRule="auto"/>
              <w:rPr>
                <w:rFonts w:ascii="Calibri" w:eastAsia="Times New Roman" w:hAnsi="Calibri"/>
                <w:sz w:val="2"/>
                <w:szCs w:val="2"/>
              </w:rPr>
            </w:pPr>
          </w:p>
        </w:tc>
      </w:tr>
      <w:tr w:rsidR="00D81D33" w:rsidRPr="00D81D33" w:rsidTr="00D81D33">
        <w:trPr>
          <w:trHeight w:val="280"/>
        </w:trPr>
        <w:tc>
          <w:tcPr>
            <w:tcW w:w="3380" w:type="dxa"/>
            <w:gridSpan w:val="3"/>
            <w:tcBorders>
              <w:top w:val="nil"/>
              <w:left w:val="nil"/>
              <w:bottom w:val="single" w:sz="8" w:space="0" w:color="auto"/>
              <w:right w:val="nil"/>
            </w:tcBorders>
            <w:vAlign w:val="bottom"/>
            <w:hideMark/>
          </w:tcPr>
          <w:p w:rsidR="00D81D33" w:rsidRPr="00D81D33" w:rsidRDefault="00D81D33" w:rsidP="008E626F">
            <w:pPr>
              <w:ind w:left="20"/>
              <w:jc w:val="center"/>
              <w:rPr>
                <w:rFonts w:ascii="Calibri" w:eastAsia="Times New Roman" w:hAnsi="Calibri"/>
                <w:sz w:val="20"/>
                <w:szCs w:val="20"/>
              </w:rPr>
            </w:pPr>
            <w:r w:rsidRPr="00D81D33">
              <w:rPr>
                <w:rFonts w:eastAsia="Times New Roman"/>
                <w:b/>
                <w:bCs/>
                <w:i/>
                <w:iCs/>
                <w:sz w:val="24"/>
                <w:szCs w:val="24"/>
              </w:rPr>
              <w:t>предметных областей (1-4 кл.)</w:t>
            </w:r>
          </w:p>
        </w:tc>
        <w:tc>
          <w:tcPr>
            <w:tcW w:w="1040" w:type="dxa"/>
            <w:tcBorders>
              <w:top w:val="nil"/>
              <w:left w:val="nil"/>
              <w:bottom w:val="single" w:sz="8" w:space="0" w:color="auto"/>
              <w:right w:val="nil"/>
            </w:tcBorders>
            <w:vAlign w:val="bottom"/>
          </w:tcPr>
          <w:p w:rsidR="00D81D33" w:rsidRPr="00D81D33" w:rsidRDefault="00D81D33" w:rsidP="008E626F">
            <w:pPr>
              <w:jc w:val="center"/>
              <w:rPr>
                <w:rFonts w:ascii="Calibri" w:eastAsia="Times New Roman" w:hAnsi="Calibri"/>
                <w:sz w:val="24"/>
                <w:szCs w:val="24"/>
              </w:rPr>
            </w:pPr>
          </w:p>
        </w:tc>
        <w:tc>
          <w:tcPr>
            <w:tcW w:w="420" w:type="dxa"/>
            <w:tcBorders>
              <w:top w:val="nil"/>
              <w:left w:val="nil"/>
              <w:bottom w:val="single" w:sz="8" w:space="0" w:color="auto"/>
              <w:right w:val="nil"/>
            </w:tcBorders>
            <w:vAlign w:val="bottom"/>
          </w:tcPr>
          <w:p w:rsidR="00D81D33" w:rsidRPr="00D81D33" w:rsidRDefault="00D81D33" w:rsidP="008E626F">
            <w:pPr>
              <w:jc w:val="center"/>
              <w:rPr>
                <w:rFonts w:ascii="Calibri" w:eastAsia="Times New Roman" w:hAnsi="Calibri"/>
                <w:sz w:val="24"/>
                <w:szCs w:val="24"/>
              </w:rPr>
            </w:pPr>
          </w:p>
        </w:tc>
        <w:tc>
          <w:tcPr>
            <w:tcW w:w="1080" w:type="dxa"/>
            <w:tcBorders>
              <w:top w:val="nil"/>
              <w:left w:val="nil"/>
              <w:bottom w:val="single" w:sz="8" w:space="0" w:color="auto"/>
              <w:right w:val="nil"/>
            </w:tcBorders>
            <w:vAlign w:val="bottom"/>
          </w:tcPr>
          <w:p w:rsidR="00D81D33" w:rsidRPr="00D81D33" w:rsidRDefault="00D81D33" w:rsidP="008E626F">
            <w:pPr>
              <w:jc w:val="center"/>
              <w:rPr>
                <w:rFonts w:ascii="Calibri" w:eastAsia="Times New Roman" w:hAnsi="Calibri"/>
                <w:sz w:val="24"/>
                <w:szCs w:val="24"/>
              </w:rPr>
            </w:pPr>
          </w:p>
        </w:tc>
        <w:tc>
          <w:tcPr>
            <w:tcW w:w="800" w:type="dxa"/>
            <w:tcBorders>
              <w:top w:val="nil"/>
              <w:left w:val="nil"/>
              <w:bottom w:val="single" w:sz="8" w:space="0" w:color="auto"/>
              <w:right w:val="nil"/>
            </w:tcBorders>
            <w:vAlign w:val="bottom"/>
          </w:tcPr>
          <w:p w:rsidR="00D81D33" w:rsidRPr="00D81D33" w:rsidRDefault="00D81D33" w:rsidP="008E626F">
            <w:pPr>
              <w:jc w:val="center"/>
              <w:rPr>
                <w:rFonts w:ascii="Calibri" w:eastAsia="Times New Roman" w:hAnsi="Calibri"/>
                <w:sz w:val="24"/>
                <w:szCs w:val="24"/>
              </w:rPr>
            </w:pPr>
          </w:p>
        </w:tc>
        <w:tc>
          <w:tcPr>
            <w:tcW w:w="440" w:type="dxa"/>
            <w:tcBorders>
              <w:top w:val="nil"/>
              <w:left w:val="nil"/>
              <w:bottom w:val="single" w:sz="8" w:space="0" w:color="auto"/>
              <w:right w:val="nil"/>
            </w:tcBorders>
            <w:vAlign w:val="bottom"/>
          </w:tcPr>
          <w:p w:rsidR="00D81D33" w:rsidRPr="00D81D33" w:rsidRDefault="00D81D33" w:rsidP="008E626F">
            <w:pPr>
              <w:jc w:val="center"/>
              <w:rPr>
                <w:rFonts w:ascii="Calibri" w:eastAsia="Times New Roman" w:hAnsi="Calibri"/>
                <w:sz w:val="24"/>
                <w:szCs w:val="24"/>
              </w:rPr>
            </w:pPr>
          </w:p>
        </w:tc>
        <w:tc>
          <w:tcPr>
            <w:tcW w:w="380" w:type="dxa"/>
            <w:tcBorders>
              <w:top w:val="nil"/>
              <w:left w:val="nil"/>
              <w:bottom w:val="single" w:sz="8" w:space="0" w:color="auto"/>
              <w:right w:val="nil"/>
            </w:tcBorders>
            <w:vAlign w:val="bottom"/>
          </w:tcPr>
          <w:p w:rsidR="00D81D33" w:rsidRPr="00D81D33" w:rsidRDefault="00D81D33" w:rsidP="008E626F">
            <w:pPr>
              <w:jc w:val="center"/>
              <w:rPr>
                <w:rFonts w:ascii="Calibri" w:eastAsia="Times New Roman" w:hAnsi="Calibri"/>
                <w:sz w:val="24"/>
                <w:szCs w:val="24"/>
              </w:rPr>
            </w:pPr>
          </w:p>
        </w:tc>
        <w:tc>
          <w:tcPr>
            <w:tcW w:w="420" w:type="dxa"/>
            <w:tcBorders>
              <w:top w:val="nil"/>
              <w:left w:val="nil"/>
              <w:bottom w:val="single" w:sz="8" w:space="0" w:color="auto"/>
              <w:right w:val="nil"/>
            </w:tcBorders>
            <w:vAlign w:val="bottom"/>
          </w:tcPr>
          <w:p w:rsidR="00D81D33" w:rsidRPr="00D81D33" w:rsidRDefault="00D81D33" w:rsidP="008E626F">
            <w:pPr>
              <w:jc w:val="center"/>
              <w:rPr>
                <w:rFonts w:ascii="Calibri" w:eastAsia="Times New Roman" w:hAnsi="Calibri"/>
                <w:sz w:val="24"/>
                <w:szCs w:val="24"/>
              </w:rPr>
            </w:pPr>
          </w:p>
        </w:tc>
        <w:tc>
          <w:tcPr>
            <w:tcW w:w="220" w:type="dxa"/>
            <w:tcBorders>
              <w:top w:val="nil"/>
              <w:left w:val="nil"/>
              <w:bottom w:val="single" w:sz="8" w:space="0" w:color="auto"/>
              <w:right w:val="nil"/>
            </w:tcBorders>
            <w:vAlign w:val="bottom"/>
          </w:tcPr>
          <w:p w:rsidR="00D81D33" w:rsidRPr="00D81D33" w:rsidRDefault="00D81D33" w:rsidP="008E626F">
            <w:pPr>
              <w:jc w:val="center"/>
              <w:rPr>
                <w:rFonts w:ascii="Calibri" w:eastAsia="Times New Roman" w:hAnsi="Calibri"/>
                <w:sz w:val="24"/>
                <w:szCs w:val="24"/>
              </w:rPr>
            </w:pPr>
          </w:p>
        </w:tc>
        <w:tc>
          <w:tcPr>
            <w:tcW w:w="1940" w:type="dxa"/>
            <w:tcBorders>
              <w:top w:val="nil"/>
              <w:left w:val="nil"/>
              <w:bottom w:val="single" w:sz="8" w:space="0" w:color="auto"/>
              <w:right w:val="nil"/>
            </w:tcBorders>
            <w:vAlign w:val="bottom"/>
          </w:tcPr>
          <w:p w:rsidR="00D81D33" w:rsidRPr="00D81D33" w:rsidRDefault="00D81D33" w:rsidP="008E626F">
            <w:pPr>
              <w:jc w:val="center"/>
              <w:rPr>
                <w:rFonts w:ascii="Calibri" w:eastAsia="Times New Roman" w:hAnsi="Calibri"/>
                <w:sz w:val="24"/>
                <w:szCs w:val="24"/>
              </w:rPr>
            </w:pPr>
          </w:p>
        </w:tc>
        <w:tc>
          <w:tcPr>
            <w:tcW w:w="6" w:type="dxa"/>
            <w:vAlign w:val="bottom"/>
          </w:tcPr>
          <w:p w:rsidR="00D81D33" w:rsidRPr="00D81D33" w:rsidRDefault="00D81D33" w:rsidP="008E626F">
            <w:pPr>
              <w:spacing w:line="276" w:lineRule="auto"/>
              <w:rPr>
                <w:rFonts w:ascii="Calibri" w:eastAsia="Times New Roman" w:hAnsi="Calibri"/>
                <w:sz w:val="2"/>
                <w:szCs w:val="2"/>
              </w:rPr>
            </w:pPr>
          </w:p>
        </w:tc>
      </w:tr>
      <w:tr w:rsidR="00D81D33" w:rsidRPr="00D81D33" w:rsidTr="00D81D33">
        <w:trPr>
          <w:trHeight w:val="360"/>
        </w:trPr>
        <w:tc>
          <w:tcPr>
            <w:tcW w:w="720" w:type="dxa"/>
            <w:tcBorders>
              <w:top w:val="nil"/>
              <w:left w:val="single" w:sz="8" w:space="0" w:color="auto"/>
              <w:bottom w:val="nil"/>
              <w:right w:val="single" w:sz="8" w:space="0" w:color="auto"/>
            </w:tcBorders>
            <w:vAlign w:val="bottom"/>
            <w:hideMark/>
          </w:tcPr>
          <w:p w:rsidR="00D81D33" w:rsidRPr="00D81D33" w:rsidRDefault="00D81D33" w:rsidP="008E626F">
            <w:pPr>
              <w:spacing w:line="276" w:lineRule="auto"/>
              <w:ind w:left="300"/>
              <w:jc w:val="both"/>
              <w:rPr>
                <w:rFonts w:ascii="Calibri" w:eastAsia="Times New Roman" w:hAnsi="Calibri"/>
                <w:sz w:val="20"/>
                <w:szCs w:val="20"/>
              </w:rPr>
            </w:pPr>
            <w:r w:rsidRPr="00D81D33">
              <w:rPr>
                <w:rFonts w:eastAsia="Times New Roman"/>
                <w:sz w:val="20"/>
                <w:szCs w:val="20"/>
              </w:rPr>
              <w:t>N</w:t>
            </w:r>
          </w:p>
        </w:tc>
        <w:tc>
          <w:tcPr>
            <w:tcW w:w="2580" w:type="dxa"/>
            <w:vMerge w:val="restart"/>
            <w:tcBorders>
              <w:top w:val="nil"/>
              <w:left w:val="nil"/>
              <w:bottom w:val="nil"/>
              <w:right w:val="single" w:sz="8" w:space="0" w:color="auto"/>
            </w:tcBorders>
            <w:vAlign w:val="bottom"/>
            <w:hideMark/>
          </w:tcPr>
          <w:p w:rsidR="00D81D33" w:rsidRPr="00D81D33" w:rsidRDefault="00D81D33" w:rsidP="008E626F">
            <w:pPr>
              <w:spacing w:line="276" w:lineRule="auto"/>
              <w:ind w:left="380"/>
              <w:jc w:val="both"/>
              <w:rPr>
                <w:rFonts w:ascii="Calibri" w:eastAsia="Times New Roman" w:hAnsi="Calibri"/>
                <w:sz w:val="20"/>
                <w:szCs w:val="20"/>
              </w:rPr>
            </w:pPr>
            <w:r w:rsidRPr="00D81D33">
              <w:rPr>
                <w:rFonts w:eastAsia="Times New Roman"/>
                <w:sz w:val="20"/>
                <w:szCs w:val="20"/>
              </w:rPr>
              <w:t>Предметные области</w:t>
            </w:r>
          </w:p>
        </w:tc>
        <w:tc>
          <w:tcPr>
            <w:tcW w:w="80" w:type="dxa"/>
            <w:vAlign w:val="bottom"/>
          </w:tcPr>
          <w:p w:rsidR="00D81D33" w:rsidRPr="00D81D33" w:rsidRDefault="00D81D33" w:rsidP="008E626F">
            <w:pPr>
              <w:spacing w:line="276" w:lineRule="auto"/>
              <w:jc w:val="both"/>
              <w:rPr>
                <w:rFonts w:ascii="Calibri" w:eastAsia="Times New Roman" w:hAnsi="Calibri"/>
                <w:sz w:val="24"/>
                <w:szCs w:val="24"/>
              </w:rPr>
            </w:pPr>
          </w:p>
        </w:tc>
        <w:tc>
          <w:tcPr>
            <w:tcW w:w="1040" w:type="dxa"/>
            <w:vAlign w:val="bottom"/>
          </w:tcPr>
          <w:p w:rsidR="00D81D33" w:rsidRPr="00D81D33" w:rsidRDefault="00D81D33" w:rsidP="008E626F">
            <w:pPr>
              <w:spacing w:line="276" w:lineRule="auto"/>
              <w:jc w:val="both"/>
              <w:rPr>
                <w:rFonts w:ascii="Calibri" w:eastAsia="Times New Roman" w:hAnsi="Calibri"/>
                <w:sz w:val="24"/>
                <w:szCs w:val="24"/>
              </w:rPr>
            </w:pPr>
          </w:p>
        </w:tc>
        <w:tc>
          <w:tcPr>
            <w:tcW w:w="420" w:type="dxa"/>
            <w:vAlign w:val="bottom"/>
          </w:tcPr>
          <w:p w:rsidR="00D81D33" w:rsidRPr="00D81D33" w:rsidRDefault="00D81D33" w:rsidP="008E626F">
            <w:pPr>
              <w:spacing w:line="276" w:lineRule="auto"/>
              <w:jc w:val="both"/>
              <w:rPr>
                <w:rFonts w:ascii="Calibri" w:eastAsia="Times New Roman" w:hAnsi="Calibri"/>
                <w:sz w:val="24"/>
                <w:szCs w:val="24"/>
              </w:rPr>
            </w:pPr>
          </w:p>
        </w:tc>
        <w:tc>
          <w:tcPr>
            <w:tcW w:w="5280" w:type="dxa"/>
            <w:gridSpan w:val="7"/>
            <w:vMerge w:val="restart"/>
            <w:tcBorders>
              <w:top w:val="nil"/>
              <w:left w:val="nil"/>
              <w:bottom w:val="nil"/>
              <w:right w:val="single" w:sz="8" w:space="0" w:color="auto"/>
            </w:tcBorders>
            <w:vAlign w:val="bottom"/>
            <w:hideMark/>
          </w:tcPr>
          <w:p w:rsidR="00D81D33" w:rsidRPr="00D81D33" w:rsidRDefault="00D81D33" w:rsidP="008E626F">
            <w:pPr>
              <w:spacing w:line="276" w:lineRule="auto"/>
              <w:ind w:left="80"/>
              <w:jc w:val="both"/>
              <w:rPr>
                <w:rFonts w:ascii="Calibri" w:eastAsia="Times New Roman" w:hAnsi="Calibri"/>
                <w:sz w:val="20"/>
                <w:szCs w:val="20"/>
              </w:rPr>
            </w:pPr>
            <w:r w:rsidRPr="00D81D33">
              <w:rPr>
                <w:rFonts w:eastAsia="Times New Roman"/>
                <w:sz w:val="20"/>
                <w:szCs w:val="20"/>
              </w:rPr>
              <w:t>Основные задачи реализации содержания</w:t>
            </w:r>
          </w:p>
        </w:tc>
        <w:tc>
          <w:tcPr>
            <w:tcW w:w="6" w:type="dxa"/>
            <w:vAlign w:val="bottom"/>
          </w:tcPr>
          <w:p w:rsidR="00D81D33" w:rsidRPr="00D81D33" w:rsidRDefault="00D81D33" w:rsidP="008E626F">
            <w:pPr>
              <w:spacing w:line="276" w:lineRule="auto"/>
              <w:jc w:val="both"/>
              <w:rPr>
                <w:rFonts w:ascii="Calibri" w:eastAsia="Times New Roman" w:hAnsi="Calibri"/>
                <w:sz w:val="2"/>
                <w:szCs w:val="2"/>
              </w:rPr>
            </w:pPr>
          </w:p>
        </w:tc>
      </w:tr>
      <w:tr w:rsidR="00D81D33" w:rsidRPr="00D81D33" w:rsidTr="00D81D33">
        <w:trPr>
          <w:trHeight w:val="115"/>
        </w:trPr>
        <w:tc>
          <w:tcPr>
            <w:tcW w:w="720" w:type="dxa"/>
            <w:vMerge w:val="restart"/>
            <w:tcBorders>
              <w:top w:val="nil"/>
              <w:left w:val="single" w:sz="8" w:space="0" w:color="auto"/>
              <w:bottom w:val="nil"/>
              <w:right w:val="single" w:sz="8" w:space="0" w:color="auto"/>
            </w:tcBorders>
            <w:vAlign w:val="bottom"/>
            <w:hideMark/>
          </w:tcPr>
          <w:p w:rsidR="00D81D33" w:rsidRPr="00D81D33" w:rsidRDefault="00D81D33" w:rsidP="008E626F">
            <w:pPr>
              <w:spacing w:line="276" w:lineRule="auto"/>
              <w:jc w:val="both"/>
              <w:rPr>
                <w:rFonts w:ascii="Calibri" w:eastAsia="Times New Roman" w:hAnsi="Calibri"/>
                <w:sz w:val="20"/>
                <w:szCs w:val="20"/>
              </w:rPr>
            </w:pPr>
            <w:r w:rsidRPr="00D81D33">
              <w:rPr>
                <w:rFonts w:eastAsia="Times New Roman"/>
                <w:sz w:val="20"/>
                <w:szCs w:val="20"/>
              </w:rPr>
              <w:t>п/п</w:t>
            </w:r>
          </w:p>
        </w:tc>
        <w:tc>
          <w:tcPr>
            <w:tcW w:w="300" w:type="dxa"/>
            <w:vMerge/>
            <w:tcBorders>
              <w:top w:val="nil"/>
              <w:left w:val="nil"/>
              <w:bottom w:val="nil"/>
              <w:right w:val="single" w:sz="8" w:space="0" w:color="auto"/>
            </w:tcBorders>
            <w:vAlign w:val="center"/>
            <w:hideMark/>
          </w:tcPr>
          <w:p w:rsidR="00D81D33" w:rsidRPr="00D81D33" w:rsidRDefault="00D81D33" w:rsidP="008E626F">
            <w:pPr>
              <w:spacing w:line="276" w:lineRule="auto"/>
              <w:jc w:val="both"/>
              <w:rPr>
                <w:rFonts w:ascii="Calibri" w:eastAsia="Times New Roman" w:hAnsi="Calibri"/>
                <w:sz w:val="20"/>
                <w:szCs w:val="20"/>
              </w:rPr>
            </w:pPr>
          </w:p>
        </w:tc>
        <w:tc>
          <w:tcPr>
            <w:tcW w:w="80" w:type="dxa"/>
            <w:vAlign w:val="bottom"/>
          </w:tcPr>
          <w:p w:rsidR="00D81D33" w:rsidRPr="00D81D33" w:rsidRDefault="00D81D33" w:rsidP="008E626F">
            <w:pPr>
              <w:spacing w:line="276" w:lineRule="auto"/>
              <w:jc w:val="both"/>
              <w:rPr>
                <w:rFonts w:ascii="Calibri" w:eastAsia="Times New Roman" w:hAnsi="Calibri"/>
                <w:sz w:val="10"/>
                <w:szCs w:val="10"/>
              </w:rPr>
            </w:pPr>
          </w:p>
        </w:tc>
        <w:tc>
          <w:tcPr>
            <w:tcW w:w="1040" w:type="dxa"/>
            <w:vAlign w:val="bottom"/>
          </w:tcPr>
          <w:p w:rsidR="00D81D33" w:rsidRPr="00D81D33" w:rsidRDefault="00D81D33" w:rsidP="008E626F">
            <w:pPr>
              <w:spacing w:line="276" w:lineRule="auto"/>
              <w:jc w:val="both"/>
              <w:rPr>
                <w:rFonts w:ascii="Calibri" w:eastAsia="Times New Roman" w:hAnsi="Calibri"/>
                <w:sz w:val="10"/>
                <w:szCs w:val="10"/>
              </w:rPr>
            </w:pPr>
          </w:p>
        </w:tc>
        <w:tc>
          <w:tcPr>
            <w:tcW w:w="420" w:type="dxa"/>
            <w:vAlign w:val="bottom"/>
          </w:tcPr>
          <w:p w:rsidR="00D81D33" w:rsidRPr="00D81D33" w:rsidRDefault="00D81D33" w:rsidP="008E626F">
            <w:pPr>
              <w:spacing w:line="276" w:lineRule="auto"/>
              <w:jc w:val="both"/>
              <w:rPr>
                <w:rFonts w:ascii="Calibri" w:eastAsia="Times New Roman" w:hAnsi="Calibri"/>
                <w:sz w:val="10"/>
                <w:szCs w:val="10"/>
              </w:rPr>
            </w:pPr>
          </w:p>
        </w:tc>
        <w:tc>
          <w:tcPr>
            <w:tcW w:w="6240" w:type="dxa"/>
            <w:gridSpan w:val="7"/>
            <w:vMerge/>
            <w:tcBorders>
              <w:top w:val="nil"/>
              <w:left w:val="nil"/>
              <w:bottom w:val="nil"/>
              <w:right w:val="single" w:sz="8" w:space="0" w:color="auto"/>
            </w:tcBorders>
            <w:vAlign w:val="center"/>
            <w:hideMark/>
          </w:tcPr>
          <w:p w:rsidR="00D81D33" w:rsidRPr="00D81D33" w:rsidRDefault="00D81D33" w:rsidP="008E626F">
            <w:pPr>
              <w:spacing w:line="276" w:lineRule="auto"/>
              <w:jc w:val="both"/>
              <w:rPr>
                <w:rFonts w:ascii="Calibri" w:eastAsia="Times New Roman" w:hAnsi="Calibri"/>
                <w:sz w:val="20"/>
                <w:szCs w:val="20"/>
              </w:rPr>
            </w:pPr>
          </w:p>
        </w:tc>
        <w:tc>
          <w:tcPr>
            <w:tcW w:w="6" w:type="dxa"/>
            <w:vAlign w:val="bottom"/>
          </w:tcPr>
          <w:p w:rsidR="00D81D33" w:rsidRPr="00D81D33" w:rsidRDefault="00D81D33" w:rsidP="008E626F">
            <w:pPr>
              <w:spacing w:line="276" w:lineRule="auto"/>
              <w:jc w:val="both"/>
              <w:rPr>
                <w:rFonts w:ascii="Calibri" w:eastAsia="Times New Roman" w:hAnsi="Calibri"/>
                <w:sz w:val="2"/>
                <w:szCs w:val="2"/>
              </w:rPr>
            </w:pPr>
          </w:p>
        </w:tc>
      </w:tr>
      <w:tr w:rsidR="00D81D33" w:rsidRPr="00D81D33" w:rsidTr="00D81D33">
        <w:trPr>
          <w:trHeight w:val="115"/>
        </w:trPr>
        <w:tc>
          <w:tcPr>
            <w:tcW w:w="300" w:type="dxa"/>
            <w:vMerge/>
            <w:tcBorders>
              <w:top w:val="nil"/>
              <w:left w:val="single" w:sz="8" w:space="0" w:color="auto"/>
              <w:bottom w:val="nil"/>
              <w:right w:val="single" w:sz="8" w:space="0" w:color="auto"/>
            </w:tcBorders>
            <w:vAlign w:val="center"/>
            <w:hideMark/>
          </w:tcPr>
          <w:p w:rsidR="00D81D33" w:rsidRPr="00D81D33" w:rsidRDefault="00D81D33" w:rsidP="008E626F">
            <w:pPr>
              <w:spacing w:line="276" w:lineRule="auto"/>
              <w:jc w:val="both"/>
              <w:rPr>
                <w:rFonts w:ascii="Calibri" w:eastAsia="Times New Roman" w:hAnsi="Calibri"/>
                <w:sz w:val="20"/>
                <w:szCs w:val="20"/>
              </w:rPr>
            </w:pPr>
          </w:p>
        </w:tc>
        <w:tc>
          <w:tcPr>
            <w:tcW w:w="2580" w:type="dxa"/>
            <w:tcBorders>
              <w:top w:val="nil"/>
              <w:left w:val="nil"/>
              <w:bottom w:val="nil"/>
              <w:right w:val="single" w:sz="8" w:space="0" w:color="auto"/>
            </w:tcBorders>
            <w:vAlign w:val="bottom"/>
          </w:tcPr>
          <w:p w:rsidR="00D81D33" w:rsidRPr="00D81D33" w:rsidRDefault="00D81D33" w:rsidP="008E626F">
            <w:pPr>
              <w:spacing w:line="276" w:lineRule="auto"/>
              <w:jc w:val="both"/>
              <w:rPr>
                <w:rFonts w:ascii="Calibri" w:eastAsia="Times New Roman" w:hAnsi="Calibri"/>
                <w:sz w:val="10"/>
                <w:szCs w:val="10"/>
              </w:rPr>
            </w:pPr>
          </w:p>
        </w:tc>
        <w:tc>
          <w:tcPr>
            <w:tcW w:w="80" w:type="dxa"/>
            <w:vAlign w:val="bottom"/>
          </w:tcPr>
          <w:p w:rsidR="00D81D33" w:rsidRPr="00D81D33" w:rsidRDefault="00D81D33" w:rsidP="008E626F">
            <w:pPr>
              <w:spacing w:line="276" w:lineRule="auto"/>
              <w:jc w:val="both"/>
              <w:rPr>
                <w:rFonts w:ascii="Calibri" w:eastAsia="Times New Roman" w:hAnsi="Calibri"/>
                <w:sz w:val="10"/>
                <w:szCs w:val="10"/>
              </w:rPr>
            </w:pPr>
          </w:p>
        </w:tc>
        <w:tc>
          <w:tcPr>
            <w:tcW w:w="1040" w:type="dxa"/>
            <w:vAlign w:val="bottom"/>
          </w:tcPr>
          <w:p w:rsidR="00D81D33" w:rsidRPr="00D81D33" w:rsidRDefault="00D81D33" w:rsidP="008E626F">
            <w:pPr>
              <w:spacing w:line="276" w:lineRule="auto"/>
              <w:jc w:val="both"/>
              <w:rPr>
                <w:rFonts w:ascii="Calibri" w:eastAsia="Times New Roman" w:hAnsi="Calibri"/>
                <w:sz w:val="10"/>
                <w:szCs w:val="10"/>
              </w:rPr>
            </w:pPr>
          </w:p>
        </w:tc>
        <w:tc>
          <w:tcPr>
            <w:tcW w:w="420" w:type="dxa"/>
            <w:vAlign w:val="bottom"/>
          </w:tcPr>
          <w:p w:rsidR="00D81D33" w:rsidRPr="00D81D33" w:rsidRDefault="00D81D33" w:rsidP="008E626F">
            <w:pPr>
              <w:spacing w:line="276" w:lineRule="auto"/>
              <w:jc w:val="both"/>
              <w:rPr>
                <w:rFonts w:ascii="Calibri" w:eastAsia="Times New Roman" w:hAnsi="Calibri"/>
                <w:sz w:val="10"/>
                <w:szCs w:val="10"/>
              </w:rPr>
            </w:pPr>
          </w:p>
        </w:tc>
        <w:tc>
          <w:tcPr>
            <w:tcW w:w="1080" w:type="dxa"/>
            <w:vAlign w:val="bottom"/>
          </w:tcPr>
          <w:p w:rsidR="00D81D33" w:rsidRPr="00D81D33" w:rsidRDefault="00D81D33" w:rsidP="008E626F">
            <w:pPr>
              <w:spacing w:line="276" w:lineRule="auto"/>
              <w:jc w:val="both"/>
              <w:rPr>
                <w:rFonts w:ascii="Calibri" w:eastAsia="Times New Roman" w:hAnsi="Calibri"/>
                <w:sz w:val="10"/>
                <w:szCs w:val="10"/>
              </w:rPr>
            </w:pPr>
          </w:p>
        </w:tc>
        <w:tc>
          <w:tcPr>
            <w:tcW w:w="800" w:type="dxa"/>
            <w:vAlign w:val="bottom"/>
          </w:tcPr>
          <w:p w:rsidR="00D81D33" w:rsidRPr="00D81D33" w:rsidRDefault="00D81D33" w:rsidP="008E626F">
            <w:pPr>
              <w:spacing w:line="276" w:lineRule="auto"/>
              <w:jc w:val="both"/>
              <w:rPr>
                <w:rFonts w:ascii="Calibri" w:eastAsia="Times New Roman" w:hAnsi="Calibri"/>
                <w:sz w:val="10"/>
                <w:szCs w:val="10"/>
              </w:rPr>
            </w:pPr>
          </w:p>
        </w:tc>
        <w:tc>
          <w:tcPr>
            <w:tcW w:w="440" w:type="dxa"/>
            <w:vAlign w:val="bottom"/>
          </w:tcPr>
          <w:p w:rsidR="00D81D33" w:rsidRPr="00D81D33" w:rsidRDefault="00D81D33" w:rsidP="008E626F">
            <w:pPr>
              <w:spacing w:line="276" w:lineRule="auto"/>
              <w:jc w:val="both"/>
              <w:rPr>
                <w:rFonts w:ascii="Calibri" w:eastAsia="Times New Roman" w:hAnsi="Calibri"/>
                <w:sz w:val="10"/>
                <w:szCs w:val="10"/>
              </w:rPr>
            </w:pPr>
          </w:p>
        </w:tc>
        <w:tc>
          <w:tcPr>
            <w:tcW w:w="380" w:type="dxa"/>
            <w:vAlign w:val="bottom"/>
          </w:tcPr>
          <w:p w:rsidR="00D81D33" w:rsidRPr="00D81D33" w:rsidRDefault="00D81D33" w:rsidP="008E626F">
            <w:pPr>
              <w:spacing w:line="276" w:lineRule="auto"/>
              <w:jc w:val="both"/>
              <w:rPr>
                <w:rFonts w:ascii="Calibri" w:eastAsia="Times New Roman" w:hAnsi="Calibri"/>
                <w:sz w:val="10"/>
                <w:szCs w:val="10"/>
              </w:rPr>
            </w:pPr>
          </w:p>
        </w:tc>
        <w:tc>
          <w:tcPr>
            <w:tcW w:w="420" w:type="dxa"/>
            <w:vAlign w:val="bottom"/>
          </w:tcPr>
          <w:p w:rsidR="00D81D33" w:rsidRPr="00D81D33" w:rsidRDefault="00D81D33" w:rsidP="008E626F">
            <w:pPr>
              <w:spacing w:line="276" w:lineRule="auto"/>
              <w:jc w:val="both"/>
              <w:rPr>
                <w:rFonts w:ascii="Calibri" w:eastAsia="Times New Roman" w:hAnsi="Calibri"/>
                <w:sz w:val="10"/>
                <w:szCs w:val="10"/>
              </w:rPr>
            </w:pPr>
          </w:p>
        </w:tc>
        <w:tc>
          <w:tcPr>
            <w:tcW w:w="220" w:type="dxa"/>
            <w:vAlign w:val="bottom"/>
          </w:tcPr>
          <w:p w:rsidR="00D81D33" w:rsidRPr="00D81D33" w:rsidRDefault="00D81D33" w:rsidP="008E626F">
            <w:pPr>
              <w:spacing w:line="276" w:lineRule="auto"/>
              <w:jc w:val="both"/>
              <w:rPr>
                <w:rFonts w:ascii="Calibri" w:eastAsia="Times New Roman" w:hAnsi="Calibri"/>
                <w:sz w:val="10"/>
                <w:szCs w:val="10"/>
              </w:rPr>
            </w:pPr>
          </w:p>
        </w:tc>
        <w:tc>
          <w:tcPr>
            <w:tcW w:w="1940" w:type="dxa"/>
            <w:tcBorders>
              <w:top w:val="nil"/>
              <w:left w:val="nil"/>
              <w:bottom w:val="nil"/>
              <w:right w:val="single" w:sz="8" w:space="0" w:color="auto"/>
            </w:tcBorders>
            <w:vAlign w:val="bottom"/>
          </w:tcPr>
          <w:p w:rsidR="00D81D33" w:rsidRPr="00D81D33" w:rsidRDefault="00D81D33" w:rsidP="008E626F">
            <w:pPr>
              <w:spacing w:line="276" w:lineRule="auto"/>
              <w:jc w:val="both"/>
              <w:rPr>
                <w:rFonts w:ascii="Calibri" w:eastAsia="Times New Roman" w:hAnsi="Calibri"/>
                <w:sz w:val="10"/>
                <w:szCs w:val="10"/>
              </w:rPr>
            </w:pPr>
          </w:p>
        </w:tc>
        <w:tc>
          <w:tcPr>
            <w:tcW w:w="6" w:type="dxa"/>
            <w:vAlign w:val="bottom"/>
          </w:tcPr>
          <w:p w:rsidR="00D81D33" w:rsidRPr="00D81D33" w:rsidRDefault="00D81D33" w:rsidP="008E626F">
            <w:pPr>
              <w:spacing w:line="276" w:lineRule="auto"/>
              <w:jc w:val="both"/>
              <w:rPr>
                <w:rFonts w:ascii="Calibri" w:eastAsia="Times New Roman" w:hAnsi="Calibri"/>
                <w:sz w:val="2"/>
                <w:szCs w:val="2"/>
              </w:rPr>
            </w:pPr>
          </w:p>
        </w:tc>
      </w:tr>
      <w:tr w:rsidR="00D81D33" w:rsidRPr="00D81D33" w:rsidTr="00D81D33">
        <w:trPr>
          <w:trHeight w:val="145"/>
        </w:trPr>
        <w:tc>
          <w:tcPr>
            <w:tcW w:w="720" w:type="dxa"/>
            <w:tcBorders>
              <w:top w:val="nil"/>
              <w:left w:val="single" w:sz="8" w:space="0" w:color="auto"/>
              <w:bottom w:val="single" w:sz="8" w:space="0" w:color="auto"/>
              <w:right w:val="single" w:sz="8" w:space="0" w:color="auto"/>
            </w:tcBorders>
            <w:vAlign w:val="bottom"/>
          </w:tcPr>
          <w:p w:rsidR="00D81D33" w:rsidRPr="00D81D33" w:rsidRDefault="00D81D33" w:rsidP="008E626F">
            <w:pPr>
              <w:spacing w:line="276" w:lineRule="auto"/>
              <w:jc w:val="both"/>
              <w:rPr>
                <w:rFonts w:ascii="Calibri" w:eastAsia="Times New Roman" w:hAnsi="Calibri"/>
                <w:sz w:val="12"/>
                <w:szCs w:val="12"/>
              </w:rPr>
            </w:pPr>
          </w:p>
        </w:tc>
        <w:tc>
          <w:tcPr>
            <w:tcW w:w="2580" w:type="dxa"/>
            <w:tcBorders>
              <w:top w:val="nil"/>
              <w:left w:val="nil"/>
              <w:bottom w:val="single" w:sz="8" w:space="0" w:color="auto"/>
              <w:right w:val="single" w:sz="8" w:space="0" w:color="auto"/>
            </w:tcBorders>
            <w:vAlign w:val="bottom"/>
          </w:tcPr>
          <w:p w:rsidR="00D81D33" w:rsidRPr="00D81D33" w:rsidRDefault="00D81D33" w:rsidP="008E626F">
            <w:pPr>
              <w:spacing w:line="276" w:lineRule="auto"/>
              <w:jc w:val="both"/>
              <w:rPr>
                <w:rFonts w:ascii="Calibri" w:eastAsia="Times New Roman" w:hAnsi="Calibri"/>
                <w:sz w:val="12"/>
                <w:szCs w:val="12"/>
              </w:rPr>
            </w:pPr>
          </w:p>
        </w:tc>
        <w:tc>
          <w:tcPr>
            <w:tcW w:w="80" w:type="dxa"/>
            <w:tcBorders>
              <w:top w:val="nil"/>
              <w:left w:val="nil"/>
              <w:bottom w:val="single" w:sz="8" w:space="0" w:color="auto"/>
              <w:right w:val="nil"/>
            </w:tcBorders>
            <w:vAlign w:val="bottom"/>
          </w:tcPr>
          <w:p w:rsidR="00D81D33" w:rsidRPr="00D81D33" w:rsidRDefault="00D81D33" w:rsidP="008E626F">
            <w:pPr>
              <w:spacing w:line="276" w:lineRule="auto"/>
              <w:jc w:val="both"/>
              <w:rPr>
                <w:rFonts w:ascii="Calibri" w:eastAsia="Times New Roman" w:hAnsi="Calibri"/>
                <w:sz w:val="12"/>
                <w:szCs w:val="12"/>
              </w:rPr>
            </w:pPr>
          </w:p>
        </w:tc>
        <w:tc>
          <w:tcPr>
            <w:tcW w:w="6740" w:type="dxa"/>
            <w:gridSpan w:val="9"/>
            <w:tcBorders>
              <w:top w:val="nil"/>
              <w:left w:val="nil"/>
              <w:bottom w:val="single" w:sz="8" w:space="0" w:color="auto"/>
              <w:right w:val="single" w:sz="8" w:space="0" w:color="auto"/>
            </w:tcBorders>
            <w:vAlign w:val="bottom"/>
          </w:tcPr>
          <w:p w:rsidR="00D81D33" w:rsidRPr="00D81D33" w:rsidRDefault="00D81D33" w:rsidP="008E626F">
            <w:pPr>
              <w:spacing w:line="276" w:lineRule="auto"/>
              <w:jc w:val="both"/>
              <w:rPr>
                <w:rFonts w:ascii="Calibri" w:eastAsia="Times New Roman" w:hAnsi="Calibri"/>
                <w:sz w:val="12"/>
                <w:szCs w:val="12"/>
              </w:rPr>
            </w:pPr>
          </w:p>
        </w:tc>
        <w:tc>
          <w:tcPr>
            <w:tcW w:w="6" w:type="dxa"/>
            <w:vAlign w:val="bottom"/>
          </w:tcPr>
          <w:p w:rsidR="00D81D33" w:rsidRPr="00D81D33" w:rsidRDefault="00D81D33" w:rsidP="008E626F">
            <w:pPr>
              <w:spacing w:line="276" w:lineRule="auto"/>
              <w:jc w:val="both"/>
              <w:rPr>
                <w:rFonts w:ascii="Calibri" w:eastAsia="Times New Roman" w:hAnsi="Calibri"/>
                <w:sz w:val="2"/>
                <w:szCs w:val="2"/>
              </w:rPr>
            </w:pPr>
          </w:p>
        </w:tc>
      </w:tr>
      <w:tr w:rsidR="00D81D33" w:rsidRPr="00D81D33" w:rsidTr="00D81D33">
        <w:trPr>
          <w:trHeight w:val="296"/>
        </w:trPr>
        <w:tc>
          <w:tcPr>
            <w:tcW w:w="720" w:type="dxa"/>
            <w:tcBorders>
              <w:top w:val="nil"/>
              <w:left w:val="single" w:sz="8" w:space="0" w:color="auto"/>
              <w:bottom w:val="nil"/>
              <w:right w:val="single" w:sz="8" w:space="0" w:color="auto"/>
            </w:tcBorders>
            <w:vAlign w:val="bottom"/>
          </w:tcPr>
          <w:p w:rsidR="00D81D33" w:rsidRPr="00D81D33" w:rsidRDefault="00D81D33" w:rsidP="008E626F">
            <w:pPr>
              <w:spacing w:line="276" w:lineRule="auto"/>
              <w:jc w:val="both"/>
              <w:rPr>
                <w:rFonts w:ascii="Calibri" w:eastAsia="Times New Roman" w:hAnsi="Calibri"/>
                <w:sz w:val="24"/>
                <w:szCs w:val="24"/>
              </w:rPr>
            </w:pPr>
          </w:p>
        </w:tc>
        <w:tc>
          <w:tcPr>
            <w:tcW w:w="2580" w:type="dxa"/>
            <w:tcBorders>
              <w:top w:val="nil"/>
              <w:left w:val="nil"/>
              <w:bottom w:val="nil"/>
              <w:right w:val="single" w:sz="8" w:space="0" w:color="auto"/>
            </w:tcBorders>
            <w:vAlign w:val="bottom"/>
          </w:tcPr>
          <w:p w:rsidR="00D81D33" w:rsidRPr="00D81D33" w:rsidRDefault="00D81D33" w:rsidP="008E626F">
            <w:pPr>
              <w:spacing w:line="276" w:lineRule="auto"/>
              <w:jc w:val="both"/>
              <w:rPr>
                <w:rFonts w:ascii="Calibri" w:eastAsia="Times New Roman" w:hAnsi="Calibri"/>
                <w:sz w:val="24"/>
                <w:szCs w:val="24"/>
              </w:rPr>
            </w:pPr>
          </w:p>
        </w:tc>
        <w:tc>
          <w:tcPr>
            <w:tcW w:w="80" w:type="dxa"/>
            <w:vAlign w:val="bottom"/>
          </w:tcPr>
          <w:p w:rsidR="00D81D33" w:rsidRPr="00D81D33" w:rsidRDefault="00D81D33" w:rsidP="008E626F">
            <w:pPr>
              <w:spacing w:line="276" w:lineRule="auto"/>
              <w:jc w:val="both"/>
              <w:rPr>
                <w:rFonts w:ascii="Calibri" w:eastAsia="Times New Roman" w:hAnsi="Calibri"/>
                <w:sz w:val="24"/>
                <w:szCs w:val="24"/>
              </w:rPr>
            </w:pPr>
          </w:p>
        </w:tc>
        <w:tc>
          <w:tcPr>
            <w:tcW w:w="6740" w:type="dxa"/>
            <w:gridSpan w:val="9"/>
            <w:tcBorders>
              <w:top w:val="nil"/>
              <w:left w:val="nil"/>
              <w:bottom w:val="nil"/>
              <w:right w:val="single" w:sz="8" w:space="0" w:color="auto"/>
            </w:tcBorders>
            <w:vAlign w:val="bottom"/>
            <w:hideMark/>
          </w:tcPr>
          <w:p w:rsidR="00D81D33" w:rsidRPr="00D81D33" w:rsidRDefault="00D81D33" w:rsidP="008E626F">
            <w:pPr>
              <w:spacing w:line="276" w:lineRule="auto"/>
              <w:ind w:left="60"/>
              <w:jc w:val="both"/>
              <w:rPr>
                <w:rFonts w:ascii="Calibri" w:eastAsia="Times New Roman" w:hAnsi="Calibri"/>
                <w:sz w:val="20"/>
                <w:szCs w:val="20"/>
              </w:rPr>
            </w:pPr>
            <w:r w:rsidRPr="00D81D33">
              <w:rPr>
                <w:rFonts w:eastAsia="Times New Roman"/>
                <w:sz w:val="20"/>
                <w:szCs w:val="20"/>
              </w:rPr>
              <w:t>Формирование  первоначальных  представлений  о  русском  языке  как</w:t>
            </w:r>
          </w:p>
        </w:tc>
        <w:tc>
          <w:tcPr>
            <w:tcW w:w="6" w:type="dxa"/>
            <w:vAlign w:val="bottom"/>
          </w:tcPr>
          <w:p w:rsidR="00D81D33" w:rsidRPr="00D81D33" w:rsidRDefault="00D81D33" w:rsidP="008E626F">
            <w:pPr>
              <w:spacing w:line="276" w:lineRule="auto"/>
              <w:jc w:val="both"/>
              <w:rPr>
                <w:rFonts w:ascii="Calibri" w:eastAsia="Times New Roman" w:hAnsi="Calibri"/>
                <w:sz w:val="2"/>
                <w:szCs w:val="2"/>
              </w:rPr>
            </w:pPr>
          </w:p>
        </w:tc>
      </w:tr>
      <w:tr w:rsidR="00D81D33" w:rsidRPr="00D81D33" w:rsidTr="00D81D33">
        <w:trPr>
          <w:trHeight w:val="230"/>
        </w:trPr>
        <w:tc>
          <w:tcPr>
            <w:tcW w:w="720" w:type="dxa"/>
            <w:tcBorders>
              <w:top w:val="nil"/>
              <w:left w:val="single" w:sz="8" w:space="0" w:color="auto"/>
              <w:bottom w:val="nil"/>
              <w:right w:val="single" w:sz="8" w:space="0" w:color="auto"/>
            </w:tcBorders>
            <w:vAlign w:val="bottom"/>
          </w:tcPr>
          <w:p w:rsidR="00D81D33" w:rsidRPr="00D81D33" w:rsidRDefault="00D81D33" w:rsidP="008E626F">
            <w:pPr>
              <w:spacing w:line="276" w:lineRule="auto"/>
              <w:jc w:val="both"/>
              <w:rPr>
                <w:rFonts w:ascii="Calibri" w:eastAsia="Times New Roman" w:hAnsi="Calibri"/>
                <w:sz w:val="20"/>
                <w:szCs w:val="20"/>
              </w:rPr>
            </w:pPr>
          </w:p>
        </w:tc>
        <w:tc>
          <w:tcPr>
            <w:tcW w:w="2580" w:type="dxa"/>
            <w:tcBorders>
              <w:top w:val="nil"/>
              <w:left w:val="nil"/>
              <w:bottom w:val="nil"/>
              <w:right w:val="single" w:sz="8" w:space="0" w:color="auto"/>
            </w:tcBorders>
            <w:vAlign w:val="bottom"/>
          </w:tcPr>
          <w:p w:rsidR="00D81D33" w:rsidRPr="00D81D33" w:rsidRDefault="00D81D33" w:rsidP="008E626F">
            <w:pPr>
              <w:spacing w:line="276" w:lineRule="auto"/>
              <w:jc w:val="both"/>
              <w:rPr>
                <w:rFonts w:ascii="Calibri" w:eastAsia="Times New Roman" w:hAnsi="Calibri"/>
                <w:sz w:val="20"/>
                <w:szCs w:val="20"/>
              </w:rPr>
            </w:pPr>
          </w:p>
        </w:tc>
        <w:tc>
          <w:tcPr>
            <w:tcW w:w="80" w:type="dxa"/>
            <w:vAlign w:val="bottom"/>
          </w:tcPr>
          <w:p w:rsidR="00D81D33" w:rsidRPr="00D81D33" w:rsidRDefault="00D81D33" w:rsidP="008E626F">
            <w:pPr>
              <w:spacing w:line="276" w:lineRule="auto"/>
              <w:jc w:val="both"/>
              <w:rPr>
                <w:rFonts w:ascii="Calibri" w:eastAsia="Times New Roman" w:hAnsi="Calibri"/>
                <w:sz w:val="20"/>
                <w:szCs w:val="20"/>
              </w:rPr>
            </w:pPr>
          </w:p>
        </w:tc>
        <w:tc>
          <w:tcPr>
            <w:tcW w:w="6740" w:type="dxa"/>
            <w:gridSpan w:val="9"/>
            <w:tcBorders>
              <w:top w:val="nil"/>
              <w:left w:val="nil"/>
              <w:bottom w:val="nil"/>
              <w:right w:val="single" w:sz="8" w:space="0" w:color="auto"/>
            </w:tcBorders>
            <w:vAlign w:val="bottom"/>
            <w:hideMark/>
          </w:tcPr>
          <w:p w:rsidR="00D81D33" w:rsidRPr="00D81D33" w:rsidRDefault="00D81D33" w:rsidP="008E626F">
            <w:pPr>
              <w:spacing w:line="276" w:lineRule="auto"/>
              <w:ind w:left="60"/>
              <w:jc w:val="both"/>
              <w:rPr>
                <w:rFonts w:ascii="Calibri" w:eastAsia="Times New Roman" w:hAnsi="Calibri"/>
                <w:sz w:val="20"/>
                <w:szCs w:val="20"/>
              </w:rPr>
            </w:pPr>
            <w:r w:rsidRPr="00D81D33">
              <w:rPr>
                <w:rFonts w:eastAsia="Times New Roman"/>
                <w:sz w:val="20"/>
                <w:szCs w:val="20"/>
              </w:rPr>
              <w:t>государственном  языке  Российской  Федерации,  как  средстве  общения</w:t>
            </w:r>
          </w:p>
        </w:tc>
        <w:tc>
          <w:tcPr>
            <w:tcW w:w="6" w:type="dxa"/>
            <w:vAlign w:val="bottom"/>
          </w:tcPr>
          <w:p w:rsidR="00D81D33" w:rsidRPr="00D81D33" w:rsidRDefault="00D81D33" w:rsidP="008E626F">
            <w:pPr>
              <w:spacing w:line="276" w:lineRule="auto"/>
              <w:jc w:val="both"/>
              <w:rPr>
                <w:rFonts w:ascii="Calibri" w:eastAsia="Times New Roman" w:hAnsi="Calibri"/>
                <w:sz w:val="2"/>
                <w:szCs w:val="2"/>
              </w:rPr>
            </w:pPr>
          </w:p>
        </w:tc>
      </w:tr>
      <w:tr w:rsidR="00D81D33" w:rsidRPr="00D81D33" w:rsidTr="00D81D33">
        <w:trPr>
          <w:trHeight w:val="230"/>
        </w:trPr>
        <w:tc>
          <w:tcPr>
            <w:tcW w:w="720" w:type="dxa"/>
            <w:vMerge w:val="restart"/>
            <w:tcBorders>
              <w:top w:val="nil"/>
              <w:left w:val="single" w:sz="8" w:space="0" w:color="auto"/>
              <w:bottom w:val="nil"/>
              <w:right w:val="single" w:sz="8" w:space="0" w:color="auto"/>
            </w:tcBorders>
            <w:vAlign w:val="bottom"/>
            <w:hideMark/>
          </w:tcPr>
          <w:p w:rsidR="00D81D33" w:rsidRPr="00D81D33" w:rsidRDefault="00D81D33" w:rsidP="008E626F">
            <w:pPr>
              <w:spacing w:line="276" w:lineRule="auto"/>
              <w:jc w:val="both"/>
              <w:rPr>
                <w:rFonts w:ascii="Calibri" w:eastAsia="Times New Roman" w:hAnsi="Calibri"/>
                <w:sz w:val="20"/>
                <w:szCs w:val="20"/>
              </w:rPr>
            </w:pPr>
            <w:r w:rsidRPr="00D81D33">
              <w:rPr>
                <w:rFonts w:eastAsia="Times New Roman"/>
                <w:w w:val="99"/>
                <w:sz w:val="20"/>
                <w:szCs w:val="20"/>
              </w:rPr>
              <w:t>1</w:t>
            </w:r>
          </w:p>
        </w:tc>
        <w:tc>
          <w:tcPr>
            <w:tcW w:w="2580" w:type="dxa"/>
            <w:tcBorders>
              <w:top w:val="nil"/>
              <w:left w:val="nil"/>
              <w:bottom w:val="nil"/>
              <w:right w:val="single" w:sz="8" w:space="0" w:color="auto"/>
            </w:tcBorders>
            <w:vAlign w:val="bottom"/>
            <w:hideMark/>
          </w:tcPr>
          <w:p w:rsidR="00D81D33" w:rsidRPr="00D81D33" w:rsidRDefault="00D81D33" w:rsidP="008E626F">
            <w:pPr>
              <w:spacing w:line="276" w:lineRule="auto"/>
              <w:ind w:left="140"/>
              <w:jc w:val="both"/>
              <w:rPr>
                <w:rFonts w:ascii="Calibri" w:eastAsia="Times New Roman" w:hAnsi="Calibri"/>
                <w:sz w:val="20"/>
                <w:szCs w:val="20"/>
              </w:rPr>
            </w:pPr>
            <w:r w:rsidRPr="00D81D33">
              <w:rPr>
                <w:rFonts w:eastAsia="Times New Roman"/>
                <w:sz w:val="20"/>
                <w:szCs w:val="20"/>
              </w:rPr>
              <w:t>Русский язык и</w:t>
            </w:r>
          </w:p>
        </w:tc>
        <w:tc>
          <w:tcPr>
            <w:tcW w:w="80" w:type="dxa"/>
            <w:vAlign w:val="bottom"/>
          </w:tcPr>
          <w:p w:rsidR="00D81D33" w:rsidRPr="00D81D33" w:rsidRDefault="00D81D33" w:rsidP="008E626F">
            <w:pPr>
              <w:spacing w:line="276" w:lineRule="auto"/>
              <w:jc w:val="both"/>
              <w:rPr>
                <w:rFonts w:ascii="Calibri" w:eastAsia="Times New Roman" w:hAnsi="Calibri"/>
                <w:sz w:val="20"/>
                <w:szCs w:val="20"/>
              </w:rPr>
            </w:pPr>
          </w:p>
        </w:tc>
        <w:tc>
          <w:tcPr>
            <w:tcW w:w="1460" w:type="dxa"/>
            <w:gridSpan w:val="2"/>
            <w:vAlign w:val="bottom"/>
            <w:hideMark/>
          </w:tcPr>
          <w:p w:rsidR="00D81D33" w:rsidRPr="00D81D33" w:rsidRDefault="00D81D33" w:rsidP="008E626F">
            <w:pPr>
              <w:spacing w:line="276" w:lineRule="auto"/>
              <w:ind w:left="60"/>
              <w:jc w:val="both"/>
              <w:rPr>
                <w:rFonts w:ascii="Calibri" w:eastAsia="Times New Roman" w:hAnsi="Calibri"/>
                <w:sz w:val="20"/>
                <w:szCs w:val="20"/>
              </w:rPr>
            </w:pPr>
            <w:r w:rsidRPr="00D81D33">
              <w:rPr>
                <w:rFonts w:eastAsia="Times New Roman"/>
                <w:sz w:val="20"/>
                <w:szCs w:val="20"/>
              </w:rPr>
              <w:t>людей  разных</w:t>
            </w:r>
          </w:p>
        </w:tc>
        <w:tc>
          <w:tcPr>
            <w:tcW w:w="1880" w:type="dxa"/>
            <w:gridSpan w:val="2"/>
            <w:vAlign w:val="bottom"/>
            <w:hideMark/>
          </w:tcPr>
          <w:p w:rsidR="00D81D33" w:rsidRPr="00D81D33" w:rsidRDefault="00D81D33" w:rsidP="008E626F">
            <w:pPr>
              <w:spacing w:line="276" w:lineRule="auto"/>
              <w:ind w:left="100"/>
              <w:jc w:val="both"/>
              <w:rPr>
                <w:rFonts w:ascii="Calibri" w:eastAsia="Times New Roman" w:hAnsi="Calibri"/>
                <w:sz w:val="20"/>
                <w:szCs w:val="20"/>
              </w:rPr>
            </w:pPr>
            <w:r w:rsidRPr="00D81D33">
              <w:rPr>
                <w:rFonts w:eastAsia="Times New Roman"/>
                <w:sz w:val="20"/>
                <w:szCs w:val="20"/>
              </w:rPr>
              <w:t>национальностей  в</w:t>
            </w:r>
          </w:p>
        </w:tc>
        <w:tc>
          <w:tcPr>
            <w:tcW w:w="820" w:type="dxa"/>
            <w:gridSpan w:val="2"/>
            <w:vAlign w:val="bottom"/>
            <w:hideMark/>
          </w:tcPr>
          <w:p w:rsidR="00D81D33" w:rsidRPr="00D81D33" w:rsidRDefault="00D81D33" w:rsidP="008E626F">
            <w:pPr>
              <w:spacing w:line="276" w:lineRule="auto"/>
              <w:ind w:left="120"/>
              <w:jc w:val="both"/>
              <w:rPr>
                <w:rFonts w:ascii="Calibri" w:eastAsia="Times New Roman" w:hAnsi="Calibri"/>
                <w:sz w:val="20"/>
                <w:szCs w:val="20"/>
              </w:rPr>
            </w:pPr>
            <w:r w:rsidRPr="00D81D33">
              <w:rPr>
                <w:rFonts w:eastAsia="Times New Roman"/>
                <w:sz w:val="20"/>
                <w:szCs w:val="20"/>
              </w:rPr>
              <w:t>России</w:t>
            </w:r>
          </w:p>
        </w:tc>
        <w:tc>
          <w:tcPr>
            <w:tcW w:w="640" w:type="dxa"/>
            <w:gridSpan w:val="2"/>
            <w:vAlign w:val="bottom"/>
            <w:hideMark/>
          </w:tcPr>
          <w:p w:rsidR="00D81D33" w:rsidRPr="00D81D33" w:rsidRDefault="00D81D33" w:rsidP="008E626F">
            <w:pPr>
              <w:spacing w:line="276" w:lineRule="auto"/>
              <w:ind w:left="60"/>
              <w:jc w:val="both"/>
              <w:rPr>
                <w:rFonts w:ascii="Calibri" w:eastAsia="Times New Roman" w:hAnsi="Calibri"/>
                <w:sz w:val="20"/>
                <w:szCs w:val="20"/>
              </w:rPr>
            </w:pPr>
            <w:r w:rsidRPr="00D81D33">
              <w:rPr>
                <w:rFonts w:eastAsia="Times New Roman"/>
                <w:sz w:val="20"/>
                <w:szCs w:val="20"/>
              </w:rPr>
              <w:t>и  за</w:t>
            </w:r>
          </w:p>
        </w:tc>
        <w:tc>
          <w:tcPr>
            <w:tcW w:w="1940" w:type="dxa"/>
            <w:tcBorders>
              <w:top w:val="nil"/>
              <w:left w:val="nil"/>
              <w:bottom w:val="nil"/>
              <w:right w:val="single" w:sz="8" w:space="0" w:color="auto"/>
            </w:tcBorders>
            <w:vAlign w:val="bottom"/>
            <w:hideMark/>
          </w:tcPr>
          <w:p w:rsidR="00D81D33" w:rsidRPr="00D81D33" w:rsidRDefault="00D81D33" w:rsidP="008E626F">
            <w:pPr>
              <w:spacing w:line="276" w:lineRule="auto"/>
              <w:ind w:right="79"/>
              <w:jc w:val="both"/>
              <w:rPr>
                <w:rFonts w:ascii="Calibri" w:eastAsia="Times New Roman" w:hAnsi="Calibri"/>
                <w:sz w:val="20"/>
                <w:szCs w:val="20"/>
              </w:rPr>
            </w:pPr>
            <w:r w:rsidRPr="00D81D33">
              <w:rPr>
                <w:rFonts w:eastAsia="Times New Roman"/>
                <w:sz w:val="20"/>
                <w:szCs w:val="20"/>
              </w:rPr>
              <w:t>рубежом.  Развитие</w:t>
            </w:r>
          </w:p>
        </w:tc>
        <w:tc>
          <w:tcPr>
            <w:tcW w:w="6" w:type="dxa"/>
            <w:vAlign w:val="bottom"/>
          </w:tcPr>
          <w:p w:rsidR="00D81D33" w:rsidRPr="00D81D33" w:rsidRDefault="00D81D33" w:rsidP="008E626F">
            <w:pPr>
              <w:spacing w:line="276" w:lineRule="auto"/>
              <w:jc w:val="both"/>
              <w:rPr>
                <w:rFonts w:ascii="Calibri" w:eastAsia="Times New Roman" w:hAnsi="Calibri"/>
                <w:sz w:val="2"/>
                <w:szCs w:val="2"/>
              </w:rPr>
            </w:pPr>
          </w:p>
        </w:tc>
      </w:tr>
      <w:tr w:rsidR="00D81D33" w:rsidRPr="00D81D33" w:rsidTr="00D81D33">
        <w:trPr>
          <w:trHeight w:val="115"/>
        </w:trPr>
        <w:tc>
          <w:tcPr>
            <w:tcW w:w="300" w:type="dxa"/>
            <w:vMerge/>
            <w:tcBorders>
              <w:top w:val="nil"/>
              <w:left w:val="single" w:sz="8" w:space="0" w:color="auto"/>
              <w:bottom w:val="nil"/>
              <w:right w:val="single" w:sz="8" w:space="0" w:color="auto"/>
            </w:tcBorders>
            <w:vAlign w:val="center"/>
            <w:hideMark/>
          </w:tcPr>
          <w:p w:rsidR="00D81D33" w:rsidRPr="00D81D33" w:rsidRDefault="00D81D33" w:rsidP="008E626F">
            <w:pPr>
              <w:spacing w:line="276" w:lineRule="auto"/>
              <w:jc w:val="both"/>
              <w:rPr>
                <w:rFonts w:ascii="Calibri" w:eastAsia="Times New Roman" w:hAnsi="Calibri"/>
                <w:sz w:val="20"/>
                <w:szCs w:val="20"/>
              </w:rPr>
            </w:pPr>
          </w:p>
        </w:tc>
        <w:tc>
          <w:tcPr>
            <w:tcW w:w="2580" w:type="dxa"/>
            <w:vMerge w:val="restart"/>
            <w:tcBorders>
              <w:top w:val="nil"/>
              <w:left w:val="nil"/>
              <w:bottom w:val="nil"/>
              <w:right w:val="single" w:sz="8" w:space="0" w:color="auto"/>
            </w:tcBorders>
            <w:vAlign w:val="bottom"/>
            <w:hideMark/>
          </w:tcPr>
          <w:p w:rsidR="00D81D33" w:rsidRPr="00D81D33" w:rsidRDefault="00D81D33" w:rsidP="008E626F">
            <w:pPr>
              <w:spacing w:line="276" w:lineRule="auto"/>
              <w:ind w:left="140"/>
              <w:jc w:val="both"/>
              <w:rPr>
                <w:rFonts w:ascii="Calibri" w:eastAsia="Times New Roman" w:hAnsi="Calibri"/>
                <w:sz w:val="20"/>
                <w:szCs w:val="20"/>
              </w:rPr>
            </w:pPr>
            <w:r w:rsidRPr="00D81D33">
              <w:rPr>
                <w:rFonts w:eastAsia="Times New Roman"/>
                <w:sz w:val="20"/>
                <w:szCs w:val="20"/>
              </w:rPr>
              <w:t>литературное чтение</w:t>
            </w:r>
          </w:p>
        </w:tc>
        <w:tc>
          <w:tcPr>
            <w:tcW w:w="80" w:type="dxa"/>
            <w:vAlign w:val="bottom"/>
          </w:tcPr>
          <w:p w:rsidR="00D81D33" w:rsidRPr="00D81D33" w:rsidRDefault="00D81D33" w:rsidP="008E626F">
            <w:pPr>
              <w:spacing w:line="276" w:lineRule="auto"/>
              <w:jc w:val="both"/>
              <w:rPr>
                <w:rFonts w:ascii="Calibri" w:eastAsia="Times New Roman" w:hAnsi="Calibri"/>
                <w:sz w:val="10"/>
                <w:szCs w:val="10"/>
              </w:rPr>
            </w:pPr>
          </w:p>
        </w:tc>
        <w:tc>
          <w:tcPr>
            <w:tcW w:w="6740" w:type="dxa"/>
            <w:gridSpan w:val="9"/>
            <w:vMerge w:val="restart"/>
            <w:tcBorders>
              <w:top w:val="nil"/>
              <w:left w:val="nil"/>
              <w:bottom w:val="nil"/>
              <w:right w:val="single" w:sz="8" w:space="0" w:color="auto"/>
            </w:tcBorders>
            <w:vAlign w:val="bottom"/>
            <w:hideMark/>
          </w:tcPr>
          <w:p w:rsidR="00D81D33" w:rsidRPr="00D81D33" w:rsidRDefault="00D81D33" w:rsidP="008E626F">
            <w:pPr>
              <w:spacing w:line="276" w:lineRule="auto"/>
              <w:ind w:left="60"/>
              <w:jc w:val="both"/>
              <w:rPr>
                <w:rFonts w:ascii="Calibri" w:eastAsia="Times New Roman" w:hAnsi="Calibri"/>
                <w:sz w:val="20"/>
                <w:szCs w:val="20"/>
              </w:rPr>
            </w:pPr>
            <w:r w:rsidRPr="00D81D33">
              <w:rPr>
                <w:rFonts w:eastAsia="Times New Roman"/>
                <w:sz w:val="20"/>
                <w:szCs w:val="20"/>
              </w:rPr>
              <w:t>диалогической   и   монологической    устной   и   письменной   речи,</w:t>
            </w:r>
          </w:p>
        </w:tc>
        <w:tc>
          <w:tcPr>
            <w:tcW w:w="6" w:type="dxa"/>
            <w:vAlign w:val="bottom"/>
          </w:tcPr>
          <w:p w:rsidR="00D81D33" w:rsidRPr="00D81D33" w:rsidRDefault="00D81D33" w:rsidP="008E626F">
            <w:pPr>
              <w:spacing w:line="276" w:lineRule="auto"/>
              <w:jc w:val="both"/>
              <w:rPr>
                <w:rFonts w:ascii="Calibri" w:eastAsia="Times New Roman" w:hAnsi="Calibri"/>
                <w:sz w:val="2"/>
                <w:szCs w:val="2"/>
              </w:rPr>
            </w:pPr>
          </w:p>
        </w:tc>
      </w:tr>
      <w:tr w:rsidR="00D81D33" w:rsidRPr="00D81D33" w:rsidTr="00D81D33">
        <w:trPr>
          <w:trHeight w:val="115"/>
        </w:trPr>
        <w:tc>
          <w:tcPr>
            <w:tcW w:w="720" w:type="dxa"/>
            <w:tcBorders>
              <w:top w:val="nil"/>
              <w:left w:val="single" w:sz="8" w:space="0" w:color="auto"/>
              <w:bottom w:val="nil"/>
              <w:right w:val="single" w:sz="8" w:space="0" w:color="auto"/>
            </w:tcBorders>
            <w:vAlign w:val="bottom"/>
          </w:tcPr>
          <w:p w:rsidR="00D81D33" w:rsidRPr="00D81D33" w:rsidRDefault="00D81D33" w:rsidP="008E626F">
            <w:pPr>
              <w:spacing w:line="276" w:lineRule="auto"/>
              <w:jc w:val="both"/>
              <w:rPr>
                <w:rFonts w:ascii="Calibri" w:eastAsia="Times New Roman" w:hAnsi="Calibri"/>
                <w:sz w:val="10"/>
                <w:szCs w:val="10"/>
              </w:rPr>
            </w:pPr>
          </w:p>
        </w:tc>
        <w:tc>
          <w:tcPr>
            <w:tcW w:w="300" w:type="dxa"/>
            <w:vMerge/>
            <w:tcBorders>
              <w:top w:val="nil"/>
              <w:left w:val="nil"/>
              <w:bottom w:val="nil"/>
              <w:right w:val="single" w:sz="8" w:space="0" w:color="auto"/>
            </w:tcBorders>
            <w:vAlign w:val="center"/>
            <w:hideMark/>
          </w:tcPr>
          <w:p w:rsidR="00D81D33" w:rsidRPr="00D81D33" w:rsidRDefault="00D81D33" w:rsidP="008E626F">
            <w:pPr>
              <w:spacing w:line="276" w:lineRule="auto"/>
              <w:jc w:val="both"/>
              <w:rPr>
                <w:rFonts w:ascii="Calibri" w:eastAsia="Times New Roman" w:hAnsi="Calibri"/>
                <w:sz w:val="20"/>
                <w:szCs w:val="20"/>
              </w:rPr>
            </w:pPr>
          </w:p>
        </w:tc>
        <w:tc>
          <w:tcPr>
            <w:tcW w:w="80" w:type="dxa"/>
            <w:vAlign w:val="bottom"/>
          </w:tcPr>
          <w:p w:rsidR="00D81D33" w:rsidRPr="00D81D33" w:rsidRDefault="00D81D33" w:rsidP="008E626F">
            <w:pPr>
              <w:spacing w:line="276" w:lineRule="auto"/>
              <w:jc w:val="both"/>
              <w:rPr>
                <w:rFonts w:ascii="Calibri" w:eastAsia="Times New Roman" w:hAnsi="Calibri"/>
                <w:sz w:val="10"/>
                <w:szCs w:val="10"/>
              </w:rPr>
            </w:pPr>
          </w:p>
        </w:tc>
        <w:tc>
          <w:tcPr>
            <w:tcW w:w="6840" w:type="dxa"/>
            <w:gridSpan w:val="9"/>
            <w:vMerge/>
            <w:tcBorders>
              <w:top w:val="nil"/>
              <w:left w:val="nil"/>
              <w:bottom w:val="nil"/>
              <w:right w:val="single" w:sz="8" w:space="0" w:color="auto"/>
            </w:tcBorders>
            <w:vAlign w:val="center"/>
            <w:hideMark/>
          </w:tcPr>
          <w:p w:rsidR="00D81D33" w:rsidRPr="00D81D33" w:rsidRDefault="00D81D33" w:rsidP="008E626F">
            <w:pPr>
              <w:spacing w:line="276" w:lineRule="auto"/>
              <w:jc w:val="both"/>
              <w:rPr>
                <w:rFonts w:ascii="Calibri" w:eastAsia="Times New Roman" w:hAnsi="Calibri"/>
                <w:sz w:val="20"/>
                <w:szCs w:val="20"/>
              </w:rPr>
            </w:pPr>
          </w:p>
        </w:tc>
        <w:tc>
          <w:tcPr>
            <w:tcW w:w="6" w:type="dxa"/>
            <w:vAlign w:val="bottom"/>
          </w:tcPr>
          <w:p w:rsidR="00D81D33" w:rsidRPr="00D81D33" w:rsidRDefault="00D81D33" w:rsidP="008E626F">
            <w:pPr>
              <w:spacing w:line="276" w:lineRule="auto"/>
              <w:jc w:val="both"/>
              <w:rPr>
                <w:rFonts w:ascii="Calibri" w:eastAsia="Times New Roman" w:hAnsi="Calibri"/>
                <w:sz w:val="2"/>
                <w:szCs w:val="2"/>
              </w:rPr>
            </w:pPr>
          </w:p>
        </w:tc>
      </w:tr>
      <w:tr w:rsidR="00D81D33" w:rsidRPr="00D81D33" w:rsidTr="00D81D33">
        <w:trPr>
          <w:trHeight w:val="231"/>
        </w:trPr>
        <w:tc>
          <w:tcPr>
            <w:tcW w:w="720" w:type="dxa"/>
            <w:tcBorders>
              <w:top w:val="nil"/>
              <w:left w:val="single" w:sz="8" w:space="0" w:color="auto"/>
              <w:bottom w:val="nil"/>
              <w:right w:val="single" w:sz="8" w:space="0" w:color="auto"/>
            </w:tcBorders>
            <w:vAlign w:val="bottom"/>
          </w:tcPr>
          <w:p w:rsidR="00D81D33" w:rsidRPr="00D81D33" w:rsidRDefault="00D81D33" w:rsidP="008E626F">
            <w:pPr>
              <w:spacing w:line="276" w:lineRule="auto"/>
              <w:jc w:val="both"/>
              <w:rPr>
                <w:rFonts w:ascii="Calibri" w:eastAsia="Times New Roman" w:hAnsi="Calibri"/>
                <w:sz w:val="20"/>
                <w:szCs w:val="20"/>
              </w:rPr>
            </w:pPr>
          </w:p>
        </w:tc>
        <w:tc>
          <w:tcPr>
            <w:tcW w:w="2580" w:type="dxa"/>
            <w:tcBorders>
              <w:top w:val="nil"/>
              <w:left w:val="nil"/>
              <w:bottom w:val="nil"/>
              <w:right w:val="single" w:sz="8" w:space="0" w:color="auto"/>
            </w:tcBorders>
            <w:vAlign w:val="bottom"/>
          </w:tcPr>
          <w:p w:rsidR="00D81D33" w:rsidRPr="00D81D33" w:rsidRDefault="00D81D33" w:rsidP="008E626F">
            <w:pPr>
              <w:spacing w:line="276" w:lineRule="auto"/>
              <w:jc w:val="both"/>
              <w:rPr>
                <w:rFonts w:ascii="Calibri" w:eastAsia="Times New Roman" w:hAnsi="Calibri"/>
                <w:sz w:val="20"/>
                <w:szCs w:val="20"/>
              </w:rPr>
            </w:pPr>
          </w:p>
        </w:tc>
        <w:tc>
          <w:tcPr>
            <w:tcW w:w="80" w:type="dxa"/>
            <w:vAlign w:val="bottom"/>
          </w:tcPr>
          <w:p w:rsidR="00D81D33" w:rsidRPr="00D81D33" w:rsidRDefault="00D81D33" w:rsidP="008E626F">
            <w:pPr>
              <w:spacing w:line="276" w:lineRule="auto"/>
              <w:jc w:val="both"/>
              <w:rPr>
                <w:rFonts w:ascii="Calibri" w:eastAsia="Times New Roman" w:hAnsi="Calibri"/>
                <w:sz w:val="20"/>
                <w:szCs w:val="20"/>
              </w:rPr>
            </w:pPr>
          </w:p>
        </w:tc>
        <w:tc>
          <w:tcPr>
            <w:tcW w:w="6740" w:type="dxa"/>
            <w:gridSpan w:val="9"/>
            <w:tcBorders>
              <w:top w:val="nil"/>
              <w:left w:val="nil"/>
              <w:bottom w:val="nil"/>
              <w:right w:val="single" w:sz="8" w:space="0" w:color="auto"/>
            </w:tcBorders>
            <w:vAlign w:val="bottom"/>
            <w:hideMark/>
          </w:tcPr>
          <w:p w:rsidR="00D81D33" w:rsidRPr="00D81D33" w:rsidRDefault="00D81D33" w:rsidP="008E626F">
            <w:pPr>
              <w:spacing w:line="276" w:lineRule="auto"/>
              <w:ind w:left="60"/>
              <w:jc w:val="both"/>
              <w:rPr>
                <w:rFonts w:ascii="Calibri" w:eastAsia="Times New Roman" w:hAnsi="Calibri"/>
                <w:sz w:val="20"/>
                <w:szCs w:val="20"/>
              </w:rPr>
            </w:pPr>
            <w:r w:rsidRPr="00D81D33">
              <w:rPr>
                <w:rFonts w:eastAsia="Times New Roman"/>
                <w:sz w:val="20"/>
                <w:szCs w:val="20"/>
              </w:rPr>
              <w:t>коммуникативных   умений,   нравственных   и   эстетических   чувств,</w:t>
            </w:r>
          </w:p>
        </w:tc>
        <w:tc>
          <w:tcPr>
            <w:tcW w:w="6" w:type="dxa"/>
            <w:vAlign w:val="bottom"/>
          </w:tcPr>
          <w:p w:rsidR="00D81D33" w:rsidRPr="00D81D33" w:rsidRDefault="00D81D33" w:rsidP="008E626F">
            <w:pPr>
              <w:spacing w:line="276" w:lineRule="auto"/>
              <w:jc w:val="both"/>
              <w:rPr>
                <w:rFonts w:ascii="Calibri" w:eastAsia="Times New Roman" w:hAnsi="Calibri"/>
                <w:sz w:val="2"/>
                <w:szCs w:val="2"/>
              </w:rPr>
            </w:pPr>
          </w:p>
        </w:tc>
      </w:tr>
      <w:tr w:rsidR="00D81D33" w:rsidRPr="00D81D33" w:rsidTr="00D81D33">
        <w:trPr>
          <w:trHeight w:val="226"/>
        </w:trPr>
        <w:tc>
          <w:tcPr>
            <w:tcW w:w="720" w:type="dxa"/>
            <w:tcBorders>
              <w:top w:val="nil"/>
              <w:left w:val="single" w:sz="8" w:space="0" w:color="auto"/>
              <w:bottom w:val="nil"/>
              <w:right w:val="single" w:sz="8" w:space="0" w:color="auto"/>
            </w:tcBorders>
            <w:vAlign w:val="bottom"/>
          </w:tcPr>
          <w:p w:rsidR="00D81D33" w:rsidRPr="00D81D33" w:rsidRDefault="00D81D33" w:rsidP="008E626F">
            <w:pPr>
              <w:spacing w:line="276" w:lineRule="auto"/>
              <w:jc w:val="both"/>
              <w:rPr>
                <w:rFonts w:ascii="Calibri" w:eastAsia="Times New Roman" w:hAnsi="Calibri"/>
                <w:sz w:val="19"/>
                <w:szCs w:val="19"/>
              </w:rPr>
            </w:pPr>
          </w:p>
        </w:tc>
        <w:tc>
          <w:tcPr>
            <w:tcW w:w="2580" w:type="dxa"/>
            <w:tcBorders>
              <w:top w:val="nil"/>
              <w:left w:val="nil"/>
              <w:bottom w:val="nil"/>
              <w:right w:val="single" w:sz="8" w:space="0" w:color="auto"/>
            </w:tcBorders>
            <w:vAlign w:val="bottom"/>
          </w:tcPr>
          <w:p w:rsidR="00D81D33" w:rsidRPr="00D81D33" w:rsidRDefault="00D81D33" w:rsidP="008E626F">
            <w:pPr>
              <w:spacing w:line="276" w:lineRule="auto"/>
              <w:jc w:val="both"/>
              <w:rPr>
                <w:rFonts w:ascii="Calibri" w:eastAsia="Times New Roman" w:hAnsi="Calibri"/>
                <w:sz w:val="19"/>
                <w:szCs w:val="19"/>
              </w:rPr>
            </w:pPr>
          </w:p>
        </w:tc>
        <w:tc>
          <w:tcPr>
            <w:tcW w:w="80" w:type="dxa"/>
            <w:vAlign w:val="bottom"/>
          </w:tcPr>
          <w:p w:rsidR="00D81D33" w:rsidRPr="00D81D33" w:rsidRDefault="00D81D33" w:rsidP="008E626F">
            <w:pPr>
              <w:spacing w:line="276" w:lineRule="auto"/>
              <w:jc w:val="both"/>
              <w:rPr>
                <w:rFonts w:ascii="Calibri" w:eastAsia="Times New Roman" w:hAnsi="Calibri"/>
                <w:sz w:val="19"/>
                <w:szCs w:val="19"/>
              </w:rPr>
            </w:pPr>
          </w:p>
        </w:tc>
        <w:tc>
          <w:tcPr>
            <w:tcW w:w="3780" w:type="dxa"/>
            <w:gridSpan w:val="5"/>
            <w:vAlign w:val="bottom"/>
            <w:hideMark/>
          </w:tcPr>
          <w:p w:rsidR="00D81D33" w:rsidRPr="00D81D33" w:rsidRDefault="00D81D33" w:rsidP="008E626F">
            <w:pPr>
              <w:spacing w:line="276" w:lineRule="auto"/>
              <w:ind w:left="60"/>
              <w:jc w:val="both"/>
              <w:rPr>
                <w:rFonts w:ascii="Calibri" w:eastAsia="Times New Roman" w:hAnsi="Calibri"/>
                <w:sz w:val="20"/>
                <w:szCs w:val="20"/>
              </w:rPr>
            </w:pPr>
            <w:r w:rsidRPr="00D81D33">
              <w:rPr>
                <w:rFonts w:eastAsia="Times New Roman"/>
                <w:sz w:val="20"/>
                <w:szCs w:val="20"/>
              </w:rPr>
              <w:t>способностей к творческой деятельности.</w:t>
            </w:r>
          </w:p>
        </w:tc>
        <w:tc>
          <w:tcPr>
            <w:tcW w:w="380" w:type="dxa"/>
            <w:vAlign w:val="bottom"/>
          </w:tcPr>
          <w:p w:rsidR="00D81D33" w:rsidRPr="00D81D33" w:rsidRDefault="00D81D33" w:rsidP="008E626F">
            <w:pPr>
              <w:spacing w:line="276" w:lineRule="auto"/>
              <w:jc w:val="both"/>
              <w:rPr>
                <w:rFonts w:ascii="Calibri" w:eastAsia="Times New Roman" w:hAnsi="Calibri"/>
                <w:sz w:val="19"/>
                <w:szCs w:val="19"/>
              </w:rPr>
            </w:pPr>
          </w:p>
        </w:tc>
        <w:tc>
          <w:tcPr>
            <w:tcW w:w="420" w:type="dxa"/>
            <w:vAlign w:val="bottom"/>
          </w:tcPr>
          <w:p w:rsidR="00D81D33" w:rsidRPr="00D81D33" w:rsidRDefault="00D81D33" w:rsidP="008E626F">
            <w:pPr>
              <w:spacing w:line="276" w:lineRule="auto"/>
              <w:jc w:val="both"/>
              <w:rPr>
                <w:rFonts w:ascii="Calibri" w:eastAsia="Times New Roman" w:hAnsi="Calibri"/>
                <w:sz w:val="19"/>
                <w:szCs w:val="19"/>
              </w:rPr>
            </w:pPr>
          </w:p>
        </w:tc>
        <w:tc>
          <w:tcPr>
            <w:tcW w:w="220" w:type="dxa"/>
            <w:vAlign w:val="bottom"/>
          </w:tcPr>
          <w:p w:rsidR="00D81D33" w:rsidRPr="00D81D33" w:rsidRDefault="00D81D33" w:rsidP="008E626F">
            <w:pPr>
              <w:spacing w:line="276" w:lineRule="auto"/>
              <w:jc w:val="both"/>
              <w:rPr>
                <w:rFonts w:ascii="Calibri" w:eastAsia="Times New Roman" w:hAnsi="Calibri"/>
                <w:sz w:val="19"/>
                <w:szCs w:val="19"/>
              </w:rPr>
            </w:pPr>
          </w:p>
        </w:tc>
        <w:tc>
          <w:tcPr>
            <w:tcW w:w="1940" w:type="dxa"/>
            <w:tcBorders>
              <w:top w:val="nil"/>
              <w:left w:val="nil"/>
              <w:bottom w:val="nil"/>
              <w:right w:val="single" w:sz="8" w:space="0" w:color="auto"/>
            </w:tcBorders>
            <w:vAlign w:val="bottom"/>
          </w:tcPr>
          <w:p w:rsidR="00D81D33" w:rsidRPr="00D81D33" w:rsidRDefault="00D81D33" w:rsidP="008E626F">
            <w:pPr>
              <w:spacing w:line="276" w:lineRule="auto"/>
              <w:jc w:val="both"/>
              <w:rPr>
                <w:rFonts w:ascii="Calibri" w:eastAsia="Times New Roman" w:hAnsi="Calibri"/>
                <w:sz w:val="19"/>
                <w:szCs w:val="19"/>
              </w:rPr>
            </w:pPr>
          </w:p>
        </w:tc>
        <w:tc>
          <w:tcPr>
            <w:tcW w:w="6" w:type="dxa"/>
            <w:vAlign w:val="bottom"/>
          </w:tcPr>
          <w:p w:rsidR="00D81D33" w:rsidRPr="00D81D33" w:rsidRDefault="00D81D33" w:rsidP="008E626F">
            <w:pPr>
              <w:spacing w:line="276" w:lineRule="auto"/>
              <w:jc w:val="both"/>
              <w:rPr>
                <w:rFonts w:ascii="Calibri" w:eastAsia="Times New Roman" w:hAnsi="Calibri"/>
                <w:sz w:val="2"/>
                <w:szCs w:val="2"/>
              </w:rPr>
            </w:pPr>
          </w:p>
        </w:tc>
      </w:tr>
      <w:tr w:rsidR="00D81D33" w:rsidRPr="00D81D33" w:rsidTr="00D81D33">
        <w:trPr>
          <w:trHeight w:val="83"/>
        </w:trPr>
        <w:tc>
          <w:tcPr>
            <w:tcW w:w="720" w:type="dxa"/>
            <w:tcBorders>
              <w:top w:val="nil"/>
              <w:left w:val="single" w:sz="8" w:space="0" w:color="auto"/>
              <w:bottom w:val="single" w:sz="8" w:space="0" w:color="auto"/>
              <w:right w:val="single" w:sz="8" w:space="0" w:color="auto"/>
            </w:tcBorders>
            <w:vAlign w:val="bottom"/>
          </w:tcPr>
          <w:p w:rsidR="00D81D33" w:rsidRPr="00D81D33" w:rsidRDefault="00D81D33" w:rsidP="008E626F">
            <w:pPr>
              <w:spacing w:line="276" w:lineRule="auto"/>
              <w:jc w:val="both"/>
              <w:rPr>
                <w:rFonts w:ascii="Calibri" w:eastAsia="Times New Roman" w:hAnsi="Calibri"/>
                <w:sz w:val="7"/>
                <w:szCs w:val="7"/>
              </w:rPr>
            </w:pPr>
          </w:p>
        </w:tc>
        <w:tc>
          <w:tcPr>
            <w:tcW w:w="2580" w:type="dxa"/>
            <w:tcBorders>
              <w:top w:val="nil"/>
              <w:left w:val="nil"/>
              <w:bottom w:val="single" w:sz="8" w:space="0" w:color="auto"/>
              <w:right w:val="single" w:sz="8" w:space="0" w:color="auto"/>
            </w:tcBorders>
            <w:vAlign w:val="bottom"/>
          </w:tcPr>
          <w:p w:rsidR="00D81D33" w:rsidRPr="00D81D33" w:rsidRDefault="00D81D33" w:rsidP="008E626F">
            <w:pPr>
              <w:spacing w:line="276" w:lineRule="auto"/>
              <w:jc w:val="both"/>
              <w:rPr>
                <w:rFonts w:ascii="Calibri" w:eastAsia="Times New Roman" w:hAnsi="Calibri"/>
                <w:sz w:val="7"/>
                <w:szCs w:val="7"/>
              </w:rPr>
            </w:pPr>
          </w:p>
        </w:tc>
        <w:tc>
          <w:tcPr>
            <w:tcW w:w="80" w:type="dxa"/>
            <w:tcBorders>
              <w:top w:val="nil"/>
              <w:left w:val="nil"/>
              <w:bottom w:val="single" w:sz="8" w:space="0" w:color="auto"/>
              <w:right w:val="nil"/>
            </w:tcBorders>
            <w:vAlign w:val="bottom"/>
          </w:tcPr>
          <w:p w:rsidR="00D81D33" w:rsidRPr="00D81D33" w:rsidRDefault="00D81D33" w:rsidP="008E626F">
            <w:pPr>
              <w:spacing w:line="276" w:lineRule="auto"/>
              <w:jc w:val="both"/>
              <w:rPr>
                <w:rFonts w:ascii="Calibri" w:eastAsia="Times New Roman" w:hAnsi="Calibri"/>
                <w:sz w:val="7"/>
                <w:szCs w:val="7"/>
              </w:rPr>
            </w:pPr>
          </w:p>
        </w:tc>
        <w:tc>
          <w:tcPr>
            <w:tcW w:w="6740" w:type="dxa"/>
            <w:gridSpan w:val="9"/>
            <w:tcBorders>
              <w:top w:val="nil"/>
              <w:left w:val="nil"/>
              <w:bottom w:val="single" w:sz="8" w:space="0" w:color="auto"/>
              <w:right w:val="single" w:sz="8" w:space="0" w:color="auto"/>
            </w:tcBorders>
            <w:vAlign w:val="bottom"/>
          </w:tcPr>
          <w:p w:rsidR="00D81D33" w:rsidRPr="00D81D33" w:rsidRDefault="00D81D33" w:rsidP="008E626F">
            <w:pPr>
              <w:spacing w:line="276" w:lineRule="auto"/>
              <w:jc w:val="both"/>
              <w:rPr>
                <w:rFonts w:ascii="Calibri" w:eastAsia="Times New Roman" w:hAnsi="Calibri"/>
                <w:sz w:val="7"/>
                <w:szCs w:val="7"/>
              </w:rPr>
            </w:pPr>
          </w:p>
        </w:tc>
        <w:tc>
          <w:tcPr>
            <w:tcW w:w="6" w:type="dxa"/>
            <w:vAlign w:val="bottom"/>
          </w:tcPr>
          <w:p w:rsidR="00D81D33" w:rsidRPr="00D81D33" w:rsidRDefault="00D81D33" w:rsidP="008E626F">
            <w:pPr>
              <w:spacing w:line="276" w:lineRule="auto"/>
              <w:jc w:val="both"/>
              <w:rPr>
                <w:rFonts w:ascii="Calibri" w:eastAsia="Times New Roman" w:hAnsi="Calibri"/>
                <w:sz w:val="2"/>
                <w:szCs w:val="2"/>
              </w:rPr>
            </w:pPr>
          </w:p>
        </w:tc>
      </w:tr>
      <w:tr w:rsidR="00D81D33" w:rsidRPr="00D81D33" w:rsidTr="00D81D33">
        <w:trPr>
          <w:trHeight w:val="296"/>
        </w:trPr>
        <w:tc>
          <w:tcPr>
            <w:tcW w:w="720" w:type="dxa"/>
            <w:tcBorders>
              <w:top w:val="nil"/>
              <w:left w:val="single" w:sz="8" w:space="0" w:color="auto"/>
              <w:bottom w:val="nil"/>
              <w:right w:val="single" w:sz="8" w:space="0" w:color="auto"/>
            </w:tcBorders>
            <w:vAlign w:val="bottom"/>
          </w:tcPr>
          <w:p w:rsidR="00D81D33" w:rsidRPr="00D81D33" w:rsidRDefault="00D81D33" w:rsidP="008E626F">
            <w:pPr>
              <w:spacing w:line="276" w:lineRule="auto"/>
              <w:jc w:val="both"/>
              <w:rPr>
                <w:rFonts w:ascii="Calibri" w:eastAsia="Times New Roman" w:hAnsi="Calibri"/>
                <w:sz w:val="24"/>
                <w:szCs w:val="24"/>
              </w:rPr>
            </w:pPr>
          </w:p>
        </w:tc>
        <w:tc>
          <w:tcPr>
            <w:tcW w:w="2580" w:type="dxa"/>
            <w:tcBorders>
              <w:top w:val="nil"/>
              <w:left w:val="nil"/>
              <w:bottom w:val="nil"/>
              <w:right w:val="single" w:sz="8" w:space="0" w:color="auto"/>
            </w:tcBorders>
            <w:vAlign w:val="bottom"/>
          </w:tcPr>
          <w:p w:rsidR="00D81D33" w:rsidRPr="00D81D33" w:rsidRDefault="00D81D33" w:rsidP="008E626F">
            <w:pPr>
              <w:spacing w:line="276" w:lineRule="auto"/>
              <w:jc w:val="both"/>
              <w:rPr>
                <w:rFonts w:ascii="Calibri" w:eastAsia="Times New Roman" w:hAnsi="Calibri"/>
                <w:sz w:val="24"/>
                <w:szCs w:val="24"/>
              </w:rPr>
            </w:pPr>
          </w:p>
        </w:tc>
        <w:tc>
          <w:tcPr>
            <w:tcW w:w="80" w:type="dxa"/>
            <w:vAlign w:val="bottom"/>
          </w:tcPr>
          <w:p w:rsidR="00D81D33" w:rsidRPr="00D81D33" w:rsidRDefault="00D81D33" w:rsidP="008E626F">
            <w:pPr>
              <w:spacing w:line="276" w:lineRule="auto"/>
              <w:jc w:val="both"/>
              <w:rPr>
                <w:rFonts w:ascii="Calibri" w:eastAsia="Times New Roman" w:hAnsi="Calibri"/>
                <w:sz w:val="24"/>
                <w:szCs w:val="24"/>
              </w:rPr>
            </w:pPr>
          </w:p>
        </w:tc>
        <w:tc>
          <w:tcPr>
            <w:tcW w:w="6740" w:type="dxa"/>
            <w:gridSpan w:val="9"/>
            <w:tcBorders>
              <w:top w:val="nil"/>
              <w:left w:val="nil"/>
              <w:bottom w:val="nil"/>
              <w:right w:val="single" w:sz="8" w:space="0" w:color="auto"/>
            </w:tcBorders>
            <w:vAlign w:val="bottom"/>
            <w:hideMark/>
          </w:tcPr>
          <w:p w:rsidR="00D81D33" w:rsidRPr="00D81D33" w:rsidRDefault="00D81D33" w:rsidP="008E626F">
            <w:pPr>
              <w:spacing w:line="276" w:lineRule="auto"/>
              <w:ind w:left="60"/>
              <w:jc w:val="both"/>
              <w:rPr>
                <w:rFonts w:ascii="Calibri" w:eastAsia="Times New Roman" w:hAnsi="Calibri"/>
                <w:sz w:val="20"/>
                <w:szCs w:val="20"/>
              </w:rPr>
            </w:pPr>
            <w:r w:rsidRPr="00D81D33">
              <w:rPr>
                <w:rFonts w:eastAsia="Times New Roman"/>
                <w:sz w:val="20"/>
                <w:szCs w:val="20"/>
              </w:rPr>
              <w:t>Формирование первоначальных представлений о единстве и многообразии</w:t>
            </w:r>
          </w:p>
        </w:tc>
        <w:tc>
          <w:tcPr>
            <w:tcW w:w="6" w:type="dxa"/>
            <w:vAlign w:val="bottom"/>
          </w:tcPr>
          <w:p w:rsidR="00D81D33" w:rsidRPr="00D81D33" w:rsidRDefault="00D81D33" w:rsidP="008E626F">
            <w:pPr>
              <w:spacing w:line="276" w:lineRule="auto"/>
              <w:jc w:val="both"/>
              <w:rPr>
                <w:rFonts w:ascii="Calibri" w:eastAsia="Times New Roman" w:hAnsi="Calibri"/>
                <w:sz w:val="2"/>
                <w:szCs w:val="2"/>
              </w:rPr>
            </w:pPr>
          </w:p>
        </w:tc>
      </w:tr>
      <w:tr w:rsidR="00D81D33" w:rsidRPr="00D81D33" w:rsidTr="00D81D33">
        <w:trPr>
          <w:trHeight w:val="230"/>
        </w:trPr>
        <w:tc>
          <w:tcPr>
            <w:tcW w:w="720" w:type="dxa"/>
            <w:tcBorders>
              <w:top w:val="nil"/>
              <w:left w:val="single" w:sz="8" w:space="0" w:color="auto"/>
              <w:bottom w:val="nil"/>
              <w:right w:val="single" w:sz="8" w:space="0" w:color="auto"/>
            </w:tcBorders>
            <w:vAlign w:val="bottom"/>
          </w:tcPr>
          <w:p w:rsidR="00D81D33" w:rsidRPr="00D81D33" w:rsidRDefault="00D81D33" w:rsidP="008E626F">
            <w:pPr>
              <w:spacing w:line="276" w:lineRule="auto"/>
              <w:jc w:val="both"/>
              <w:rPr>
                <w:rFonts w:ascii="Calibri" w:eastAsia="Times New Roman" w:hAnsi="Calibri"/>
                <w:sz w:val="20"/>
                <w:szCs w:val="20"/>
              </w:rPr>
            </w:pPr>
          </w:p>
        </w:tc>
        <w:tc>
          <w:tcPr>
            <w:tcW w:w="2580" w:type="dxa"/>
            <w:vMerge w:val="restart"/>
            <w:tcBorders>
              <w:top w:val="nil"/>
              <w:left w:val="nil"/>
              <w:bottom w:val="nil"/>
              <w:right w:val="single" w:sz="8" w:space="0" w:color="auto"/>
            </w:tcBorders>
            <w:vAlign w:val="bottom"/>
            <w:hideMark/>
          </w:tcPr>
          <w:p w:rsidR="00D81D33" w:rsidRPr="00D81D33" w:rsidRDefault="00D81D33" w:rsidP="008E626F">
            <w:pPr>
              <w:spacing w:line="276" w:lineRule="auto"/>
              <w:ind w:left="140"/>
              <w:jc w:val="both"/>
              <w:rPr>
                <w:rFonts w:ascii="Calibri" w:eastAsia="Times New Roman" w:hAnsi="Calibri"/>
                <w:sz w:val="20"/>
                <w:szCs w:val="20"/>
              </w:rPr>
            </w:pPr>
            <w:r w:rsidRPr="00D81D33">
              <w:rPr>
                <w:rFonts w:eastAsia="Times New Roman"/>
                <w:sz w:val="20"/>
                <w:szCs w:val="20"/>
              </w:rPr>
              <w:t>Родной язык и</w:t>
            </w:r>
          </w:p>
        </w:tc>
        <w:tc>
          <w:tcPr>
            <w:tcW w:w="80" w:type="dxa"/>
            <w:vAlign w:val="bottom"/>
          </w:tcPr>
          <w:p w:rsidR="00D81D33" w:rsidRPr="00D81D33" w:rsidRDefault="00D81D33" w:rsidP="008E626F">
            <w:pPr>
              <w:spacing w:line="276" w:lineRule="auto"/>
              <w:jc w:val="both"/>
              <w:rPr>
                <w:rFonts w:ascii="Calibri" w:eastAsia="Times New Roman" w:hAnsi="Calibri"/>
                <w:sz w:val="20"/>
                <w:szCs w:val="20"/>
              </w:rPr>
            </w:pPr>
          </w:p>
        </w:tc>
        <w:tc>
          <w:tcPr>
            <w:tcW w:w="1040" w:type="dxa"/>
            <w:vAlign w:val="bottom"/>
            <w:hideMark/>
          </w:tcPr>
          <w:p w:rsidR="00D81D33" w:rsidRPr="00D81D33" w:rsidRDefault="00D81D33" w:rsidP="008E626F">
            <w:pPr>
              <w:spacing w:line="276" w:lineRule="auto"/>
              <w:ind w:left="60"/>
              <w:jc w:val="both"/>
              <w:rPr>
                <w:rFonts w:ascii="Calibri" w:eastAsia="Times New Roman" w:hAnsi="Calibri"/>
                <w:sz w:val="20"/>
                <w:szCs w:val="20"/>
              </w:rPr>
            </w:pPr>
            <w:r w:rsidRPr="00D81D33">
              <w:rPr>
                <w:rFonts w:eastAsia="Times New Roman"/>
                <w:sz w:val="20"/>
                <w:szCs w:val="20"/>
              </w:rPr>
              <w:t>языкового</w:t>
            </w:r>
          </w:p>
        </w:tc>
        <w:tc>
          <w:tcPr>
            <w:tcW w:w="1500" w:type="dxa"/>
            <w:gridSpan w:val="2"/>
            <w:vAlign w:val="bottom"/>
            <w:hideMark/>
          </w:tcPr>
          <w:p w:rsidR="00D81D33" w:rsidRPr="00D81D33" w:rsidRDefault="00D81D33" w:rsidP="008E626F">
            <w:pPr>
              <w:spacing w:line="276" w:lineRule="auto"/>
              <w:ind w:left="40"/>
              <w:jc w:val="both"/>
              <w:rPr>
                <w:rFonts w:ascii="Calibri" w:eastAsia="Times New Roman" w:hAnsi="Calibri"/>
                <w:sz w:val="20"/>
                <w:szCs w:val="20"/>
              </w:rPr>
            </w:pPr>
            <w:r w:rsidRPr="00D81D33">
              <w:rPr>
                <w:rFonts w:eastAsia="Times New Roman"/>
                <w:sz w:val="20"/>
                <w:szCs w:val="20"/>
              </w:rPr>
              <w:t>и  культурного</w:t>
            </w:r>
          </w:p>
        </w:tc>
        <w:tc>
          <w:tcPr>
            <w:tcW w:w="1240" w:type="dxa"/>
            <w:gridSpan w:val="2"/>
            <w:vAlign w:val="bottom"/>
            <w:hideMark/>
          </w:tcPr>
          <w:p w:rsidR="00D81D33" w:rsidRPr="00D81D33" w:rsidRDefault="00D81D33" w:rsidP="008E626F">
            <w:pPr>
              <w:spacing w:line="276" w:lineRule="auto"/>
              <w:jc w:val="both"/>
              <w:rPr>
                <w:rFonts w:ascii="Calibri" w:eastAsia="Times New Roman" w:hAnsi="Calibri"/>
                <w:sz w:val="20"/>
                <w:szCs w:val="20"/>
              </w:rPr>
            </w:pPr>
            <w:r w:rsidRPr="00D81D33">
              <w:rPr>
                <w:rFonts w:eastAsia="Times New Roman"/>
                <w:sz w:val="20"/>
                <w:szCs w:val="20"/>
              </w:rPr>
              <w:t>пространства</w:t>
            </w:r>
          </w:p>
        </w:tc>
        <w:tc>
          <w:tcPr>
            <w:tcW w:w="800" w:type="dxa"/>
            <w:gridSpan w:val="2"/>
            <w:vAlign w:val="bottom"/>
            <w:hideMark/>
          </w:tcPr>
          <w:p w:rsidR="00D81D33" w:rsidRPr="00D81D33" w:rsidRDefault="00D81D33" w:rsidP="008E626F">
            <w:pPr>
              <w:spacing w:line="276" w:lineRule="auto"/>
              <w:ind w:left="80"/>
              <w:jc w:val="both"/>
              <w:rPr>
                <w:rFonts w:ascii="Calibri" w:eastAsia="Times New Roman" w:hAnsi="Calibri"/>
                <w:sz w:val="20"/>
                <w:szCs w:val="20"/>
              </w:rPr>
            </w:pPr>
            <w:r w:rsidRPr="00D81D33">
              <w:rPr>
                <w:rFonts w:eastAsia="Times New Roman"/>
                <w:sz w:val="20"/>
                <w:szCs w:val="20"/>
              </w:rPr>
              <w:t>России,</w:t>
            </w:r>
          </w:p>
        </w:tc>
        <w:tc>
          <w:tcPr>
            <w:tcW w:w="220" w:type="dxa"/>
            <w:vAlign w:val="bottom"/>
            <w:hideMark/>
          </w:tcPr>
          <w:p w:rsidR="00D81D33" w:rsidRPr="00D81D33" w:rsidRDefault="00D81D33" w:rsidP="008E626F">
            <w:pPr>
              <w:spacing w:line="276" w:lineRule="auto"/>
              <w:ind w:left="80"/>
              <w:jc w:val="both"/>
              <w:rPr>
                <w:rFonts w:ascii="Calibri" w:eastAsia="Times New Roman" w:hAnsi="Calibri"/>
                <w:sz w:val="20"/>
                <w:szCs w:val="20"/>
              </w:rPr>
            </w:pPr>
            <w:r w:rsidRPr="00D81D33">
              <w:rPr>
                <w:rFonts w:eastAsia="Times New Roman"/>
                <w:sz w:val="20"/>
                <w:szCs w:val="20"/>
              </w:rPr>
              <w:t>о</w:t>
            </w:r>
          </w:p>
        </w:tc>
        <w:tc>
          <w:tcPr>
            <w:tcW w:w="1940" w:type="dxa"/>
            <w:tcBorders>
              <w:top w:val="nil"/>
              <w:left w:val="nil"/>
              <w:bottom w:val="nil"/>
              <w:right w:val="single" w:sz="8" w:space="0" w:color="auto"/>
            </w:tcBorders>
            <w:vAlign w:val="bottom"/>
            <w:hideMark/>
          </w:tcPr>
          <w:p w:rsidR="00D81D33" w:rsidRPr="00D81D33" w:rsidRDefault="00D81D33" w:rsidP="008E626F">
            <w:pPr>
              <w:spacing w:line="276" w:lineRule="auto"/>
              <w:ind w:right="79"/>
              <w:jc w:val="both"/>
              <w:rPr>
                <w:rFonts w:ascii="Calibri" w:eastAsia="Times New Roman" w:hAnsi="Calibri"/>
                <w:sz w:val="20"/>
                <w:szCs w:val="20"/>
              </w:rPr>
            </w:pPr>
            <w:r w:rsidRPr="00D81D33">
              <w:rPr>
                <w:rFonts w:eastAsia="Times New Roman"/>
                <w:sz w:val="20"/>
                <w:szCs w:val="20"/>
              </w:rPr>
              <w:t>языке  как  основе</w:t>
            </w:r>
          </w:p>
        </w:tc>
        <w:tc>
          <w:tcPr>
            <w:tcW w:w="6" w:type="dxa"/>
            <w:vAlign w:val="bottom"/>
          </w:tcPr>
          <w:p w:rsidR="00D81D33" w:rsidRPr="00D81D33" w:rsidRDefault="00D81D33" w:rsidP="008E626F">
            <w:pPr>
              <w:spacing w:line="276" w:lineRule="auto"/>
              <w:jc w:val="both"/>
              <w:rPr>
                <w:rFonts w:ascii="Calibri" w:eastAsia="Times New Roman" w:hAnsi="Calibri"/>
                <w:sz w:val="2"/>
                <w:szCs w:val="2"/>
              </w:rPr>
            </w:pPr>
          </w:p>
        </w:tc>
      </w:tr>
      <w:tr w:rsidR="00D81D33" w:rsidRPr="00D81D33" w:rsidTr="00D81D33">
        <w:trPr>
          <w:trHeight w:val="115"/>
        </w:trPr>
        <w:tc>
          <w:tcPr>
            <w:tcW w:w="720" w:type="dxa"/>
            <w:tcBorders>
              <w:top w:val="nil"/>
              <w:left w:val="single" w:sz="8" w:space="0" w:color="auto"/>
              <w:bottom w:val="nil"/>
              <w:right w:val="single" w:sz="8" w:space="0" w:color="auto"/>
            </w:tcBorders>
            <w:vAlign w:val="bottom"/>
          </w:tcPr>
          <w:p w:rsidR="00D81D33" w:rsidRPr="00D81D33" w:rsidRDefault="00D81D33" w:rsidP="008E626F">
            <w:pPr>
              <w:spacing w:line="276" w:lineRule="auto"/>
              <w:jc w:val="both"/>
              <w:rPr>
                <w:rFonts w:ascii="Calibri" w:eastAsia="Times New Roman" w:hAnsi="Calibri"/>
                <w:sz w:val="10"/>
                <w:szCs w:val="10"/>
              </w:rPr>
            </w:pPr>
          </w:p>
        </w:tc>
        <w:tc>
          <w:tcPr>
            <w:tcW w:w="300" w:type="dxa"/>
            <w:vMerge/>
            <w:tcBorders>
              <w:top w:val="nil"/>
              <w:left w:val="nil"/>
              <w:bottom w:val="nil"/>
              <w:right w:val="single" w:sz="8" w:space="0" w:color="auto"/>
            </w:tcBorders>
            <w:vAlign w:val="center"/>
            <w:hideMark/>
          </w:tcPr>
          <w:p w:rsidR="00D81D33" w:rsidRPr="00D81D33" w:rsidRDefault="00D81D33" w:rsidP="008E626F">
            <w:pPr>
              <w:spacing w:line="276" w:lineRule="auto"/>
              <w:jc w:val="both"/>
              <w:rPr>
                <w:rFonts w:ascii="Calibri" w:eastAsia="Times New Roman" w:hAnsi="Calibri"/>
                <w:sz w:val="20"/>
                <w:szCs w:val="20"/>
              </w:rPr>
            </w:pPr>
          </w:p>
        </w:tc>
        <w:tc>
          <w:tcPr>
            <w:tcW w:w="80" w:type="dxa"/>
            <w:vAlign w:val="bottom"/>
          </w:tcPr>
          <w:p w:rsidR="00D81D33" w:rsidRPr="00D81D33" w:rsidRDefault="00D81D33" w:rsidP="008E626F">
            <w:pPr>
              <w:spacing w:line="276" w:lineRule="auto"/>
              <w:jc w:val="both"/>
              <w:rPr>
                <w:rFonts w:ascii="Calibri" w:eastAsia="Times New Roman" w:hAnsi="Calibri"/>
                <w:sz w:val="10"/>
                <w:szCs w:val="10"/>
              </w:rPr>
            </w:pPr>
          </w:p>
        </w:tc>
        <w:tc>
          <w:tcPr>
            <w:tcW w:w="6740" w:type="dxa"/>
            <w:gridSpan w:val="9"/>
            <w:vMerge w:val="restart"/>
            <w:tcBorders>
              <w:top w:val="nil"/>
              <w:left w:val="nil"/>
              <w:bottom w:val="nil"/>
              <w:right w:val="single" w:sz="8" w:space="0" w:color="auto"/>
            </w:tcBorders>
            <w:vAlign w:val="bottom"/>
            <w:hideMark/>
          </w:tcPr>
          <w:p w:rsidR="00D81D33" w:rsidRPr="00D81D33" w:rsidRDefault="00D81D33" w:rsidP="008E626F">
            <w:pPr>
              <w:spacing w:line="276" w:lineRule="auto"/>
              <w:ind w:left="60"/>
              <w:jc w:val="both"/>
              <w:rPr>
                <w:rFonts w:ascii="Calibri" w:eastAsia="Times New Roman" w:hAnsi="Calibri"/>
                <w:sz w:val="20"/>
                <w:szCs w:val="20"/>
              </w:rPr>
            </w:pPr>
            <w:r w:rsidRPr="00D81D33">
              <w:rPr>
                <w:rFonts w:eastAsia="Times New Roman"/>
                <w:sz w:val="20"/>
                <w:szCs w:val="20"/>
              </w:rPr>
              <w:t>национального самосознания. Развитие диалогической и монологической</w:t>
            </w:r>
          </w:p>
        </w:tc>
        <w:tc>
          <w:tcPr>
            <w:tcW w:w="6" w:type="dxa"/>
            <w:vAlign w:val="bottom"/>
          </w:tcPr>
          <w:p w:rsidR="00D81D33" w:rsidRPr="00D81D33" w:rsidRDefault="00D81D33" w:rsidP="008E626F">
            <w:pPr>
              <w:spacing w:line="276" w:lineRule="auto"/>
              <w:jc w:val="both"/>
              <w:rPr>
                <w:rFonts w:ascii="Calibri" w:eastAsia="Times New Roman" w:hAnsi="Calibri"/>
                <w:sz w:val="2"/>
                <w:szCs w:val="2"/>
              </w:rPr>
            </w:pPr>
          </w:p>
        </w:tc>
      </w:tr>
      <w:tr w:rsidR="00D81D33" w:rsidRPr="00D81D33" w:rsidTr="00D81D33">
        <w:trPr>
          <w:trHeight w:val="115"/>
        </w:trPr>
        <w:tc>
          <w:tcPr>
            <w:tcW w:w="720" w:type="dxa"/>
            <w:vMerge w:val="restart"/>
            <w:tcBorders>
              <w:top w:val="nil"/>
              <w:left w:val="single" w:sz="8" w:space="0" w:color="auto"/>
              <w:bottom w:val="nil"/>
              <w:right w:val="single" w:sz="8" w:space="0" w:color="auto"/>
            </w:tcBorders>
            <w:vAlign w:val="bottom"/>
            <w:hideMark/>
          </w:tcPr>
          <w:p w:rsidR="00D81D33" w:rsidRPr="00D81D33" w:rsidRDefault="00D81D33" w:rsidP="008E626F">
            <w:pPr>
              <w:spacing w:line="276" w:lineRule="auto"/>
              <w:jc w:val="both"/>
              <w:rPr>
                <w:rFonts w:ascii="Calibri" w:eastAsia="Times New Roman" w:hAnsi="Calibri"/>
                <w:sz w:val="20"/>
                <w:szCs w:val="20"/>
              </w:rPr>
            </w:pPr>
            <w:r w:rsidRPr="00D81D33">
              <w:rPr>
                <w:rFonts w:eastAsia="Times New Roman"/>
                <w:w w:val="99"/>
                <w:sz w:val="20"/>
                <w:szCs w:val="20"/>
              </w:rPr>
              <w:t>2</w:t>
            </w:r>
          </w:p>
        </w:tc>
        <w:tc>
          <w:tcPr>
            <w:tcW w:w="2580" w:type="dxa"/>
            <w:vMerge w:val="restart"/>
            <w:tcBorders>
              <w:top w:val="nil"/>
              <w:left w:val="nil"/>
              <w:bottom w:val="nil"/>
              <w:right w:val="single" w:sz="8" w:space="0" w:color="auto"/>
            </w:tcBorders>
            <w:vAlign w:val="bottom"/>
            <w:hideMark/>
          </w:tcPr>
          <w:p w:rsidR="00D81D33" w:rsidRPr="00D81D33" w:rsidRDefault="00D81D33" w:rsidP="008E626F">
            <w:pPr>
              <w:spacing w:line="276" w:lineRule="auto"/>
              <w:ind w:left="140"/>
              <w:jc w:val="both"/>
              <w:rPr>
                <w:rFonts w:ascii="Calibri" w:eastAsia="Times New Roman" w:hAnsi="Calibri"/>
                <w:sz w:val="20"/>
                <w:szCs w:val="20"/>
              </w:rPr>
            </w:pPr>
            <w:r w:rsidRPr="00D81D33">
              <w:rPr>
                <w:rFonts w:eastAsia="Times New Roman"/>
                <w:sz w:val="20"/>
                <w:szCs w:val="20"/>
              </w:rPr>
              <w:t>литературное чтение на</w:t>
            </w:r>
          </w:p>
        </w:tc>
        <w:tc>
          <w:tcPr>
            <w:tcW w:w="80" w:type="dxa"/>
            <w:vAlign w:val="bottom"/>
          </w:tcPr>
          <w:p w:rsidR="00D81D33" w:rsidRPr="00D81D33" w:rsidRDefault="00D81D33" w:rsidP="008E626F">
            <w:pPr>
              <w:spacing w:line="276" w:lineRule="auto"/>
              <w:jc w:val="both"/>
              <w:rPr>
                <w:rFonts w:ascii="Calibri" w:eastAsia="Times New Roman" w:hAnsi="Calibri"/>
                <w:sz w:val="10"/>
                <w:szCs w:val="10"/>
              </w:rPr>
            </w:pPr>
          </w:p>
        </w:tc>
        <w:tc>
          <w:tcPr>
            <w:tcW w:w="6840" w:type="dxa"/>
            <w:gridSpan w:val="9"/>
            <w:vMerge/>
            <w:tcBorders>
              <w:top w:val="nil"/>
              <w:left w:val="nil"/>
              <w:bottom w:val="nil"/>
              <w:right w:val="single" w:sz="8" w:space="0" w:color="auto"/>
            </w:tcBorders>
            <w:vAlign w:val="center"/>
            <w:hideMark/>
          </w:tcPr>
          <w:p w:rsidR="00D81D33" w:rsidRPr="00D81D33" w:rsidRDefault="00D81D33" w:rsidP="008E626F">
            <w:pPr>
              <w:spacing w:line="276" w:lineRule="auto"/>
              <w:jc w:val="both"/>
              <w:rPr>
                <w:rFonts w:ascii="Calibri" w:eastAsia="Times New Roman" w:hAnsi="Calibri"/>
                <w:sz w:val="20"/>
                <w:szCs w:val="20"/>
              </w:rPr>
            </w:pPr>
          </w:p>
        </w:tc>
        <w:tc>
          <w:tcPr>
            <w:tcW w:w="6" w:type="dxa"/>
            <w:vAlign w:val="bottom"/>
          </w:tcPr>
          <w:p w:rsidR="00D81D33" w:rsidRPr="00D81D33" w:rsidRDefault="00D81D33" w:rsidP="008E626F">
            <w:pPr>
              <w:spacing w:line="276" w:lineRule="auto"/>
              <w:jc w:val="both"/>
              <w:rPr>
                <w:rFonts w:ascii="Calibri" w:eastAsia="Times New Roman" w:hAnsi="Calibri"/>
                <w:sz w:val="2"/>
                <w:szCs w:val="2"/>
              </w:rPr>
            </w:pPr>
          </w:p>
        </w:tc>
      </w:tr>
      <w:tr w:rsidR="00D81D33" w:rsidRPr="00D81D33" w:rsidTr="00D81D33">
        <w:trPr>
          <w:trHeight w:val="115"/>
        </w:trPr>
        <w:tc>
          <w:tcPr>
            <w:tcW w:w="300" w:type="dxa"/>
            <w:vMerge/>
            <w:tcBorders>
              <w:top w:val="nil"/>
              <w:left w:val="single" w:sz="8" w:space="0" w:color="auto"/>
              <w:bottom w:val="nil"/>
              <w:right w:val="single" w:sz="8" w:space="0" w:color="auto"/>
            </w:tcBorders>
            <w:vAlign w:val="center"/>
            <w:hideMark/>
          </w:tcPr>
          <w:p w:rsidR="00D81D33" w:rsidRPr="00D81D33" w:rsidRDefault="00D81D33" w:rsidP="008E626F">
            <w:pPr>
              <w:spacing w:line="276" w:lineRule="auto"/>
              <w:jc w:val="both"/>
              <w:rPr>
                <w:rFonts w:ascii="Calibri" w:eastAsia="Times New Roman" w:hAnsi="Calibri"/>
                <w:sz w:val="20"/>
                <w:szCs w:val="20"/>
              </w:rPr>
            </w:pPr>
          </w:p>
        </w:tc>
        <w:tc>
          <w:tcPr>
            <w:tcW w:w="300" w:type="dxa"/>
            <w:vMerge/>
            <w:tcBorders>
              <w:top w:val="nil"/>
              <w:left w:val="nil"/>
              <w:bottom w:val="nil"/>
              <w:right w:val="single" w:sz="8" w:space="0" w:color="auto"/>
            </w:tcBorders>
            <w:vAlign w:val="center"/>
            <w:hideMark/>
          </w:tcPr>
          <w:p w:rsidR="00D81D33" w:rsidRPr="00D81D33" w:rsidRDefault="00D81D33" w:rsidP="008E626F">
            <w:pPr>
              <w:spacing w:line="276" w:lineRule="auto"/>
              <w:jc w:val="both"/>
              <w:rPr>
                <w:rFonts w:ascii="Calibri" w:eastAsia="Times New Roman" w:hAnsi="Calibri"/>
                <w:sz w:val="20"/>
                <w:szCs w:val="20"/>
              </w:rPr>
            </w:pPr>
          </w:p>
        </w:tc>
        <w:tc>
          <w:tcPr>
            <w:tcW w:w="80" w:type="dxa"/>
            <w:vAlign w:val="bottom"/>
          </w:tcPr>
          <w:p w:rsidR="00D81D33" w:rsidRPr="00D81D33" w:rsidRDefault="00D81D33" w:rsidP="008E626F">
            <w:pPr>
              <w:spacing w:line="276" w:lineRule="auto"/>
              <w:jc w:val="both"/>
              <w:rPr>
                <w:rFonts w:ascii="Calibri" w:eastAsia="Times New Roman" w:hAnsi="Calibri"/>
                <w:sz w:val="10"/>
                <w:szCs w:val="10"/>
              </w:rPr>
            </w:pPr>
          </w:p>
        </w:tc>
        <w:tc>
          <w:tcPr>
            <w:tcW w:w="4160" w:type="dxa"/>
            <w:gridSpan w:val="6"/>
            <w:vMerge w:val="restart"/>
            <w:vAlign w:val="bottom"/>
            <w:hideMark/>
          </w:tcPr>
          <w:p w:rsidR="00D81D33" w:rsidRPr="00D81D33" w:rsidRDefault="00D81D33" w:rsidP="008E626F">
            <w:pPr>
              <w:spacing w:line="276" w:lineRule="auto"/>
              <w:ind w:left="60"/>
              <w:jc w:val="both"/>
              <w:rPr>
                <w:rFonts w:ascii="Calibri" w:eastAsia="Times New Roman" w:hAnsi="Calibri"/>
                <w:sz w:val="20"/>
                <w:szCs w:val="20"/>
              </w:rPr>
            </w:pPr>
            <w:r w:rsidRPr="00D81D33">
              <w:rPr>
                <w:rFonts w:eastAsia="Times New Roman"/>
                <w:sz w:val="20"/>
                <w:szCs w:val="20"/>
              </w:rPr>
              <w:t>устной и письменной речи на родном языке,</w:t>
            </w:r>
          </w:p>
        </w:tc>
        <w:tc>
          <w:tcPr>
            <w:tcW w:w="2580" w:type="dxa"/>
            <w:gridSpan w:val="3"/>
            <w:vMerge w:val="restart"/>
            <w:tcBorders>
              <w:top w:val="nil"/>
              <w:left w:val="nil"/>
              <w:bottom w:val="nil"/>
              <w:right w:val="single" w:sz="8" w:space="0" w:color="auto"/>
            </w:tcBorders>
            <w:vAlign w:val="bottom"/>
            <w:hideMark/>
          </w:tcPr>
          <w:p w:rsidR="00D81D33" w:rsidRPr="00D81D33" w:rsidRDefault="00D81D33" w:rsidP="008E626F">
            <w:pPr>
              <w:spacing w:line="276" w:lineRule="auto"/>
              <w:ind w:right="79"/>
              <w:jc w:val="both"/>
              <w:rPr>
                <w:rFonts w:ascii="Calibri" w:eastAsia="Times New Roman" w:hAnsi="Calibri"/>
                <w:sz w:val="20"/>
                <w:szCs w:val="20"/>
              </w:rPr>
            </w:pPr>
            <w:r w:rsidRPr="00D81D33">
              <w:rPr>
                <w:rFonts w:eastAsia="Times New Roman"/>
                <w:sz w:val="20"/>
                <w:szCs w:val="20"/>
              </w:rPr>
              <w:t>коммуникативных умений,</w:t>
            </w:r>
          </w:p>
        </w:tc>
        <w:tc>
          <w:tcPr>
            <w:tcW w:w="6" w:type="dxa"/>
            <w:vAlign w:val="bottom"/>
          </w:tcPr>
          <w:p w:rsidR="00D81D33" w:rsidRPr="00D81D33" w:rsidRDefault="00D81D33" w:rsidP="008E626F">
            <w:pPr>
              <w:spacing w:line="276" w:lineRule="auto"/>
              <w:jc w:val="both"/>
              <w:rPr>
                <w:rFonts w:ascii="Calibri" w:eastAsia="Times New Roman" w:hAnsi="Calibri"/>
                <w:sz w:val="2"/>
                <w:szCs w:val="2"/>
              </w:rPr>
            </w:pPr>
          </w:p>
        </w:tc>
      </w:tr>
      <w:tr w:rsidR="00D81D33" w:rsidRPr="00D81D33" w:rsidTr="00D81D33">
        <w:trPr>
          <w:trHeight w:val="110"/>
        </w:trPr>
        <w:tc>
          <w:tcPr>
            <w:tcW w:w="720" w:type="dxa"/>
            <w:tcBorders>
              <w:top w:val="nil"/>
              <w:left w:val="single" w:sz="8" w:space="0" w:color="auto"/>
              <w:bottom w:val="nil"/>
              <w:right w:val="single" w:sz="8" w:space="0" w:color="auto"/>
            </w:tcBorders>
            <w:vAlign w:val="bottom"/>
          </w:tcPr>
          <w:p w:rsidR="00D81D33" w:rsidRPr="00D81D33" w:rsidRDefault="00D81D33" w:rsidP="008E626F">
            <w:pPr>
              <w:spacing w:line="276" w:lineRule="auto"/>
              <w:jc w:val="both"/>
              <w:rPr>
                <w:rFonts w:ascii="Calibri" w:eastAsia="Times New Roman" w:hAnsi="Calibri"/>
                <w:sz w:val="9"/>
                <w:szCs w:val="9"/>
              </w:rPr>
            </w:pPr>
          </w:p>
        </w:tc>
        <w:tc>
          <w:tcPr>
            <w:tcW w:w="2580" w:type="dxa"/>
            <w:vMerge w:val="restart"/>
            <w:tcBorders>
              <w:top w:val="nil"/>
              <w:left w:val="nil"/>
              <w:bottom w:val="nil"/>
              <w:right w:val="single" w:sz="8" w:space="0" w:color="auto"/>
            </w:tcBorders>
            <w:vAlign w:val="bottom"/>
            <w:hideMark/>
          </w:tcPr>
          <w:p w:rsidR="00D81D33" w:rsidRPr="00D81D33" w:rsidRDefault="00D81D33" w:rsidP="008E626F">
            <w:pPr>
              <w:spacing w:line="276" w:lineRule="auto"/>
              <w:ind w:left="140"/>
              <w:jc w:val="both"/>
              <w:rPr>
                <w:rFonts w:ascii="Calibri" w:eastAsia="Times New Roman" w:hAnsi="Calibri"/>
                <w:sz w:val="20"/>
                <w:szCs w:val="20"/>
              </w:rPr>
            </w:pPr>
            <w:r w:rsidRPr="00D81D33">
              <w:rPr>
                <w:rFonts w:eastAsia="Times New Roman"/>
                <w:sz w:val="20"/>
                <w:szCs w:val="20"/>
              </w:rPr>
              <w:t>родном языке</w:t>
            </w:r>
          </w:p>
        </w:tc>
        <w:tc>
          <w:tcPr>
            <w:tcW w:w="80" w:type="dxa"/>
            <w:vAlign w:val="bottom"/>
          </w:tcPr>
          <w:p w:rsidR="00D81D33" w:rsidRPr="00D81D33" w:rsidRDefault="00D81D33" w:rsidP="008E626F">
            <w:pPr>
              <w:spacing w:line="276" w:lineRule="auto"/>
              <w:jc w:val="both"/>
              <w:rPr>
                <w:rFonts w:ascii="Calibri" w:eastAsia="Times New Roman" w:hAnsi="Calibri"/>
                <w:sz w:val="9"/>
                <w:szCs w:val="9"/>
              </w:rPr>
            </w:pPr>
          </w:p>
        </w:tc>
        <w:tc>
          <w:tcPr>
            <w:tcW w:w="1800" w:type="dxa"/>
            <w:gridSpan w:val="6"/>
            <w:vMerge/>
            <w:vAlign w:val="center"/>
            <w:hideMark/>
          </w:tcPr>
          <w:p w:rsidR="00D81D33" w:rsidRPr="00D81D33" w:rsidRDefault="00D81D33" w:rsidP="008E626F">
            <w:pPr>
              <w:spacing w:line="276" w:lineRule="auto"/>
              <w:jc w:val="both"/>
              <w:rPr>
                <w:rFonts w:ascii="Calibri" w:eastAsia="Times New Roman" w:hAnsi="Calibri"/>
                <w:sz w:val="20"/>
                <w:szCs w:val="20"/>
              </w:rPr>
            </w:pPr>
          </w:p>
        </w:tc>
        <w:tc>
          <w:tcPr>
            <w:tcW w:w="5040" w:type="dxa"/>
            <w:gridSpan w:val="3"/>
            <w:vMerge/>
            <w:tcBorders>
              <w:top w:val="nil"/>
              <w:left w:val="nil"/>
              <w:bottom w:val="nil"/>
              <w:right w:val="single" w:sz="8" w:space="0" w:color="auto"/>
            </w:tcBorders>
            <w:vAlign w:val="center"/>
            <w:hideMark/>
          </w:tcPr>
          <w:p w:rsidR="00D81D33" w:rsidRPr="00D81D33" w:rsidRDefault="00D81D33" w:rsidP="008E626F">
            <w:pPr>
              <w:spacing w:line="276" w:lineRule="auto"/>
              <w:jc w:val="both"/>
              <w:rPr>
                <w:rFonts w:ascii="Calibri" w:eastAsia="Times New Roman" w:hAnsi="Calibri"/>
                <w:sz w:val="20"/>
                <w:szCs w:val="20"/>
              </w:rPr>
            </w:pPr>
          </w:p>
        </w:tc>
        <w:tc>
          <w:tcPr>
            <w:tcW w:w="6" w:type="dxa"/>
            <w:vAlign w:val="bottom"/>
          </w:tcPr>
          <w:p w:rsidR="00D81D33" w:rsidRPr="00D81D33" w:rsidRDefault="00D81D33" w:rsidP="008E626F">
            <w:pPr>
              <w:spacing w:line="276" w:lineRule="auto"/>
              <w:jc w:val="both"/>
              <w:rPr>
                <w:rFonts w:ascii="Calibri" w:eastAsia="Times New Roman" w:hAnsi="Calibri"/>
                <w:sz w:val="2"/>
                <w:szCs w:val="2"/>
              </w:rPr>
            </w:pPr>
          </w:p>
        </w:tc>
      </w:tr>
      <w:tr w:rsidR="00D81D33" w:rsidRPr="00D81D33" w:rsidTr="00D81D33">
        <w:trPr>
          <w:trHeight w:val="115"/>
        </w:trPr>
        <w:tc>
          <w:tcPr>
            <w:tcW w:w="720" w:type="dxa"/>
            <w:tcBorders>
              <w:top w:val="nil"/>
              <w:left w:val="single" w:sz="8" w:space="0" w:color="auto"/>
              <w:bottom w:val="nil"/>
              <w:right w:val="single" w:sz="8" w:space="0" w:color="auto"/>
            </w:tcBorders>
            <w:vAlign w:val="bottom"/>
          </w:tcPr>
          <w:p w:rsidR="00D81D33" w:rsidRPr="00D81D33" w:rsidRDefault="00D81D33" w:rsidP="008E626F">
            <w:pPr>
              <w:spacing w:line="276" w:lineRule="auto"/>
              <w:jc w:val="both"/>
              <w:rPr>
                <w:rFonts w:ascii="Calibri" w:eastAsia="Times New Roman" w:hAnsi="Calibri"/>
                <w:sz w:val="10"/>
                <w:szCs w:val="10"/>
              </w:rPr>
            </w:pPr>
          </w:p>
        </w:tc>
        <w:tc>
          <w:tcPr>
            <w:tcW w:w="300" w:type="dxa"/>
            <w:vMerge/>
            <w:tcBorders>
              <w:top w:val="nil"/>
              <w:left w:val="nil"/>
              <w:bottom w:val="nil"/>
              <w:right w:val="single" w:sz="8" w:space="0" w:color="auto"/>
            </w:tcBorders>
            <w:vAlign w:val="center"/>
            <w:hideMark/>
          </w:tcPr>
          <w:p w:rsidR="00D81D33" w:rsidRPr="00D81D33" w:rsidRDefault="00D81D33" w:rsidP="008E626F">
            <w:pPr>
              <w:spacing w:line="276" w:lineRule="auto"/>
              <w:jc w:val="both"/>
              <w:rPr>
                <w:rFonts w:ascii="Calibri" w:eastAsia="Times New Roman" w:hAnsi="Calibri"/>
                <w:sz w:val="20"/>
                <w:szCs w:val="20"/>
              </w:rPr>
            </w:pPr>
          </w:p>
        </w:tc>
        <w:tc>
          <w:tcPr>
            <w:tcW w:w="80" w:type="dxa"/>
            <w:vAlign w:val="bottom"/>
          </w:tcPr>
          <w:p w:rsidR="00D81D33" w:rsidRPr="00D81D33" w:rsidRDefault="00D81D33" w:rsidP="008E626F">
            <w:pPr>
              <w:spacing w:line="276" w:lineRule="auto"/>
              <w:jc w:val="both"/>
              <w:rPr>
                <w:rFonts w:ascii="Calibri" w:eastAsia="Times New Roman" w:hAnsi="Calibri"/>
                <w:sz w:val="10"/>
                <w:szCs w:val="10"/>
              </w:rPr>
            </w:pPr>
          </w:p>
        </w:tc>
        <w:tc>
          <w:tcPr>
            <w:tcW w:w="6740" w:type="dxa"/>
            <w:gridSpan w:val="9"/>
            <w:vMerge w:val="restart"/>
            <w:tcBorders>
              <w:top w:val="nil"/>
              <w:left w:val="nil"/>
              <w:bottom w:val="nil"/>
              <w:right w:val="single" w:sz="8" w:space="0" w:color="auto"/>
            </w:tcBorders>
            <w:vAlign w:val="bottom"/>
            <w:hideMark/>
          </w:tcPr>
          <w:p w:rsidR="00D81D33" w:rsidRPr="00D81D33" w:rsidRDefault="00D81D33" w:rsidP="008E626F">
            <w:pPr>
              <w:spacing w:line="276" w:lineRule="auto"/>
              <w:ind w:left="60"/>
              <w:jc w:val="both"/>
              <w:rPr>
                <w:rFonts w:ascii="Calibri" w:eastAsia="Times New Roman" w:hAnsi="Calibri"/>
                <w:sz w:val="20"/>
                <w:szCs w:val="20"/>
              </w:rPr>
            </w:pPr>
            <w:r w:rsidRPr="00D81D33">
              <w:rPr>
                <w:rFonts w:eastAsia="Times New Roman"/>
                <w:sz w:val="20"/>
                <w:szCs w:val="20"/>
              </w:rPr>
              <w:t>нравственных   и   эстетических   чувств,   способностей   к   творческой</w:t>
            </w:r>
          </w:p>
        </w:tc>
        <w:tc>
          <w:tcPr>
            <w:tcW w:w="6" w:type="dxa"/>
            <w:vAlign w:val="bottom"/>
          </w:tcPr>
          <w:p w:rsidR="00D81D33" w:rsidRPr="00D81D33" w:rsidRDefault="00D81D33" w:rsidP="008E626F">
            <w:pPr>
              <w:spacing w:line="276" w:lineRule="auto"/>
              <w:jc w:val="both"/>
              <w:rPr>
                <w:rFonts w:ascii="Calibri" w:eastAsia="Times New Roman" w:hAnsi="Calibri"/>
                <w:sz w:val="2"/>
                <w:szCs w:val="2"/>
              </w:rPr>
            </w:pPr>
          </w:p>
        </w:tc>
      </w:tr>
      <w:tr w:rsidR="00D81D33" w:rsidRPr="00D81D33" w:rsidTr="00D81D33">
        <w:trPr>
          <w:trHeight w:val="116"/>
        </w:trPr>
        <w:tc>
          <w:tcPr>
            <w:tcW w:w="720" w:type="dxa"/>
            <w:tcBorders>
              <w:top w:val="nil"/>
              <w:left w:val="single" w:sz="8" w:space="0" w:color="auto"/>
              <w:bottom w:val="nil"/>
              <w:right w:val="single" w:sz="8" w:space="0" w:color="auto"/>
            </w:tcBorders>
            <w:vAlign w:val="bottom"/>
          </w:tcPr>
          <w:p w:rsidR="00D81D33" w:rsidRPr="00D81D33" w:rsidRDefault="00D81D33" w:rsidP="008E626F">
            <w:pPr>
              <w:spacing w:line="276" w:lineRule="auto"/>
              <w:jc w:val="both"/>
              <w:rPr>
                <w:rFonts w:ascii="Calibri" w:eastAsia="Times New Roman" w:hAnsi="Calibri"/>
                <w:sz w:val="10"/>
                <w:szCs w:val="10"/>
              </w:rPr>
            </w:pPr>
          </w:p>
        </w:tc>
        <w:tc>
          <w:tcPr>
            <w:tcW w:w="2580" w:type="dxa"/>
            <w:tcBorders>
              <w:top w:val="nil"/>
              <w:left w:val="nil"/>
              <w:bottom w:val="nil"/>
              <w:right w:val="single" w:sz="8" w:space="0" w:color="auto"/>
            </w:tcBorders>
            <w:vAlign w:val="bottom"/>
          </w:tcPr>
          <w:p w:rsidR="00D81D33" w:rsidRPr="00D81D33" w:rsidRDefault="00D81D33" w:rsidP="008E626F">
            <w:pPr>
              <w:spacing w:line="276" w:lineRule="auto"/>
              <w:jc w:val="both"/>
              <w:rPr>
                <w:rFonts w:ascii="Calibri" w:eastAsia="Times New Roman" w:hAnsi="Calibri"/>
                <w:sz w:val="10"/>
                <w:szCs w:val="10"/>
              </w:rPr>
            </w:pPr>
          </w:p>
        </w:tc>
        <w:tc>
          <w:tcPr>
            <w:tcW w:w="80" w:type="dxa"/>
            <w:vAlign w:val="bottom"/>
          </w:tcPr>
          <w:p w:rsidR="00D81D33" w:rsidRPr="00D81D33" w:rsidRDefault="00D81D33" w:rsidP="008E626F">
            <w:pPr>
              <w:spacing w:line="276" w:lineRule="auto"/>
              <w:jc w:val="both"/>
              <w:rPr>
                <w:rFonts w:ascii="Calibri" w:eastAsia="Times New Roman" w:hAnsi="Calibri"/>
                <w:sz w:val="10"/>
                <w:szCs w:val="10"/>
              </w:rPr>
            </w:pPr>
          </w:p>
        </w:tc>
        <w:tc>
          <w:tcPr>
            <w:tcW w:w="6840" w:type="dxa"/>
            <w:gridSpan w:val="9"/>
            <w:vMerge/>
            <w:tcBorders>
              <w:top w:val="nil"/>
              <w:left w:val="nil"/>
              <w:bottom w:val="nil"/>
              <w:right w:val="single" w:sz="8" w:space="0" w:color="auto"/>
            </w:tcBorders>
            <w:vAlign w:val="center"/>
            <w:hideMark/>
          </w:tcPr>
          <w:p w:rsidR="00D81D33" w:rsidRPr="00D81D33" w:rsidRDefault="00D81D33" w:rsidP="008E626F">
            <w:pPr>
              <w:spacing w:line="276" w:lineRule="auto"/>
              <w:jc w:val="both"/>
              <w:rPr>
                <w:rFonts w:ascii="Calibri" w:eastAsia="Times New Roman" w:hAnsi="Calibri"/>
                <w:sz w:val="20"/>
                <w:szCs w:val="20"/>
              </w:rPr>
            </w:pPr>
          </w:p>
        </w:tc>
        <w:tc>
          <w:tcPr>
            <w:tcW w:w="6" w:type="dxa"/>
            <w:vAlign w:val="bottom"/>
          </w:tcPr>
          <w:p w:rsidR="00D81D33" w:rsidRPr="00D81D33" w:rsidRDefault="00D81D33" w:rsidP="008E626F">
            <w:pPr>
              <w:spacing w:line="276" w:lineRule="auto"/>
              <w:jc w:val="both"/>
              <w:rPr>
                <w:rFonts w:ascii="Calibri" w:eastAsia="Times New Roman" w:hAnsi="Calibri"/>
                <w:sz w:val="2"/>
                <w:szCs w:val="2"/>
              </w:rPr>
            </w:pPr>
          </w:p>
        </w:tc>
      </w:tr>
      <w:tr w:rsidR="00D81D33" w:rsidRPr="00D81D33" w:rsidTr="00D81D33">
        <w:trPr>
          <w:trHeight w:val="230"/>
        </w:trPr>
        <w:tc>
          <w:tcPr>
            <w:tcW w:w="720" w:type="dxa"/>
            <w:tcBorders>
              <w:top w:val="nil"/>
              <w:left w:val="single" w:sz="8" w:space="0" w:color="auto"/>
              <w:bottom w:val="nil"/>
              <w:right w:val="single" w:sz="8" w:space="0" w:color="auto"/>
            </w:tcBorders>
            <w:vAlign w:val="bottom"/>
          </w:tcPr>
          <w:p w:rsidR="00D81D33" w:rsidRPr="00D81D33" w:rsidRDefault="00D81D33" w:rsidP="008E626F">
            <w:pPr>
              <w:spacing w:line="276" w:lineRule="auto"/>
              <w:jc w:val="both"/>
              <w:rPr>
                <w:rFonts w:ascii="Calibri" w:eastAsia="Times New Roman" w:hAnsi="Calibri"/>
                <w:sz w:val="20"/>
                <w:szCs w:val="20"/>
              </w:rPr>
            </w:pPr>
          </w:p>
        </w:tc>
        <w:tc>
          <w:tcPr>
            <w:tcW w:w="2580" w:type="dxa"/>
            <w:tcBorders>
              <w:top w:val="nil"/>
              <w:left w:val="nil"/>
              <w:bottom w:val="nil"/>
              <w:right w:val="single" w:sz="8" w:space="0" w:color="auto"/>
            </w:tcBorders>
            <w:vAlign w:val="bottom"/>
          </w:tcPr>
          <w:p w:rsidR="00D81D33" w:rsidRPr="00D81D33" w:rsidRDefault="00D81D33" w:rsidP="008E626F">
            <w:pPr>
              <w:spacing w:line="276" w:lineRule="auto"/>
              <w:jc w:val="both"/>
              <w:rPr>
                <w:rFonts w:ascii="Calibri" w:eastAsia="Times New Roman" w:hAnsi="Calibri"/>
                <w:sz w:val="20"/>
                <w:szCs w:val="20"/>
              </w:rPr>
            </w:pPr>
          </w:p>
        </w:tc>
        <w:tc>
          <w:tcPr>
            <w:tcW w:w="80" w:type="dxa"/>
            <w:vAlign w:val="bottom"/>
          </w:tcPr>
          <w:p w:rsidR="00D81D33" w:rsidRPr="00D81D33" w:rsidRDefault="00D81D33" w:rsidP="008E626F">
            <w:pPr>
              <w:spacing w:line="276" w:lineRule="auto"/>
              <w:jc w:val="both"/>
              <w:rPr>
                <w:rFonts w:ascii="Calibri" w:eastAsia="Times New Roman" w:hAnsi="Calibri"/>
                <w:sz w:val="20"/>
                <w:szCs w:val="20"/>
              </w:rPr>
            </w:pPr>
          </w:p>
        </w:tc>
        <w:tc>
          <w:tcPr>
            <w:tcW w:w="3340" w:type="dxa"/>
            <w:gridSpan w:val="4"/>
            <w:vAlign w:val="bottom"/>
            <w:hideMark/>
          </w:tcPr>
          <w:p w:rsidR="00D81D33" w:rsidRPr="00D81D33" w:rsidRDefault="00D81D33" w:rsidP="008E626F">
            <w:pPr>
              <w:spacing w:line="276" w:lineRule="auto"/>
              <w:ind w:left="60"/>
              <w:jc w:val="both"/>
              <w:rPr>
                <w:rFonts w:ascii="Calibri" w:eastAsia="Times New Roman" w:hAnsi="Calibri"/>
                <w:sz w:val="20"/>
                <w:szCs w:val="20"/>
              </w:rPr>
            </w:pPr>
            <w:r w:rsidRPr="00D81D33">
              <w:rPr>
                <w:rFonts w:eastAsia="Times New Roman"/>
                <w:sz w:val="20"/>
                <w:szCs w:val="20"/>
              </w:rPr>
              <w:t>деятельности на родном языке.</w:t>
            </w:r>
          </w:p>
        </w:tc>
        <w:tc>
          <w:tcPr>
            <w:tcW w:w="440" w:type="dxa"/>
            <w:vAlign w:val="bottom"/>
          </w:tcPr>
          <w:p w:rsidR="00D81D33" w:rsidRPr="00D81D33" w:rsidRDefault="00D81D33" w:rsidP="008E626F">
            <w:pPr>
              <w:spacing w:line="276" w:lineRule="auto"/>
              <w:jc w:val="both"/>
              <w:rPr>
                <w:rFonts w:ascii="Calibri" w:eastAsia="Times New Roman" w:hAnsi="Calibri"/>
                <w:sz w:val="20"/>
                <w:szCs w:val="20"/>
              </w:rPr>
            </w:pPr>
          </w:p>
        </w:tc>
        <w:tc>
          <w:tcPr>
            <w:tcW w:w="380" w:type="dxa"/>
            <w:vAlign w:val="bottom"/>
          </w:tcPr>
          <w:p w:rsidR="00D81D33" w:rsidRPr="00D81D33" w:rsidRDefault="00D81D33" w:rsidP="008E626F">
            <w:pPr>
              <w:spacing w:line="276" w:lineRule="auto"/>
              <w:jc w:val="both"/>
              <w:rPr>
                <w:rFonts w:ascii="Calibri" w:eastAsia="Times New Roman" w:hAnsi="Calibri"/>
                <w:sz w:val="20"/>
                <w:szCs w:val="20"/>
              </w:rPr>
            </w:pPr>
          </w:p>
        </w:tc>
        <w:tc>
          <w:tcPr>
            <w:tcW w:w="420" w:type="dxa"/>
            <w:vAlign w:val="bottom"/>
          </w:tcPr>
          <w:p w:rsidR="00D81D33" w:rsidRPr="00D81D33" w:rsidRDefault="00D81D33" w:rsidP="008E626F">
            <w:pPr>
              <w:spacing w:line="276" w:lineRule="auto"/>
              <w:jc w:val="both"/>
              <w:rPr>
                <w:rFonts w:ascii="Calibri" w:eastAsia="Times New Roman" w:hAnsi="Calibri"/>
                <w:sz w:val="20"/>
                <w:szCs w:val="20"/>
              </w:rPr>
            </w:pPr>
          </w:p>
        </w:tc>
        <w:tc>
          <w:tcPr>
            <w:tcW w:w="220" w:type="dxa"/>
            <w:vAlign w:val="bottom"/>
          </w:tcPr>
          <w:p w:rsidR="00D81D33" w:rsidRPr="00D81D33" w:rsidRDefault="00D81D33" w:rsidP="008E626F">
            <w:pPr>
              <w:spacing w:line="276" w:lineRule="auto"/>
              <w:jc w:val="both"/>
              <w:rPr>
                <w:rFonts w:ascii="Calibri" w:eastAsia="Times New Roman" w:hAnsi="Calibri"/>
                <w:sz w:val="20"/>
                <w:szCs w:val="20"/>
              </w:rPr>
            </w:pPr>
          </w:p>
        </w:tc>
        <w:tc>
          <w:tcPr>
            <w:tcW w:w="1940" w:type="dxa"/>
            <w:tcBorders>
              <w:top w:val="nil"/>
              <w:left w:val="nil"/>
              <w:bottom w:val="nil"/>
              <w:right w:val="single" w:sz="8" w:space="0" w:color="auto"/>
            </w:tcBorders>
            <w:vAlign w:val="bottom"/>
          </w:tcPr>
          <w:p w:rsidR="00D81D33" w:rsidRPr="00D81D33" w:rsidRDefault="00D81D33" w:rsidP="008E626F">
            <w:pPr>
              <w:spacing w:line="276" w:lineRule="auto"/>
              <w:jc w:val="both"/>
              <w:rPr>
                <w:rFonts w:ascii="Calibri" w:eastAsia="Times New Roman" w:hAnsi="Calibri"/>
                <w:sz w:val="20"/>
                <w:szCs w:val="20"/>
              </w:rPr>
            </w:pPr>
          </w:p>
        </w:tc>
        <w:tc>
          <w:tcPr>
            <w:tcW w:w="6" w:type="dxa"/>
            <w:vAlign w:val="bottom"/>
          </w:tcPr>
          <w:p w:rsidR="00D81D33" w:rsidRPr="00D81D33" w:rsidRDefault="00D81D33" w:rsidP="008E626F">
            <w:pPr>
              <w:spacing w:line="276" w:lineRule="auto"/>
              <w:jc w:val="both"/>
              <w:rPr>
                <w:rFonts w:ascii="Calibri" w:eastAsia="Times New Roman" w:hAnsi="Calibri"/>
                <w:sz w:val="2"/>
                <w:szCs w:val="2"/>
              </w:rPr>
            </w:pPr>
          </w:p>
        </w:tc>
      </w:tr>
      <w:tr w:rsidR="00D81D33" w:rsidRPr="00D81D33" w:rsidTr="00D81D33">
        <w:trPr>
          <w:trHeight w:val="83"/>
        </w:trPr>
        <w:tc>
          <w:tcPr>
            <w:tcW w:w="720" w:type="dxa"/>
            <w:tcBorders>
              <w:top w:val="nil"/>
              <w:left w:val="single" w:sz="8" w:space="0" w:color="auto"/>
              <w:bottom w:val="single" w:sz="8" w:space="0" w:color="auto"/>
              <w:right w:val="single" w:sz="8" w:space="0" w:color="auto"/>
            </w:tcBorders>
            <w:vAlign w:val="bottom"/>
          </w:tcPr>
          <w:p w:rsidR="00D81D33" w:rsidRPr="00D81D33" w:rsidRDefault="00D81D33" w:rsidP="008E626F">
            <w:pPr>
              <w:spacing w:line="276" w:lineRule="auto"/>
              <w:jc w:val="both"/>
              <w:rPr>
                <w:rFonts w:ascii="Calibri" w:eastAsia="Times New Roman" w:hAnsi="Calibri"/>
                <w:sz w:val="7"/>
                <w:szCs w:val="7"/>
              </w:rPr>
            </w:pPr>
          </w:p>
        </w:tc>
        <w:tc>
          <w:tcPr>
            <w:tcW w:w="2580" w:type="dxa"/>
            <w:tcBorders>
              <w:top w:val="nil"/>
              <w:left w:val="nil"/>
              <w:bottom w:val="single" w:sz="8" w:space="0" w:color="auto"/>
              <w:right w:val="single" w:sz="8" w:space="0" w:color="auto"/>
            </w:tcBorders>
            <w:vAlign w:val="bottom"/>
          </w:tcPr>
          <w:p w:rsidR="00D81D33" w:rsidRPr="00D81D33" w:rsidRDefault="00D81D33" w:rsidP="008E626F">
            <w:pPr>
              <w:spacing w:line="276" w:lineRule="auto"/>
              <w:jc w:val="both"/>
              <w:rPr>
                <w:rFonts w:ascii="Calibri" w:eastAsia="Times New Roman" w:hAnsi="Calibri"/>
                <w:sz w:val="7"/>
                <w:szCs w:val="7"/>
              </w:rPr>
            </w:pPr>
          </w:p>
        </w:tc>
        <w:tc>
          <w:tcPr>
            <w:tcW w:w="80" w:type="dxa"/>
            <w:tcBorders>
              <w:top w:val="nil"/>
              <w:left w:val="nil"/>
              <w:bottom w:val="single" w:sz="8" w:space="0" w:color="auto"/>
              <w:right w:val="nil"/>
            </w:tcBorders>
            <w:vAlign w:val="bottom"/>
          </w:tcPr>
          <w:p w:rsidR="00D81D33" w:rsidRPr="00D81D33" w:rsidRDefault="00D81D33" w:rsidP="008E626F">
            <w:pPr>
              <w:spacing w:line="276" w:lineRule="auto"/>
              <w:jc w:val="both"/>
              <w:rPr>
                <w:rFonts w:ascii="Calibri" w:eastAsia="Times New Roman" w:hAnsi="Calibri"/>
                <w:sz w:val="7"/>
                <w:szCs w:val="7"/>
              </w:rPr>
            </w:pPr>
          </w:p>
        </w:tc>
        <w:tc>
          <w:tcPr>
            <w:tcW w:w="1040" w:type="dxa"/>
            <w:tcBorders>
              <w:top w:val="nil"/>
              <w:left w:val="nil"/>
              <w:bottom w:val="single" w:sz="8" w:space="0" w:color="auto"/>
              <w:right w:val="nil"/>
            </w:tcBorders>
            <w:vAlign w:val="bottom"/>
          </w:tcPr>
          <w:p w:rsidR="00D81D33" w:rsidRPr="00D81D33" w:rsidRDefault="00D81D33" w:rsidP="008E626F">
            <w:pPr>
              <w:spacing w:line="276" w:lineRule="auto"/>
              <w:jc w:val="both"/>
              <w:rPr>
                <w:rFonts w:ascii="Calibri" w:eastAsia="Times New Roman" w:hAnsi="Calibri"/>
                <w:sz w:val="7"/>
                <w:szCs w:val="7"/>
              </w:rPr>
            </w:pPr>
          </w:p>
        </w:tc>
        <w:tc>
          <w:tcPr>
            <w:tcW w:w="1500" w:type="dxa"/>
            <w:gridSpan w:val="2"/>
            <w:tcBorders>
              <w:top w:val="nil"/>
              <w:left w:val="nil"/>
              <w:bottom w:val="single" w:sz="8" w:space="0" w:color="auto"/>
              <w:right w:val="nil"/>
            </w:tcBorders>
            <w:vAlign w:val="bottom"/>
          </w:tcPr>
          <w:p w:rsidR="00D81D33" w:rsidRPr="00D81D33" w:rsidRDefault="00D81D33" w:rsidP="008E626F">
            <w:pPr>
              <w:spacing w:line="276" w:lineRule="auto"/>
              <w:jc w:val="both"/>
              <w:rPr>
                <w:rFonts w:ascii="Calibri" w:eastAsia="Times New Roman" w:hAnsi="Calibri"/>
                <w:sz w:val="7"/>
                <w:szCs w:val="7"/>
              </w:rPr>
            </w:pPr>
          </w:p>
        </w:tc>
        <w:tc>
          <w:tcPr>
            <w:tcW w:w="800" w:type="dxa"/>
            <w:tcBorders>
              <w:top w:val="nil"/>
              <w:left w:val="nil"/>
              <w:bottom w:val="single" w:sz="8" w:space="0" w:color="auto"/>
              <w:right w:val="nil"/>
            </w:tcBorders>
            <w:vAlign w:val="bottom"/>
          </w:tcPr>
          <w:p w:rsidR="00D81D33" w:rsidRPr="00D81D33" w:rsidRDefault="00D81D33" w:rsidP="008E626F">
            <w:pPr>
              <w:spacing w:line="276" w:lineRule="auto"/>
              <w:jc w:val="both"/>
              <w:rPr>
                <w:rFonts w:ascii="Calibri" w:eastAsia="Times New Roman" w:hAnsi="Calibri"/>
                <w:sz w:val="7"/>
                <w:szCs w:val="7"/>
              </w:rPr>
            </w:pPr>
          </w:p>
        </w:tc>
        <w:tc>
          <w:tcPr>
            <w:tcW w:w="1240" w:type="dxa"/>
            <w:gridSpan w:val="3"/>
            <w:tcBorders>
              <w:top w:val="nil"/>
              <w:left w:val="nil"/>
              <w:bottom w:val="single" w:sz="8" w:space="0" w:color="auto"/>
              <w:right w:val="nil"/>
            </w:tcBorders>
            <w:vAlign w:val="bottom"/>
          </w:tcPr>
          <w:p w:rsidR="00D81D33" w:rsidRPr="00D81D33" w:rsidRDefault="00D81D33" w:rsidP="008E626F">
            <w:pPr>
              <w:spacing w:line="276" w:lineRule="auto"/>
              <w:jc w:val="both"/>
              <w:rPr>
                <w:rFonts w:ascii="Calibri" w:eastAsia="Times New Roman" w:hAnsi="Calibri"/>
                <w:sz w:val="7"/>
                <w:szCs w:val="7"/>
              </w:rPr>
            </w:pPr>
          </w:p>
        </w:tc>
        <w:tc>
          <w:tcPr>
            <w:tcW w:w="220" w:type="dxa"/>
            <w:tcBorders>
              <w:top w:val="nil"/>
              <w:left w:val="nil"/>
              <w:bottom w:val="single" w:sz="8" w:space="0" w:color="auto"/>
              <w:right w:val="nil"/>
            </w:tcBorders>
            <w:vAlign w:val="bottom"/>
          </w:tcPr>
          <w:p w:rsidR="00D81D33" w:rsidRPr="00D81D33" w:rsidRDefault="00D81D33" w:rsidP="008E626F">
            <w:pPr>
              <w:spacing w:line="276" w:lineRule="auto"/>
              <w:jc w:val="both"/>
              <w:rPr>
                <w:rFonts w:ascii="Calibri" w:eastAsia="Times New Roman" w:hAnsi="Calibri"/>
                <w:sz w:val="7"/>
                <w:szCs w:val="7"/>
              </w:rPr>
            </w:pPr>
          </w:p>
        </w:tc>
        <w:tc>
          <w:tcPr>
            <w:tcW w:w="1940" w:type="dxa"/>
            <w:tcBorders>
              <w:top w:val="nil"/>
              <w:left w:val="nil"/>
              <w:bottom w:val="single" w:sz="8" w:space="0" w:color="auto"/>
              <w:right w:val="single" w:sz="8" w:space="0" w:color="auto"/>
            </w:tcBorders>
            <w:vAlign w:val="bottom"/>
          </w:tcPr>
          <w:p w:rsidR="00D81D33" w:rsidRPr="00D81D33" w:rsidRDefault="00D81D33" w:rsidP="008E626F">
            <w:pPr>
              <w:spacing w:line="276" w:lineRule="auto"/>
              <w:jc w:val="both"/>
              <w:rPr>
                <w:rFonts w:ascii="Calibri" w:eastAsia="Times New Roman" w:hAnsi="Calibri"/>
                <w:sz w:val="7"/>
                <w:szCs w:val="7"/>
              </w:rPr>
            </w:pPr>
          </w:p>
        </w:tc>
        <w:tc>
          <w:tcPr>
            <w:tcW w:w="6" w:type="dxa"/>
            <w:vAlign w:val="bottom"/>
          </w:tcPr>
          <w:p w:rsidR="00D81D33" w:rsidRPr="00D81D33" w:rsidRDefault="00D81D33" w:rsidP="008E626F">
            <w:pPr>
              <w:spacing w:line="276" w:lineRule="auto"/>
              <w:jc w:val="both"/>
              <w:rPr>
                <w:rFonts w:ascii="Calibri" w:eastAsia="Times New Roman" w:hAnsi="Calibri"/>
                <w:sz w:val="2"/>
                <w:szCs w:val="2"/>
              </w:rPr>
            </w:pPr>
          </w:p>
        </w:tc>
      </w:tr>
      <w:tr w:rsidR="00D81D33" w:rsidRPr="00D81D33" w:rsidTr="00D81D33">
        <w:trPr>
          <w:trHeight w:val="296"/>
        </w:trPr>
        <w:tc>
          <w:tcPr>
            <w:tcW w:w="720" w:type="dxa"/>
            <w:tcBorders>
              <w:top w:val="nil"/>
              <w:left w:val="single" w:sz="8" w:space="0" w:color="auto"/>
              <w:bottom w:val="nil"/>
              <w:right w:val="single" w:sz="8" w:space="0" w:color="auto"/>
            </w:tcBorders>
            <w:vAlign w:val="bottom"/>
          </w:tcPr>
          <w:p w:rsidR="00D81D33" w:rsidRPr="00D81D33" w:rsidRDefault="00D81D33" w:rsidP="008E626F">
            <w:pPr>
              <w:spacing w:line="276" w:lineRule="auto"/>
              <w:jc w:val="both"/>
              <w:rPr>
                <w:rFonts w:ascii="Calibri" w:eastAsia="Times New Roman" w:hAnsi="Calibri"/>
                <w:sz w:val="24"/>
                <w:szCs w:val="24"/>
              </w:rPr>
            </w:pPr>
          </w:p>
        </w:tc>
        <w:tc>
          <w:tcPr>
            <w:tcW w:w="2580" w:type="dxa"/>
            <w:vMerge w:val="restart"/>
            <w:tcBorders>
              <w:top w:val="nil"/>
              <w:left w:val="nil"/>
              <w:bottom w:val="nil"/>
              <w:right w:val="single" w:sz="8" w:space="0" w:color="auto"/>
            </w:tcBorders>
            <w:vAlign w:val="bottom"/>
            <w:hideMark/>
          </w:tcPr>
          <w:p w:rsidR="00D81D33" w:rsidRPr="00D81D33" w:rsidRDefault="00D81D33" w:rsidP="008E626F">
            <w:pPr>
              <w:spacing w:line="276" w:lineRule="auto"/>
              <w:ind w:left="140"/>
              <w:jc w:val="both"/>
              <w:rPr>
                <w:rFonts w:ascii="Calibri" w:eastAsia="Times New Roman" w:hAnsi="Calibri"/>
                <w:sz w:val="20"/>
                <w:szCs w:val="20"/>
              </w:rPr>
            </w:pPr>
            <w:r w:rsidRPr="00D81D33">
              <w:rPr>
                <w:rFonts w:eastAsia="Times New Roman"/>
                <w:sz w:val="20"/>
                <w:szCs w:val="20"/>
              </w:rPr>
              <w:t>Математика и</w:t>
            </w:r>
          </w:p>
        </w:tc>
        <w:tc>
          <w:tcPr>
            <w:tcW w:w="80" w:type="dxa"/>
            <w:vAlign w:val="bottom"/>
          </w:tcPr>
          <w:p w:rsidR="00D81D33" w:rsidRPr="00D81D33" w:rsidRDefault="00D81D33" w:rsidP="008E626F">
            <w:pPr>
              <w:spacing w:line="276" w:lineRule="auto"/>
              <w:jc w:val="both"/>
              <w:rPr>
                <w:rFonts w:ascii="Calibri" w:eastAsia="Times New Roman" w:hAnsi="Calibri"/>
                <w:sz w:val="24"/>
                <w:szCs w:val="24"/>
              </w:rPr>
            </w:pPr>
          </w:p>
        </w:tc>
        <w:tc>
          <w:tcPr>
            <w:tcW w:w="1040" w:type="dxa"/>
            <w:vAlign w:val="bottom"/>
            <w:hideMark/>
          </w:tcPr>
          <w:p w:rsidR="00D81D33" w:rsidRPr="00D81D33" w:rsidRDefault="00D81D33" w:rsidP="008E626F">
            <w:pPr>
              <w:spacing w:line="276" w:lineRule="auto"/>
              <w:ind w:left="60"/>
              <w:jc w:val="both"/>
              <w:rPr>
                <w:rFonts w:ascii="Calibri" w:eastAsia="Times New Roman" w:hAnsi="Calibri"/>
                <w:sz w:val="20"/>
                <w:szCs w:val="20"/>
              </w:rPr>
            </w:pPr>
            <w:r w:rsidRPr="00D81D33">
              <w:rPr>
                <w:rFonts w:eastAsia="Times New Roman"/>
                <w:sz w:val="20"/>
                <w:szCs w:val="20"/>
              </w:rPr>
              <w:t>Развитие</w:t>
            </w:r>
          </w:p>
        </w:tc>
        <w:tc>
          <w:tcPr>
            <w:tcW w:w="1500" w:type="dxa"/>
            <w:gridSpan w:val="2"/>
            <w:vAlign w:val="bottom"/>
            <w:hideMark/>
          </w:tcPr>
          <w:p w:rsidR="00D81D33" w:rsidRPr="00D81D33" w:rsidRDefault="00D81D33" w:rsidP="008E626F">
            <w:pPr>
              <w:spacing w:line="276" w:lineRule="auto"/>
              <w:ind w:left="20"/>
              <w:jc w:val="both"/>
              <w:rPr>
                <w:rFonts w:ascii="Calibri" w:eastAsia="Times New Roman" w:hAnsi="Calibri"/>
                <w:sz w:val="20"/>
                <w:szCs w:val="20"/>
              </w:rPr>
            </w:pPr>
            <w:r w:rsidRPr="00D81D33">
              <w:rPr>
                <w:rFonts w:eastAsia="Times New Roman"/>
                <w:sz w:val="20"/>
                <w:szCs w:val="20"/>
              </w:rPr>
              <w:t>математической</w:t>
            </w:r>
          </w:p>
        </w:tc>
        <w:tc>
          <w:tcPr>
            <w:tcW w:w="800" w:type="dxa"/>
            <w:vAlign w:val="bottom"/>
            <w:hideMark/>
          </w:tcPr>
          <w:p w:rsidR="00D81D33" w:rsidRPr="00D81D33" w:rsidRDefault="00D81D33" w:rsidP="008E626F">
            <w:pPr>
              <w:spacing w:line="276" w:lineRule="auto"/>
              <w:ind w:left="140"/>
              <w:jc w:val="both"/>
              <w:rPr>
                <w:rFonts w:ascii="Calibri" w:eastAsia="Times New Roman" w:hAnsi="Calibri"/>
                <w:sz w:val="20"/>
                <w:szCs w:val="20"/>
              </w:rPr>
            </w:pPr>
            <w:r w:rsidRPr="00D81D33">
              <w:rPr>
                <w:rFonts w:eastAsia="Times New Roman"/>
                <w:sz w:val="20"/>
                <w:szCs w:val="20"/>
              </w:rPr>
              <w:t>речи,</w:t>
            </w:r>
          </w:p>
        </w:tc>
        <w:tc>
          <w:tcPr>
            <w:tcW w:w="1240" w:type="dxa"/>
            <w:gridSpan w:val="3"/>
            <w:vAlign w:val="bottom"/>
            <w:hideMark/>
          </w:tcPr>
          <w:p w:rsidR="00D81D33" w:rsidRPr="00D81D33" w:rsidRDefault="00D81D33" w:rsidP="008E626F">
            <w:pPr>
              <w:spacing w:line="276" w:lineRule="auto"/>
              <w:ind w:left="40"/>
              <w:jc w:val="both"/>
              <w:rPr>
                <w:rFonts w:ascii="Calibri" w:eastAsia="Times New Roman" w:hAnsi="Calibri"/>
                <w:sz w:val="20"/>
                <w:szCs w:val="20"/>
              </w:rPr>
            </w:pPr>
            <w:r w:rsidRPr="00D81D33">
              <w:rPr>
                <w:rFonts w:eastAsia="Times New Roman"/>
                <w:sz w:val="20"/>
                <w:szCs w:val="20"/>
              </w:rPr>
              <w:t>логического</w:t>
            </w:r>
          </w:p>
        </w:tc>
        <w:tc>
          <w:tcPr>
            <w:tcW w:w="220" w:type="dxa"/>
            <w:vAlign w:val="bottom"/>
            <w:hideMark/>
          </w:tcPr>
          <w:p w:rsidR="00D81D33" w:rsidRPr="00D81D33" w:rsidRDefault="00D81D33" w:rsidP="008E626F">
            <w:pPr>
              <w:spacing w:line="276" w:lineRule="auto"/>
              <w:ind w:left="80"/>
              <w:jc w:val="both"/>
              <w:rPr>
                <w:rFonts w:ascii="Calibri" w:eastAsia="Times New Roman" w:hAnsi="Calibri"/>
                <w:sz w:val="20"/>
                <w:szCs w:val="20"/>
              </w:rPr>
            </w:pPr>
            <w:r w:rsidRPr="00D81D33">
              <w:rPr>
                <w:rFonts w:eastAsia="Times New Roman"/>
                <w:sz w:val="20"/>
                <w:szCs w:val="20"/>
              </w:rPr>
              <w:t>и</w:t>
            </w:r>
          </w:p>
        </w:tc>
        <w:tc>
          <w:tcPr>
            <w:tcW w:w="1940" w:type="dxa"/>
            <w:tcBorders>
              <w:top w:val="nil"/>
              <w:left w:val="nil"/>
              <w:bottom w:val="nil"/>
              <w:right w:val="single" w:sz="8" w:space="0" w:color="auto"/>
            </w:tcBorders>
            <w:vAlign w:val="bottom"/>
            <w:hideMark/>
          </w:tcPr>
          <w:p w:rsidR="00D81D33" w:rsidRPr="00D81D33" w:rsidRDefault="00D81D33" w:rsidP="008E626F">
            <w:pPr>
              <w:spacing w:line="276" w:lineRule="auto"/>
              <w:ind w:right="59"/>
              <w:jc w:val="both"/>
              <w:rPr>
                <w:rFonts w:ascii="Calibri" w:eastAsia="Times New Roman" w:hAnsi="Calibri"/>
                <w:sz w:val="20"/>
                <w:szCs w:val="20"/>
              </w:rPr>
            </w:pPr>
            <w:r w:rsidRPr="00D81D33">
              <w:rPr>
                <w:rFonts w:eastAsia="Times New Roman"/>
                <w:sz w:val="20"/>
                <w:szCs w:val="20"/>
              </w:rPr>
              <w:t>алгоритмического</w:t>
            </w:r>
          </w:p>
        </w:tc>
        <w:tc>
          <w:tcPr>
            <w:tcW w:w="6" w:type="dxa"/>
            <w:vAlign w:val="bottom"/>
          </w:tcPr>
          <w:p w:rsidR="00D81D33" w:rsidRPr="00D81D33" w:rsidRDefault="00D81D33" w:rsidP="008E626F">
            <w:pPr>
              <w:spacing w:line="276" w:lineRule="auto"/>
              <w:jc w:val="both"/>
              <w:rPr>
                <w:rFonts w:ascii="Calibri" w:eastAsia="Times New Roman" w:hAnsi="Calibri"/>
                <w:sz w:val="2"/>
                <w:szCs w:val="2"/>
              </w:rPr>
            </w:pPr>
          </w:p>
        </w:tc>
      </w:tr>
      <w:tr w:rsidR="00D81D33" w:rsidRPr="00D81D33" w:rsidTr="00D81D33">
        <w:trPr>
          <w:trHeight w:val="115"/>
        </w:trPr>
        <w:tc>
          <w:tcPr>
            <w:tcW w:w="720" w:type="dxa"/>
            <w:vMerge w:val="restart"/>
            <w:tcBorders>
              <w:top w:val="nil"/>
              <w:left w:val="single" w:sz="8" w:space="0" w:color="auto"/>
              <w:bottom w:val="nil"/>
              <w:right w:val="single" w:sz="8" w:space="0" w:color="auto"/>
            </w:tcBorders>
            <w:vAlign w:val="bottom"/>
            <w:hideMark/>
          </w:tcPr>
          <w:p w:rsidR="00D81D33" w:rsidRPr="00D81D33" w:rsidRDefault="00D81D33" w:rsidP="008E626F">
            <w:pPr>
              <w:spacing w:line="276" w:lineRule="auto"/>
              <w:jc w:val="both"/>
              <w:rPr>
                <w:rFonts w:ascii="Calibri" w:eastAsia="Times New Roman" w:hAnsi="Calibri"/>
                <w:sz w:val="20"/>
                <w:szCs w:val="20"/>
              </w:rPr>
            </w:pPr>
            <w:r w:rsidRPr="00D81D33">
              <w:rPr>
                <w:rFonts w:eastAsia="Times New Roman"/>
                <w:w w:val="99"/>
                <w:sz w:val="20"/>
                <w:szCs w:val="20"/>
              </w:rPr>
              <w:t>3</w:t>
            </w:r>
          </w:p>
        </w:tc>
        <w:tc>
          <w:tcPr>
            <w:tcW w:w="300" w:type="dxa"/>
            <w:vMerge/>
            <w:tcBorders>
              <w:top w:val="nil"/>
              <w:left w:val="nil"/>
              <w:bottom w:val="nil"/>
              <w:right w:val="single" w:sz="8" w:space="0" w:color="auto"/>
            </w:tcBorders>
            <w:vAlign w:val="center"/>
            <w:hideMark/>
          </w:tcPr>
          <w:p w:rsidR="00D81D33" w:rsidRPr="00D81D33" w:rsidRDefault="00D81D33" w:rsidP="008E626F">
            <w:pPr>
              <w:spacing w:line="276" w:lineRule="auto"/>
              <w:jc w:val="both"/>
              <w:rPr>
                <w:rFonts w:ascii="Calibri" w:eastAsia="Times New Roman" w:hAnsi="Calibri"/>
                <w:sz w:val="20"/>
                <w:szCs w:val="20"/>
              </w:rPr>
            </w:pPr>
          </w:p>
        </w:tc>
        <w:tc>
          <w:tcPr>
            <w:tcW w:w="80" w:type="dxa"/>
            <w:vAlign w:val="bottom"/>
          </w:tcPr>
          <w:p w:rsidR="00D81D33" w:rsidRPr="00D81D33" w:rsidRDefault="00D81D33" w:rsidP="008E626F">
            <w:pPr>
              <w:spacing w:line="276" w:lineRule="auto"/>
              <w:jc w:val="both"/>
              <w:rPr>
                <w:rFonts w:ascii="Calibri" w:eastAsia="Times New Roman" w:hAnsi="Calibri"/>
                <w:sz w:val="10"/>
                <w:szCs w:val="10"/>
              </w:rPr>
            </w:pPr>
          </w:p>
        </w:tc>
        <w:tc>
          <w:tcPr>
            <w:tcW w:w="1040" w:type="dxa"/>
            <w:vMerge w:val="restart"/>
            <w:vAlign w:val="bottom"/>
            <w:hideMark/>
          </w:tcPr>
          <w:p w:rsidR="00D81D33" w:rsidRPr="00D81D33" w:rsidRDefault="00D81D33" w:rsidP="008E626F">
            <w:pPr>
              <w:spacing w:line="276" w:lineRule="auto"/>
              <w:ind w:left="60"/>
              <w:jc w:val="both"/>
              <w:rPr>
                <w:rFonts w:ascii="Calibri" w:eastAsia="Times New Roman" w:hAnsi="Calibri"/>
                <w:sz w:val="20"/>
                <w:szCs w:val="20"/>
              </w:rPr>
            </w:pPr>
            <w:r w:rsidRPr="00D81D33">
              <w:rPr>
                <w:rFonts w:eastAsia="Times New Roman"/>
                <w:w w:val="99"/>
                <w:sz w:val="20"/>
                <w:szCs w:val="20"/>
              </w:rPr>
              <w:t>мышления,</w:t>
            </w:r>
          </w:p>
        </w:tc>
        <w:tc>
          <w:tcPr>
            <w:tcW w:w="5700" w:type="dxa"/>
            <w:gridSpan w:val="8"/>
            <w:vMerge w:val="restart"/>
            <w:tcBorders>
              <w:top w:val="nil"/>
              <w:left w:val="nil"/>
              <w:bottom w:val="nil"/>
              <w:right w:val="single" w:sz="8" w:space="0" w:color="auto"/>
            </w:tcBorders>
            <w:vAlign w:val="bottom"/>
            <w:hideMark/>
          </w:tcPr>
          <w:p w:rsidR="00D81D33" w:rsidRPr="00D81D33" w:rsidRDefault="00D81D33" w:rsidP="008E626F">
            <w:pPr>
              <w:spacing w:line="276" w:lineRule="auto"/>
              <w:ind w:right="79"/>
              <w:jc w:val="both"/>
              <w:rPr>
                <w:rFonts w:ascii="Calibri" w:eastAsia="Times New Roman" w:hAnsi="Calibri"/>
                <w:sz w:val="20"/>
                <w:szCs w:val="20"/>
              </w:rPr>
            </w:pPr>
            <w:r w:rsidRPr="00D81D33">
              <w:rPr>
                <w:rFonts w:eastAsia="Times New Roman"/>
                <w:sz w:val="20"/>
                <w:szCs w:val="20"/>
              </w:rPr>
              <w:t>воображения,  обеспечение  первоначальных  представлений  о</w:t>
            </w:r>
          </w:p>
        </w:tc>
        <w:tc>
          <w:tcPr>
            <w:tcW w:w="6" w:type="dxa"/>
            <w:vAlign w:val="bottom"/>
          </w:tcPr>
          <w:p w:rsidR="00D81D33" w:rsidRPr="00D81D33" w:rsidRDefault="00D81D33" w:rsidP="008E626F">
            <w:pPr>
              <w:spacing w:line="276" w:lineRule="auto"/>
              <w:jc w:val="both"/>
              <w:rPr>
                <w:rFonts w:ascii="Calibri" w:eastAsia="Times New Roman" w:hAnsi="Calibri"/>
                <w:sz w:val="2"/>
                <w:szCs w:val="2"/>
              </w:rPr>
            </w:pPr>
          </w:p>
        </w:tc>
      </w:tr>
      <w:tr w:rsidR="00D81D33" w:rsidRPr="00D81D33" w:rsidTr="00D81D33">
        <w:trPr>
          <w:trHeight w:val="115"/>
        </w:trPr>
        <w:tc>
          <w:tcPr>
            <w:tcW w:w="300" w:type="dxa"/>
            <w:vMerge/>
            <w:tcBorders>
              <w:top w:val="nil"/>
              <w:left w:val="single" w:sz="8" w:space="0" w:color="auto"/>
              <w:bottom w:val="nil"/>
              <w:right w:val="single" w:sz="8" w:space="0" w:color="auto"/>
            </w:tcBorders>
            <w:vAlign w:val="center"/>
            <w:hideMark/>
          </w:tcPr>
          <w:p w:rsidR="00D81D33" w:rsidRPr="00D81D33" w:rsidRDefault="00D81D33" w:rsidP="008E626F">
            <w:pPr>
              <w:spacing w:line="276" w:lineRule="auto"/>
              <w:jc w:val="both"/>
              <w:rPr>
                <w:rFonts w:ascii="Calibri" w:eastAsia="Times New Roman" w:hAnsi="Calibri"/>
                <w:sz w:val="20"/>
                <w:szCs w:val="20"/>
              </w:rPr>
            </w:pPr>
          </w:p>
        </w:tc>
        <w:tc>
          <w:tcPr>
            <w:tcW w:w="2580" w:type="dxa"/>
            <w:vMerge w:val="restart"/>
            <w:tcBorders>
              <w:top w:val="nil"/>
              <w:left w:val="nil"/>
              <w:bottom w:val="nil"/>
              <w:right w:val="single" w:sz="8" w:space="0" w:color="auto"/>
            </w:tcBorders>
            <w:vAlign w:val="bottom"/>
            <w:hideMark/>
          </w:tcPr>
          <w:p w:rsidR="00D81D33" w:rsidRPr="00D81D33" w:rsidRDefault="00D81D33" w:rsidP="008E626F">
            <w:pPr>
              <w:spacing w:line="276" w:lineRule="auto"/>
              <w:ind w:left="140"/>
              <w:jc w:val="both"/>
              <w:rPr>
                <w:rFonts w:ascii="Calibri" w:eastAsia="Times New Roman" w:hAnsi="Calibri"/>
                <w:sz w:val="20"/>
                <w:szCs w:val="20"/>
              </w:rPr>
            </w:pPr>
            <w:r w:rsidRPr="00D81D33">
              <w:rPr>
                <w:rFonts w:eastAsia="Times New Roman"/>
                <w:sz w:val="20"/>
                <w:szCs w:val="20"/>
              </w:rPr>
              <w:t>информатика</w:t>
            </w:r>
          </w:p>
        </w:tc>
        <w:tc>
          <w:tcPr>
            <w:tcW w:w="80" w:type="dxa"/>
            <w:vAlign w:val="bottom"/>
          </w:tcPr>
          <w:p w:rsidR="00D81D33" w:rsidRPr="00D81D33" w:rsidRDefault="00D81D33" w:rsidP="008E626F">
            <w:pPr>
              <w:spacing w:line="276" w:lineRule="auto"/>
              <w:jc w:val="both"/>
              <w:rPr>
                <w:rFonts w:ascii="Calibri" w:eastAsia="Times New Roman" w:hAnsi="Calibri"/>
                <w:sz w:val="10"/>
                <w:szCs w:val="10"/>
              </w:rPr>
            </w:pPr>
          </w:p>
        </w:tc>
        <w:tc>
          <w:tcPr>
            <w:tcW w:w="300" w:type="dxa"/>
            <w:vMerge/>
            <w:vAlign w:val="center"/>
            <w:hideMark/>
          </w:tcPr>
          <w:p w:rsidR="00D81D33" w:rsidRPr="00D81D33" w:rsidRDefault="00D81D33" w:rsidP="008E626F">
            <w:pPr>
              <w:spacing w:line="276" w:lineRule="auto"/>
              <w:jc w:val="both"/>
              <w:rPr>
                <w:rFonts w:ascii="Calibri" w:eastAsia="Times New Roman" w:hAnsi="Calibri"/>
                <w:sz w:val="20"/>
                <w:szCs w:val="20"/>
              </w:rPr>
            </w:pPr>
          </w:p>
        </w:tc>
        <w:tc>
          <w:tcPr>
            <w:tcW w:w="6540" w:type="dxa"/>
            <w:gridSpan w:val="8"/>
            <w:vMerge/>
            <w:tcBorders>
              <w:top w:val="nil"/>
              <w:left w:val="nil"/>
              <w:bottom w:val="nil"/>
              <w:right w:val="single" w:sz="8" w:space="0" w:color="auto"/>
            </w:tcBorders>
            <w:vAlign w:val="center"/>
            <w:hideMark/>
          </w:tcPr>
          <w:p w:rsidR="00D81D33" w:rsidRPr="00D81D33" w:rsidRDefault="00D81D33" w:rsidP="008E626F">
            <w:pPr>
              <w:spacing w:line="276" w:lineRule="auto"/>
              <w:jc w:val="both"/>
              <w:rPr>
                <w:rFonts w:ascii="Calibri" w:eastAsia="Times New Roman" w:hAnsi="Calibri"/>
                <w:sz w:val="20"/>
                <w:szCs w:val="20"/>
              </w:rPr>
            </w:pPr>
          </w:p>
        </w:tc>
        <w:tc>
          <w:tcPr>
            <w:tcW w:w="6" w:type="dxa"/>
            <w:vAlign w:val="bottom"/>
          </w:tcPr>
          <w:p w:rsidR="00D81D33" w:rsidRPr="00D81D33" w:rsidRDefault="00D81D33" w:rsidP="008E626F">
            <w:pPr>
              <w:spacing w:line="276" w:lineRule="auto"/>
              <w:jc w:val="both"/>
              <w:rPr>
                <w:rFonts w:ascii="Calibri" w:eastAsia="Times New Roman" w:hAnsi="Calibri"/>
                <w:sz w:val="2"/>
                <w:szCs w:val="2"/>
              </w:rPr>
            </w:pPr>
          </w:p>
        </w:tc>
      </w:tr>
      <w:tr w:rsidR="00D81D33" w:rsidRPr="00D81D33" w:rsidTr="00D81D33">
        <w:trPr>
          <w:trHeight w:val="110"/>
        </w:trPr>
        <w:tc>
          <w:tcPr>
            <w:tcW w:w="720" w:type="dxa"/>
            <w:tcBorders>
              <w:top w:val="nil"/>
              <w:left w:val="single" w:sz="8" w:space="0" w:color="auto"/>
              <w:bottom w:val="nil"/>
              <w:right w:val="single" w:sz="8" w:space="0" w:color="auto"/>
            </w:tcBorders>
            <w:vAlign w:val="bottom"/>
          </w:tcPr>
          <w:p w:rsidR="00D81D33" w:rsidRPr="00D81D33" w:rsidRDefault="00D81D33" w:rsidP="008E626F">
            <w:pPr>
              <w:spacing w:line="276" w:lineRule="auto"/>
              <w:jc w:val="both"/>
              <w:rPr>
                <w:rFonts w:ascii="Calibri" w:eastAsia="Times New Roman" w:hAnsi="Calibri"/>
                <w:sz w:val="9"/>
                <w:szCs w:val="9"/>
              </w:rPr>
            </w:pPr>
          </w:p>
        </w:tc>
        <w:tc>
          <w:tcPr>
            <w:tcW w:w="300" w:type="dxa"/>
            <w:vMerge/>
            <w:tcBorders>
              <w:top w:val="nil"/>
              <w:left w:val="nil"/>
              <w:bottom w:val="nil"/>
              <w:right w:val="single" w:sz="8" w:space="0" w:color="auto"/>
            </w:tcBorders>
            <w:vAlign w:val="center"/>
            <w:hideMark/>
          </w:tcPr>
          <w:p w:rsidR="00D81D33" w:rsidRPr="00D81D33" w:rsidRDefault="00D81D33" w:rsidP="008E626F">
            <w:pPr>
              <w:spacing w:line="276" w:lineRule="auto"/>
              <w:jc w:val="both"/>
              <w:rPr>
                <w:rFonts w:ascii="Calibri" w:eastAsia="Times New Roman" w:hAnsi="Calibri"/>
                <w:sz w:val="20"/>
                <w:szCs w:val="20"/>
              </w:rPr>
            </w:pPr>
          </w:p>
        </w:tc>
        <w:tc>
          <w:tcPr>
            <w:tcW w:w="80" w:type="dxa"/>
            <w:vAlign w:val="bottom"/>
          </w:tcPr>
          <w:p w:rsidR="00D81D33" w:rsidRPr="00D81D33" w:rsidRDefault="00D81D33" w:rsidP="008E626F">
            <w:pPr>
              <w:spacing w:line="276" w:lineRule="auto"/>
              <w:jc w:val="both"/>
              <w:rPr>
                <w:rFonts w:ascii="Calibri" w:eastAsia="Times New Roman" w:hAnsi="Calibri"/>
                <w:sz w:val="9"/>
                <w:szCs w:val="9"/>
              </w:rPr>
            </w:pPr>
          </w:p>
        </w:tc>
        <w:tc>
          <w:tcPr>
            <w:tcW w:w="2540" w:type="dxa"/>
            <w:gridSpan w:val="3"/>
            <w:vMerge w:val="restart"/>
            <w:vAlign w:val="bottom"/>
            <w:hideMark/>
          </w:tcPr>
          <w:p w:rsidR="00D81D33" w:rsidRPr="00D81D33" w:rsidRDefault="00D81D33" w:rsidP="008E626F">
            <w:pPr>
              <w:spacing w:line="276" w:lineRule="auto"/>
              <w:ind w:left="60"/>
              <w:jc w:val="both"/>
              <w:rPr>
                <w:rFonts w:ascii="Calibri" w:eastAsia="Times New Roman" w:hAnsi="Calibri"/>
                <w:sz w:val="20"/>
                <w:szCs w:val="20"/>
              </w:rPr>
            </w:pPr>
            <w:r w:rsidRPr="00D81D33">
              <w:rPr>
                <w:rFonts w:eastAsia="Times New Roman"/>
                <w:sz w:val="20"/>
                <w:szCs w:val="20"/>
              </w:rPr>
              <w:t>компьютерной грамотности</w:t>
            </w:r>
          </w:p>
        </w:tc>
        <w:tc>
          <w:tcPr>
            <w:tcW w:w="800" w:type="dxa"/>
            <w:vAlign w:val="bottom"/>
          </w:tcPr>
          <w:p w:rsidR="00D81D33" w:rsidRPr="00D81D33" w:rsidRDefault="00D81D33" w:rsidP="008E626F">
            <w:pPr>
              <w:spacing w:line="276" w:lineRule="auto"/>
              <w:jc w:val="both"/>
              <w:rPr>
                <w:rFonts w:ascii="Calibri" w:eastAsia="Times New Roman" w:hAnsi="Calibri"/>
                <w:sz w:val="9"/>
                <w:szCs w:val="9"/>
              </w:rPr>
            </w:pPr>
          </w:p>
        </w:tc>
        <w:tc>
          <w:tcPr>
            <w:tcW w:w="440" w:type="dxa"/>
            <w:vAlign w:val="bottom"/>
          </w:tcPr>
          <w:p w:rsidR="00D81D33" w:rsidRPr="00D81D33" w:rsidRDefault="00D81D33" w:rsidP="008E626F">
            <w:pPr>
              <w:spacing w:line="276" w:lineRule="auto"/>
              <w:jc w:val="both"/>
              <w:rPr>
                <w:rFonts w:ascii="Calibri" w:eastAsia="Times New Roman" w:hAnsi="Calibri"/>
                <w:sz w:val="9"/>
                <w:szCs w:val="9"/>
              </w:rPr>
            </w:pPr>
          </w:p>
        </w:tc>
        <w:tc>
          <w:tcPr>
            <w:tcW w:w="380" w:type="dxa"/>
            <w:vAlign w:val="bottom"/>
          </w:tcPr>
          <w:p w:rsidR="00D81D33" w:rsidRPr="00D81D33" w:rsidRDefault="00D81D33" w:rsidP="008E626F">
            <w:pPr>
              <w:spacing w:line="276" w:lineRule="auto"/>
              <w:jc w:val="both"/>
              <w:rPr>
                <w:rFonts w:ascii="Calibri" w:eastAsia="Times New Roman" w:hAnsi="Calibri"/>
                <w:sz w:val="9"/>
                <w:szCs w:val="9"/>
              </w:rPr>
            </w:pPr>
          </w:p>
        </w:tc>
        <w:tc>
          <w:tcPr>
            <w:tcW w:w="420" w:type="dxa"/>
            <w:vAlign w:val="bottom"/>
          </w:tcPr>
          <w:p w:rsidR="00D81D33" w:rsidRPr="00D81D33" w:rsidRDefault="00D81D33" w:rsidP="008E626F">
            <w:pPr>
              <w:spacing w:line="276" w:lineRule="auto"/>
              <w:jc w:val="both"/>
              <w:rPr>
                <w:rFonts w:ascii="Calibri" w:eastAsia="Times New Roman" w:hAnsi="Calibri"/>
                <w:sz w:val="9"/>
                <w:szCs w:val="9"/>
              </w:rPr>
            </w:pPr>
          </w:p>
        </w:tc>
        <w:tc>
          <w:tcPr>
            <w:tcW w:w="220" w:type="dxa"/>
            <w:vAlign w:val="bottom"/>
          </w:tcPr>
          <w:p w:rsidR="00D81D33" w:rsidRPr="00D81D33" w:rsidRDefault="00D81D33" w:rsidP="008E626F">
            <w:pPr>
              <w:spacing w:line="276" w:lineRule="auto"/>
              <w:jc w:val="both"/>
              <w:rPr>
                <w:rFonts w:ascii="Calibri" w:eastAsia="Times New Roman" w:hAnsi="Calibri"/>
                <w:sz w:val="9"/>
                <w:szCs w:val="9"/>
              </w:rPr>
            </w:pPr>
          </w:p>
        </w:tc>
        <w:tc>
          <w:tcPr>
            <w:tcW w:w="1940" w:type="dxa"/>
            <w:tcBorders>
              <w:top w:val="nil"/>
              <w:left w:val="nil"/>
              <w:bottom w:val="nil"/>
              <w:right w:val="single" w:sz="8" w:space="0" w:color="auto"/>
            </w:tcBorders>
            <w:vAlign w:val="bottom"/>
          </w:tcPr>
          <w:p w:rsidR="00D81D33" w:rsidRPr="00D81D33" w:rsidRDefault="00D81D33" w:rsidP="008E626F">
            <w:pPr>
              <w:spacing w:line="276" w:lineRule="auto"/>
              <w:jc w:val="both"/>
              <w:rPr>
                <w:rFonts w:ascii="Calibri" w:eastAsia="Times New Roman" w:hAnsi="Calibri"/>
                <w:sz w:val="9"/>
                <w:szCs w:val="9"/>
              </w:rPr>
            </w:pPr>
          </w:p>
        </w:tc>
        <w:tc>
          <w:tcPr>
            <w:tcW w:w="6" w:type="dxa"/>
            <w:vAlign w:val="bottom"/>
          </w:tcPr>
          <w:p w:rsidR="00D81D33" w:rsidRPr="00D81D33" w:rsidRDefault="00D81D33" w:rsidP="008E626F">
            <w:pPr>
              <w:spacing w:line="276" w:lineRule="auto"/>
              <w:jc w:val="both"/>
              <w:rPr>
                <w:rFonts w:ascii="Calibri" w:eastAsia="Times New Roman" w:hAnsi="Calibri"/>
                <w:sz w:val="2"/>
                <w:szCs w:val="2"/>
              </w:rPr>
            </w:pPr>
          </w:p>
        </w:tc>
      </w:tr>
      <w:tr w:rsidR="00D81D33" w:rsidRPr="00D81D33" w:rsidTr="00D81D33">
        <w:trPr>
          <w:trHeight w:val="115"/>
        </w:trPr>
        <w:tc>
          <w:tcPr>
            <w:tcW w:w="720" w:type="dxa"/>
            <w:tcBorders>
              <w:top w:val="nil"/>
              <w:left w:val="single" w:sz="8" w:space="0" w:color="auto"/>
              <w:bottom w:val="nil"/>
              <w:right w:val="single" w:sz="8" w:space="0" w:color="auto"/>
            </w:tcBorders>
            <w:vAlign w:val="bottom"/>
          </w:tcPr>
          <w:p w:rsidR="00D81D33" w:rsidRPr="00D81D33" w:rsidRDefault="00D81D33" w:rsidP="008E626F">
            <w:pPr>
              <w:spacing w:line="276" w:lineRule="auto"/>
              <w:jc w:val="both"/>
              <w:rPr>
                <w:rFonts w:ascii="Calibri" w:eastAsia="Times New Roman" w:hAnsi="Calibri"/>
                <w:sz w:val="10"/>
                <w:szCs w:val="10"/>
              </w:rPr>
            </w:pPr>
          </w:p>
        </w:tc>
        <w:tc>
          <w:tcPr>
            <w:tcW w:w="2580" w:type="dxa"/>
            <w:tcBorders>
              <w:top w:val="nil"/>
              <w:left w:val="nil"/>
              <w:bottom w:val="nil"/>
              <w:right w:val="single" w:sz="8" w:space="0" w:color="auto"/>
            </w:tcBorders>
            <w:vAlign w:val="bottom"/>
          </w:tcPr>
          <w:p w:rsidR="00D81D33" w:rsidRPr="00D81D33" w:rsidRDefault="00D81D33" w:rsidP="008E626F">
            <w:pPr>
              <w:spacing w:line="276" w:lineRule="auto"/>
              <w:jc w:val="both"/>
              <w:rPr>
                <w:rFonts w:ascii="Calibri" w:eastAsia="Times New Roman" w:hAnsi="Calibri"/>
                <w:sz w:val="10"/>
                <w:szCs w:val="10"/>
              </w:rPr>
            </w:pPr>
          </w:p>
        </w:tc>
        <w:tc>
          <w:tcPr>
            <w:tcW w:w="80" w:type="dxa"/>
            <w:vAlign w:val="bottom"/>
          </w:tcPr>
          <w:p w:rsidR="00D81D33" w:rsidRPr="00D81D33" w:rsidRDefault="00D81D33" w:rsidP="008E626F">
            <w:pPr>
              <w:spacing w:line="276" w:lineRule="auto"/>
              <w:jc w:val="both"/>
              <w:rPr>
                <w:rFonts w:ascii="Calibri" w:eastAsia="Times New Roman" w:hAnsi="Calibri"/>
                <w:sz w:val="10"/>
                <w:szCs w:val="10"/>
              </w:rPr>
            </w:pPr>
          </w:p>
        </w:tc>
        <w:tc>
          <w:tcPr>
            <w:tcW w:w="900" w:type="dxa"/>
            <w:gridSpan w:val="3"/>
            <w:vMerge/>
            <w:vAlign w:val="center"/>
            <w:hideMark/>
          </w:tcPr>
          <w:p w:rsidR="00D81D33" w:rsidRPr="00D81D33" w:rsidRDefault="00D81D33" w:rsidP="008E626F">
            <w:pPr>
              <w:spacing w:line="276" w:lineRule="auto"/>
              <w:jc w:val="both"/>
              <w:rPr>
                <w:rFonts w:ascii="Calibri" w:eastAsia="Times New Roman" w:hAnsi="Calibri"/>
                <w:sz w:val="20"/>
                <w:szCs w:val="20"/>
              </w:rPr>
            </w:pPr>
          </w:p>
        </w:tc>
        <w:tc>
          <w:tcPr>
            <w:tcW w:w="800" w:type="dxa"/>
            <w:vAlign w:val="bottom"/>
          </w:tcPr>
          <w:p w:rsidR="00D81D33" w:rsidRPr="00D81D33" w:rsidRDefault="00D81D33" w:rsidP="008E626F">
            <w:pPr>
              <w:spacing w:line="276" w:lineRule="auto"/>
              <w:jc w:val="both"/>
              <w:rPr>
                <w:rFonts w:ascii="Calibri" w:eastAsia="Times New Roman" w:hAnsi="Calibri"/>
                <w:sz w:val="10"/>
                <w:szCs w:val="10"/>
              </w:rPr>
            </w:pPr>
          </w:p>
        </w:tc>
        <w:tc>
          <w:tcPr>
            <w:tcW w:w="440" w:type="dxa"/>
            <w:vAlign w:val="bottom"/>
          </w:tcPr>
          <w:p w:rsidR="00D81D33" w:rsidRPr="00D81D33" w:rsidRDefault="00D81D33" w:rsidP="008E626F">
            <w:pPr>
              <w:spacing w:line="276" w:lineRule="auto"/>
              <w:jc w:val="both"/>
              <w:rPr>
                <w:rFonts w:ascii="Calibri" w:eastAsia="Times New Roman" w:hAnsi="Calibri"/>
                <w:sz w:val="10"/>
                <w:szCs w:val="10"/>
              </w:rPr>
            </w:pPr>
          </w:p>
        </w:tc>
        <w:tc>
          <w:tcPr>
            <w:tcW w:w="380" w:type="dxa"/>
            <w:vAlign w:val="bottom"/>
          </w:tcPr>
          <w:p w:rsidR="00D81D33" w:rsidRPr="00D81D33" w:rsidRDefault="00D81D33" w:rsidP="008E626F">
            <w:pPr>
              <w:spacing w:line="276" w:lineRule="auto"/>
              <w:jc w:val="both"/>
              <w:rPr>
                <w:rFonts w:ascii="Calibri" w:eastAsia="Times New Roman" w:hAnsi="Calibri"/>
                <w:sz w:val="10"/>
                <w:szCs w:val="10"/>
              </w:rPr>
            </w:pPr>
          </w:p>
        </w:tc>
        <w:tc>
          <w:tcPr>
            <w:tcW w:w="420" w:type="dxa"/>
            <w:vAlign w:val="bottom"/>
          </w:tcPr>
          <w:p w:rsidR="00D81D33" w:rsidRPr="00D81D33" w:rsidRDefault="00D81D33" w:rsidP="008E626F">
            <w:pPr>
              <w:spacing w:line="276" w:lineRule="auto"/>
              <w:jc w:val="both"/>
              <w:rPr>
                <w:rFonts w:ascii="Calibri" w:eastAsia="Times New Roman" w:hAnsi="Calibri"/>
                <w:sz w:val="10"/>
                <w:szCs w:val="10"/>
              </w:rPr>
            </w:pPr>
          </w:p>
        </w:tc>
        <w:tc>
          <w:tcPr>
            <w:tcW w:w="220" w:type="dxa"/>
            <w:vAlign w:val="bottom"/>
          </w:tcPr>
          <w:p w:rsidR="00D81D33" w:rsidRPr="00D81D33" w:rsidRDefault="00D81D33" w:rsidP="008E626F">
            <w:pPr>
              <w:spacing w:line="276" w:lineRule="auto"/>
              <w:jc w:val="both"/>
              <w:rPr>
                <w:rFonts w:ascii="Calibri" w:eastAsia="Times New Roman" w:hAnsi="Calibri"/>
                <w:sz w:val="10"/>
                <w:szCs w:val="10"/>
              </w:rPr>
            </w:pPr>
          </w:p>
        </w:tc>
        <w:tc>
          <w:tcPr>
            <w:tcW w:w="1940" w:type="dxa"/>
            <w:tcBorders>
              <w:top w:val="nil"/>
              <w:left w:val="nil"/>
              <w:bottom w:val="nil"/>
              <w:right w:val="single" w:sz="8" w:space="0" w:color="auto"/>
            </w:tcBorders>
            <w:vAlign w:val="bottom"/>
          </w:tcPr>
          <w:p w:rsidR="00D81D33" w:rsidRPr="00D81D33" w:rsidRDefault="00D81D33" w:rsidP="008E626F">
            <w:pPr>
              <w:spacing w:line="276" w:lineRule="auto"/>
              <w:jc w:val="both"/>
              <w:rPr>
                <w:rFonts w:ascii="Calibri" w:eastAsia="Times New Roman" w:hAnsi="Calibri"/>
                <w:sz w:val="10"/>
                <w:szCs w:val="10"/>
              </w:rPr>
            </w:pPr>
          </w:p>
        </w:tc>
        <w:tc>
          <w:tcPr>
            <w:tcW w:w="6" w:type="dxa"/>
            <w:vAlign w:val="bottom"/>
          </w:tcPr>
          <w:p w:rsidR="00D81D33" w:rsidRPr="00D81D33" w:rsidRDefault="00D81D33" w:rsidP="008E626F">
            <w:pPr>
              <w:spacing w:line="276" w:lineRule="auto"/>
              <w:jc w:val="both"/>
              <w:rPr>
                <w:rFonts w:ascii="Calibri" w:eastAsia="Times New Roman" w:hAnsi="Calibri"/>
                <w:sz w:val="2"/>
                <w:szCs w:val="2"/>
              </w:rPr>
            </w:pPr>
          </w:p>
        </w:tc>
      </w:tr>
      <w:tr w:rsidR="00D81D33" w:rsidRPr="00D81D33" w:rsidTr="00D81D33">
        <w:trPr>
          <w:trHeight w:val="83"/>
        </w:trPr>
        <w:tc>
          <w:tcPr>
            <w:tcW w:w="720" w:type="dxa"/>
            <w:tcBorders>
              <w:top w:val="nil"/>
              <w:left w:val="single" w:sz="8" w:space="0" w:color="auto"/>
              <w:bottom w:val="single" w:sz="8" w:space="0" w:color="auto"/>
              <w:right w:val="single" w:sz="8" w:space="0" w:color="auto"/>
            </w:tcBorders>
            <w:vAlign w:val="bottom"/>
          </w:tcPr>
          <w:p w:rsidR="00D81D33" w:rsidRPr="00D81D33" w:rsidRDefault="00D81D33" w:rsidP="008E626F">
            <w:pPr>
              <w:spacing w:line="276" w:lineRule="auto"/>
              <w:jc w:val="both"/>
              <w:rPr>
                <w:rFonts w:ascii="Calibri" w:eastAsia="Times New Roman" w:hAnsi="Calibri"/>
                <w:sz w:val="7"/>
                <w:szCs w:val="7"/>
              </w:rPr>
            </w:pPr>
          </w:p>
        </w:tc>
        <w:tc>
          <w:tcPr>
            <w:tcW w:w="2580" w:type="dxa"/>
            <w:tcBorders>
              <w:top w:val="nil"/>
              <w:left w:val="nil"/>
              <w:bottom w:val="single" w:sz="8" w:space="0" w:color="auto"/>
              <w:right w:val="single" w:sz="8" w:space="0" w:color="auto"/>
            </w:tcBorders>
            <w:vAlign w:val="bottom"/>
          </w:tcPr>
          <w:p w:rsidR="00D81D33" w:rsidRPr="00D81D33" w:rsidRDefault="00D81D33" w:rsidP="008E626F">
            <w:pPr>
              <w:spacing w:line="276" w:lineRule="auto"/>
              <w:jc w:val="both"/>
              <w:rPr>
                <w:rFonts w:ascii="Calibri" w:eastAsia="Times New Roman" w:hAnsi="Calibri"/>
                <w:sz w:val="7"/>
                <w:szCs w:val="7"/>
              </w:rPr>
            </w:pPr>
          </w:p>
        </w:tc>
        <w:tc>
          <w:tcPr>
            <w:tcW w:w="80" w:type="dxa"/>
            <w:tcBorders>
              <w:top w:val="nil"/>
              <w:left w:val="nil"/>
              <w:bottom w:val="single" w:sz="8" w:space="0" w:color="auto"/>
              <w:right w:val="nil"/>
            </w:tcBorders>
            <w:vAlign w:val="bottom"/>
          </w:tcPr>
          <w:p w:rsidR="00D81D33" w:rsidRPr="00D81D33" w:rsidRDefault="00D81D33" w:rsidP="008E626F">
            <w:pPr>
              <w:spacing w:line="276" w:lineRule="auto"/>
              <w:jc w:val="both"/>
              <w:rPr>
                <w:rFonts w:ascii="Calibri" w:eastAsia="Times New Roman" w:hAnsi="Calibri"/>
                <w:sz w:val="7"/>
                <w:szCs w:val="7"/>
              </w:rPr>
            </w:pPr>
          </w:p>
        </w:tc>
        <w:tc>
          <w:tcPr>
            <w:tcW w:w="1040" w:type="dxa"/>
            <w:tcBorders>
              <w:top w:val="nil"/>
              <w:left w:val="nil"/>
              <w:bottom w:val="single" w:sz="8" w:space="0" w:color="auto"/>
              <w:right w:val="nil"/>
            </w:tcBorders>
            <w:vAlign w:val="bottom"/>
          </w:tcPr>
          <w:p w:rsidR="00D81D33" w:rsidRPr="00D81D33" w:rsidRDefault="00D81D33" w:rsidP="008E626F">
            <w:pPr>
              <w:spacing w:line="276" w:lineRule="auto"/>
              <w:jc w:val="both"/>
              <w:rPr>
                <w:rFonts w:ascii="Calibri" w:eastAsia="Times New Roman" w:hAnsi="Calibri"/>
                <w:sz w:val="7"/>
                <w:szCs w:val="7"/>
              </w:rPr>
            </w:pPr>
          </w:p>
        </w:tc>
        <w:tc>
          <w:tcPr>
            <w:tcW w:w="420" w:type="dxa"/>
            <w:tcBorders>
              <w:top w:val="nil"/>
              <w:left w:val="nil"/>
              <w:bottom w:val="single" w:sz="8" w:space="0" w:color="auto"/>
              <w:right w:val="nil"/>
            </w:tcBorders>
            <w:vAlign w:val="bottom"/>
          </w:tcPr>
          <w:p w:rsidR="00D81D33" w:rsidRPr="00D81D33" w:rsidRDefault="00D81D33" w:rsidP="008E626F">
            <w:pPr>
              <w:spacing w:line="276" w:lineRule="auto"/>
              <w:jc w:val="both"/>
              <w:rPr>
                <w:rFonts w:ascii="Calibri" w:eastAsia="Times New Roman" w:hAnsi="Calibri"/>
                <w:sz w:val="7"/>
                <w:szCs w:val="7"/>
              </w:rPr>
            </w:pPr>
          </w:p>
        </w:tc>
        <w:tc>
          <w:tcPr>
            <w:tcW w:w="1080" w:type="dxa"/>
            <w:tcBorders>
              <w:top w:val="nil"/>
              <w:left w:val="nil"/>
              <w:bottom w:val="single" w:sz="8" w:space="0" w:color="auto"/>
              <w:right w:val="nil"/>
            </w:tcBorders>
            <w:vAlign w:val="bottom"/>
          </w:tcPr>
          <w:p w:rsidR="00D81D33" w:rsidRPr="00D81D33" w:rsidRDefault="00D81D33" w:rsidP="008E626F">
            <w:pPr>
              <w:spacing w:line="276" w:lineRule="auto"/>
              <w:jc w:val="both"/>
              <w:rPr>
                <w:rFonts w:ascii="Calibri" w:eastAsia="Times New Roman" w:hAnsi="Calibri"/>
                <w:sz w:val="7"/>
                <w:szCs w:val="7"/>
              </w:rPr>
            </w:pPr>
          </w:p>
        </w:tc>
        <w:tc>
          <w:tcPr>
            <w:tcW w:w="800" w:type="dxa"/>
            <w:tcBorders>
              <w:top w:val="nil"/>
              <w:left w:val="nil"/>
              <w:bottom w:val="single" w:sz="8" w:space="0" w:color="auto"/>
              <w:right w:val="nil"/>
            </w:tcBorders>
            <w:vAlign w:val="bottom"/>
          </w:tcPr>
          <w:p w:rsidR="00D81D33" w:rsidRPr="00D81D33" w:rsidRDefault="00D81D33" w:rsidP="008E626F">
            <w:pPr>
              <w:spacing w:line="276" w:lineRule="auto"/>
              <w:jc w:val="both"/>
              <w:rPr>
                <w:rFonts w:ascii="Calibri" w:eastAsia="Times New Roman" w:hAnsi="Calibri"/>
                <w:sz w:val="7"/>
                <w:szCs w:val="7"/>
              </w:rPr>
            </w:pPr>
          </w:p>
        </w:tc>
        <w:tc>
          <w:tcPr>
            <w:tcW w:w="440" w:type="dxa"/>
            <w:tcBorders>
              <w:top w:val="nil"/>
              <w:left w:val="nil"/>
              <w:bottom w:val="single" w:sz="8" w:space="0" w:color="auto"/>
              <w:right w:val="nil"/>
            </w:tcBorders>
            <w:vAlign w:val="bottom"/>
          </w:tcPr>
          <w:p w:rsidR="00D81D33" w:rsidRPr="00D81D33" w:rsidRDefault="00D81D33" w:rsidP="008E626F">
            <w:pPr>
              <w:spacing w:line="276" w:lineRule="auto"/>
              <w:jc w:val="both"/>
              <w:rPr>
                <w:rFonts w:ascii="Calibri" w:eastAsia="Times New Roman" w:hAnsi="Calibri"/>
                <w:sz w:val="7"/>
                <w:szCs w:val="7"/>
              </w:rPr>
            </w:pPr>
          </w:p>
        </w:tc>
        <w:tc>
          <w:tcPr>
            <w:tcW w:w="380" w:type="dxa"/>
            <w:tcBorders>
              <w:top w:val="nil"/>
              <w:left w:val="nil"/>
              <w:bottom w:val="single" w:sz="8" w:space="0" w:color="auto"/>
              <w:right w:val="nil"/>
            </w:tcBorders>
            <w:vAlign w:val="bottom"/>
          </w:tcPr>
          <w:p w:rsidR="00D81D33" w:rsidRPr="00D81D33" w:rsidRDefault="00D81D33" w:rsidP="008E626F">
            <w:pPr>
              <w:spacing w:line="276" w:lineRule="auto"/>
              <w:jc w:val="both"/>
              <w:rPr>
                <w:rFonts w:ascii="Calibri" w:eastAsia="Times New Roman" w:hAnsi="Calibri"/>
                <w:sz w:val="7"/>
                <w:szCs w:val="7"/>
              </w:rPr>
            </w:pPr>
          </w:p>
        </w:tc>
        <w:tc>
          <w:tcPr>
            <w:tcW w:w="420" w:type="dxa"/>
            <w:tcBorders>
              <w:top w:val="nil"/>
              <w:left w:val="nil"/>
              <w:bottom w:val="single" w:sz="8" w:space="0" w:color="auto"/>
              <w:right w:val="nil"/>
            </w:tcBorders>
            <w:vAlign w:val="bottom"/>
          </w:tcPr>
          <w:p w:rsidR="00D81D33" w:rsidRPr="00D81D33" w:rsidRDefault="00D81D33" w:rsidP="008E626F">
            <w:pPr>
              <w:spacing w:line="276" w:lineRule="auto"/>
              <w:jc w:val="both"/>
              <w:rPr>
                <w:rFonts w:ascii="Calibri" w:eastAsia="Times New Roman" w:hAnsi="Calibri"/>
                <w:sz w:val="7"/>
                <w:szCs w:val="7"/>
              </w:rPr>
            </w:pPr>
          </w:p>
        </w:tc>
        <w:tc>
          <w:tcPr>
            <w:tcW w:w="220" w:type="dxa"/>
            <w:tcBorders>
              <w:top w:val="nil"/>
              <w:left w:val="nil"/>
              <w:bottom w:val="single" w:sz="8" w:space="0" w:color="auto"/>
              <w:right w:val="nil"/>
            </w:tcBorders>
            <w:vAlign w:val="bottom"/>
          </w:tcPr>
          <w:p w:rsidR="00D81D33" w:rsidRPr="00D81D33" w:rsidRDefault="00D81D33" w:rsidP="008E626F">
            <w:pPr>
              <w:spacing w:line="276" w:lineRule="auto"/>
              <w:jc w:val="both"/>
              <w:rPr>
                <w:rFonts w:ascii="Calibri" w:eastAsia="Times New Roman" w:hAnsi="Calibri"/>
                <w:sz w:val="7"/>
                <w:szCs w:val="7"/>
              </w:rPr>
            </w:pPr>
          </w:p>
        </w:tc>
        <w:tc>
          <w:tcPr>
            <w:tcW w:w="1940" w:type="dxa"/>
            <w:tcBorders>
              <w:top w:val="nil"/>
              <w:left w:val="nil"/>
              <w:bottom w:val="single" w:sz="8" w:space="0" w:color="auto"/>
              <w:right w:val="single" w:sz="8" w:space="0" w:color="auto"/>
            </w:tcBorders>
            <w:vAlign w:val="bottom"/>
          </w:tcPr>
          <w:p w:rsidR="00D81D33" w:rsidRPr="00D81D33" w:rsidRDefault="00D81D33" w:rsidP="008E626F">
            <w:pPr>
              <w:spacing w:line="276" w:lineRule="auto"/>
              <w:jc w:val="both"/>
              <w:rPr>
                <w:rFonts w:ascii="Calibri" w:eastAsia="Times New Roman" w:hAnsi="Calibri"/>
                <w:sz w:val="7"/>
                <w:szCs w:val="7"/>
              </w:rPr>
            </w:pPr>
          </w:p>
        </w:tc>
        <w:tc>
          <w:tcPr>
            <w:tcW w:w="6" w:type="dxa"/>
            <w:vAlign w:val="bottom"/>
          </w:tcPr>
          <w:p w:rsidR="00D81D33" w:rsidRPr="00D81D33" w:rsidRDefault="00D81D33" w:rsidP="008E626F">
            <w:pPr>
              <w:spacing w:line="276" w:lineRule="auto"/>
              <w:jc w:val="both"/>
              <w:rPr>
                <w:rFonts w:ascii="Calibri" w:eastAsia="Times New Roman" w:hAnsi="Calibri"/>
                <w:sz w:val="2"/>
                <w:szCs w:val="2"/>
              </w:rPr>
            </w:pPr>
          </w:p>
        </w:tc>
      </w:tr>
    </w:tbl>
    <w:p w:rsidR="00B37C92" w:rsidRPr="00B37C92" w:rsidRDefault="00B37C92" w:rsidP="008E626F">
      <w:pPr>
        <w:spacing w:line="276" w:lineRule="auto"/>
        <w:jc w:val="both"/>
        <w:rPr>
          <w:rFonts w:ascii="Calibri" w:eastAsia="Times New Roman" w:hAnsi="Calibri"/>
        </w:rPr>
        <w:sectPr w:rsidR="00B37C92" w:rsidRPr="00B37C92" w:rsidSect="00B37C92">
          <w:type w:val="continuous"/>
          <w:pgSz w:w="11900" w:h="16838"/>
          <w:pgMar w:top="1113" w:right="544" w:bottom="395" w:left="1160" w:header="0" w:footer="0" w:gutter="0"/>
          <w:cols w:space="720"/>
        </w:sectPr>
      </w:pPr>
    </w:p>
    <w:tbl>
      <w:tblPr>
        <w:tblW w:w="10150" w:type="dxa"/>
        <w:tblInd w:w="10" w:type="dxa"/>
        <w:tblLayout w:type="fixed"/>
        <w:tblCellMar>
          <w:left w:w="0" w:type="dxa"/>
          <w:right w:w="0" w:type="dxa"/>
        </w:tblCellMar>
        <w:tblLook w:val="04A0" w:firstRow="1" w:lastRow="0" w:firstColumn="1" w:lastColumn="0" w:noHBand="0" w:noVBand="1"/>
      </w:tblPr>
      <w:tblGrid>
        <w:gridCol w:w="720"/>
        <w:gridCol w:w="2580"/>
        <w:gridCol w:w="1360"/>
        <w:gridCol w:w="680"/>
        <w:gridCol w:w="440"/>
        <w:gridCol w:w="1340"/>
        <w:gridCol w:w="1580"/>
        <w:gridCol w:w="1420"/>
        <w:gridCol w:w="30"/>
      </w:tblGrid>
      <w:tr w:rsidR="00D81D33" w:rsidRPr="00D81D33" w:rsidTr="00D81D33">
        <w:trPr>
          <w:trHeight w:val="316"/>
        </w:trPr>
        <w:tc>
          <w:tcPr>
            <w:tcW w:w="720" w:type="dxa"/>
            <w:tcBorders>
              <w:top w:val="single" w:sz="8" w:space="0" w:color="auto"/>
              <w:left w:val="single" w:sz="8" w:space="0" w:color="auto"/>
              <w:bottom w:val="nil"/>
              <w:right w:val="single" w:sz="8" w:space="0" w:color="auto"/>
            </w:tcBorders>
            <w:vAlign w:val="bottom"/>
          </w:tcPr>
          <w:p w:rsidR="00D81D33" w:rsidRPr="00D81D33" w:rsidRDefault="00D81D33" w:rsidP="008E626F">
            <w:pPr>
              <w:spacing w:line="276" w:lineRule="auto"/>
              <w:jc w:val="both"/>
              <w:rPr>
                <w:rFonts w:ascii="Calibri" w:eastAsia="Times New Roman" w:hAnsi="Calibri"/>
                <w:sz w:val="24"/>
                <w:szCs w:val="24"/>
              </w:rPr>
            </w:pPr>
          </w:p>
        </w:tc>
        <w:tc>
          <w:tcPr>
            <w:tcW w:w="2580" w:type="dxa"/>
            <w:tcBorders>
              <w:top w:val="single" w:sz="8" w:space="0" w:color="auto"/>
              <w:left w:val="nil"/>
              <w:bottom w:val="nil"/>
              <w:right w:val="single" w:sz="8" w:space="0" w:color="auto"/>
            </w:tcBorders>
            <w:vAlign w:val="bottom"/>
          </w:tcPr>
          <w:p w:rsidR="00D81D33" w:rsidRPr="00D81D33" w:rsidRDefault="00D81D33" w:rsidP="008E626F">
            <w:pPr>
              <w:spacing w:line="276" w:lineRule="auto"/>
              <w:jc w:val="both"/>
              <w:rPr>
                <w:rFonts w:ascii="Calibri" w:eastAsia="Times New Roman" w:hAnsi="Calibri"/>
                <w:sz w:val="24"/>
                <w:szCs w:val="24"/>
              </w:rPr>
            </w:pPr>
          </w:p>
        </w:tc>
        <w:tc>
          <w:tcPr>
            <w:tcW w:w="6820" w:type="dxa"/>
            <w:gridSpan w:val="6"/>
            <w:tcBorders>
              <w:top w:val="single" w:sz="8" w:space="0" w:color="auto"/>
              <w:left w:val="nil"/>
              <w:bottom w:val="nil"/>
              <w:right w:val="single" w:sz="8" w:space="0" w:color="auto"/>
            </w:tcBorders>
            <w:vAlign w:val="bottom"/>
            <w:hideMark/>
          </w:tcPr>
          <w:p w:rsidR="00D81D33" w:rsidRPr="00D81D33" w:rsidRDefault="00D81D33" w:rsidP="008E626F">
            <w:pPr>
              <w:spacing w:line="276" w:lineRule="auto"/>
              <w:ind w:left="140"/>
              <w:jc w:val="both"/>
              <w:rPr>
                <w:rFonts w:ascii="Calibri" w:eastAsia="Times New Roman" w:hAnsi="Calibri"/>
                <w:sz w:val="20"/>
                <w:szCs w:val="20"/>
              </w:rPr>
            </w:pPr>
            <w:r w:rsidRPr="00D81D33">
              <w:rPr>
                <w:rFonts w:eastAsia="Times New Roman"/>
                <w:sz w:val="20"/>
                <w:szCs w:val="20"/>
              </w:rPr>
              <w:t>Формирование  уважительного  отношения  к  семье,  населенному пункту,</w:t>
            </w:r>
          </w:p>
        </w:tc>
        <w:tc>
          <w:tcPr>
            <w:tcW w:w="30" w:type="dxa"/>
            <w:vAlign w:val="bottom"/>
          </w:tcPr>
          <w:p w:rsidR="00D81D33" w:rsidRPr="00D81D33" w:rsidRDefault="00D81D33" w:rsidP="008E626F">
            <w:pPr>
              <w:spacing w:line="276" w:lineRule="auto"/>
              <w:jc w:val="both"/>
              <w:rPr>
                <w:rFonts w:ascii="Calibri" w:eastAsia="Times New Roman" w:hAnsi="Calibri"/>
                <w:sz w:val="2"/>
                <w:szCs w:val="2"/>
              </w:rPr>
            </w:pPr>
          </w:p>
        </w:tc>
      </w:tr>
      <w:tr w:rsidR="00D81D33" w:rsidRPr="00D81D33" w:rsidTr="00D81D33">
        <w:trPr>
          <w:trHeight w:val="230"/>
        </w:trPr>
        <w:tc>
          <w:tcPr>
            <w:tcW w:w="720" w:type="dxa"/>
            <w:tcBorders>
              <w:top w:val="nil"/>
              <w:left w:val="single" w:sz="8" w:space="0" w:color="auto"/>
              <w:bottom w:val="nil"/>
              <w:right w:val="single" w:sz="8" w:space="0" w:color="auto"/>
            </w:tcBorders>
            <w:vAlign w:val="bottom"/>
          </w:tcPr>
          <w:p w:rsidR="00D81D33" w:rsidRPr="00D81D33" w:rsidRDefault="00D81D33" w:rsidP="008E626F">
            <w:pPr>
              <w:spacing w:line="276" w:lineRule="auto"/>
              <w:jc w:val="both"/>
              <w:rPr>
                <w:rFonts w:ascii="Calibri" w:eastAsia="Times New Roman" w:hAnsi="Calibri"/>
                <w:sz w:val="20"/>
                <w:szCs w:val="20"/>
              </w:rPr>
            </w:pPr>
          </w:p>
        </w:tc>
        <w:tc>
          <w:tcPr>
            <w:tcW w:w="2580" w:type="dxa"/>
            <w:tcBorders>
              <w:top w:val="nil"/>
              <w:left w:val="nil"/>
              <w:bottom w:val="nil"/>
              <w:right w:val="single" w:sz="8" w:space="0" w:color="auto"/>
            </w:tcBorders>
            <w:vAlign w:val="bottom"/>
          </w:tcPr>
          <w:p w:rsidR="00D81D33" w:rsidRPr="00D81D33" w:rsidRDefault="00D81D33" w:rsidP="008E626F">
            <w:pPr>
              <w:spacing w:line="276" w:lineRule="auto"/>
              <w:jc w:val="both"/>
              <w:rPr>
                <w:rFonts w:ascii="Calibri" w:eastAsia="Times New Roman" w:hAnsi="Calibri"/>
                <w:sz w:val="20"/>
                <w:szCs w:val="20"/>
              </w:rPr>
            </w:pPr>
          </w:p>
        </w:tc>
        <w:tc>
          <w:tcPr>
            <w:tcW w:w="6820" w:type="dxa"/>
            <w:gridSpan w:val="6"/>
            <w:tcBorders>
              <w:top w:val="nil"/>
              <w:left w:val="nil"/>
              <w:bottom w:val="nil"/>
              <w:right w:val="single" w:sz="8" w:space="0" w:color="auto"/>
            </w:tcBorders>
            <w:vAlign w:val="bottom"/>
            <w:hideMark/>
          </w:tcPr>
          <w:p w:rsidR="00D81D33" w:rsidRPr="00D81D33" w:rsidRDefault="00D81D33" w:rsidP="008E626F">
            <w:pPr>
              <w:spacing w:line="276" w:lineRule="auto"/>
              <w:ind w:left="140"/>
              <w:jc w:val="both"/>
              <w:rPr>
                <w:rFonts w:ascii="Calibri" w:eastAsia="Times New Roman" w:hAnsi="Calibri"/>
                <w:sz w:val="20"/>
                <w:szCs w:val="20"/>
              </w:rPr>
            </w:pPr>
            <w:r w:rsidRPr="00D81D33">
              <w:rPr>
                <w:rFonts w:eastAsia="Times New Roman"/>
                <w:sz w:val="20"/>
                <w:szCs w:val="20"/>
              </w:rPr>
              <w:t>региону,   России,   истории,   культуре,   природе   нашей   страны,   ее</w:t>
            </w:r>
          </w:p>
        </w:tc>
        <w:tc>
          <w:tcPr>
            <w:tcW w:w="30" w:type="dxa"/>
            <w:vAlign w:val="bottom"/>
          </w:tcPr>
          <w:p w:rsidR="00D81D33" w:rsidRPr="00D81D33" w:rsidRDefault="00D81D33" w:rsidP="008E626F">
            <w:pPr>
              <w:spacing w:line="276" w:lineRule="auto"/>
              <w:jc w:val="both"/>
              <w:rPr>
                <w:rFonts w:ascii="Calibri" w:eastAsia="Times New Roman" w:hAnsi="Calibri"/>
                <w:sz w:val="2"/>
                <w:szCs w:val="2"/>
              </w:rPr>
            </w:pPr>
          </w:p>
        </w:tc>
      </w:tr>
      <w:tr w:rsidR="00D81D33" w:rsidRPr="00D81D33" w:rsidTr="00D81D33">
        <w:trPr>
          <w:trHeight w:val="230"/>
        </w:trPr>
        <w:tc>
          <w:tcPr>
            <w:tcW w:w="720" w:type="dxa"/>
            <w:tcBorders>
              <w:top w:val="nil"/>
              <w:left w:val="single" w:sz="8" w:space="0" w:color="auto"/>
              <w:bottom w:val="nil"/>
              <w:right w:val="single" w:sz="8" w:space="0" w:color="auto"/>
            </w:tcBorders>
            <w:vAlign w:val="bottom"/>
          </w:tcPr>
          <w:p w:rsidR="00D81D33" w:rsidRPr="00D81D33" w:rsidRDefault="00D81D33" w:rsidP="008E626F">
            <w:pPr>
              <w:spacing w:line="276" w:lineRule="auto"/>
              <w:jc w:val="both"/>
              <w:rPr>
                <w:rFonts w:ascii="Calibri" w:eastAsia="Times New Roman" w:hAnsi="Calibri"/>
                <w:sz w:val="20"/>
                <w:szCs w:val="20"/>
              </w:rPr>
            </w:pPr>
          </w:p>
        </w:tc>
        <w:tc>
          <w:tcPr>
            <w:tcW w:w="2580" w:type="dxa"/>
            <w:vMerge w:val="restart"/>
            <w:tcBorders>
              <w:top w:val="nil"/>
              <w:left w:val="nil"/>
              <w:bottom w:val="nil"/>
              <w:right w:val="single" w:sz="8" w:space="0" w:color="auto"/>
            </w:tcBorders>
            <w:vAlign w:val="bottom"/>
            <w:hideMark/>
          </w:tcPr>
          <w:p w:rsidR="00D81D33" w:rsidRPr="00D81D33" w:rsidRDefault="00D81D33" w:rsidP="008E626F">
            <w:pPr>
              <w:spacing w:line="276" w:lineRule="auto"/>
              <w:ind w:left="140"/>
              <w:jc w:val="both"/>
              <w:rPr>
                <w:rFonts w:ascii="Calibri" w:eastAsia="Times New Roman" w:hAnsi="Calibri"/>
                <w:sz w:val="20"/>
                <w:szCs w:val="20"/>
              </w:rPr>
            </w:pPr>
            <w:r w:rsidRPr="00D81D33">
              <w:rPr>
                <w:rFonts w:eastAsia="Times New Roman"/>
                <w:sz w:val="20"/>
                <w:szCs w:val="20"/>
              </w:rPr>
              <w:t>Обществознание и</w:t>
            </w:r>
          </w:p>
        </w:tc>
        <w:tc>
          <w:tcPr>
            <w:tcW w:w="1360" w:type="dxa"/>
            <w:vAlign w:val="bottom"/>
            <w:hideMark/>
          </w:tcPr>
          <w:p w:rsidR="00D81D33" w:rsidRPr="00D81D33" w:rsidRDefault="00D81D33" w:rsidP="008E626F">
            <w:pPr>
              <w:spacing w:line="276" w:lineRule="auto"/>
              <w:ind w:left="140"/>
              <w:jc w:val="both"/>
              <w:rPr>
                <w:rFonts w:ascii="Calibri" w:eastAsia="Times New Roman" w:hAnsi="Calibri"/>
                <w:sz w:val="20"/>
                <w:szCs w:val="20"/>
              </w:rPr>
            </w:pPr>
            <w:r w:rsidRPr="00D81D33">
              <w:rPr>
                <w:rFonts w:eastAsia="Times New Roman"/>
                <w:sz w:val="20"/>
                <w:szCs w:val="20"/>
              </w:rPr>
              <w:t>современной</w:t>
            </w:r>
          </w:p>
        </w:tc>
        <w:tc>
          <w:tcPr>
            <w:tcW w:w="680" w:type="dxa"/>
            <w:vAlign w:val="bottom"/>
            <w:hideMark/>
          </w:tcPr>
          <w:p w:rsidR="00D81D33" w:rsidRPr="00D81D33" w:rsidRDefault="00D81D33" w:rsidP="008E626F">
            <w:pPr>
              <w:spacing w:line="276" w:lineRule="auto"/>
              <w:jc w:val="both"/>
              <w:rPr>
                <w:rFonts w:ascii="Calibri" w:eastAsia="Times New Roman" w:hAnsi="Calibri"/>
                <w:sz w:val="20"/>
                <w:szCs w:val="20"/>
              </w:rPr>
            </w:pPr>
            <w:r w:rsidRPr="00D81D33">
              <w:rPr>
                <w:rFonts w:eastAsia="Times New Roman"/>
                <w:sz w:val="20"/>
                <w:szCs w:val="20"/>
              </w:rPr>
              <w:t>жизни.</w:t>
            </w:r>
          </w:p>
        </w:tc>
        <w:tc>
          <w:tcPr>
            <w:tcW w:w="3360" w:type="dxa"/>
            <w:gridSpan w:val="3"/>
            <w:vAlign w:val="bottom"/>
            <w:hideMark/>
          </w:tcPr>
          <w:p w:rsidR="00D81D33" w:rsidRPr="00D81D33" w:rsidRDefault="00D81D33" w:rsidP="008E626F">
            <w:pPr>
              <w:spacing w:line="276" w:lineRule="auto"/>
              <w:ind w:left="40"/>
              <w:jc w:val="both"/>
              <w:rPr>
                <w:rFonts w:ascii="Calibri" w:eastAsia="Times New Roman" w:hAnsi="Calibri"/>
                <w:sz w:val="20"/>
                <w:szCs w:val="20"/>
              </w:rPr>
            </w:pPr>
            <w:r w:rsidRPr="00D81D33">
              <w:rPr>
                <w:rFonts w:eastAsia="Times New Roman"/>
                <w:sz w:val="20"/>
                <w:szCs w:val="20"/>
              </w:rPr>
              <w:t>Осознание  ценности,  целостности  и</w:t>
            </w:r>
          </w:p>
        </w:tc>
        <w:tc>
          <w:tcPr>
            <w:tcW w:w="1420" w:type="dxa"/>
            <w:tcBorders>
              <w:top w:val="nil"/>
              <w:left w:val="nil"/>
              <w:bottom w:val="nil"/>
              <w:right w:val="single" w:sz="8" w:space="0" w:color="auto"/>
            </w:tcBorders>
            <w:vAlign w:val="bottom"/>
            <w:hideMark/>
          </w:tcPr>
          <w:p w:rsidR="00D81D33" w:rsidRPr="00D81D33" w:rsidRDefault="00D81D33" w:rsidP="008E626F">
            <w:pPr>
              <w:spacing w:line="276" w:lineRule="auto"/>
              <w:ind w:right="79"/>
              <w:jc w:val="both"/>
              <w:rPr>
                <w:rFonts w:ascii="Calibri" w:eastAsia="Times New Roman" w:hAnsi="Calibri"/>
                <w:sz w:val="20"/>
                <w:szCs w:val="20"/>
              </w:rPr>
            </w:pPr>
            <w:r w:rsidRPr="00D81D33">
              <w:rPr>
                <w:rFonts w:eastAsia="Times New Roman"/>
                <w:sz w:val="20"/>
                <w:szCs w:val="20"/>
              </w:rPr>
              <w:t>многообразия</w:t>
            </w:r>
          </w:p>
        </w:tc>
        <w:tc>
          <w:tcPr>
            <w:tcW w:w="30" w:type="dxa"/>
            <w:vAlign w:val="bottom"/>
          </w:tcPr>
          <w:p w:rsidR="00D81D33" w:rsidRPr="00D81D33" w:rsidRDefault="00D81D33" w:rsidP="008E626F">
            <w:pPr>
              <w:spacing w:line="276" w:lineRule="auto"/>
              <w:jc w:val="both"/>
              <w:rPr>
                <w:rFonts w:ascii="Calibri" w:eastAsia="Times New Roman" w:hAnsi="Calibri"/>
                <w:sz w:val="2"/>
                <w:szCs w:val="2"/>
              </w:rPr>
            </w:pPr>
          </w:p>
        </w:tc>
      </w:tr>
      <w:tr w:rsidR="00D81D33" w:rsidRPr="00D81D33" w:rsidTr="00D81D33">
        <w:trPr>
          <w:trHeight w:val="115"/>
        </w:trPr>
        <w:tc>
          <w:tcPr>
            <w:tcW w:w="720" w:type="dxa"/>
            <w:tcBorders>
              <w:top w:val="nil"/>
              <w:left w:val="single" w:sz="8" w:space="0" w:color="auto"/>
              <w:bottom w:val="nil"/>
              <w:right w:val="single" w:sz="8" w:space="0" w:color="auto"/>
            </w:tcBorders>
            <w:vAlign w:val="bottom"/>
          </w:tcPr>
          <w:p w:rsidR="00D81D33" w:rsidRPr="00D81D33" w:rsidRDefault="00D81D33" w:rsidP="008E626F">
            <w:pPr>
              <w:spacing w:line="276" w:lineRule="auto"/>
              <w:jc w:val="both"/>
              <w:rPr>
                <w:rFonts w:ascii="Calibri" w:eastAsia="Times New Roman" w:hAnsi="Calibri"/>
                <w:sz w:val="10"/>
                <w:szCs w:val="10"/>
              </w:rPr>
            </w:pPr>
          </w:p>
        </w:tc>
        <w:tc>
          <w:tcPr>
            <w:tcW w:w="2580" w:type="dxa"/>
            <w:vMerge/>
            <w:tcBorders>
              <w:top w:val="nil"/>
              <w:left w:val="nil"/>
              <w:bottom w:val="nil"/>
              <w:right w:val="single" w:sz="8" w:space="0" w:color="auto"/>
            </w:tcBorders>
            <w:vAlign w:val="center"/>
            <w:hideMark/>
          </w:tcPr>
          <w:p w:rsidR="00D81D33" w:rsidRPr="00D81D33" w:rsidRDefault="00D81D33" w:rsidP="008E626F">
            <w:pPr>
              <w:spacing w:line="276" w:lineRule="auto"/>
              <w:jc w:val="both"/>
              <w:rPr>
                <w:rFonts w:ascii="Calibri" w:eastAsia="Times New Roman" w:hAnsi="Calibri"/>
                <w:sz w:val="20"/>
                <w:szCs w:val="20"/>
              </w:rPr>
            </w:pPr>
          </w:p>
        </w:tc>
        <w:tc>
          <w:tcPr>
            <w:tcW w:w="1360" w:type="dxa"/>
            <w:vMerge w:val="restart"/>
            <w:vAlign w:val="bottom"/>
            <w:hideMark/>
          </w:tcPr>
          <w:p w:rsidR="00D81D33" w:rsidRPr="00D81D33" w:rsidRDefault="00D81D33" w:rsidP="008E626F">
            <w:pPr>
              <w:spacing w:line="276" w:lineRule="auto"/>
              <w:ind w:left="140"/>
              <w:jc w:val="both"/>
              <w:rPr>
                <w:rFonts w:ascii="Calibri" w:eastAsia="Times New Roman" w:hAnsi="Calibri"/>
                <w:sz w:val="20"/>
                <w:szCs w:val="20"/>
              </w:rPr>
            </w:pPr>
            <w:r w:rsidRPr="00D81D33">
              <w:rPr>
                <w:rFonts w:eastAsia="Times New Roman"/>
                <w:sz w:val="20"/>
                <w:szCs w:val="20"/>
              </w:rPr>
              <w:t>окружающего</w:t>
            </w:r>
          </w:p>
        </w:tc>
        <w:tc>
          <w:tcPr>
            <w:tcW w:w="680" w:type="dxa"/>
            <w:vMerge w:val="restart"/>
            <w:vAlign w:val="bottom"/>
            <w:hideMark/>
          </w:tcPr>
          <w:p w:rsidR="00D81D33" w:rsidRPr="00D81D33" w:rsidRDefault="00D81D33" w:rsidP="008E626F">
            <w:pPr>
              <w:spacing w:line="276" w:lineRule="auto"/>
              <w:ind w:left="180"/>
              <w:jc w:val="both"/>
              <w:rPr>
                <w:rFonts w:ascii="Calibri" w:eastAsia="Times New Roman" w:hAnsi="Calibri"/>
                <w:sz w:val="20"/>
                <w:szCs w:val="20"/>
              </w:rPr>
            </w:pPr>
            <w:r w:rsidRPr="00D81D33">
              <w:rPr>
                <w:rFonts w:eastAsia="Times New Roman"/>
                <w:sz w:val="20"/>
                <w:szCs w:val="20"/>
              </w:rPr>
              <w:t>мира,</w:t>
            </w:r>
          </w:p>
        </w:tc>
        <w:tc>
          <w:tcPr>
            <w:tcW w:w="1780" w:type="dxa"/>
            <w:gridSpan w:val="2"/>
            <w:vMerge w:val="restart"/>
            <w:vAlign w:val="bottom"/>
            <w:hideMark/>
          </w:tcPr>
          <w:p w:rsidR="00D81D33" w:rsidRPr="00D81D33" w:rsidRDefault="00D81D33" w:rsidP="008E626F">
            <w:pPr>
              <w:spacing w:line="276" w:lineRule="auto"/>
              <w:ind w:left="180"/>
              <w:jc w:val="both"/>
              <w:rPr>
                <w:rFonts w:ascii="Calibri" w:eastAsia="Times New Roman" w:hAnsi="Calibri"/>
                <w:sz w:val="20"/>
                <w:szCs w:val="20"/>
              </w:rPr>
            </w:pPr>
            <w:r w:rsidRPr="00D81D33">
              <w:rPr>
                <w:rFonts w:eastAsia="Times New Roman"/>
                <w:sz w:val="20"/>
                <w:szCs w:val="20"/>
              </w:rPr>
              <w:t>своего   места   в</w:t>
            </w:r>
          </w:p>
        </w:tc>
        <w:tc>
          <w:tcPr>
            <w:tcW w:w="3000" w:type="dxa"/>
            <w:gridSpan w:val="2"/>
            <w:vMerge w:val="restart"/>
            <w:tcBorders>
              <w:top w:val="nil"/>
              <w:left w:val="nil"/>
              <w:bottom w:val="nil"/>
              <w:right w:val="single" w:sz="8" w:space="0" w:color="auto"/>
            </w:tcBorders>
            <w:vAlign w:val="bottom"/>
            <w:hideMark/>
          </w:tcPr>
          <w:p w:rsidR="00D81D33" w:rsidRPr="00D81D33" w:rsidRDefault="00D81D33" w:rsidP="008E626F">
            <w:pPr>
              <w:spacing w:line="276" w:lineRule="auto"/>
              <w:ind w:right="79"/>
              <w:jc w:val="both"/>
              <w:rPr>
                <w:rFonts w:ascii="Calibri" w:eastAsia="Times New Roman" w:hAnsi="Calibri"/>
                <w:sz w:val="20"/>
                <w:szCs w:val="20"/>
              </w:rPr>
            </w:pPr>
            <w:r w:rsidRPr="00D81D33">
              <w:rPr>
                <w:rFonts w:eastAsia="Times New Roman"/>
                <w:sz w:val="20"/>
                <w:szCs w:val="20"/>
              </w:rPr>
              <w:t>нем.   Формирование   модели</w:t>
            </w:r>
          </w:p>
        </w:tc>
        <w:tc>
          <w:tcPr>
            <w:tcW w:w="30" w:type="dxa"/>
            <w:vAlign w:val="bottom"/>
          </w:tcPr>
          <w:p w:rsidR="00D81D33" w:rsidRPr="00D81D33" w:rsidRDefault="00D81D33" w:rsidP="008E626F">
            <w:pPr>
              <w:spacing w:line="276" w:lineRule="auto"/>
              <w:jc w:val="both"/>
              <w:rPr>
                <w:rFonts w:ascii="Calibri" w:eastAsia="Times New Roman" w:hAnsi="Calibri"/>
                <w:sz w:val="2"/>
                <w:szCs w:val="2"/>
              </w:rPr>
            </w:pPr>
          </w:p>
        </w:tc>
      </w:tr>
      <w:tr w:rsidR="00D81D33" w:rsidRPr="00D81D33" w:rsidTr="00D81D33">
        <w:trPr>
          <w:trHeight w:val="115"/>
        </w:trPr>
        <w:tc>
          <w:tcPr>
            <w:tcW w:w="720" w:type="dxa"/>
            <w:vMerge w:val="restart"/>
            <w:tcBorders>
              <w:top w:val="nil"/>
              <w:left w:val="single" w:sz="8" w:space="0" w:color="auto"/>
              <w:bottom w:val="nil"/>
              <w:right w:val="single" w:sz="8" w:space="0" w:color="auto"/>
            </w:tcBorders>
            <w:vAlign w:val="bottom"/>
            <w:hideMark/>
          </w:tcPr>
          <w:p w:rsidR="00D81D33" w:rsidRPr="00D81D33" w:rsidRDefault="00D81D33" w:rsidP="008E626F">
            <w:pPr>
              <w:spacing w:line="276" w:lineRule="auto"/>
              <w:ind w:right="199"/>
              <w:jc w:val="both"/>
              <w:rPr>
                <w:rFonts w:ascii="Calibri" w:eastAsia="Times New Roman" w:hAnsi="Calibri"/>
                <w:sz w:val="20"/>
                <w:szCs w:val="20"/>
              </w:rPr>
            </w:pPr>
            <w:r w:rsidRPr="00D81D33">
              <w:rPr>
                <w:rFonts w:eastAsia="Times New Roman"/>
                <w:sz w:val="20"/>
                <w:szCs w:val="20"/>
              </w:rPr>
              <w:t>4</w:t>
            </w:r>
          </w:p>
        </w:tc>
        <w:tc>
          <w:tcPr>
            <w:tcW w:w="2580" w:type="dxa"/>
            <w:vMerge w:val="restart"/>
            <w:tcBorders>
              <w:top w:val="nil"/>
              <w:left w:val="nil"/>
              <w:bottom w:val="nil"/>
              <w:right w:val="single" w:sz="8" w:space="0" w:color="auto"/>
            </w:tcBorders>
            <w:vAlign w:val="bottom"/>
            <w:hideMark/>
          </w:tcPr>
          <w:p w:rsidR="00D81D33" w:rsidRPr="00D81D33" w:rsidRDefault="00D81D33" w:rsidP="008E626F">
            <w:pPr>
              <w:spacing w:line="276" w:lineRule="auto"/>
              <w:ind w:left="140"/>
              <w:jc w:val="both"/>
              <w:rPr>
                <w:rFonts w:ascii="Calibri" w:eastAsia="Times New Roman" w:hAnsi="Calibri"/>
                <w:sz w:val="20"/>
                <w:szCs w:val="20"/>
              </w:rPr>
            </w:pPr>
            <w:r w:rsidRPr="00D81D33">
              <w:rPr>
                <w:rFonts w:eastAsia="Times New Roman"/>
                <w:sz w:val="20"/>
                <w:szCs w:val="20"/>
              </w:rPr>
              <w:t>естествознание</w:t>
            </w:r>
          </w:p>
        </w:tc>
        <w:tc>
          <w:tcPr>
            <w:tcW w:w="1360" w:type="dxa"/>
            <w:vMerge/>
            <w:vAlign w:val="center"/>
            <w:hideMark/>
          </w:tcPr>
          <w:p w:rsidR="00D81D33" w:rsidRPr="00D81D33" w:rsidRDefault="00D81D33" w:rsidP="008E626F">
            <w:pPr>
              <w:spacing w:line="276" w:lineRule="auto"/>
              <w:jc w:val="both"/>
              <w:rPr>
                <w:rFonts w:ascii="Calibri" w:eastAsia="Times New Roman" w:hAnsi="Calibri"/>
                <w:sz w:val="20"/>
                <w:szCs w:val="20"/>
              </w:rPr>
            </w:pPr>
          </w:p>
        </w:tc>
        <w:tc>
          <w:tcPr>
            <w:tcW w:w="680" w:type="dxa"/>
            <w:vMerge/>
            <w:vAlign w:val="center"/>
            <w:hideMark/>
          </w:tcPr>
          <w:p w:rsidR="00D81D33" w:rsidRPr="00D81D33" w:rsidRDefault="00D81D33" w:rsidP="008E626F">
            <w:pPr>
              <w:spacing w:line="276" w:lineRule="auto"/>
              <w:jc w:val="both"/>
              <w:rPr>
                <w:rFonts w:ascii="Calibri" w:eastAsia="Times New Roman" w:hAnsi="Calibri"/>
                <w:sz w:val="20"/>
                <w:szCs w:val="20"/>
              </w:rPr>
            </w:pPr>
          </w:p>
        </w:tc>
        <w:tc>
          <w:tcPr>
            <w:tcW w:w="1780" w:type="dxa"/>
            <w:gridSpan w:val="2"/>
            <w:vMerge/>
            <w:vAlign w:val="center"/>
            <w:hideMark/>
          </w:tcPr>
          <w:p w:rsidR="00D81D33" w:rsidRPr="00D81D33" w:rsidRDefault="00D81D33" w:rsidP="008E626F">
            <w:pPr>
              <w:spacing w:line="276" w:lineRule="auto"/>
              <w:jc w:val="both"/>
              <w:rPr>
                <w:rFonts w:ascii="Calibri" w:eastAsia="Times New Roman" w:hAnsi="Calibri"/>
                <w:sz w:val="20"/>
                <w:szCs w:val="20"/>
              </w:rPr>
            </w:pPr>
          </w:p>
        </w:tc>
        <w:tc>
          <w:tcPr>
            <w:tcW w:w="3000" w:type="dxa"/>
            <w:gridSpan w:val="2"/>
            <w:vMerge/>
            <w:tcBorders>
              <w:top w:val="nil"/>
              <w:left w:val="nil"/>
              <w:bottom w:val="nil"/>
              <w:right w:val="single" w:sz="8" w:space="0" w:color="auto"/>
            </w:tcBorders>
            <w:vAlign w:val="center"/>
            <w:hideMark/>
          </w:tcPr>
          <w:p w:rsidR="00D81D33" w:rsidRPr="00D81D33" w:rsidRDefault="00D81D33" w:rsidP="008E626F">
            <w:pPr>
              <w:spacing w:line="276" w:lineRule="auto"/>
              <w:jc w:val="both"/>
              <w:rPr>
                <w:rFonts w:ascii="Calibri" w:eastAsia="Times New Roman" w:hAnsi="Calibri"/>
                <w:sz w:val="20"/>
                <w:szCs w:val="20"/>
              </w:rPr>
            </w:pPr>
          </w:p>
        </w:tc>
        <w:tc>
          <w:tcPr>
            <w:tcW w:w="30" w:type="dxa"/>
            <w:vAlign w:val="bottom"/>
          </w:tcPr>
          <w:p w:rsidR="00D81D33" w:rsidRPr="00D81D33" w:rsidRDefault="00D81D33" w:rsidP="008E626F">
            <w:pPr>
              <w:spacing w:line="276" w:lineRule="auto"/>
              <w:jc w:val="both"/>
              <w:rPr>
                <w:rFonts w:ascii="Calibri" w:eastAsia="Times New Roman" w:hAnsi="Calibri"/>
                <w:sz w:val="2"/>
                <w:szCs w:val="2"/>
              </w:rPr>
            </w:pPr>
          </w:p>
        </w:tc>
      </w:tr>
      <w:tr w:rsidR="00D81D33" w:rsidRPr="00D81D33" w:rsidTr="00D81D33">
        <w:trPr>
          <w:trHeight w:val="115"/>
        </w:trPr>
        <w:tc>
          <w:tcPr>
            <w:tcW w:w="720" w:type="dxa"/>
            <w:vMerge/>
            <w:tcBorders>
              <w:top w:val="nil"/>
              <w:left w:val="single" w:sz="8" w:space="0" w:color="auto"/>
              <w:bottom w:val="nil"/>
              <w:right w:val="single" w:sz="8" w:space="0" w:color="auto"/>
            </w:tcBorders>
            <w:vAlign w:val="center"/>
            <w:hideMark/>
          </w:tcPr>
          <w:p w:rsidR="00D81D33" w:rsidRPr="00D81D33" w:rsidRDefault="00D81D33" w:rsidP="008E626F">
            <w:pPr>
              <w:spacing w:line="276" w:lineRule="auto"/>
              <w:jc w:val="both"/>
              <w:rPr>
                <w:rFonts w:ascii="Calibri" w:eastAsia="Times New Roman" w:hAnsi="Calibri"/>
                <w:sz w:val="20"/>
                <w:szCs w:val="20"/>
              </w:rPr>
            </w:pPr>
          </w:p>
        </w:tc>
        <w:tc>
          <w:tcPr>
            <w:tcW w:w="2580" w:type="dxa"/>
            <w:vMerge/>
            <w:tcBorders>
              <w:top w:val="nil"/>
              <w:left w:val="nil"/>
              <w:bottom w:val="nil"/>
              <w:right w:val="single" w:sz="8" w:space="0" w:color="auto"/>
            </w:tcBorders>
            <w:vAlign w:val="center"/>
            <w:hideMark/>
          </w:tcPr>
          <w:p w:rsidR="00D81D33" w:rsidRPr="00D81D33" w:rsidRDefault="00D81D33" w:rsidP="008E626F">
            <w:pPr>
              <w:spacing w:line="276" w:lineRule="auto"/>
              <w:jc w:val="both"/>
              <w:rPr>
                <w:rFonts w:ascii="Calibri" w:eastAsia="Times New Roman" w:hAnsi="Calibri"/>
                <w:sz w:val="20"/>
                <w:szCs w:val="20"/>
              </w:rPr>
            </w:pPr>
          </w:p>
        </w:tc>
        <w:tc>
          <w:tcPr>
            <w:tcW w:w="2480" w:type="dxa"/>
            <w:gridSpan w:val="3"/>
            <w:vMerge w:val="restart"/>
            <w:vAlign w:val="bottom"/>
            <w:hideMark/>
          </w:tcPr>
          <w:p w:rsidR="00D81D33" w:rsidRPr="00D81D33" w:rsidRDefault="00D81D33" w:rsidP="008E626F">
            <w:pPr>
              <w:spacing w:line="276" w:lineRule="auto"/>
              <w:ind w:left="140"/>
              <w:jc w:val="both"/>
              <w:rPr>
                <w:rFonts w:ascii="Calibri" w:eastAsia="Times New Roman" w:hAnsi="Calibri"/>
                <w:sz w:val="20"/>
                <w:szCs w:val="20"/>
              </w:rPr>
            </w:pPr>
            <w:r w:rsidRPr="00D81D33">
              <w:rPr>
                <w:rFonts w:eastAsia="Times New Roman"/>
                <w:sz w:val="20"/>
                <w:szCs w:val="20"/>
              </w:rPr>
              <w:t>безопасного  поведения  в</w:t>
            </w:r>
          </w:p>
        </w:tc>
        <w:tc>
          <w:tcPr>
            <w:tcW w:w="4340" w:type="dxa"/>
            <w:gridSpan w:val="3"/>
            <w:vMerge w:val="restart"/>
            <w:tcBorders>
              <w:top w:val="nil"/>
              <w:left w:val="nil"/>
              <w:bottom w:val="nil"/>
              <w:right w:val="single" w:sz="8" w:space="0" w:color="auto"/>
            </w:tcBorders>
            <w:vAlign w:val="bottom"/>
            <w:hideMark/>
          </w:tcPr>
          <w:p w:rsidR="00D81D33" w:rsidRPr="00D81D33" w:rsidRDefault="00D81D33" w:rsidP="008E626F">
            <w:pPr>
              <w:spacing w:line="276" w:lineRule="auto"/>
              <w:ind w:right="79"/>
              <w:jc w:val="both"/>
              <w:rPr>
                <w:rFonts w:ascii="Calibri" w:eastAsia="Times New Roman" w:hAnsi="Calibri"/>
                <w:sz w:val="20"/>
                <w:szCs w:val="20"/>
              </w:rPr>
            </w:pPr>
            <w:r w:rsidRPr="00D81D33">
              <w:rPr>
                <w:rFonts w:eastAsia="Times New Roman"/>
                <w:sz w:val="20"/>
                <w:szCs w:val="20"/>
              </w:rPr>
              <w:t>условиях  повседневной  жизни  и  в  различных</w:t>
            </w:r>
          </w:p>
        </w:tc>
        <w:tc>
          <w:tcPr>
            <w:tcW w:w="30" w:type="dxa"/>
            <w:vAlign w:val="bottom"/>
          </w:tcPr>
          <w:p w:rsidR="00D81D33" w:rsidRPr="00D81D33" w:rsidRDefault="00D81D33" w:rsidP="008E626F">
            <w:pPr>
              <w:spacing w:line="276" w:lineRule="auto"/>
              <w:jc w:val="both"/>
              <w:rPr>
                <w:rFonts w:ascii="Calibri" w:eastAsia="Times New Roman" w:hAnsi="Calibri"/>
                <w:sz w:val="2"/>
                <w:szCs w:val="2"/>
              </w:rPr>
            </w:pPr>
          </w:p>
        </w:tc>
      </w:tr>
      <w:tr w:rsidR="00D81D33" w:rsidRPr="00D81D33" w:rsidTr="00D81D33">
        <w:trPr>
          <w:trHeight w:val="115"/>
        </w:trPr>
        <w:tc>
          <w:tcPr>
            <w:tcW w:w="720" w:type="dxa"/>
            <w:tcBorders>
              <w:top w:val="nil"/>
              <w:left w:val="single" w:sz="8" w:space="0" w:color="auto"/>
              <w:bottom w:val="nil"/>
              <w:right w:val="single" w:sz="8" w:space="0" w:color="auto"/>
            </w:tcBorders>
            <w:vAlign w:val="bottom"/>
          </w:tcPr>
          <w:p w:rsidR="00D81D33" w:rsidRPr="00D81D33" w:rsidRDefault="00D81D33" w:rsidP="008E626F">
            <w:pPr>
              <w:spacing w:line="276" w:lineRule="auto"/>
              <w:jc w:val="both"/>
              <w:rPr>
                <w:rFonts w:ascii="Calibri" w:eastAsia="Times New Roman" w:hAnsi="Calibri"/>
                <w:sz w:val="10"/>
                <w:szCs w:val="10"/>
              </w:rPr>
            </w:pPr>
          </w:p>
        </w:tc>
        <w:tc>
          <w:tcPr>
            <w:tcW w:w="2580" w:type="dxa"/>
            <w:vMerge w:val="restart"/>
            <w:tcBorders>
              <w:top w:val="nil"/>
              <w:left w:val="nil"/>
              <w:bottom w:val="nil"/>
              <w:right w:val="single" w:sz="8" w:space="0" w:color="auto"/>
            </w:tcBorders>
            <w:vAlign w:val="bottom"/>
            <w:hideMark/>
          </w:tcPr>
          <w:p w:rsidR="00D81D33" w:rsidRPr="00D81D33" w:rsidRDefault="00D81D33" w:rsidP="008E626F">
            <w:pPr>
              <w:spacing w:line="276" w:lineRule="auto"/>
              <w:ind w:left="140"/>
              <w:jc w:val="both"/>
              <w:rPr>
                <w:rFonts w:ascii="Calibri" w:eastAsia="Times New Roman" w:hAnsi="Calibri"/>
                <w:sz w:val="20"/>
                <w:szCs w:val="20"/>
              </w:rPr>
            </w:pPr>
            <w:r w:rsidRPr="00D81D33">
              <w:rPr>
                <w:rFonts w:eastAsia="Times New Roman"/>
                <w:sz w:val="20"/>
                <w:szCs w:val="20"/>
              </w:rPr>
              <w:t>(Окружающий мир)</w:t>
            </w:r>
          </w:p>
        </w:tc>
        <w:tc>
          <w:tcPr>
            <w:tcW w:w="2480" w:type="dxa"/>
            <w:gridSpan w:val="3"/>
            <w:vMerge/>
            <w:tcBorders>
              <w:top w:val="nil"/>
              <w:left w:val="nil"/>
              <w:bottom w:val="nil"/>
              <w:right w:val="single" w:sz="8" w:space="0" w:color="auto"/>
            </w:tcBorders>
            <w:vAlign w:val="center"/>
            <w:hideMark/>
          </w:tcPr>
          <w:p w:rsidR="00D81D33" w:rsidRPr="00D81D33" w:rsidRDefault="00D81D33" w:rsidP="008E626F">
            <w:pPr>
              <w:spacing w:line="276" w:lineRule="auto"/>
              <w:jc w:val="both"/>
              <w:rPr>
                <w:rFonts w:ascii="Calibri" w:eastAsia="Times New Roman" w:hAnsi="Calibri"/>
                <w:sz w:val="20"/>
                <w:szCs w:val="20"/>
              </w:rPr>
            </w:pPr>
          </w:p>
        </w:tc>
        <w:tc>
          <w:tcPr>
            <w:tcW w:w="4340" w:type="dxa"/>
            <w:gridSpan w:val="3"/>
            <w:vMerge/>
            <w:tcBorders>
              <w:top w:val="nil"/>
              <w:left w:val="nil"/>
              <w:bottom w:val="nil"/>
              <w:right w:val="single" w:sz="8" w:space="0" w:color="auto"/>
            </w:tcBorders>
            <w:vAlign w:val="center"/>
            <w:hideMark/>
          </w:tcPr>
          <w:p w:rsidR="00D81D33" w:rsidRPr="00D81D33" w:rsidRDefault="00D81D33" w:rsidP="008E626F">
            <w:pPr>
              <w:spacing w:line="276" w:lineRule="auto"/>
              <w:jc w:val="both"/>
              <w:rPr>
                <w:rFonts w:ascii="Calibri" w:eastAsia="Times New Roman" w:hAnsi="Calibri"/>
                <w:sz w:val="20"/>
                <w:szCs w:val="20"/>
              </w:rPr>
            </w:pPr>
          </w:p>
        </w:tc>
        <w:tc>
          <w:tcPr>
            <w:tcW w:w="30" w:type="dxa"/>
            <w:vAlign w:val="bottom"/>
          </w:tcPr>
          <w:p w:rsidR="00D81D33" w:rsidRPr="00D81D33" w:rsidRDefault="00D81D33" w:rsidP="008E626F">
            <w:pPr>
              <w:spacing w:line="276" w:lineRule="auto"/>
              <w:jc w:val="both"/>
              <w:rPr>
                <w:rFonts w:ascii="Calibri" w:eastAsia="Times New Roman" w:hAnsi="Calibri"/>
                <w:sz w:val="2"/>
                <w:szCs w:val="2"/>
              </w:rPr>
            </w:pPr>
          </w:p>
        </w:tc>
      </w:tr>
      <w:tr w:rsidR="00D81D33" w:rsidRPr="00D81D33" w:rsidTr="00D81D33">
        <w:trPr>
          <w:trHeight w:val="115"/>
        </w:trPr>
        <w:tc>
          <w:tcPr>
            <w:tcW w:w="720" w:type="dxa"/>
            <w:tcBorders>
              <w:top w:val="nil"/>
              <w:left w:val="single" w:sz="8" w:space="0" w:color="auto"/>
              <w:bottom w:val="nil"/>
              <w:right w:val="single" w:sz="8" w:space="0" w:color="auto"/>
            </w:tcBorders>
            <w:vAlign w:val="bottom"/>
          </w:tcPr>
          <w:p w:rsidR="00D81D33" w:rsidRPr="00D81D33" w:rsidRDefault="00D81D33" w:rsidP="008E626F">
            <w:pPr>
              <w:spacing w:line="276" w:lineRule="auto"/>
              <w:jc w:val="both"/>
              <w:rPr>
                <w:rFonts w:ascii="Calibri" w:eastAsia="Times New Roman" w:hAnsi="Calibri"/>
                <w:sz w:val="10"/>
                <w:szCs w:val="10"/>
              </w:rPr>
            </w:pPr>
          </w:p>
        </w:tc>
        <w:tc>
          <w:tcPr>
            <w:tcW w:w="2580" w:type="dxa"/>
            <w:vMerge/>
            <w:tcBorders>
              <w:top w:val="nil"/>
              <w:left w:val="nil"/>
              <w:bottom w:val="nil"/>
              <w:right w:val="single" w:sz="8" w:space="0" w:color="auto"/>
            </w:tcBorders>
            <w:vAlign w:val="center"/>
            <w:hideMark/>
          </w:tcPr>
          <w:p w:rsidR="00D81D33" w:rsidRPr="00D81D33" w:rsidRDefault="00D81D33" w:rsidP="008E626F">
            <w:pPr>
              <w:spacing w:line="276" w:lineRule="auto"/>
              <w:jc w:val="both"/>
              <w:rPr>
                <w:rFonts w:ascii="Calibri" w:eastAsia="Times New Roman" w:hAnsi="Calibri"/>
                <w:sz w:val="20"/>
                <w:szCs w:val="20"/>
              </w:rPr>
            </w:pPr>
          </w:p>
        </w:tc>
        <w:tc>
          <w:tcPr>
            <w:tcW w:w="6820" w:type="dxa"/>
            <w:gridSpan w:val="6"/>
            <w:vMerge w:val="restart"/>
            <w:tcBorders>
              <w:top w:val="nil"/>
              <w:left w:val="nil"/>
              <w:bottom w:val="nil"/>
              <w:right w:val="single" w:sz="8" w:space="0" w:color="auto"/>
            </w:tcBorders>
            <w:vAlign w:val="bottom"/>
            <w:hideMark/>
          </w:tcPr>
          <w:p w:rsidR="00D81D33" w:rsidRPr="00D81D33" w:rsidRDefault="00D81D33" w:rsidP="008E626F">
            <w:pPr>
              <w:spacing w:line="276" w:lineRule="auto"/>
              <w:ind w:left="140"/>
              <w:jc w:val="both"/>
              <w:rPr>
                <w:rFonts w:ascii="Calibri" w:eastAsia="Times New Roman" w:hAnsi="Calibri"/>
                <w:sz w:val="20"/>
                <w:szCs w:val="20"/>
              </w:rPr>
            </w:pPr>
            <w:r w:rsidRPr="00D81D33">
              <w:rPr>
                <w:rFonts w:eastAsia="Times New Roman"/>
                <w:sz w:val="20"/>
                <w:szCs w:val="20"/>
              </w:rPr>
              <w:t>опасных  и  чрезвычайных  ситуациях.  Формирование  психологической</w:t>
            </w:r>
          </w:p>
        </w:tc>
        <w:tc>
          <w:tcPr>
            <w:tcW w:w="30" w:type="dxa"/>
            <w:vAlign w:val="bottom"/>
          </w:tcPr>
          <w:p w:rsidR="00D81D33" w:rsidRPr="00D81D33" w:rsidRDefault="00D81D33" w:rsidP="008E626F">
            <w:pPr>
              <w:spacing w:line="276" w:lineRule="auto"/>
              <w:jc w:val="both"/>
              <w:rPr>
                <w:rFonts w:ascii="Calibri" w:eastAsia="Times New Roman" w:hAnsi="Calibri"/>
                <w:sz w:val="2"/>
                <w:szCs w:val="2"/>
              </w:rPr>
            </w:pPr>
          </w:p>
        </w:tc>
      </w:tr>
      <w:tr w:rsidR="00D81D33" w:rsidRPr="00D81D33" w:rsidTr="00D81D33">
        <w:trPr>
          <w:trHeight w:val="111"/>
        </w:trPr>
        <w:tc>
          <w:tcPr>
            <w:tcW w:w="720" w:type="dxa"/>
            <w:tcBorders>
              <w:top w:val="nil"/>
              <w:left w:val="single" w:sz="8" w:space="0" w:color="auto"/>
              <w:bottom w:val="nil"/>
              <w:right w:val="single" w:sz="8" w:space="0" w:color="auto"/>
            </w:tcBorders>
            <w:vAlign w:val="bottom"/>
          </w:tcPr>
          <w:p w:rsidR="00D81D33" w:rsidRPr="00D81D33" w:rsidRDefault="00D81D33" w:rsidP="008E626F">
            <w:pPr>
              <w:spacing w:line="276" w:lineRule="auto"/>
              <w:jc w:val="both"/>
              <w:rPr>
                <w:rFonts w:ascii="Calibri" w:eastAsia="Times New Roman" w:hAnsi="Calibri"/>
                <w:sz w:val="9"/>
                <w:szCs w:val="9"/>
              </w:rPr>
            </w:pPr>
          </w:p>
        </w:tc>
        <w:tc>
          <w:tcPr>
            <w:tcW w:w="2580" w:type="dxa"/>
            <w:tcBorders>
              <w:top w:val="nil"/>
              <w:left w:val="nil"/>
              <w:bottom w:val="nil"/>
              <w:right w:val="single" w:sz="8" w:space="0" w:color="auto"/>
            </w:tcBorders>
            <w:vAlign w:val="bottom"/>
          </w:tcPr>
          <w:p w:rsidR="00D81D33" w:rsidRPr="00D81D33" w:rsidRDefault="00D81D33" w:rsidP="008E626F">
            <w:pPr>
              <w:spacing w:line="276" w:lineRule="auto"/>
              <w:jc w:val="both"/>
              <w:rPr>
                <w:rFonts w:ascii="Calibri" w:eastAsia="Times New Roman" w:hAnsi="Calibri"/>
                <w:sz w:val="9"/>
                <w:szCs w:val="9"/>
              </w:rPr>
            </w:pPr>
          </w:p>
        </w:tc>
        <w:tc>
          <w:tcPr>
            <w:tcW w:w="6820" w:type="dxa"/>
            <w:gridSpan w:val="6"/>
            <w:vMerge/>
            <w:tcBorders>
              <w:top w:val="nil"/>
              <w:left w:val="nil"/>
              <w:bottom w:val="nil"/>
              <w:right w:val="single" w:sz="8" w:space="0" w:color="auto"/>
            </w:tcBorders>
            <w:vAlign w:val="center"/>
            <w:hideMark/>
          </w:tcPr>
          <w:p w:rsidR="00D81D33" w:rsidRPr="00D81D33" w:rsidRDefault="00D81D33" w:rsidP="008E626F">
            <w:pPr>
              <w:spacing w:line="276" w:lineRule="auto"/>
              <w:jc w:val="both"/>
              <w:rPr>
                <w:rFonts w:ascii="Calibri" w:eastAsia="Times New Roman" w:hAnsi="Calibri"/>
                <w:sz w:val="20"/>
                <w:szCs w:val="20"/>
              </w:rPr>
            </w:pPr>
          </w:p>
        </w:tc>
        <w:tc>
          <w:tcPr>
            <w:tcW w:w="30" w:type="dxa"/>
            <w:vAlign w:val="bottom"/>
          </w:tcPr>
          <w:p w:rsidR="00D81D33" w:rsidRPr="00D81D33" w:rsidRDefault="00D81D33" w:rsidP="008E626F">
            <w:pPr>
              <w:spacing w:line="276" w:lineRule="auto"/>
              <w:jc w:val="both"/>
              <w:rPr>
                <w:rFonts w:ascii="Calibri" w:eastAsia="Times New Roman" w:hAnsi="Calibri"/>
                <w:sz w:val="2"/>
                <w:szCs w:val="2"/>
              </w:rPr>
            </w:pPr>
          </w:p>
        </w:tc>
      </w:tr>
      <w:tr w:rsidR="00D81D33" w:rsidRPr="00D81D33" w:rsidTr="00D81D33">
        <w:trPr>
          <w:trHeight w:val="230"/>
        </w:trPr>
        <w:tc>
          <w:tcPr>
            <w:tcW w:w="720" w:type="dxa"/>
            <w:tcBorders>
              <w:top w:val="nil"/>
              <w:left w:val="single" w:sz="8" w:space="0" w:color="auto"/>
              <w:bottom w:val="nil"/>
              <w:right w:val="single" w:sz="8" w:space="0" w:color="auto"/>
            </w:tcBorders>
            <w:vAlign w:val="bottom"/>
          </w:tcPr>
          <w:p w:rsidR="00D81D33" w:rsidRPr="00D81D33" w:rsidRDefault="00D81D33" w:rsidP="008E626F">
            <w:pPr>
              <w:spacing w:line="276" w:lineRule="auto"/>
              <w:jc w:val="both"/>
              <w:rPr>
                <w:rFonts w:ascii="Calibri" w:eastAsia="Times New Roman" w:hAnsi="Calibri"/>
                <w:sz w:val="20"/>
                <w:szCs w:val="20"/>
              </w:rPr>
            </w:pPr>
          </w:p>
        </w:tc>
        <w:tc>
          <w:tcPr>
            <w:tcW w:w="2580" w:type="dxa"/>
            <w:tcBorders>
              <w:top w:val="nil"/>
              <w:left w:val="nil"/>
              <w:bottom w:val="nil"/>
              <w:right w:val="single" w:sz="8" w:space="0" w:color="auto"/>
            </w:tcBorders>
            <w:vAlign w:val="bottom"/>
          </w:tcPr>
          <w:p w:rsidR="00D81D33" w:rsidRPr="00D81D33" w:rsidRDefault="00D81D33" w:rsidP="008E626F">
            <w:pPr>
              <w:spacing w:line="276" w:lineRule="auto"/>
              <w:jc w:val="both"/>
              <w:rPr>
                <w:rFonts w:ascii="Calibri" w:eastAsia="Times New Roman" w:hAnsi="Calibri"/>
                <w:sz w:val="20"/>
                <w:szCs w:val="20"/>
              </w:rPr>
            </w:pPr>
          </w:p>
        </w:tc>
        <w:tc>
          <w:tcPr>
            <w:tcW w:w="6820" w:type="dxa"/>
            <w:gridSpan w:val="6"/>
            <w:tcBorders>
              <w:top w:val="nil"/>
              <w:left w:val="nil"/>
              <w:bottom w:val="nil"/>
              <w:right w:val="single" w:sz="8" w:space="0" w:color="auto"/>
            </w:tcBorders>
            <w:vAlign w:val="bottom"/>
            <w:hideMark/>
          </w:tcPr>
          <w:p w:rsidR="00D81D33" w:rsidRPr="00D81D33" w:rsidRDefault="00D81D33" w:rsidP="008E626F">
            <w:pPr>
              <w:spacing w:line="276" w:lineRule="auto"/>
              <w:ind w:left="140"/>
              <w:jc w:val="both"/>
              <w:rPr>
                <w:rFonts w:ascii="Calibri" w:eastAsia="Times New Roman" w:hAnsi="Calibri"/>
                <w:sz w:val="20"/>
                <w:szCs w:val="20"/>
              </w:rPr>
            </w:pPr>
            <w:r w:rsidRPr="00D81D33">
              <w:rPr>
                <w:rFonts w:eastAsia="Times New Roman"/>
                <w:sz w:val="20"/>
                <w:szCs w:val="20"/>
              </w:rPr>
              <w:t>культуры  и  компетенции  для  обеспечения  эффективного  и  безопасного</w:t>
            </w:r>
          </w:p>
        </w:tc>
        <w:tc>
          <w:tcPr>
            <w:tcW w:w="30" w:type="dxa"/>
            <w:vAlign w:val="bottom"/>
          </w:tcPr>
          <w:p w:rsidR="00D81D33" w:rsidRPr="00D81D33" w:rsidRDefault="00D81D33" w:rsidP="008E626F">
            <w:pPr>
              <w:spacing w:line="276" w:lineRule="auto"/>
              <w:jc w:val="both"/>
              <w:rPr>
                <w:rFonts w:ascii="Calibri" w:eastAsia="Times New Roman" w:hAnsi="Calibri"/>
                <w:sz w:val="2"/>
                <w:szCs w:val="2"/>
              </w:rPr>
            </w:pPr>
          </w:p>
        </w:tc>
      </w:tr>
      <w:tr w:rsidR="00D81D33" w:rsidRPr="00D81D33" w:rsidTr="00D81D33">
        <w:trPr>
          <w:trHeight w:val="230"/>
        </w:trPr>
        <w:tc>
          <w:tcPr>
            <w:tcW w:w="720" w:type="dxa"/>
            <w:tcBorders>
              <w:top w:val="nil"/>
              <w:left w:val="single" w:sz="8" w:space="0" w:color="auto"/>
              <w:bottom w:val="nil"/>
              <w:right w:val="single" w:sz="8" w:space="0" w:color="auto"/>
            </w:tcBorders>
            <w:vAlign w:val="bottom"/>
          </w:tcPr>
          <w:p w:rsidR="00D81D33" w:rsidRPr="00D81D33" w:rsidRDefault="00D81D33" w:rsidP="008E626F">
            <w:pPr>
              <w:spacing w:line="276" w:lineRule="auto"/>
              <w:jc w:val="both"/>
              <w:rPr>
                <w:rFonts w:ascii="Calibri" w:eastAsia="Times New Roman" w:hAnsi="Calibri"/>
                <w:sz w:val="20"/>
                <w:szCs w:val="20"/>
              </w:rPr>
            </w:pPr>
          </w:p>
        </w:tc>
        <w:tc>
          <w:tcPr>
            <w:tcW w:w="2580" w:type="dxa"/>
            <w:tcBorders>
              <w:top w:val="nil"/>
              <w:left w:val="nil"/>
              <w:bottom w:val="nil"/>
              <w:right w:val="single" w:sz="8" w:space="0" w:color="auto"/>
            </w:tcBorders>
            <w:vAlign w:val="bottom"/>
          </w:tcPr>
          <w:p w:rsidR="00D81D33" w:rsidRPr="00D81D33" w:rsidRDefault="00D81D33" w:rsidP="008E626F">
            <w:pPr>
              <w:spacing w:line="276" w:lineRule="auto"/>
              <w:jc w:val="both"/>
              <w:rPr>
                <w:rFonts w:ascii="Calibri" w:eastAsia="Times New Roman" w:hAnsi="Calibri"/>
                <w:sz w:val="20"/>
                <w:szCs w:val="20"/>
              </w:rPr>
            </w:pPr>
          </w:p>
        </w:tc>
        <w:tc>
          <w:tcPr>
            <w:tcW w:w="2480" w:type="dxa"/>
            <w:gridSpan w:val="3"/>
            <w:vAlign w:val="bottom"/>
            <w:hideMark/>
          </w:tcPr>
          <w:p w:rsidR="00D81D33" w:rsidRPr="00D81D33" w:rsidRDefault="00D81D33" w:rsidP="008E626F">
            <w:pPr>
              <w:spacing w:line="276" w:lineRule="auto"/>
              <w:ind w:left="140"/>
              <w:jc w:val="both"/>
              <w:rPr>
                <w:rFonts w:ascii="Calibri" w:eastAsia="Times New Roman" w:hAnsi="Calibri"/>
                <w:sz w:val="20"/>
                <w:szCs w:val="20"/>
              </w:rPr>
            </w:pPr>
            <w:r w:rsidRPr="00D81D33">
              <w:rPr>
                <w:rFonts w:eastAsia="Times New Roman"/>
                <w:w w:val="99"/>
                <w:sz w:val="20"/>
                <w:szCs w:val="20"/>
              </w:rPr>
              <w:t>взаимодействия в социуме.</w:t>
            </w:r>
          </w:p>
        </w:tc>
        <w:tc>
          <w:tcPr>
            <w:tcW w:w="1340" w:type="dxa"/>
            <w:vAlign w:val="bottom"/>
          </w:tcPr>
          <w:p w:rsidR="00D81D33" w:rsidRPr="00D81D33" w:rsidRDefault="00D81D33" w:rsidP="008E626F">
            <w:pPr>
              <w:spacing w:line="276" w:lineRule="auto"/>
              <w:jc w:val="both"/>
              <w:rPr>
                <w:rFonts w:ascii="Calibri" w:eastAsia="Times New Roman" w:hAnsi="Calibri"/>
                <w:sz w:val="20"/>
                <w:szCs w:val="20"/>
              </w:rPr>
            </w:pPr>
          </w:p>
        </w:tc>
        <w:tc>
          <w:tcPr>
            <w:tcW w:w="1580" w:type="dxa"/>
            <w:vAlign w:val="bottom"/>
          </w:tcPr>
          <w:p w:rsidR="00D81D33" w:rsidRPr="00D81D33" w:rsidRDefault="00D81D33" w:rsidP="008E626F">
            <w:pPr>
              <w:spacing w:line="276" w:lineRule="auto"/>
              <w:jc w:val="both"/>
              <w:rPr>
                <w:rFonts w:ascii="Calibri" w:eastAsia="Times New Roman" w:hAnsi="Calibri"/>
                <w:sz w:val="20"/>
                <w:szCs w:val="20"/>
              </w:rPr>
            </w:pPr>
          </w:p>
        </w:tc>
        <w:tc>
          <w:tcPr>
            <w:tcW w:w="1420" w:type="dxa"/>
            <w:tcBorders>
              <w:top w:val="nil"/>
              <w:left w:val="nil"/>
              <w:bottom w:val="nil"/>
              <w:right w:val="single" w:sz="8" w:space="0" w:color="auto"/>
            </w:tcBorders>
            <w:vAlign w:val="bottom"/>
          </w:tcPr>
          <w:p w:rsidR="00D81D33" w:rsidRPr="00D81D33" w:rsidRDefault="00D81D33" w:rsidP="008E626F">
            <w:pPr>
              <w:spacing w:line="276" w:lineRule="auto"/>
              <w:jc w:val="both"/>
              <w:rPr>
                <w:rFonts w:ascii="Calibri" w:eastAsia="Times New Roman" w:hAnsi="Calibri"/>
                <w:sz w:val="20"/>
                <w:szCs w:val="20"/>
              </w:rPr>
            </w:pPr>
          </w:p>
        </w:tc>
        <w:tc>
          <w:tcPr>
            <w:tcW w:w="30" w:type="dxa"/>
            <w:vAlign w:val="bottom"/>
          </w:tcPr>
          <w:p w:rsidR="00D81D33" w:rsidRPr="00D81D33" w:rsidRDefault="00D81D33" w:rsidP="008E626F">
            <w:pPr>
              <w:spacing w:line="276" w:lineRule="auto"/>
              <w:jc w:val="both"/>
              <w:rPr>
                <w:rFonts w:ascii="Calibri" w:eastAsia="Times New Roman" w:hAnsi="Calibri"/>
                <w:sz w:val="2"/>
                <w:szCs w:val="2"/>
              </w:rPr>
            </w:pPr>
          </w:p>
        </w:tc>
      </w:tr>
      <w:tr w:rsidR="00D81D33" w:rsidRPr="00D81D33" w:rsidTr="00D81D33">
        <w:trPr>
          <w:trHeight w:val="83"/>
        </w:trPr>
        <w:tc>
          <w:tcPr>
            <w:tcW w:w="720" w:type="dxa"/>
            <w:tcBorders>
              <w:top w:val="nil"/>
              <w:left w:val="single" w:sz="8" w:space="0" w:color="auto"/>
              <w:bottom w:val="single" w:sz="8" w:space="0" w:color="auto"/>
              <w:right w:val="single" w:sz="8" w:space="0" w:color="auto"/>
            </w:tcBorders>
            <w:vAlign w:val="bottom"/>
          </w:tcPr>
          <w:p w:rsidR="00D81D33" w:rsidRPr="00D81D33" w:rsidRDefault="00D81D33" w:rsidP="008E626F">
            <w:pPr>
              <w:spacing w:line="276" w:lineRule="auto"/>
              <w:jc w:val="both"/>
              <w:rPr>
                <w:rFonts w:ascii="Calibri" w:eastAsia="Times New Roman" w:hAnsi="Calibri"/>
                <w:sz w:val="7"/>
                <w:szCs w:val="7"/>
              </w:rPr>
            </w:pPr>
          </w:p>
        </w:tc>
        <w:tc>
          <w:tcPr>
            <w:tcW w:w="2580" w:type="dxa"/>
            <w:tcBorders>
              <w:top w:val="nil"/>
              <w:left w:val="nil"/>
              <w:bottom w:val="single" w:sz="8" w:space="0" w:color="auto"/>
              <w:right w:val="single" w:sz="8" w:space="0" w:color="auto"/>
            </w:tcBorders>
            <w:vAlign w:val="bottom"/>
          </w:tcPr>
          <w:p w:rsidR="00D81D33" w:rsidRPr="00D81D33" w:rsidRDefault="00D81D33" w:rsidP="008E626F">
            <w:pPr>
              <w:spacing w:line="276" w:lineRule="auto"/>
              <w:jc w:val="both"/>
              <w:rPr>
                <w:rFonts w:ascii="Calibri" w:eastAsia="Times New Roman" w:hAnsi="Calibri"/>
                <w:sz w:val="7"/>
                <w:szCs w:val="7"/>
              </w:rPr>
            </w:pPr>
          </w:p>
        </w:tc>
        <w:tc>
          <w:tcPr>
            <w:tcW w:w="6820" w:type="dxa"/>
            <w:gridSpan w:val="6"/>
            <w:tcBorders>
              <w:top w:val="nil"/>
              <w:left w:val="nil"/>
              <w:bottom w:val="single" w:sz="8" w:space="0" w:color="auto"/>
              <w:right w:val="single" w:sz="8" w:space="0" w:color="auto"/>
            </w:tcBorders>
            <w:vAlign w:val="bottom"/>
          </w:tcPr>
          <w:p w:rsidR="00D81D33" w:rsidRPr="00D81D33" w:rsidRDefault="00D81D33" w:rsidP="008E626F">
            <w:pPr>
              <w:spacing w:line="276" w:lineRule="auto"/>
              <w:jc w:val="both"/>
              <w:rPr>
                <w:rFonts w:ascii="Calibri" w:eastAsia="Times New Roman" w:hAnsi="Calibri"/>
                <w:sz w:val="7"/>
                <w:szCs w:val="7"/>
              </w:rPr>
            </w:pPr>
          </w:p>
        </w:tc>
        <w:tc>
          <w:tcPr>
            <w:tcW w:w="30" w:type="dxa"/>
            <w:vAlign w:val="bottom"/>
          </w:tcPr>
          <w:p w:rsidR="00D81D33" w:rsidRPr="00D81D33" w:rsidRDefault="00D81D33" w:rsidP="008E626F">
            <w:pPr>
              <w:spacing w:line="276" w:lineRule="auto"/>
              <w:jc w:val="both"/>
              <w:rPr>
                <w:rFonts w:ascii="Calibri" w:eastAsia="Times New Roman" w:hAnsi="Calibri"/>
                <w:sz w:val="2"/>
                <w:szCs w:val="2"/>
              </w:rPr>
            </w:pPr>
          </w:p>
        </w:tc>
      </w:tr>
      <w:tr w:rsidR="00D81D33" w:rsidRPr="00D81D33" w:rsidTr="00D81D33">
        <w:trPr>
          <w:trHeight w:val="296"/>
        </w:trPr>
        <w:tc>
          <w:tcPr>
            <w:tcW w:w="720" w:type="dxa"/>
            <w:tcBorders>
              <w:top w:val="nil"/>
              <w:left w:val="single" w:sz="8" w:space="0" w:color="auto"/>
              <w:bottom w:val="nil"/>
              <w:right w:val="single" w:sz="8" w:space="0" w:color="auto"/>
            </w:tcBorders>
            <w:vAlign w:val="bottom"/>
          </w:tcPr>
          <w:p w:rsidR="00D81D33" w:rsidRPr="00D81D33" w:rsidRDefault="00D81D33" w:rsidP="008E626F">
            <w:pPr>
              <w:spacing w:line="276" w:lineRule="auto"/>
              <w:jc w:val="both"/>
              <w:rPr>
                <w:rFonts w:ascii="Calibri" w:eastAsia="Times New Roman" w:hAnsi="Calibri"/>
                <w:sz w:val="24"/>
                <w:szCs w:val="24"/>
              </w:rPr>
            </w:pPr>
          </w:p>
        </w:tc>
        <w:tc>
          <w:tcPr>
            <w:tcW w:w="2580" w:type="dxa"/>
            <w:tcBorders>
              <w:top w:val="nil"/>
              <w:left w:val="nil"/>
              <w:bottom w:val="nil"/>
              <w:right w:val="single" w:sz="8" w:space="0" w:color="auto"/>
            </w:tcBorders>
            <w:vAlign w:val="bottom"/>
          </w:tcPr>
          <w:p w:rsidR="00D81D33" w:rsidRPr="00D81D33" w:rsidRDefault="00D81D33" w:rsidP="008E626F">
            <w:pPr>
              <w:spacing w:line="276" w:lineRule="auto"/>
              <w:jc w:val="both"/>
              <w:rPr>
                <w:rFonts w:ascii="Calibri" w:eastAsia="Times New Roman" w:hAnsi="Calibri"/>
                <w:sz w:val="24"/>
                <w:szCs w:val="24"/>
              </w:rPr>
            </w:pPr>
          </w:p>
        </w:tc>
        <w:tc>
          <w:tcPr>
            <w:tcW w:w="6820" w:type="dxa"/>
            <w:gridSpan w:val="6"/>
            <w:tcBorders>
              <w:top w:val="nil"/>
              <w:left w:val="nil"/>
              <w:bottom w:val="nil"/>
              <w:right w:val="single" w:sz="8" w:space="0" w:color="auto"/>
            </w:tcBorders>
            <w:vAlign w:val="bottom"/>
            <w:hideMark/>
          </w:tcPr>
          <w:p w:rsidR="00D81D33" w:rsidRPr="00D81D33" w:rsidRDefault="00D81D33" w:rsidP="008E626F">
            <w:pPr>
              <w:spacing w:line="276" w:lineRule="auto"/>
              <w:ind w:left="140"/>
              <w:jc w:val="both"/>
              <w:rPr>
                <w:rFonts w:ascii="Calibri" w:eastAsia="Times New Roman" w:hAnsi="Calibri"/>
                <w:sz w:val="20"/>
                <w:szCs w:val="20"/>
              </w:rPr>
            </w:pPr>
            <w:r w:rsidRPr="00D81D33">
              <w:rPr>
                <w:rFonts w:eastAsia="Times New Roman"/>
                <w:sz w:val="20"/>
                <w:szCs w:val="20"/>
              </w:rPr>
              <w:t>Развитие   способностей   к   художественно-образному,   эмоционально-</w:t>
            </w:r>
          </w:p>
        </w:tc>
        <w:tc>
          <w:tcPr>
            <w:tcW w:w="30" w:type="dxa"/>
            <w:vAlign w:val="bottom"/>
          </w:tcPr>
          <w:p w:rsidR="00D81D33" w:rsidRPr="00D81D33" w:rsidRDefault="00D81D33" w:rsidP="008E626F">
            <w:pPr>
              <w:spacing w:line="276" w:lineRule="auto"/>
              <w:jc w:val="both"/>
              <w:rPr>
                <w:rFonts w:ascii="Calibri" w:eastAsia="Times New Roman" w:hAnsi="Calibri"/>
                <w:sz w:val="2"/>
                <w:szCs w:val="2"/>
              </w:rPr>
            </w:pPr>
          </w:p>
        </w:tc>
      </w:tr>
      <w:tr w:rsidR="00D81D33" w:rsidRPr="00D81D33" w:rsidTr="00D81D33">
        <w:trPr>
          <w:trHeight w:val="230"/>
        </w:trPr>
        <w:tc>
          <w:tcPr>
            <w:tcW w:w="720" w:type="dxa"/>
            <w:vMerge w:val="restart"/>
            <w:tcBorders>
              <w:top w:val="nil"/>
              <w:left w:val="single" w:sz="8" w:space="0" w:color="auto"/>
              <w:bottom w:val="nil"/>
              <w:right w:val="single" w:sz="8" w:space="0" w:color="auto"/>
            </w:tcBorders>
            <w:vAlign w:val="bottom"/>
            <w:hideMark/>
          </w:tcPr>
          <w:p w:rsidR="00D81D33" w:rsidRPr="00D81D33" w:rsidRDefault="00D81D33" w:rsidP="008E626F">
            <w:pPr>
              <w:spacing w:line="276" w:lineRule="auto"/>
              <w:ind w:right="199"/>
              <w:jc w:val="both"/>
              <w:rPr>
                <w:rFonts w:ascii="Calibri" w:eastAsia="Times New Roman" w:hAnsi="Calibri"/>
                <w:sz w:val="20"/>
                <w:szCs w:val="20"/>
              </w:rPr>
            </w:pPr>
            <w:r w:rsidRPr="00D81D33">
              <w:rPr>
                <w:rFonts w:eastAsia="Times New Roman"/>
                <w:sz w:val="20"/>
                <w:szCs w:val="20"/>
              </w:rPr>
              <w:t>5</w:t>
            </w:r>
          </w:p>
        </w:tc>
        <w:tc>
          <w:tcPr>
            <w:tcW w:w="2580" w:type="dxa"/>
            <w:vMerge w:val="restart"/>
            <w:tcBorders>
              <w:top w:val="nil"/>
              <w:left w:val="nil"/>
              <w:bottom w:val="nil"/>
              <w:right w:val="single" w:sz="8" w:space="0" w:color="auto"/>
            </w:tcBorders>
            <w:vAlign w:val="bottom"/>
            <w:hideMark/>
          </w:tcPr>
          <w:p w:rsidR="00D81D33" w:rsidRPr="00D81D33" w:rsidRDefault="00D81D33" w:rsidP="008E626F">
            <w:pPr>
              <w:spacing w:line="276" w:lineRule="auto"/>
              <w:ind w:left="140"/>
              <w:jc w:val="both"/>
              <w:rPr>
                <w:rFonts w:ascii="Calibri" w:eastAsia="Times New Roman" w:hAnsi="Calibri"/>
                <w:sz w:val="20"/>
                <w:szCs w:val="20"/>
              </w:rPr>
            </w:pPr>
            <w:r w:rsidRPr="00D81D33">
              <w:rPr>
                <w:rFonts w:eastAsia="Times New Roman"/>
                <w:sz w:val="20"/>
                <w:szCs w:val="20"/>
              </w:rPr>
              <w:t>Искусство</w:t>
            </w:r>
          </w:p>
        </w:tc>
        <w:tc>
          <w:tcPr>
            <w:tcW w:w="6820" w:type="dxa"/>
            <w:gridSpan w:val="6"/>
            <w:tcBorders>
              <w:top w:val="nil"/>
              <w:left w:val="nil"/>
              <w:bottom w:val="nil"/>
              <w:right w:val="single" w:sz="8" w:space="0" w:color="auto"/>
            </w:tcBorders>
            <w:vAlign w:val="bottom"/>
            <w:hideMark/>
          </w:tcPr>
          <w:p w:rsidR="00D81D33" w:rsidRPr="00D81D33" w:rsidRDefault="00D81D33" w:rsidP="008E626F">
            <w:pPr>
              <w:spacing w:line="276" w:lineRule="auto"/>
              <w:ind w:left="140"/>
              <w:jc w:val="both"/>
              <w:rPr>
                <w:rFonts w:ascii="Calibri" w:eastAsia="Times New Roman" w:hAnsi="Calibri"/>
                <w:sz w:val="20"/>
                <w:szCs w:val="20"/>
              </w:rPr>
            </w:pPr>
            <w:r w:rsidRPr="00D81D33">
              <w:rPr>
                <w:rFonts w:eastAsia="Times New Roman"/>
                <w:sz w:val="20"/>
                <w:szCs w:val="20"/>
              </w:rPr>
              <w:t>ценностному восприятию произведений изобразительного и музыкального</w:t>
            </w:r>
          </w:p>
        </w:tc>
        <w:tc>
          <w:tcPr>
            <w:tcW w:w="30" w:type="dxa"/>
            <w:vAlign w:val="bottom"/>
          </w:tcPr>
          <w:p w:rsidR="00D81D33" w:rsidRPr="00D81D33" w:rsidRDefault="00D81D33" w:rsidP="008E626F">
            <w:pPr>
              <w:spacing w:line="276" w:lineRule="auto"/>
              <w:jc w:val="both"/>
              <w:rPr>
                <w:rFonts w:ascii="Calibri" w:eastAsia="Times New Roman" w:hAnsi="Calibri"/>
                <w:sz w:val="2"/>
                <w:szCs w:val="2"/>
              </w:rPr>
            </w:pPr>
          </w:p>
        </w:tc>
      </w:tr>
      <w:tr w:rsidR="00D81D33" w:rsidRPr="00D81D33" w:rsidTr="00D81D33">
        <w:trPr>
          <w:trHeight w:val="110"/>
        </w:trPr>
        <w:tc>
          <w:tcPr>
            <w:tcW w:w="720" w:type="dxa"/>
            <w:vMerge/>
            <w:tcBorders>
              <w:top w:val="nil"/>
              <w:left w:val="single" w:sz="8" w:space="0" w:color="auto"/>
              <w:bottom w:val="nil"/>
              <w:right w:val="single" w:sz="8" w:space="0" w:color="auto"/>
            </w:tcBorders>
            <w:vAlign w:val="center"/>
            <w:hideMark/>
          </w:tcPr>
          <w:p w:rsidR="00D81D33" w:rsidRPr="00D81D33" w:rsidRDefault="00D81D33" w:rsidP="008E626F">
            <w:pPr>
              <w:spacing w:line="276" w:lineRule="auto"/>
              <w:jc w:val="both"/>
              <w:rPr>
                <w:rFonts w:ascii="Calibri" w:eastAsia="Times New Roman" w:hAnsi="Calibri"/>
                <w:sz w:val="20"/>
                <w:szCs w:val="20"/>
              </w:rPr>
            </w:pPr>
          </w:p>
        </w:tc>
        <w:tc>
          <w:tcPr>
            <w:tcW w:w="2580" w:type="dxa"/>
            <w:vMerge/>
            <w:tcBorders>
              <w:top w:val="nil"/>
              <w:left w:val="nil"/>
              <w:bottom w:val="nil"/>
              <w:right w:val="single" w:sz="8" w:space="0" w:color="auto"/>
            </w:tcBorders>
            <w:vAlign w:val="center"/>
            <w:hideMark/>
          </w:tcPr>
          <w:p w:rsidR="00D81D33" w:rsidRPr="00D81D33" w:rsidRDefault="00D81D33" w:rsidP="008E626F">
            <w:pPr>
              <w:spacing w:line="276" w:lineRule="auto"/>
              <w:jc w:val="both"/>
              <w:rPr>
                <w:rFonts w:ascii="Calibri" w:eastAsia="Times New Roman" w:hAnsi="Calibri"/>
                <w:sz w:val="20"/>
                <w:szCs w:val="20"/>
              </w:rPr>
            </w:pPr>
          </w:p>
        </w:tc>
        <w:tc>
          <w:tcPr>
            <w:tcW w:w="6820" w:type="dxa"/>
            <w:gridSpan w:val="6"/>
            <w:vMerge w:val="restart"/>
            <w:tcBorders>
              <w:top w:val="nil"/>
              <w:left w:val="nil"/>
              <w:bottom w:val="nil"/>
              <w:right w:val="single" w:sz="8" w:space="0" w:color="auto"/>
            </w:tcBorders>
            <w:vAlign w:val="bottom"/>
            <w:hideMark/>
          </w:tcPr>
          <w:p w:rsidR="00D81D33" w:rsidRPr="00D81D33" w:rsidRDefault="00D81D33" w:rsidP="008E626F">
            <w:pPr>
              <w:spacing w:line="276" w:lineRule="auto"/>
              <w:ind w:left="140"/>
              <w:jc w:val="both"/>
              <w:rPr>
                <w:rFonts w:ascii="Calibri" w:eastAsia="Times New Roman" w:hAnsi="Calibri"/>
                <w:sz w:val="20"/>
                <w:szCs w:val="20"/>
              </w:rPr>
            </w:pPr>
            <w:r w:rsidRPr="00D81D33">
              <w:rPr>
                <w:rFonts w:eastAsia="Times New Roman"/>
                <w:sz w:val="20"/>
                <w:szCs w:val="20"/>
              </w:rPr>
              <w:t>искусства,   выражению   в   творческих   работах   своего   отношения   к</w:t>
            </w:r>
          </w:p>
        </w:tc>
        <w:tc>
          <w:tcPr>
            <w:tcW w:w="30" w:type="dxa"/>
            <w:vAlign w:val="bottom"/>
          </w:tcPr>
          <w:p w:rsidR="00D81D33" w:rsidRPr="00D81D33" w:rsidRDefault="00D81D33" w:rsidP="008E626F">
            <w:pPr>
              <w:spacing w:line="276" w:lineRule="auto"/>
              <w:jc w:val="both"/>
              <w:rPr>
                <w:rFonts w:ascii="Calibri" w:eastAsia="Times New Roman" w:hAnsi="Calibri"/>
                <w:sz w:val="2"/>
                <w:szCs w:val="2"/>
              </w:rPr>
            </w:pPr>
          </w:p>
        </w:tc>
      </w:tr>
      <w:tr w:rsidR="00D81D33" w:rsidRPr="00D81D33" w:rsidTr="00D81D33">
        <w:trPr>
          <w:trHeight w:val="115"/>
        </w:trPr>
        <w:tc>
          <w:tcPr>
            <w:tcW w:w="720" w:type="dxa"/>
            <w:tcBorders>
              <w:top w:val="nil"/>
              <w:left w:val="single" w:sz="8" w:space="0" w:color="auto"/>
              <w:bottom w:val="nil"/>
              <w:right w:val="single" w:sz="8" w:space="0" w:color="auto"/>
            </w:tcBorders>
            <w:vAlign w:val="bottom"/>
          </w:tcPr>
          <w:p w:rsidR="00D81D33" w:rsidRPr="00D81D33" w:rsidRDefault="00D81D33" w:rsidP="008E626F">
            <w:pPr>
              <w:spacing w:line="276" w:lineRule="auto"/>
              <w:jc w:val="both"/>
              <w:rPr>
                <w:rFonts w:ascii="Calibri" w:eastAsia="Times New Roman" w:hAnsi="Calibri"/>
                <w:sz w:val="10"/>
                <w:szCs w:val="10"/>
              </w:rPr>
            </w:pPr>
          </w:p>
        </w:tc>
        <w:tc>
          <w:tcPr>
            <w:tcW w:w="2580" w:type="dxa"/>
            <w:tcBorders>
              <w:top w:val="nil"/>
              <w:left w:val="nil"/>
              <w:bottom w:val="nil"/>
              <w:right w:val="single" w:sz="8" w:space="0" w:color="auto"/>
            </w:tcBorders>
            <w:vAlign w:val="bottom"/>
          </w:tcPr>
          <w:p w:rsidR="00D81D33" w:rsidRPr="00D81D33" w:rsidRDefault="00D81D33" w:rsidP="008E626F">
            <w:pPr>
              <w:spacing w:line="276" w:lineRule="auto"/>
              <w:jc w:val="both"/>
              <w:rPr>
                <w:rFonts w:ascii="Calibri" w:eastAsia="Times New Roman" w:hAnsi="Calibri"/>
                <w:sz w:val="10"/>
                <w:szCs w:val="10"/>
              </w:rPr>
            </w:pPr>
          </w:p>
        </w:tc>
        <w:tc>
          <w:tcPr>
            <w:tcW w:w="6820" w:type="dxa"/>
            <w:gridSpan w:val="6"/>
            <w:vMerge/>
            <w:tcBorders>
              <w:top w:val="nil"/>
              <w:left w:val="nil"/>
              <w:bottom w:val="nil"/>
              <w:right w:val="single" w:sz="8" w:space="0" w:color="auto"/>
            </w:tcBorders>
            <w:vAlign w:val="center"/>
            <w:hideMark/>
          </w:tcPr>
          <w:p w:rsidR="00D81D33" w:rsidRPr="00D81D33" w:rsidRDefault="00D81D33" w:rsidP="008E626F">
            <w:pPr>
              <w:spacing w:line="276" w:lineRule="auto"/>
              <w:jc w:val="both"/>
              <w:rPr>
                <w:rFonts w:ascii="Calibri" w:eastAsia="Times New Roman" w:hAnsi="Calibri"/>
                <w:sz w:val="20"/>
                <w:szCs w:val="20"/>
              </w:rPr>
            </w:pPr>
          </w:p>
        </w:tc>
        <w:tc>
          <w:tcPr>
            <w:tcW w:w="30" w:type="dxa"/>
            <w:vAlign w:val="bottom"/>
          </w:tcPr>
          <w:p w:rsidR="00D81D33" w:rsidRPr="00D81D33" w:rsidRDefault="00D81D33" w:rsidP="008E626F">
            <w:pPr>
              <w:spacing w:line="276" w:lineRule="auto"/>
              <w:jc w:val="both"/>
              <w:rPr>
                <w:rFonts w:ascii="Calibri" w:eastAsia="Times New Roman" w:hAnsi="Calibri"/>
                <w:sz w:val="2"/>
                <w:szCs w:val="2"/>
              </w:rPr>
            </w:pPr>
          </w:p>
        </w:tc>
      </w:tr>
      <w:tr w:rsidR="00D81D33" w:rsidRPr="00D81D33" w:rsidTr="00D81D33">
        <w:trPr>
          <w:trHeight w:val="230"/>
        </w:trPr>
        <w:tc>
          <w:tcPr>
            <w:tcW w:w="720" w:type="dxa"/>
            <w:tcBorders>
              <w:top w:val="nil"/>
              <w:left w:val="single" w:sz="8" w:space="0" w:color="auto"/>
              <w:bottom w:val="nil"/>
              <w:right w:val="single" w:sz="8" w:space="0" w:color="auto"/>
            </w:tcBorders>
            <w:vAlign w:val="bottom"/>
          </w:tcPr>
          <w:p w:rsidR="00D81D33" w:rsidRPr="00D81D33" w:rsidRDefault="00D81D33" w:rsidP="008E626F">
            <w:pPr>
              <w:spacing w:line="276" w:lineRule="auto"/>
              <w:jc w:val="both"/>
              <w:rPr>
                <w:rFonts w:ascii="Calibri" w:eastAsia="Times New Roman" w:hAnsi="Calibri"/>
                <w:sz w:val="20"/>
                <w:szCs w:val="20"/>
              </w:rPr>
            </w:pPr>
          </w:p>
        </w:tc>
        <w:tc>
          <w:tcPr>
            <w:tcW w:w="2580" w:type="dxa"/>
            <w:tcBorders>
              <w:top w:val="nil"/>
              <w:left w:val="nil"/>
              <w:bottom w:val="nil"/>
              <w:right w:val="single" w:sz="8" w:space="0" w:color="auto"/>
            </w:tcBorders>
            <w:vAlign w:val="bottom"/>
          </w:tcPr>
          <w:p w:rsidR="00D81D33" w:rsidRPr="00D81D33" w:rsidRDefault="00D81D33" w:rsidP="008E626F">
            <w:pPr>
              <w:spacing w:line="276" w:lineRule="auto"/>
              <w:jc w:val="both"/>
              <w:rPr>
                <w:rFonts w:ascii="Calibri" w:eastAsia="Times New Roman" w:hAnsi="Calibri"/>
                <w:sz w:val="20"/>
                <w:szCs w:val="20"/>
              </w:rPr>
            </w:pPr>
          </w:p>
        </w:tc>
        <w:tc>
          <w:tcPr>
            <w:tcW w:w="2040" w:type="dxa"/>
            <w:gridSpan w:val="2"/>
            <w:vAlign w:val="bottom"/>
            <w:hideMark/>
          </w:tcPr>
          <w:p w:rsidR="00D81D33" w:rsidRPr="00D81D33" w:rsidRDefault="00D81D33" w:rsidP="008E626F">
            <w:pPr>
              <w:spacing w:line="276" w:lineRule="auto"/>
              <w:ind w:left="140"/>
              <w:jc w:val="both"/>
              <w:rPr>
                <w:rFonts w:ascii="Calibri" w:eastAsia="Times New Roman" w:hAnsi="Calibri"/>
                <w:sz w:val="20"/>
                <w:szCs w:val="20"/>
              </w:rPr>
            </w:pPr>
            <w:r w:rsidRPr="00D81D33">
              <w:rPr>
                <w:rFonts w:eastAsia="Times New Roman"/>
                <w:sz w:val="20"/>
                <w:szCs w:val="20"/>
              </w:rPr>
              <w:t>окружающему миру</w:t>
            </w:r>
          </w:p>
        </w:tc>
        <w:tc>
          <w:tcPr>
            <w:tcW w:w="440" w:type="dxa"/>
            <w:vAlign w:val="bottom"/>
          </w:tcPr>
          <w:p w:rsidR="00D81D33" w:rsidRPr="00D81D33" w:rsidRDefault="00D81D33" w:rsidP="008E626F">
            <w:pPr>
              <w:spacing w:line="276" w:lineRule="auto"/>
              <w:jc w:val="both"/>
              <w:rPr>
                <w:rFonts w:ascii="Calibri" w:eastAsia="Times New Roman" w:hAnsi="Calibri"/>
                <w:sz w:val="20"/>
                <w:szCs w:val="20"/>
              </w:rPr>
            </w:pPr>
          </w:p>
        </w:tc>
        <w:tc>
          <w:tcPr>
            <w:tcW w:w="1340" w:type="dxa"/>
            <w:vAlign w:val="bottom"/>
          </w:tcPr>
          <w:p w:rsidR="00D81D33" w:rsidRPr="00D81D33" w:rsidRDefault="00D81D33" w:rsidP="008E626F">
            <w:pPr>
              <w:spacing w:line="276" w:lineRule="auto"/>
              <w:jc w:val="both"/>
              <w:rPr>
                <w:rFonts w:ascii="Calibri" w:eastAsia="Times New Roman" w:hAnsi="Calibri"/>
                <w:sz w:val="20"/>
                <w:szCs w:val="20"/>
              </w:rPr>
            </w:pPr>
          </w:p>
        </w:tc>
        <w:tc>
          <w:tcPr>
            <w:tcW w:w="1580" w:type="dxa"/>
            <w:vAlign w:val="bottom"/>
          </w:tcPr>
          <w:p w:rsidR="00D81D33" w:rsidRPr="00D81D33" w:rsidRDefault="00D81D33" w:rsidP="008E626F">
            <w:pPr>
              <w:spacing w:line="276" w:lineRule="auto"/>
              <w:jc w:val="both"/>
              <w:rPr>
                <w:rFonts w:ascii="Calibri" w:eastAsia="Times New Roman" w:hAnsi="Calibri"/>
                <w:sz w:val="20"/>
                <w:szCs w:val="20"/>
              </w:rPr>
            </w:pPr>
          </w:p>
        </w:tc>
        <w:tc>
          <w:tcPr>
            <w:tcW w:w="1420" w:type="dxa"/>
            <w:tcBorders>
              <w:top w:val="nil"/>
              <w:left w:val="nil"/>
              <w:bottom w:val="nil"/>
              <w:right w:val="single" w:sz="8" w:space="0" w:color="auto"/>
            </w:tcBorders>
            <w:vAlign w:val="bottom"/>
          </w:tcPr>
          <w:p w:rsidR="00D81D33" w:rsidRPr="00D81D33" w:rsidRDefault="00D81D33" w:rsidP="008E626F">
            <w:pPr>
              <w:spacing w:line="276" w:lineRule="auto"/>
              <w:jc w:val="both"/>
              <w:rPr>
                <w:rFonts w:ascii="Calibri" w:eastAsia="Times New Roman" w:hAnsi="Calibri"/>
                <w:sz w:val="20"/>
                <w:szCs w:val="20"/>
              </w:rPr>
            </w:pPr>
          </w:p>
        </w:tc>
        <w:tc>
          <w:tcPr>
            <w:tcW w:w="30" w:type="dxa"/>
            <w:vAlign w:val="bottom"/>
          </w:tcPr>
          <w:p w:rsidR="00D81D33" w:rsidRPr="00D81D33" w:rsidRDefault="00D81D33" w:rsidP="008E626F">
            <w:pPr>
              <w:spacing w:line="276" w:lineRule="auto"/>
              <w:jc w:val="both"/>
              <w:rPr>
                <w:rFonts w:ascii="Calibri" w:eastAsia="Times New Roman" w:hAnsi="Calibri"/>
                <w:sz w:val="2"/>
                <w:szCs w:val="2"/>
              </w:rPr>
            </w:pPr>
          </w:p>
        </w:tc>
      </w:tr>
      <w:tr w:rsidR="00D81D33" w:rsidRPr="00D81D33" w:rsidTr="00D81D33">
        <w:trPr>
          <w:trHeight w:val="83"/>
        </w:trPr>
        <w:tc>
          <w:tcPr>
            <w:tcW w:w="720" w:type="dxa"/>
            <w:tcBorders>
              <w:top w:val="nil"/>
              <w:left w:val="single" w:sz="8" w:space="0" w:color="auto"/>
              <w:bottom w:val="single" w:sz="8" w:space="0" w:color="auto"/>
              <w:right w:val="single" w:sz="8" w:space="0" w:color="auto"/>
            </w:tcBorders>
            <w:vAlign w:val="bottom"/>
          </w:tcPr>
          <w:p w:rsidR="00D81D33" w:rsidRPr="00D81D33" w:rsidRDefault="00D81D33" w:rsidP="008E626F">
            <w:pPr>
              <w:spacing w:line="276" w:lineRule="auto"/>
              <w:jc w:val="both"/>
              <w:rPr>
                <w:rFonts w:ascii="Calibri" w:eastAsia="Times New Roman" w:hAnsi="Calibri"/>
                <w:sz w:val="7"/>
                <w:szCs w:val="7"/>
              </w:rPr>
            </w:pPr>
          </w:p>
        </w:tc>
        <w:tc>
          <w:tcPr>
            <w:tcW w:w="2580" w:type="dxa"/>
            <w:tcBorders>
              <w:top w:val="nil"/>
              <w:left w:val="nil"/>
              <w:bottom w:val="single" w:sz="8" w:space="0" w:color="auto"/>
              <w:right w:val="single" w:sz="8" w:space="0" w:color="auto"/>
            </w:tcBorders>
            <w:vAlign w:val="bottom"/>
          </w:tcPr>
          <w:p w:rsidR="00D81D33" w:rsidRPr="00D81D33" w:rsidRDefault="00D81D33" w:rsidP="008E626F">
            <w:pPr>
              <w:spacing w:line="276" w:lineRule="auto"/>
              <w:jc w:val="both"/>
              <w:rPr>
                <w:rFonts w:ascii="Calibri" w:eastAsia="Times New Roman" w:hAnsi="Calibri"/>
                <w:sz w:val="7"/>
                <w:szCs w:val="7"/>
              </w:rPr>
            </w:pPr>
          </w:p>
        </w:tc>
        <w:tc>
          <w:tcPr>
            <w:tcW w:w="6820" w:type="dxa"/>
            <w:gridSpan w:val="6"/>
            <w:tcBorders>
              <w:top w:val="nil"/>
              <w:left w:val="nil"/>
              <w:bottom w:val="single" w:sz="8" w:space="0" w:color="auto"/>
              <w:right w:val="single" w:sz="8" w:space="0" w:color="auto"/>
            </w:tcBorders>
            <w:vAlign w:val="bottom"/>
          </w:tcPr>
          <w:p w:rsidR="00D81D33" w:rsidRPr="00D81D33" w:rsidRDefault="00D81D33" w:rsidP="008E626F">
            <w:pPr>
              <w:spacing w:line="276" w:lineRule="auto"/>
              <w:jc w:val="both"/>
              <w:rPr>
                <w:rFonts w:ascii="Calibri" w:eastAsia="Times New Roman" w:hAnsi="Calibri"/>
                <w:sz w:val="7"/>
                <w:szCs w:val="7"/>
              </w:rPr>
            </w:pPr>
          </w:p>
        </w:tc>
        <w:tc>
          <w:tcPr>
            <w:tcW w:w="30" w:type="dxa"/>
            <w:vAlign w:val="bottom"/>
          </w:tcPr>
          <w:p w:rsidR="00D81D33" w:rsidRPr="00D81D33" w:rsidRDefault="00D81D33" w:rsidP="008E626F">
            <w:pPr>
              <w:spacing w:line="276" w:lineRule="auto"/>
              <w:jc w:val="both"/>
              <w:rPr>
                <w:rFonts w:ascii="Calibri" w:eastAsia="Times New Roman" w:hAnsi="Calibri"/>
                <w:sz w:val="2"/>
                <w:szCs w:val="2"/>
              </w:rPr>
            </w:pPr>
          </w:p>
        </w:tc>
      </w:tr>
      <w:tr w:rsidR="00D81D33" w:rsidRPr="00D81D33" w:rsidTr="00D81D33">
        <w:trPr>
          <w:trHeight w:val="296"/>
        </w:trPr>
        <w:tc>
          <w:tcPr>
            <w:tcW w:w="720" w:type="dxa"/>
            <w:tcBorders>
              <w:top w:val="nil"/>
              <w:left w:val="single" w:sz="8" w:space="0" w:color="auto"/>
              <w:bottom w:val="nil"/>
              <w:right w:val="single" w:sz="8" w:space="0" w:color="auto"/>
            </w:tcBorders>
            <w:vAlign w:val="bottom"/>
          </w:tcPr>
          <w:p w:rsidR="00D81D33" w:rsidRPr="00D81D33" w:rsidRDefault="00D81D33" w:rsidP="008E626F">
            <w:pPr>
              <w:spacing w:line="276" w:lineRule="auto"/>
              <w:jc w:val="both"/>
              <w:rPr>
                <w:rFonts w:ascii="Calibri" w:eastAsia="Times New Roman" w:hAnsi="Calibri"/>
                <w:sz w:val="24"/>
                <w:szCs w:val="24"/>
              </w:rPr>
            </w:pPr>
          </w:p>
        </w:tc>
        <w:tc>
          <w:tcPr>
            <w:tcW w:w="2580" w:type="dxa"/>
            <w:tcBorders>
              <w:top w:val="nil"/>
              <w:left w:val="nil"/>
              <w:bottom w:val="nil"/>
              <w:right w:val="single" w:sz="8" w:space="0" w:color="auto"/>
            </w:tcBorders>
            <w:vAlign w:val="bottom"/>
          </w:tcPr>
          <w:p w:rsidR="00D81D33" w:rsidRPr="00D81D33" w:rsidRDefault="00D81D33" w:rsidP="008E626F">
            <w:pPr>
              <w:spacing w:line="276" w:lineRule="auto"/>
              <w:jc w:val="both"/>
              <w:rPr>
                <w:rFonts w:ascii="Calibri" w:eastAsia="Times New Roman" w:hAnsi="Calibri"/>
                <w:sz w:val="24"/>
                <w:szCs w:val="24"/>
              </w:rPr>
            </w:pPr>
          </w:p>
        </w:tc>
        <w:tc>
          <w:tcPr>
            <w:tcW w:w="6820" w:type="dxa"/>
            <w:gridSpan w:val="6"/>
            <w:tcBorders>
              <w:top w:val="nil"/>
              <w:left w:val="nil"/>
              <w:bottom w:val="nil"/>
              <w:right w:val="single" w:sz="8" w:space="0" w:color="auto"/>
            </w:tcBorders>
            <w:vAlign w:val="bottom"/>
            <w:hideMark/>
          </w:tcPr>
          <w:p w:rsidR="00D81D33" w:rsidRPr="00D81D33" w:rsidRDefault="00D81D33" w:rsidP="008E626F">
            <w:pPr>
              <w:spacing w:line="276" w:lineRule="auto"/>
              <w:ind w:left="140"/>
              <w:jc w:val="both"/>
              <w:rPr>
                <w:rFonts w:ascii="Calibri" w:eastAsia="Times New Roman" w:hAnsi="Calibri"/>
                <w:sz w:val="20"/>
                <w:szCs w:val="20"/>
              </w:rPr>
            </w:pPr>
            <w:r w:rsidRPr="00D81D33">
              <w:rPr>
                <w:rFonts w:eastAsia="Times New Roman"/>
                <w:sz w:val="20"/>
                <w:szCs w:val="20"/>
              </w:rPr>
              <w:t>Формирование  опыта  как  основы  обучения  и  познания,  осуществление</w:t>
            </w:r>
          </w:p>
        </w:tc>
        <w:tc>
          <w:tcPr>
            <w:tcW w:w="30" w:type="dxa"/>
            <w:vAlign w:val="bottom"/>
          </w:tcPr>
          <w:p w:rsidR="00D81D33" w:rsidRPr="00D81D33" w:rsidRDefault="00D81D33" w:rsidP="008E626F">
            <w:pPr>
              <w:spacing w:line="276" w:lineRule="auto"/>
              <w:jc w:val="both"/>
              <w:rPr>
                <w:rFonts w:ascii="Calibri" w:eastAsia="Times New Roman" w:hAnsi="Calibri"/>
                <w:sz w:val="2"/>
                <w:szCs w:val="2"/>
              </w:rPr>
            </w:pPr>
          </w:p>
        </w:tc>
      </w:tr>
      <w:tr w:rsidR="00D81D33" w:rsidRPr="00D81D33" w:rsidTr="00D81D33">
        <w:trPr>
          <w:trHeight w:val="230"/>
        </w:trPr>
        <w:tc>
          <w:tcPr>
            <w:tcW w:w="720" w:type="dxa"/>
            <w:tcBorders>
              <w:top w:val="nil"/>
              <w:left w:val="single" w:sz="8" w:space="0" w:color="auto"/>
              <w:bottom w:val="nil"/>
              <w:right w:val="single" w:sz="8" w:space="0" w:color="auto"/>
            </w:tcBorders>
            <w:vAlign w:val="bottom"/>
          </w:tcPr>
          <w:p w:rsidR="00D81D33" w:rsidRPr="00D81D33" w:rsidRDefault="00D81D33" w:rsidP="008E626F">
            <w:pPr>
              <w:spacing w:line="276" w:lineRule="auto"/>
              <w:jc w:val="both"/>
              <w:rPr>
                <w:rFonts w:ascii="Calibri" w:eastAsia="Times New Roman" w:hAnsi="Calibri"/>
                <w:sz w:val="20"/>
                <w:szCs w:val="20"/>
              </w:rPr>
            </w:pPr>
          </w:p>
        </w:tc>
        <w:tc>
          <w:tcPr>
            <w:tcW w:w="2580" w:type="dxa"/>
            <w:tcBorders>
              <w:top w:val="nil"/>
              <w:left w:val="nil"/>
              <w:bottom w:val="nil"/>
              <w:right w:val="single" w:sz="8" w:space="0" w:color="auto"/>
            </w:tcBorders>
            <w:vAlign w:val="bottom"/>
          </w:tcPr>
          <w:p w:rsidR="00D81D33" w:rsidRPr="00D81D33" w:rsidRDefault="00D81D33" w:rsidP="008E626F">
            <w:pPr>
              <w:spacing w:line="276" w:lineRule="auto"/>
              <w:jc w:val="both"/>
              <w:rPr>
                <w:rFonts w:ascii="Calibri" w:eastAsia="Times New Roman" w:hAnsi="Calibri"/>
                <w:sz w:val="20"/>
                <w:szCs w:val="20"/>
              </w:rPr>
            </w:pPr>
          </w:p>
        </w:tc>
        <w:tc>
          <w:tcPr>
            <w:tcW w:w="6820" w:type="dxa"/>
            <w:gridSpan w:val="6"/>
            <w:tcBorders>
              <w:top w:val="nil"/>
              <w:left w:val="nil"/>
              <w:bottom w:val="nil"/>
              <w:right w:val="single" w:sz="8" w:space="0" w:color="auto"/>
            </w:tcBorders>
            <w:vAlign w:val="bottom"/>
            <w:hideMark/>
          </w:tcPr>
          <w:p w:rsidR="00D81D33" w:rsidRPr="00D81D33" w:rsidRDefault="00D81D33" w:rsidP="008E626F">
            <w:pPr>
              <w:spacing w:line="276" w:lineRule="auto"/>
              <w:ind w:left="140"/>
              <w:jc w:val="both"/>
              <w:rPr>
                <w:rFonts w:ascii="Calibri" w:eastAsia="Times New Roman" w:hAnsi="Calibri"/>
                <w:sz w:val="20"/>
                <w:szCs w:val="20"/>
              </w:rPr>
            </w:pPr>
            <w:r w:rsidRPr="00D81D33">
              <w:rPr>
                <w:rFonts w:eastAsia="Times New Roman"/>
                <w:sz w:val="20"/>
                <w:szCs w:val="20"/>
              </w:rPr>
              <w:t>поисково-аналитической   деятельности   для   практического   решения</w:t>
            </w:r>
          </w:p>
        </w:tc>
        <w:tc>
          <w:tcPr>
            <w:tcW w:w="30" w:type="dxa"/>
            <w:vAlign w:val="bottom"/>
          </w:tcPr>
          <w:p w:rsidR="00D81D33" w:rsidRPr="00D81D33" w:rsidRDefault="00D81D33" w:rsidP="008E626F">
            <w:pPr>
              <w:spacing w:line="276" w:lineRule="auto"/>
              <w:jc w:val="both"/>
              <w:rPr>
                <w:rFonts w:ascii="Calibri" w:eastAsia="Times New Roman" w:hAnsi="Calibri"/>
                <w:sz w:val="2"/>
                <w:szCs w:val="2"/>
              </w:rPr>
            </w:pPr>
          </w:p>
        </w:tc>
      </w:tr>
      <w:tr w:rsidR="00D81D33" w:rsidRPr="00D81D33" w:rsidTr="00D81D33">
        <w:trPr>
          <w:trHeight w:val="226"/>
        </w:trPr>
        <w:tc>
          <w:tcPr>
            <w:tcW w:w="720" w:type="dxa"/>
            <w:tcBorders>
              <w:top w:val="nil"/>
              <w:left w:val="single" w:sz="8" w:space="0" w:color="auto"/>
              <w:bottom w:val="nil"/>
              <w:right w:val="single" w:sz="8" w:space="0" w:color="auto"/>
            </w:tcBorders>
            <w:vAlign w:val="bottom"/>
            <w:hideMark/>
          </w:tcPr>
          <w:p w:rsidR="00D81D33" w:rsidRPr="00D81D33" w:rsidRDefault="00D81D33" w:rsidP="008E626F">
            <w:pPr>
              <w:spacing w:line="276" w:lineRule="auto"/>
              <w:ind w:right="199"/>
              <w:jc w:val="both"/>
              <w:rPr>
                <w:rFonts w:ascii="Calibri" w:eastAsia="Times New Roman" w:hAnsi="Calibri"/>
                <w:sz w:val="20"/>
                <w:szCs w:val="20"/>
              </w:rPr>
            </w:pPr>
            <w:r w:rsidRPr="00D81D33">
              <w:rPr>
                <w:rFonts w:eastAsia="Times New Roman"/>
                <w:sz w:val="20"/>
                <w:szCs w:val="20"/>
              </w:rPr>
              <w:t>6</w:t>
            </w:r>
          </w:p>
        </w:tc>
        <w:tc>
          <w:tcPr>
            <w:tcW w:w="2580" w:type="dxa"/>
            <w:tcBorders>
              <w:top w:val="nil"/>
              <w:left w:val="nil"/>
              <w:bottom w:val="nil"/>
              <w:right w:val="single" w:sz="8" w:space="0" w:color="auto"/>
            </w:tcBorders>
            <w:vAlign w:val="bottom"/>
            <w:hideMark/>
          </w:tcPr>
          <w:p w:rsidR="00D81D33" w:rsidRPr="00D81D33" w:rsidRDefault="00D81D33" w:rsidP="008E626F">
            <w:pPr>
              <w:spacing w:line="276" w:lineRule="auto"/>
              <w:ind w:left="140"/>
              <w:jc w:val="both"/>
              <w:rPr>
                <w:rFonts w:ascii="Calibri" w:eastAsia="Times New Roman" w:hAnsi="Calibri"/>
                <w:sz w:val="20"/>
                <w:szCs w:val="20"/>
              </w:rPr>
            </w:pPr>
            <w:r w:rsidRPr="00D81D33">
              <w:rPr>
                <w:rFonts w:eastAsia="Times New Roman"/>
                <w:sz w:val="20"/>
                <w:szCs w:val="20"/>
              </w:rPr>
              <w:t>Технология</w:t>
            </w:r>
          </w:p>
        </w:tc>
        <w:tc>
          <w:tcPr>
            <w:tcW w:w="6820" w:type="dxa"/>
            <w:gridSpan w:val="6"/>
            <w:tcBorders>
              <w:top w:val="nil"/>
              <w:left w:val="nil"/>
              <w:bottom w:val="nil"/>
              <w:right w:val="single" w:sz="8" w:space="0" w:color="auto"/>
            </w:tcBorders>
            <w:vAlign w:val="bottom"/>
            <w:hideMark/>
          </w:tcPr>
          <w:p w:rsidR="00D81D33" w:rsidRPr="00D81D33" w:rsidRDefault="00D81D33" w:rsidP="008E626F">
            <w:pPr>
              <w:spacing w:line="276" w:lineRule="auto"/>
              <w:ind w:left="140"/>
              <w:jc w:val="both"/>
              <w:rPr>
                <w:rFonts w:ascii="Calibri" w:eastAsia="Times New Roman" w:hAnsi="Calibri"/>
                <w:sz w:val="20"/>
                <w:szCs w:val="20"/>
              </w:rPr>
            </w:pPr>
            <w:r w:rsidRPr="00D81D33">
              <w:rPr>
                <w:rFonts w:eastAsia="Times New Roman"/>
                <w:sz w:val="20"/>
                <w:szCs w:val="20"/>
              </w:rPr>
              <w:t>прикладных  задач с  использованием  знаний,  полученных  при  изучении</w:t>
            </w:r>
          </w:p>
        </w:tc>
        <w:tc>
          <w:tcPr>
            <w:tcW w:w="30" w:type="dxa"/>
            <w:vAlign w:val="bottom"/>
          </w:tcPr>
          <w:p w:rsidR="00D81D33" w:rsidRPr="00D81D33" w:rsidRDefault="00D81D33" w:rsidP="008E626F">
            <w:pPr>
              <w:spacing w:line="276" w:lineRule="auto"/>
              <w:jc w:val="both"/>
              <w:rPr>
                <w:rFonts w:ascii="Calibri" w:eastAsia="Times New Roman" w:hAnsi="Calibri"/>
                <w:sz w:val="2"/>
                <w:szCs w:val="2"/>
              </w:rPr>
            </w:pPr>
          </w:p>
        </w:tc>
      </w:tr>
      <w:tr w:rsidR="00D81D33" w:rsidRPr="00D81D33" w:rsidTr="00D81D33">
        <w:trPr>
          <w:trHeight w:val="230"/>
        </w:trPr>
        <w:tc>
          <w:tcPr>
            <w:tcW w:w="720" w:type="dxa"/>
            <w:tcBorders>
              <w:top w:val="nil"/>
              <w:left w:val="single" w:sz="8" w:space="0" w:color="auto"/>
              <w:bottom w:val="nil"/>
              <w:right w:val="single" w:sz="8" w:space="0" w:color="auto"/>
            </w:tcBorders>
            <w:vAlign w:val="bottom"/>
          </w:tcPr>
          <w:p w:rsidR="00D81D33" w:rsidRPr="00D81D33" w:rsidRDefault="00D81D33" w:rsidP="008E626F">
            <w:pPr>
              <w:spacing w:line="276" w:lineRule="auto"/>
              <w:jc w:val="both"/>
              <w:rPr>
                <w:rFonts w:ascii="Calibri" w:eastAsia="Times New Roman" w:hAnsi="Calibri"/>
                <w:sz w:val="20"/>
                <w:szCs w:val="20"/>
              </w:rPr>
            </w:pPr>
          </w:p>
        </w:tc>
        <w:tc>
          <w:tcPr>
            <w:tcW w:w="2580" w:type="dxa"/>
            <w:tcBorders>
              <w:top w:val="nil"/>
              <w:left w:val="nil"/>
              <w:bottom w:val="nil"/>
              <w:right w:val="single" w:sz="8" w:space="0" w:color="auto"/>
            </w:tcBorders>
            <w:vAlign w:val="bottom"/>
          </w:tcPr>
          <w:p w:rsidR="00D81D33" w:rsidRPr="00D81D33" w:rsidRDefault="00D81D33" w:rsidP="008E626F">
            <w:pPr>
              <w:spacing w:line="276" w:lineRule="auto"/>
              <w:jc w:val="both"/>
              <w:rPr>
                <w:rFonts w:ascii="Calibri" w:eastAsia="Times New Roman" w:hAnsi="Calibri"/>
                <w:sz w:val="20"/>
                <w:szCs w:val="20"/>
              </w:rPr>
            </w:pPr>
          </w:p>
        </w:tc>
        <w:tc>
          <w:tcPr>
            <w:tcW w:w="6820" w:type="dxa"/>
            <w:gridSpan w:val="6"/>
            <w:tcBorders>
              <w:top w:val="nil"/>
              <w:left w:val="nil"/>
              <w:bottom w:val="nil"/>
              <w:right w:val="single" w:sz="8" w:space="0" w:color="auto"/>
            </w:tcBorders>
            <w:vAlign w:val="bottom"/>
            <w:hideMark/>
          </w:tcPr>
          <w:p w:rsidR="00D81D33" w:rsidRPr="00D81D33" w:rsidRDefault="00D81D33" w:rsidP="008E626F">
            <w:pPr>
              <w:spacing w:line="276" w:lineRule="auto"/>
              <w:ind w:left="140"/>
              <w:jc w:val="both"/>
              <w:rPr>
                <w:rFonts w:ascii="Calibri" w:eastAsia="Times New Roman" w:hAnsi="Calibri"/>
                <w:sz w:val="20"/>
                <w:szCs w:val="20"/>
              </w:rPr>
            </w:pPr>
            <w:r w:rsidRPr="00D81D33">
              <w:rPr>
                <w:rFonts w:eastAsia="Times New Roman"/>
                <w:sz w:val="20"/>
                <w:szCs w:val="20"/>
              </w:rPr>
              <w:t>других   учебных   предметов,   формирование   первоначального   опыта</w:t>
            </w:r>
          </w:p>
        </w:tc>
        <w:tc>
          <w:tcPr>
            <w:tcW w:w="30" w:type="dxa"/>
            <w:vAlign w:val="bottom"/>
          </w:tcPr>
          <w:p w:rsidR="00D81D33" w:rsidRPr="00D81D33" w:rsidRDefault="00D81D33" w:rsidP="008E626F">
            <w:pPr>
              <w:spacing w:line="276" w:lineRule="auto"/>
              <w:jc w:val="both"/>
              <w:rPr>
                <w:rFonts w:ascii="Calibri" w:eastAsia="Times New Roman" w:hAnsi="Calibri"/>
                <w:sz w:val="2"/>
                <w:szCs w:val="2"/>
              </w:rPr>
            </w:pPr>
          </w:p>
        </w:tc>
      </w:tr>
      <w:tr w:rsidR="00D81D33" w:rsidRPr="00D81D33" w:rsidTr="00D81D33">
        <w:trPr>
          <w:trHeight w:val="230"/>
        </w:trPr>
        <w:tc>
          <w:tcPr>
            <w:tcW w:w="720" w:type="dxa"/>
            <w:tcBorders>
              <w:top w:val="nil"/>
              <w:left w:val="single" w:sz="8" w:space="0" w:color="auto"/>
              <w:bottom w:val="nil"/>
              <w:right w:val="single" w:sz="8" w:space="0" w:color="auto"/>
            </w:tcBorders>
            <w:vAlign w:val="bottom"/>
          </w:tcPr>
          <w:p w:rsidR="00D81D33" w:rsidRPr="00D81D33" w:rsidRDefault="00D81D33" w:rsidP="008E626F">
            <w:pPr>
              <w:spacing w:line="276" w:lineRule="auto"/>
              <w:jc w:val="both"/>
              <w:rPr>
                <w:rFonts w:ascii="Calibri" w:eastAsia="Times New Roman" w:hAnsi="Calibri"/>
                <w:sz w:val="20"/>
                <w:szCs w:val="20"/>
              </w:rPr>
            </w:pPr>
          </w:p>
        </w:tc>
        <w:tc>
          <w:tcPr>
            <w:tcW w:w="2580" w:type="dxa"/>
            <w:tcBorders>
              <w:top w:val="nil"/>
              <w:left w:val="nil"/>
              <w:bottom w:val="nil"/>
              <w:right w:val="single" w:sz="8" w:space="0" w:color="auto"/>
            </w:tcBorders>
            <w:vAlign w:val="bottom"/>
          </w:tcPr>
          <w:p w:rsidR="00D81D33" w:rsidRPr="00D81D33" w:rsidRDefault="00D81D33" w:rsidP="008E626F">
            <w:pPr>
              <w:spacing w:line="276" w:lineRule="auto"/>
              <w:jc w:val="both"/>
              <w:rPr>
                <w:rFonts w:ascii="Calibri" w:eastAsia="Times New Roman" w:hAnsi="Calibri"/>
                <w:sz w:val="20"/>
                <w:szCs w:val="20"/>
              </w:rPr>
            </w:pPr>
          </w:p>
        </w:tc>
        <w:tc>
          <w:tcPr>
            <w:tcW w:w="5400" w:type="dxa"/>
            <w:gridSpan w:val="5"/>
            <w:vAlign w:val="bottom"/>
            <w:hideMark/>
          </w:tcPr>
          <w:p w:rsidR="00D81D33" w:rsidRPr="00D81D33" w:rsidRDefault="00D81D33" w:rsidP="008E626F">
            <w:pPr>
              <w:spacing w:line="276" w:lineRule="auto"/>
              <w:ind w:left="140"/>
              <w:jc w:val="both"/>
              <w:rPr>
                <w:rFonts w:ascii="Calibri" w:eastAsia="Times New Roman" w:hAnsi="Calibri"/>
                <w:sz w:val="20"/>
                <w:szCs w:val="20"/>
              </w:rPr>
            </w:pPr>
            <w:r w:rsidRPr="00D81D33">
              <w:rPr>
                <w:rFonts w:eastAsia="Times New Roman"/>
                <w:sz w:val="20"/>
                <w:szCs w:val="20"/>
              </w:rPr>
              <w:t>практической преобразовательной деятельности</w:t>
            </w:r>
          </w:p>
        </w:tc>
        <w:tc>
          <w:tcPr>
            <w:tcW w:w="1420" w:type="dxa"/>
            <w:tcBorders>
              <w:top w:val="nil"/>
              <w:left w:val="nil"/>
              <w:bottom w:val="nil"/>
              <w:right w:val="single" w:sz="8" w:space="0" w:color="auto"/>
            </w:tcBorders>
            <w:vAlign w:val="bottom"/>
          </w:tcPr>
          <w:p w:rsidR="00D81D33" w:rsidRPr="00D81D33" w:rsidRDefault="00D81D33" w:rsidP="008E626F">
            <w:pPr>
              <w:spacing w:line="276" w:lineRule="auto"/>
              <w:jc w:val="both"/>
              <w:rPr>
                <w:rFonts w:ascii="Calibri" w:eastAsia="Times New Roman" w:hAnsi="Calibri"/>
                <w:sz w:val="20"/>
                <w:szCs w:val="20"/>
              </w:rPr>
            </w:pPr>
          </w:p>
        </w:tc>
        <w:tc>
          <w:tcPr>
            <w:tcW w:w="30" w:type="dxa"/>
            <w:vAlign w:val="bottom"/>
          </w:tcPr>
          <w:p w:rsidR="00D81D33" w:rsidRPr="00D81D33" w:rsidRDefault="00D81D33" w:rsidP="008E626F">
            <w:pPr>
              <w:spacing w:line="276" w:lineRule="auto"/>
              <w:jc w:val="both"/>
              <w:rPr>
                <w:rFonts w:ascii="Calibri" w:eastAsia="Times New Roman" w:hAnsi="Calibri"/>
                <w:sz w:val="2"/>
                <w:szCs w:val="2"/>
              </w:rPr>
            </w:pPr>
          </w:p>
        </w:tc>
      </w:tr>
      <w:tr w:rsidR="00D81D33" w:rsidRPr="00D81D33" w:rsidTr="00D81D33">
        <w:trPr>
          <w:trHeight w:val="83"/>
        </w:trPr>
        <w:tc>
          <w:tcPr>
            <w:tcW w:w="720" w:type="dxa"/>
            <w:tcBorders>
              <w:top w:val="nil"/>
              <w:left w:val="single" w:sz="8" w:space="0" w:color="auto"/>
              <w:bottom w:val="single" w:sz="8" w:space="0" w:color="auto"/>
              <w:right w:val="single" w:sz="8" w:space="0" w:color="auto"/>
            </w:tcBorders>
            <w:vAlign w:val="bottom"/>
          </w:tcPr>
          <w:p w:rsidR="00D81D33" w:rsidRPr="00D81D33" w:rsidRDefault="00D81D33" w:rsidP="008E626F">
            <w:pPr>
              <w:spacing w:line="276" w:lineRule="auto"/>
              <w:jc w:val="both"/>
              <w:rPr>
                <w:rFonts w:ascii="Calibri" w:eastAsia="Times New Roman" w:hAnsi="Calibri"/>
                <w:sz w:val="7"/>
                <w:szCs w:val="7"/>
              </w:rPr>
            </w:pPr>
          </w:p>
        </w:tc>
        <w:tc>
          <w:tcPr>
            <w:tcW w:w="2580" w:type="dxa"/>
            <w:tcBorders>
              <w:top w:val="nil"/>
              <w:left w:val="nil"/>
              <w:bottom w:val="single" w:sz="8" w:space="0" w:color="auto"/>
              <w:right w:val="single" w:sz="8" w:space="0" w:color="auto"/>
            </w:tcBorders>
            <w:vAlign w:val="bottom"/>
          </w:tcPr>
          <w:p w:rsidR="00D81D33" w:rsidRPr="00D81D33" w:rsidRDefault="00D81D33" w:rsidP="008E626F">
            <w:pPr>
              <w:spacing w:line="276" w:lineRule="auto"/>
              <w:jc w:val="both"/>
              <w:rPr>
                <w:rFonts w:ascii="Calibri" w:eastAsia="Times New Roman" w:hAnsi="Calibri"/>
                <w:sz w:val="7"/>
                <w:szCs w:val="7"/>
              </w:rPr>
            </w:pPr>
          </w:p>
        </w:tc>
        <w:tc>
          <w:tcPr>
            <w:tcW w:w="1360" w:type="dxa"/>
            <w:tcBorders>
              <w:top w:val="nil"/>
              <w:left w:val="nil"/>
              <w:bottom w:val="single" w:sz="8" w:space="0" w:color="auto"/>
              <w:right w:val="nil"/>
            </w:tcBorders>
            <w:vAlign w:val="bottom"/>
          </w:tcPr>
          <w:p w:rsidR="00D81D33" w:rsidRPr="00D81D33" w:rsidRDefault="00D81D33" w:rsidP="008E626F">
            <w:pPr>
              <w:spacing w:line="276" w:lineRule="auto"/>
              <w:jc w:val="both"/>
              <w:rPr>
                <w:rFonts w:ascii="Calibri" w:eastAsia="Times New Roman" w:hAnsi="Calibri"/>
                <w:sz w:val="7"/>
                <w:szCs w:val="7"/>
              </w:rPr>
            </w:pPr>
          </w:p>
        </w:tc>
        <w:tc>
          <w:tcPr>
            <w:tcW w:w="1120" w:type="dxa"/>
            <w:gridSpan w:val="2"/>
            <w:tcBorders>
              <w:top w:val="nil"/>
              <w:left w:val="nil"/>
              <w:bottom w:val="single" w:sz="8" w:space="0" w:color="auto"/>
              <w:right w:val="nil"/>
            </w:tcBorders>
            <w:vAlign w:val="bottom"/>
          </w:tcPr>
          <w:p w:rsidR="00D81D33" w:rsidRPr="00D81D33" w:rsidRDefault="00D81D33" w:rsidP="008E626F">
            <w:pPr>
              <w:spacing w:line="276" w:lineRule="auto"/>
              <w:jc w:val="both"/>
              <w:rPr>
                <w:rFonts w:ascii="Calibri" w:eastAsia="Times New Roman" w:hAnsi="Calibri"/>
                <w:sz w:val="7"/>
                <w:szCs w:val="7"/>
              </w:rPr>
            </w:pPr>
          </w:p>
        </w:tc>
        <w:tc>
          <w:tcPr>
            <w:tcW w:w="1340" w:type="dxa"/>
            <w:tcBorders>
              <w:top w:val="nil"/>
              <w:left w:val="nil"/>
              <w:bottom w:val="single" w:sz="8" w:space="0" w:color="auto"/>
              <w:right w:val="nil"/>
            </w:tcBorders>
            <w:vAlign w:val="bottom"/>
          </w:tcPr>
          <w:p w:rsidR="00D81D33" w:rsidRPr="00D81D33" w:rsidRDefault="00D81D33" w:rsidP="008E626F">
            <w:pPr>
              <w:spacing w:line="276" w:lineRule="auto"/>
              <w:jc w:val="both"/>
              <w:rPr>
                <w:rFonts w:ascii="Calibri" w:eastAsia="Times New Roman" w:hAnsi="Calibri"/>
                <w:sz w:val="7"/>
                <w:szCs w:val="7"/>
              </w:rPr>
            </w:pPr>
          </w:p>
        </w:tc>
        <w:tc>
          <w:tcPr>
            <w:tcW w:w="1580" w:type="dxa"/>
            <w:tcBorders>
              <w:top w:val="nil"/>
              <w:left w:val="nil"/>
              <w:bottom w:val="single" w:sz="8" w:space="0" w:color="auto"/>
              <w:right w:val="nil"/>
            </w:tcBorders>
            <w:vAlign w:val="bottom"/>
          </w:tcPr>
          <w:p w:rsidR="00D81D33" w:rsidRPr="00D81D33" w:rsidRDefault="00D81D33" w:rsidP="008E626F">
            <w:pPr>
              <w:spacing w:line="276" w:lineRule="auto"/>
              <w:jc w:val="both"/>
              <w:rPr>
                <w:rFonts w:ascii="Calibri" w:eastAsia="Times New Roman" w:hAnsi="Calibri"/>
                <w:sz w:val="7"/>
                <w:szCs w:val="7"/>
              </w:rPr>
            </w:pPr>
          </w:p>
        </w:tc>
        <w:tc>
          <w:tcPr>
            <w:tcW w:w="1420" w:type="dxa"/>
            <w:tcBorders>
              <w:top w:val="nil"/>
              <w:left w:val="nil"/>
              <w:bottom w:val="single" w:sz="8" w:space="0" w:color="auto"/>
              <w:right w:val="single" w:sz="8" w:space="0" w:color="auto"/>
            </w:tcBorders>
            <w:vAlign w:val="bottom"/>
          </w:tcPr>
          <w:p w:rsidR="00D81D33" w:rsidRPr="00D81D33" w:rsidRDefault="00D81D33" w:rsidP="008E626F">
            <w:pPr>
              <w:spacing w:line="276" w:lineRule="auto"/>
              <w:jc w:val="both"/>
              <w:rPr>
                <w:rFonts w:ascii="Calibri" w:eastAsia="Times New Roman" w:hAnsi="Calibri"/>
                <w:sz w:val="7"/>
                <w:szCs w:val="7"/>
              </w:rPr>
            </w:pPr>
          </w:p>
        </w:tc>
        <w:tc>
          <w:tcPr>
            <w:tcW w:w="30" w:type="dxa"/>
            <w:vAlign w:val="bottom"/>
          </w:tcPr>
          <w:p w:rsidR="00D81D33" w:rsidRPr="00D81D33" w:rsidRDefault="00D81D33" w:rsidP="008E626F">
            <w:pPr>
              <w:spacing w:line="276" w:lineRule="auto"/>
              <w:jc w:val="both"/>
              <w:rPr>
                <w:rFonts w:ascii="Calibri" w:eastAsia="Times New Roman" w:hAnsi="Calibri"/>
                <w:sz w:val="2"/>
                <w:szCs w:val="2"/>
              </w:rPr>
            </w:pPr>
          </w:p>
        </w:tc>
      </w:tr>
      <w:tr w:rsidR="00D81D33" w:rsidRPr="00D81D33" w:rsidTr="00D81D33">
        <w:trPr>
          <w:trHeight w:val="296"/>
        </w:trPr>
        <w:tc>
          <w:tcPr>
            <w:tcW w:w="720" w:type="dxa"/>
            <w:tcBorders>
              <w:top w:val="nil"/>
              <w:left w:val="single" w:sz="8" w:space="0" w:color="auto"/>
              <w:bottom w:val="nil"/>
              <w:right w:val="single" w:sz="8" w:space="0" w:color="auto"/>
            </w:tcBorders>
            <w:vAlign w:val="bottom"/>
          </w:tcPr>
          <w:p w:rsidR="00D81D33" w:rsidRPr="00D81D33" w:rsidRDefault="00D81D33" w:rsidP="008E626F">
            <w:pPr>
              <w:spacing w:line="276" w:lineRule="auto"/>
              <w:jc w:val="both"/>
              <w:rPr>
                <w:rFonts w:ascii="Calibri" w:eastAsia="Times New Roman" w:hAnsi="Calibri"/>
                <w:sz w:val="24"/>
                <w:szCs w:val="24"/>
              </w:rPr>
            </w:pPr>
          </w:p>
        </w:tc>
        <w:tc>
          <w:tcPr>
            <w:tcW w:w="2580" w:type="dxa"/>
            <w:tcBorders>
              <w:top w:val="nil"/>
              <w:left w:val="nil"/>
              <w:bottom w:val="nil"/>
              <w:right w:val="single" w:sz="8" w:space="0" w:color="auto"/>
            </w:tcBorders>
            <w:vAlign w:val="bottom"/>
          </w:tcPr>
          <w:p w:rsidR="00D81D33" w:rsidRPr="00D81D33" w:rsidRDefault="00D81D33" w:rsidP="008E626F">
            <w:pPr>
              <w:spacing w:line="276" w:lineRule="auto"/>
              <w:jc w:val="both"/>
              <w:rPr>
                <w:rFonts w:ascii="Calibri" w:eastAsia="Times New Roman" w:hAnsi="Calibri"/>
                <w:sz w:val="24"/>
                <w:szCs w:val="24"/>
              </w:rPr>
            </w:pPr>
          </w:p>
        </w:tc>
        <w:tc>
          <w:tcPr>
            <w:tcW w:w="1360" w:type="dxa"/>
            <w:vAlign w:val="bottom"/>
            <w:hideMark/>
          </w:tcPr>
          <w:p w:rsidR="00D81D33" w:rsidRPr="00D81D33" w:rsidRDefault="00D81D33" w:rsidP="008E626F">
            <w:pPr>
              <w:spacing w:line="276" w:lineRule="auto"/>
              <w:ind w:left="140"/>
              <w:jc w:val="both"/>
              <w:rPr>
                <w:rFonts w:ascii="Calibri" w:eastAsia="Times New Roman" w:hAnsi="Calibri"/>
                <w:sz w:val="20"/>
                <w:szCs w:val="20"/>
              </w:rPr>
            </w:pPr>
            <w:r w:rsidRPr="00D81D33">
              <w:rPr>
                <w:rFonts w:eastAsia="Times New Roman"/>
                <w:sz w:val="20"/>
                <w:szCs w:val="20"/>
              </w:rPr>
              <w:t>Укрепление</w:t>
            </w:r>
          </w:p>
        </w:tc>
        <w:tc>
          <w:tcPr>
            <w:tcW w:w="1120" w:type="dxa"/>
            <w:gridSpan w:val="2"/>
            <w:vAlign w:val="bottom"/>
            <w:hideMark/>
          </w:tcPr>
          <w:p w:rsidR="00D81D33" w:rsidRPr="00D81D33" w:rsidRDefault="00D81D33" w:rsidP="008E626F">
            <w:pPr>
              <w:spacing w:line="276" w:lineRule="auto"/>
              <w:ind w:left="120"/>
              <w:jc w:val="both"/>
              <w:rPr>
                <w:rFonts w:ascii="Calibri" w:eastAsia="Times New Roman" w:hAnsi="Calibri"/>
                <w:sz w:val="20"/>
                <w:szCs w:val="20"/>
              </w:rPr>
            </w:pPr>
            <w:r w:rsidRPr="00D81D33">
              <w:rPr>
                <w:rFonts w:eastAsia="Times New Roman"/>
                <w:sz w:val="20"/>
                <w:szCs w:val="20"/>
              </w:rPr>
              <w:t>здоровья,</w:t>
            </w:r>
          </w:p>
        </w:tc>
        <w:tc>
          <w:tcPr>
            <w:tcW w:w="1340" w:type="dxa"/>
            <w:vAlign w:val="bottom"/>
            <w:hideMark/>
          </w:tcPr>
          <w:p w:rsidR="00D81D33" w:rsidRPr="00D81D33" w:rsidRDefault="00D81D33" w:rsidP="008E626F">
            <w:pPr>
              <w:spacing w:line="276" w:lineRule="auto"/>
              <w:ind w:left="140"/>
              <w:jc w:val="both"/>
              <w:rPr>
                <w:rFonts w:ascii="Calibri" w:eastAsia="Times New Roman" w:hAnsi="Calibri"/>
                <w:sz w:val="20"/>
                <w:szCs w:val="20"/>
              </w:rPr>
            </w:pPr>
            <w:r w:rsidRPr="00D81D33">
              <w:rPr>
                <w:rFonts w:eastAsia="Times New Roman"/>
                <w:sz w:val="20"/>
                <w:szCs w:val="20"/>
              </w:rPr>
              <w:t>содействие</w:t>
            </w:r>
          </w:p>
        </w:tc>
        <w:tc>
          <w:tcPr>
            <w:tcW w:w="1580" w:type="dxa"/>
            <w:vAlign w:val="bottom"/>
            <w:hideMark/>
          </w:tcPr>
          <w:p w:rsidR="00D81D33" w:rsidRPr="00D81D33" w:rsidRDefault="00D81D33" w:rsidP="008E626F">
            <w:pPr>
              <w:spacing w:line="276" w:lineRule="auto"/>
              <w:ind w:left="80"/>
              <w:jc w:val="both"/>
              <w:rPr>
                <w:rFonts w:ascii="Calibri" w:eastAsia="Times New Roman" w:hAnsi="Calibri"/>
                <w:sz w:val="20"/>
                <w:szCs w:val="20"/>
              </w:rPr>
            </w:pPr>
            <w:r w:rsidRPr="00D81D33">
              <w:rPr>
                <w:rFonts w:eastAsia="Times New Roman"/>
                <w:sz w:val="20"/>
                <w:szCs w:val="20"/>
              </w:rPr>
              <w:t>гармоничному</w:t>
            </w:r>
          </w:p>
        </w:tc>
        <w:tc>
          <w:tcPr>
            <w:tcW w:w="1420" w:type="dxa"/>
            <w:tcBorders>
              <w:top w:val="nil"/>
              <w:left w:val="nil"/>
              <w:bottom w:val="nil"/>
              <w:right w:val="single" w:sz="8" w:space="0" w:color="auto"/>
            </w:tcBorders>
            <w:vAlign w:val="bottom"/>
            <w:hideMark/>
          </w:tcPr>
          <w:p w:rsidR="00D81D33" w:rsidRPr="00D81D33" w:rsidRDefault="00D81D33" w:rsidP="008E626F">
            <w:pPr>
              <w:spacing w:line="276" w:lineRule="auto"/>
              <w:ind w:right="79"/>
              <w:jc w:val="both"/>
              <w:rPr>
                <w:rFonts w:ascii="Calibri" w:eastAsia="Times New Roman" w:hAnsi="Calibri"/>
                <w:sz w:val="20"/>
                <w:szCs w:val="20"/>
              </w:rPr>
            </w:pPr>
            <w:r w:rsidRPr="00D81D33">
              <w:rPr>
                <w:rFonts w:eastAsia="Times New Roman"/>
                <w:sz w:val="20"/>
                <w:szCs w:val="20"/>
              </w:rPr>
              <w:t>физическому,</w:t>
            </w:r>
          </w:p>
        </w:tc>
        <w:tc>
          <w:tcPr>
            <w:tcW w:w="30" w:type="dxa"/>
            <w:vAlign w:val="bottom"/>
          </w:tcPr>
          <w:p w:rsidR="00D81D33" w:rsidRPr="00D81D33" w:rsidRDefault="00D81D33" w:rsidP="008E626F">
            <w:pPr>
              <w:spacing w:line="276" w:lineRule="auto"/>
              <w:jc w:val="both"/>
              <w:rPr>
                <w:rFonts w:ascii="Calibri" w:eastAsia="Times New Roman" w:hAnsi="Calibri"/>
                <w:sz w:val="2"/>
                <w:szCs w:val="2"/>
              </w:rPr>
            </w:pPr>
          </w:p>
        </w:tc>
      </w:tr>
      <w:tr w:rsidR="00D81D33" w:rsidRPr="00D81D33" w:rsidTr="00D81D33">
        <w:trPr>
          <w:trHeight w:val="226"/>
        </w:trPr>
        <w:tc>
          <w:tcPr>
            <w:tcW w:w="720" w:type="dxa"/>
            <w:tcBorders>
              <w:top w:val="nil"/>
              <w:left w:val="single" w:sz="8" w:space="0" w:color="auto"/>
              <w:bottom w:val="nil"/>
              <w:right w:val="single" w:sz="8" w:space="0" w:color="auto"/>
            </w:tcBorders>
            <w:vAlign w:val="bottom"/>
          </w:tcPr>
          <w:p w:rsidR="00D81D33" w:rsidRPr="00D81D33" w:rsidRDefault="00D81D33" w:rsidP="008E626F">
            <w:pPr>
              <w:spacing w:line="276" w:lineRule="auto"/>
              <w:jc w:val="both"/>
              <w:rPr>
                <w:rFonts w:ascii="Calibri" w:eastAsia="Times New Roman" w:hAnsi="Calibri"/>
                <w:sz w:val="19"/>
                <w:szCs w:val="19"/>
              </w:rPr>
            </w:pPr>
          </w:p>
        </w:tc>
        <w:tc>
          <w:tcPr>
            <w:tcW w:w="2580" w:type="dxa"/>
            <w:tcBorders>
              <w:top w:val="nil"/>
              <w:left w:val="nil"/>
              <w:bottom w:val="nil"/>
              <w:right w:val="single" w:sz="8" w:space="0" w:color="auto"/>
            </w:tcBorders>
            <w:vAlign w:val="bottom"/>
          </w:tcPr>
          <w:p w:rsidR="00D81D33" w:rsidRPr="00D81D33" w:rsidRDefault="00D81D33" w:rsidP="008E626F">
            <w:pPr>
              <w:spacing w:line="276" w:lineRule="auto"/>
              <w:jc w:val="both"/>
              <w:rPr>
                <w:rFonts w:ascii="Calibri" w:eastAsia="Times New Roman" w:hAnsi="Calibri"/>
                <w:sz w:val="19"/>
                <w:szCs w:val="19"/>
              </w:rPr>
            </w:pPr>
          </w:p>
        </w:tc>
        <w:tc>
          <w:tcPr>
            <w:tcW w:w="6820" w:type="dxa"/>
            <w:gridSpan w:val="6"/>
            <w:tcBorders>
              <w:top w:val="nil"/>
              <w:left w:val="nil"/>
              <w:bottom w:val="nil"/>
              <w:right w:val="single" w:sz="8" w:space="0" w:color="auto"/>
            </w:tcBorders>
            <w:vAlign w:val="bottom"/>
            <w:hideMark/>
          </w:tcPr>
          <w:p w:rsidR="00D81D33" w:rsidRPr="00D81D33" w:rsidRDefault="00D81D33" w:rsidP="008E626F">
            <w:pPr>
              <w:spacing w:line="276" w:lineRule="auto"/>
              <w:ind w:left="140"/>
              <w:jc w:val="both"/>
              <w:rPr>
                <w:rFonts w:ascii="Calibri" w:eastAsia="Times New Roman" w:hAnsi="Calibri"/>
                <w:sz w:val="20"/>
                <w:szCs w:val="20"/>
              </w:rPr>
            </w:pPr>
            <w:r w:rsidRPr="00D81D33">
              <w:rPr>
                <w:rFonts w:eastAsia="Times New Roman"/>
                <w:sz w:val="20"/>
                <w:szCs w:val="20"/>
              </w:rPr>
              <w:t>нравственному   и   социальному   развитию,   успешному   обучению,</w:t>
            </w:r>
          </w:p>
        </w:tc>
        <w:tc>
          <w:tcPr>
            <w:tcW w:w="30" w:type="dxa"/>
            <w:vAlign w:val="bottom"/>
          </w:tcPr>
          <w:p w:rsidR="00D81D33" w:rsidRPr="00D81D33" w:rsidRDefault="00D81D33" w:rsidP="008E626F">
            <w:pPr>
              <w:spacing w:line="276" w:lineRule="auto"/>
              <w:jc w:val="both"/>
              <w:rPr>
                <w:rFonts w:ascii="Calibri" w:eastAsia="Times New Roman" w:hAnsi="Calibri"/>
                <w:sz w:val="2"/>
                <w:szCs w:val="2"/>
              </w:rPr>
            </w:pPr>
          </w:p>
        </w:tc>
      </w:tr>
      <w:tr w:rsidR="00D81D33" w:rsidRPr="00D81D33" w:rsidTr="00D81D33">
        <w:trPr>
          <w:trHeight w:val="230"/>
        </w:trPr>
        <w:tc>
          <w:tcPr>
            <w:tcW w:w="720" w:type="dxa"/>
            <w:tcBorders>
              <w:top w:val="nil"/>
              <w:left w:val="single" w:sz="8" w:space="0" w:color="auto"/>
              <w:bottom w:val="nil"/>
              <w:right w:val="single" w:sz="8" w:space="0" w:color="auto"/>
            </w:tcBorders>
            <w:vAlign w:val="bottom"/>
            <w:hideMark/>
          </w:tcPr>
          <w:p w:rsidR="00D81D33" w:rsidRPr="00D81D33" w:rsidRDefault="00D81D33" w:rsidP="008E626F">
            <w:pPr>
              <w:spacing w:line="276" w:lineRule="auto"/>
              <w:ind w:right="199"/>
              <w:jc w:val="both"/>
              <w:rPr>
                <w:rFonts w:ascii="Calibri" w:eastAsia="Times New Roman" w:hAnsi="Calibri"/>
                <w:sz w:val="20"/>
                <w:szCs w:val="20"/>
              </w:rPr>
            </w:pPr>
            <w:r w:rsidRPr="00D81D33">
              <w:rPr>
                <w:rFonts w:eastAsia="Times New Roman"/>
                <w:sz w:val="20"/>
                <w:szCs w:val="20"/>
              </w:rPr>
              <w:t>7</w:t>
            </w:r>
          </w:p>
        </w:tc>
        <w:tc>
          <w:tcPr>
            <w:tcW w:w="2580" w:type="dxa"/>
            <w:tcBorders>
              <w:top w:val="nil"/>
              <w:left w:val="nil"/>
              <w:bottom w:val="nil"/>
              <w:right w:val="single" w:sz="8" w:space="0" w:color="auto"/>
            </w:tcBorders>
            <w:vAlign w:val="bottom"/>
            <w:hideMark/>
          </w:tcPr>
          <w:p w:rsidR="00D81D33" w:rsidRPr="00D81D33" w:rsidRDefault="00D81D33" w:rsidP="008E626F">
            <w:pPr>
              <w:spacing w:line="276" w:lineRule="auto"/>
              <w:ind w:left="140"/>
              <w:jc w:val="both"/>
              <w:rPr>
                <w:rFonts w:ascii="Calibri" w:eastAsia="Times New Roman" w:hAnsi="Calibri"/>
                <w:sz w:val="20"/>
                <w:szCs w:val="20"/>
              </w:rPr>
            </w:pPr>
            <w:r w:rsidRPr="00D81D33">
              <w:rPr>
                <w:rFonts w:eastAsia="Times New Roman"/>
                <w:sz w:val="20"/>
                <w:szCs w:val="20"/>
              </w:rPr>
              <w:t>Физическая культура</w:t>
            </w:r>
          </w:p>
        </w:tc>
        <w:tc>
          <w:tcPr>
            <w:tcW w:w="6820" w:type="dxa"/>
            <w:gridSpan w:val="6"/>
            <w:tcBorders>
              <w:top w:val="nil"/>
              <w:left w:val="nil"/>
              <w:bottom w:val="nil"/>
              <w:right w:val="single" w:sz="8" w:space="0" w:color="auto"/>
            </w:tcBorders>
            <w:vAlign w:val="bottom"/>
            <w:hideMark/>
          </w:tcPr>
          <w:p w:rsidR="00D81D33" w:rsidRPr="00D81D33" w:rsidRDefault="00D81D33" w:rsidP="008E626F">
            <w:pPr>
              <w:spacing w:line="276" w:lineRule="auto"/>
              <w:ind w:left="140"/>
              <w:jc w:val="both"/>
              <w:rPr>
                <w:rFonts w:ascii="Calibri" w:eastAsia="Times New Roman" w:hAnsi="Calibri"/>
                <w:sz w:val="20"/>
                <w:szCs w:val="20"/>
              </w:rPr>
            </w:pPr>
            <w:r w:rsidRPr="00D81D33">
              <w:rPr>
                <w:rFonts w:eastAsia="Times New Roman"/>
                <w:sz w:val="20"/>
                <w:szCs w:val="20"/>
              </w:rPr>
              <w:t>формирование   первоначальных   умений   саморегуляции   средствами</w:t>
            </w:r>
          </w:p>
        </w:tc>
        <w:tc>
          <w:tcPr>
            <w:tcW w:w="30" w:type="dxa"/>
            <w:vAlign w:val="bottom"/>
          </w:tcPr>
          <w:p w:rsidR="00D81D33" w:rsidRPr="00D81D33" w:rsidRDefault="00D81D33" w:rsidP="008E626F">
            <w:pPr>
              <w:spacing w:line="276" w:lineRule="auto"/>
              <w:jc w:val="both"/>
              <w:rPr>
                <w:rFonts w:ascii="Calibri" w:eastAsia="Times New Roman" w:hAnsi="Calibri"/>
                <w:sz w:val="2"/>
                <w:szCs w:val="2"/>
              </w:rPr>
            </w:pPr>
          </w:p>
        </w:tc>
      </w:tr>
      <w:tr w:rsidR="00D81D33" w:rsidRPr="00D81D33" w:rsidTr="00D81D33">
        <w:trPr>
          <w:trHeight w:val="230"/>
        </w:trPr>
        <w:tc>
          <w:tcPr>
            <w:tcW w:w="720" w:type="dxa"/>
            <w:tcBorders>
              <w:top w:val="nil"/>
              <w:left w:val="single" w:sz="8" w:space="0" w:color="auto"/>
              <w:bottom w:val="nil"/>
              <w:right w:val="single" w:sz="8" w:space="0" w:color="auto"/>
            </w:tcBorders>
            <w:vAlign w:val="bottom"/>
          </w:tcPr>
          <w:p w:rsidR="00D81D33" w:rsidRPr="00D81D33" w:rsidRDefault="00D81D33" w:rsidP="008E626F">
            <w:pPr>
              <w:spacing w:line="276" w:lineRule="auto"/>
              <w:jc w:val="both"/>
              <w:rPr>
                <w:rFonts w:ascii="Calibri" w:eastAsia="Times New Roman" w:hAnsi="Calibri"/>
                <w:sz w:val="20"/>
                <w:szCs w:val="20"/>
              </w:rPr>
            </w:pPr>
          </w:p>
        </w:tc>
        <w:tc>
          <w:tcPr>
            <w:tcW w:w="2580" w:type="dxa"/>
            <w:tcBorders>
              <w:top w:val="nil"/>
              <w:left w:val="nil"/>
              <w:bottom w:val="nil"/>
              <w:right w:val="single" w:sz="8" w:space="0" w:color="auto"/>
            </w:tcBorders>
            <w:vAlign w:val="bottom"/>
          </w:tcPr>
          <w:p w:rsidR="00D81D33" w:rsidRPr="00D81D33" w:rsidRDefault="00D81D33" w:rsidP="008E626F">
            <w:pPr>
              <w:spacing w:line="276" w:lineRule="auto"/>
              <w:jc w:val="both"/>
              <w:rPr>
                <w:rFonts w:ascii="Calibri" w:eastAsia="Times New Roman" w:hAnsi="Calibri"/>
                <w:sz w:val="20"/>
                <w:szCs w:val="20"/>
              </w:rPr>
            </w:pPr>
          </w:p>
        </w:tc>
        <w:tc>
          <w:tcPr>
            <w:tcW w:w="6820" w:type="dxa"/>
            <w:gridSpan w:val="6"/>
            <w:tcBorders>
              <w:top w:val="nil"/>
              <w:left w:val="nil"/>
              <w:bottom w:val="nil"/>
              <w:right w:val="single" w:sz="8" w:space="0" w:color="auto"/>
            </w:tcBorders>
            <w:vAlign w:val="bottom"/>
            <w:hideMark/>
          </w:tcPr>
          <w:p w:rsidR="00D81D33" w:rsidRPr="00D81D33" w:rsidRDefault="00D81D33" w:rsidP="008E626F">
            <w:pPr>
              <w:spacing w:line="276" w:lineRule="auto"/>
              <w:ind w:left="140"/>
              <w:jc w:val="both"/>
              <w:rPr>
                <w:rFonts w:ascii="Calibri" w:eastAsia="Times New Roman" w:hAnsi="Calibri"/>
                <w:sz w:val="20"/>
                <w:szCs w:val="20"/>
              </w:rPr>
            </w:pPr>
            <w:r w:rsidRPr="00D81D33">
              <w:rPr>
                <w:rFonts w:eastAsia="Times New Roman"/>
                <w:sz w:val="20"/>
                <w:szCs w:val="20"/>
              </w:rPr>
              <w:t>физической   культуры.   Формирование   установки   на   сохранение   и</w:t>
            </w:r>
          </w:p>
        </w:tc>
        <w:tc>
          <w:tcPr>
            <w:tcW w:w="30" w:type="dxa"/>
            <w:vAlign w:val="bottom"/>
          </w:tcPr>
          <w:p w:rsidR="00D81D33" w:rsidRPr="00D81D33" w:rsidRDefault="00D81D33" w:rsidP="008E626F">
            <w:pPr>
              <w:spacing w:line="276" w:lineRule="auto"/>
              <w:jc w:val="both"/>
              <w:rPr>
                <w:rFonts w:ascii="Calibri" w:eastAsia="Times New Roman" w:hAnsi="Calibri"/>
                <w:sz w:val="2"/>
                <w:szCs w:val="2"/>
              </w:rPr>
            </w:pPr>
          </w:p>
        </w:tc>
      </w:tr>
      <w:tr w:rsidR="00D81D33" w:rsidRPr="00D81D33" w:rsidTr="00D81D33">
        <w:trPr>
          <w:trHeight w:val="230"/>
        </w:trPr>
        <w:tc>
          <w:tcPr>
            <w:tcW w:w="720" w:type="dxa"/>
            <w:tcBorders>
              <w:top w:val="nil"/>
              <w:left w:val="single" w:sz="8" w:space="0" w:color="auto"/>
              <w:bottom w:val="nil"/>
              <w:right w:val="single" w:sz="8" w:space="0" w:color="auto"/>
            </w:tcBorders>
            <w:vAlign w:val="bottom"/>
          </w:tcPr>
          <w:p w:rsidR="00D81D33" w:rsidRPr="00D81D33" w:rsidRDefault="00D81D33" w:rsidP="008E626F">
            <w:pPr>
              <w:spacing w:line="276" w:lineRule="auto"/>
              <w:jc w:val="both"/>
              <w:rPr>
                <w:rFonts w:ascii="Calibri" w:eastAsia="Times New Roman" w:hAnsi="Calibri"/>
                <w:sz w:val="20"/>
                <w:szCs w:val="20"/>
              </w:rPr>
            </w:pPr>
          </w:p>
        </w:tc>
        <w:tc>
          <w:tcPr>
            <w:tcW w:w="2580" w:type="dxa"/>
            <w:tcBorders>
              <w:top w:val="nil"/>
              <w:left w:val="nil"/>
              <w:bottom w:val="nil"/>
              <w:right w:val="single" w:sz="8" w:space="0" w:color="auto"/>
            </w:tcBorders>
            <w:vAlign w:val="bottom"/>
          </w:tcPr>
          <w:p w:rsidR="00D81D33" w:rsidRPr="00D81D33" w:rsidRDefault="00D81D33" w:rsidP="008E626F">
            <w:pPr>
              <w:spacing w:line="276" w:lineRule="auto"/>
              <w:jc w:val="both"/>
              <w:rPr>
                <w:rFonts w:ascii="Calibri" w:eastAsia="Times New Roman" w:hAnsi="Calibri"/>
                <w:sz w:val="20"/>
                <w:szCs w:val="20"/>
              </w:rPr>
            </w:pPr>
          </w:p>
        </w:tc>
        <w:tc>
          <w:tcPr>
            <w:tcW w:w="6820" w:type="dxa"/>
            <w:gridSpan w:val="6"/>
            <w:tcBorders>
              <w:top w:val="nil"/>
              <w:left w:val="nil"/>
              <w:bottom w:val="nil"/>
              <w:right w:val="single" w:sz="8" w:space="0" w:color="auto"/>
            </w:tcBorders>
            <w:vAlign w:val="bottom"/>
            <w:hideMark/>
          </w:tcPr>
          <w:p w:rsidR="00D81D33" w:rsidRPr="00D81D33" w:rsidRDefault="00D81D33" w:rsidP="008E626F">
            <w:pPr>
              <w:spacing w:line="276" w:lineRule="auto"/>
              <w:ind w:left="140"/>
              <w:jc w:val="both"/>
              <w:rPr>
                <w:rFonts w:ascii="Calibri" w:eastAsia="Times New Roman" w:hAnsi="Calibri"/>
                <w:sz w:val="20"/>
                <w:szCs w:val="20"/>
              </w:rPr>
            </w:pPr>
            <w:r w:rsidRPr="00D81D33">
              <w:rPr>
                <w:rFonts w:eastAsia="Times New Roman"/>
                <w:sz w:val="20"/>
                <w:szCs w:val="20"/>
              </w:rPr>
              <w:t>укрепление здоровья, навыков здорового и безопасного образа жизни.</w:t>
            </w:r>
          </w:p>
        </w:tc>
        <w:tc>
          <w:tcPr>
            <w:tcW w:w="30" w:type="dxa"/>
            <w:vAlign w:val="bottom"/>
          </w:tcPr>
          <w:p w:rsidR="00D81D33" w:rsidRPr="00D81D33" w:rsidRDefault="00D81D33" w:rsidP="008E626F">
            <w:pPr>
              <w:spacing w:line="276" w:lineRule="auto"/>
              <w:jc w:val="both"/>
              <w:rPr>
                <w:rFonts w:ascii="Calibri" w:eastAsia="Times New Roman" w:hAnsi="Calibri"/>
                <w:sz w:val="2"/>
                <w:szCs w:val="2"/>
              </w:rPr>
            </w:pPr>
          </w:p>
        </w:tc>
      </w:tr>
      <w:tr w:rsidR="00D81D33" w:rsidRPr="00D81D33" w:rsidTr="00D81D33">
        <w:trPr>
          <w:trHeight w:val="83"/>
        </w:trPr>
        <w:tc>
          <w:tcPr>
            <w:tcW w:w="720" w:type="dxa"/>
            <w:tcBorders>
              <w:top w:val="nil"/>
              <w:left w:val="single" w:sz="8" w:space="0" w:color="auto"/>
              <w:bottom w:val="single" w:sz="8" w:space="0" w:color="auto"/>
              <w:right w:val="single" w:sz="8" w:space="0" w:color="auto"/>
            </w:tcBorders>
            <w:vAlign w:val="bottom"/>
          </w:tcPr>
          <w:p w:rsidR="00D81D33" w:rsidRPr="00D81D33" w:rsidRDefault="00D81D33" w:rsidP="008E626F">
            <w:pPr>
              <w:spacing w:line="276" w:lineRule="auto"/>
              <w:jc w:val="both"/>
              <w:rPr>
                <w:rFonts w:ascii="Calibri" w:eastAsia="Times New Roman" w:hAnsi="Calibri"/>
                <w:sz w:val="7"/>
                <w:szCs w:val="7"/>
              </w:rPr>
            </w:pPr>
          </w:p>
        </w:tc>
        <w:tc>
          <w:tcPr>
            <w:tcW w:w="2580" w:type="dxa"/>
            <w:tcBorders>
              <w:top w:val="nil"/>
              <w:left w:val="nil"/>
              <w:bottom w:val="single" w:sz="8" w:space="0" w:color="auto"/>
              <w:right w:val="single" w:sz="8" w:space="0" w:color="auto"/>
            </w:tcBorders>
            <w:vAlign w:val="bottom"/>
          </w:tcPr>
          <w:p w:rsidR="00D81D33" w:rsidRPr="00D81D33" w:rsidRDefault="00D81D33" w:rsidP="008E626F">
            <w:pPr>
              <w:spacing w:line="276" w:lineRule="auto"/>
              <w:jc w:val="both"/>
              <w:rPr>
                <w:rFonts w:ascii="Calibri" w:eastAsia="Times New Roman" w:hAnsi="Calibri"/>
                <w:sz w:val="7"/>
                <w:szCs w:val="7"/>
              </w:rPr>
            </w:pPr>
          </w:p>
        </w:tc>
        <w:tc>
          <w:tcPr>
            <w:tcW w:w="1360" w:type="dxa"/>
            <w:tcBorders>
              <w:top w:val="nil"/>
              <w:left w:val="nil"/>
              <w:bottom w:val="single" w:sz="8" w:space="0" w:color="auto"/>
              <w:right w:val="nil"/>
            </w:tcBorders>
            <w:vAlign w:val="bottom"/>
          </w:tcPr>
          <w:p w:rsidR="00D81D33" w:rsidRPr="00D81D33" w:rsidRDefault="00D81D33" w:rsidP="008E626F">
            <w:pPr>
              <w:spacing w:line="276" w:lineRule="auto"/>
              <w:jc w:val="both"/>
              <w:rPr>
                <w:rFonts w:ascii="Calibri" w:eastAsia="Times New Roman" w:hAnsi="Calibri"/>
                <w:sz w:val="7"/>
                <w:szCs w:val="7"/>
              </w:rPr>
            </w:pPr>
          </w:p>
        </w:tc>
        <w:tc>
          <w:tcPr>
            <w:tcW w:w="680" w:type="dxa"/>
            <w:tcBorders>
              <w:top w:val="nil"/>
              <w:left w:val="nil"/>
              <w:bottom w:val="single" w:sz="8" w:space="0" w:color="auto"/>
              <w:right w:val="nil"/>
            </w:tcBorders>
            <w:vAlign w:val="bottom"/>
          </w:tcPr>
          <w:p w:rsidR="00D81D33" w:rsidRPr="00D81D33" w:rsidRDefault="00D81D33" w:rsidP="008E626F">
            <w:pPr>
              <w:spacing w:line="276" w:lineRule="auto"/>
              <w:jc w:val="both"/>
              <w:rPr>
                <w:rFonts w:ascii="Calibri" w:eastAsia="Times New Roman" w:hAnsi="Calibri"/>
                <w:sz w:val="7"/>
                <w:szCs w:val="7"/>
              </w:rPr>
            </w:pPr>
          </w:p>
        </w:tc>
        <w:tc>
          <w:tcPr>
            <w:tcW w:w="440" w:type="dxa"/>
            <w:tcBorders>
              <w:top w:val="nil"/>
              <w:left w:val="nil"/>
              <w:bottom w:val="single" w:sz="8" w:space="0" w:color="auto"/>
              <w:right w:val="nil"/>
            </w:tcBorders>
            <w:vAlign w:val="bottom"/>
          </w:tcPr>
          <w:p w:rsidR="00D81D33" w:rsidRPr="00D81D33" w:rsidRDefault="00D81D33" w:rsidP="008E626F">
            <w:pPr>
              <w:spacing w:line="276" w:lineRule="auto"/>
              <w:jc w:val="both"/>
              <w:rPr>
                <w:rFonts w:ascii="Calibri" w:eastAsia="Times New Roman" w:hAnsi="Calibri"/>
                <w:sz w:val="7"/>
                <w:szCs w:val="7"/>
              </w:rPr>
            </w:pPr>
          </w:p>
        </w:tc>
        <w:tc>
          <w:tcPr>
            <w:tcW w:w="1340" w:type="dxa"/>
            <w:tcBorders>
              <w:top w:val="nil"/>
              <w:left w:val="nil"/>
              <w:bottom w:val="single" w:sz="8" w:space="0" w:color="auto"/>
              <w:right w:val="nil"/>
            </w:tcBorders>
            <w:vAlign w:val="bottom"/>
          </w:tcPr>
          <w:p w:rsidR="00D81D33" w:rsidRPr="00D81D33" w:rsidRDefault="00D81D33" w:rsidP="008E626F">
            <w:pPr>
              <w:spacing w:line="276" w:lineRule="auto"/>
              <w:jc w:val="both"/>
              <w:rPr>
                <w:rFonts w:ascii="Calibri" w:eastAsia="Times New Roman" w:hAnsi="Calibri"/>
                <w:sz w:val="7"/>
                <w:szCs w:val="7"/>
              </w:rPr>
            </w:pPr>
          </w:p>
        </w:tc>
        <w:tc>
          <w:tcPr>
            <w:tcW w:w="1580" w:type="dxa"/>
            <w:tcBorders>
              <w:top w:val="nil"/>
              <w:left w:val="nil"/>
              <w:bottom w:val="single" w:sz="8" w:space="0" w:color="auto"/>
              <w:right w:val="nil"/>
            </w:tcBorders>
            <w:vAlign w:val="bottom"/>
          </w:tcPr>
          <w:p w:rsidR="00D81D33" w:rsidRPr="00D81D33" w:rsidRDefault="00D81D33" w:rsidP="008E626F">
            <w:pPr>
              <w:spacing w:line="276" w:lineRule="auto"/>
              <w:jc w:val="both"/>
              <w:rPr>
                <w:rFonts w:ascii="Calibri" w:eastAsia="Times New Roman" w:hAnsi="Calibri"/>
                <w:sz w:val="7"/>
                <w:szCs w:val="7"/>
              </w:rPr>
            </w:pPr>
          </w:p>
        </w:tc>
        <w:tc>
          <w:tcPr>
            <w:tcW w:w="1420" w:type="dxa"/>
            <w:tcBorders>
              <w:top w:val="nil"/>
              <w:left w:val="nil"/>
              <w:bottom w:val="single" w:sz="8" w:space="0" w:color="auto"/>
              <w:right w:val="single" w:sz="8" w:space="0" w:color="auto"/>
            </w:tcBorders>
            <w:vAlign w:val="bottom"/>
          </w:tcPr>
          <w:p w:rsidR="00D81D33" w:rsidRPr="00D81D33" w:rsidRDefault="00D81D33" w:rsidP="008E626F">
            <w:pPr>
              <w:spacing w:line="276" w:lineRule="auto"/>
              <w:jc w:val="both"/>
              <w:rPr>
                <w:rFonts w:ascii="Calibri" w:eastAsia="Times New Roman" w:hAnsi="Calibri"/>
                <w:sz w:val="7"/>
                <w:szCs w:val="7"/>
              </w:rPr>
            </w:pPr>
          </w:p>
        </w:tc>
        <w:tc>
          <w:tcPr>
            <w:tcW w:w="30" w:type="dxa"/>
            <w:vAlign w:val="bottom"/>
          </w:tcPr>
          <w:p w:rsidR="00D81D33" w:rsidRPr="00D81D33" w:rsidRDefault="00D81D33" w:rsidP="008E626F">
            <w:pPr>
              <w:spacing w:line="276" w:lineRule="auto"/>
              <w:jc w:val="both"/>
              <w:rPr>
                <w:rFonts w:ascii="Calibri" w:eastAsia="Times New Roman" w:hAnsi="Calibri"/>
                <w:sz w:val="2"/>
                <w:szCs w:val="2"/>
              </w:rPr>
            </w:pPr>
          </w:p>
        </w:tc>
      </w:tr>
    </w:tbl>
    <w:p w:rsidR="00D81D33" w:rsidRPr="00D81D33" w:rsidRDefault="00D81D33" w:rsidP="00D81D33">
      <w:pPr>
        <w:ind w:left="20" w:right="20" w:firstLine="360"/>
        <w:jc w:val="both"/>
        <w:rPr>
          <w:rFonts w:ascii="Calibri" w:eastAsia="Times New Roman" w:hAnsi="Calibri"/>
          <w:sz w:val="20"/>
          <w:szCs w:val="20"/>
        </w:rPr>
      </w:pPr>
      <w:r w:rsidRPr="00D81D33">
        <w:rPr>
          <w:rFonts w:eastAsia="Times New Roman"/>
          <w:sz w:val="24"/>
          <w:szCs w:val="24"/>
        </w:rPr>
        <w:t xml:space="preserve">Учебные программы по предметам обеспечивают реализацию содержания образования, определенного инвариантной частью, содействуют приобщению школьников к общекультурным и национально значимым ценностям, формированию системы предметных навыков и </w:t>
      </w:r>
      <w:r w:rsidRPr="00D81D33">
        <w:rPr>
          <w:rFonts w:eastAsia="Times New Roman"/>
          <w:sz w:val="24"/>
          <w:szCs w:val="24"/>
        </w:rPr>
        <w:lastRenderedPageBreak/>
        <w:t>личностных качеств, соответствующих требованиям стандарта. Сильнейшим мотивом, вызывающим желание учиться, является учебный успех, поэтому содержание обучения включает программный материал оптимальной степени сложности, требующей от ученика достаточного интеллектуального напряжения, но безусловно доступный как по темпу, так и по характеру деятельности. Важными особенностями содержания обучения слабовидящих обучающихся является выделение в каждой теме главного базового материала</w:t>
      </w:r>
      <w:r w:rsidRPr="00D81D33">
        <w:rPr>
          <w:rFonts w:eastAsia="Times New Roman"/>
          <w:b/>
          <w:bCs/>
          <w:sz w:val="24"/>
          <w:szCs w:val="24"/>
        </w:rPr>
        <w:t>,</w:t>
      </w:r>
      <w:r w:rsidRPr="00D81D33">
        <w:rPr>
          <w:rFonts w:eastAsia="Times New Roman"/>
          <w:sz w:val="24"/>
          <w:szCs w:val="24"/>
        </w:rPr>
        <w:t xml:space="preserve"> подлежащего многократному закреплению, а также дифференциация учебных заданий в зависимости от коррекционных задач. Содержание предусматривает обогащение и систематизацию словаря, развитие речи средствами всех учебных дисциплин.</w:t>
      </w:r>
    </w:p>
    <w:p w:rsidR="00D81D33" w:rsidRPr="00D81D33" w:rsidRDefault="00D81D33" w:rsidP="00D81D33">
      <w:pPr>
        <w:ind w:left="20" w:right="20" w:firstLine="360"/>
        <w:jc w:val="both"/>
        <w:rPr>
          <w:rFonts w:ascii="Calibri" w:eastAsia="Times New Roman" w:hAnsi="Calibri"/>
          <w:sz w:val="20"/>
          <w:szCs w:val="20"/>
        </w:rPr>
      </w:pPr>
      <w:r w:rsidRPr="00D81D33">
        <w:rPr>
          <w:rFonts w:eastAsia="Times New Roman"/>
          <w:sz w:val="24"/>
          <w:szCs w:val="24"/>
        </w:rPr>
        <w:t>Познавательные и эмоционально-личностные особенности слабовидящих обучающихся обуславливают несколько иной подход к отбору содержания изучаемого материала при обучении грамоте, письму, математике, естествознанию, труду, музыке. На первый план выдвигается то содержание, которое обеспечивает формирование положительных мотиваций к учению, яркие эмоциональные проявления, расширение кругозора, дополнительную подготовку к освоению родного языка и математики, знакомство с явлениями природы. Такое содержание дает возможность достаточно частого осуществления предметно-практической деятельности, усвоения теоретических знаний посредством обогащения чувственного опыта, организации наблюдений природных явлений, родного слова, математических отношений и т. д.</w:t>
      </w:r>
    </w:p>
    <w:p w:rsidR="00D81D33" w:rsidRPr="00D81D33" w:rsidRDefault="00D81D33" w:rsidP="00D81D33">
      <w:pPr>
        <w:ind w:left="20" w:right="20" w:firstLine="360"/>
        <w:jc w:val="both"/>
        <w:rPr>
          <w:rFonts w:ascii="Calibri" w:eastAsia="Times New Roman" w:hAnsi="Calibri"/>
          <w:sz w:val="20"/>
          <w:szCs w:val="20"/>
        </w:rPr>
      </w:pPr>
      <w:r w:rsidRPr="00D81D33">
        <w:rPr>
          <w:rFonts w:eastAsia="Times New Roman"/>
          <w:sz w:val="24"/>
          <w:szCs w:val="24"/>
        </w:rPr>
        <w:t>Для развития детской любознательности, потребности самостоятельного познания окружающего мира, познавательной активности и инициативности в начальной школе явилось создание развивающей образовательной среды для слабовидящих обучающихся, стимулирующей активные формы познания: наблюдение, опыты, учебный диалог и пр. Младшему школьнику предоставляются условия для развития рефлексии — способности осознавать и оценивать свои мысли и действия как бы со стороны, соотносить результат деятельности с поставленной целью, определять своё знание и незнание и др. Способность к рефлексии — важнейшее качество, определяющее социальную роль ребёнка как ученика, школьника, направленность на саморазвитие.</w:t>
      </w:r>
    </w:p>
    <w:p w:rsidR="00D81D33" w:rsidRDefault="00D81D33" w:rsidP="00D81D33">
      <w:pPr>
        <w:jc w:val="both"/>
        <w:rPr>
          <w:rFonts w:ascii="Calibri" w:eastAsia="Times New Roman" w:hAnsi="Calibri"/>
        </w:rPr>
      </w:pPr>
    </w:p>
    <w:p w:rsidR="00D81D33" w:rsidRPr="00D81D33" w:rsidRDefault="00D81D33" w:rsidP="00D81D33">
      <w:pPr>
        <w:ind w:left="3" w:firstLine="360"/>
        <w:jc w:val="both"/>
        <w:rPr>
          <w:rFonts w:ascii="Calibri" w:eastAsia="Times New Roman" w:hAnsi="Calibri"/>
          <w:sz w:val="20"/>
          <w:szCs w:val="20"/>
        </w:rPr>
      </w:pPr>
      <w:r w:rsidRPr="00D81D33">
        <w:rPr>
          <w:rFonts w:eastAsia="Times New Roman"/>
          <w:b/>
          <w:bCs/>
          <w:sz w:val="24"/>
          <w:szCs w:val="24"/>
          <w:u w:val="single"/>
        </w:rPr>
        <w:t>Часть учебного плана, формируемая участниками образовательных отношений, обеспечивает</w:t>
      </w:r>
      <w:r w:rsidRPr="00D81D33">
        <w:rPr>
          <w:rFonts w:eastAsia="Times New Roman"/>
          <w:b/>
          <w:bCs/>
          <w:sz w:val="24"/>
          <w:szCs w:val="24"/>
        </w:rPr>
        <w:t xml:space="preserve"> </w:t>
      </w:r>
      <w:r w:rsidRPr="00D81D33">
        <w:rPr>
          <w:rFonts w:eastAsia="Times New Roman"/>
          <w:sz w:val="24"/>
          <w:szCs w:val="24"/>
        </w:rPr>
        <w:t>реализацию образовательных потребностей каждого обучающегося и включает в</w:t>
      </w:r>
      <w:r w:rsidRPr="00D81D33">
        <w:rPr>
          <w:rFonts w:eastAsia="Times New Roman"/>
          <w:b/>
          <w:bCs/>
          <w:sz w:val="24"/>
          <w:szCs w:val="24"/>
        </w:rPr>
        <w:t xml:space="preserve"> </w:t>
      </w:r>
      <w:r w:rsidRPr="00D81D33">
        <w:rPr>
          <w:rFonts w:eastAsia="Times New Roman"/>
          <w:sz w:val="24"/>
          <w:szCs w:val="24"/>
        </w:rPr>
        <w:t>себя внеурочную деятельность.</w:t>
      </w:r>
    </w:p>
    <w:p w:rsidR="00D81D33" w:rsidRPr="00D81D33" w:rsidRDefault="00D81D33" w:rsidP="00D81D33">
      <w:pPr>
        <w:ind w:left="363"/>
        <w:jc w:val="both"/>
        <w:rPr>
          <w:rFonts w:ascii="Calibri" w:eastAsia="Times New Roman" w:hAnsi="Calibri"/>
          <w:sz w:val="20"/>
          <w:szCs w:val="20"/>
        </w:rPr>
      </w:pPr>
      <w:r w:rsidRPr="00D81D33">
        <w:rPr>
          <w:rFonts w:eastAsia="Times New Roman"/>
          <w:b/>
          <w:bCs/>
          <w:sz w:val="24"/>
          <w:szCs w:val="24"/>
        </w:rPr>
        <w:t>Внеурочная деятельность</w:t>
      </w:r>
    </w:p>
    <w:p w:rsidR="00D81D33" w:rsidRPr="00D81D33" w:rsidRDefault="00D81D33" w:rsidP="00D81D33">
      <w:pPr>
        <w:ind w:left="3" w:firstLine="360"/>
        <w:jc w:val="both"/>
        <w:rPr>
          <w:rFonts w:ascii="Calibri" w:eastAsia="Times New Roman" w:hAnsi="Calibri"/>
          <w:sz w:val="20"/>
          <w:szCs w:val="20"/>
        </w:rPr>
      </w:pPr>
      <w:r w:rsidRPr="00D81D33">
        <w:rPr>
          <w:rFonts w:eastAsia="Times New Roman"/>
          <w:sz w:val="24"/>
          <w:szCs w:val="24"/>
        </w:rPr>
        <w:t>На выбор обучающимся предлагается 5 направлений (виды внеурочной деятельности выбраны с учетом социального заказа родителей и возможностей Школы).</w:t>
      </w:r>
    </w:p>
    <w:p w:rsidR="00D81D33" w:rsidRPr="008B089F" w:rsidRDefault="00D81D33" w:rsidP="00D81D33">
      <w:pPr>
        <w:ind w:left="3" w:firstLine="360"/>
        <w:jc w:val="both"/>
        <w:rPr>
          <w:rFonts w:ascii="Calibri" w:eastAsia="Times New Roman" w:hAnsi="Calibri"/>
          <w:color w:val="FF0000"/>
          <w:sz w:val="20"/>
          <w:szCs w:val="20"/>
        </w:rPr>
      </w:pPr>
      <w:r w:rsidRPr="008B089F">
        <w:rPr>
          <w:rFonts w:eastAsia="Times New Roman"/>
          <w:b/>
          <w:bCs/>
          <w:color w:val="FF0000"/>
          <w:sz w:val="24"/>
          <w:szCs w:val="24"/>
        </w:rPr>
        <w:t xml:space="preserve">Спортивно - оздоровительное </w:t>
      </w:r>
      <w:r w:rsidRPr="008B089F">
        <w:rPr>
          <w:rFonts w:eastAsia="Times New Roman"/>
          <w:color w:val="FF0000"/>
          <w:sz w:val="24"/>
          <w:szCs w:val="24"/>
        </w:rPr>
        <w:t>направление представлено организацией проведения</w:t>
      </w:r>
      <w:r w:rsidRPr="008B089F">
        <w:rPr>
          <w:rFonts w:eastAsia="Times New Roman"/>
          <w:b/>
          <w:bCs/>
          <w:color w:val="FF0000"/>
          <w:sz w:val="24"/>
          <w:szCs w:val="24"/>
        </w:rPr>
        <w:t xml:space="preserve"> </w:t>
      </w:r>
      <w:r w:rsidRPr="008B089F">
        <w:rPr>
          <w:rFonts w:eastAsia="Times New Roman"/>
          <w:color w:val="FF0000"/>
          <w:sz w:val="24"/>
          <w:szCs w:val="24"/>
        </w:rPr>
        <w:t>школьных спортивно-массовых мероприятий, Дней здоровья и участием в городских спортивных соревнованиях, реализацией курса двигательной активности «Ритмика».</w:t>
      </w:r>
    </w:p>
    <w:p w:rsidR="00D81D33" w:rsidRPr="008B089F" w:rsidRDefault="00D81D33" w:rsidP="00D81D33">
      <w:pPr>
        <w:ind w:left="3" w:firstLine="360"/>
        <w:jc w:val="both"/>
        <w:rPr>
          <w:rFonts w:ascii="Calibri" w:eastAsia="Times New Roman" w:hAnsi="Calibri"/>
          <w:color w:val="FF0000"/>
          <w:sz w:val="20"/>
          <w:szCs w:val="20"/>
        </w:rPr>
      </w:pPr>
      <w:r w:rsidRPr="008B089F">
        <w:rPr>
          <w:rFonts w:eastAsia="Times New Roman"/>
          <w:b/>
          <w:bCs/>
          <w:color w:val="FF0000"/>
          <w:sz w:val="24"/>
          <w:szCs w:val="24"/>
        </w:rPr>
        <w:t xml:space="preserve">Общеинтеллектуальное направление </w:t>
      </w:r>
      <w:r w:rsidRPr="008B089F">
        <w:rPr>
          <w:rFonts w:eastAsia="Times New Roman"/>
          <w:color w:val="FF0000"/>
          <w:sz w:val="24"/>
          <w:szCs w:val="24"/>
        </w:rPr>
        <w:t>находит отражение в организации и проведении в</w:t>
      </w:r>
      <w:r w:rsidRPr="008B089F">
        <w:rPr>
          <w:rFonts w:eastAsia="Times New Roman"/>
          <w:b/>
          <w:bCs/>
          <w:color w:val="FF0000"/>
          <w:sz w:val="24"/>
          <w:szCs w:val="24"/>
        </w:rPr>
        <w:t xml:space="preserve"> </w:t>
      </w:r>
      <w:r w:rsidRPr="008B089F">
        <w:rPr>
          <w:rFonts w:eastAsia="Times New Roman"/>
          <w:color w:val="FF0000"/>
          <w:sz w:val="24"/>
          <w:szCs w:val="24"/>
        </w:rPr>
        <w:t>рамках областного Фестиваля «Юные интеллектуалы Среднего Урала» школьного Фестиваля Предметный марафон «Планета знаний», который включает предметные олимпиады и интеллектуальные конкурсы; организации участия обучающихся в интеллектуальных мероприятиях различного уровня; реализации Программы комплексного развития младшего школьника «Растишка», организованного в форме индивидуально - ориентированных занятий.</w:t>
      </w:r>
    </w:p>
    <w:p w:rsidR="00D81D33" w:rsidRPr="008B089F" w:rsidRDefault="00D81D33" w:rsidP="00D81D33">
      <w:pPr>
        <w:ind w:left="3" w:firstLine="360"/>
        <w:jc w:val="both"/>
        <w:rPr>
          <w:rFonts w:ascii="Calibri" w:eastAsia="Times New Roman" w:hAnsi="Calibri"/>
          <w:color w:val="FF0000"/>
          <w:sz w:val="20"/>
          <w:szCs w:val="20"/>
        </w:rPr>
      </w:pPr>
      <w:r w:rsidRPr="008B089F">
        <w:rPr>
          <w:rFonts w:eastAsia="Times New Roman"/>
          <w:b/>
          <w:bCs/>
          <w:color w:val="FF0000"/>
          <w:sz w:val="24"/>
          <w:szCs w:val="24"/>
        </w:rPr>
        <w:t xml:space="preserve">Общекультурное направление </w:t>
      </w:r>
      <w:r w:rsidRPr="008B089F">
        <w:rPr>
          <w:rFonts w:eastAsia="Times New Roman"/>
          <w:color w:val="FF0000"/>
          <w:sz w:val="24"/>
          <w:szCs w:val="24"/>
        </w:rPr>
        <w:t>реализуется через деятельность кружков декоративно-прикладного искусства.</w:t>
      </w:r>
    </w:p>
    <w:p w:rsidR="00D81D33" w:rsidRPr="008B089F" w:rsidRDefault="00D81D33" w:rsidP="00D81D33">
      <w:pPr>
        <w:ind w:left="3" w:firstLine="422"/>
        <w:jc w:val="both"/>
        <w:rPr>
          <w:rFonts w:ascii="Calibri" w:eastAsia="Times New Roman" w:hAnsi="Calibri"/>
          <w:color w:val="FF0000"/>
          <w:sz w:val="20"/>
          <w:szCs w:val="20"/>
        </w:rPr>
      </w:pPr>
      <w:r w:rsidRPr="008B089F">
        <w:rPr>
          <w:rFonts w:eastAsia="Times New Roman"/>
          <w:b/>
          <w:bCs/>
          <w:color w:val="FF0000"/>
          <w:sz w:val="24"/>
          <w:szCs w:val="24"/>
        </w:rPr>
        <w:t xml:space="preserve">Социальное и духовно-нравственное направления </w:t>
      </w:r>
      <w:r w:rsidRPr="008B089F">
        <w:rPr>
          <w:rFonts w:eastAsia="Times New Roman"/>
          <w:color w:val="FF0000"/>
          <w:sz w:val="24"/>
          <w:szCs w:val="24"/>
        </w:rPr>
        <w:t>реализуются через организацию</w:t>
      </w:r>
      <w:r w:rsidRPr="008B089F">
        <w:rPr>
          <w:rFonts w:eastAsia="Times New Roman"/>
          <w:b/>
          <w:bCs/>
          <w:color w:val="FF0000"/>
          <w:sz w:val="24"/>
          <w:szCs w:val="24"/>
        </w:rPr>
        <w:t xml:space="preserve"> </w:t>
      </w:r>
      <w:r w:rsidRPr="008B089F">
        <w:rPr>
          <w:rFonts w:eastAsia="Times New Roman"/>
          <w:color w:val="FF0000"/>
          <w:sz w:val="24"/>
          <w:szCs w:val="24"/>
        </w:rPr>
        <w:t>занятий «Музейный час», общественно полезный труд (ОПТ), социальные акции, классные часы, экскурсии, сотрудничество с библиотеками и музеями города.</w:t>
      </w:r>
    </w:p>
    <w:p w:rsidR="00D81D33" w:rsidRPr="008B089F" w:rsidRDefault="00D81D33" w:rsidP="00D81D33">
      <w:pPr>
        <w:ind w:left="3" w:firstLine="432"/>
        <w:jc w:val="both"/>
        <w:rPr>
          <w:rFonts w:ascii="Calibri" w:eastAsia="Times New Roman" w:hAnsi="Calibri"/>
          <w:color w:val="FF0000"/>
          <w:sz w:val="20"/>
          <w:szCs w:val="20"/>
        </w:rPr>
      </w:pPr>
      <w:r w:rsidRPr="008B089F">
        <w:rPr>
          <w:rFonts w:eastAsia="Times New Roman"/>
          <w:b/>
          <w:bCs/>
          <w:color w:val="FF0000"/>
          <w:sz w:val="24"/>
          <w:szCs w:val="24"/>
        </w:rPr>
        <w:t>Коррекционно-развивающая область</w:t>
      </w:r>
      <w:r w:rsidRPr="008B089F">
        <w:rPr>
          <w:rFonts w:eastAsia="Times New Roman"/>
          <w:color w:val="FF0000"/>
          <w:sz w:val="24"/>
          <w:szCs w:val="24"/>
        </w:rPr>
        <w:t>,</w:t>
      </w:r>
      <w:r w:rsidRPr="008B089F">
        <w:rPr>
          <w:rFonts w:eastAsia="Times New Roman"/>
          <w:b/>
          <w:bCs/>
          <w:color w:val="FF0000"/>
          <w:sz w:val="24"/>
          <w:szCs w:val="24"/>
        </w:rPr>
        <w:t xml:space="preserve"> </w:t>
      </w:r>
      <w:r w:rsidRPr="008B089F">
        <w:rPr>
          <w:rFonts w:eastAsia="Times New Roman"/>
          <w:color w:val="FF0000"/>
          <w:sz w:val="24"/>
          <w:szCs w:val="24"/>
        </w:rPr>
        <w:t>согласно требованиям Стандарта, является</w:t>
      </w:r>
      <w:r w:rsidRPr="008B089F">
        <w:rPr>
          <w:rFonts w:eastAsia="Times New Roman"/>
          <w:b/>
          <w:bCs/>
          <w:color w:val="FF0000"/>
          <w:sz w:val="24"/>
          <w:szCs w:val="24"/>
        </w:rPr>
        <w:t xml:space="preserve"> обязательной частью внеурочной деятельности </w:t>
      </w:r>
      <w:r w:rsidRPr="008B089F">
        <w:rPr>
          <w:rFonts w:eastAsia="Times New Roman"/>
          <w:color w:val="FF0000"/>
          <w:sz w:val="24"/>
          <w:szCs w:val="24"/>
        </w:rPr>
        <w:t>и представлена фронтальными и</w:t>
      </w:r>
      <w:r w:rsidRPr="008B089F">
        <w:rPr>
          <w:rFonts w:eastAsia="Times New Roman"/>
          <w:b/>
          <w:bCs/>
          <w:color w:val="FF0000"/>
          <w:sz w:val="24"/>
          <w:szCs w:val="24"/>
        </w:rPr>
        <w:t xml:space="preserve"> </w:t>
      </w:r>
      <w:r w:rsidRPr="008B089F">
        <w:rPr>
          <w:rFonts w:eastAsia="Times New Roman"/>
          <w:color w:val="FF0000"/>
          <w:sz w:val="24"/>
          <w:szCs w:val="24"/>
        </w:rPr>
        <w:t>индивидуальными коррекционно-развивающими занятиями, направленными на коррекцию дефекта и формирование навыков адаптации личности в современных жизненных условиях. Коррекционно-развивающие занятия могут проводиться в индивидуальной и групповой форме.</w:t>
      </w:r>
    </w:p>
    <w:p w:rsidR="00D81D33" w:rsidRPr="008B089F" w:rsidRDefault="00D81D33" w:rsidP="00D81D33">
      <w:pPr>
        <w:ind w:left="3" w:firstLine="360"/>
        <w:jc w:val="both"/>
        <w:rPr>
          <w:rFonts w:ascii="Calibri" w:eastAsia="Times New Roman" w:hAnsi="Calibri"/>
          <w:color w:val="FF0000"/>
          <w:sz w:val="20"/>
          <w:szCs w:val="20"/>
        </w:rPr>
      </w:pPr>
      <w:r w:rsidRPr="008B089F">
        <w:rPr>
          <w:rFonts w:eastAsia="Times New Roman"/>
          <w:color w:val="FF0000"/>
          <w:sz w:val="24"/>
          <w:szCs w:val="24"/>
        </w:rPr>
        <w:t xml:space="preserve">Реализация индивидуальных и групповых занятий осуществляется в соответствии с Рабочей программой «Растишка», разработанной на основе Федерального Закона «Об образовании в </w:t>
      </w:r>
      <w:r w:rsidRPr="008B089F">
        <w:rPr>
          <w:rFonts w:eastAsia="Times New Roman"/>
          <w:color w:val="FF0000"/>
          <w:sz w:val="24"/>
          <w:szCs w:val="24"/>
        </w:rPr>
        <w:lastRenderedPageBreak/>
        <w:t>Российской Федерации» (от 29.12.2012 № 273 - ФЗ), Федерального компонента государственного стандарта начального общего образования (2009г.), Примерной основной образовательной программы образовательного учреждения (2013г.), Базисного учебного плана общего образования детей с задержкой психического развития (Приказ МОиПО Свердловской обл. № 10-д от 23.03.2006 г.).</w:t>
      </w:r>
    </w:p>
    <w:p w:rsidR="00D81D33" w:rsidRPr="008B089F" w:rsidRDefault="00D81D33" w:rsidP="00D81D33">
      <w:pPr>
        <w:ind w:left="3" w:firstLine="422"/>
        <w:jc w:val="both"/>
        <w:rPr>
          <w:rFonts w:ascii="Calibri" w:eastAsia="Times New Roman" w:hAnsi="Calibri"/>
          <w:color w:val="FF0000"/>
          <w:sz w:val="20"/>
          <w:szCs w:val="20"/>
        </w:rPr>
      </w:pPr>
      <w:r w:rsidRPr="008B089F">
        <w:rPr>
          <w:rFonts w:eastAsia="Times New Roman"/>
          <w:color w:val="FF0000"/>
          <w:sz w:val="24"/>
          <w:szCs w:val="24"/>
        </w:rPr>
        <w:t>Программа комплексного развития младшего школьника «Растишка» реализуется в форме индивидуально - ориентированных занятий для детей с ограниченными возможностями здоровья</w:t>
      </w:r>
    </w:p>
    <w:p w:rsidR="00D81D33" w:rsidRPr="008B089F" w:rsidRDefault="00D81D33" w:rsidP="007C0AEF">
      <w:pPr>
        <w:numPr>
          <w:ilvl w:val="0"/>
          <w:numId w:val="165"/>
        </w:numPr>
        <w:tabs>
          <w:tab w:val="left" w:pos="183"/>
        </w:tabs>
        <w:ind w:left="183" w:hanging="183"/>
        <w:jc w:val="both"/>
        <w:rPr>
          <w:rFonts w:ascii="Calibri" w:eastAsia="Times New Roman" w:hAnsi="Calibri"/>
          <w:color w:val="FF0000"/>
          <w:sz w:val="24"/>
          <w:szCs w:val="24"/>
        </w:rPr>
      </w:pPr>
      <w:r w:rsidRPr="008B089F">
        <w:rPr>
          <w:rFonts w:eastAsia="Times New Roman"/>
          <w:color w:val="FF0000"/>
          <w:sz w:val="24"/>
          <w:szCs w:val="24"/>
        </w:rPr>
        <w:t>«группы риска». Реализация данной программы позволяет:</w:t>
      </w:r>
    </w:p>
    <w:p w:rsidR="00D81D33" w:rsidRPr="00D81D33" w:rsidRDefault="00D81D33" w:rsidP="007C0AEF">
      <w:pPr>
        <w:numPr>
          <w:ilvl w:val="1"/>
          <w:numId w:val="165"/>
        </w:numPr>
        <w:tabs>
          <w:tab w:val="left" w:pos="545"/>
        </w:tabs>
        <w:ind w:left="3" w:firstLine="357"/>
        <w:jc w:val="both"/>
        <w:rPr>
          <w:rFonts w:ascii="Calibri" w:eastAsia="Times New Roman" w:hAnsi="Calibri"/>
          <w:sz w:val="24"/>
          <w:szCs w:val="24"/>
        </w:rPr>
      </w:pPr>
      <w:r w:rsidRPr="00D81D33">
        <w:rPr>
          <w:rFonts w:eastAsia="Times New Roman"/>
          <w:sz w:val="24"/>
          <w:szCs w:val="24"/>
        </w:rPr>
        <w:t>проектировать коррекционное обучение сразу же после выявления пробелов в освоении программного материала;</w:t>
      </w:r>
    </w:p>
    <w:p w:rsidR="00D81D33" w:rsidRPr="00D81D33" w:rsidRDefault="00D81D33" w:rsidP="00D81D33">
      <w:pPr>
        <w:ind w:left="3" w:firstLine="360"/>
        <w:jc w:val="both"/>
        <w:rPr>
          <w:rFonts w:ascii="Calibri" w:eastAsia="Times New Roman" w:hAnsi="Calibri"/>
          <w:sz w:val="24"/>
          <w:szCs w:val="24"/>
        </w:rPr>
      </w:pPr>
      <w:r w:rsidRPr="00D81D33">
        <w:rPr>
          <w:rFonts w:eastAsia="Times New Roman"/>
          <w:sz w:val="24"/>
          <w:szCs w:val="24"/>
        </w:rPr>
        <w:t>· индивидуализировать обучение в большей степени, чем требуется для нормально развивающегося ребенка;</w:t>
      </w:r>
    </w:p>
    <w:p w:rsidR="00D81D33" w:rsidRPr="00D81D33" w:rsidRDefault="00D81D33" w:rsidP="00D81D33">
      <w:pPr>
        <w:ind w:left="3" w:firstLine="360"/>
        <w:jc w:val="both"/>
        <w:rPr>
          <w:rFonts w:ascii="Calibri" w:eastAsia="Times New Roman" w:hAnsi="Calibri"/>
          <w:sz w:val="24"/>
          <w:szCs w:val="24"/>
        </w:rPr>
      </w:pPr>
      <w:r w:rsidRPr="00D81D33">
        <w:rPr>
          <w:rFonts w:eastAsia="Times New Roman"/>
          <w:sz w:val="24"/>
          <w:szCs w:val="24"/>
        </w:rPr>
        <w:t>· ввести в содержание коррекционной работы ребенка специальные разделы, не присутствующие в программах образования нормально развивающихся сверстников;</w:t>
      </w:r>
    </w:p>
    <w:p w:rsidR="00D81D33" w:rsidRPr="00D81D33" w:rsidRDefault="00D81D33" w:rsidP="00D81D33">
      <w:pPr>
        <w:ind w:left="3" w:firstLine="360"/>
        <w:jc w:val="both"/>
        <w:rPr>
          <w:rFonts w:ascii="Calibri" w:eastAsia="Times New Roman" w:hAnsi="Calibri"/>
          <w:sz w:val="20"/>
          <w:szCs w:val="20"/>
        </w:rPr>
      </w:pPr>
      <w:r w:rsidRPr="00D81D33">
        <w:rPr>
          <w:rFonts w:eastAsia="Times New Roman"/>
          <w:sz w:val="24"/>
          <w:szCs w:val="24"/>
        </w:rPr>
        <w:t>· использовать специальные методы, приемы и средства обучения, обеспечивающие реализацию «обходных путей» обучения и облегчающие усвоение учебного материала;</w:t>
      </w:r>
    </w:p>
    <w:p w:rsidR="00D81D33" w:rsidRPr="00D81D33" w:rsidRDefault="00D81D33" w:rsidP="007C0AEF">
      <w:pPr>
        <w:numPr>
          <w:ilvl w:val="0"/>
          <w:numId w:val="166"/>
        </w:numPr>
        <w:tabs>
          <w:tab w:val="left" w:pos="540"/>
        </w:tabs>
        <w:ind w:left="363" w:firstLine="36"/>
        <w:jc w:val="both"/>
        <w:rPr>
          <w:rFonts w:ascii="Calibri" w:eastAsia="Times New Roman" w:hAnsi="Calibri"/>
          <w:sz w:val="20"/>
          <w:szCs w:val="20"/>
        </w:rPr>
      </w:pPr>
      <w:r w:rsidRPr="00D81D33">
        <w:rPr>
          <w:rFonts w:eastAsia="Times New Roman"/>
          <w:sz w:val="24"/>
          <w:szCs w:val="24"/>
        </w:rPr>
        <w:t>обеспечить особую пространственную и временную организацию образовательной среды. Содержание занятий направлено на успешное продвижение в общем развитии отдельных</w:t>
      </w:r>
    </w:p>
    <w:p w:rsidR="00D81D33" w:rsidRDefault="00D81D33" w:rsidP="00D81D33">
      <w:pPr>
        <w:ind w:left="3"/>
        <w:jc w:val="both"/>
        <w:rPr>
          <w:rFonts w:ascii="Calibri" w:eastAsia="Times New Roman" w:hAnsi="Calibri"/>
        </w:rPr>
      </w:pPr>
      <w:r w:rsidRPr="00D81D33">
        <w:rPr>
          <w:rFonts w:eastAsia="Times New Roman"/>
          <w:sz w:val="24"/>
          <w:szCs w:val="24"/>
        </w:rPr>
        <w:t>учащихся, коррекцию недостатков их психического развития, а также ликвидацию имеющихся или предупреждению возможных пробелов в знаниях по предметным областям (филология, математика и информатика, обществознание и естествознание). Данные часы обеспечат учет индивидуальных особенностей и потребностей обучающихся, так как развитие познавательной деятельности, профилактика и устранение нарушений, препятствующих нормальному развитию, определяют условия, наиболее благоприятствующие правильному формированию личности младшего школьника.</w:t>
      </w:r>
    </w:p>
    <w:p w:rsidR="00D81D33" w:rsidRPr="00D81D33" w:rsidRDefault="00D81D33" w:rsidP="00D81D33">
      <w:pPr>
        <w:ind w:left="43" w:right="20" w:firstLine="422"/>
        <w:jc w:val="both"/>
        <w:rPr>
          <w:rFonts w:ascii="Calibri" w:eastAsia="Times New Roman" w:hAnsi="Calibri"/>
          <w:sz w:val="20"/>
          <w:szCs w:val="20"/>
        </w:rPr>
      </w:pPr>
      <w:r w:rsidRPr="00D81D33">
        <w:rPr>
          <w:rFonts w:eastAsia="Times New Roman"/>
          <w:sz w:val="24"/>
          <w:szCs w:val="24"/>
        </w:rPr>
        <w:t>Программа дает условное распределение учебных часов по крупным разделам учебных дисциплин и представлена в качестве рабочей, поскольку содержит распределения учебного материала по годам обучения и отдельным темам.</w:t>
      </w:r>
    </w:p>
    <w:p w:rsidR="00D81D33" w:rsidRPr="00D81D33" w:rsidRDefault="00D81D33" w:rsidP="00D81D33">
      <w:pPr>
        <w:ind w:left="43" w:firstLine="360"/>
        <w:jc w:val="both"/>
        <w:rPr>
          <w:rFonts w:ascii="Calibri" w:eastAsia="Times New Roman" w:hAnsi="Calibri"/>
          <w:sz w:val="20"/>
          <w:szCs w:val="20"/>
        </w:rPr>
      </w:pPr>
      <w:r w:rsidRPr="00D81D33">
        <w:rPr>
          <w:rFonts w:eastAsia="Times New Roman"/>
          <w:sz w:val="24"/>
          <w:szCs w:val="24"/>
        </w:rPr>
        <w:t>Реализация данной программы обеспечит выполнение общей цели коррекционно – развивающей работы: содействие развитию ребенка, создание условий для реализации его внутреннего потенциала, помощь в преодолении и компенсации отклонений, мешающих его развитию. Занятия ведутся индивидуально или в маленьких группах (по 2-3 человека), укомплектованных на основе сходства корригируемых недостатков.</w:t>
      </w:r>
    </w:p>
    <w:p w:rsidR="00D81D33" w:rsidRPr="00D81D33" w:rsidRDefault="00D81D33" w:rsidP="007C0AEF">
      <w:pPr>
        <w:numPr>
          <w:ilvl w:val="1"/>
          <w:numId w:val="167"/>
        </w:numPr>
        <w:tabs>
          <w:tab w:val="left" w:pos="660"/>
        </w:tabs>
        <w:ind w:left="3" w:right="20" w:firstLine="357"/>
        <w:jc w:val="both"/>
        <w:rPr>
          <w:rFonts w:ascii="Calibri" w:eastAsia="Times New Roman" w:hAnsi="Calibri"/>
          <w:sz w:val="24"/>
          <w:szCs w:val="24"/>
        </w:rPr>
      </w:pPr>
      <w:r w:rsidRPr="00D81D33">
        <w:rPr>
          <w:rFonts w:eastAsia="Times New Roman"/>
          <w:sz w:val="24"/>
          <w:szCs w:val="24"/>
        </w:rPr>
        <w:t>коррекции физического развития детей с ЗПР важную роль играет создание режима двигательной активности. В школе ежедневно проводится утренняя гимнастика, подвижные игры на прогулках, используются подвижные виды работ в образовательном процессе. Наряду с развитием у детей общих движений педагогический коллектив школы решает специфические задачи: создает специальные условия, стимулирующие физическое развитие ребенка в целом; решает проблему профилактику простудных и инфекционных заболеваний; осуществляет систему коррекционно-восстановительных мероприятий, направленных на развитие и совершенствование основных движений, физических качеств и на предупреждение вторичных отклонений в физическом развитии.</w:t>
      </w:r>
    </w:p>
    <w:p w:rsidR="00D81D33" w:rsidRPr="00D81D33" w:rsidRDefault="00D81D33" w:rsidP="00D81D33">
      <w:pPr>
        <w:ind w:left="3" w:right="20" w:firstLine="360"/>
        <w:jc w:val="both"/>
        <w:rPr>
          <w:rFonts w:ascii="Calibri" w:eastAsia="Times New Roman" w:hAnsi="Calibri"/>
          <w:sz w:val="24"/>
          <w:szCs w:val="24"/>
        </w:rPr>
      </w:pPr>
      <w:r w:rsidRPr="00D81D33">
        <w:rPr>
          <w:rFonts w:eastAsia="Times New Roman"/>
          <w:sz w:val="24"/>
          <w:szCs w:val="24"/>
        </w:rPr>
        <w:t>Организация физкультурно-оздоровительной работы, направленной на обеспечение рациональной организации двигательного режима, нормального физического развития и двигательной подготовленности обучающихся с ЗПР, повышение адаптивных возможностей организма, сохранение и укрепление здоровья обучающихся и формирование культуры здоровья</w:t>
      </w:r>
    </w:p>
    <w:p w:rsidR="00D81D33" w:rsidRPr="00D81D33" w:rsidRDefault="00D81D33" w:rsidP="007C0AEF">
      <w:pPr>
        <w:numPr>
          <w:ilvl w:val="0"/>
          <w:numId w:val="167"/>
        </w:numPr>
        <w:tabs>
          <w:tab w:val="left" w:pos="281"/>
        </w:tabs>
        <w:ind w:left="3" w:right="20" w:hanging="3"/>
        <w:jc w:val="both"/>
        <w:rPr>
          <w:rFonts w:ascii="Calibri" w:eastAsia="Times New Roman" w:hAnsi="Calibri"/>
          <w:sz w:val="24"/>
          <w:szCs w:val="24"/>
        </w:rPr>
      </w:pPr>
      <w:r w:rsidRPr="00D81D33">
        <w:rPr>
          <w:rFonts w:eastAsia="Times New Roman"/>
          <w:sz w:val="24"/>
          <w:szCs w:val="24"/>
        </w:rPr>
        <w:t>различных формах реализуется в процессе коррекционно - развивающей работы через реализацию программы «Ритмика». В занятия включаются физические упражнения, направленные на развитие всех основных движений, и общеразвивающие упражнения, направленные на укрепление мышц спины, плечевого пояса и ног, координацию движений, формированию правильной осанки, развитию равновесия.</w:t>
      </w:r>
    </w:p>
    <w:p w:rsidR="00D81D33" w:rsidRPr="00D81D33" w:rsidRDefault="00D81D33" w:rsidP="00D81D33">
      <w:pPr>
        <w:ind w:left="3" w:right="40" w:firstLine="360"/>
        <w:jc w:val="both"/>
        <w:rPr>
          <w:rFonts w:ascii="Calibri" w:eastAsia="Times New Roman" w:hAnsi="Calibri"/>
          <w:sz w:val="24"/>
          <w:szCs w:val="24"/>
        </w:rPr>
      </w:pPr>
      <w:r w:rsidRPr="00D81D33">
        <w:rPr>
          <w:rFonts w:eastAsia="Times New Roman"/>
          <w:sz w:val="24"/>
          <w:szCs w:val="24"/>
        </w:rPr>
        <w:t>Специфика работы с детьми с нарушениями интеллекта состоит в снижении уровня возрастных требований к физическим упражнениям, кратковременности выполнения каждого отдельного движения по сравнению с нормально развивающимися детьми.</w:t>
      </w:r>
    </w:p>
    <w:p w:rsidR="00D81D33" w:rsidRPr="00D81D33" w:rsidRDefault="00D81D33" w:rsidP="00D81D33">
      <w:pPr>
        <w:ind w:left="3" w:right="20" w:firstLine="360"/>
        <w:jc w:val="both"/>
        <w:rPr>
          <w:rFonts w:ascii="Calibri" w:eastAsia="Times New Roman" w:hAnsi="Calibri"/>
          <w:sz w:val="24"/>
          <w:szCs w:val="24"/>
        </w:rPr>
      </w:pPr>
      <w:r w:rsidRPr="00D81D33">
        <w:rPr>
          <w:rFonts w:eastAsia="Times New Roman"/>
          <w:sz w:val="24"/>
          <w:szCs w:val="24"/>
        </w:rPr>
        <w:lastRenderedPageBreak/>
        <w:t>Ввиду того, что многие младшие школьники с ЗПР плохо владеют речью и иногда не понимают даже простейших словесных инструкций, на первых порах обучения основными методами являются наглядные и практические. В начале обучения педагог учит детей действовать по подражанию действиям взрослого. По мере овладения детьми понимания инструкции возрастает и роль речи. Большая роль отводится проведению с детьми бессюжетные подвижных игр, так как у них еще не сформированы основные движения, малый двигательный опыт, не умеют ориентироваться в пространстве помещения и не могут понять правила и условия сюжетной игры. Бессюжетные подвижные игры способствуют повышению эмоционального тонуса и учат детей ориентироваться в условиях подвижных игр. При обучении детей физическим упражнениям применяются словесные, наглядные и практические методы. Кроме того, проводятся подвижные игры, которые способствуют совершенствованию движений, а также тренированности различных систем организма. Обязательным компонентом каждого занятия является вводная и заключительная ходьба.</w:t>
      </w:r>
    </w:p>
    <w:p w:rsidR="00D81D33" w:rsidRPr="00D81D33" w:rsidRDefault="00D81D33" w:rsidP="00D81D33">
      <w:pPr>
        <w:ind w:left="3" w:right="20" w:firstLine="360"/>
        <w:jc w:val="both"/>
        <w:rPr>
          <w:rFonts w:ascii="Calibri" w:eastAsia="Times New Roman" w:hAnsi="Calibri"/>
          <w:sz w:val="24"/>
          <w:szCs w:val="24"/>
        </w:rPr>
      </w:pPr>
      <w:r w:rsidRPr="00D81D33">
        <w:rPr>
          <w:rFonts w:eastAsia="Times New Roman"/>
          <w:sz w:val="24"/>
          <w:szCs w:val="24"/>
        </w:rPr>
        <w:t>Большую роль в физическом развитии детей с нарушениями интеллекта играет правильное определение количества упражнений, которые благоприятно влияют на состояние здоровья детей, состояние их сердечно-сосудистой системы и снижение простудных заболеваний.</w:t>
      </w:r>
    </w:p>
    <w:p w:rsidR="00D81D33" w:rsidRPr="00D81D33" w:rsidRDefault="00D81D33" w:rsidP="00D81D33">
      <w:pPr>
        <w:ind w:left="3" w:right="20" w:firstLine="360"/>
        <w:jc w:val="both"/>
        <w:rPr>
          <w:rFonts w:ascii="Calibri" w:eastAsia="Times New Roman" w:hAnsi="Calibri"/>
          <w:sz w:val="20"/>
          <w:szCs w:val="20"/>
        </w:rPr>
      </w:pPr>
      <w:r w:rsidRPr="00D81D33">
        <w:rPr>
          <w:rFonts w:eastAsia="Times New Roman"/>
          <w:sz w:val="24"/>
          <w:szCs w:val="24"/>
        </w:rPr>
        <w:t>При правильной постановке обучения физическое воспитание способствует развитию личностных качеств детей с нарушениями интеллекта произвольного внимания, умения преодолевать посильные трудности, контролировать себя: развитию целеустремленности, настойчивости, организованности, дисциплинированности, смелости, правильному отношению к оценке своих действий и положительному отношению к сверстникам.</w:t>
      </w:r>
    </w:p>
    <w:p w:rsidR="00D81D33" w:rsidRPr="00D81D33" w:rsidRDefault="00D81D33" w:rsidP="00D81D33">
      <w:pPr>
        <w:ind w:left="3" w:right="20"/>
        <w:jc w:val="both"/>
        <w:rPr>
          <w:rFonts w:ascii="Calibri" w:eastAsia="Times New Roman" w:hAnsi="Calibri"/>
          <w:sz w:val="20"/>
          <w:szCs w:val="20"/>
        </w:rPr>
      </w:pPr>
      <w:r>
        <w:rPr>
          <w:rFonts w:eastAsia="Times New Roman"/>
          <w:sz w:val="24"/>
          <w:szCs w:val="24"/>
        </w:rPr>
        <w:t xml:space="preserve">       </w:t>
      </w:r>
      <w:r w:rsidRPr="00D81D33">
        <w:rPr>
          <w:rFonts w:eastAsia="Times New Roman"/>
          <w:sz w:val="24"/>
          <w:szCs w:val="24"/>
        </w:rPr>
        <w:t>Примерный учебный план является основой для разработки</w:t>
      </w:r>
      <w:r>
        <w:rPr>
          <w:rFonts w:eastAsia="Times New Roman"/>
          <w:sz w:val="24"/>
          <w:szCs w:val="24"/>
        </w:rPr>
        <w:t xml:space="preserve"> учебного плана Школы</w:t>
      </w:r>
      <w:r w:rsidRPr="00D81D33">
        <w:rPr>
          <w:rFonts w:eastAsia="Times New Roman"/>
          <w:sz w:val="24"/>
          <w:szCs w:val="24"/>
        </w:rPr>
        <w:t>, в котором отражаются и конкретизируются основные показатели примерного</w:t>
      </w:r>
    </w:p>
    <w:p w:rsidR="00D81D33" w:rsidRPr="00D81D33" w:rsidRDefault="00D81D33" w:rsidP="0052203A">
      <w:pPr>
        <w:ind w:left="120"/>
        <w:jc w:val="both"/>
        <w:rPr>
          <w:rFonts w:ascii="Calibri" w:eastAsia="Times New Roman" w:hAnsi="Calibri"/>
          <w:sz w:val="20"/>
          <w:szCs w:val="20"/>
        </w:rPr>
      </w:pPr>
      <w:r w:rsidRPr="00D81D33">
        <w:rPr>
          <w:rFonts w:eastAsia="Times New Roman"/>
          <w:sz w:val="24"/>
          <w:szCs w:val="24"/>
        </w:rPr>
        <w:t>учебного плана: состав учебных предметов; недельное/годовое распределение учебного времени, отводимого на освоение содержания образования по классам, учебным предметам; максимально допустимая недельная нагрузка обучающихся.</w:t>
      </w:r>
    </w:p>
    <w:p w:rsidR="00D81D33" w:rsidRPr="00D81D33" w:rsidRDefault="00D81D33" w:rsidP="0052203A">
      <w:pPr>
        <w:jc w:val="both"/>
        <w:rPr>
          <w:rFonts w:ascii="Calibri" w:eastAsia="Times New Roman" w:hAnsi="Calibri"/>
          <w:sz w:val="20"/>
          <w:szCs w:val="20"/>
        </w:rPr>
      </w:pPr>
    </w:p>
    <w:p w:rsidR="00D81D33" w:rsidRPr="00D81D33" w:rsidRDefault="00D81D33" w:rsidP="0052203A">
      <w:pPr>
        <w:ind w:left="480"/>
        <w:jc w:val="both"/>
        <w:rPr>
          <w:rFonts w:ascii="Calibri" w:eastAsia="Times New Roman" w:hAnsi="Calibri"/>
          <w:sz w:val="20"/>
          <w:szCs w:val="20"/>
        </w:rPr>
      </w:pPr>
      <w:r w:rsidRPr="00D81D33">
        <w:rPr>
          <w:rFonts w:eastAsia="Times New Roman"/>
          <w:b/>
          <w:bCs/>
          <w:sz w:val="24"/>
          <w:szCs w:val="24"/>
        </w:rPr>
        <w:t>Формы промежуточной аттестации</w:t>
      </w:r>
    </w:p>
    <w:p w:rsidR="00D81D33" w:rsidRPr="00D81D33" w:rsidRDefault="00D81D33" w:rsidP="0052203A">
      <w:pPr>
        <w:ind w:left="120" w:firstLine="360"/>
        <w:jc w:val="both"/>
        <w:rPr>
          <w:rFonts w:ascii="Calibri" w:eastAsia="Times New Roman" w:hAnsi="Calibri"/>
          <w:sz w:val="20"/>
          <w:szCs w:val="20"/>
        </w:rPr>
      </w:pPr>
      <w:r w:rsidRPr="00D81D33">
        <w:rPr>
          <w:rFonts w:eastAsia="Times New Roman"/>
          <w:sz w:val="24"/>
          <w:szCs w:val="24"/>
        </w:rPr>
        <w:t>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w:t>
      </w:r>
      <w:r w:rsidR="0052203A">
        <w:rPr>
          <w:rFonts w:eastAsia="Times New Roman"/>
          <w:sz w:val="24"/>
          <w:szCs w:val="24"/>
        </w:rPr>
        <w:t>, установленном Школой</w:t>
      </w:r>
      <w:r w:rsidRPr="00D81D33">
        <w:rPr>
          <w:rFonts w:eastAsia="Times New Roman"/>
          <w:sz w:val="24"/>
          <w:szCs w:val="24"/>
        </w:rPr>
        <w:t>.</w:t>
      </w:r>
    </w:p>
    <w:p w:rsidR="00D81D33" w:rsidRPr="00D81D33" w:rsidRDefault="00D81D33" w:rsidP="0052203A">
      <w:pPr>
        <w:ind w:left="480"/>
        <w:jc w:val="both"/>
        <w:rPr>
          <w:rFonts w:ascii="Calibri" w:eastAsia="Times New Roman" w:hAnsi="Calibri"/>
          <w:sz w:val="20"/>
          <w:szCs w:val="20"/>
        </w:rPr>
      </w:pPr>
      <w:r w:rsidRPr="00D81D33">
        <w:rPr>
          <w:rFonts w:eastAsia="Times New Roman"/>
          <w:sz w:val="24"/>
          <w:szCs w:val="24"/>
        </w:rPr>
        <w:t>Промежуточная аттестация проводится:</w:t>
      </w:r>
    </w:p>
    <w:p w:rsidR="00D81D33" w:rsidRPr="00D81D33" w:rsidRDefault="00D81D33" w:rsidP="007C0AEF">
      <w:pPr>
        <w:numPr>
          <w:ilvl w:val="0"/>
          <w:numId w:val="168"/>
        </w:numPr>
        <w:tabs>
          <w:tab w:val="left" w:pos="442"/>
        </w:tabs>
        <w:ind w:left="120" w:hanging="3"/>
        <w:jc w:val="both"/>
        <w:rPr>
          <w:rFonts w:ascii="Calibri" w:eastAsia="Times New Roman" w:hAnsi="Calibri"/>
          <w:sz w:val="24"/>
          <w:szCs w:val="24"/>
        </w:rPr>
      </w:pPr>
      <w:r w:rsidRPr="00D81D33">
        <w:rPr>
          <w:rFonts w:eastAsia="Times New Roman"/>
          <w:sz w:val="24"/>
          <w:szCs w:val="24"/>
        </w:rPr>
        <w:t>для обучающихся первых классов после освоения учебных программ проводятся диагностические работы по базовым предметам и комплексные работы;</w:t>
      </w:r>
    </w:p>
    <w:p w:rsidR="00D81D33" w:rsidRPr="00D81D33" w:rsidRDefault="00D81D33" w:rsidP="007C0AEF">
      <w:pPr>
        <w:numPr>
          <w:ilvl w:val="0"/>
          <w:numId w:val="168"/>
        </w:numPr>
        <w:tabs>
          <w:tab w:val="left" w:pos="293"/>
        </w:tabs>
        <w:ind w:left="120" w:hanging="3"/>
        <w:jc w:val="both"/>
        <w:rPr>
          <w:rFonts w:ascii="Calibri" w:eastAsia="Times New Roman" w:hAnsi="Calibri"/>
          <w:sz w:val="24"/>
          <w:szCs w:val="24"/>
        </w:rPr>
      </w:pPr>
      <w:r w:rsidRPr="00D81D33">
        <w:rPr>
          <w:rFonts w:eastAsia="Times New Roman"/>
          <w:sz w:val="24"/>
          <w:szCs w:val="24"/>
        </w:rPr>
        <w:t>для обучающихся 2- 3 классов после освоения учебных программ проводятся тематические и рубежные контрольные работы, комплексные и итоговые контрольные работы;</w:t>
      </w:r>
    </w:p>
    <w:p w:rsidR="00D81D33" w:rsidRPr="00D81D33" w:rsidRDefault="00D81D33" w:rsidP="007C0AEF">
      <w:pPr>
        <w:numPr>
          <w:ilvl w:val="0"/>
          <w:numId w:val="168"/>
        </w:numPr>
        <w:tabs>
          <w:tab w:val="left" w:pos="317"/>
        </w:tabs>
        <w:ind w:left="120" w:hanging="3"/>
        <w:jc w:val="both"/>
        <w:rPr>
          <w:rFonts w:ascii="Calibri" w:eastAsia="Times New Roman" w:hAnsi="Calibri"/>
          <w:sz w:val="24"/>
          <w:szCs w:val="24"/>
        </w:rPr>
      </w:pPr>
      <w:r w:rsidRPr="00D81D33">
        <w:rPr>
          <w:rFonts w:eastAsia="Times New Roman"/>
          <w:sz w:val="24"/>
          <w:szCs w:val="24"/>
        </w:rPr>
        <w:t>для обучающихся 4 классов после освоения учебных программ проводятся тематические и рубежные контрольные работы, всероссийские контрольные работы.</w:t>
      </w:r>
    </w:p>
    <w:p w:rsidR="00D81D33" w:rsidRPr="00D81D33" w:rsidRDefault="00D81D33" w:rsidP="0052203A">
      <w:pPr>
        <w:ind w:left="120" w:firstLine="360"/>
        <w:jc w:val="both"/>
        <w:rPr>
          <w:rFonts w:ascii="Calibri" w:eastAsia="Times New Roman" w:hAnsi="Calibri"/>
          <w:sz w:val="24"/>
          <w:szCs w:val="24"/>
        </w:rPr>
      </w:pPr>
      <w:r w:rsidRPr="00D81D33">
        <w:rPr>
          <w:rFonts w:eastAsia="Times New Roman"/>
          <w:sz w:val="24"/>
          <w:szCs w:val="24"/>
        </w:rPr>
        <w:t>Промежуточная аттестация проводится в сроки, определяемые приказом руководителя школы, и не позднее второй недели мая.</w:t>
      </w:r>
    </w:p>
    <w:p w:rsidR="00D81D33" w:rsidRPr="00D81D33" w:rsidRDefault="00D81D33" w:rsidP="0052203A">
      <w:pPr>
        <w:ind w:left="120" w:firstLine="360"/>
        <w:jc w:val="both"/>
        <w:rPr>
          <w:rFonts w:ascii="Calibri" w:eastAsia="Times New Roman" w:hAnsi="Calibri"/>
          <w:sz w:val="24"/>
          <w:szCs w:val="24"/>
        </w:rPr>
      </w:pPr>
      <w:r w:rsidRPr="00D81D33">
        <w:rPr>
          <w:rFonts w:eastAsia="Times New Roman"/>
          <w:sz w:val="24"/>
          <w:szCs w:val="24"/>
        </w:rPr>
        <w:t>Оценивание в 1-х классах в течение учебного года осуществляется качественно, без фиксации их достижений в классных журналах в виде отметок по пятибалльной шкале.</w:t>
      </w:r>
    </w:p>
    <w:p w:rsidR="00D81D33" w:rsidRPr="00D81D33" w:rsidRDefault="0052203A" w:rsidP="0052203A">
      <w:pPr>
        <w:ind w:left="120"/>
        <w:jc w:val="both"/>
        <w:rPr>
          <w:rFonts w:ascii="Calibri" w:eastAsia="Times New Roman" w:hAnsi="Calibri"/>
          <w:sz w:val="24"/>
          <w:szCs w:val="24"/>
        </w:rPr>
      </w:pPr>
      <w:r>
        <w:rPr>
          <w:rFonts w:eastAsia="Times New Roman"/>
          <w:sz w:val="24"/>
          <w:szCs w:val="24"/>
        </w:rPr>
        <w:t xml:space="preserve">      </w:t>
      </w:r>
      <w:r w:rsidR="00D81D33" w:rsidRPr="00D81D33">
        <w:rPr>
          <w:rFonts w:eastAsia="Times New Roman"/>
          <w:sz w:val="24"/>
          <w:szCs w:val="24"/>
        </w:rPr>
        <w:t>Школьники, временно обучающиеся в санаторных школах, реабилитационных общеобразовательных учреждениях, аттестуются на основе их аттестации в этих учебных заведениях.</w:t>
      </w:r>
    </w:p>
    <w:p w:rsidR="00D81D33" w:rsidRDefault="00D81D33" w:rsidP="0052203A">
      <w:pPr>
        <w:jc w:val="both"/>
        <w:rPr>
          <w:rFonts w:ascii="Calibri" w:eastAsia="Times New Roman" w:hAnsi="Calibri"/>
        </w:rPr>
      </w:pPr>
    </w:p>
    <w:p w:rsidR="0052203A" w:rsidRDefault="0052203A" w:rsidP="008E626F">
      <w:pPr>
        <w:spacing w:after="200" w:line="276" w:lineRule="auto"/>
        <w:ind w:left="480"/>
        <w:rPr>
          <w:rFonts w:ascii="Calibri" w:eastAsia="Times New Roman" w:hAnsi="Calibri"/>
        </w:rPr>
      </w:pPr>
      <w:r w:rsidRPr="0052203A">
        <w:rPr>
          <w:rFonts w:eastAsia="Times New Roman"/>
          <w:b/>
          <w:bCs/>
          <w:sz w:val="24"/>
          <w:szCs w:val="24"/>
        </w:rPr>
        <w:t>Примерный учебный план начального общего образования (недельный/годовой)</w:t>
      </w:r>
    </w:p>
    <w:tbl>
      <w:tblPr>
        <w:tblW w:w="0" w:type="auto"/>
        <w:tblInd w:w="10" w:type="dxa"/>
        <w:tblLayout w:type="fixed"/>
        <w:tblCellMar>
          <w:left w:w="0" w:type="dxa"/>
          <w:right w:w="0" w:type="dxa"/>
        </w:tblCellMar>
        <w:tblLook w:val="04A0" w:firstRow="1" w:lastRow="0" w:firstColumn="1" w:lastColumn="0" w:noHBand="0" w:noVBand="1"/>
      </w:tblPr>
      <w:tblGrid>
        <w:gridCol w:w="2380"/>
        <w:gridCol w:w="2400"/>
        <w:gridCol w:w="1140"/>
        <w:gridCol w:w="1060"/>
        <w:gridCol w:w="1080"/>
        <w:gridCol w:w="1080"/>
        <w:gridCol w:w="740"/>
        <w:gridCol w:w="30"/>
      </w:tblGrid>
      <w:tr w:rsidR="0052203A" w:rsidRPr="0052203A" w:rsidTr="0052203A">
        <w:trPr>
          <w:trHeight w:val="223"/>
        </w:trPr>
        <w:tc>
          <w:tcPr>
            <w:tcW w:w="2380" w:type="dxa"/>
            <w:tcBorders>
              <w:top w:val="single" w:sz="8" w:space="0" w:color="auto"/>
              <w:left w:val="single" w:sz="8" w:space="0" w:color="auto"/>
              <w:bottom w:val="single" w:sz="8" w:space="0" w:color="auto"/>
              <w:right w:val="nil"/>
            </w:tcBorders>
            <w:vAlign w:val="bottom"/>
          </w:tcPr>
          <w:p w:rsidR="0052203A" w:rsidRPr="0052203A" w:rsidRDefault="0052203A" w:rsidP="008E626F">
            <w:pPr>
              <w:spacing w:line="276" w:lineRule="auto"/>
              <w:jc w:val="both"/>
              <w:rPr>
                <w:rFonts w:ascii="Calibri" w:eastAsia="Times New Roman" w:hAnsi="Calibri"/>
                <w:sz w:val="19"/>
                <w:szCs w:val="19"/>
              </w:rPr>
            </w:pPr>
          </w:p>
        </w:tc>
        <w:tc>
          <w:tcPr>
            <w:tcW w:w="2400" w:type="dxa"/>
            <w:tcBorders>
              <w:top w:val="single" w:sz="8" w:space="0" w:color="auto"/>
              <w:left w:val="nil"/>
              <w:bottom w:val="single" w:sz="8" w:space="0" w:color="auto"/>
              <w:right w:val="nil"/>
            </w:tcBorders>
            <w:vAlign w:val="bottom"/>
          </w:tcPr>
          <w:p w:rsidR="0052203A" w:rsidRPr="0052203A" w:rsidRDefault="0052203A" w:rsidP="008E626F">
            <w:pPr>
              <w:spacing w:line="276" w:lineRule="auto"/>
              <w:jc w:val="both"/>
              <w:rPr>
                <w:rFonts w:ascii="Calibri" w:eastAsia="Times New Roman" w:hAnsi="Calibri"/>
                <w:sz w:val="19"/>
                <w:szCs w:val="19"/>
              </w:rPr>
            </w:pPr>
          </w:p>
        </w:tc>
        <w:tc>
          <w:tcPr>
            <w:tcW w:w="1140" w:type="dxa"/>
            <w:tcBorders>
              <w:top w:val="single" w:sz="8" w:space="0" w:color="auto"/>
              <w:left w:val="nil"/>
              <w:bottom w:val="single" w:sz="8" w:space="0" w:color="auto"/>
              <w:right w:val="nil"/>
            </w:tcBorders>
            <w:vAlign w:val="bottom"/>
          </w:tcPr>
          <w:p w:rsidR="0052203A" w:rsidRPr="0052203A" w:rsidRDefault="0052203A" w:rsidP="008E626F">
            <w:pPr>
              <w:spacing w:line="276" w:lineRule="auto"/>
              <w:jc w:val="both"/>
              <w:rPr>
                <w:rFonts w:ascii="Calibri" w:eastAsia="Times New Roman" w:hAnsi="Calibri"/>
                <w:sz w:val="19"/>
                <w:szCs w:val="19"/>
              </w:rPr>
            </w:pPr>
          </w:p>
        </w:tc>
        <w:tc>
          <w:tcPr>
            <w:tcW w:w="1060" w:type="dxa"/>
            <w:tcBorders>
              <w:top w:val="single" w:sz="8" w:space="0" w:color="auto"/>
              <w:left w:val="nil"/>
              <w:bottom w:val="single" w:sz="8" w:space="0" w:color="auto"/>
              <w:right w:val="nil"/>
            </w:tcBorders>
            <w:vAlign w:val="bottom"/>
          </w:tcPr>
          <w:p w:rsidR="0052203A" w:rsidRPr="0052203A" w:rsidRDefault="0052203A" w:rsidP="008E626F">
            <w:pPr>
              <w:spacing w:line="276" w:lineRule="auto"/>
              <w:jc w:val="both"/>
              <w:rPr>
                <w:rFonts w:ascii="Calibri" w:eastAsia="Times New Roman" w:hAnsi="Calibri"/>
                <w:sz w:val="19"/>
                <w:szCs w:val="19"/>
              </w:rPr>
            </w:pPr>
          </w:p>
        </w:tc>
        <w:tc>
          <w:tcPr>
            <w:tcW w:w="1080" w:type="dxa"/>
            <w:tcBorders>
              <w:top w:val="single" w:sz="8" w:space="0" w:color="auto"/>
              <w:left w:val="nil"/>
              <w:bottom w:val="single" w:sz="8" w:space="0" w:color="auto"/>
              <w:right w:val="nil"/>
            </w:tcBorders>
            <w:vAlign w:val="bottom"/>
          </w:tcPr>
          <w:p w:rsidR="0052203A" w:rsidRPr="0052203A" w:rsidRDefault="0052203A" w:rsidP="008E626F">
            <w:pPr>
              <w:spacing w:line="276" w:lineRule="auto"/>
              <w:jc w:val="both"/>
              <w:rPr>
                <w:rFonts w:ascii="Calibri" w:eastAsia="Times New Roman" w:hAnsi="Calibri"/>
                <w:sz w:val="19"/>
                <w:szCs w:val="19"/>
              </w:rPr>
            </w:pPr>
          </w:p>
        </w:tc>
        <w:tc>
          <w:tcPr>
            <w:tcW w:w="1080" w:type="dxa"/>
            <w:tcBorders>
              <w:top w:val="single" w:sz="8" w:space="0" w:color="auto"/>
              <w:left w:val="nil"/>
              <w:bottom w:val="single" w:sz="8" w:space="0" w:color="auto"/>
              <w:right w:val="nil"/>
            </w:tcBorders>
            <w:vAlign w:val="bottom"/>
          </w:tcPr>
          <w:p w:rsidR="0052203A" w:rsidRPr="0052203A" w:rsidRDefault="0052203A" w:rsidP="008E626F">
            <w:pPr>
              <w:spacing w:line="276" w:lineRule="auto"/>
              <w:jc w:val="both"/>
              <w:rPr>
                <w:rFonts w:ascii="Calibri" w:eastAsia="Times New Roman" w:hAnsi="Calibri"/>
                <w:sz w:val="19"/>
                <w:szCs w:val="19"/>
              </w:rPr>
            </w:pPr>
          </w:p>
        </w:tc>
        <w:tc>
          <w:tcPr>
            <w:tcW w:w="740" w:type="dxa"/>
            <w:tcBorders>
              <w:top w:val="single" w:sz="8" w:space="0" w:color="auto"/>
              <w:left w:val="nil"/>
              <w:bottom w:val="single" w:sz="8" w:space="0" w:color="auto"/>
              <w:right w:val="single" w:sz="8" w:space="0" w:color="auto"/>
            </w:tcBorders>
            <w:vAlign w:val="bottom"/>
          </w:tcPr>
          <w:p w:rsidR="0052203A" w:rsidRPr="0052203A" w:rsidRDefault="0052203A" w:rsidP="008E626F">
            <w:pPr>
              <w:spacing w:line="276" w:lineRule="auto"/>
              <w:jc w:val="both"/>
              <w:rPr>
                <w:rFonts w:ascii="Calibri" w:eastAsia="Times New Roman" w:hAnsi="Calibri"/>
                <w:sz w:val="19"/>
                <w:szCs w:val="19"/>
              </w:rPr>
            </w:pPr>
          </w:p>
        </w:tc>
        <w:tc>
          <w:tcPr>
            <w:tcW w:w="6" w:type="dxa"/>
            <w:vAlign w:val="bottom"/>
          </w:tcPr>
          <w:p w:rsidR="0052203A" w:rsidRPr="0052203A" w:rsidRDefault="0052203A" w:rsidP="008E626F">
            <w:pPr>
              <w:spacing w:line="276" w:lineRule="auto"/>
              <w:jc w:val="both"/>
              <w:rPr>
                <w:rFonts w:ascii="Calibri" w:eastAsia="Times New Roman" w:hAnsi="Calibri"/>
                <w:sz w:val="2"/>
                <w:szCs w:val="2"/>
              </w:rPr>
            </w:pPr>
          </w:p>
        </w:tc>
      </w:tr>
      <w:tr w:rsidR="0052203A" w:rsidRPr="0052203A" w:rsidTr="0052203A">
        <w:trPr>
          <w:trHeight w:val="219"/>
        </w:trPr>
        <w:tc>
          <w:tcPr>
            <w:tcW w:w="2380" w:type="dxa"/>
            <w:tcBorders>
              <w:top w:val="nil"/>
              <w:left w:val="single" w:sz="8" w:space="0" w:color="auto"/>
              <w:bottom w:val="nil"/>
              <w:right w:val="single" w:sz="8" w:space="0" w:color="auto"/>
            </w:tcBorders>
            <w:vAlign w:val="bottom"/>
          </w:tcPr>
          <w:p w:rsidR="0052203A" w:rsidRPr="0052203A" w:rsidRDefault="0052203A" w:rsidP="008E626F">
            <w:pPr>
              <w:spacing w:line="276" w:lineRule="auto"/>
              <w:jc w:val="both"/>
              <w:rPr>
                <w:rFonts w:ascii="Calibri" w:eastAsia="Times New Roman" w:hAnsi="Calibri"/>
                <w:sz w:val="19"/>
                <w:szCs w:val="19"/>
              </w:rPr>
            </w:pPr>
          </w:p>
        </w:tc>
        <w:tc>
          <w:tcPr>
            <w:tcW w:w="2400" w:type="dxa"/>
            <w:tcBorders>
              <w:top w:val="nil"/>
              <w:left w:val="nil"/>
              <w:bottom w:val="nil"/>
              <w:right w:val="single" w:sz="8" w:space="0" w:color="auto"/>
            </w:tcBorders>
            <w:vAlign w:val="bottom"/>
            <w:hideMark/>
          </w:tcPr>
          <w:p w:rsidR="0052203A" w:rsidRPr="0052203A" w:rsidRDefault="0052203A" w:rsidP="008E626F">
            <w:pPr>
              <w:spacing w:line="276" w:lineRule="auto"/>
              <w:ind w:right="19"/>
              <w:jc w:val="both"/>
              <w:rPr>
                <w:rFonts w:ascii="Calibri" w:eastAsia="Times New Roman" w:hAnsi="Calibri"/>
                <w:sz w:val="20"/>
                <w:szCs w:val="20"/>
              </w:rPr>
            </w:pPr>
            <w:r w:rsidRPr="0052203A">
              <w:rPr>
                <w:rFonts w:eastAsia="Times New Roman"/>
                <w:b/>
                <w:bCs/>
                <w:sz w:val="20"/>
                <w:szCs w:val="20"/>
              </w:rPr>
              <w:t>Классы</w:t>
            </w:r>
          </w:p>
        </w:tc>
        <w:tc>
          <w:tcPr>
            <w:tcW w:w="4360" w:type="dxa"/>
            <w:gridSpan w:val="4"/>
            <w:tcBorders>
              <w:top w:val="nil"/>
              <w:left w:val="nil"/>
              <w:bottom w:val="nil"/>
              <w:right w:val="single" w:sz="8" w:space="0" w:color="auto"/>
            </w:tcBorders>
            <w:vAlign w:val="bottom"/>
            <w:hideMark/>
          </w:tcPr>
          <w:p w:rsidR="0052203A" w:rsidRPr="0052203A" w:rsidRDefault="0052203A" w:rsidP="008E626F">
            <w:pPr>
              <w:spacing w:line="276" w:lineRule="auto"/>
              <w:ind w:left="900"/>
              <w:jc w:val="both"/>
              <w:rPr>
                <w:rFonts w:ascii="Calibri" w:eastAsia="Times New Roman" w:hAnsi="Calibri"/>
                <w:sz w:val="20"/>
                <w:szCs w:val="20"/>
              </w:rPr>
            </w:pPr>
            <w:r w:rsidRPr="0052203A">
              <w:rPr>
                <w:rFonts w:eastAsia="Times New Roman"/>
                <w:b/>
                <w:bCs/>
                <w:sz w:val="20"/>
                <w:szCs w:val="20"/>
              </w:rPr>
              <w:t>Количество часов в неделю</w:t>
            </w:r>
          </w:p>
        </w:tc>
        <w:tc>
          <w:tcPr>
            <w:tcW w:w="740" w:type="dxa"/>
            <w:tcBorders>
              <w:top w:val="nil"/>
              <w:left w:val="nil"/>
              <w:bottom w:val="nil"/>
              <w:right w:val="single" w:sz="8" w:space="0" w:color="auto"/>
            </w:tcBorders>
            <w:vAlign w:val="bottom"/>
          </w:tcPr>
          <w:p w:rsidR="0052203A" w:rsidRPr="0052203A" w:rsidRDefault="0052203A" w:rsidP="008E626F">
            <w:pPr>
              <w:spacing w:line="276" w:lineRule="auto"/>
              <w:jc w:val="both"/>
              <w:rPr>
                <w:rFonts w:ascii="Calibri" w:eastAsia="Times New Roman" w:hAnsi="Calibri"/>
                <w:sz w:val="19"/>
                <w:szCs w:val="19"/>
              </w:rPr>
            </w:pPr>
          </w:p>
        </w:tc>
        <w:tc>
          <w:tcPr>
            <w:tcW w:w="6" w:type="dxa"/>
            <w:vAlign w:val="bottom"/>
          </w:tcPr>
          <w:p w:rsidR="0052203A" w:rsidRPr="0052203A" w:rsidRDefault="0052203A" w:rsidP="008E626F">
            <w:pPr>
              <w:spacing w:line="276" w:lineRule="auto"/>
              <w:jc w:val="both"/>
              <w:rPr>
                <w:rFonts w:ascii="Calibri" w:eastAsia="Times New Roman" w:hAnsi="Calibri"/>
                <w:sz w:val="2"/>
                <w:szCs w:val="2"/>
              </w:rPr>
            </w:pPr>
          </w:p>
        </w:tc>
      </w:tr>
      <w:tr w:rsidR="0052203A" w:rsidRPr="0052203A" w:rsidTr="0052203A">
        <w:trPr>
          <w:trHeight w:val="73"/>
        </w:trPr>
        <w:tc>
          <w:tcPr>
            <w:tcW w:w="2380" w:type="dxa"/>
            <w:vMerge w:val="restart"/>
            <w:tcBorders>
              <w:top w:val="nil"/>
              <w:left w:val="single" w:sz="8" w:space="0" w:color="auto"/>
              <w:bottom w:val="nil"/>
              <w:right w:val="single" w:sz="8" w:space="0" w:color="auto"/>
            </w:tcBorders>
            <w:vAlign w:val="bottom"/>
            <w:hideMark/>
          </w:tcPr>
          <w:p w:rsidR="0052203A" w:rsidRPr="0052203A" w:rsidRDefault="0052203A" w:rsidP="008E626F">
            <w:pPr>
              <w:spacing w:line="276" w:lineRule="auto"/>
              <w:ind w:left="620"/>
              <w:jc w:val="both"/>
              <w:rPr>
                <w:rFonts w:ascii="Calibri" w:eastAsia="Times New Roman" w:hAnsi="Calibri"/>
                <w:sz w:val="20"/>
                <w:szCs w:val="20"/>
              </w:rPr>
            </w:pPr>
            <w:r w:rsidRPr="0052203A">
              <w:rPr>
                <w:rFonts w:eastAsia="Times New Roman"/>
                <w:b/>
                <w:bCs/>
                <w:sz w:val="20"/>
                <w:szCs w:val="20"/>
              </w:rPr>
              <w:t>Предметные</w:t>
            </w:r>
          </w:p>
        </w:tc>
        <w:tc>
          <w:tcPr>
            <w:tcW w:w="2400" w:type="dxa"/>
            <w:tcBorders>
              <w:top w:val="nil"/>
              <w:left w:val="nil"/>
              <w:bottom w:val="nil"/>
              <w:right w:val="single" w:sz="8" w:space="0" w:color="auto"/>
            </w:tcBorders>
            <w:vAlign w:val="bottom"/>
          </w:tcPr>
          <w:p w:rsidR="0052203A" w:rsidRPr="0052203A" w:rsidRDefault="0052203A" w:rsidP="008E626F">
            <w:pPr>
              <w:spacing w:line="276" w:lineRule="auto"/>
              <w:jc w:val="both"/>
              <w:rPr>
                <w:rFonts w:ascii="Calibri" w:eastAsia="Times New Roman" w:hAnsi="Calibri"/>
                <w:sz w:val="6"/>
                <w:szCs w:val="6"/>
              </w:rPr>
            </w:pPr>
          </w:p>
        </w:tc>
        <w:tc>
          <w:tcPr>
            <w:tcW w:w="1140" w:type="dxa"/>
            <w:tcBorders>
              <w:top w:val="nil"/>
              <w:left w:val="nil"/>
              <w:bottom w:val="single" w:sz="8" w:space="0" w:color="auto"/>
              <w:right w:val="nil"/>
            </w:tcBorders>
            <w:vAlign w:val="bottom"/>
          </w:tcPr>
          <w:p w:rsidR="0052203A" w:rsidRPr="0052203A" w:rsidRDefault="0052203A" w:rsidP="008E626F">
            <w:pPr>
              <w:spacing w:line="276" w:lineRule="auto"/>
              <w:jc w:val="both"/>
              <w:rPr>
                <w:rFonts w:ascii="Calibri" w:eastAsia="Times New Roman" w:hAnsi="Calibri"/>
                <w:sz w:val="6"/>
                <w:szCs w:val="6"/>
              </w:rPr>
            </w:pPr>
          </w:p>
        </w:tc>
        <w:tc>
          <w:tcPr>
            <w:tcW w:w="1060" w:type="dxa"/>
            <w:tcBorders>
              <w:top w:val="nil"/>
              <w:left w:val="nil"/>
              <w:bottom w:val="single" w:sz="8" w:space="0" w:color="auto"/>
              <w:right w:val="nil"/>
            </w:tcBorders>
            <w:vAlign w:val="bottom"/>
          </w:tcPr>
          <w:p w:rsidR="0052203A" w:rsidRPr="0052203A" w:rsidRDefault="0052203A" w:rsidP="008E626F">
            <w:pPr>
              <w:spacing w:line="276" w:lineRule="auto"/>
              <w:jc w:val="both"/>
              <w:rPr>
                <w:rFonts w:ascii="Calibri" w:eastAsia="Times New Roman" w:hAnsi="Calibri"/>
                <w:sz w:val="6"/>
                <w:szCs w:val="6"/>
              </w:rPr>
            </w:pPr>
          </w:p>
        </w:tc>
        <w:tc>
          <w:tcPr>
            <w:tcW w:w="1080" w:type="dxa"/>
            <w:tcBorders>
              <w:top w:val="nil"/>
              <w:left w:val="nil"/>
              <w:bottom w:val="single" w:sz="8" w:space="0" w:color="auto"/>
              <w:right w:val="nil"/>
            </w:tcBorders>
            <w:vAlign w:val="bottom"/>
          </w:tcPr>
          <w:p w:rsidR="0052203A" w:rsidRPr="0052203A" w:rsidRDefault="0052203A" w:rsidP="008E626F">
            <w:pPr>
              <w:spacing w:line="276" w:lineRule="auto"/>
              <w:jc w:val="both"/>
              <w:rPr>
                <w:rFonts w:ascii="Calibri" w:eastAsia="Times New Roman" w:hAnsi="Calibri"/>
                <w:sz w:val="6"/>
                <w:szCs w:val="6"/>
              </w:rPr>
            </w:pPr>
          </w:p>
        </w:tc>
        <w:tc>
          <w:tcPr>
            <w:tcW w:w="1080" w:type="dxa"/>
            <w:tcBorders>
              <w:top w:val="nil"/>
              <w:left w:val="nil"/>
              <w:bottom w:val="single" w:sz="8" w:space="0" w:color="auto"/>
              <w:right w:val="single" w:sz="8" w:space="0" w:color="auto"/>
            </w:tcBorders>
            <w:vAlign w:val="bottom"/>
          </w:tcPr>
          <w:p w:rsidR="0052203A" w:rsidRPr="0052203A" w:rsidRDefault="0052203A" w:rsidP="008E626F">
            <w:pPr>
              <w:spacing w:line="276" w:lineRule="auto"/>
              <w:jc w:val="both"/>
              <w:rPr>
                <w:rFonts w:ascii="Calibri" w:eastAsia="Times New Roman" w:hAnsi="Calibri"/>
                <w:sz w:val="6"/>
                <w:szCs w:val="6"/>
              </w:rPr>
            </w:pPr>
          </w:p>
        </w:tc>
        <w:tc>
          <w:tcPr>
            <w:tcW w:w="740" w:type="dxa"/>
            <w:vMerge w:val="restart"/>
            <w:tcBorders>
              <w:top w:val="nil"/>
              <w:left w:val="nil"/>
              <w:bottom w:val="nil"/>
              <w:right w:val="single" w:sz="8" w:space="0" w:color="auto"/>
            </w:tcBorders>
            <w:vAlign w:val="bottom"/>
            <w:hideMark/>
          </w:tcPr>
          <w:p w:rsidR="0052203A" w:rsidRPr="0052203A" w:rsidRDefault="0052203A" w:rsidP="008E626F">
            <w:pPr>
              <w:spacing w:line="276" w:lineRule="auto"/>
              <w:ind w:right="79"/>
              <w:jc w:val="both"/>
              <w:rPr>
                <w:rFonts w:ascii="Calibri" w:eastAsia="Times New Roman" w:hAnsi="Calibri"/>
                <w:sz w:val="20"/>
                <w:szCs w:val="20"/>
              </w:rPr>
            </w:pPr>
            <w:r w:rsidRPr="0052203A">
              <w:rPr>
                <w:rFonts w:eastAsia="Times New Roman"/>
                <w:b/>
                <w:bCs/>
                <w:sz w:val="20"/>
                <w:szCs w:val="20"/>
              </w:rPr>
              <w:t>Всего</w:t>
            </w:r>
          </w:p>
        </w:tc>
        <w:tc>
          <w:tcPr>
            <w:tcW w:w="6" w:type="dxa"/>
            <w:vAlign w:val="bottom"/>
          </w:tcPr>
          <w:p w:rsidR="0052203A" w:rsidRPr="0052203A" w:rsidRDefault="0052203A" w:rsidP="008E626F">
            <w:pPr>
              <w:spacing w:line="276" w:lineRule="auto"/>
              <w:jc w:val="both"/>
              <w:rPr>
                <w:rFonts w:ascii="Calibri" w:eastAsia="Times New Roman" w:hAnsi="Calibri"/>
                <w:sz w:val="2"/>
                <w:szCs w:val="2"/>
              </w:rPr>
            </w:pPr>
          </w:p>
        </w:tc>
      </w:tr>
      <w:tr w:rsidR="0052203A" w:rsidRPr="0052203A" w:rsidTr="0052203A">
        <w:trPr>
          <w:trHeight w:val="137"/>
        </w:trPr>
        <w:tc>
          <w:tcPr>
            <w:tcW w:w="4780" w:type="dxa"/>
            <w:vMerge/>
            <w:tcBorders>
              <w:top w:val="nil"/>
              <w:left w:val="single" w:sz="8" w:space="0" w:color="auto"/>
              <w:bottom w:val="nil"/>
              <w:right w:val="single" w:sz="8" w:space="0" w:color="auto"/>
            </w:tcBorders>
            <w:vAlign w:val="center"/>
            <w:hideMark/>
          </w:tcPr>
          <w:p w:rsidR="0052203A" w:rsidRPr="0052203A" w:rsidRDefault="0052203A" w:rsidP="008E626F">
            <w:pPr>
              <w:spacing w:line="276" w:lineRule="auto"/>
              <w:jc w:val="both"/>
              <w:rPr>
                <w:rFonts w:ascii="Calibri" w:eastAsia="Times New Roman" w:hAnsi="Calibri"/>
                <w:sz w:val="20"/>
                <w:szCs w:val="20"/>
              </w:rPr>
            </w:pPr>
          </w:p>
        </w:tc>
        <w:tc>
          <w:tcPr>
            <w:tcW w:w="2400" w:type="dxa"/>
            <w:tcBorders>
              <w:top w:val="nil"/>
              <w:left w:val="nil"/>
              <w:bottom w:val="nil"/>
              <w:right w:val="single" w:sz="8" w:space="0" w:color="auto"/>
            </w:tcBorders>
            <w:vAlign w:val="bottom"/>
          </w:tcPr>
          <w:p w:rsidR="0052203A" w:rsidRPr="0052203A" w:rsidRDefault="0052203A" w:rsidP="008E626F">
            <w:pPr>
              <w:spacing w:line="276" w:lineRule="auto"/>
              <w:jc w:val="both"/>
              <w:rPr>
                <w:rFonts w:ascii="Calibri" w:eastAsia="Times New Roman" w:hAnsi="Calibri"/>
                <w:sz w:val="11"/>
                <w:szCs w:val="11"/>
              </w:rPr>
            </w:pPr>
          </w:p>
        </w:tc>
        <w:tc>
          <w:tcPr>
            <w:tcW w:w="1140" w:type="dxa"/>
            <w:tcBorders>
              <w:top w:val="nil"/>
              <w:left w:val="nil"/>
              <w:bottom w:val="nil"/>
              <w:right w:val="single" w:sz="8" w:space="0" w:color="auto"/>
            </w:tcBorders>
            <w:vAlign w:val="bottom"/>
          </w:tcPr>
          <w:p w:rsidR="0052203A" w:rsidRPr="0052203A" w:rsidRDefault="0052203A" w:rsidP="008E626F">
            <w:pPr>
              <w:spacing w:line="276" w:lineRule="auto"/>
              <w:jc w:val="both"/>
              <w:rPr>
                <w:rFonts w:ascii="Calibri" w:eastAsia="Times New Roman" w:hAnsi="Calibri"/>
                <w:sz w:val="11"/>
                <w:szCs w:val="11"/>
              </w:rPr>
            </w:pPr>
          </w:p>
        </w:tc>
        <w:tc>
          <w:tcPr>
            <w:tcW w:w="1060" w:type="dxa"/>
            <w:vMerge w:val="restart"/>
            <w:tcBorders>
              <w:top w:val="nil"/>
              <w:left w:val="nil"/>
              <w:bottom w:val="nil"/>
              <w:right w:val="single" w:sz="8" w:space="0" w:color="auto"/>
            </w:tcBorders>
            <w:vAlign w:val="bottom"/>
            <w:hideMark/>
          </w:tcPr>
          <w:p w:rsidR="0052203A" w:rsidRPr="0052203A" w:rsidRDefault="0052203A" w:rsidP="008E626F">
            <w:pPr>
              <w:spacing w:line="276" w:lineRule="auto"/>
              <w:ind w:right="459"/>
              <w:jc w:val="both"/>
              <w:rPr>
                <w:rFonts w:ascii="Calibri" w:eastAsia="Times New Roman" w:hAnsi="Calibri"/>
                <w:sz w:val="20"/>
                <w:szCs w:val="20"/>
              </w:rPr>
            </w:pPr>
            <w:r w:rsidRPr="0052203A">
              <w:rPr>
                <w:rFonts w:eastAsia="Times New Roman"/>
                <w:sz w:val="20"/>
                <w:szCs w:val="20"/>
              </w:rPr>
              <w:t>2</w:t>
            </w:r>
          </w:p>
        </w:tc>
        <w:tc>
          <w:tcPr>
            <w:tcW w:w="1080" w:type="dxa"/>
            <w:vMerge w:val="restart"/>
            <w:tcBorders>
              <w:top w:val="nil"/>
              <w:left w:val="nil"/>
              <w:bottom w:val="nil"/>
              <w:right w:val="single" w:sz="8" w:space="0" w:color="auto"/>
            </w:tcBorders>
            <w:vAlign w:val="bottom"/>
            <w:hideMark/>
          </w:tcPr>
          <w:p w:rsidR="0052203A" w:rsidRPr="0052203A" w:rsidRDefault="0052203A" w:rsidP="008E626F">
            <w:pPr>
              <w:spacing w:line="276" w:lineRule="auto"/>
              <w:ind w:right="459"/>
              <w:jc w:val="both"/>
              <w:rPr>
                <w:rFonts w:ascii="Calibri" w:eastAsia="Times New Roman" w:hAnsi="Calibri"/>
                <w:sz w:val="20"/>
                <w:szCs w:val="20"/>
              </w:rPr>
            </w:pPr>
            <w:r w:rsidRPr="0052203A">
              <w:rPr>
                <w:rFonts w:eastAsia="Times New Roman"/>
                <w:sz w:val="20"/>
                <w:szCs w:val="20"/>
              </w:rPr>
              <w:t>3</w:t>
            </w:r>
          </w:p>
        </w:tc>
        <w:tc>
          <w:tcPr>
            <w:tcW w:w="1080" w:type="dxa"/>
            <w:vMerge w:val="restart"/>
            <w:tcBorders>
              <w:top w:val="nil"/>
              <w:left w:val="nil"/>
              <w:bottom w:val="nil"/>
              <w:right w:val="single" w:sz="8" w:space="0" w:color="auto"/>
            </w:tcBorders>
            <w:vAlign w:val="bottom"/>
            <w:hideMark/>
          </w:tcPr>
          <w:p w:rsidR="0052203A" w:rsidRPr="0052203A" w:rsidRDefault="0052203A" w:rsidP="008E626F">
            <w:pPr>
              <w:spacing w:line="276" w:lineRule="auto"/>
              <w:ind w:left="420"/>
              <w:jc w:val="both"/>
              <w:rPr>
                <w:rFonts w:ascii="Calibri" w:eastAsia="Times New Roman" w:hAnsi="Calibri"/>
                <w:sz w:val="20"/>
                <w:szCs w:val="20"/>
              </w:rPr>
            </w:pPr>
            <w:r w:rsidRPr="0052203A">
              <w:rPr>
                <w:rFonts w:eastAsia="Times New Roman"/>
                <w:sz w:val="20"/>
                <w:szCs w:val="20"/>
              </w:rPr>
              <w:t>4</w:t>
            </w:r>
          </w:p>
        </w:tc>
        <w:tc>
          <w:tcPr>
            <w:tcW w:w="740" w:type="dxa"/>
            <w:vMerge/>
            <w:tcBorders>
              <w:top w:val="nil"/>
              <w:left w:val="nil"/>
              <w:bottom w:val="nil"/>
              <w:right w:val="single" w:sz="8" w:space="0" w:color="auto"/>
            </w:tcBorders>
            <w:vAlign w:val="center"/>
            <w:hideMark/>
          </w:tcPr>
          <w:p w:rsidR="0052203A" w:rsidRPr="0052203A" w:rsidRDefault="0052203A" w:rsidP="008E626F">
            <w:pPr>
              <w:spacing w:line="276" w:lineRule="auto"/>
              <w:jc w:val="both"/>
              <w:rPr>
                <w:rFonts w:ascii="Calibri" w:eastAsia="Times New Roman" w:hAnsi="Calibri"/>
                <w:sz w:val="20"/>
                <w:szCs w:val="20"/>
              </w:rPr>
            </w:pPr>
          </w:p>
        </w:tc>
        <w:tc>
          <w:tcPr>
            <w:tcW w:w="6" w:type="dxa"/>
            <w:vAlign w:val="bottom"/>
          </w:tcPr>
          <w:p w:rsidR="0052203A" w:rsidRPr="0052203A" w:rsidRDefault="0052203A" w:rsidP="008E626F">
            <w:pPr>
              <w:spacing w:line="276" w:lineRule="auto"/>
              <w:jc w:val="both"/>
              <w:rPr>
                <w:rFonts w:ascii="Calibri" w:eastAsia="Times New Roman" w:hAnsi="Calibri"/>
                <w:sz w:val="2"/>
                <w:szCs w:val="2"/>
              </w:rPr>
            </w:pPr>
          </w:p>
        </w:tc>
      </w:tr>
      <w:tr w:rsidR="0052203A" w:rsidRPr="0052203A" w:rsidTr="0052203A">
        <w:trPr>
          <w:trHeight w:val="77"/>
        </w:trPr>
        <w:tc>
          <w:tcPr>
            <w:tcW w:w="2380" w:type="dxa"/>
            <w:vMerge w:val="restart"/>
            <w:tcBorders>
              <w:top w:val="nil"/>
              <w:left w:val="single" w:sz="8" w:space="0" w:color="auto"/>
              <w:bottom w:val="nil"/>
              <w:right w:val="single" w:sz="8" w:space="0" w:color="auto"/>
            </w:tcBorders>
            <w:vAlign w:val="bottom"/>
            <w:hideMark/>
          </w:tcPr>
          <w:p w:rsidR="0052203A" w:rsidRPr="0052203A" w:rsidRDefault="0052203A" w:rsidP="008E626F">
            <w:pPr>
              <w:spacing w:line="276" w:lineRule="auto"/>
              <w:ind w:left="820"/>
              <w:jc w:val="both"/>
              <w:rPr>
                <w:rFonts w:ascii="Calibri" w:eastAsia="Times New Roman" w:hAnsi="Calibri"/>
                <w:sz w:val="20"/>
                <w:szCs w:val="20"/>
              </w:rPr>
            </w:pPr>
            <w:r w:rsidRPr="0052203A">
              <w:rPr>
                <w:rFonts w:eastAsia="Times New Roman"/>
                <w:b/>
                <w:bCs/>
                <w:sz w:val="20"/>
                <w:szCs w:val="20"/>
              </w:rPr>
              <w:t>области</w:t>
            </w:r>
          </w:p>
        </w:tc>
        <w:tc>
          <w:tcPr>
            <w:tcW w:w="2400" w:type="dxa"/>
            <w:vMerge w:val="restart"/>
            <w:tcBorders>
              <w:top w:val="nil"/>
              <w:left w:val="nil"/>
              <w:bottom w:val="nil"/>
              <w:right w:val="single" w:sz="8" w:space="0" w:color="auto"/>
            </w:tcBorders>
            <w:vAlign w:val="bottom"/>
            <w:hideMark/>
          </w:tcPr>
          <w:p w:rsidR="0052203A" w:rsidRPr="0052203A" w:rsidRDefault="0052203A" w:rsidP="008E626F">
            <w:pPr>
              <w:spacing w:line="276" w:lineRule="auto"/>
              <w:ind w:left="100"/>
              <w:jc w:val="both"/>
              <w:rPr>
                <w:rFonts w:ascii="Calibri" w:eastAsia="Times New Roman" w:hAnsi="Calibri"/>
                <w:sz w:val="20"/>
                <w:szCs w:val="20"/>
              </w:rPr>
            </w:pPr>
            <w:r w:rsidRPr="0052203A">
              <w:rPr>
                <w:rFonts w:eastAsia="Times New Roman"/>
                <w:b/>
                <w:bCs/>
                <w:sz w:val="20"/>
                <w:szCs w:val="20"/>
              </w:rPr>
              <w:t>Учебные предметы</w:t>
            </w:r>
          </w:p>
        </w:tc>
        <w:tc>
          <w:tcPr>
            <w:tcW w:w="1140" w:type="dxa"/>
            <w:tcBorders>
              <w:top w:val="nil"/>
              <w:left w:val="nil"/>
              <w:bottom w:val="nil"/>
              <w:right w:val="single" w:sz="8" w:space="0" w:color="auto"/>
            </w:tcBorders>
            <w:vAlign w:val="bottom"/>
          </w:tcPr>
          <w:p w:rsidR="0052203A" w:rsidRPr="0052203A" w:rsidRDefault="0052203A" w:rsidP="008E626F">
            <w:pPr>
              <w:spacing w:line="276" w:lineRule="auto"/>
              <w:jc w:val="both"/>
              <w:rPr>
                <w:rFonts w:ascii="Calibri" w:eastAsia="Times New Roman" w:hAnsi="Calibri"/>
                <w:sz w:val="6"/>
                <w:szCs w:val="6"/>
              </w:rPr>
            </w:pPr>
          </w:p>
        </w:tc>
        <w:tc>
          <w:tcPr>
            <w:tcW w:w="1060" w:type="dxa"/>
            <w:vMerge/>
            <w:tcBorders>
              <w:top w:val="nil"/>
              <w:left w:val="nil"/>
              <w:bottom w:val="nil"/>
              <w:right w:val="single" w:sz="8" w:space="0" w:color="auto"/>
            </w:tcBorders>
            <w:vAlign w:val="center"/>
            <w:hideMark/>
          </w:tcPr>
          <w:p w:rsidR="0052203A" w:rsidRPr="0052203A" w:rsidRDefault="0052203A" w:rsidP="008E626F">
            <w:pPr>
              <w:spacing w:line="276" w:lineRule="auto"/>
              <w:jc w:val="both"/>
              <w:rPr>
                <w:rFonts w:ascii="Calibri" w:eastAsia="Times New Roman" w:hAnsi="Calibri"/>
                <w:sz w:val="20"/>
                <w:szCs w:val="20"/>
              </w:rPr>
            </w:pPr>
          </w:p>
        </w:tc>
        <w:tc>
          <w:tcPr>
            <w:tcW w:w="1080" w:type="dxa"/>
            <w:vMerge/>
            <w:tcBorders>
              <w:top w:val="nil"/>
              <w:left w:val="nil"/>
              <w:bottom w:val="nil"/>
              <w:right w:val="single" w:sz="8" w:space="0" w:color="auto"/>
            </w:tcBorders>
            <w:vAlign w:val="center"/>
            <w:hideMark/>
          </w:tcPr>
          <w:p w:rsidR="0052203A" w:rsidRPr="0052203A" w:rsidRDefault="0052203A" w:rsidP="008E626F">
            <w:pPr>
              <w:spacing w:line="276" w:lineRule="auto"/>
              <w:jc w:val="both"/>
              <w:rPr>
                <w:rFonts w:ascii="Calibri" w:eastAsia="Times New Roman" w:hAnsi="Calibri"/>
                <w:sz w:val="20"/>
                <w:szCs w:val="20"/>
              </w:rPr>
            </w:pPr>
          </w:p>
        </w:tc>
        <w:tc>
          <w:tcPr>
            <w:tcW w:w="1080" w:type="dxa"/>
            <w:vMerge/>
            <w:tcBorders>
              <w:top w:val="nil"/>
              <w:left w:val="nil"/>
              <w:bottom w:val="nil"/>
              <w:right w:val="single" w:sz="8" w:space="0" w:color="auto"/>
            </w:tcBorders>
            <w:vAlign w:val="center"/>
            <w:hideMark/>
          </w:tcPr>
          <w:p w:rsidR="0052203A" w:rsidRPr="0052203A" w:rsidRDefault="0052203A" w:rsidP="008E626F">
            <w:pPr>
              <w:spacing w:line="276" w:lineRule="auto"/>
              <w:jc w:val="both"/>
              <w:rPr>
                <w:rFonts w:ascii="Calibri" w:eastAsia="Times New Roman" w:hAnsi="Calibri"/>
                <w:sz w:val="20"/>
                <w:szCs w:val="20"/>
              </w:rPr>
            </w:pPr>
          </w:p>
        </w:tc>
        <w:tc>
          <w:tcPr>
            <w:tcW w:w="740" w:type="dxa"/>
            <w:tcBorders>
              <w:top w:val="nil"/>
              <w:left w:val="nil"/>
              <w:bottom w:val="nil"/>
              <w:right w:val="single" w:sz="8" w:space="0" w:color="auto"/>
            </w:tcBorders>
            <w:vAlign w:val="bottom"/>
          </w:tcPr>
          <w:p w:rsidR="0052203A" w:rsidRPr="0052203A" w:rsidRDefault="0052203A" w:rsidP="008E626F">
            <w:pPr>
              <w:spacing w:line="276" w:lineRule="auto"/>
              <w:jc w:val="both"/>
              <w:rPr>
                <w:rFonts w:ascii="Calibri" w:eastAsia="Times New Roman" w:hAnsi="Calibri"/>
                <w:sz w:val="6"/>
                <w:szCs w:val="6"/>
              </w:rPr>
            </w:pPr>
          </w:p>
        </w:tc>
        <w:tc>
          <w:tcPr>
            <w:tcW w:w="6" w:type="dxa"/>
            <w:vAlign w:val="bottom"/>
          </w:tcPr>
          <w:p w:rsidR="0052203A" w:rsidRPr="0052203A" w:rsidRDefault="0052203A" w:rsidP="008E626F">
            <w:pPr>
              <w:spacing w:line="276" w:lineRule="auto"/>
              <w:jc w:val="both"/>
              <w:rPr>
                <w:rFonts w:ascii="Calibri" w:eastAsia="Times New Roman" w:hAnsi="Calibri"/>
                <w:sz w:val="2"/>
                <w:szCs w:val="2"/>
              </w:rPr>
            </w:pPr>
          </w:p>
        </w:tc>
      </w:tr>
      <w:tr w:rsidR="0052203A" w:rsidRPr="0052203A" w:rsidTr="0052203A">
        <w:trPr>
          <w:trHeight w:val="154"/>
        </w:trPr>
        <w:tc>
          <w:tcPr>
            <w:tcW w:w="4780" w:type="dxa"/>
            <w:vMerge/>
            <w:tcBorders>
              <w:top w:val="nil"/>
              <w:left w:val="single" w:sz="8" w:space="0" w:color="auto"/>
              <w:bottom w:val="nil"/>
              <w:right w:val="single" w:sz="8" w:space="0" w:color="auto"/>
            </w:tcBorders>
            <w:vAlign w:val="center"/>
            <w:hideMark/>
          </w:tcPr>
          <w:p w:rsidR="0052203A" w:rsidRPr="0052203A" w:rsidRDefault="0052203A" w:rsidP="008E626F">
            <w:pPr>
              <w:spacing w:line="276" w:lineRule="auto"/>
              <w:jc w:val="both"/>
              <w:rPr>
                <w:rFonts w:ascii="Calibri" w:eastAsia="Times New Roman" w:hAnsi="Calibri"/>
                <w:sz w:val="20"/>
                <w:szCs w:val="20"/>
              </w:rPr>
            </w:pPr>
          </w:p>
        </w:tc>
        <w:tc>
          <w:tcPr>
            <w:tcW w:w="2400" w:type="dxa"/>
            <w:vMerge/>
            <w:tcBorders>
              <w:top w:val="nil"/>
              <w:left w:val="nil"/>
              <w:bottom w:val="nil"/>
              <w:right w:val="single" w:sz="8" w:space="0" w:color="auto"/>
            </w:tcBorders>
            <w:vAlign w:val="center"/>
            <w:hideMark/>
          </w:tcPr>
          <w:p w:rsidR="0052203A" w:rsidRPr="0052203A" w:rsidRDefault="0052203A" w:rsidP="008E626F">
            <w:pPr>
              <w:spacing w:line="276" w:lineRule="auto"/>
              <w:jc w:val="both"/>
              <w:rPr>
                <w:rFonts w:ascii="Calibri" w:eastAsia="Times New Roman" w:hAnsi="Calibri"/>
                <w:sz w:val="20"/>
                <w:szCs w:val="20"/>
              </w:rPr>
            </w:pPr>
          </w:p>
        </w:tc>
        <w:tc>
          <w:tcPr>
            <w:tcW w:w="1140" w:type="dxa"/>
            <w:vMerge w:val="restart"/>
            <w:tcBorders>
              <w:top w:val="nil"/>
              <w:left w:val="nil"/>
              <w:bottom w:val="nil"/>
              <w:right w:val="single" w:sz="8" w:space="0" w:color="auto"/>
            </w:tcBorders>
            <w:vAlign w:val="bottom"/>
            <w:hideMark/>
          </w:tcPr>
          <w:p w:rsidR="0052203A" w:rsidRPr="0052203A" w:rsidRDefault="0052203A" w:rsidP="008E626F">
            <w:pPr>
              <w:spacing w:line="276" w:lineRule="auto"/>
              <w:jc w:val="both"/>
              <w:rPr>
                <w:rFonts w:ascii="Calibri" w:eastAsia="Times New Roman" w:hAnsi="Calibri"/>
                <w:sz w:val="20"/>
                <w:szCs w:val="20"/>
              </w:rPr>
            </w:pPr>
            <w:r w:rsidRPr="0052203A">
              <w:rPr>
                <w:rFonts w:eastAsia="Times New Roman"/>
                <w:w w:val="99"/>
                <w:sz w:val="20"/>
                <w:szCs w:val="20"/>
              </w:rPr>
              <w:t>1</w:t>
            </w:r>
          </w:p>
        </w:tc>
        <w:tc>
          <w:tcPr>
            <w:tcW w:w="1060" w:type="dxa"/>
            <w:tcBorders>
              <w:top w:val="nil"/>
              <w:left w:val="nil"/>
              <w:bottom w:val="nil"/>
              <w:right w:val="single" w:sz="8" w:space="0" w:color="auto"/>
            </w:tcBorders>
            <w:vAlign w:val="bottom"/>
          </w:tcPr>
          <w:p w:rsidR="0052203A" w:rsidRPr="0052203A" w:rsidRDefault="0052203A" w:rsidP="008E626F">
            <w:pPr>
              <w:spacing w:line="276" w:lineRule="auto"/>
              <w:jc w:val="both"/>
              <w:rPr>
                <w:rFonts w:ascii="Calibri" w:eastAsia="Times New Roman" w:hAnsi="Calibri"/>
                <w:sz w:val="13"/>
                <w:szCs w:val="13"/>
              </w:rPr>
            </w:pPr>
          </w:p>
        </w:tc>
        <w:tc>
          <w:tcPr>
            <w:tcW w:w="1080" w:type="dxa"/>
            <w:tcBorders>
              <w:top w:val="nil"/>
              <w:left w:val="nil"/>
              <w:bottom w:val="nil"/>
              <w:right w:val="single" w:sz="8" w:space="0" w:color="auto"/>
            </w:tcBorders>
            <w:vAlign w:val="bottom"/>
          </w:tcPr>
          <w:p w:rsidR="0052203A" w:rsidRPr="0052203A" w:rsidRDefault="0052203A" w:rsidP="008E626F">
            <w:pPr>
              <w:spacing w:line="276" w:lineRule="auto"/>
              <w:jc w:val="both"/>
              <w:rPr>
                <w:rFonts w:ascii="Calibri" w:eastAsia="Times New Roman" w:hAnsi="Calibri"/>
                <w:sz w:val="13"/>
                <w:szCs w:val="13"/>
              </w:rPr>
            </w:pPr>
          </w:p>
        </w:tc>
        <w:tc>
          <w:tcPr>
            <w:tcW w:w="1080" w:type="dxa"/>
            <w:tcBorders>
              <w:top w:val="nil"/>
              <w:left w:val="nil"/>
              <w:bottom w:val="nil"/>
              <w:right w:val="single" w:sz="8" w:space="0" w:color="auto"/>
            </w:tcBorders>
            <w:vAlign w:val="bottom"/>
          </w:tcPr>
          <w:p w:rsidR="0052203A" w:rsidRPr="0052203A" w:rsidRDefault="0052203A" w:rsidP="008E626F">
            <w:pPr>
              <w:spacing w:line="276" w:lineRule="auto"/>
              <w:jc w:val="both"/>
              <w:rPr>
                <w:rFonts w:ascii="Calibri" w:eastAsia="Times New Roman" w:hAnsi="Calibri"/>
                <w:sz w:val="13"/>
                <w:szCs w:val="13"/>
              </w:rPr>
            </w:pPr>
          </w:p>
        </w:tc>
        <w:tc>
          <w:tcPr>
            <w:tcW w:w="740" w:type="dxa"/>
            <w:tcBorders>
              <w:top w:val="nil"/>
              <w:left w:val="nil"/>
              <w:bottom w:val="nil"/>
              <w:right w:val="single" w:sz="8" w:space="0" w:color="auto"/>
            </w:tcBorders>
            <w:vAlign w:val="bottom"/>
          </w:tcPr>
          <w:p w:rsidR="0052203A" w:rsidRPr="0052203A" w:rsidRDefault="0052203A" w:rsidP="008E626F">
            <w:pPr>
              <w:spacing w:line="276" w:lineRule="auto"/>
              <w:jc w:val="both"/>
              <w:rPr>
                <w:rFonts w:ascii="Calibri" w:eastAsia="Times New Roman" w:hAnsi="Calibri"/>
                <w:sz w:val="13"/>
                <w:szCs w:val="13"/>
              </w:rPr>
            </w:pPr>
          </w:p>
        </w:tc>
        <w:tc>
          <w:tcPr>
            <w:tcW w:w="6" w:type="dxa"/>
            <w:vAlign w:val="bottom"/>
          </w:tcPr>
          <w:p w:rsidR="0052203A" w:rsidRPr="0052203A" w:rsidRDefault="0052203A" w:rsidP="008E626F">
            <w:pPr>
              <w:spacing w:line="276" w:lineRule="auto"/>
              <w:jc w:val="both"/>
              <w:rPr>
                <w:rFonts w:ascii="Calibri" w:eastAsia="Times New Roman" w:hAnsi="Calibri"/>
                <w:sz w:val="2"/>
                <w:szCs w:val="2"/>
              </w:rPr>
            </w:pPr>
          </w:p>
        </w:tc>
      </w:tr>
      <w:tr w:rsidR="0052203A" w:rsidRPr="0052203A" w:rsidTr="0052203A">
        <w:trPr>
          <w:trHeight w:val="77"/>
        </w:trPr>
        <w:tc>
          <w:tcPr>
            <w:tcW w:w="2380" w:type="dxa"/>
            <w:tcBorders>
              <w:top w:val="nil"/>
              <w:left w:val="single" w:sz="8" w:space="0" w:color="auto"/>
              <w:bottom w:val="nil"/>
              <w:right w:val="single" w:sz="8" w:space="0" w:color="auto"/>
            </w:tcBorders>
            <w:vAlign w:val="bottom"/>
          </w:tcPr>
          <w:p w:rsidR="0052203A" w:rsidRPr="0052203A" w:rsidRDefault="0052203A" w:rsidP="008E626F">
            <w:pPr>
              <w:spacing w:line="276" w:lineRule="auto"/>
              <w:jc w:val="both"/>
              <w:rPr>
                <w:rFonts w:ascii="Calibri" w:eastAsia="Times New Roman" w:hAnsi="Calibri"/>
                <w:sz w:val="6"/>
                <w:szCs w:val="6"/>
              </w:rPr>
            </w:pPr>
          </w:p>
        </w:tc>
        <w:tc>
          <w:tcPr>
            <w:tcW w:w="2400" w:type="dxa"/>
            <w:tcBorders>
              <w:top w:val="nil"/>
              <w:left w:val="nil"/>
              <w:bottom w:val="nil"/>
              <w:right w:val="single" w:sz="8" w:space="0" w:color="auto"/>
            </w:tcBorders>
            <w:vAlign w:val="bottom"/>
          </w:tcPr>
          <w:p w:rsidR="0052203A" w:rsidRPr="0052203A" w:rsidRDefault="0052203A" w:rsidP="008E626F">
            <w:pPr>
              <w:spacing w:line="276" w:lineRule="auto"/>
              <w:jc w:val="both"/>
              <w:rPr>
                <w:rFonts w:ascii="Calibri" w:eastAsia="Times New Roman" w:hAnsi="Calibri"/>
                <w:sz w:val="6"/>
                <w:szCs w:val="6"/>
              </w:rPr>
            </w:pPr>
          </w:p>
        </w:tc>
        <w:tc>
          <w:tcPr>
            <w:tcW w:w="4360" w:type="dxa"/>
            <w:vMerge/>
            <w:tcBorders>
              <w:top w:val="nil"/>
              <w:left w:val="nil"/>
              <w:bottom w:val="nil"/>
              <w:right w:val="single" w:sz="8" w:space="0" w:color="auto"/>
            </w:tcBorders>
            <w:vAlign w:val="center"/>
            <w:hideMark/>
          </w:tcPr>
          <w:p w:rsidR="0052203A" w:rsidRPr="0052203A" w:rsidRDefault="0052203A" w:rsidP="008E626F">
            <w:pPr>
              <w:spacing w:line="276" w:lineRule="auto"/>
              <w:jc w:val="both"/>
              <w:rPr>
                <w:rFonts w:ascii="Calibri" w:eastAsia="Times New Roman" w:hAnsi="Calibri"/>
                <w:sz w:val="20"/>
                <w:szCs w:val="20"/>
              </w:rPr>
            </w:pPr>
          </w:p>
        </w:tc>
        <w:tc>
          <w:tcPr>
            <w:tcW w:w="1060" w:type="dxa"/>
            <w:tcBorders>
              <w:top w:val="nil"/>
              <w:left w:val="nil"/>
              <w:bottom w:val="nil"/>
              <w:right w:val="single" w:sz="8" w:space="0" w:color="auto"/>
            </w:tcBorders>
            <w:vAlign w:val="bottom"/>
          </w:tcPr>
          <w:p w:rsidR="0052203A" w:rsidRPr="0052203A" w:rsidRDefault="0052203A" w:rsidP="008E626F">
            <w:pPr>
              <w:spacing w:line="276" w:lineRule="auto"/>
              <w:jc w:val="both"/>
              <w:rPr>
                <w:rFonts w:ascii="Calibri" w:eastAsia="Times New Roman" w:hAnsi="Calibri"/>
                <w:sz w:val="6"/>
                <w:szCs w:val="6"/>
              </w:rPr>
            </w:pPr>
          </w:p>
        </w:tc>
        <w:tc>
          <w:tcPr>
            <w:tcW w:w="1080" w:type="dxa"/>
            <w:tcBorders>
              <w:top w:val="nil"/>
              <w:left w:val="nil"/>
              <w:bottom w:val="nil"/>
              <w:right w:val="single" w:sz="8" w:space="0" w:color="auto"/>
            </w:tcBorders>
            <w:vAlign w:val="bottom"/>
          </w:tcPr>
          <w:p w:rsidR="0052203A" w:rsidRPr="0052203A" w:rsidRDefault="0052203A" w:rsidP="008E626F">
            <w:pPr>
              <w:spacing w:line="276" w:lineRule="auto"/>
              <w:jc w:val="both"/>
              <w:rPr>
                <w:rFonts w:ascii="Calibri" w:eastAsia="Times New Roman" w:hAnsi="Calibri"/>
                <w:sz w:val="6"/>
                <w:szCs w:val="6"/>
              </w:rPr>
            </w:pPr>
          </w:p>
        </w:tc>
        <w:tc>
          <w:tcPr>
            <w:tcW w:w="1080" w:type="dxa"/>
            <w:tcBorders>
              <w:top w:val="nil"/>
              <w:left w:val="nil"/>
              <w:bottom w:val="nil"/>
              <w:right w:val="single" w:sz="8" w:space="0" w:color="auto"/>
            </w:tcBorders>
            <w:vAlign w:val="bottom"/>
          </w:tcPr>
          <w:p w:rsidR="0052203A" w:rsidRPr="0052203A" w:rsidRDefault="0052203A" w:rsidP="008E626F">
            <w:pPr>
              <w:spacing w:line="276" w:lineRule="auto"/>
              <w:jc w:val="both"/>
              <w:rPr>
                <w:rFonts w:ascii="Calibri" w:eastAsia="Times New Roman" w:hAnsi="Calibri"/>
                <w:sz w:val="6"/>
                <w:szCs w:val="6"/>
              </w:rPr>
            </w:pPr>
          </w:p>
        </w:tc>
        <w:tc>
          <w:tcPr>
            <w:tcW w:w="740" w:type="dxa"/>
            <w:tcBorders>
              <w:top w:val="nil"/>
              <w:left w:val="nil"/>
              <w:bottom w:val="nil"/>
              <w:right w:val="single" w:sz="8" w:space="0" w:color="auto"/>
            </w:tcBorders>
            <w:vAlign w:val="bottom"/>
          </w:tcPr>
          <w:p w:rsidR="0052203A" w:rsidRPr="0052203A" w:rsidRDefault="0052203A" w:rsidP="008E626F">
            <w:pPr>
              <w:spacing w:line="276" w:lineRule="auto"/>
              <w:jc w:val="both"/>
              <w:rPr>
                <w:rFonts w:ascii="Calibri" w:eastAsia="Times New Roman" w:hAnsi="Calibri"/>
                <w:sz w:val="6"/>
                <w:szCs w:val="6"/>
              </w:rPr>
            </w:pPr>
          </w:p>
        </w:tc>
        <w:tc>
          <w:tcPr>
            <w:tcW w:w="6" w:type="dxa"/>
            <w:vAlign w:val="bottom"/>
          </w:tcPr>
          <w:p w:rsidR="0052203A" w:rsidRPr="0052203A" w:rsidRDefault="0052203A" w:rsidP="008E626F">
            <w:pPr>
              <w:spacing w:line="276" w:lineRule="auto"/>
              <w:jc w:val="both"/>
              <w:rPr>
                <w:rFonts w:ascii="Calibri" w:eastAsia="Times New Roman" w:hAnsi="Calibri"/>
                <w:sz w:val="2"/>
                <w:szCs w:val="2"/>
              </w:rPr>
            </w:pPr>
          </w:p>
        </w:tc>
      </w:tr>
      <w:tr w:rsidR="0052203A" w:rsidRPr="0052203A" w:rsidTr="0052203A">
        <w:trPr>
          <w:trHeight w:val="155"/>
        </w:trPr>
        <w:tc>
          <w:tcPr>
            <w:tcW w:w="2380" w:type="dxa"/>
            <w:tcBorders>
              <w:top w:val="nil"/>
              <w:left w:val="single" w:sz="8" w:space="0" w:color="auto"/>
              <w:bottom w:val="single" w:sz="8" w:space="0" w:color="auto"/>
              <w:right w:val="single" w:sz="8" w:space="0" w:color="auto"/>
            </w:tcBorders>
            <w:vAlign w:val="bottom"/>
          </w:tcPr>
          <w:p w:rsidR="0052203A" w:rsidRPr="0052203A" w:rsidRDefault="0052203A" w:rsidP="008E626F">
            <w:pPr>
              <w:spacing w:line="276" w:lineRule="auto"/>
              <w:jc w:val="both"/>
              <w:rPr>
                <w:rFonts w:ascii="Calibri" w:eastAsia="Times New Roman" w:hAnsi="Calibri"/>
                <w:sz w:val="13"/>
                <w:szCs w:val="13"/>
              </w:rPr>
            </w:pPr>
          </w:p>
        </w:tc>
        <w:tc>
          <w:tcPr>
            <w:tcW w:w="2400" w:type="dxa"/>
            <w:tcBorders>
              <w:top w:val="nil"/>
              <w:left w:val="nil"/>
              <w:bottom w:val="single" w:sz="8" w:space="0" w:color="auto"/>
              <w:right w:val="single" w:sz="8" w:space="0" w:color="auto"/>
            </w:tcBorders>
            <w:vAlign w:val="bottom"/>
          </w:tcPr>
          <w:p w:rsidR="0052203A" w:rsidRPr="0052203A" w:rsidRDefault="0052203A" w:rsidP="008E626F">
            <w:pPr>
              <w:spacing w:line="276" w:lineRule="auto"/>
              <w:jc w:val="both"/>
              <w:rPr>
                <w:rFonts w:ascii="Calibri" w:eastAsia="Times New Roman" w:hAnsi="Calibri"/>
                <w:sz w:val="13"/>
                <w:szCs w:val="13"/>
              </w:rPr>
            </w:pPr>
          </w:p>
        </w:tc>
        <w:tc>
          <w:tcPr>
            <w:tcW w:w="1140" w:type="dxa"/>
            <w:tcBorders>
              <w:top w:val="nil"/>
              <w:left w:val="nil"/>
              <w:bottom w:val="single" w:sz="8" w:space="0" w:color="auto"/>
              <w:right w:val="single" w:sz="8" w:space="0" w:color="auto"/>
            </w:tcBorders>
            <w:vAlign w:val="bottom"/>
          </w:tcPr>
          <w:p w:rsidR="0052203A" w:rsidRPr="0052203A" w:rsidRDefault="0052203A" w:rsidP="008E626F">
            <w:pPr>
              <w:spacing w:line="276" w:lineRule="auto"/>
              <w:jc w:val="both"/>
              <w:rPr>
                <w:rFonts w:ascii="Calibri" w:eastAsia="Times New Roman" w:hAnsi="Calibri"/>
                <w:sz w:val="13"/>
                <w:szCs w:val="13"/>
              </w:rPr>
            </w:pPr>
          </w:p>
        </w:tc>
        <w:tc>
          <w:tcPr>
            <w:tcW w:w="1060" w:type="dxa"/>
            <w:tcBorders>
              <w:top w:val="nil"/>
              <w:left w:val="nil"/>
              <w:bottom w:val="single" w:sz="8" w:space="0" w:color="auto"/>
              <w:right w:val="single" w:sz="8" w:space="0" w:color="auto"/>
            </w:tcBorders>
            <w:vAlign w:val="bottom"/>
          </w:tcPr>
          <w:p w:rsidR="0052203A" w:rsidRPr="0052203A" w:rsidRDefault="0052203A" w:rsidP="008E626F">
            <w:pPr>
              <w:spacing w:line="276" w:lineRule="auto"/>
              <w:jc w:val="both"/>
              <w:rPr>
                <w:rFonts w:ascii="Calibri" w:eastAsia="Times New Roman" w:hAnsi="Calibri"/>
                <w:sz w:val="13"/>
                <w:szCs w:val="13"/>
              </w:rPr>
            </w:pPr>
          </w:p>
        </w:tc>
        <w:tc>
          <w:tcPr>
            <w:tcW w:w="1080" w:type="dxa"/>
            <w:tcBorders>
              <w:top w:val="nil"/>
              <w:left w:val="nil"/>
              <w:bottom w:val="single" w:sz="8" w:space="0" w:color="auto"/>
              <w:right w:val="single" w:sz="8" w:space="0" w:color="auto"/>
            </w:tcBorders>
            <w:vAlign w:val="bottom"/>
          </w:tcPr>
          <w:p w:rsidR="0052203A" w:rsidRPr="0052203A" w:rsidRDefault="0052203A" w:rsidP="008E626F">
            <w:pPr>
              <w:spacing w:line="276" w:lineRule="auto"/>
              <w:jc w:val="both"/>
              <w:rPr>
                <w:rFonts w:ascii="Calibri" w:eastAsia="Times New Roman" w:hAnsi="Calibri"/>
                <w:sz w:val="13"/>
                <w:szCs w:val="13"/>
              </w:rPr>
            </w:pPr>
          </w:p>
        </w:tc>
        <w:tc>
          <w:tcPr>
            <w:tcW w:w="1080" w:type="dxa"/>
            <w:tcBorders>
              <w:top w:val="nil"/>
              <w:left w:val="nil"/>
              <w:bottom w:val="single" w:sz="8" w:space="0" w:color="auto"/>
              <w:right w:val="single" w:sz="8" w:space="0" w:color="auto"/>
            </w:tcBorders>
            <w:vAlign w:val="bottom"/>
          </w:tcPr>
          <w:p w:rsidR="0052203A" w:rsidRPr="0052203A" w:rsidRDefault="0052203A" w:rsidP="008E626F">
            <w:pPr>
              <w:spacing w:line="276" w:lineRule="auto"/>
              <w:jc w:val="both"/>
              <w:rPr>
                <w:rFonts w:ascii="Calibri" w:eastAsia="Times New Roman" w:hAnsi="Calibri"/>
                <w:sz w:val="13"/>
                <w:szCs w:val="13"/>
              </w:rPr>
            </w:pPr>
          </w:p>
        </w:tc>
        <w:tc>
          <w:tcPr>
            <w:tcW w:w="740" w:type="dxa"/>
            <w:tcBorders>
              <w:top w:val="nil"/>
              <w:left w:val="nil"/>
              <w:bottom w:val="single" w:sz="8" w:space="0" w:color="auto"/>
              <w:right w:val="single" w:sz="8" w:space="0" w:color="auto"/>
            </w:tcBorders>
            <w:vAlign w:val="bottom"/>
          </w:tcPr>
          <w:p w:rsidR="0052203A" w:rsidRPr="0052203A" w:rsidRDefault="0052203A" w:rsidP="008E626F">
            <w:pPr>
              <w:spacing w:line="276" w:lineRule="auto"/>
              <w:jc w:val="both"/>
              <w:rPr>
                <w:rFonts w:ascii="Calibri" w:eastAsia="Times New Roman" w:hAnsi="Calibri"/>
                <w:sz w:val="13"/>
                <w:szCs w:val="13"/>
              </w:rPr>
            </w:pPr>
          </w:p>
        </w:tc>
        <w:tc>
          <w:tcPr>
            <w:tcW w:w="6" w:type="dxa"/>
            <w:vAlign w:val="bottom"/>
          </w:tcPr>
          <w:p w:rsidR="0052203A" w:rsidRPr="0052203A" w:rsidRDefault="0052203A" w:rsidP="008E626F">
            <w:pPr>
              <w:spacing w:line="276" w:lineRule="auto"/>
              <w:jc w:val="both"/>
              <w:rPr>
                <w:rFonts w:ascii="Calibri" w:eastAsia="Times New Roman" w:hAnsi="Calibri"/>
                <w:sz w:val="2"/>
                <w:szCs w:val="2"/>
              </w:rPr>
            </w:pPr>
          </w:p>
        </w:tc>
      </w:tr>
      <w:tr w:rsidR="0052203A" w:rsidRPr="0052203A" w:rsidTr="0052203A">
        <w:trPr>
          <w:trHeight w:val="219"/>
        </w:trPr>
        <w:tc>
          <w:tcPr>
            <w:tcW w:w="4780" w:type="dxa"/>
            <w:gridSpan w:val="2"/>
            <w:tcBorders>
              <w:top w:val="nil"/>
              <w:left w:val="single" w:sz="8" w:space="0" w:color="auto"/>
              <w:bottom w:val="single" w:sz="8" w:space="0" w:color="auto"/>
              <w:right w:val="single" w:sz="8" w:space="0" w:color="auto"/>
            </w:tcBorders>
            <w:vAlign w:val="bottom"/>
            <w:hideMark/>
          </w:tcPr>
          <w:p w:rsidR="0052203A" w:rsidRPr="0052203A" w:rsidRDefault="0052203A" w:rsidP="008E626F">
            <w:pPr>
              <w:spacing w:line="276" w:lineRule="auto"/>
              <w:ind w:left="1440"/>
              <w:jc w:val="both"/>
              <w:rPr>
                <w:rFonts w:ascii="Calibri" w:eastAsia="Times New Roman" w:hAnsi="Calibri"/>
                <w:sz w:val="20"/>
                <w:szCs w:val="20"/>
              </w:rPr>
            </w:pPr>
            <w:r w:rsidRPr="0052203A">
              <w:rPr>
                <w:rFonts w:eastAsia="Times New Roman"/>
                <w:b/>
                <w:bCs/>
                <w:i/>
                <w:iCs/>
                <w:sz w:val="20"/>
                <w:szCs w:val="20"/>
              </w:rPr>
              <w:t>Обязательная часть</w:t>
            </w:r>
          </w:p>
        </w:tc>
        <w:tc>
          <w:tcPr>
            <w:tcW w:w="1140" w:type="dxa"/>
            <w:tcBorders>
              <w:top w:val="nil"/>
              <w:left w:val="nil"/>
              <w:bottom w:val="single" w:sz="8" w:space="0" w:color="auto"/>
              <w:right w:val="nil"/>
            </w:tcBorders>
            <w:vAlign w:val="bottom"/>
          </w:tcPr>
          <w:p w:rsidR="0052203A" w:rsidRPr="0052203A" w:rsidRDefault="0052203A" w:rsidP="008E626F">
            <w:pPr>
              <w:spacing w:line="276" w:lineRule="auto"/>
              <w:jc w:val="both"/>
              <w:rPr>
                <w:rFonts w:ascii="Calibri" w:eastAsia="Times New Roman" w:hAnsi="Calibri"/>
                <w:sz w:val="19"/>
                <w:szCs w:val="19"/>
              </w:rPr>
            </w:pPr>
          </w:p>
        </w:tc>
        <w:tc>
          <w:tcPr>
            <w:tcW w:w="1060" w:type="dxa"/>
            <w:tcBorders>
              <w:top w:val="nil"/>
              <w:left w:val="nil"/>
              <w:bottom w:val="single" w:sz="8" w:space="0" w:color="auto"/>
              <w:right w:val="nil"/>
            </w:tcBorders>
            <w:vAlign w:val="bottom"/>
          </w:tcPr>
          <w:p w:rsidR="0052203A" w:rsidRPr="0052203A" w:rsidRDefault="0052203A" w:rsidP="008E626F">
            <w:pPr>
              <w:spacing w:line="276" w:lineRule="auto"/>
              <w:jc w:val="both"/>
              <w:rPr>
                <w:rFonts w:ascii="Calibri" w:eastAsia="Times New Roman" w:hAnsi="Calibri"/>
                <w:sz w:val="19"/>
                <w:szCs w:val="19"/>
              </w:rPr>
            </w:pPr>
          </w:p>
        </w:tc>
        <w:tc>
          <w:tcPr>
            <w:tcW w:w="1080" w:type="dxa"/>
            <w:tcBorders>
              <w:top w:val="nil"/>
              <w:left w:val="nil"/>
              <w:bottom w:val="single" w:sz="8" w:space="0" w:color="auto"/>
              <w:right w:val="nil"/>
            </w:tcBorders>
            <w:vAlign w:val="bottom"/>
          </w:tcPr>
          <w:p w:rsidR="0052203A" w:rsidRPr="0052203A" w:rsidRDefault="0052203A" w:rsidP="008E626F">
            <w:pPr>
              <w:spacing w:line="276" w:lineRule="auto"/>
              <w:jc w:val="both"/>
              <w:rPr>
                <w:rFonts w:ascii="Calibri" w:eastAsia="Times New Roman" w:hAnsi="Calibri"/>
                <w:sz w:val="19"/>
                <w:szCs w:val="19"/>
              </w:rPr>
            </w:pPr>
          </w:p>
        </w:tc>
        <w:tc>
          <w:tcPr>
            <w:tcW w:w="1080" w:type="dxa"/>
            <w:tcBorders>
              <w:top w:val="nil"/>
              <w:left w:val="nil"/>
              <w:bottom w:val="single" w:sz="8" w:space="0" w:color="auto"/>
              <w:right w:val="nil"/>
            </w:tcBorders>
            <w:vAlign w:val="bottom"/>
          </w:tcPr>
          <w:p w:rsidR="0052203A" w:rsidRPr="0052203A" w:rsidRDefault="0052203A" w:rsidP="008E626F">
            <w:pPr>
              <w:spacing w:line="276" w:lineRule="auto"/>
              <w:jc w:val="both"/>
              <w:rPr>
                <w:rFonts w:ascii="Calibri" w:eastAsia="Times New Roman" w:hAnsi="Calibri"/>
                <w:sz w:val="19"/>
                <w:szCs w:val="19"/>
              </w:rPr>
            </w:pPr>
          </w:p>
        </w:tc>
        <w:tc>
          <w:tcPr>
            <w:tcW w:w="740" w:type="dxa"/>
            <w:tcBorders>
              <w:top w:val="nil"/>
              <w:left w:val="nil"/>
              <w:bottom w:val="single" w:sz="8" w:space="0" w:color="auto"/>
              <w:right w:val="single" w:sz="8" w:space="0" w:color="auto"/>
            </w:tcBorders>
            <w:vAlign w:val="bottom"/>
          </w:tcPr>
          <w:p w:rsidR="0052203A" w:rsidRPr="0052203A" w:rsidRDefault="0052203A" w:rsidP="008E626F">
            <w:pPr>
              <w:spacing w:line="276" w:lineRule="auto"/>
              <w:jc w:val="both"/>
              <w:rPr>
                <w:rFonts w:ascii="Calibri" w:eastAsia="Times New Roman" w:hAnsi="Calibri"/>
                <w:sz w:val="19"/>
                <w:szCs w:val="19"/>
              </w:rPr>
            </w:pPr>
          </w:p>
        </w:tc>
        <w:tc>
          <w:tcPr>
            <w:tcW w:w="6" w:type="dxa"/>
            <w:vAlign w:val="bottom"/>
          </w:tcPr>
          <w:p w:rsidR="0052203A" w:rsidRPr="0052203A" w:rsidRDefault="0052203A" w:rsidP="008E626F">
            <w:pPr>
              <w:spacing w:line="276" w:lineRule="auto"/>
              <w:jc w:val="both"/>
              <w:rPr>
                <w:rFonts w:ascii="Calibri" w:eastAsia="Times New Roman" w:hAnsi="Calibri"/>
                <w:sz w:val="2"/>
                <w:szCs w:val="2"/>
              </w:rPr>
            </w:pPr>
          </w:p>
        </w:tc>
      </w:tr>
      <w:tr w:rsidR="0052203A" w:rsidRPr="0052203A" w:rsidTr="0052203A">
        <w:trPr>
          <w:trHeight w:val="215"/>
        </w:trPr>
        <w:tc>
          <w:tcPr>
            <w:tcW w:w="2380" w:type="dxa"/>
            <w:tcBorders>
              <w:top w:val="nil"/>
              <w:left w:val="single" w:sz="8" w:space="0" w:color="auto"/>
              <w:bottom w:val="nil"/>
              <w:right w:val="single" w:sz="8" w:space="0" w:color="auto"/>
            </w:tcBorders>
            <w:vAlign w:val="bottom"/>
            <w:hideMark/>
          </w:tcPr>
          <w:p w:rsidR="0052203A" w:rsidRPr="0052203A" w:rsidRDefault="0052203A" w:rsidP="008E626F">
            <w:pPr>
              <w:spacing w:line="276" w:lineRule="auto"/>
              <w:ind w:left="120"/>
              <w:jc w:val="both"/>
              <w:rPr>
                <w:rFonts w:ascii="Calibri" w:eastAsia="Times New Roman" w:hAnsi="Calibri"/>
                <w:sz w:val="20"/>
                <w:szCs w:val="20"/>
              </w:rPr>
            </w:pPr>
            <w:r w:rsidRPr="0052203A">
              <w:rPr>
                <w:rFonts w:eastAsia="Times New Roman"/>
                <w:sz w:val="20"/>
                <w:szCs w:val="20"/>
              </w:rPr>
              <w:lastRenderedPageBreak/>
              <w:t>Русский язык и</w:t>
            </w:r>
          </w:p>
        </w:tc>
        <w:tc>
          <w:tcPr>
            <w:tcW w:w="2400" w:type="dxa"/>
            <w:tcBorders>
              <w:top w:val="nil"/>
              <w:left w:val="nil"/>
              <w:bottom w:val="nil"/>
              <w:right w:val="single" w:sz="8" w:space="0" w:color="auto"/>
            </w:tcBorders>
            <w:vAlign w:val="bottom"/>
            <w:hideMark/>
          </w:tcPr>
          <w:p w:rsidR="0052203A" w:rsidRPr="0052203A" w:rsidRDefault="0052203A" w:rsidP="008E626F">
            <w:pPr>
              <w:spacing w:line="276" w:lineRule="auto"/>
              <w:ind w:left="100"/>
              <w:jc w:val="both"/>
              <w:rPr>
                <w:rFonts w:ascii="Calibri" w:eastAsia="Times New Roman" w:hAnsi="Calibri"/>
                <w:sz w:val="20"/>
                <w:szCs w:val="20"/>
              </w:rPr>
            </w:pPr>
            <w:r w:rsidRPr="0052203A">
              <w:rPr>
                <w:rFonts w:eastAsia="Times New Roman"/>
                <w:sz w:val="20"/>
                <w:szCs w:val="20"/>
              </w:rPr>
              <w:t>Русский язык</w:t>
            </w:r>
          </w:p>
        </w:tc>
        <w:tc>
          <w:tcPr>
            <w:tcW w:w="1140" w:type="dxa"/>
            <w:tcBorders>
              <w:top w:val="nil"/>
              <w:left w:val="nil"/>
              <w:bottom w:val="nil"/>
              <w:right w:val="single" w:sz="8" w:space="0" w:color="auto"/>
            </w:tcBorders>
            <w:vAlign w:val="bottom"/>
          </w:tcPr>
          <w:p w:rsidR="0052203A" w:rsidRPr="0052203A" w:rsidRDefault="0052203A" w:rsidP="008E626F">
            <w:pPr>
              <w:spacing w:line="276" w:lineRule="auto"/>
              <w:jc w:val="both"/>
              <w:rPr>
                <w:rFonts w:ascii="Calibri" w:eastAsia="Times New Roman" w:hAnsi="Calibri"/>
                <w:sz w:val="18"/>
                <w:szCs w:val="18"/>
              </w:rPr>
            </w:pPr>
          </w:p>
        </w:tc>
        <w:tc>
          <w:tcPr>
            <w:tcW w:w="1060" w:type="dxa"/>
            <w:tcBorders>
              <w:top w:val="nil"/>
              <w:left w:val="nil"/>
              <w:bottom w:val="nil"/>
              <w:right w:val="single" w:sz="8" w:space="0" w:color="auto"/>
            </w:tcBorders>
            <w:vAlign w:val="bottom"/>
            <w:hideMark/>
          </w:tcPr>
          <w:p w:rsidR="0052203A" w:rsidRPr="0052203A" w:rsidRDefault="0052203A" w:rsidP="008E626F">
            <w:pPr>
              <w:spacing w:line="276" w:lineRule="auto"/>
              <w:jc w:val="both"/>
              <w:rPr>
                <w:rFonts w:ascii="Calibri" w:eastAsia="Times New Roman" w:hAnsi="Calibri"/>
                <w:sz w:val="20"/>
                <w:szCs w:val="20"/>
              </w:rPr>
            </w:pPr>
            <w:r w:rsidRPr="0052203A">
              <w:rPr>
                <w:rFonts w:eastAsia="Times New Roman"/>
                <w:w w:val="98"/>
                <w:sz w:val="20"/>
                <w:szCs w:val="20"/>
              </w:rPr>
              <w:t>4,5/153</w:t>
            </w:r>
          </w:p>
        </w:tc>
        <w:tc>
          <w:tcPr>
            <w:tcW w:w="1080" w:type="dxa"/>
            <w:tcBorders>
              <w:top w:val="nil"/>
              <w:left w:val="nil"/>
              <w:bottom w:val="nil"/>
              <w:right w:val="single" w:sz="8" w:space="0" w:color="auto"/>
            </w:tcBorders>
            <w:vAlign w:val="bottom"/>
            <w:hideMark/>
          </w:tcPr>
          <w:p w:rsidR="0052203A" w:rsidRPr="0052203A" w:rsidRDefault="0052203A" w:rsidP="008E626F">
            <w:pPr>
              <w:spacing w:line="276" w:lineRule="auto"/>
              <w:jc w:val="both"/>
              <w:rPr>
                <w:rFonts w:ascii="Calibri" w:eastAsia="Times New Roman" w:hAnsi="Calibri"/>
                <w:sz w:val="20"/>
                <w:szCs w:val="20"/>
              </w:rPr>
            </w:pPr>
            <w:r w:rsidRPr="0052203A">
              <w:rPr>
                <w:rFonts w:eastAsia="Times New Roman"/>
                <w:w w:val="98"/>
                <w:sz w:val="20"/>
                <w:szCs w:val="20"/>
              </w:rPr>
              <w:t>4,5/153</w:t>
            </w:r>
          </w:p>
        </w:tc>
        <w:tc>
          <w:tcPr>
            <w:tcW w:w="1080" w:type="dxa"/>
            <w:tcBorders>
              <w:top w:val="nil"/>
              <w:left w:val="nil"/>
              <w:bottom w:val="nil"/>
              <w:right w:val="single" w:sz="8" w:space="0" w:color="auto"/>
            </w:tcBorders>
            <w:vAlign w:val="bottom"/>
            <w:hideMark/>
          </w:tcPr>
          <w:p w:rsidR="0052203A" w:rsidRPr="0052203A" w:rsidRDefault="0052203A" w:rsidP="008E626F">
            <w:pPr>
              <w:spacing w:line="276" w:lineRule="auto"/>
              <w:jc w:val="both"/>
              <w:rPr>
                <w:rFonts w:ascii="Calibri" w:eastAsia="Times New Roman" w:hAnsi="Calibri"/>
                <w:sz w:val="20"/>
                <w:szCs w:val="20"/>
              </w:rPr>
            </w:pPr>
            <w:r w:rsidRPr="0052203A">
              <w:rPr>
                <w:rFonts w:eastAsia="Times New Roman"/>
                <w:w w:val="98"/>
                <w:sz w:val="20"/>
                <w:szCs w:val="20"/>
              </w:rPr>
              <w:t>4,5/153</w:t>
            </w:r>
          </w:p>
        </w:tc>
        <w:tc>
          <w:tcPr>
            <w:tcW w:w="740" w:type="dxa"/>
            <w:tcBorders>
              <w:top w:val="nil"/>
              <w:left w:val="nil"/>
              <w:bottom w:val="nil"/>
              <w:right w:val="single" w:sz="8" w:space="0" w:color="auto"/>
            </w:tcBorders>
            <w:vAlign w:val="bottom"/>
            <w:hideMark/>
          </w:tcPr>
          <w:p w:rsidR="0052203A" w:rsidRPr="0052203A" w:rsidRDefault="0052203A" w:rsidP="008E626F">
            <w:pPr>
              <w:spacing w:line="276" w:lineRule="auto"/>
              <w:ind w:right="139"/>
              <w:jc w:val="both"/>
              <w:rPr>
                <w:rFonts w:ascii="Calibri" w:eastAsia="Times New Roman" w:hAnsi="Calibri"/>
                <w:sz w:val="20"/>
                <w:szCs w:val="20"/>
              </w:rPr>
            </w:pPr>
            <w:r w:rsidRPr="0052203A">
              <w:rPr>
                <w:rFonts w:eastAsia="Times New Roman"/>
                <w:sz w:val="20"/>
                <w:szCs w:val="20"/>
              </w:rPr>
              <w:t>18/</w:t>
            </w:r>
          </w:p>
        </w:tc>
        <w:tc>
          <w:tcPr>
            <w:tcW w:w="6" w:type="dxa"/>
            <w:vAlign w:val="bottom"/>
          </w:tcPr>
          <w:p w:rsidR="0052203A" w:rsidRPr="0052203A" w:rsidRDefault="0052203A" w:rsidP="008E626F">
            <w:pPr>
              <w:spacing w:line="276" w:lineRule="auto"/>
              <w:jc w:val="both"/>
              <w:rPr>
                <w:rFonts w:ascii="Calibri" w:eastAsia="Times New Roman" w:hAnsi="Calibri"/>
                <w:sz w:val="2"/>
                <w:szCs w:val="2"/>
              </w:rPr>
            </w:pPr>
          </w:p>
        </w:tc>
      </w:tr>
      <w:tr w:rsidR="0052203A" w:rsidRPr="0052203A" w:rsidTr="0052203A">
        <w:trPr>
          <w:trHeight w:val="233"/>
        </w:trPr>
        <w:tc>
          <w:tcPr>
            <w:tcW w:w="2380" w:type="dxa"/>
            <w:tcBorders>
              <w:top w:val="nil"/>
              <w:left w:val="single" w:sz="8" w:space="0" w:color="auto"/>
              <w:bottom w:val="nil"/>
              <w:right w:val="single" w:sz="8" w:space="0" w:color="auto"/>
            </w:tcBorders>
            <w:vAlign w:val="bottom"/>
            <w:hideMark/>
          </w:tcPr>
          <w:p w:rsidR="0052203A" w:rsidRPr="0052203A" w:rsidRDefault="0052203A" w:rsidP="008E626F">
            <w:pPr>
              <w:spacing w:line="276" w:lineRule="auto"/>
              <w:ind w:left="120"/>
              <w:jc w:val="both"/>
              <w:rPr>
                <w:rFonts w:ascii="Calibri" w:eastAsia="Times New Roman" w:hAnsi="Calibri"/>
                <w:sz w:val="20"/>
                <w:szCs w:val="20"/>
              </w:rPr>
            </w:pPr>
            <w:r w:rsidRPr="0052203A">
              <w:rPr>
                <w:rFonts w:eastAsia="Times New Roman"/>
                <w:sz w:val="20"/>
                <w:szCs w:val="20"/>
              </w:rPr>
              <w:t>литературное чтение</w:t>
            </w:r>
          </w:p>
        </w:tc>
        <w:tc>
          <w:tcPr>
            <w:tcW w:w="2400" w:type="dxa"/>
            <w:tcBorders>
              <w:top w:val="nil"/>
              <w:left w:val="nil"/>
              <w:bottom w:val="single" w:sz="8" w:space="0" w:color="auto"/>
              <w:right w:val="single" w:sz="8" w:space="0" w:color="auto"/>
            </w:tcBorders>
            <w:vAlign w:val="bottom"/>
          </w:tcPr>
          <w:p w:rsidR="0052203A" w:rsidRPr="0052203A" w:rsidRDefault="0052203A" w:rsidP="008E626F">
            <w:pPr>
              <w:spacing w:line="276" w:lineRule="auto"/>
              <w:jc w:val="both"/>
              <w:rPr>
                <w:rFonts w:ascii="Calibri" w:eastAsia="Times New Roman" w:hAnsi="Calibri"/>
                <w:sz w:val="20"/>
                <w:szCs w:val="20"/>
              </w:rPr>
            </w:pPr>
          </w:p>
        </w:tc>
        <w:tc>
          <w:tcPr>
            <w:tcW w:w="1140" w:type="dxa"/>
            <w:tcBorders>
              <w:top w:val="nil"/>
              <w:left w:val="nil"/>
              <w:bottom w:val="single" w:sz="8" w:space="0" w:color="auto"/>
              <w:right w:val="single" w:sz="8" w:space="0" w:color="auto"/>
            </w:tcBorders>
            <w:vAlign w:val="bottom"/>
            <w:hideMark/>
          </w:tcPr>
          <w:p w:rsidR="0052203A" w:rsidRPr="0052203A" w:rsidRDefault="0052203A" w:rsidP="008E626F">
            <w:pPr>
              <w:spacing w:line="276" w:lineRule="auto"/>
              <w:jc w:val="both"/>
              <w:rPr>
                <w:rFonts w:ascii="Calibri" w:eastAsia="Times New Roman" w:hAnsi="Calibri"/>
                <w:sz w:val="20"/>
                <w:szCs w:val="20"/>
              </w:rPr>
            </w:pPr>
            <w:r w:rsidRPr="0052203A">
              <w:rPr>
                <w:rFonts w:eastAsia="Times New Roman"/>
                <w:sz w:val="20"/>
                <w:szCs w:val="20"/>
              </w:rPr>
              <w:t>4,5/ 148</w:t>
            </w:r>
          </w:p>
        </w:tc>
        <w:tc>
          <w:tcPr>
            <w:tcW w:w="1060" w:type="dxa"/>
            <w:tcBorders>
              <w:top w:val="nil"/>
              <w:left w:val="nil"/>
              <w:bottom w:val="single" w:sz="8" w:space="0" w:color="auto"/>
              <w:right w:val="single" w:sz="8" w:space="0" w:color="auto"/>
            </w:tcBorders>
            <w:vAlign w:val="bottom"/>
          </w:tcPr>
          <w:p w:rsidR="0052203A" w:rsidRPr="0052203A" w:rsidRDefault="0052203A" w:rsidP="008E626F">
            <w:pPr>
              <w:spacing w:line="276" w:lineRule="auto"/>
              <w:jc w:val="both"/>
              <w:rPr>
                <w:rFonts w:ascii="Calibri" w:eastAsia="Times New Roman" w:hAnsi="Calibri"/>
                <w:sz w:val="20"/>
                <w:szCs w:val="20"/>
              </w:rPr>
            </w:pPr>
          </w:p>
        </w:tc>
        <w:tc>
          <w:tcPr>
            <w:tcW w:w="1080" w:type="dxa"/>
            <w:tcBorders>
              <w:top w:val="nil"/>
              <w:left w:val="nil"/>
              <w:bottom w:val="single" w:sz="8" w:space="0" w:color="auto"/>
              <w:right w:val="single" w:sz="8" w:space="0" w:color="auto"/>
            </w:tcBorders>
            <w:vAlign w:val="bottom"/>
          </w:tcPr>
          <w:p w:rsidR="0052203A" w:rsidRPr="0052203A" w:rsidRDefault="0052203A" w:rsidP="008E626F">
            <w:pPr>
              <w:spacing w:line="276" w:lineRule="auto"/>
              <w:jc w:val="both"/>
              <w:rPr>
                <w:rFonts w:ascii="Calibri" w:eastAsia="Times New Roman" w:hAnsi="Calibri"/>
                <w:sz w:val="20"/>
                <w:szCs w:val="20"/>
              </w:rPr>
            </w:pPr>
          </w:p>
        </w:tc>
        <w:tc>
          <w:tcPr>
            <w:tcW w:w="1080" w:type="dxa"/>
            <w:tcBorders>
              <w:top w:val="nil"/>
              <w:left w:val="nil"/>
              <w:bottom w:val="single" w:sz="8" w:space="0" w:color="auto"/>
              <w:right w:val="single" w:sz="8" w:space="0" w:color="auto"/>
            </w:tcBorders>
            <w:vAlign w:val="bottom"/>
          </w:tcPr>
          <w:p w:rsidR="0052203A" w:rsidRPr="0052203A" w:rsidRDefault="0052203A" w:rsidP="008E626F">
            <w:pPr>
              <w:spacing w:line="276" w:lineRule="auto"/>
              <w:jc w:val="both"/>
              <w:rPr>
                <w:rFonts w:ascii="Calibri" w:eastAsia="Times New Roman" w:hAnsi="Calibri"/>
                <w:sz w:val="20"/>
                <w:szCs w:val="20"/>
              </w:rPr>
            </w:pPr>
          </w:p>
        </w:tc>
        <w:tc>
          <w:tcPr>
            <w:tcW w:w="740" w:type="dxa"/>
            <w:tcBorders>
              <w:top w:val="nil"/>
              <w:left w:val="nil"/>
              <w:bottom w:val="single" w:sz="8" w:space="0" w:color="auto"/>
              <w:right w:val="single" w:sz="8" w:space="0" w:color="auto"/>
            </w:tcBorders>
            <w:vAlign w:val="bottom"/>
            <w:hideMark/>
          </w:tcPr>
          <w:p w:rsidR="0052203A" w:rsidRPr="0052203A" w:rsidRDefault="0052203A" w:rsidP="008E626F">
            <w:pPr>
              <w:spacing w:line="276" w:lineRule="auto"/>
              <w:jc w:val="both"/>
              <w:rPr>
                <w:rFonts w:ascii="Calibri" w:eastAsia="Times New Roman" w:hAnsi="Calibri"/>
                <w:sz w:val="20"/>
                <w:szCs w:val="20"/>
              </w:rPr>
            </w:pPr>
            <w:r w:rsidRPr="0052203A">
              <w:rPr>
                <w:rFonts w:eastAsia="Times New Roman"/>
                <w:w w:val="99"/>
                <w:sz w:val="20"/>
                <w:szCs w:val="20"/>
              </w:rPr>
              <w:t>607</w:t>
            </w:r>
          </w:p>
        </w:tc>
        <w:tc>
          <w:tcPr>
            <w:tcW w:w="6" w:type="dxa"/>
            <w:vAlign w:val="bottom"/>
          </w:tcPr>
          <w:p w:rsidR="0052203A" w:rsidRPr="0052203A" w:rsidRDefault="0052203A" w:rsidP="008E626F">
            <w:pPr>
              <w:spacing w:line="276" w:lineRule="auto"/>
              <w:jc w:val="both"/>
              <w:rPr>
                <w:rFonts w:ascii="Calibri" w:eastAsia="Times New Roman" w:hAnsi="Calibri"/>
                <w:sz w:val="2"/>
                <w:szCs w:val="2"/>
              </w:rPr>
            </w:pPr>
          </w:p>
        </w:tc>
      </w:tr>
      <w:tr w:rsidR="0052203A" w:rsidRPr="0052203A" w:rsidTr="0052203A">
        <w:trPr>
          <w:trHeight w:val="217"/>
        </w:trPr>
        <w:tc>
          <w:tcPr>
            <w:tcW w:w="2380" w:type="dxa"/>
            <w:tcBorders>
              <w:top w:val="nil"/>
              <w:left w:val="single" w:sz="8" w:space="0" w:color="auto"/>
              <w:bottom w:val="nil"/>
              <w:right w:val="single" w:sz="8" w:space="0" w:color="auto"/>
            </w:tcBorders>
            <w:vAlign w:val="bottom"/>
          </w:tcPr>
          <w:p w:rsidR="0052203A" w:rsidRPr="0052203A" w:rsidRDefault="0052203A" w:rsidP="008E626F">
            <w:pPr>
              <w:spacing w:line="276" w:lineRule="auto"/>
              <w:jc w:val="both"/>
              <w:rPr>
                <w:rFonts w:ascii="Calibri" w:eastAsia="Times New Roman" w:hAnsi="Calibri"/>
                <w:sz w:val="18"/>
                <w:szCs w:val="18"/>
              </w:rPr>
            </w:pPr>
          </w:p>
        </w:tc>
        <w:tc>
          <w:tcPr>
            <w:tcW w:w="2400" w:type="dxa"/>
            <w:tcBorders>
              <w:top w:val="nil"/>
              <w:left w:val="nil"/>
              <w:bottom w:val="nil"/>
              <w:right w:val="single" w:sz="8" w:space="0" w:color="auto"/>
            </w:tcBorders>
            <w:vAlign w:val="bottom"/>
            <w:hideMark/>
          </w:tcPr>
          <w:p w:rsidR="0052203A" w:rsidRPr="0052203A" w:rsidRDefault="0052203A" w:rsidP="008E626F">
            <w:pPr>
              <w:spacing w:line="276" w:lineRule="auto"/>
              <w:ind w:left="100"/>
              <w:jc w:val="both"/>
              <w:rPr>
                <w:rFonts w:ascii="Calibri" w:eastAsia="Times New Roman" w:hAnsi="Calibri"/>
                <w:sz w:val="20"/>
                <w:szCs w:val="20"/>
              </w:rPr>
            </w:pPr>
            <w:r w:rsidRPr="0052203A">
              <w:rPr>
                <w:rFonts w:eastAsia="Times New Roman"/>
                <w:sz w:val="20"/>
                <w:szCs w:val="20"/>
              </w:rPr>
              <w:t>Литературное чтение</w:t>
            </w:r>
          </w:p>
        </w:tc>
        <w:tc>
          <w:tcPr>
            <w:tcW w:w="1140" w:type="dxa"/>
            <w:vMerge w:val="restart"/>
            <w:tcBorders>
              <w:top w:val="nil"/>
              <w:left w:val="nil"/>
              <w:bottom w:val="nil"/>
              <w:right w:val="single" w:sz="8" w:space="0" w:color="auto"/>
            </w:tcBorders>
            <w:vAlign w:val="bottom"/>
            <w:hideMark/>
          </w:tcPr>
          <w:p w:rsidR="0052203A" w:rsidRPr="0052203A" w:rsidRDefault="0052203A" w:rsidP="008E626F">
            <w:pPr>
              <w:spacing w:line="276" w:lineRule="auto"/>
              <w:jc w:val="both"/>
              <w:rPr>
                <w:rFonts w:ascii="Calibri" w:eastAsia="Times New Roman" w:hAnsi="Calibri"/>
                <w:sz w:val="20"/>
                <w:szCs w:val="20"/>
              </w:rPr>
            </w:pPr>
            <w:r w:rsidRPr="0052203A">
              <w:rPr>
                <w:rFonts w:eastAsia="Times New Roman"/>
                <w:sz w:val="20"/>
                <w:szCs w:val="20"/>
              </w:rPr>
              <w:t>4/132</w:t>
            </w:r>
          </w:p>
        </w:tc>
        <w:tc>
          <w:tcPr>
            <w:tcW w:w="1060" w:type="dxa"/>
            <w:tcBorders>
              <w:top w:val="nil"/>
              <w:left w:val="nil"/>
              <w:bottom w:val="nil"/>
              <w:right w:val="single" w:sz="8" w:space="0" w:color="auto"/>
            </w:tcBorders>
            <w:vAlign w:val="bottom"/>
            <w:hideMark/>
          </w:tcPr>
          <w:p w:rsidR="0052203A" w:rsidRPr="0052203A" w:rsidRDefault="0052203A" w:rsidP="008E626F">
            <w:pPr>
              <w:spacing w:line="276" w:lineRule="auto"/>
              <w:jc w:val="both"/>
              <w:rPr>
                <w:rFonts w:ascii="Calibri" w:eastAsia="Times New Roman" w:hAnsi="Calibri"/>
                <w:sz w:val="20"/>
                <w:szCs w:val="20"/>
              </w:rPr>
            </w:pPr>
            <w:r w:rsidRPr="0052203A">
              <w:rPr>
                <w:rFonts w:eastAsia="Times New Roman"/>
                <w:sz w:val="20"/>
                <w:szCs w:val="20"/>
              </w:rPr>
              <w:t>4/136</w:t>
            </w:r>
          </w:p>
        </w:tc>
        <w:tc>
          <w:tcPr>
            <w:tcW w:w="1080" w:type="dxa"/>
            <w:tcBorders>
              <w:top w:val="nil"/>
              <w:left w:val="nil"/>
              <w:bottom w:val="nil"/>
              <w:right w:val="single" w:sz="8" w:space="0" w:color="auto"/>
            </w:tcBorders>
            <w:vAlign w:val="bottom"/>
            <w:hideMark/>
          </w:tcPr>
          <w:p w:rsidR="0052203A" w:rsidRPr="0052203A" w:rsidRDefault="0052203A" w:rsidP="008E626F">
            <w:pPr>
              <w:spacing w:line="276" w:lineRule="auto"/>
              <w:jc w:val="both"/>
              <w:rPr>
                <w:rFonts w:ascii="Calibri" w:eastAsia="Times New Roman" w:hAnsi="Calibri"/>
                <w:sz w:val="20"/>
                <w:szCs w:val="20"/>
              </w:rPr>
            </w:pPr>
            <w:r w:rsidRPr="0052203A">
              <w:rPr>
                <w:rFonts w:eastAsia="Times New Roman"/>
                <w:sz w:val="20"/>
                <w:szCs w:val="20"/>
              </w:rPr>
              <w:t>4/136</w:t>
            </w:r>
          </w:p>
        </w:tc>
        <w:tc>
          <w:tcPr>
            <w:tcW w:w="1080" w:type="dxa"/>
            <w:tcBorders>
              <w:top w:val="nil"/>
              <w:left w:val="nil"/>
              <w:bottom w:val="nil"/>
              <w:right w:val="single" w:sz="8" w:space="0" w:color="auto"/>
            </w:tcBorders>
            <w:vAlign w:val="bottom"/>
            <w:hideMark/>
          </w:tcPr>
          <w:p w:rsidR="0052203A" w:rsidRPr="0052203A" w:rsidRDefault="0052203A" w:rsidP="008E626F">
            <w:pPr>
              <w:spacing w:line="276" w:lineRule="auto"/>
              <w:ind w:left="80"/>
              <w:jc w:val="both"/>
              <w:rPr>
                <w:rFonts w:ascii="Calibri" w:eastAsia="Times New Roman" w:hAnsi="Calibri"/>
                <w:sz w:val="20"/>
                <w:szCs w:val="20"/>
              </w:rPr>
            </w:pPr>
            <w:r w:rsidRPr="0052203A">
              <w:rPr>
                <w:rFonts w:eastAsia="Times New Roman"/>
                <w:sz w:val="20"/>
                <w:szCs w:val="20"/>
              </w:rPr>
              <w:t>3/102</w:t>
            </w:r>
          </w:p>
        </w:tc>
        <w:tc>
          <w:tcPr>
            <w:tcW w:w="740" w:type="dxa"/>
            <w:tcBorders>
              <w:top w:val="nil"/>
              <w:left w:val="nil"/>
              <w:bottom w:val="nil"/>
              <w:right w:val="single" w:sz="8" w:space="0" w:color="auto"/>
            </w:tcBorders>
            <w:vAlign w:val="bottom"/>
            <w:hideMark/>
          </w:tcPr>
          <w:p w:rsidR="0052203A" w:rsidRPr="0052203A" w:rsidRDefault="0052203A" w:rsidP="008E626F">
            <w:pPr>
              <w:spacing w:line="276" w:lineRule="auto"/>
              <w:jc w:val="both"/>
              <w:rPr>
                <w:rFonts w:ascii="Calibri" w:eastAsia="Times New Roman" w:hAnsi="Calibri"/>
                <w:sz w:val="20"/>
                <w:szCs w:val="20"/>
              </w:rPr>
            </w:pPr>
            <w:r w:rsidRPr="0052203A">
              <w:rPr>
                <w:rFonts w:eastAsia="Times New Roman"/>
                <w:sz w:val="20"/>
                <w:szCs w:val="20"/>
              </w:rPr>
              <w:t>15/</w:t>
            </w:r>
          </w:p>
        </w:tc>
        <w:tc>
          <w:tcPr>
            <w:tcW w:w="6" w:type="dxa"/>
            <w:vAlign w:val="bottom"/>
          </w:tcPr>
          <w:p w:rsidR="0052203A" w:rsidRPr="0052203A" w:rsidRDefault="0052203A" w:rsidP="008E626F">
            <w:pPr>
              <w:spacing w:line="276" w:lineRule="auto"/>
              <w:jc w:val="both"/>
              <w:rPr>
                <w:rFonts w:ascii="Calibri" w:eastAsia="Times New Roman" w:hAnsi="Calibri"/>
                <w:sz w:val="2"/>
                <w:szCs w:val="2"/>
              </w:rPr>
            </w:pPr>
          </w:p>
        </w:tc>
      </w:tr>
      <w:tr w:rsidR="0052203A" w:rsidRPr="0052203A" w:rsidTr="0052203A">
        <w:trPr>
          <w:trHeight w:val="115"/>
        </w:trPr>
        <w:tc>
          <w:tcPr>
            <w:tcW w:w="2380" w:type="dxa"/>
            <w:tcBorders>
              <w:top w:val="nil"/>
              <w:left w:val="single" w:sz="8" w:space="0" w:color="auto"/>
              <w:bottom w:val="nil"/>
              <w:right w:val="single" w:sz="8" w:space="0" w:color="auto"/>
            </w:tcBorders>
            <w:vAlign w:val="bottom"/>
          </w:tcPr>
          <w:p w:rsidR="0052203A" w:rsidRPr="0052203A" w:rsidRDefault="0052203A" w:rsidP="008E626F">
            <w:pPr>
              <w:spacing w:line="276" w:lineRule="auto"/>
              <w:jc w:val="both"/>
              <w:rPr>
                <w:rFonts w:ascii="Calibri" w:eastAsia="Times New Roman" w:hAnsi="Calibri"/>
                <w:sz w:val="10"/>
                <w:szCs w:val="10"/>
              </w:rPr>
            </w:pPr>
          </w:p>
        </w:tc>
        <w:tc>
          <w:tcPr>
            <w:tcW w:w="2400" w:type="dxa"/>
            <w:tcBorders>
              <w:top w:val="nil"/>
              <w:left w:val="nil"/>
              <w:bottom w:val="nil"/>
              <w:right w:val="single" w:sz="8" w:space="0" w:color="auto"/>
            </w:tcBorders>
            <w:vAlign w:val="bottom"/>
          </w:tcPr>
          <w:p w:rsidR="0052203A" w:rsidRPr="0052203A" w:rsidRDefault="0052203A" w:rsidP="008E626F">
            <w:pPr>
              <w:spacing w:line="276" w:lineRule="auto"/>
              <w:jc w:val="both"/>
              <w:rPr>
                <w:rFonts w:ascii="Calibri" w:eastAsia="Times New Roman" w:hAnsi="Calibri"/>
                <w:sz w:val="10"/>
                <w:szCs w:val="10"/>
              </w:rPr>
            </w:pPr>
          </w:p>
        </w:tc>
        <w:tc>
          <w:tcPr>
            <w:tcW w:w="4360" w:type="dxa"/>
            <w:vMerge/>
            <w:tcBorders>
              <w:top w:val="nil"/>
              <w:left w:val="nil"/>
              <w:bottom w:val="nil"/>
              <w:right w:val="single" w:sz="8" w:space="0" w:color="auto"/>
            </w:tcBorders>
            <w:vAlign w:val="center"/>
            <w:hideMark/>
          </w:tcPr>
          <w:p w:rsidR="0052203A" w:rsidRPr="0052203A" w:rsidRDefault="0052203A" w:rsidP="008E626F">
            <w:pPr>
              <w:spacing w:line="276" w:lineRule="auto"/>
              <w:jc w:val="both"/>
              <w:rPr>
                <w:rFonts w:ascii="Calibri" w:eastAsia="Times New Roman" w:hAnsi="Calibri"/>
                <w:sz w:val="20"/>
                <w:szCs w:val="20"/>
              </w:rPr>
            </w:pPr>
          </w:p>
        </w:tc>
        <w:tc>
          <w:tcPr>
            <w:tcW w:w="1060" w:type="dxa"/>
            <w:tcBorders>
              <w:top w:val="nil"/>
              <w:left w:val="nil"/>
              <w:bottom w:val="nil"/>
              <w:right w:val="single" w:sz="8" w:space="0" w:color="auto"/>
            </w:tcBorders>
            <w:vAlign w:val="bottom"/>
          </w:tcPr>
          <w:p w:rsidR="0052203A" w:rsidRPr="0052203A" w:rsidRDefault="0052203A" w:rsidP="008E626F">
            <w:pPr>
              <w:spacing w:line="276" w:lineRule="auto"/>
              <w:jc w:val="both"/>
              <w:rPr>
                <w:rFonts w:ascii="Calibri" w:eastAsia="Times New Roman" w:hAnsi="Calibri"/>
                <w:sz w:val="10"/>
                <w:szCs w:val="10"/>
              </w:rPr>
            </w:pPr>
          </w:p>
        </w:tc>
        <w:tc>
          <w:tcPr>
            <w:tcW w:w="1080" w:type="dxa"/>
            <w:tcBorders>
              <w:top w:val="nil"/>
              <w:left w:val="nil"/>
              <w:bottom w:val="nil"/>
              <w:right w:val="single" w:sz="8" w:space="0" w:color="auto"/>
            </w:tcBorders>
            <w:vAlign w:val="bottom"/>
          </w:tcPr>
          <w:p w:rsidR="0052203A" w:rsidRPr="0052203A" w:rsidRDefault="0052203A" w:rsidP="008E626F">
            <w:pPr>
              <w:spacing w:line="276" w:lineRule="auto"/>
              <w:jc w:val="both"/>
              <w:rPr>
                <w:rFonts w:ascii="Calibri" w:eastAsia="Times New Roman" w:hAnsi="Calibri"/>
                <w:sz w:val="10"/>
                <w:szCs w:val="10"/>
              </w:rPr>
            </w:pPr>
          </w:p>
        </w:tc>
        <w:tc>
          <w:tcPr>
            <w:tcW w:w="1080" w:type="dxa"/>
            <w:tcBorders>
              <w:top w:val="nil"/>
              <w:left w:val="nil"/>
              <w:bottom w:val="nil"/>
              <w:right w:val="single" w:sz="8" w:space="0" w:color="auto"/>
            </w:tcBorders>
            <w:vAlign w:val="bottom"/>
          </w:tcPr>
          <w:p w:rsidR="0052203A" w:rsidRPr="0052203A" w:rsidRDefault="0052203A" w:rsidP="008E626F">
            <w:pPr>
              <w:spacing w:line="276" w:lineRule="auto"/>
              <w:jc w:val="both"/>
              <w:rPr>
                <w:rFonts w:ascii="Calibri" w:eastAsia="Times New Roman" w:hAnsi="Calibri"/>
                <w:sz w:val="10"/>
                <w:szCs w:val="10"/>
              </w:rPr>
            </w:pPr>
          </w:p>
        </w:tc>
        <w:tc>
          <w:tcPr>
            <w:tcW w:w="740" w:type="dxa"/>
            <w:vMerge w:val="restart"/>
            <w:tcBorders>
              <w:top w:val="nil"/>
              <w:left w:val="nil"/>
              <w:bottom w:val="single" w:sz="8" w:space="0" w:color="auto"/>
              <w:right w:val="single" w:sz="8" w:space="0" w:color="auto"/>
            </w:tcBorders>
            <w:vAlign w:val="bottom"/>
            <w:hideMark/>
          </w:tcPr>
          <w:p w:rsidR="0052203A" w:rsidRPr="0052203A" w:rsidRDefault="0052203A" w:rsidP="008E626F">
            <w:pPr>
              <w:spacing w:line="276" w:lineRule="auto"/>
              <w:jc w:val="both"/>
              <w:rPr>
                <w:rFonts w:ascii="Calibri" w:eastAsia="Times New Roman" w:hAnsi="Calibri"/>
                <w:sz w:val="20"/>
                <w:szCs w:val="20"/>
              </w:rPr>
            </w:pPr>
            <w:r w:rsidRPr="0052203A">
              <w:rPr>
                <w:rFonts w:eastAsia="Times New Roman"/>
                <w:w w:val="99"/>
                <w:sz w:val="20"/>
                <w:szCs w:val="20"/>
              </w:rPr>
              <w:t>506</w:t>
            </w:r>
          </w:p>
        </w:tc>
        <w:tc>
          <w:tcPr>
            <w:tcW w:w="6" w:type="dxa"/>
            <w:vAlign w:val="bottom"/>
          </w:tcPr>
          <w:p w:rsidR="0052203A" w:rsidRPr="0052203A" w:rsidRDefault="0052203A" w:rsidP="008E626F">
            <w:pPr>
              <w:spacing w:line="276" w:lineRule="auto"/>
              <w:jc w:val="both"/>
              <w:rPr>
                <w:rFonts w:ascii="Calibri" w:eastAsia="Times New Roman" w:hAnsi="Calibri"/>
                <w:sz w:val="2"/>
                <w:szCs w:val="2"/>
              </w:rPr>
            </w:pPr>
          </w:p>
        </w:tc>
      </w:tr>
      <w:tr w:rsidR="0052203A" w:rsidRPr="0052203A" w:rsidTr="0052203A">
        <w:trPr>
          <w:trHeight w:val="118"/>
        </w:trPr>
        <w:tc>
          <w:tcPr>
            <w:tcW w:w="2380" w:type="dxa"/>
            <w:tcBorders>
              <w:top w:val="nil"/>
              <w:left w:val="single" w:sz="8" w:space="0" w:color="auto"/>
              <w:bottom w:val="single" w:sz="8" w:space="0" w:color="auto"/>
              <w:right w:val="single" w:sz="8" w:space="0" w:color="auto"/>
            </w:tcBorders>
            <w:vAlign w:val="bottom"/>
          </w:tcPr>
          <w:p w:rsidR="0052203A" w:rsidRPr="0052203A" w:rsidRDefault="0052203A" w:rsidP="008E626F">
            <w:pPr>
              <w:spacing w:line="276" w:lineRule="auto"/>
              <w:jc w:val="both"/>
              <w:rPr>
                <w:rFonts w:ascii="Calibri" w:eastAsia="Times New Roman" w:hAnsi="Calibri"/>
                <w:sz w:val="10"/>
                <w:szCs w:val="10"/>
              </w:rPr>
            </w:pPr>
          </w:p>
        </w:tc>
        <w:tc>
          <w:tcPr>
            <w:tcW w:w="2400" w:type="dxa"/>
            <w:tcBorders>
              <w:top w:val="nil"/>
              <w:left w:val="nil"/>
              <w:bottom w:val="single" w:sz="8" w:space="0" w:color="auto"/>
              <w:right w:val="single" w:sz="8" w:space="0" w:color="auto"/>
            </w:tcBorders>
            <w:vAlign w:val="bottom"/>
          </w:tcPr>
          <w:p w:rsidR="0052203A" w:rsidRPr="0052203A" w:rsidRDefault="0052203A" w:rsidP="008E626F">
            <w:pPr>
              <w:spacing w:line="276" w:lineRule="auto"/>
              <w:jc w:val="both"/>
              <w:rPr>
                <w:rFonts w:ascii="Calibri" w:eastAsia="Times New Roman" w:hAnsi="Calibri"/>
                <w:sz w:val="10"/>
                <w:szCs w:val="10"/>
              </w:rPr>
            </w:pPr>
          </w:p>
        </w:tc>
        <w:tc>
          <w:tcPr>
            <w:tcW w:w="1140" w:type="dxa"/>
            <w:tcBorders>
              <w:top w:val="nil"/>
              <w:left w:val="nil"/>
              <w:bottom w:val="single" w:sz="8" w:space="0" w:color="auto"/>
              <w:right w:val="single" w:sz="8" w:space="0" w:color="auto"/>
            </w:tcBorders>
            <w:vAlign w:val="bottom"/>
          </w:tcPr>
          <w:p w:rsidR="0052203A" w:rsidRPr="0052203A" w:rsidRDefault="0052203A" w:rsidP="008E626F">
            <w:pPr>
              <w:spacing w:line="276" w:lineRule="auto"/>
              <w:jc w:val="both"/>
              <w:rPr>
                <w:rFonts w:ascii="Calibri" w:eastAsia="Times New Roman" w:hAnsi="Calibri"/>
                <w:sz w:val="10"/>
                <w:szCs w:val="10"/>
              </w:rPr>
            </w:pPr>
          </w:p>
        </w:tc>
        <w:tc>
          <w:tcPr>
            <w:tcW w:w="1060" w:type="dxa"/>
            <w:tcBorders>
              <w:top w:val="nil"/>
              <w:left w:val="nil"/>
              <w:bottom w:val="single" w:sz="8" w:space="0" w:color="auto"/>
              <w:right w:val="single" w:sz="8" w:space="0" w:color="auto"/>
            </w:tcBorders>
            <w:vAlign w:val="bottom"/>
          </w:tcPr>
          <w:p w:rsidR="0052203A" w:rsidRPr="0052203A" w:rsidRDefault="0052203A" w:rsidP="008E626F">
            <w:pPr>
              <w:spacing w:line="276" w:lineRule="auto"/>
              <w:jc w:val="both"/>
              <w:rPr>
                <w:rFonts w:ascii="Calibri" w:eastAsia="Times New Roman" w:hAnsi="Calibri"/>
                <w:sz w:val="10"/>
                <w:szCs w:val="10"/>
              </w:rPr>
            </w:pPr>
          </w:p>
        </w:tc>
        <w:tc>
          <w:tcPr>
            <w:tcW w:w="1080" w:type="dxa"/>
            <w:tcBorders>
              <w:top w:val="nil"/>
              <w:left w:val="nil"/>
              <w:bottom w:val="single" w:sz="8" w:space="0" w:color="auto"/>
              <w:right w:val="single" w:sz="8" w:space="0" w:color="auto"/>
            </w:tcBorders>
            <w:vAlign w:val="bottom"/>
          </w:tcPr>
          <w:p w:rsidR="0052203A" w:rsidRPr="0052203A" w:rsidRDefault="0052203A" w:rsidP="008E626F">
            <w:pPr>
              <w:spacing w:line="276" w:lineRule="auto"/>
              <w:jc w:val="both"/>
              <w:rPr>
                <w:rFonts w:ascii="Calibri" w:eastAsia="Times New Roman" w:hAnsi="Calibri"/>
                <w:sz w:val="10"/>
                <w:szCs w:val="10"/>
              </w:rPr>
            </w:pPr>
          </w:p>
        </w:tc>
        <w:tc>
          <w:tcPr>
            <w:tcW w:w="1080" w:type="dxa"/>
            <w:tcBorders>
              <w:top w:val="nil"/>
              <w:left w:val="nil"/>
              <w:bottom w:val="single" w:sz="8" w:space="0" w:color="auto"/>
              <w:right w:val="single" w:sz="8" w:space="0" w:color="auto"/>
            </w:tcBorders>
            <w:vAlign w:val="bottom"/>
          </w:tcPr>
          <w:p w:rsidR="0052203A" w:rsidRPr="0052203A" w:rsidRDefault="0052203A" w:rsidP="008E626F">
            <w:pPr>
              <w:spacing w:line="276" w:lineRule="auto"/>
              <w:jc w:val="both"/>
              <w:rPr>
                <w:rFonts w:ascii="Calibri" w:eastAsia="Times New Roman" w:hAnsi="Calibri"/>
                <w:sz w:val="10"/>
                <w:szCs w:val="10"/>
              </w:rPr>
            </w:pPr>
          </w:p>
        </w:tc>
        <w:tc>
          <w:tcPr>
            <w:tcW w:w="740" w:type="dxa"/>
            <w:vMerge/>
            <w:tcBorders>
              <w:top w:val="nil"/>
              <w:left w:val="nil"/>
              <w:bottom w:val="single" w:sz="8" w:space="0" w:color="auto"/>
              <w:right w:val="single" w:sz="8" w:space="0" w:color="auto"/>
            </w:tcBorders>
            <w:vAlign w:val="center"/>
            <w:hideMark/>
          </w:tcPr>
          <w:p w:rsidR="0052203A" w:rsidRPr="0052203A" w:rsidRDefault="0052203A" w:rsidP="008E626F">
            <w:pPr>
              <w:spacing w:line="276" w:lineRule="auto"/>
              <w:jc w:val="both"/>
              <w:rPr>
                <w:rFonts w:ascii="Calibri" w:eastAsia="Times New Roman" w:hAnsi="Calibri"/>
                <w:sz w:val="20"/>
                <w:szCs w:val="20"/>
              </w:rPr>
            </w:pPr>
          </w:p>
        </w:tc>
        <w:tc>
          <w:tcPr>
            <w:tcW w:w="6" w:type="dxa"/>
            <w:vAlign w:val="bottom"/>
          </w:tcPr>
          <w:p w:rsidR="0052203A" w:rsidRPr="0052203A" w:rsidRDefault="0052203A" w:rsidP="008E626F">
            <w:pPr>
              <w:spacing w:line="276" w:lineRule="auto"/>
              <w:jc w:val="both"/>
              <w:rPr>
                <w:rFonts w:ascii="Calibri" w:eastAsia="Times New Roman" w:hAnsi="Calibri"/>
                <w:sz w:val="2"/>
                <w:szCs w:val="2"/>
              </w:rPr>
            </w:pPr>
          </w:p>
        </w:tc>
      </w:tr>
      <w:tr w:rsidR="0052203A" w:rsidRPr="0052203A" w:rsidTr="0052203A">
        <w:trPr>
          <w:trHeight w:val="217"/>
        </w:trPr>
        <w:tc>
          <w:tcPr>
            <w:tcW w:w="2380" w:type="dxa"/>
            <w:tcBorders>
              <w:top w:val="nil"/>
              <w:left w:val="single" w:sz="8" w:space="0" w:color="auto"/>
              <w:bottom w:val="nil"/>
              <w:right w:val="single" w:sz="8" w:space="0" w:color="auto"/>
            </w:tcBorders>
            <w:vAlign w:val="bottom"/>
            <w:hideMark/>
          </w:tcPr>
          <w:p w:rsidR="0052203A" w:rsidRPr="0052203A" w:rsidRDefault="0052203A" w:rsidP="008E626F">
            <w:pPr>
              <w:spacing w:line="276" w:lineRule="auto"/>
              <w:ind w:left="120"/>
              <w:jc w:val="both"/>
              <w:rPr>
                <w:rFonts w:ascii="Calibri" w:eastAsia="Times New Roman" w:hAnsi="Calibri"/>
                <w:sz w:val="20"/>
                <w:szCs w:val="20"/>
              </w:rPr>
            </w:pPr>
            <w:r w:rsidRPr="0052203A">
              <w:rPr>
                <w:rFonts w:eastAsia="Times New Roman"/>
                <w:sz w:val="20"/>
                <w:szCs w:val="20"/>
              </w:rPr>
              <w:t>Родной язык и</w:t>
            </w:r>
          </w:p>
        </w:tc>
        <w:tc>
          <w:tcPr>
            <w:tcW w:w="2400" w:type="dxa"/>
            <w:tcBorders>
              <w:top w:val="nil"/>
              <w:left w:val="nil"/>
              <w:bottom w:val="nil"/>
              <w:right w:val="single" w:sz="8" w:space="0" w:color="auto"/>
            </w:tcBorders>
            <w:vAlign w:val="bottom"/>
            <w:hideMark/>
          </w:tcPr>
          <w:p w:rsidR="0052203A" w:rsidRPr="0052203A" w:rsidRDefault="0052203A" w:rsidP="008E626F">
            <w:pPr>
              <w:spacing w:line="276" w:lineRule="auto"/>
              <w:ind w:left="100"/>
              <w:jc w:val="both"/>
              <w:rPr>
                <w:rFonts w:ascii="Calibri" w:eastAsia="Times New Roman" w:hAnsi="Calibri"/>
                <w:sz w:val="20"/>
                <w:szCs w:val="20"/>
              </w:rPr>
            </w:pPr>
            <w:r w:rsidRPr="0052203A">
              <w:rPr>
                <w:rFonts w:eastAsia="Times New Roman"/>
                <w:sz w:val="20"/>
                <w:szCs w:val="20"/>
              </w:rPr>
              <w:t>Родной язык</w:t>
            </w:r>
          </w:p>
        </w:tc>
        <w:tc>
          <w:tcPr>
            <w:tcW w:w="1140" w:type="dxa"/>
            <w:vMerge w:val="restart"/>
            <w:tcBorders>
              <w:top w:val="nil"/>
              <w:left w:val="nil"/>
              <w:bottom w:val="nil"/>
              <w:right w:val="single" w:sz="8" w:space="0" w:color="auto"/>
            </w:tcBorders>
            <w:vAlign w:val="bottom"/>
            <w:hideMark/>
          </w:tcPr>
          <w:p w:rsidR="0052203A" w:rsidRPr="0052203A" w:rsidRDefault="0052203A" w:rsidP="008E626F">
            <w:pPr>
              <w:spacing w:line="276" w:lineRule="auto"/>
              <w:jc w:val="both"/>
              <w:rPr>
                <w:rFonts w:ascii="Calibri" w:eastAsia="Times New Roman" w:hAnsi="Calibri"/>
                <w:sz w:val="20"/>
                <w:szCs w:val="20"/>
              </w:rPr>
            </w:pPr>
            <w:r w:rsidRPr="0052203A">
              <w:rPr>
                <w:rFonts w:eastAsia="Times New Roman"/>
                <w:sz w:val="20"/>
                <w:szCs w:val="20"/>
              </w:rPr>
              <w:t>0,25/8,25</w:t>
            </w:r>
          </w:p>
        </w:tc>
        <w:tc>
          <w:tcPr>
            <w:tcW w:w="1060" w:type="dxa"/>
            <w:tcBorders>
              <w:top w:val="nil"/>
              <w:left w:val="nil"/>
              <w:bottom w:val="nil"/>
              <w:right w:val="single" w:sz="8" w:space="0" w:color="auto"/>
            </w:tcBorders>
            <w:vAlign w:val="bottom"/>
            <w:hideMark/>
          </w:tcPr>
          <w:p w:rsidR="0052203A" w:rsidRPr="0052203A" w:rsidRDefault="0052203A" w:rsidP="008E626F">
            <w:pPr>
              <w:spacing w:line="276" w:lineRule="auto"/>
              <w:jc w:val="both"/>
              <w:rPr>
                <w:rFonts w:ascii="Calibri" w:eastAsia="Times New Roman" w:hAnsi="Calibri"/>
                <w:sz w:val="20"/>
                <w:szCs w:val="20"/>
              </w:rPr>
            </w:pPr>
            <w:r w:rsidRPr="0052203A">
              <w:rPr>
                <w:rFonts w:eastAsia="Times New Roman"/>
                <w:sz w:val="20"/>
                <w:szCs w:val="20"/>
              </w:rPr>
              <w:t>0,25/8,5</w:t>
            </w:r>
          </w:p>
        </w:tc>
        <w:tc>
          <w:tcPr>
            <w:tcW w:w="1080" w:type="dxa"/>
            <w:tcBorders>
              <w:top w:val="nil"/>
              <w:left w:val="nil"/>
              <w:bottom w:val="nil"/>
              <w:right w:val="single" w:sz="8" w:space="0" w:color="auto"/>
            </w:tcBorders>
            <w:vAlign w:val="bottom"/>
            <w:hideMark/>
          </w:tcPr>
          <w:p w:rsidR="0052203A" w:rsidRPr="0052203A" w:rsidRDefault="0052203A" w:rsidP="008E626F">
            <w:pPr>
              <w:spacing w:line="276" w:lineRule="auto"/>
              <w:jc w:val="both"/>
              <w:rPr>
                <w:rFonts w:ascii="Calibri" w:eastAsia="Times New Roman" w:hAnsi="Calibri"/>
                <w:sz w:val="20"/>
                <w:szCs w:val="20"/>
              </w:rPr>
            </w:pPr>
            <w:r w:rsidRPr="0052203A">
              <w:rPr>
                <w:rFonts w:eastAsia="Times New Roman"/>
                <w:sz w:val="20"/>
                <w:szCs w:val="20"/>
              </w:rPr>
              <w:t>0,25/8,5</w:t>
            </w:r>
          </w:p>
        </w:tc>
        <w:tc>
          <w:tcPr>
            <w:tcW w:w="1080" w:type="dxa"/>
            <w:tcBorders>
              <w:top w:val="nil"/>
              <w:left w:val="nil"/>
              <w:bottom w:val="nil"/>
              <w:right w:val="single" w:sz="8" w:space="0" w:color="auto"/>
            </w:tcBorders>
            <w:vAlign w:val="bottom"/>
            <w:hideMark/>
          </w:tcPr>
          <w:p w:rsidR="0052203A" w:rsidRPr="0052203A" w:rsidRDefault="0052203A" w:rsidP="008E626F">
            <w:pPr>
              <w:spacing w:line="276" w:lineRule="auto"/>
              <w:jc w:val="both"/>
              <w:rPr>
                <w:rFonts w:ascii="Calibri" w:eastAsia="Times New Roman" w:hAnsi="Calibri"/>
                <w:sz w:val="20"/>
                <w:szCs w:val="20"/>
              </w:rPr>
            </w:pPr>
            <w:r w:rsidRPr="0052203A">
              <w:rPr>
                <w:rFonts w:eastAsia="Times New Roman"/>
                <w:sz w:val="20"/>
                <w:szCs w:val="20"/>
              </w:rPr>
              <w:t>0,25/8,5</w:t>
            </w:r>
          </w:p>
        </w:tc>
        <w:tc>
          <w:tcPr>
            <w:tcW w:w="740" w:type="dxa"/>
            <w:tcBorders>
              <w:top w:val="nil"/>
              <w:left w:val="nil"/>
              <w:bottom w:val="nil"/>
              <w:right w:val="single" w:sz="8" w:space="0" w:color="auto"/>
            </w:tcBorders>
            <w:vAlign w:val="bottom"/>
            <w:hideMark/>
          </w:tcPr>
          <w:p w:rsidR="0052203A" w:rsidRPr="0052203A" w:rsidRDefault="0052203A" w:rsidP="008E626F">
            <w:pPr>
              <w:spacing w:line="276" w:lineRule="auto"/>
              <w:jc w:val="both"/>
              <w:rPr>
                <w:rFonts w:ascii="Calibri" w:eastAsia="Times New Roman" w:hAnsi="Calibri"/>
                <w:sz w:val="20"/>
                <w:szCs w:val="20"/>
              </w:rPr>
            </w:pPr>
            <w:r w:rsidRPr="0052203A">
              <w:rPr>
                <w:rFonts w:eastAsia="Times New Roman"/>
                <w:sz w:val="20"/>
                <w:szCs w:val="20"/>
              </w:rPr>
              <w:t>1/</w:t>
            </w:r>
          </w:p>
        </w:tc>
        <w:tc>
          <w:tcPr>
            <w:tcW w:w="6" w:type="dxa"/>
            <w:vAlign w:val="bottom"/>
          </w:tcPr>
          <w:p w:rsidR="0052203A" w:rsidRPr="0052203A" w:rsidRDefault="0052203A" w:rsidP="008E626F">
            <w:pPr>
              <w:spacing w:line="276" w:lineRule="auto"/>
              <w:jc w:val="both"/>
              <w:rPr>
                <w:rFonts w:ascii="Calibri" w:eastAsia="Times New Roman" w:hAnsi="Calibri"/>
                <w:sz w:val="2"/>
                <w:szCs w:val="2"/>
              </w:rPr>
            </w:pPr>
          </w:p>
        </w:tc>
      </w:tr>
      <w:tr w:rsidR="0052203A" w:rsidRPr="0052203A" w:rsidTr="0052203A">
        <w:trPr>
          <w:trHeight w:val="115"/>
        </w:trPr>
        <w:tc>
          <w:tcPr>
            <w:tcW w:w="2380" w:type="dxa"/>
            <w:vMerge w:val="restart"/>
            <w:tcBorders>
              <w:top w:val="nil"/>
              <w:left w:val="single" w:sz="8" w:space="0" w:color="auto"/>
              <w:bottom w:val="nil"/>
              <w:right w:val="single" w:sz="8" w:space="0" w:color="auto"/>
            </w:tcBorders>
            <w:vAlign w:val="bottom"/>
            <w:hideMark/>
          </w:tcPr>
          <w:p w:rsidR="0052203A" w:rsidRPr="0052203A" w:rsidRDefault="0052203A" w:rsidP="008E626F">
            <w:pPr>
              <w:spacing w:line="276" w:lineRule="auto"/>
              <w:ind w:left="120"/>
              <w:jc w:val="both"/>
              <w:rPr>
                <w:rFonts w:ascii="Calibri" w:eastAsia="Times New Roman" w:hAnsi="Calibri"/>
                <w:sz w:val="20"/>
                <w:szCs w:val="20"/>
              </w:rPr>
            </w:pPr>
            <w:r w:rsidRPr="0052203A">
              <w:rPr>
                <w:rFonts w:eastAsia="Times New Roman"/>
                <w:sz w:val="20"/>
                <w:szCs w:val="20"/>
              </w:rPr>
              <w:t>литературное чтение на</w:t>
            </w:r>
          </w:p>
        </w:tc>
        <w:tc>
          <w:tcPr>
            <w:tcW w:w="2400" w:type="dxa"/>
            <w:tcBorders>
              <w:top w:val="nil"/>
              <w:left w:val="nil"/>
              <w:bottom w:val="nil"/>
              <w:right w:val="single" w:sz="8" w:space="0" w:color="auto"/>
            </w:tcBorders>
            <w:vAlign w:val="bottom"/>
          </w:tcPr>
          <w:p w:rsidR="0052203A" w:rsidRPr="0052203A" w:rsidRDefault="0052203A" w:rsidP="008E626F">
            <w:pPr>
              <w:spacing w:line="276" w:lineRule="auto"/>
              <w:jc w:val="both"/>
              <w:rPr>
                <w:rFonts w:ascii="Calibri" w:eastAsia="Times New Roman" w:hAnsi="Calibri"/>
                <w:sz w:val="10"/>
                <w:szCs w:val="10"/>
              </w:rPr>
            </w:pPr>
          </w:p>
        </w:tc>
        <w:tc>
          <w:tcPr>
            <w:tcW w:w="4360" w:type="dxa"/>
            <w:vMerge/>
            <w:tcBorders>
              <w:top w:val="nil"/>
              <w:left w:val="nil"/>
              <w:bottom w:val="nil"/>
              <w:right w:val="single" w:sz="8" w:space="0" w:color="auto"/>
            </w:tcBorders>
            <w:vAlign w:val="center"/>
            <w:hideMark/>
          </w:tcPr>
          <w:p w:rsidR="0052203A" w:rsidRPr="0052203A" w:rsidRDefault="0052203A" w:rsidP="008E626F">
            <w:pPr>
              <w:spacing w:line="276" w:lineRule="auto"/>
              <w:jc w:val="both"/>
              <w:rPr>
                <w:rFonts w:ascii="Calibri" w:eastAsia="Times New Roman" w:hAnsi="Calibri"/>
                <w:sz w:val="20"/>
                <w:szCs w:val="20"/>
              </w:rPr>
            </w:pPr>
          </w:p>
        </w:tc>
        <w:tc>
          <w:tcPr>
            <w:tcW w:w="1060" w:type="dxa"/>
            <w:tcBorders>
              <w:top w:val="nil"/>
              <w:left w:val="nil"/>
              <w:bottom w:val="nil"/>
              <w:right w:val="single" w:sz="8" w:space="0" w:color="auto"/>
            </w:tcBorders>
            <w:vAlign w:val="bottom"/>
          </w:tcPr>
          <w:p w:rsidR="0052203A" w:rsidRPr="0052203A" w:rsidRDefault="0052203A" w:rsidP="008E626F">
            <w:pPr>
              <w:spacing w:line="276" w:lineRule="auto"/>
              <w:jc w:val="both"/>
              <w:rPr>
                <w:rFonts w:ascii="Calibri" w:eastAsia="Times New Roman" w:hAnsi="Calibri"/>
                <w:sz w:val="10"/>
                <w:szCs w:val="10"/>
              </w:rPr>
            </w:pPr>
          </w:p>
        </w:tc>
        <w:tc>
          <w:tcPr>
            <w:tcW w:w="1080" w:type="dxa"/>
            <w:tcBorders>
              <w:top w:val="nil"/>
              <w:left w:val="nil"/>
              <w:bottom w:val="nil"/>
              <w:right w:val="single" w:sz="8" w:space="0" w:color="auto"/>
            </w:tcBorders>
            <w:vAlign w:val="bottom"/>
          </w:tcPr>
          <w:p w:rsidR="0052203A" w:rsidRPr="0052203A" w:rsidRDefault="0052203A" w:rsidP="008E626F">
            <w:pPr>
              <w:spacing w:line="276" w:lineRule="auto"/>
              <w:jc w:val="both"/>
              <w:rPr>
                <w:rFonts w:ascii="Calibri" w:eastAsia="Times New Roman" w:hAnsi="Calibri"/>
                <w:sz w:val="10"/>
                <w:szCs w:val="10"/>
              </w:rPr>
            </w:pPr>
          </w:p>
        </w:tc>
        <w:tc>
          <w:tcPr>
            <w:tcW w:w="1080" w:type="dxa"/>
            <w:tcBorders>
              <w:top w:val="nil"/>
              <w:left w:val="nil"/>
              <w:bottom w:val="nil"/>
              <w:right w:val="single" w:sz="8" w:space="0" w:color="auto"/>
            </w:tcBorders>
            <w:vAlign w:val="bottom"/>
          </w:tcPr>
          <w:p w:rsidR="0052203A" w:rsidRPr="0052203A" w:rsidRDefault="0052203A" w:rsidP="008E626F">
            <w:pPr>
              <w:spacing w:line="276" w:lineRule="auto"/>
              <w:jc w:val="both"/>
              <w:rPr>
                <w:rFonts w:ascii="Calibri" w:eastAsia="Times New Roman" w:hAnsi="Calibri"/>
                <w:sz w:val="10"/>
                <w:szCs w:val="10"/>
              </w:rPr>
            </w:pPr>
          </w:p>
        </w:tc>
        <w:tc>
          <w:tcPr>
            <w:tcW w:w="740" w:type="dxa"/>
            <w:vMerge w:val="restart"/>
            <w:tcBorders>
              <w:top w:val="nil"/>
              <w:left w:val="nil"/>
              <w:bottom w:val="single" w:sz="8" w:space="0" w:color="auto"/>
              <w:right w:val="single" w:sz="8" w:space="0" w:color="auto"/>
            </w:tcBorders>
            <w:vAlign w:val="bottom"/>
            <w:hideMark/>
          </w:tcPr>
          <w:p w:rsidR="0052203A" w:rsidRPr="0052203A" w:rsidRDefault="0052203A" w:rsidP="008E626F">
            <w:pPr>
              <w:spacing w:line="276" w:lineRule="auto"/>
              <w:jc w:val="both"/>
              <w:rPr>
                <w:rFonts w:ascii="Calibri" w:eastAsia="Times New Roman" w:hAnsi="Calibri"/>
                <w:sz w:val="20"/>
                <w:szCs w:val="20"/>
              </w:rPr>
            </w:pPr>
            <w:r w:rsidRPr="0052203A">
              <w:rPr>
                <w:rFonts w:eastAsia="Times New Roman"/>
                <w:sz w:val="20"/>
                <w:szCs w:val="20"/>
              </w:rPr>
              <w:t>33,75</w:t>
            </w:r>
          </w:p>
        </w:tc>
        <w:tc>
          <w:tcPr>
            <w:tcW w:w="6" w:type="dxa"/>
            <w:vAlign w:val="bottom"/>
          </w:tcPr>
          <w:p w:rsidR="0052203A" w:rsidRPr="0052203A" w:rsidRDefault="0052203A" w:rsidP="008E626F">
            <w:pPr>
              <w:spacing w:line="276" w:lineRule="auto"/>
              <w:jc w:val="both"/>
              <w:rPr>
                <w:rFonts w:ascii="Calibri" w:eastAsia="Times New Roman" w:hAnsi="Calibri"/>
                <w:sz w:val="2"/>
                <w:szCs w:val="2"/>
              </w:rPr>
            </w:pPr>
          </w:p>
        </w:tc>
      </w:tr>
      <w:tr w:rsidR="0052203A" w:rsidRPr="0052203A" w:rsidTr="0052203A">
        <w:trPr>
          <w:trHeight w:val="115"/>
        </w:trPr>
        <w:tc>
          <w:tcPr>
            <w:tcW w:w="4780" w:type="dxa"/>
            <w:vMerge/>
            <w:tcBorders>
              <w:top w:val="nil"/>
              <w:left w:val="single" w:sz="8" w:space="0" w:color="auto"/>
              <w:bottom w:val="nil"/>
              <w:right w:val="single" w:sz="8" w:space="0" w:color="auto"/>
            </w:tcBorders>
            <w:vAlign w:val="center"/>
            <w:hideMark/>
          </w:tcPr>
          <w:p w:rsidR="0052203A" w:rsidRPr="0052203A" w:rsidRDefault="0052203A" w:rsidP="008E626F">
            <w:pPr>
              <w:spacing w:line="276" w:lineRule="auto"/>
              <w:jc w:val="both"/>
              <w:rPr>
                <w:rFonts w:ascii="Calibri" w:eastAsia="Times New Roman" w:hAnsi="Calibri"/>
                <w:sz w:val="20"/>
                <w:szCs w:val="20"/>
              </w:rPr>
            </w:pPr>
          </w:p>
        </w:tc>
        <w:tc>
          <w:tcPr>
            <w:tcW w:w="2400" w:type="dxa"/>
            <w:tcBorders>
              <w:top w:val="nil"/>
              <w:left w:val="nil"/>
              <w:bottom w:val="single" w:sz="8" w:space="0" w:color="auto"/>
              <w:right w:val="single" w:sz="8" w:space="0" w:color="auto"/>
            </w:tcBorders>
            <w:vAlign w:val="bottom"/>
          </w:tcPr>
          <w:p w:rsidR="0052203A" w:rsidRPr="0052203A" w:rsidRDefault="0052203A" w:rsidP="008E626F">
            <w:pPr>
              <w:spacing w:line="276" w:lineRule="auto"/>
              <w:jc w:val="both"/>
              <w:rPr>
                <w:rFonts w:ascii="Calibri" w:eastAsia="Times New Roman" w:hAnsi="Calibri"/>
                <w:sz w:val="10"/>
                <w:szCs w:val="10"/>
              </w:rPr>
            </w:pPr>
          </w:p>
        </w:tc>
        <w:tc>
          <w:tcPr>
            <w:tcW w:w="1140" w:type="dxa"/>
            <w:tcBorders>
              <w:top w:val="nil"/>
              <w:left w:val="nil"/>
              <w:bottom w:val="single" w:sz="8" w:space="0" w:color="auto"/>
              <w:right w:val="single" w:sz="8" w:space="0" w:color="auto"/>
            </w:tcBorders>
            <w:vAlign w:val="bottom"/>
          </w:tcPr>
          <w:p w:rsidR="0052203A" w:rsidRPr="0052203A" w:rsidRDefault="0052203A" w:rsidP="008E626F">
            <w:pPr>
              <w:spacing w:line="276" w:lineRule="auto"/>
              <w:jc w:val="both"/>
              <w:rPr>
                <w:rFonts w:ascii="Calibri" w:eastAsia="Times New Roman" w:hAnsi="Calibri"/>
                <w:sz w:val="10"/>
                <w:szCs w:val="10"/>
              </w:rPr>
            </w:pPr>
          </w:p>
        </w:tc>
        <w:tc>
          <w:tcPr>
            <w:tcW w:w="1060" w:type="dxa"/>
            <w:tcBorders>
              <w:top w:val="nil"/>
              <w:left w:val="nil"/>
              <w:bottom w:val="single" w:sz="8" w:space="0" w:color="auto"/>
              <w:right w:val="single" w:sz="8" w:space="0" w:color="auto"/>
            </w:tcBorders>
            <w:vAlign w:val="bottom"/>
          </w:tcPr>
          <w:p w:rsidR="0052203A" w:rsidRPr="0052203A" w:rsidRDefault="0052203A" w:rsidP="008E626F">
            <w:pPr>
              <w:spacing w:line="276" w:lineRule="auto"/>
              <w:jc w:val="both"/>
              <w:rPr>
                <w:rFonts w:ascii="Calibri" w:eastAsia="Times New Roman" w:hAnsi="Calibri"/>
                <w:sz w:val="10"/>
                <w:szCs w:val="10"/>
              </w:rPr>
            </w:pPr>
          </w:p>
        </w:tc>
        <w:tc>
          <w:tcPr>
            <w:tcW w:w="1080" w:type="dxa"/>
            <w:tcBorders>
              <w:top w:val="nil"/>
              <w:left w:val="nil"/>
              <w:bottom w:val="single" w:sz="8" w:space="0" w:color="auto"/>
              <w:right w:val="single" w:sz="8" w:space="0" w:color="auto"/>
            </w:tcBorders>
            <w:vAlign w:val="bottom"/>
          </w:tcPr>
          <w:p w:rsidR="0052203A" w:rsidRPr="0052203A" w:rsidRDefault="0052203A" w:rsidP="008E626F">
            <w:pPr>
              <w:spacing w:line="276" w:lineRule="auto"/>
              <w:jc w:val="both"/>
              <w:rPr>
                <w:rFonts w:ascii="Calibri" w:eastAsia="Times New Roman" w:hAnsi="Calibri"/>
                <w:sz w:val="10"/>
                <w:szCs w:val="10"/>
              </w:rPr>
            </w:pPr>
          </w:p>
        </w:tc>
        <w:tc>
          <w:tcPr>
            <w:tcW w:w="1080" w:type="dxa"/>
            <w:tcBorders>
              <w:top w:val="nil"/>
              <w:left w:val="nil"/>
              <w:bottom w:val="single" w:sz="8" w:space="0" w:color="auto"/>
              <w:right w:val="single" w:sz="8" w:space="0" w:color="auto"/>
            </w:tcBorders>
            <w:vAlign w:val="bottom"/>
          </w:tcPr>
          <w:p w:rsidR="0052203A" w:rsidRPr="0052203A" w:rsidRDefault="0052203A" w:rsidP="008E626F">
            <w:pPr>
              <w:spacing w:line="276" w:lineRule="auto"/>
              <w:jc w:val="both"/>
              <w:rPr>
                <w:rFonts w:ascii="Calibri" w:eastAsia="Times New Roman" w:hAnsi="Calibri"/>
                <w:sz w:val="10"/>
                <w:szCs w:val="10"/>
              </w:rPr>
            </w:pPr>
          </w:p>
        </w:tc>
        <w:tc>
          <w:tcPr>
            <w:tcW w:w="740" w:type="dxa"/>
            <w:vMerge/>
            <w:tcBorders>
              <w:top w:val="nil"/>
              <w:left w:val="nil"/>
              <w:bottom w:val="single" w:sz="8" w:space="0" w:color="auto"/>
              <w:right w:val="single" w:sz="8" w:space="0" w:color="auto"/>
            </w:tcBorders>
            <w:vAlign w:val="center"/>
            <w:hideMark/>
          </w:tcPr>
          <w:p w:rsidR="0052203A" w:rsidRPr="0052203A" w:rsidRDefault="0052203A" w:rsidP="008E626F">
            <w:pPr>
              <w:spacing w:line="276" w:lineRule="auto"/>
              <w:jc w:val="both"/>
              <w:rPr>
                <w:rFonts w:ascii="Calibri" w:eastAsia="Times New Roman" w:hAnsi="Calibri"/>
                <w:sz w:val="20"/>
                <w:szCs w:val="20"/>
              </w:rPr>
            </w:pPr>
          </w:p>
        </w:tc>
        <w:tc>
          <w:tcPr>
            <w:tcW w:w="6" w:type="dxa"/>
            <w:vAlign w:val="bottom"/>
          </w:tcPr>
          <w:p w:rsidR="0052203A" w:rsidRPr="0052203A" w:rsidRDefault="0052203A" w:rsidP="008E626F">
            <w:pPr>
              <w:spacing w:line="276" w:lineRule="auto"/>
              <w:jc w:val="both"/>
              <w:rPr>
                <w:rFonts w:ascii="Calibri" w:eastAsia="Times New Roman" w:hAnsi="Calibri"/>
                <w:sz w:val="2"/>
                <w:szCs w:val="2"/>
              </w:rPr>
            </w:pPr>
          </w:p>
        </w:tc>
      </w:tr>
      <w:tr w:rsidR="0052203A" w:rsidRPr="0052203A" w:rsidTr="0052203A">
        <w:trPr>
          <w:trHeight w:val="225"/>
        </w:trPr>
        <w:tc>
          <w:tcPr>
            <w:tcW w:w="2380" w:type="dxa"/>
            <w:tcBorders>
              <w:top w:val="nil"/>
              <w:left w:val="single" w:sz="8" w:space="0" w:color="auto"/>
              <w:bottom w:val="nil"/>
              <w:right w:val="single" w:sz="8" w:space="0" w:color="auto"/>
            </w:tcBorders>
            <w:vAlign w:val="bottom"/>
            <w:hideMark/>
          </w:tcPr>
          <w:p w:rsidR="0052203A" w:rsidRPr="0052203A" w:rsidRDefault="0052203A" w:rsidP="008E626F">
            <w:pPr>
              <w:spacing w:line="276" w:lineRule="auto"/>
              <w:ind w:left="120"/>
              <w:jc w:val="both"/>
              <w:rPr>
                <w:rFonts w:ascii="Calibri" w:eastAsia="Times New Roman" w:hAnsi="Calibri"/>
                <w:sz w:val="20"/>
                <w:szCs w:val="20"/>
              </w:rPr>
            </w:pPr>
            <w:r w:rsidRPr="0052203A">
              <w:rPr>
                <w:rFonts w:eastAsia="Times New Roman"/>
                <w:sz w:val="20"/>
                <w:szCs w:val="20"/>
              </w:rPr>
              <w:t>родном языке</w:t>
            </w:r>
          </w:p>
        </w:tc>
        <w:tc>
          <w:tcPr>
            <w:tcW w:w="2400" w:type="dxa"/>
            <w:tcBorders>
              <w:top w:val="nil"/>
              <w:left w:val="nil"/>
              <w:bottom w:val="nil"/>
              <w:right w:val="single" w:sz="8" w:space="0" w:color="auto"/>
            </w:tcBorders>
            <w:vAlign w:val="bottom"/>
            <w:hideMark/>
          </w:tcPr>
          <w:p w:rsidR="0052203A" w:rsidRPr="0052203A" w:rsidRDefault="0052203A" w:rsidP="008E626F">
            <w:pPr>
              <w:spacing w:line="276" w:lineRule="auto"/>
              <w:ind w:left="100"/>
              <w:jc w:val="both"/>
              <w:rPr>
                <w:rFonts w:ascii="Calibri" w:eastAsia="Times New Roman" w:hAnsi="Calibri"/>
                <w:sz w:val="20"/>
                <w:szCs w:val="20"/>
              </w:rPr>
            </w:pPr>
            <w:r w:rsidRPr="0052203A">
              <w:rPr>
                <w:rFonts w:eastAsia="Times New Roman"/>
                <w:sz w:val="20"/>
                <w:szCs w:val="20"/>
              </w:rPr>
              <w:t>Литературное чтение на</w:t>
            </w:r>
          </w:p>
        </w:tc>
        <w:tc>
          <w:tcPr>
            <w:tcW w:w="1140" w:type="dxa"/>
            <w:vMerge w:val="restart"/>
            <w:tcBorders>
              <w:top w:val="nil"/>
              <w:left w:val="nil"/>
              <w:bottom w:val="nil"/>
              <w:right w:val="single" w:sz="8" w:space="0" w:color="auto"/>
            </w:tcBorders>
            <w:vAlign w:val="bottom"/>
            <w:hideMark/>
          </w:tcPr>
          <w:p w:rsidR="0052203A" w:rsidRPr="0052203A" w:rsidRDefault="0052203A" w:rsidP="008E626F">
            <w:pPr>
              <w:spacing w:line="276" w:lineRule="auto"/>
              <w:jc w:val="both"/>
              <w:rPr>
                <w:rFonts w:ascii="Calibri" w:eastAsia="Times New Roman" w:hAnsi="Calibri"/>
                <w:sz w:val="20"/>
                <w:szCs w:val="20"/>
              </w:rPr>
            </w:pPr>
            <w:r w:rsidRPr="0052203A">
              <w:rPr>
                <w:rFonts w:eastAsia="Times New Roman"/>
                <w:sz w:val="20"/>
                <w:szCs w:val="20"/>
              </w:rPr>
              <w:t>0,25/8,25</w:t>
            </w:r>
          </w:p>
        </w:tc>
        <w:tc>
          <w:tcPr>
            <w:tcW w:w="1060" w:type="dxa"/>
            <w:tcBorders>
              <w:top w:val="nil"/>
              <w:left w:val="nil"/>
              <w:bottom w:val="nil"/>
              <w:right w:val="single" w:sz="8" w:space="0" w:color="auto"/>
            </w:tcBorders>
            <w:vAlign w:val="bottom"/>
            <w:hideMark/>
          </w:tcPr>
          <w:p w:rsidR="0052203A" w:rsidRPr="0052203A" w:rsidRDefault="0052203A" w:rsidP="008E626F">
            <w:pPr>
              <w:spacing w:line="276" w:lineRule="auto"/>
              <w:jc w:val="both"/>
              <w:rPr>
                <w:rFonts w:ascii="Calibri" w:eastAsia="Times New Roman" w:hAnsi="Calibri"/>
                <w:sz w:val="20"/>
                <w:szCs w:val="20"/>
              </w:rPr>
            </w:pPr>
            <w:r w:rsidRPr="0052203A">
              <w:rPr>
                <w:rFonts w:eastAsia="Times New Roman"/>
                <w:sz w:val="20"/>
                <w:szCs w:val="20"/>
              </w:rPr>
              <w:t>0,25/8,5</w:t>
            </w:r>
          </w:p>
        </w:tc>
        <w:tc>
          <w:tcPr>
            <w:tcW w:w="1080" w:type="dxa"/>
            <w:tcBorders>
              <w:top w:val="nil"/>
              <w:left w:val="nil"/>
              <w:bottom w:val="nil"/>
              <w:right w:val="single" w:sz="8" w:space="0" w:color="auto"/>
            </w:tcBorders>
            <w:vAlign w:val="bottom"/>
            <w:hideMark/>
          </w:tcPr>
          <w:p w:rsidR="0052203A" w:rsidRPr="0052203A" w:rsidRDefault="0052203A" w:rsidP="008E626F">
            <w:pPr>
              <w:spacing w:line="276" w:lineRule="auto"/>
              <w:jc w:val="both"/>
              <w:rPr>
                <w:rFonts w:ascii="Calibri" w:eastAsia="Times New Roman" w:hAnsi="Calibri"/>
                <w:sz w:val="20"/>
                <w:szCs w:val="20"/>
              </w:rPr>
            </w:pPr>
            <w:r w:rsidRPr="0052203A">
              <w:rPr>
                <w:rFonts w:eastAsia="Times New Roman"/>
                <w:sz w:val="20"/>
                <w:szCs w:val="20"/>
              </w:rPr>
              <w:t>0,25/8,5</w:t>
            </w:r>
          </w:p>
        </w:tc>
        <w:tc>
          <w:tcPr>
            <w:tcW w:w="1080" w:type="dxa"/>
            <w:tcBorders>
              <w:top w:val="nil"/>
              <w:left w:val="nil"/>
              <w:bottom w:val="nil"/>
              <w:right w:val="single" w:sz="8" w:space="0" w:color="auto"/>
            </w:tcBorders>
            <w:vAlign w:val="bottom"/>
            <w:hideMark/>
          </w:tcPr>
          <w:p w:rsidR="0052203A" w:rsidRPr="0052203A" w:rsidRDefault="0052203A" w:rsidP="008E626F">
            <w:pPr>
              <w:spacing w:line="276" w:lineRule="auto"/>
              <w:jc w:val="both"/>
              <w:rPr>
                <w:rFonts w:ascii="Calibri" w:eastAsia="Times New Roman" w:hAnsi="Calibri"/>
                <w:sz w:val="20"/>
                <w:szCs w:val="20"/>
              </w:rPr>
            </w:pPr>
            <w:r w:rsidRPr="0052203A">
              <w:rPr>
                <w:rFonts w:eastAsia="Times New Roman"/>
                <w:sz w:val="20"/>
                <w:szCs w:val="20"/>
              </w:rPr>
              <w:t>0,25/8,5</w:t>
            </w:r>
          </w:p>
        </w:tc>
        <w:tc>
          <w:tcPr>
            <w:tcW w:w="740" w:type="dxa"/>
            <w:tcBorders>
              <w:top w:val="nil"/>
              <w:left w:val="nil"/>
              <w:bottom w:val="nil"/>
              <w:right w:val="single" w:sz="8" w:space="0" w:color="auto"/>
            </w:tcBorders>
            <w:vAlign w:val="bottom"/>
            <w:hideMark/>
          </w:tcPr>
          <w:p w:rsidR="0052203A" w:rsidRPr="0052203A" w:rsidRDefault="0052203A" w:rsidP="008E626F">
            <w:pPr>
              <w:spacing w:line="276" w:lineRule="auto"/>
              <w:jc w:val="both"/>
              <w:rPr>
                <w:rFonts w:ascii="Calibri" w:eastAsia="Times New Roman" w:hAnsi="Calibri"/>
                <w:sz w:val="20"/>
                <w:szCs w:val="20"/>
              </w:rPr>
            </w:pPr>
            <w:r w:rsidRPr="0052203A">
              <w:rPr>
                <w:rFonts w:eastAsia="Times New Roman"/>
                <w:sz w:val="20"/>
                <w:szCs w:val="20"/>
              </w:rPr>
              <w:t>1/</w:t>
            </w:r>
          </w:p>
        </w:tc>
        <w:tc>
          <w:tcPr>
            <w:tcW w:w="6" w:type="dxa"/>
            <w:vAlign w:val="bottom"/>
          </w:tcPr>
          <w:p w:rsidR="0052203A" w:rsidRPr="0052203A" w:rsidRDefault="0052203A" w:rsidP="008E626F">
            <w:pPr>
              <w:spacing w:line="276" w:lineRule="auto"/>
              <w:jc w:val="both"/>
              <w:rPr>
                <w:rFonts w:ascii="Calibri" w:eastAsia="Times New Roman" w:hAnsi="Calibri"/>
                <w:sz w:val="2"/>
                <w:szCs w:val="2"/>
              </w:rPr>
            </w:pPr>
          </w:p>
        </w:tc>
      </w:tr>
      <w:tr w:rsidR="0052203A" w:rsidRPr="0052203A" w:rsidTr="0052203A">
        <w:trPr>
          <w:trHeight w:val="135"/>
        </w:trPr>
        <w:tc>
          <w:tcPr>
            <w:tcW w:w="2380" w:type="dxa"/>
            <w:tcBorders>
              <w:top w:val="nil"/>
              <w:left w:val="single" w:sz="8" w:space="0" w:color="auto"/>
              <w:bottom w:val="nil"/>
              <w:right w:val="single" w:sz="8" w:space="0" w:color="auto"/>
            </w:tcBorders>
            <w:vAlign w:val="bottom"/>
          </w:tcPr>
          <w:p w:rsidR="0052203A" w:rsidRPr="0052203A" w:rsidRDefault="0052203A" w:rsidP="008E626F">
            <w:pPr>
              <w:spacing w:line="276" w:lineRule="auto"/>
              <w:jc w:val="both"/>
              <w:rPr>
                <w:rFonts w:ascii="Calibri" w:eastAsia="Times New Roman" w:hAnsi="Calibri"/>
                <w:sz w:val="11"/>
                <w:szCs w:val="11"/>
              </w:rPr>
            </w:pPr>
          </w:p>
        </w:tc>
        <w:tc>
          <w:tcPr>
            <w:tcW w:w="2400" w:type="dxa"/>
            <w:vMerge w:val="restart"/>
            <w:tcBorders>
              <w:top w:val="nil"/>
              <w:left w:val="nil"/>
              <w:bottom w:val="nil"/>
              <w:right w:val="single" w:sz="8" w:space="0" w:color="auto"/>
            </w:tcBorders>
            <w:vAlign w:val="bottom"/>
            <w:hideMark/>
          </w:tcPr>
          <w:p w:rsidR="0052203A" w:rsidRPr="0052203A" w:rsidRDefault="0052203A" w:rsidP="008E626F">
            <w:pPr>
              <w:spacing w:line="276" w:lineRule="auto"/>
              <w:ind w:left="100"/>
              <w:jc w:val="both"/>
              <w:rPr>
                <w:rFonts w:ascii="Calibri" w:eastAsia="Times New Roman" w:hAnsi="Calibri"/>
                <w:sz w:val="20"/>
                <w:szCs w:val="20"/>
              </w:rPr>
            </w:pPr>
            <w:r w:rsidRPr="0052203A">
              <w:rPr>
                <w:rFonts w:eastAsia="Times New Roman"/>
                <w:sz w:val="20"/>
                <w:szCs w:val="20"/>
              </w:rPr>
              <w:t>родном языке</w:t>
            </w:r>
          </w:p>
        </w:tc>
        <w:tc>
          <w:tcPr>
            <w:tcW w:w="4360" w:type="dxa"/>
            <w:vMerge/>
            <w:tcBorders>
              <w:top w:val="nil"/>
              <w:left w:val="nil"/>
              <w:bottom w:val="nil"/>
              <w:right w:val="single" w:sz="8" w:space="0" w:color="auto"/>
            </w:tcBorders>
            <w:vAlign w:val="center"/>
            <w:hideMark/>
          </w:tcPr>
          <w:p w:rsidR="0052203A" w:rsidRPr="0052203A" w:rsidRDefault="0052203A" w:rsidP="008E626F">
            <w:pPr>
              <w:spacing w:line="276" w:lineRule="auto"/>
              <w:jc w:val="both"/>
              <w:rPr>
                <w:rFonts w:ascii="Calibri" w:eastAsia="Times New Roman" w:hAnsi="Calibri"/>
                <w:sz w:val="20"/>
                <w:szCs w:val="20"/>
              </w:rPr>
            </w:pPr>
          </w:p>
        </w:tc>
        <w:tc>
          <w:tcPr>
            <w:tcW w:w="1060" w:type="dxa"/>
            <w:tcBorders>
              <w:top w:val="nil"/>
              <w:left w:val="nil"/>
              <w:bottom w:val="nil"/>
              <w:right w:val="single" w:sz="8" w:space="0" w:color="auto"/>
            </w:tcBorders>
            <w:vAlign w:val="bottom"/>
          </w:tcPr>
          <w:p w:rsidR="0052203A" w:rsidRPr="0052203A" w:rsidRDefault="0052203A" w:rsidP="008E626F">
            <w:pPr>
              <w:spacing w:line="276" w:lineRule="auto"/>
              <w:jc w:val="both"/>
              <w:rPr>
                <w:rFonts w:ascii="Calibri" w:eastAsia="Times New Roman" w:hAnsi="Calibri"/>
                <w:sz w:val="11"/>
                <w:szCs w:val="11"/>
              </w:rPr>
            </w:pPr>
          </w:p>
        </w:tc>
        <w:tc>
          <w:tcPr>
            <w:tcW w:w="1080" w:type="dxa"/>
            <w:tcBorders>
              <w:top w:val="nil"/>
              <w:left w:val="nil"/>
              <w:bottom w:val="nil"/>
              <w:right w:val="single" w:sz="8" w:space="0" w:color="auto"/>
            </w:tcBorders>
            <w:vAlign w:val="bottom"/>
          </w:tcPr>
          <w:p w:rsidR="0052203A" w:rsidRPr="0052203A" w:rsidRDefault="0052203A" w:rsidP="008E626F">
            <w:pPr>
              <w:spacing w:line="276" w:lineRule="auto"/>
              <w:jc w:val="both"/>
              <w:rPr>
                <w:rFonts w:ascii="Calibri" w:eastAsia="Times New Roman" w:hAnsi="Calibri"/>
                <w:sz w:val="11"/>
                <w:szCs w:val="11"/>
              </w:rPr>
            </w:pPr>
          </w:p>
        </w:tc>
        <w:tc>
          <w:tcPr>
            <w:tcW w:w="1080" w:type="dxa"/>
            <w:tcBorders>
              <w:top w:val="nil"/>
              <w:left w:val="nil"/>
              <w:bottom w:val="nil"/>
              <w:right w:val="single" w:sz="8" w:space="0" w:color="auto"/>
            </w:tcBorders>
            <w:vAlign w:val="bottom"/>
          </w:tcPr>
          <w:p w:rsidR="0052203A" w:rsidRPr="0052203A" w:rsidRDefault="0052203A" w:rsidP="008E626F">
            <w:pPr>
              <w:spacing w:line="276" w:lineRule="auto"/>
              <w:jc w:val="both"/>
              <w:rPr>
                <w:rFonts w:ascii="Calibri" w:eastAsia="Times New Roman" w:hAnsi="Calibri"/>
                <w:sz w:val="11"/>
                <w:szCs w:val="11"/>
              </w:rPr>
            </w:pPr>
          </w:p>
        </w:tc>
        <w:tc>
          <w:tcPr>
            <w:tcW w:w="740" w:type="dxa"/>
            <w:vMerge w:val="restart"/>
            <w:tcBorders>
              <w:top w:val="nil"/>
              <w:left w:val="nil"/>
              <w:bottom w:val="nil"/>
              <w:right w:val="single" w:sz="8" w:space="0" w:color="auto"/>
            </w:tcBorders>
            <w:vAlign w:val="bottom"/>
            <w:hideMark/>
          </w:tcPr>
          <w:p w:rsidR="0052203A" w:rsidRPr="0052203A" w:rsidRDefault="0052203A" w:rsidP="008E626F">
            <w:pPr>
              <w:spacing w:line="276" w:lineRule="auto"/>
              <w:jc w:val="both"/>
              <w:rPr>
                <w:rFonts w:ascii="Calibri" w:eastAsia="Times New Roman" w:hAnsi="Calibri"/>
                <w:sz w:val="20"/>
                <w:szCs w:val="20"/>
              </w:rPr>
            </w:pPr>
            <w:r w:rsidRPr="0052203A">
              <w:rPr>
                <w:rFonts w:eastAsia="Times New Roman"/>
                <w:sz w:val="20"/>
                <w:szCs w:val="20"/>
              </w:rPr>
              <w:t>33,75</w:t>
            </w:r>
          </w:p>
        </w:tc>
        <w:tc>
          <w:tcPr>
            <w:tcW w:w="6" w:type="dxa"/>
            <w:vAlign w:val="bottom"/>
          </w:tcPr>
          <w:p w:rsidR="0052203A" w:rsidRPr="0052203A" w:rsidRDefault="0052203A" w:rsidP="008E626F">
            <w:pPr>
              <w:spacing w:line="276" w:lineRule="auto"/>
              <w:jc w:val="both"/>
              <w:rPr>
                <w:rFonts w:ascii="Calibri" w:eastAsia="Times New Roman" w:hAnsi="Calibri"/>
                <w:sz w:val="2"/>
                <w:szCs w:val="2"/>
              </w:rPr>
            </w:pPr>
          </w:p>
        </w:tc>
      </w:tr>
      <w:tr w:rsidR="0052203A" w:rsidRPr="0052203A" w:rsidTr="0052203A">
        <w:trPr>
          <w:trHeight w:val="115"/>
        </w:trPr>
        <w:tc>
          <w:tcPr>
            <w:tcW w:w="2380" w:type="dxa"/>
            <w:tcBorders>
              <w:top w:val="nil"/>
              <w:left w:val="single" w:sz="8" w:space="0" w:color="auto"/>
              <w:bottom w:val="nil"/>
              <w:right w:val="single" w:sz="8" w:space="0" w:color="auto"/>
            </w:tcBorders>
            <w:vAlign w:val="bottom"/>
          </w:tcPr>
          <w:p w:rsidR="0052203A" w:rsidRPr="0052203A" w:rsidRDefault="0052203A" w:rsidP="008E626F">
            <w:pPr>
              <w:spacing w:line="276" w:lineRule="auto"/>
              <w:jc w:val="both"/>
              <w:rPr>
                <w:rFonts w:ascii="Calibri" w:eastAsia="Times New Roman" w:hAnsi="Calibri"/>
                <w:sz w:val="10"/>
                <w:szCs w:val="10"/>
              </w:rPr>
            </w:pPr>
          </w:p>
        </w:tc>
        <w:tc>
          <w:tcPr>
            <w:tcW w:w="2400" w:type="dxa"/>
            <w:vMerge/>
            <w:tcBorders>
              <w:top w:val="nil"/>
              <w:left w:val="nil"/>
              <w:bottom w:val="nil"/>
              <w:right w:val="single" w:sz="8" w:space="0" w:color="auto"/>
            </w:tcBorders>
            <w:vAlign w:val="center"/>
            <w:hideMark/>
          </w:tcPr>
          <w:p w:rsidR="0052203A" w:rsidRPr="0052203A" w:rsidRDefault="0052203A" w:rsidP="008E626F">
            <w:pPr>
              <w:spacing w:line="276" w:lineRule="auto"/>
              <w:jc w:val="both"/>
              <w:rPr>
                <w:rFonts w:ascii="Calibri" w:eastAsia="Times New Roman" w:hAnsi="Calibri"/>
                <w:sz w:val="20"/>
                <w:szCs w:val="20"/>
              </w:rPr>
            </w:pPr>
          </w:p>
        </w:tc>
        <w:tc>
          <w:tcPr>
            <w:tcW w:w="1140" w:type="dxa"/>
            <w:tcBorders>
              <w:top w:val="nil"/>
              <w:left w:val="nil"/>
              <w:bottom w:val="nil"/>
              <w:right w:val="single" w:sz="8" w:space="0" w:color="auto"/>
            </w:tcBorders>
            <w:vAlign w:val="bottom"/>
          </w:tcPr>
          <w:p w:rsidR="0052203A" w:rsidRPr="0052203A" w:rsidRDefault="0052203A" w:rsidP="008E626F">
            <w:pPr>
              <w:spacing w:line="276" w:lineRule="auto"/>
              <w:jc w:val="both"/>
              <w:rPr>
                <w:rFonts w:ascii="Calibri" w:eastAsia="Times New Roman" w:hAnsi="Calibri"/>
                <w:sz w:val="10"/>
                <w:szCs w:val="10"/>
              </w:rPr>
            </w:pPr>
          </w:p>
        </w:tc>
        <w:tc>
          <w:tcPr>
            <w:tcW w:w="1060" w:type="dxa"/>
            <w:tcBorders>
              <w:top w:val="nil"/>
              <w:left w:val="nil"/>
              <w:bottom w:val="nil"/>
              <w:right w:val="single" w:sz="8" w:space="0" w:color="auto"/>
            </w:tcBorders>
            <w:vAlign w:val="bottom"/>
          </w:tcPr>
          <w:p w:rsidR="0052203A" w:rsidRPr="0052203A" w:rsidRDefault="0052203A" w:rsidP="008E626F">
            <w:pPr>
              <w:spacing w:line="276" w:lineRule="auto"/>
              <w:jc w:val="both"/>
              <w:rPr>
                <w:rFonts w:ascii="Calibri" w:eastAsia="Times New Roman" w:hAnsi="Calibri"/>
                <w:sz w:val="10"/>
                <w:szCs w:val="10"/>
              </w:rPr>
            </w:pPr>
          </w:p>
        </w:tc>
        <w:tc>
          <w:tcPr>
            <w:tcW w:w="1080" w:type="dxa"/>
            <w:tcBorders>
              <w:top w:val="nil"/>
              <w:left w:val="nil"/>
              <w:bottom w:val="nil"/>
              <w:right w:val="single" w:sz="8" w:space="0" w:color="auto"/>
            </w:tcBorders>
            <w:vAlign w:val="bottom"/>
          </w:tcPr>
          <w:p w:rsidR="0052203A" w:rsidRPr="0052203A" w:rsidRDefault="0052203A" w:rsidP="008E626F">
            <w:pPr>
              <w:spacing w:line="276" w:lineRule="auto"/>
              <w:jc w:val="both"/>
              <w:rPr>
                <w:rFonts w:ascii="Calibri" w:eastAsia="Times New Roman" w:hAnsi="Calibri"/>
                <w:sz w:val="10"/>
                <w:szCs w:val="10"/>
              </w:rPr>
            </w:pPr>
          </w:p>
        </w:tc>
        <w:tc>
          <w:tcPr>
            <w:tcW w:w="1080" w:type="dxa"/>
            <w:tcBorders>
              <w:top w:val="nil"/>
              <w:left w:val="nil"/>
              <w:bottom w:val="nil"/>
              <w:right w:val="single" w:sz="8" w:space="0" w:color="auto"/>
            </w:tcBorders>
            <w:vAlign w:val="bottom"/>
          </w:tcPr>
          <w:p w:rsidR="0052203A" w:rsidRPr="0052203A" w:rsidRDefault="0052203A" w:rsidP="008E626F">
            <w:pPr>
              <w:spacing w:line="276" w:lineRule="auto"/>
              <w:jc w:val="both"/>
              <w:rPr>
                <w:rFonts w:ascii="Calibri" w:eastAsia="Times New Roman" w:hAnsi="Calibri"/>
                <w:sz w:val="10"/>
                <w:szCs w:val="10"/>
              </w:rPr>
            </w:pPr>
          </w:p>
        </w:tc>
        <w:tc>
          <w:tcPr>
            <w:tcW w:w="740" w:type="dxa"/>
            <w:vMerge/>
            <w:tcBorders>
              <w:top w:val="nil"/>
              <w:left w:val="nil"/>
              <w:bottom w:val="nil"/>
              <w:right w:val="single" w:sz="8" w:space="0" w:color="auto"/>
            </w:tcBorders>
            <w:vAlign w:val="center"/>
            <w:hideMark/>
          </w:tcPr>
          <w:p w:rsidR="0052203A" w:rsidRPr="0052203A" w:rsidRDefault="0052203A" w:rsidP="008E626F">
            <w:pPr>
              <w:spacing w:line="276" w:lineRule="auto"/>
              <w:jc w:val="both"/>
              <w:rPr>
                <w:rFonts w:ascii="Calibri" w:eastAsia="Times New Roman" w:hAnsi="Calibri"/>
                <w:sz w:val="20"/>
                <w:szCs w:val="20"/>
              </w:rPr>
            </w:pPr>
          </w:p>
        </w:tc>
        <w:tc>
          <w:tcPr>
            <w:tcW w:w="6" w:type="dxa"/>
            <w:vAlign w:val="bottom"/>
          </w:tcPr>
          <w:p w:rsidR="0052203A" w:rsidRPr="0052203A" w:rsidRDefault="0052203A" w:rsidP="008E626F">
            <w:pPr>
              <w:spacing w:line="276" w:lineRule="auto"/>
              <w:jc w:val="both"/>
              <w:rPr>
                <w:rFonts w:ascii="Calibri" w:eastAsia="Times New Roman" w:hAnsi="Calibri"/>
                <w:sz w:val="2"/>
                <w:szCs w:val="2"/>
              </w:rPr>
            </w:pPr>
          </w:p>
        </w:tc>
      </w:tr>
      <w:tr w:rsidR="0052203A" w:rsidRPr="0052203A" w:rsidTr="0052203A">
        <w:trPr>
          <w:trHeight w:val="35"/>
        </w:trPr>
        <w:tc>
          <w:tcPr>
            <w:tcW w:w="2380" w:type="dxa"/>
            <w:tcBorders>
              <w:top w:val="nil"/>
              <w:left w:val="single" w:sz="8" w:space="0" w:color="auto"/>
              <w:bottom w:val="single" w:sz="8" w:space="0" w:color="auto"/>
              <w:right w:val="single" w:sz="8" w:space="0" w:color="auto"/>
            </w:tcBorders>
            <w:vAlign w:val="bottom"/>
          </w:tcPr>
          <w:p w:rsidR="0052203A" w:rsidRPr="0052203A" w:rsidRDefault="0052203A" w:rsidP="008E626F">
            <w:pPr>
              <w:spacing w:line="276" w:lineRule="auto"/>
              <w:jc w:val="both"/>
              <w:rPr>
                <w:rFonts w:ascii="Calibri" w:eastAsia="Times New Roman" w:hAnsi="Calibri"/>
                <w:sz w:val="3"/>
                <w:szCs w:val="3"/>
              </w:rPr>
            </w:pPr>
          </w:p>
        </w:tc>
        <w:tc>
          <w:tcPr>
            <w:tcW w:w="2400" w:type="dxa"/>
            <w:tcBorders>
              <w:top w:val="nil"/>
              <w:left w:val="nil"/>
              <w:bottom w:val="single" w:sz="8" w:space="0" w:color="auto"/>
              <w:right w:val="single" w:sz="8" w:space="0" w:color="auto"/>
            </w:tcBorders>
            <w:vAlign w:val="bottom"/>
          </w:tcPr>
          <w:p w:rsidR="0052203A" w:rsidRPr="0052203A" w:rsidRDefault="0052203A" w:rsidP="008E626F">
            <w:pPr>
              <w:spacing w:line="276" w:lineRule="auto"/>
              <w:jc w:val="both"/>
              <w:rPr>
                <w:rFonts w:ascii="Calibri" w:eastAsia="Times New Roman" w:hAnsi="Calibri"/>
                <w:sz w:val="3"/>
                <w:szCs w:val="3"/>
              </w:rPr>
            </w:pPr>
          </w:p>
        </w:tc>
        <w:tc>
          <w:tcPr>
            <w:tcW w:w="1140" w:type="dxa"/>
            <w:tcBorders>
              <w:top w:val="nil"/>
              <w:left w:val="nil"/>
              <w:bottom w:val="single" w:sz="8" w:space="0" w:color="auto"/>
              <w:right w:val="single" w:sz="8" w:space="0" w:color="auto"/>
            </w:tcBorders>
            <w:vAlign w:val="bottom"/>
          </w:tcPr>
          <w:p w:rsidR="0052203A" w:rsidRPr="0052203A" w:rsidRDefault="0052203A" w:rsidP="008E626F">
            <w:pPr>
              <w:spacing w:line="276" w:lineRule="auto"/>
              <w:jc w:val="both"/>
              <w:rPr>
                <w:rFonts w:ascii="Calibri" w:eastAsia="Times New Roman" w:hAnsi="Calibri"/>
                <w:sz w:val="3"/>
                <w:szCs w:val="3"/>
              </w:rPr>
            </w:pPr>
          </w:p>
        </w:tc>
        <w:tc>
          <w:tcPr>
            <w:tcW w:w="1060" w:type="dxa"/>
            <w:tcBorders>
              <w:top w:val="nil"/>
              <w:left w:val="nil"/>
              <w:bottom w:val="single" w:sz="8" w:space="0" w:color="auto"/>
              <w:right w:val="single" w:sz="8" w:space="0" w:color="auto"/>
            </w:tcBorders>
            <w:vAlign w:val="bottom"/>
          </w:tcPr>
          <w:p w:rsidR="0052203A" w:rsidRPr="0052203A" w:rsidRDefault="0052203A" w:rsidP="008E626F">
            <w:pPr>
              <w:spacing w:line="276" w:lineRule="auto"/>
              <w:jc w:val="both"/>
              <w:rPr>
                <w:rFonts w:ascii="Calibri" w:eastAsia="Times New Roman" w:hAnsi="Calibri"/>
                <w:sz w:val="3"/>
                <w:szCs w:val="3"/>
              </w:rPr>
            </w:pPr>
          </w:p>
        </w:tc>
        <w:tc>
          <w:tcPr>
            <w:tcW w:w="1080" w:type="dxa"/>
            <w:tcBorders>
              <w:top w:val="nil"/>
              <w:left w:val="nil"/>
              <w:bottom w:val="single" w:sz="8" w:space="0" w:color="auto"/>
              <w:right w:val="single" w:sz="8" w:space="0" w:color="auto"/>
            </w:tcBorders>
            <w:vAlign w:val="bottom"/>
          </w:tcPr>
          <w:p w:rsidR="0052203A" w:rsidRPr="0052203A" w:rsidRDefault="0052203A" w:rsidP="008E626F">
            <w:pPr>
              <w:spacing w:line="276" w:lineRule="auto"/>
              <w:jc w:val="both"/>
              <w:rPr>
                <w:rFonts w:ascii="Calibri" w:eastAsia="Times New Roman" w:hAnsi="Calibri"/>
                <w:sz w:val="3"/>
                <w:szCs w:val="3"/>
              </w:rPr>
            </w:pPr>
          </w:p>
        </w:tc>
        <w:tc>
          <w:tcPr>
            <w:tcW w:w="1080" w:type="dxa"/>
            <w:tcBorders>
              <w:top w:val="nil"/>
              <w:left w:val="nil"/>
              <w:bottom w:val="single" w:sz="8" w:space="0" w:color="auto"/>
              <w:right w:val="single" w:sz="8" w:space="0" w:color="auto"/>
            </w:tcBorders>
            <w:vAlign w:val="bottom"/>
          </w:tcPr>
          <w:p w:rsidR="0052203A" w:rsidRPr="0052203A" w:rsidRDefault="0052203A" w:rsidP="008E626F">
            <w:pPr>
              <w:spacing w:line="276" w:lineRule="auto"/>
              <w:jc w:val="both"/>
              <w:rPr>
                <w:rFonts w:ascii="Calibri" w:eastAsia="Times New Roman" w:hAnsi="Calibri"/>
                <w:sz w:val="3"/>
                <w:szCs w:val="3"/>
              </w:rPr>
            </w:pPr>
          </w:p>
        </w:tc>
        <w:tc>
          <w:tcPr>
            <w:tcW w:w="740" w:type="dxa"/>
            <w:tcBorders>
              <w:top w:val="nil"/>
              <w:left w:val="nil"/>
              <w:bottom w:val="single" w:sz="8" w:space="0" w:color="auto"/>
              <w:right w:val="single" w:sz="8" w:space="0" w:color="auto"/>
            </w:tcBorders>
            <w:vAlign w:val="bottom"/>
          </w:tcPr>
          <w:p w:rsidR="0052203A" w:rsidRPr="0052203A" w:rsidRDefault="0052203A" w:rsidP="008E626F">
            <w:pPr>
              <w:spacing w:line="276" w:lineRule="auto"/>
              <w:jc w:val="both"/>
              <w:rPr>
                <w:rFonts w:ascii="Calibri" w:eastAsia="Times New Roman" w:hAnsi="Calibri"/>
                <w:sz w:val="3"/>
                <w:szCs w:val="3"/>
              </w:rPr>
            </w:pPr>
          </w:p>
        </w:tc>
        <w:tc>
          <w:tcPr>
            <w:tcW w:w="6" w:type="dxa"/>
            <w:vAlign w:val="bottom"/>
          </w:tcPr>
          <w:p w:rsidR="0052203A" w:rsidRPr="0052203A" w:rsidRDefault="0052203A" w:rsidP="008E626F">
            <w:pPr>
              <w:spacing w:line="276" w:lineRule="auto"/>
              <w:jc w:val="both"/>
              <w:rPr>
                <w:rFonts w:ascii="Calibri" w:eastAsia="Times New Roman" w:hAnsi="Calibri"/>
                <w:sz w:val="2"/>
                <w:szCs w:val="2"/>
              </w:rPr>
            </w:pPr>
          </w:p>
        </w:tc>
      </w:tr>
      <w:tr w:rsidR="0052203A" w:rsidRPr="0052203A" w:rsidTr="0052203A">
        <w:trPr>
          <w:trHeight w:val="214"/>
        </w:trPr>
        <w:tc>
          <w:tcPr>
            <w:tcW w:w="2380" w:type="dxa"/>
            <w:vMerge w:val="restart"/>
            <w:tcBorders>
              <w:top w:val="nil"/>
              <w:left w:val="single" w:sz="8" w:space="0" w:color="auto"/>
              <w:bottom w:val="nil"/>
              <w:right w:val="single" w:sz="8" w:space="0" w:color="auto"/>
            </w:tcBorders>
            <w:vAlign w:val="bottom"/>
            <w:hideMark/>
          </w:tcPr>
          <w:p w:rsidR="0052203A" w:rsidRPr="0052203A" w:rsidRDefault="0052203A" w:rsidP="008E626F">
            <w:pPr>
              <w:spacing w:line="276" w:lineRule="auto"/>
              <w:ind w:left="120"/>
              <w:jc w:val="both"/>
              <w:rPr>
                <w:rFonts w:ascii="Calibri" w:eastAsia="Times New Roman" w:hAnsi="Calibri"/>
                <w:sz w:val="20"/>
                <w:szCs w:val="20"/>
              </w:rPr>
            </w:pPr>
            <w:r w:rsidRPr="0052203A">
              <w:rPr>
                <w:rFonts w:eastAsia="Times New Roman"/>
                <w:sz w:val="20"/>
                <w:szCs w:val="20"/>
              </w:rPr>
              <w:t>Иностранный язык</w:t>
            </w:r>
          </w:p>
        </w:tc>
        <w:tc>
          <w:tcPr>
            <w:tcW w:w="2400" w:type="dxa"/>
            <w:vMerge w:val="restart"/>
            <w:tcBorders>
              <w:top w:val="nil"/>
              <w:left w:val="nil"/>
              <w:bottom w:val="nil"/>
              <w:right w:val="single" w:sz="8" w:space="0" w:color="auto"/>
            </w:tcBorders>
            <w:vAlign w:val="bottom"/>
            <w:hideMark/>
          </w:tcPr>
          <w:p w:rsidR="0052203A" w:rsidRPr="0052203A" w:rsidRDefault="0052203A" w:rsidP="008E626F">
            <w:pPr>
              <w:spacing w:line="276" w:lineRule="auto"/>
              <w:ind w:left="100"/>
              <w:jc w:val="both"/>
              <w:rPr>
                <w:rFonts w:ascii="Calibri" w:eastAsia="Times New Roman" w:hAnsi="Calibri"/>
                <w:sz w:val="20"/>
                <w:szCs w:val="20"/>
              </w:rPr>
            </w:pPr>
            <w:r w:rsidRPr="0052203A">
              <w:rPr>
                <w:rFonts w:eastAsia="Times New Roman"/>
                <w:sz w:val="20"/>
                <w:szCs w:val="20"/>
              </w:rPr>
              <w:t>Иностранный язык</w:t>
            </w:r>
          </w:p>
        </w:tc>
        <w:tc>
          <w:tcPr>
            <w:tcW w:w="1140" w:type="dxa"/>
            <w:vMerge w:val="restart"/>
            <w:tcBorders>
              <w:top w:val="nil"/>
              <w:left w:val="nil"/>
              <w:bottom w:val="nil"/>
              <w:right w:val="single" w:sz="8" w:space="0" w:color="auto"/>
            </w:tcBorders>
            <w:vAlign w:val="bottom"/>
            <w:hideMark/>
          </w:tcPr>
          <w:p w:rsidR="0052203A" w:rsidRPr="0052203A" w:rsidRDefault="0052203A" w:rsidP="008E626F">
            <w:pPr>
              <w:spacing w:line="276" w:lineRule="auto"/>
              <w:jc w:val="both"/>
              <w:rPr>
                <w:rFonts w:ascii="Calibri" w:eastAsia="Times New Roman" w:hAnsi="Calibri"/>
                <w:sz w:val="20"/>
                <w:szCs w:val="20"/>
              </w:rPr>
            </w:pPr>
            <w:r w:rsidRPr="0052203A">
              <w:rPr>
                <w:rFonts w:eastAsia="Times New Roman"/>
                <w:sz w:val="20"/>
                <w:szCs w:val="20"/>
              </w:rPr>
              <w:t>-</w:t>
            </w:r>
          </w:p>
        </w:tc>
        <w:tc>
          <w:tcPr>
            <w:tcW w:w="1060" w:type="dxa"/>
            <w:tcBorders>
              <w:top w:val="nil"/>
              <w:left w:val="nil"/>
              <w:bottom w:val="nil"/>
              <w:right w:val="single" w:sz="8" w:space="0" w:color="auto"/>
            </w:tcBorders>
            <w:vAlign w:val="bottom"/>
            <w:hideMark/>
          </w:tcPr>
          <w:p w:rsidR="0052203A" w:rsidRPr="0052203A" w:rsidRDefault="0052203A" w:rsidP="008E626F">
            <w:pPr>
              <w:spacing w:line="276" w:lineRule="auto"/>
              <w:jc w:val="both"/>
              <w:rPr>
                <w:rFonts w:ascii="Calibri" w:eastAsia="Times New Roman" w:hAnsi="Calibri"/>
                <w:sz w:val="20"/>
                <w:szCs w:val="20"/>
              </w:rPr>
            </w:pPr>
            <w:r w:rsidRPr="0052203A">
              <w:rPr>
                <w:rFonts w:eastAsia="Times New Roman"/>
                <w:sz w:val="20"/>
                <w:szCs w:val="20"/>
              </w:rPr>
              <w:t>2/68</w:t>
            </w:r>
          </w:p>
        </w:tc>
        <w:tc>
          <w:tcPr>
            <w:tcW w:w="1080" w:type="dxa"/>
            <w:tcBorders>
              <w:top w:val="nil"/>
              <w:left w:val="nil"/>
              <w:bottom w:val="nil"/>
              <w:right w:val="single" w:sz="8" w:space="0" w:color="auto"/>
            </w:tcBorders>
            <w:vAlign w:val="bottom"/>
            <w:hideMark/>
          </w:tcPr>
          <w:p w:rsidR="0052203A" w:rsidRPr="0052203A" w:rsidRDefault="0052203A" w:rsidP="008E626F">
            <w:pPr>
              <w:spacing w:line="276" w:lineRule="auto"/>
              <w:jc w:val="both"/>
              <w:rPr>
                <w:rFonts w:ascii="Calibri" w:eastAsia="Times New Roman" w:hAnsi="Calibri"/>
                <w:sz w:val="20"/>
                <w:szCs w:val="20"/>
              </w:rPr>
            </w:pPr>
            <w:r w:rsidRPr="0052203A">
              <w:rPr>
                <w:rFonts w:eastAsia="Times New Roman"/>
                <w:sz w:val="20"/>
                <w:szCs w:val="20"/>
              </w:rPr>
              <w:t>2/68</w:t>
            </w:r>
          </w:p>
        </w:tc>
        <w:tc>
          <w:tcPr>
            <w:tcW w:w="1080" w:type="dxa"/>
            <w:tcBorders>
              <w:top w:val="nil"/>
              <w:left w:val="nil"/>
              <w:bottom w:val="nil"/>
              <w:right w:val="single" w:sz="8" w:space="0" w:color="auto"/>
            </w:tcBorders>
            <w:vAlign w:val="bottom"/>
            <w:hideMark/>
          </w:tcPr>
          <w:p w:rsidR="0052203A" w:rsidRPr="0052203A" w:rsidRDefault="0052203A" w:rsidP="008E626F">
            <w:pPr>
              <w:spacing w:line="276" w:lineRule="auto"/>
              <w:ind w:left="80"/>
              <w:jc w:val="both"/>
              <w:rPr>
                <w:rFonts w:ascii="Calibri" w:eastAsia="Times New Roman" w:hAnsi="Calibri"/>
                <w:sz w:val="20"/>
                <w:szCs w:val="20"/>
              </w:rPr>
            </w:pPr>
            <w:r w:rsidRPr="0052203A">
              <w:rPr>
                <w:rFonts w:eastAsia="Times New Roman"/>
                <w:sz w:val="20"/>
                <w:szCs w:val="20"/>
              </w:rPr>
              <w:t>2/68</w:t>
            </w:r>
          </w:p>
        </w:tc>
        <w:tc>
          <w:tcPr>
            <w:tcW w:w="740" w:type="dxa"/>
            <w:tcBorders>
              <w:top w:val="nil"/>
              <w:left w:val="nil"/>
              <w:bottom w:val="nil"/>
              <w:right w:val="single" w:sz="8" w:space="0" w:color="auto"/>
            </w:tcBorders>
            <w:vAlign w:val="bottom"/>
            <w:hideMark/>
          </w:tcPr>
          <w:p w:rsidR="0052203A" w:rsidRPr="0052203A" w:rsidRDefault="0052203A" w:rsidP="008E626F">
            <w:pPr>
              <w:spacing w:line="276" w:lineRule="auto"/>
              <w:jc w:val="both"/>
              <w:rPr>
                <w:rFonts w:ascii="Calibri" w:eastAsia="Times New Roman" w:hAnsi="Calibri"/>
                <w:sz w:val="20"/>
                <w:szCs w:val="20"/>
              </w:rPr>
            </w:pPr>
            <w:r w:rsidRPr="0052203A">
              <w:rPr>
                <w:rFonts w:eastAsia="Times New Roman"/>
                <w:sz w:val="20"/>
                <w:szCs w:val="20"/>
              </w:rPr>
              <w:t>6/</w:t>
            </w:r>
          </w:p>
        </w:tc>
        <w:tc>
          <w:tcPr>
            <w:tcW w:w="6" w:type="dxa"/>
            <w:vAlign w:val="bottom"/>
          </w:tcPr>
          <w:p w:rsidR="0052203A" w:rsidRPr="0052203A" w:rsidRDefault="0052203A" w:rsidP="008E626F">
            <w:pPr>
              <w:spacing w:line="276" w:lineRule="auto"/>
              <w:jc w:val="both"/>
              <w:rPr>
                <w:rFonts w:ascii="Calibri" w:eastAsia="Times New Roman" w:hAnsi="Calibri"/>
                <w:sz w:val="2"/>
                <w:szCs w:val="2"/>
              </w:rPr>
            </w:pPr>
          </w:p>
        </w:tc>
      </w:tr>
      <w:tr w:rsidR="0052203A" w:rsidRPr="0052203A" w:rsidTr="0052203A">
        <w:trPr>
          <w:trHeight w:val="115"/>
        </w:trPr>
        <w:tc>
          <w:tcPr>
            <w:tcW w:w="4780" w:type="dxa"/>
            <w:vMerge/>
            <w:tcBorders>
              <w:top w:val="nil"/>
              <w:left w:val="single" w:sz="8" w:space="0" w:color="auto"/>
              <w:bottom w:val="nil"/>
              <w:right w:val="single" w:sz="8" w:space="0" w:color="auto"/>
            </w:tcBorders>
            <w:vAlign w:val="center"/>
            <w:hideMark/>
          </w:tcPr>
          <w:p w:rsidR="0052203A" w:rsidRPr="0052203A" w:rsidRDefault="0052203A" w:rsidP="008E626F">
            <w:pPr>
              <w:spacing w:line="276" w:lineRule="auto"/>
              <w:jc w:val="both"/>
              <w:rPr>
                <w:rFonts w:ascii="Calibri" w:eastAsia="Times New Roman" w:hAnsi="Calibri"/>
                <w:sz w:val="20"/>
                <w:szCs w:val="20"/>
              </w:rPr>
            </w:pPr>
          </w:p>
        </w:tc>
        <w:tc>
          <w:tcPr>
            <w:tcW w:w="2400" w:type="dxa"/>
            <w:vMerge/>
            <w:tcBorders>
              <w:top w:val="nil"/>
              <w:left w:val="nil"/>
              <w:bottom w:val="nil"/>
              <w:right w:val="single" w:sz="8" w:space="0" w:color="auto"/>
            </w:tcBorders>
            <w:vAlign w:val="center"/>
            <w:hideMark/>
          </w:tcPr>
          <w:p w:rsidR="0052203A" w:rsidRPr="0052203A" w:rsidRDefault="0052203A" w:rsidP="008E626F">
            <w:pPr>
              <w:spacing w:line="276" w:lineRule="auto"/>
              <w:jc w:val="both"/>
              <w:rPr>
                <w:rFonts w:ascii="Calibri" w:eastAsia="Times New Roman" w:hAnsi="Calibri"/>
                <w:sz w:val="20"/>
                <w:szCs w:val="20"/>
              </w:rPr>
            </w:pPr>
          </w:p>
        </w:tc>
        <w:tc>
          <w:tcPr>
            <w:tcW w:w="4360" w:type="dxa"/>
            <w:vMerge/>
            <w:tcBorders>
              <w:top w:val="nil"/>
              <w:left w:val="nil"/>
              <w:bottom w:val="nil"/>
              <w:right w:val="single" w:sz="8" w:space="0" w:color="auto"/>
            </w:tcBorders>
            <w:vAlign w:val="center"/>
            <w:hideMark/>
          </w:tcPr>
          <w:p w:rsidR="0052203A" w:rsidRPr="0052203A" w:rsidRDefault="0052203A" w:rsidP="008E626F">
            <w:pPr>
              <w:spacing w:line="276" w:lineRule="auto"/>
              <w:jc w:val="both"/>
              <w:rPr>
                <w:rFonts w:ascii="Calibri" w:eastAsia="Times New Roman" w:hAnsi="Calibri"/>
                <w:sz w:val="20"/>
                <w:szCs w:val="20"/>
              </w:rPr>
            </w:pPr>
          </w:p>
        </w:tc>
        <w:tc>
          <w:tcPr>
            <w:tcW w:w="1060" w:type="dxa"/>
            <w:tcBorders>
              <w:top w:val="nil"/>
              <w:left w:val="nil"/>
              <w:bottom w:val="nil"/>
              <w:right w:val="single" w:sz="8" w:space="0" w:color="auto"/>
            </w:tcBorders>
            <w:vAlign w:val="bottom"/>
          </w:tcPr>
          <w:p w:rsidR="0052203A" w:rsidRPr="0052203A" w:rsidRDefault="0052203A" w:rsidP="008E626F">
            <w:pPr>
              <w:spacing w:line="276" w:lineRule="auto"/>
              <w:jc w:val="both"/>
              <w:rPr>
                <w:rFonts w:ascii="Calibri" w:eastAsia="Times New Roman" w:hAnsi="Calibri"/>
                <w:sz w:val="10"/>
                <w:szCs w:val="10"/>
              </w:rPr>
            </w:pPr>
          </w:p>
        </w:tc>
        <w:tc>
          <w:tcPr>
            <w:tcW w:w="1080" w:type="dxa"/>
            <w:tcBorders>
              <w:top w:val="nil"/>
              <w:left w:val="nil"/>
              <w:bottom w:val="nil"/>
              <w:right w:val="single" w:sz="8" w:space="0" w:color="auto"/>
            </w:tcBorders>
            <w:vAlign w:val="bottom"/>
          </w:tcPr>
          <w:p w:rsidR="0052203A" w:rsidRPr="0052203A" w:rsidRDefault="0052203A" w:rsidP="008E626F">
            <w:pPr>
              <w:spacing w:line="276" w:lineRule="auto"/>
              <w:jc w:val="both"/>
              <w:rPr>
                <w:rFonts w:ascii="Calibri" w:eastAsia="Times New Roman" w:hAnsi="Calibri"/>
                <w:sz w:val="10"/>
                <w:szCs w:val="10"/>
              </w:rPr>
            </w:pPr>
          </w:p>
        </w:tc>
        <w:tc>
          <w:tcPr>
            <w:tcW w:w="1080" w:type="dxa"/>
            <w:tcBorders>
              <w:top w:val="nil"/>
              <w:left w:val="nil"/>
              <w:bottom w:val="nil"/>
              <w:right w:val="single" w:sz="8" w:space="0" w:color="auto"/>
            </w:tcBorders>
            <w:vAlign w:val="bottom"/>
          </w:tcPr>
          <w:p w:rsidR="0052203A" w:rsidRPr="0052203A" w:rsidRDefault="0052203A" w:rsidP="008E626F">
            <w:pPr>
              <w:spacing w:line="276" w:lineRule="auto"/>
              <w:jc w:val="both"/>
              <w:rPr>
                <w:rFonts w:ascii="Calibri" w:eastAsia="Times New Roman" w:hAnsi="Calibri"/>
                <w:sz w:val="10"/>
                <w:szCs w:val="10"/>
              </w:rPr>
            </w:pPr>
          </w:p>
        </w:tc>
        <w:tc>
          <w:tcPr>
            <w:tcW w:w="740" w:type="dxa"/>
            <w:vMerge w:val="restart"/>
            <w:tcBorders>
              <w:top w:val="nil"/>
              <w:left w:val="nil"/>
              <w:bottom w:val="single" w:sz="8" w:space="0" w:color="auto"/>
              <w:right w:val="single" w:sz="8" w:space="0" w:color="auto"/>
            </w:tcBorders>
            <w:vAlign w:val="bottom"/>
            <w:hideMark/>
          </w:tcPr>
          <w:p w:rsidR="0052203A" w:rsidRPr="0052203A" w:rsidRDefault="0052203A" w:rsidP="008E626F">
            <w:pPr>
              <w:spacing w:line="276" w:lineRule="auto"/>
              <w:jc w:val="both"/>
              <w:rPr>
                <w:rFonts w:ascii="Calibri" w:eastAsia="Times New Roman" w:hAnsi="Calibri"/>
                <w:sz w:val="20"/>
                <w:szCs w:val="20"/>
              </w:rPr>
            </w:pPr>
            <w:r w:rsidRPr="0052203A">
              <w:rPr>
                <w:rFonts w:eastAsia="Times New Roman"/>
                <w:w w:val="99"/>
                <w:sz w:val="20"/>
                <w:szCs w:val="20"/>
              </w:rPr>
              <w:t>204</w:t>
            </w:r>
          </w:p>
        </w:tc>
        <w:tc>
          <w:tcPr>
            <w:tcW w:w="6" w:type="dxa"/>
            <w:vAlign w:val="bottom"/>
          </w:tcPr>
          <w:p w:rsidR="0052203A" w:rsidRPr="0052203A" w:rsidRDefault="0052203A" w:rsidP="008E626F">
            <w:pPr>
              <w:spacing w:line="276" w:lineRule="auto"/>
              <w:jc w:val="both"/>
              <w:rPr>
                <w:rFonts w:ascii="Calibri" w:eastAsia="Times New Roman" w:hAnsi="Calibri"/>
                <w:sz w:val="2"/>
                <w:szCs w:val="2"/>
              </w:rPr>
            </w:pPr>
          </w:p>
        </w:tc>
      </w:tr>
      <w:tr w:rsidR="0052203A" w:rsidRPr="0052203A" w:rsidTr="0052203A">
        <w:trPr>
          <w:trHeight w:val="118"/>
        </w:trPr>
        <w:tc>
          <w:tcPr>
            <w:tcW w:w="2380" w:type="dxa"/>
            <w:tcBorders>
              <w:top w:val="nil"/>
              <w:left w:val="single" w:sz="8" w:space="0" w:color="auto"/>
              <w:bottom w:val="single" w:sz="8" w:space="0" w:color="auto"/>
              <w:right w:val="single" w:sz="8" w:space="0" w:color="auto"/>
            </w:tcBorders>
            <w:vAlign w:val="bottom"/>
          </w:tcPr>
          <w:p w:rsidR="0052203A" w:rsidRPr="0052203A" w:rsidRDefault="0052203A" w:rsidP="008E626F">
            <w:pPr>
              <w:spacing w:line="276" w:lineRule="auto"/>
              <w:jc w:val="both"/>
              <w:rPr>
                <w:rFonts w:ascii="Calibri" w:eastAsia="Times New Roman" w:hAnsi="Calibri"/>
                <w:sz w:val="10"/>
                <w:szCs w:val="10"/>
              </w:rPr>
            </w:pPr>
          </w:p>
        </w:tc>
        <w:tc>
          <w:tcPr>
            <w:tcW w:w="2400" w:type="dxa"/>
            <w:tcBorders>
              <w:top w:val="nil"/>
              <w:left w:val="nil"/>
              <w:bottom w:val="single" w:sz="8" w:space="0" w:color="auto"/>
              <w:right w:val="single" w:sz="8" w:space="0" w:color="auto"/>
            </w:tcBorders>
            <w:vAlign w:val="bottom"/>
          </w:tcPr>
          <w:p w:rsidR="0052203A" w:rsidRPr="0052203A" w:rsidRDefault="0052203A" w:rsidP="008E626F">
            <w:pPr>
              <w:spacing w:line="276" w:lineRule="auto"/>
              <w:jc w:val="both"/>
              <w:rPr>
                <w:rFonts w:ascii="Calibri" w:eastAsia="Times New Roman" w:hAnsi="Calibri"/>
                <w:sz w:val="10"/>
                <w:szCs w:val="10"/>
              </w:rPr>
            </w:pPr>
          </w:p>
        </w:tc>
        <w:tc>
          <w:tcPr>
            <w:tcW w:w="1140" w:type="dxa"/>
            <w:tcBorders>
              <w:top w:val="nil"/>
              <w:left w:val="nil"/>
              <w:bottom w:val="single" w:sz="8" w:space="0" w:color="auto"/>
              <w:right w:val="single" w:sz="8" w:space="0" w:color="auto"/>
            </w:tcBorders>
            <w:vAlign w:val="bottom"/>
          </w:tcPr>
          <w:p w:rsidR="0052203A" w:rsidRPr="0052203A" w:rsidRDefault="0052203A" w:rsidP="008E626F">
            <w:pPr>
              <w:spacing w:line="276" w:lineRule="auto"/>
              <w:jc w:val="both"/>
              <w:rPr>
                <w:rFonts w:ascii="Calibri" w:eastAsia="Times New Roman" w:hAnsi="Calibri"/>
                <w:sz w:val="10"/>
                <w:szCs w:val="10"/>
              </w:rPr>
            </w:pPr>
          </w:p>
        </w:tc>
        <w:tc>
          <w:tcPr>
            <w:tcW w:w="1060" w:type="dxa"/>
            <w:tcBorders>
              <w:top w:val="nil"/>
              <w:left w:val="nil"/>
              <w:bottom w:val="single" w:sz="8" w:space="0" w:color="auto"/>
              <w:right w:val="single" w:sz="8" w:space="0" w:color="auto"/>
            </w:tcBorders>
            <w:vAlign w:val="bottom"/>
          </w:tcPr>
          <w:p w:rsidR="0052203A" w:rsidRPr="0052203A" w:rsidRDefault="0052203A" w:rsidP="008E626F">
            <w:pPr>
              <w:spacing w:line="276" w:lineRule="auto"/>
              <w:jc w:val="both"/>
              <w:rPr>
                <w:rFonts w:ascii="Calibri" w:eastAsia="Times New Roman" w:hAnsi="Calibri"/>
                <w:sz w:val="10"/>
                <w:szCs w:val="10"/>
              </w:rPr>
            </w:pPr>
          </w:p>
        </w:tc>
        <w:tc>
          <w:tcPr>
            <w:tcW w:w="1080" w:type="dxa"/>
            <w:tcBorders>
              <w:top w:val="nil"/>
              <w:left w:val="nil"/>
              <w:bottom w:val="single" w:sz="8" w:space="0" w:color="auto"/>
              <w:right w:val="single" w:sz="8" w:space="0" w:color="auto"/>
            </w:tcBorders>
            <w:vAlign w:val="bottom"/>
          </w:tcPr>
          <w:p w:rsidR="0052203A" w:rsidRPr="0052203A" w:rsidRDefault="0052203A" w:rsidP="008E626F">
            <w:pPr>
              <w:spacing w:line="276" w:lineRule="auto"/>
              <w:jc w:val="both"/>
              <w:rPr>
                <w:rFonts w:ascii="Calibri" w:eastAsia="Times New Roman" w:hAnsi="Calibri"/>
                <w:sz w:val="10"/>
                <w:szCs w:val="10"/>
              </w:rPr>
            </w:pPr>
          </w:p>
        </w:tc>
        <w:tc>
          <w:tcPr>
            <w:tcW w:w="1080" w:type="dxa"/>
            <w:tcBorders>
              <w:top w:val="nil"/>
              <w:left w:val="nil"/>
              <w:bottom w:val="single" w:sz="8" w:space="0" w:color="auto"/>
              <w:right w:val="single" w:sz="8" w:space="0" w:color="auto"/>
            </w:tcBorders>
            <w:vAlign w:val="bottom"/>
          </w:tcPr>
          <w:p w:rsidR="0052203A" w:rsidRPr="0052203A" w:rsidRDefault="0052203A" w:rsidP="008E626F">
            <w:pPr>
              <w:spacing w:line="276" w:lineRule="auto"/>
              <w:jc w:val="both"/>
              <w:rPr>
                <w:rFonts w:ascii="Calibri" w:eastAsia="Times New Roman" w:hAnsi="Calibri"/>
                <w:sz w:val="10"/>
                <w:szCs w:val="10"/>
              </w:rPr>
            </w:pPr>
          </w:p>
        </w:tc>
        <w:tc>
          <w:tcPr>
            <w:tcW w:w="740" w:type="dxa"/>
            <w:vMerge/>
            <w:tcBorders>
              <w:top w:val="nil"/>
              <w:left w:val="nil"/>
              <w:bottom w:val="single" w:sz="8" w:space="0" w:color="auto"/>
              <w:right w:val="single" w:sz="8" w:space="0" w:color="auto"/>
            </w:tcBorders>
            <w:vAlign w:val="center"/>
            <w:hideMark/>
          </w:tcPr>
          <w:p w:rsidR="0052203A" w:rsidRPr="0052203A" w:rsidRDefault="0052203A" w:rsidP="008E626F">
            <w:pPr>
              <w:spacing w:line="276" w:lineRule="auto"/>
              <w:jc w:val="both"/>
              <w:rPr>
                <w:rFonts w:ascii="Calibri" w:eastAsia="Times New Roman" w:hAnsi="Calibri"/>
                <w:sz w:val="20"/>
                <w:szCs w:val="20"/>
              </w:rPr>
            </w:pPr>
          </w:p>
        </w:tc>
        <w:tc>
          <w:tcPr>
            <w:tcW w:w="6" w:type="dxa"/>
            <w:vAlign w:val="bottom"/>
          </w:tcPr>
          <w:p w:rsidR="0052203A" w:rsidRPr="0052203A" w:rsidRDefault="0052203A" w:rsidP="008E626F">
            <w:pPr>
              <w:spacing w:line="276" w:lineRule="auto"/>
              <w:jc w:val="both"/>
              <w:rPr>
                <w:rFonts w:ascii="Calibri" w:eastAsia="Times New Roman" w:hAnsi="Calibri"/>
                <w:sz w:val="2"/>
                <w:szCs w:val="2"/>
              </w:rPr>
            </w:pPr>
          </w:p>
        </w:tc>
      </w:tr>
      <w:tr w:rsidR="0052203A" w:rsidRPr="0052203A" w:rsidTr="0052203A">
        <w:trPr>
          <w:trHeight w:val="231"/>
        </w:trPr>
        <w:tc>
          <w:tcPr>
            <w:tcW w:w="2380" w:type="dxa"/>
            <w:tcBorders>
              <w:top w:val="nil"/>
              <w:left w:val="single" w:sz="8" w:space="0" w:color="auto"/>
              <w:bottom w:val="nil"/>
              <w:right w:val="single" w:sz="8" w:space="0" w:color="auto"/>
            </w:tcBorders>
            <w:vAlign w:val="bottom"/>
            <w:hideMark/>
          </w:tcPr>
          <w:p w:rsidR="0052203A" w:rsidRPr="0052203A" w:rsidRDefault="0052203A" w:rsidP="008E626F">
            <w:pPr>
              <w:spacing w:line="276" w:lineRule="auto"/>
              <w:ind w:left="120"/>
              <w:jc w:val="both"/>
              <w:rPr>
                <w:rFonts w:ascii="Calibri" w:eastAsia="Times New Roman" w:hAnsi="Calibri"/>
                <w:sz w:val="20"/>
                <w:szCs w:val="20"/>
              </w:rPr>
            </w:pPr>
            <w:r w:rsidRPr="0052203A">
              <w:rPr>
                <w:rFonts w:eastAsia="Times New Roman"/>
                <w:sz w:val="20"/>
                <w:szCs w:val="20"/>
              </w:rPr>
              <w:t>Математика</w:t>
            </w:r>
          </w:p>
        </w:tc>
        <w:tc>
          <w:tcPr>
            <w:tcW w:w="2400" w:type="dxa"/>
            <w:vMerge w:val="restart"/>
            <w:tcBorders>
              <w:top w:val="nil"/>
              <w:left w:val="nil"/>
              <w:bottom w:val="nil"/>
              <w:right w:val="single" w:sz="8" w:space="0" w:color="auto"/>
            </w:tcBorders>
            <w:vAlign w:val="bottom"/>
            <w:hideMark/>
          </w:tcPr>
          <w:p w:rsidR="0052203A" w:rsidRPr="0052203A" w:rsidRDefault="0052203A" w:rsidP="008E626F">
            <w:pPr>
              <w:spacing w:line="276" w:lineRule="auto"/>
              <w:ind w:left="100"/>
              <w:jc w:val="both"/>
              <w:rPr>
                <w:rFonts w:ascii="Calibri" w:eastAsia="Times New Roman" w:hAnsi="Calibri"/>
                <w:sz w:val="20"/>
                <w:szCs w:val="20"/>
              </w:rPr>
            </w:pPr>
            <w:r w:rsidRPr="0052203A">
              <w:rPr>
                <w:rFonts w:eastAsia="Times New Roman"/>
                <w:sz w:val="20"/>
                <w:szCs w:val="20"/>
              </w:rPr>
              <w:t>Математика</w:t>
            </w:r>
          </w:p>
        </w:tc>
        <w:tc>
          <w:tcPr>
            <w:tcW w:w="1140" w:type="dxa"/>
            <w:vMerge w:val="restart"/>
            <w:tcBorders>
              <w:top w:val="nil"/>
              <w:left w:val="nil"/>
              <w:bottom w:val="nil"/>
              <w:right w:val="single" w:sz="8" w:space="0" w:color="auto"/>
            </w:tcBorders>
            <w:vAlign w:val="bottom"/>
            <w:hideMark/>
          </w:tcPr>
          <w:p w:rsidR="0052203A" w:rsidRPr="0052203A" w:rsidRDefault="0052203A" w:rsidP="008E626F">
            <w:pPr>
              <w:spacing w:line="276" w:lineRule="auto"/>
              <w:jc w:val="both"/>
              <w:rPr>
                <w:rFonts w:ascii="Calibri" w:eastAsia="Times New Roman" w:hAnsi="Calibri"/>
                <w:sz w:val="20"/>
                <w:szCs w:val="20"/>
              </w:rPr>
            </w:pPr>
            <w:r w:rsidRPr="0052203A">
              <w:rPr>
                <w:rFonts w:eastAsia="Times New Roman"/>
                <w:sz w:val="20"/>
                <w:szCs w:val="20"/>
              </w:rPr>
              <w:t>4/132</w:t>
            </w:r>
          </w:p>
        </w:tc>
        <w:tc>
          <w:tcPr>
            <w:tcW w:w="1060" w:type="dxa"/>
            <w:tcBorders>
              <w:top w:val="nil"/>
              <w:left w:val="nil"/>
              <w:bottom w:val="nil"/>
              <w:right w:val="single" w:sz="8" w:space="0" w:color="auto"/>
            </w:tcBorders>
            <w:vAlign w:val="bottom"/>
            <w:hideMark/>
          </w:tcPr>
          <w:p w:rsidR="0052203A" w:rsidRPr="0052203A" w:rsidRDefault="0052203A" w:rsidP="008E626F">
            <w:pPr>
              <w:spacing w:line="276" w:lineRule="auto"/>
              <w:jc w:val="both"/>
              <w:rPr>
                <w:rFonts w:ascii="Calibri" w:eastAsia="Times New Roman" w:hAnsi="Calibri"/>
                <w:sz w:val="20"/>
                <w:szCs w:val="20"/>
              </w:rPr>
            </w:pPr>
            <w:r w:rsidRPr="0052203A">
              <w:rPr>
                <w:rFonts w:eastAsia="Times New Roman"/>
                <w:sz w:val="20"/>
                <w:szCs w:val="20"/>
              </w:rPr>
              <w:t>4/136</w:t>
            </w:r>
          </w:p>
        </w:tc>
        <w:tc>
          <w:tcPr>
            <w:tcW w:w="1080" w:type="dxa"/>
            <w:tcBorders>
              <w:top w:val="nil"/>
              <w:left w:val="nil"/>
              <w:bottom w:val="nil"/>
              <w:right w:val="single" w:sz="8" w:space="0" w:color="auto"/>
            </w:tcBorders>
            <w:vAlign w:val="bottom"/>
            <w:hideMark/>
          </w:tcPr>
          <w:p w:rsidR="0052203A" w:rsidRPr="0052203A" w:rsidRDefault="0052203A" w:rsidP="008E626F">
            <w:pPr>
              <w:spacing w:line="276" w:lineRule="auto"/>
              <w:jc w:val="both"/>
              <w:rPr>
                <w:rFonts w:ascii="Calibri" w:eastAsia="Times New Roman" w:hAnsi="Calibri"/>
                <w:sz w:val="20"/>
                <w:szCs w:val="20"/>
              </w:rPr>
            </w:pPr>
            <w:r w:rsidRPr="0052203A">
              <w:rPr>
                <w:rFonts w:eastAsia="Times New Roman"/>
                <w:sz w:val="20"/>
                <w:szCs w:val="20"/>
              </w:rPr>
              <w:t>4/136</w:t>
            </w:r>
          </w:p>
        </w:tc>
        <w:tc>
          <w:tcPr>
            <w:tcW w:w="1080" w:type="dxa"/>
            <w:tcBorders>
              <w:top w:val="nil"/>
              <w:left w:val="nil"/>
              <w:bottom w:val="nil"/>
              <w:right w:val="single" w:sz="8" w:space="0" w:color="auto"/>
            </w:tcBorders>
            <w:vAlign w:val="bottom"/>
            <w:hideMark/>
          </w:tcPr>
          <w:p w:rsidR="0052203A" w:rsidRPr="0052203A" w:rsidRDefault="0052203A" w:rsidP="008E626F">
            <w:pPr>
              <w:spacing w:line="276" w:lineRule="auto"/>
              <w:ind w:left="80"/>
              <w:jc w:val="both"/>
              <w:rPr>
                <w:rFonts w:ascii="Calibri" w:eastAsia="Times New Roman" w:hAnsi="Calibri"/>
                <w:sz w:val="20"/>
                <w:szCs w:val="20"/>
              </w:rPr>
            </w:pPr>
            <w:r w:rsidRPr="0052203A">
              <w:rPr>
                <w:rFonts w:eastAsia="Times New Roman"/>
                <w:sz w:val="20"/>
                <w:szCs w:val="20"/>
              </w:rPr>
              <w:t>4/136</w:t>
            </w:r>
          </w:p>
        </w:tc>
        <w:tc>
          <w:tcPr>
            <w:tcW w:w="740" w:type="dxa"/>
            <w:tcBorders>
              <w:top w:val="nil"/>
              <w:left w:val="nil"/>
              <w:bottom w:val="nil"/>
              <w:right w:val="single" w:sz="8" w:space="0" w:color="auto"/>
            </w:tcBorders>
            <w:vAlign w:val="bottom"/>
            <w:hideMark/>
          </w:tcPr>
          <w:p w:rsidR="0052203A" w:rsidRPr="0052203A" w:rsidRDefault="0052203A" w:rsidP="008E626F">
            <w:pPr>
              <w:spacing w:line="276" w:lineRule="auto"/>
              <w:jc w:val="both"/>
              <w:rPr>
                <w:rFonts w:ascii="Calibri" w:eastAsia="Times New Roman" w:hAnsi="Calibri"/>
                <w:sz w:val="20"/>
                <w:szCs w:val="20"/>
              </w:rPr>
            </w:pPr>
            <w:r w:rsidRPr="0052203A">
              <w:rPr>
                <w:rFonts w:eastAsia="Times New Roman"/>
                <w:sz w:val="20"/>
                <w:szCs w:val="20"/>
              </w:rPr>
              <w:t>16/</w:t>
            </w:r>
          </w:p>
        </w:tc>
        <w:tc>
          <w:tcPr>
            <w:tcW w:w="6" w:type="dxa"/>
            <w:vAlign w:val="bottom"/>
          </w:tcPr>
          <w:p w:rsidR="0052203A" w:rsidRPr="0052203A" w:rsidRDefault="0052203A" w:rsidP="008E626F">
            <w:pPr>
              <w:spacing w:line="276" w:lineRule="auto"/>
              <w:jc w:val="both"/>
              <w:rPr>
                <w:rFonts w:ascii="Calibri" w:eastAsia="Times New Roman" w:hAnsi="Calibri"/>
                <w:sz w:val="2"/>
                <w:szCs w:val="2"/>
              </w:rPr>
            </w:pPr>
          </w:p>
        </w:tc>
      </w:tr>
      <w:tr w:rsidR="0052203A" w:rsidRPr="0052203A" w:rsidTr="0052203A">
        <w:trPr>
          <w:trHeight w:val="115"/>
        </w:trPr>
        <w:tc>
          <w:tcPr>
            <w:tcW w:w="2380" w:type="dxa"/>
            <w:vMerge w:val="restart"/>
            <w:tcBorders>
              <w:top w:val="nil"/>
              <w:left w:val="single" w:sz="8" w:space="0" w:color="auto"/>
              <w:bottom w:val="nil"/>
              <w:right w:val="single" w:sz="8" w:space="0" w:color="auto"/>
            </w:tcBorders>
            <w:vAlign w:val="bottom"/>
            <w:hideMark/>
          </w:tcPr>
          <w:p w:rsidR="0052203A" w:rsidRPr="0052203A" w:rsidRDefault="0052203A" w:rsidP="008E626F">
            <w:pPr>
              <w:spacing w:line="276" w:lineRule="auto"/>
              <w:ind w:left="120"/>
              <w:jc w:val="both"/>
              <w:rPr>
                <w:rFonts w:ascii="Calibri" w:eastAsia="Times New Roman" w:hAnsi="Calibri"/>
                <w:sz w:val="20"/>
                <w:szCs w:val="20"/>
              </w:rPr>
            </w:pPr>
            <w:r w:rsidRPr="0052203A">
              <w:rPr>
                <w:rFonts w:eastAsia="Times New Roman"/>
                <w:sz w:val="20"/>
                <w:szCs w:val="20"/>
              </w:rPr>
              <w:t>и информатика</w:t>
            </w:r>
          </w:p>
        </w:tc>
        <w:tc>
          <w:tcPr>
            <w:tcW w:w="2400" w:type="dxa"/>
            <w:vMerge/>
            <w:tcBorders>
              <w:top w:val="nil"/>
              <w:left w:val="nil"/>
              <w:bottom w:val="nil"/>
              <w:right w:val="single" w:sz="8" w:space="0" w:color="auto"/>
            </w:tcBorders>
            <w:vAlign w:val="center"/>
            <w:hideMark/>
          </w:tcPr>
          <w:p w:rsidR="0052203A" w:rsidRPr="0052203A" w:rsidRDefault="0052203A" w:rsidP="008E626F">
            <w:pPr>
              <w:spacing w:line="276" w:lineRule="auto"/>
              <w:jc w:val="both"/>
              <w:rPr>
                <w:rFonts w:ascii="Calibri" w:eastAsia="Times New Roman" w:hAnsi="Calibri"/>
                <w:sz w:val="20"/>
                <w:szCs w:val="20"/>
              </w:rPr>
            </w:pPr>
          </w:p>
        </w:tc>
        <w:tc>
          <w:tcPr>
            <w:tcW w:w="4360" w:type="dxa"/>
            <w:vMerge/>
            <w:tcBorders>
              <w:top w:val="nil"/>
              <w:left w:val="nil"/>
              <w:bottom w:val="nil"/>
              <w:right w:val="single" w:sz="8" w:space="0" w:color="auto"/>
            </w:tcBorders>
            <w:vAlign w:val="center"/>
            <w:hideMark/>
          </w:tcPr>
          <w:p w:rsidR="0052203A" w:rsidRPr="0052203A" w:rsidRDefault="0052203A" w:rsidP="008E626F">
            <w:pPr>
              <w:spacing w:line="276" w:lineRule="auto"/>
              <w:jc w:val="both"/>
              <w:rPr>
                <w:rFonts w:ascii="Calibri" w:eastAsia="Times New Roman" w:hAnsi="Calibri"/>
                <w:sz w:val="20"/>
                <w:szCs w:val="20"/>
              </w:rPr>
            </w:pPr>
          </w:p>
        </w:tc>
        <w:tc>
          <w:tcPr>
            <w:tcW w:w="1060" w:type="dxa"/>
            <w:tcBorders>
              <w:top w:val="nil"/>
              <w:left w:val="nil"/>
              <w:bottom w:val="nil"/>
              <w:right w:val="single" w:sz="8" w:space="0" w:color="auto"/>
            </w:tcBorders>
            <w:vAlign w:val="bottom"/>
          </w:tcPr>
          <w:p w:rsidR="0052203A" w:rsidRPr="0052203A" w:rsidRDefault="0052203A" w:rsidP="008E626F">
            <w:pPr>
              <w:spacing w:line="276" w:lineRule="auto"/>
              <w:jc w:val="both"/>
              <w:rPr>
                <w:rFonts w:ascii="Calibri" w:eastAsia="Times New Roman" w:hAnsi="Calibri"/>
                <w:sz w:val="10"/>
                <w:szCs w:val="10"/>
              </w:rPr>
            </w:pPr>
          </w:p>
        </w:tc>
        <w:tc>
          <w:tcPr>
            <w:tcW w:w="1080" w:type="dxa"/>
            <w:tcBorders>
              <w:top w:val="nil"/>
              <w:left w:val="nil"/>
              <w:bottom w:val="nil"/>
              <w:right w:val="single" w:sz="8" w:space="0" w:color="auto"/>
            </w:tcBorders>
            <w:vAlign w:val="bottom"/>
          </w:tcPr>
          <w:p w:rsidR="0052203A" w:rsidRPr="0052203A" w:rsidRDefault="0052203A" w:rsidP="008E626F">
            <w:pPr>
              <w:spacing w:line="276" w:lineRule="auto"/>
              <w:jc w:val="both"/>
              <w:rPr>
                <w:rFonts w:ascii="Calibri" w:eastAsia="Times New Roman" w:hAnsi="Calibri"/>
                <w:sz w:val="10"/>
                <w:szCs w:val="10"/>
              </w:rPr>
            </w:pPr>
          </w:p>
        </w:tc>
        <w:tc>
          <w:tcPr>
            <w:tcW w:w="1080" w:type="dxa"/>
            <w:tcBorders>
              <w:top w:val="nil"/>
              <w:left w:val="nil"/>
              <w:bottom w:val="nil"/>
              <w:right w:val="single" w:sz="8" w:space="0" w:color="auto"/>
            </w:tcBorders>
            <w:vAlign w:val="bottom"/>
          </w:tcPr>
          <w:p w:rsidR="0052203A" w:rsidRPr="0052203A" w:rsidRDefault="0052203A" w:rsidP="008E626F">
            <w:pPr>
              <w:spacing w:line="276" w:lineRule="auto"/>
              <w:jc w:val="both"/>
              <w:rPr>
                <w:rFonts w:ascii="Calibri" w:eastAsia="Times New Roman" w:hAnsi="Calibri"/>
                <w:sz w:val="10"/>
                <w:szCs w:val="10"/>
              </w:rPr>
            </w:pPr>
          </w:p>
        </w:tc>
        <w:tc>
          <w:tcPr>
            <w:tcW w:w="740" w:type="dxa"/>
            <w:vMerge w:val="restart"/>
            <w:tcBorders>
              <w:top w:val="nil"/>
              <w:left w:val="nil"/>
              <w:bottom w:val="nil"/>
              <w:right w:val="single" w:sz="8" w:space="0" w:color="auto"/>
            </w:tcBorders>
            <w:vAlign w:val="bottom"/>
            <w:hideMark/>
          </w:tcPr>
          <w:p w:rsidR="0052203A" w:rsidRPr="0052203A" w:rsidRDefault="0052203A" w:rsidP="008E626F">
            <w:pPr>
              <w:spacing w:line="276" w:lineRule="auto"/>
              <w:jc w:val="both"/>
              <w:rPr>
                <w:rFonts w:ascii="Calibri" w:eastAsia="Times New Roman" w:hAnsi="Calibri"/>
                <w:sz w:val="20"/>
                <w:szCs w:val="20"/>
              </w:rPr>
            </w:pPr>
            <w:r w:rsidRPr="0052203A">
              <w:rPr>
                <w:rFonts w:eastAsia="Times New Roman"/>
                <w:w w:val="99"/>
                <w:sz w:val="20"/>
                <w:szCs w:val="20"/>
              </w:rPr>
              <w:t>540</w:t>
            </w:r>
          </w:p>
        </w:tc>
        <w:tc>
          <w:tcPr>
            <w:tcW w:w="6" w:type="dxa"/>
            <w:vAlign w:val="bottom"/>
          </w:tcPr>
          <w:p w:rsidR="0052203A" w:rsidRPr="0052203A" w:rsidRDefault="0052203A" w:rsidP="008E626F">
            <w:pPr>
              <w:spacing w:line="276" w:lineRule="auto"/>
              <w:jc w:val="both"/>
              <w:rPr>
                <w:rFonts w:ascii="Calibri" w:eastAsia="Times New Roman" w:hAnsi="Calibri"/>
                <w:sz w:val="2"/>
                <w:szCs w:val="2"/>
              </w:rPr>
            </w:pPr>
          </w:p>
        </w:tc>
      </w:tr>
      <w:tr w:rsidR="0052203A" w:rsidRPr="0052203A" w:rsidTr="0052203A">
        <w:trPr>
          <w:trHeight w:val="115"/>
        </w:trPr>
        <w:tc>
          <w:tcPr>
            <w:tcW w:w="4780" w:type="dxa"/>
            <w:vMerge/>
            <w:tcBorders>
              <w:top w:val="nil"/>
              <w:left w:val="single" w:sz="8" w:space="0" w:color="auto"/>
              <w:bottom w:val="nil"/>
              <w:right w:val="single" w:sz="8" w:space="0" w:color="auto"/>
            </w:tcBorders>
            <w:vAlign w:val="center"/>
            <w:hideMark/>
          </w:tcPr>
          <w:p w:rsidR="0052203A" w:rsidRPr="0052203A" w:rsidRDefault="0052203A" w:rsidP="008E626F">
            <w:pPr>
              <w:spacing w:line="276" w:lineRule="auto"/>
              <w:jc w:val="both"/>
              <w:rPr>
                <w:rFonts w:ascii="Calibri" w:eastAsia="Times New Roman" w:hAnsi="Calibri"/>
                <w:sz w:val="20"/>
                <w:szCs w:val="20"/>
              </w:rPr>
            </w:pPr>
          </w:p>
        </w:tc>
        <w:tc>
          <w:tcPr>
            <w:tcW w:w="2400" w:type="dxa"/>
            <w:tcBorders>
              <w:top w:val="nil"/>
              <w:left w:val="nil"/>
              <w:bottom w:val="nil"/>
              <w:right w:val="single" w:sz="8" w:space="0" w:color="auto"/>
            </w:tcBorders>
            <w:vAlign w:val="bottom"/>
          </w:tcPr>
          <w:p w:rsidR="0052203A" w:rsidRPr="0052203A" w:rsidRDefault="0052203A" w:rsidP="008E626F">
            <w:pPr>
              <w:spacing w:line="276" w:lineRule="auto"/>
              <w:jc w:val="both"/>
              <w:rPr>
                <w:rFonts w:ascii="Calibri" w:eastAsia="Times New Roman" w:hAnsi="Calibri"/>
                <w:sz w:val="10"/>
                <w:szCs w:val="10"/>
              </w:rPr>
            </w:pPr>
          </w:p>
        </w:tc>
        <w:tc>
          <w:tcPr>
            <w:tcW w:w="1140" w:type="dxa"/>
            <w:tcBorders>
              <w:top w:val="nil"/>
              <w:left w:val="nil"/>
              <w:bottom w:val="nil"/>
              <w:right w:val="single" w:sz="8" w:space="0" w:color="auto"/>
            </w:tcBorders>
            <w:vAlign w:val="bottom"/>
          </w:tcPr>
          <w:p w:rsidR="0052203A" w:rsidRPr="0052203A" w:rsidRDefault="0052203A" w:rsidP="008E626F">
            <w:pPr>
              <w:spacing w:line="276" w:lineRule="auto"/>
              <w:jc w:val="both"/>
              <w:rPr>
                <w:rFonts w:ascii="Calibri" w:eastAsia="Times New Roman" w:hAnsi="Calibri"/>
                <w:sz w:val="10"/>
                <w:szCs w:val="10"/>
              </w:rPr>
            </w:pPr>
          </w:p>
        </w:tc>
        <w:tc>
          <w:tcPr>
            <w:tcW w:w="1060" w:type="dxa"/>
            <w:tcBorders>
              <w:top w:val="nil"/>
              <w:left w:val="nil"/>
              <w:bottom w:val="nil"/>
              <w:right w:val="single" w:sz="8" w:space="0" w:color="auto"/>
            </w:tcBorders>
            <w:vAlign w:val="bottom"/>
          </w:tcPr>
          <w:p w:rsidR="0052203A" w:rsidRPr="0052203A" w:rsidRDefault="0052203A" w:rsidP="008E626F">
            <w:pPr>
              <w:spacing w:line="276" w:lineRule="auto"/>
              <w:jc w:val="both"/>
              <w:rPr>
                <w:rFonts w:ascii="Calibri" w:eastAsia="Times New Roman" w:hAnsi="Calibri"/>
                <w:sz w:val="10"/>
                <w:szCs w:val="10"/>
              </w:rPr>
            </w:pPr>
          </w:p>
        </w:tc>
        <w:tc>
          <w:tcPr>
            <w:tcW w:w="1080" w:type="dxa"/>
            <w:tcBorders>
              <w:top w:val="nil"/>
              <w:left w:val="nil"/>
              <w:bottom w:val="nil"/>
              <w:right w:val="single" w:sz="8" w:space="0" w:color="auto"/>
            </w:tcBorders>
            <w:vAlign w:val="bottom"/>
          </w:tcPr>
          <w:p w:rsidR="0052203A" w:rsidRPr="0052203A" w:rsidRDefault="0052203A" w:rsidP="008E626F">
            <w:pPr>
              <w:spacing w:line="276" w:lineRule="auto"/>
              <w:jc w:val="both"/>
              <w:rPr>
                <w:rFonts w:ascii="Calibri" w:eastAsia="Times New Roman" w:hAnsi="Calibri"/>
                <w:sz w:val="10"/>
                <w:szCs w:val="10"/>
              </w:rPr>
            </w:pPr>
          </w:p>
        </w:tc>
        <w:tc>
          <w:tcPr>
            <w:tcW w:w="1080" w:type="dxa"/>
            <w:tcBorders>
              <w:top w:val="nil"/>
              <w:left w:val="nil"/>
              <w:bottom w:val="nil"/>
              <w:right w:val="single" w:sz="8" w:space="0" w:color="auto"/>
            </w:tcBorders>
            <w:vAlign w:val="bottom"/>
          </w:tcPr>
          <w:p w:rsidR="0052203A" w:rsidRPr="0052203A" w:rsidRDefault="0052203A" w:rsidP="008E626F">
            <w:pPr>
              <w:spacing w:line="276" w:lineRule="auto"/>
              <w:jc w:val="both"/>
              <w:rPr>
                <w:rFonts w:ascii="Calibri" w:eastAsia="Times New Roman" w:hAnsi="Calibri"/>
                <w:sz w:val="10"/>
                <w:szCs w:val="10"/>
              </w:rPr>
            </w:pPr>
          </w:p>
        </w:tc>
        <w:tc>
          <w:tcPr>
            <w:tcW w:w="740" w:type="dxa"/>
            <w:vMerge/>
            <w:tcBorders>
              <w:top w:val="nil"/>
              <w:left w:val="nil"/>
              <w:bottom w:val="nil"/>
              <w:right w:val="single" w:sz="8" w:space="0" w:color="auto"/>
            </w:tcBorders>
            <w:vAlign w:val="center"/>
            <w:hideMark/>
          </w:tcPr>
          <w:p w:rsidR="0052203A" w:rsidRPr="0052203A" w:rsidRDefault="0052203A" w:rsidP="008E626F">
            <w:pPr>
              <w:spacing w:line="276" w:lineRule="auto"/>
              <w:jc w:val="both"/>
              <w:rPr>
                <w:rFonts w:ascii="Calibri" w:eastAsia="Times New Roman" w:hAnsi="Calibri"/>
                <w:sz w:val="20"/>
                <w:szCs w:val="20"/>
              </w:rPr>
            </w:pPr>
          </w:p>
        </w:tc>
        <w:tc>
          <w:tcPr>
            <w:tcW w:w="6" w:type="dxa"/>
            <w:vAlign w:val="bottom"/>
          </w:tcPr>
          <w:p w:rsidR="0052203A" w:rsidRPr="0052203A" w:rsidRDefault="0052203A" w:rsidP="008E626F">
            <w:pPr>
              <w:spacing w:line="276" w:lineRule="auto"/>
              <w:jc w:val="both"/>
              <w:rPr>
                <w:rFonts w:ascii="Calibri" w:eastAsia="Times New Roman" w:hAnsi="Calibri"/>
                <w:sz w:val="2"/>
                <w:szCs w:val="2"/>
              </w:rPr>
            </w:pPr>
          </w:p>
        </w:tc>
      </w:tr>
      <w:tr w:rsidR="0052203A" w:rsidRPr="0052203A" w:rsidTr="0052203A">
        <w:trPr>
          <w:trHeight w:val="20"/>
        </w:trPr>
        <w:tc>
          <w:tcPr>
            <w:tcW w:w="2380" w:type="dxa"/>
            <w:tcBorders>
              <w:top w:val="nil"/>
              <w:left w:val="single" w:sz="8" w:space="0" w:color="auto"/>
              <w:bottom w:val="single" w:sz="8" w:space="0" w:color="auto"/>
              <w:right w:val="single" w:sz="8" w:space="0" w:color="auto"/>
            </w:tcBorders>
            <w:vAlign w:val="bottom"/>
          </w:tcPr>
          <w:p w:rsidR="0052203A" w:rsidRPr="0052203A" w:rsidRDefault="0052203A" w:rsidP="008E626F">
            <w:pPr>
              <w:spacing w:line="276" w:lineRule="auto"/>
              <w:jc w:val="both"/>
              <w:rPr>
                <w:rFonts w:ascii="Calibri" w:eastAsia="Times New Roman" w:hAnsi="Calibri"/>
                <w:sz w:val="2"/>
                <w:szCs w:val="2"/>
              </w:rPr>
            </w:pPr>
          </w:p>
        </w:tc>
        <w:tc>
          <w:tcPr>
            <w:tcW w:w="2400" w:type="dxa"/>
            <w:tcBorders>
              <w:top w:val="nil"/>
              <w:left w:val="nil"/>
              <w:bottom w:val="single" w:sz="8" w:space="0" w:color="auto"/>
              <w:right w:val="single" w:sz="8" w:space="0" w:color="auto"/>
            </w:tcBorders>
            <w:vAlign w:val="bottom"/>
          </w:tcPr>
          <w:p w:rsidR="0052203A" w:rsidRPr="0052203A" w:rsidRDefault="0052203A" w:rsidP="008E626F">
            <w:pPr>
              <w:spacing w:line="276" w:lineRule="auto"/>
              <w:jc w:val="both"/>
              <w:rPr>
                <w:rFonts w:ascii="Calibri" w:eastAsia="Times New Roman" w:hAnsi="Calibri"/>
                <w:sz w:val="2"/>
                <w:szCs w:val="2"/>
              </w:rPr>
            </w:pPr>
          </w:p>
        </w:tc>
        <w:tc>
          <w:tcPr>
            <w:tcW w:w="1140" w:type="dxa"/>
            <w:tcBorders>
              <w:top w:val="nil"/>
              <w:left w:val="nil"/>
              <w:bottom w:val="single" w:sz="8" w:space="0" w:color="auto"/>
              <w:right w:val="single" w:sz="8" w:space="0" w:color="auto"/>
            </w:tcBorders>
            <w:vAlign w:val="bottom"/>
          </w:tcPr>
          <w:p w:rsidR="0052203A" w:rsidRPr="0052203A" w:rsidRDefault="0052203A" w:rsidP="008E626F">
            <w:pPr>
              <w:spacing w:line="276" w:lineRule="auto"/>
              <w:jc w:val="both"/>
              <w:rPr>
                <w:rFonts w:ascii="Calibri" w:eastAsia="Times New Roman" w:hAnsi="Calibri"/>
                <w:sz w:val="2"/>
                <w:szCs w:val="2"/>
              </w:rPr>
            </w:pPr>
          </w:p>
        </w:tc>
        <w:tc>
          <w:tcPr>
            <w:tcW w:w="1060" w:type="dxa"/>
            <w:tcBorders>
              <w:top w:val="nil"/>
              <w:left w:val="nil"/>
              <w:bottom w:val="single" w:sz="8" w:space="0" w:color="auto"/>
              <w:right w:val="single" w:sz="8" w:space="0" w:color="auto"/>
            </w:tcBorders>
            <w:vAlign w:val="bottom"/>
          </w:tcPr>
          <w:p w:rsidR="0052203A" w:rsidRPr="0052203A" w:rsidRDefault="0052203A" w:rsidP="008E626F">
            <w:pPr>
              <w:spacing w:line="276" w:lineRule="auto"/>
              <w:jc w:val="both"/>
              <w:rPr>
                <w:rFonts w:ascii="Calibri" w:eastAsia="Times New Roman" w:hAnsi="Calibri"/>
                <w:sz w:val="2"/>
                <w:szCs w:val="2"/>
              </w:rPr>
            </w:pPr>
          </w:p>
        </w:tc>
        <w:tc>
          <w:tcPr>
            <w:tcW w:w="1080" w:type="dxa"/>
            <w:tcBorders>
              <w:top w:val="nil"/>
              <w:left w:val="nil"/>
              <w:bottom w:val="single" w:sz="8" w:space="0" w:color="auto"/>
              <w:right w:val="single" w:sz="8" w:space="0" w:color="auto"/>
            </w:tcBorders>
            <w:vAlign w:val="bottom"/>
          </w:tcPr>
          <w:p w:rsidR="0052203A" w:rsidRPr="0052203A" w:rsidRDefault="0052203A" w:rsidP="008E626F">
            <w:pPr>
              <w:spacing w:line="276" w:lineRule="auto"/>
              <w:jc w:val="both"/>
              <w:rPr>
                <w:rFonts w:ascii="Calibri" w:eastAsia="Times New Roman" w:hAnsi="Calibri"/>
                <w:sz w:val="2"/>
                <w:szCs w:val="2"/>
              </w:rPr>
            </w:pPr>
          </w:p>
        </w:tc>
        <w:tc>
          <w:tcPr>
            <w:tcW w:w="1080" w:type="dxa"/>
            <w:tcBorders>
              <w:top w:val="nil"/>
              <w:left w:val="nil"/>
              <w:bottom w:val="single" w:sz="8" w:space="0" w:color="auto"/>
              <w:right w:val="single" w:sz="8" w:space="0" w:color="auto"/>
            </w:tcBorders>
            <w:vAlign w:val="bottom"/>
          </w:tcPr>
          <w:p w:rsidR="0052203A" w:rsidRPr="0052203A" w:rsidRDefault="0052203A" w:rsidP="008E626F">
            <w:pPr>
              <w:spacing w:line="276" w:lineRule="auto"/>
              <w:jc w:val="both"/>
              <w:rPr>
                <w:rFonts w:ascii="Calibri" w:eastAsia="Times New Roman" w:hAnsi="Calibri"/>
                <w:sz w:val="2"/>
                <w:szCs w:val="2"/>
              </w:rPr>
            </w:pPr>
          </w:p>
        </w:tc>
        <w:tc>
          <w:tcPr>
            <w:tcW w:w="740" w:type="dxa"/>
            <w:tcBorders>
              <w:top w:val="nil"/>
              <w:left w:val="nil"/>
              <w:bottom w:val="single" w:sz="8" w:space="0" w:color="auto"/>
              <w:right w:val="single" w:sz="8" w:space="0" w:color="auto"/>
            </w:tcBorders>
            <w:vAlign w:val="bottom"/>
          </w:tcPr>
          <w:p w:rsidR="0052203A" w:rsidRPr="0052203A" w:rsidRDefault="0052203A" w:rsidP="008E626F">
            <w:pPr>
              <w:spacing w:line="276" w:lineRule="auto"/>
              <w:jc w:val="both"/>
              <w:rPr>
                <w:rFonts w:ascii="Calibri" w:eastAsia="Times New Roman" w:hAnsi="Calibri"/>
                <w:sz w:val="2"/>
                <w:szCs w:val="2"/>
              </w:rPr>
            </w:pPr>
          </w:p>
        </w:tc>
        <w:tc>
          <w:tcPr>
            <w:tcW w:w="6" w:type="dxa"/>
            <w:vAlign w:val="bottom"/>
          </w:tcPr>
          <w:p w:rsidR="0052203A" w:rsidRPr="0052203A" w:rsidRDefault="0052203A" w:rsidP="008E626F">
            <w:pPr>
              <w:spacing w:line="276" w:lineRule="auto"/>
              <w:jc w:val="both"/>
              <w:rPr>
                <w:rFonts w:ascii="Calibri" w:eastAsia="Times New Roman" w:hAnsi="Calibri"/>
                <w:sz w:val="2"/>
                <w:szCs w:val="2"/>
              </w:rPr>
            </w:pPr>
          </w:p>
        </w:tc>
      </w:tr>
      <w:tr w:rsidR="0052203A" w:rsidRPr="0052203A" w:rsidTr="0052203A">
        <w:trPr>
          <w:trHeight w:val="214"/>
        </w:trPr>
        <w:tc>
          <w:tcPr>
            <w:tcW w:w="2380" w:type="dxa"/>
            <w:tcBorders>
              <w:top w:val="nil"/>
              <w:left w:val="single" w:sz="8" w:space="0" w:color="auto"/>
              <w:bottom w:val="nil"/>
              <w:right w:val="single" w:sz="8" w:space="0" w:color="auto"/>
            </w:tcBorders>
            <w:vAlign w:val="bottom"/>
            <w:hideMark/>
          </w:tcPr>
          <w:p w:rsidR="0052203A" w:rsidRPr="0052203A" w:rsidRDefault="0052203A" w:rsidP="008E626F">
            <w:pPr>
              <w:spacing w:line="276" w:lineRule="auto"/>
              <w:ind w:left="120"/>
              <w:jc w:val="both"/>
              <w:rPr>
                <w:rFonts w:ascii="Calibri" w:eastAsia="Times New Roman" w:hAnsi="Calibri"/>
                <w:sz w:val="20"/>
                <w:szCs w:val="20"/>
              </w:rPr>
            </w:pPr>
            <w:r w:rsidRPr="0052203A">
              <w:rPr>
                <w:rFonts w:eastAsia="Times New Roman"/>
                <w:sz w:val="20"/>
                <w:szCs w:val="20"/>
              </w:rPr>
              <w:t>Обществознание и</w:t>
            </w:r>
          </w:p>
        </w:tc>
        <w:tc>
          <w:tcPr>
            <w:tcW w:w="2400" w:type="dxa"/>
            <w:vMerge w:val="restart"/>
            <w:tcBorders>
              <w:top w:val="nil"/>
              <w:left w:val="nil"/>
              <w:bottom w:val="nil"/>
              <w:right w:val="single" w:sz="8" w:space="0" w:color="auto"/>
            </w:tcBorders>
            <w:vAlign w:val="bottom"/>
            <w:hideMark/>
          </w:tcPr>
          <w:p w:rsidR="0052203A" w:rsidRPr="0052203A" w:rsidRDefault="0052203A" w:rsidP="008E626F">
            <w:pPr>
              <w:spacing w:line="276" w:lineRule="auto"/>
              <w:ind w:left="100"/>
              <w:jc w:val="both"/>
              <w:rPr>
                <w:rFonts w:ascii="Calibri" w:eastAsia="Times New Roman" w:hAnsi="Calibri"/>
                <w:sz w:val="20"/>
                <w:szCs w:val="20"/>
              </w:rPr>
            </w:pPr>
            <w:r w:rsidRPr="0052203A">
              <w:rPr>
                <w:rFonts w:eastAsia="Times New Roman"/>
                <w:sz w:val="20"/>
                <w:szCs w:val="20"/>
              </w:rPr>
              <w:t>Окружающий мир</w:t>
            </w:r>
          </w:p>
        </w:tc>
        <w:tc>
          <w:tcPr>
            <w:tcW w:w="1140" w:type="dxa"/>
            <w:vMerge w:val="restart"/>
            <w:tcBorders>
              <w:top w:val="nil"/>
              <w:left w:val="nil"/>
              <w:bottom w:val="nil"/>
              <w:right w:val="single" w:sz="8" w:space="0" w:color="auto"/>
            </w:tcBorders>
            <w:vAlign w:val="bottom"/>
            <w:hideMark/>
          </w:tcPr>
          <w:p w:rsidR="0052203A" w:rsidRPr="0052203A" w:rsidRDefault="0052203A" w:rsidP="008E626F">
            <w:pPr>
              <w:spacing w:line="276" w:lineRule="auto"/>
              <w:jc w:val="both"/>
              <w:rPr>
                <w:rFonts w:ascii="Calibri" w:eastAsia="Times New Roman" w:hAnsi="Calibri"/>
                <w:sz w:val="20"/>
                <w:szCs w:val="20"/>
              </w:rPr>
            </w:pPr>
            <w:r w:rsidRPr="0052203A">
              <w:rPr>
                <w:rFonts w:eastAsia="Times New Roman"/>
                <w:sz w:val="20"/>
                <w:szCs w:val="20"/>
              </w:rPr>
              <w:t>2/66</w:t>
            </w:r>
          </w:p>
        </w:tc>
        <w:tc>
          <w:tcPr>
            <w:tcW w:w="1060" w:type="dxa"/>
            <w:tcBorders>
              <w:top w:val="nil"/>
              <w:left w:val="nil"/>
              <w:bottom w:val="nil"/>
              <w:right w:val="single" w:sz="8" w:space="0" w:color="auto"/>
            </w:tcBorders>
            <w:vAlign w:val="bottom"/>
            <w:hideMark/>
          </w:tcPr>
          <w:p w:rsidR="0052203A" w:rsidRPr="0052203A" w:rsidRDefault="0052203A" w:rsidP="008E626F">
            <w:pPr>
              <w:spacing w:line="276" w:lineRule="auto"/>
              <w:jc w:val="both"/>
              <w:rPr>
                <w:rFonts w:ascii="Calibri" w:eastAsia="Times New Roman" w:hAnsi="Calibri"/>
                <w:sz w:val="20"/>
                <w:szCs w:val="20"/>
              </w:rPr>
            </w:pPr>
            <w:r w:rsidRPr="0052203A">
              <w:rPr>
                <w:rFonts w:eastAsia="Times New Roman"/>
                <w:sz w:val="20"/>
                <w:szCs w:val="20"/>
              </w:rPr>
              <w:t>2/68</w:t>
            </w:r>
          </w:p>
        </w:tc>
        <w:tc>
          <w:tcPr>
            <w:tcW w:w="1080" w:type="dxa"/>
            <w:tcBorders>
              <w:top w:val="nil"/>
              <w:left w:val="nil"/>
              <w:bottom w:val="nil"/>
              <w:right w:val="single" w:sz="8" w:space="0" w:color="auto"/>
            </w:tcBorders>
            <w:vAlign w:val="bottom"/>
            <w:hideMark/>
          </w:tcPr>
          <w:p w:rsidR="0052203A" w:rsidRPr="0052203A" w:rsidRDefault="0052203A" w:rsidP="008E626F">
            <w:pPr>
              <w:spacing w:line="276" w:lineRule="auto"/>
              <w:jc w:val="both"/>
              <w:rPr>
                <w:rFonts w:ascii="Calibri" w:eastAsia="Times New Roman" w:hAnsi="Calibri"/>
                <w:sz w:val="20"/>
                <w:szCs w:val="20"/>
              </w:rPr>
            </w:pPr>
            <w:r w:rsidRPr="0052203A">
              <w:rPr>
                <w:rFonts w:eastAsia="Times New Roman"/>
                <w:sz w:val="20"/>
                <w:szCs w:val="20"/>
              </w:rPr>
              <w:t>2/68</w:t>
            </w:r>
          </w:p>
        </w:tc>
        <w:tc>
          <w:tcPr>
            <w:tcW w:w="1080" w:type="dxa"/>
            <w:tcBorders>
              <w:top w:val="nil"/>
              <w:left w:val="nil"/>
              <w:bottom w:val="nil"/>
              <w:right w:val="single" w:sz="8" w:space="0" w:color="auto"/>
            </w:tcBorders>
            <w:vAlign w:val="bottom"/>
            <w:hideMark/>
          </w:tcPr>
          <w:p w:rsidR="0052203A" w:rsidRPr="0052203A" w:rsidRDefault="0052203A" w:rsidP="008E626F">
            <w:pPr>
              <w:spacing w:line="276" w:lineRule="auto"/>
              <w:ind w:left="80"/>
              <w:jc w:val="both"/>
              <w:rPr>
                <w:rFonts w:ascii="Calibri" w:eastAsia="Times New Roman" w:hAnsi="Calibri"/>
                <w:sz w:val="20"/>
                <w:szCs w:val="20"/>
              </w:rPr>
            </w:pPr>
            <w:r w:rsidRPr="0052203A">
              <w:rPr>
                <w:rFonts w:eastAsia="Times New Roman"/>
                <w:sz w:val="20"/>
                <w:szCs w:val="20"/>
              </w:rPr>
              <w:t>2/68</w:t>
            </w:r>
          </w:p>
        </w:tc>
        <w:tc>
          <w:tcPr>
            <w:tcW w:w="740" w:type="dxa"/>
            <w:vMerge w:val="restart"/>
            <w:tcBorders>
              <w:top w:val="nil"/>
              <w:left w:val="nil"/>
              <w:bottom w:val="nil"/>
              <w:right w:val="single" w:sz="8" w:space="0" w:color="auto"/>
            </w:tcBorders>
            <w:vAlign w:val="bottom"/>
            <w:hideMark/>
          </w:tcPr>
          <w:p w:rsidR="0052203A" w:rsidRPr="0052203A" w:rsidRDefault="0052203A" w:rsidP="008E626F">
            <w:pPr>
              <w:spacing w:line="276" w:lineRule="auto"/>
              <w:jc w:val="both"/>
              <w:rPr>
                <w:rFonts w:ascii="Calibri" w:eastAsia="Times New Roman" w:hAnsi="Calibri"/>
                <w:sz w:val="20"/>
                <w:szCs w:val="20"/>
              </w:rPr>
            </w:pPr>
            <w:r w:rsidRPr="0052203A">
              <w:rPr>
                <w:rFonts w:eastAsia="Times New Roman"/>
                <w:sz w:val="20"/>
                <w:szCs w:val="20"/>
              </w:rPr>
              <w:t>8/270</w:t>
            </w:r>
          </w:p>
        </w:tc>
        <w:tc>
          <w:tcPr>
            <w:tcW w:w="6" w:type="dxa"/>
            <w:vAlign w:val="bottom"/>
          </w:tcPr>
          <w:p w:rsidR="0052203A" w:rsidRPr="0052203A" w:rsidRDefault="0052203A" w:rsidP="008E626F">
            <w:pPr>
              <w:spacing w:line="276" w:lineRule="auto"/>
              <w:jc w:val="both"/>
              <w:rPr>
                <w:rFonts w:ascii="Calibri" w:eastAsia="Times New Roman" w:hAnsi="Calibri"/>
                <w:sz w:val="2"/>
                <w:szCs w:val="2"/>
              </w:rPr>
            </w:pPr>
          </w:p>
        </w:tc>
      </w:tr>
      <w:tr w:rsidR="0052203A" w:rsidRPr="0052203A" w:rsidTr="0052203A">
        <w:trPr>
          <w:trHeight w:val="115"/>
        </w:trPr>
        <w:tc>
          <w:tcPr>
            <w:tcW w:w="2380" w:type="dxa"/>
            <w:vMerge w:val="restart"/>
            <w:tcBorders>
              <w:top w:val="nil"/>
              <w:left w:val="single" w:sz="8" w:space="0" w:color="auto"/>
              <w:bottom w:val="single" w:sz="8" w:space="0" w:color="auto"/>
              <w:right w:val="single" w:sz="8" w:space="0" w:color="auto"/>
            </w:tcBorders>
            <w:vAlign w:val="bottom"/>
            <w:hideMark/>
          </w:tcPr>
          <w:p w:rsidR="0052203A" w:rsidRPr="0052203A" w:rsidRDefault="0052203A" w:rsidP="008E626F">
            <w:pPr>
              <w:spacing w:line="276" w:lineRule="auto"/>
              <w:ind w:left="120"/>
              <w:jc w:val="both"/>
              <w:rPr>
                <w:rFonts w:ascii="Calibri" w:eastAsia="Times New Roman" w:hAnsi="Calibri"/>
                <w:sz w:val="20"/>
                <w:szCs w:val="20"/>
              </w:rPr>
            </w:pPr>
            <w:r w:rsidRPr="0052203A">
              <w:rPr>
                <w:rFonts w:eastAsia="Times New Roman"/>
                <w:sz w:val="20"/>
                <w:szCs w:val="20"/>
              </w:rPr>
              <w:t>естествознание</w:t>
            </w:r>
          </w:p>
        </w:tc>
        <w:tc>
          <w:tcPr>
            <w:tcW w:w="2400" w:type="dxa"/>
            <w:vMerge/>
            <w:tcBorders>
              <w:top w:val="nil"/>
              <w:left w:val="nil"/>
              <w:bottom w:val="nil"/>
              <w:right w:val="single" w:sz="8" w:space="0" w:color="auto"/>
            </w:tcBorders>
            <w:vAlign w:val="center"/>
            <w:hideMark/>
          </w:tcPr>
          <w:p w:rsidR="0052203A" w:rsidRPr="0052203A" w:rsidRDefault="0052203A" w:rsidP="008E626F">
            <w:pPr>
              <w:spacing w:line="276" w:lineRule="auto"/>
              <w:jc w:val="both"/>
              <w:rPr>
                <w:rFonts w:ascii="Calibri" w:eastAsia="Times New Roman" w:hAnsi="Calibri"/>
                <w:sz w:val="20"/>
                <w:szCs w:val="20"/>
              </w:rPr>
            </w:pPr>
          </w:p>
        </w:tc>
        <w:tc>
          <w:tcPr>
            <w:tcW w:w="4360" w:type="dxa"/>
            <w:vMerge/>
            <w:tcBorders>
              <w:top w:val="nil"/>
              <w:left w:val="nil"/>
              <w:bottom w:val="nil"/>
              <w:right w:val="single" w:sz="8" w:space="0" w:color="auto"/>
            </w:tcBorders>
            <w:vAlign w:val="center"/>
            <w:hideMark/>
          </w:tcPr>
          <w:p w:rsidR="0052203A" w:rsidRPr="0052203A" w:rsidRDefault="0052203A" w:rsidP="008E626F">
            <w:pPr>
              <w:spacing w:line="276" w:lineRule="auto"/>
              <w:jc w:val="both"/>
              <w:rPr>
                <w:rFonts w:ascii="Calibri" w:eastAsia="Times New Roman" w:hAnsi="Calibri"/>
                <w:sz w:val="20"/>
                <w:szCs w:val="20"/>
              </w:rPr>
            </w:pPr>
          </w:p>
        </w:tc>
        <w:tc>
          <w:tcPr>
            <w:tcW w:w="1060" w:type="dxa"/>
            <w:tcBorders>
              <w:top w:val="nil"/>
              <w:left w:val="nil"/>
              <w:bottom w:val="nil"/>
              <w:right w:val="single" w:sz="8" w:space="0" w:color="auto"/>
            </w:tcBorders>
            <w:vAlign w:val="bottom"/>
          </w:tcPr>
          <w:p w:rsidR="0052203A" w:rsidRPr="0052203A" w:rsidRDefault="0052203A" w:rsidP="008E626F">
            <w:pPr>
              <w:spacing w:line="276" w:lineRule="auto"/>
              <w:jc w:val="both"/>
              <w:rPr>
                <w:rFonts w:ascii="Calibri" w:eastAsia="Times New Roman" w:hAnsi="Calibri"/>
                <w:sz w:val="10"/>
                <w:szCs w:val="10"/>
              </w:rPr>
            </w:pPr>
          </w:p>
        </w:tc>
        <w:tc>
          <w:tcPr>
            <w:tcW w:w="1080" w:type="dxa"/>
            <w:tcBorders>
              <w:top w:val="nil"/>
              <w:left w:val="nil"/>
              <w:bottom w:val="nil"/>
              <w:right w:val="single" w:sz="8" w:space="0" w:color="auto"/>
            </w:tcBorders>
            <w:vAlign w:val="bottom"/>
          </w:tcPr>
          <w:p w:rsidR="0052203A" w:rsidRPr="0052203A" w:rsidRDefault="0052203A" w:rsidP="008E626F">
            <w:pPr>
              <w:spacing w:line="276" w:lineRule="auto"/>
              <w:jc w:val="both"/>
              <w:rPr>
                <w:rFonts w:ascii="Calibri" w:eastAsia="Times New Roman" w:hAnsi="Calibri"/>
                <w:sz w:val="10"/>
                <w:szCs w:val="10"/>
              </w:rPr>
            </w:pPr>
          </w:p>
        </w:tc>
        <w:tc>
          <w:tcPr>
            <w:tcW w:w="1080" w:type="dxa"/>
            <w:tcBorders>
              <w:top w:val="nil"/>
              <w:left w:val="nil"/>
              <w:bottom w:val="nil"/>
              <w:right w:val="single" w:sz="8" w:space="0" w:color="auto"/>
            </w:tcBorders>
            <w:vAlign w:val="bottom"/>
          </w:tcPr>
          <w:p w:rsidR="0052203A" w:rsidRPr="0052203A" w:rsidRDefault="0052203A" w:rsidP="008E626F">
            <w:pPr>
              <w:spacing w:line="276" w:lineRule="auto"/>
              <w:jc w:val="both"/>
              <w:rPr>
                <w:rFonts w:ascii="Calibri" w:eastAsia="Times New Roman" w:hAnsi="Calibri"/>
                <w:sz w:val="10"/>
                <w:szCs w:val="10"/>
              </w:rPr>
            </w:pPr>
          </w:p>
        </w:tc>
        <w:tc>
          <w:tcPr>
            <w:tcW w:w="740" w:type="dxa"/>
            <w:vMerge/>
            <w:tcBorders>
              <w:top w:val="nil"/>
              <w:left w:val="nil"/>
              <w:bottom w:val="nil"/>
              <w:right w:val="single" w:sz="8" w:space="0" w:color="auto"/>
            </w:tcBorders>
            <w:vAlign w:val="center"/>
            <w:hideMark/>
          </w:tcPr>
          <w:p w:rsidR="0052203A" w:rsidRPr="0052203A" w:rsidRDefault="0052203A" w:rsidP="008E626F">
            <w:pPr>
              <w:spacing w:line="276" w:lineRule="auto"/>
              <w:jc w:val="both"/>
              <w:rPr>
                <w:rFonts w:ascii="Calibri" w:eastAsia="Times New Roman" w:hAnsi="Calibri"/>
                <w:sz w:val="20"/>
                <w:szCs w:val="20"/>
              </w:rPr>
            </w:pPr>
          </w:p>
        </w:tc>
        <w:tc>
          <w:tcPr>
            <w:tcW w:w="6" w:type="dxa"/>
            <w:vAlign w:val="bottom"/>
          </w:tcPr>
          <w:p w:rsidR="0052203A" w:rsidRPr="0052203A" w:rsidRDefault="0052203A" w:rsidP="008E626F">
            <w:pPr>
              <w:spacing w:line="276" w:lineRule="auto"/>
              <w:jc w:val="both"/>
              <w:rPr>
                <w:rFonts w:ascii="Calibri" w:eastAsia="Times New Roman" w:hAnsi="Calibri"/>
                <w:sz w:val="2"/>
                <w:szCs w:val="2"/>
              </w:rPr>
            </w:pPr>
          </w:p>
        </w:tc>
      </w:tr>
      <w:tr w:rsidR="0052203A" w:rsidRPr="0052203A" w:rsidTr="0052203A">
        <w:trPr>
          <w:trHeight w:val="118"/>
        </w:trPr>
        <w:tc>
          <w:tcPr>
            <w:tcW w:w="4780" w:type="dxa"/>
            <w:vMerge/>
            <w:tcBorders>
              <w:top w:val="nil"/>
              <w:left w:val="single" w:sz="8" w:space="0" w:color="auto"/>
              <w:bottom w:val="single" w:sz="8" w:space="0" w:color="auto"/>
              <w:right w:val="single" w:sz="8" w:space="0" w:color="auto"/>
            </w:tcBorders>
            <w:vAlign w:val="center"/>
            <w:hideMark/>
          </w:tcPr>
          <w:p w:rsidR="0052203A" w:rsidRPr="0052203A" w:rsidRDefault="0052203A" w:rsidP="008E626F">
            <w:pPr>
              <w:spacing w:line="276" w:lineRule="auto"/>
              <w:jc w:val="both"/>
              <w:rPr>
                <w:rFonts w:ascii="Calibri" w:eastAsia="Times New Roman" w:hAnsi="Calibri"/>
                <w:sz w:val="20"/>
                <w:szCs w:val="20"/>
              </w:rPr>
            </w:pPr>
          </w:p>
        </w:tc>
        <w:tc>
          <w:tcPr>
            <w:tcW w:w="2400" w:type="dxa"/>
            <w:tcBorders>
              <w:top w:val="nil"/>
              <w:left w:val="nil"/>
              <w:bottom w:val="single" w:sz="8" w:space="0" w:color="auto"/>
              <w:right w:val="single" w:sz="8" w:space="0" w:color="auto"/>
            </w:tcBorders>
            <w:vAlign w:val="bottom"/>
          </w:tcPr>
          <w:p w:rsidR="0052203A" w:rsidRPr="0052203A" w:rsidRDefault="0052203A" w:rsidP="008E626F">
            <w:pPr>
              <w:spacing w:line="276" w:lineRule="auto"/>
              <w:jc w:val="both"/>
              <w:rPr>
                <w:rFonts w:ascii="Calibri" w:eastAsia="Times New Roman" w:hAnsi="Calibri"/>
                <w:sz w:val="10"/>
                <w:szCs w:val="10"/>
              </w:rPr>
            </w:pPr>
          </w:p>
        </w:tc>
        <w:tc>
          <w:tcPr>
            <w:tcW w:w="1140" w:type="dxa"/>
            <w:tcBorders>
              <w:top w:val="nil"/>
              <w:left w:val="nil"/>
              <w:bottom w:val="single" w:sz="8" w:space="0" w:color="auto"/>
              <w:right w:val="single" w:sz="8" w:space="0" w:color="auto"/>
            </w:tcBorders>
            <w:vAlign w:val="bottom"/>
          </w:tcPr>
          <w:p w:rsidR="0052203A" w:rsidRPr="0052203A" w:rsidRDefault="0052203A" w:rsidP="008E626F">
            <w:pPr>
              <w:spacing w:line="276" w:lineRule="auto"/>
              <w:jc w:val="both"/>
              <w:rPr>
                <w:rFonts w:ascii="Calibri" w:eastAsia="Times New Roman" w:hAnsi="Calibri"/>
                <w:sz w:val="10"/>
                <w:szCs w:val="10"/>
              </w:rPr>
            </w:pPr>
          </w:p>
        </w:tc>
        <w:tc>
          <w:tcPr>
            <w:tcW w:w="1060" w:type="dxa"/>
            <w:tcBorders>
              <w:top w:val="nil"/>
              <w:left w:val="nil"/>
              <w:bottom w:val="single" w:sz="8" w:space="0" w:color="auto"/>
              <w:right w:val="single" w:sz="8" w:space="0" w:color="auto"/>
            </w:tcBorders>
            <w:vAlign w:val="bottom"/>
          </w:tcPr>
          <w:p w:rsidR="0052203A" w:rsidRPr="0052203A" w:rsidRDefault="0052203A" w:rsidP="008E626F">
            <w:pPr>
              <w:spacing w:line="276" w:lineRule="auto"/>
              <w:jc w:val="both"/>
              <w:rPr>
                <w:rFonts w:ascii="Calibri" w:eastAsia="Times New Roman" w:hAnsi="Calibri"/>
                <w:sz w:val="10"/>
                <w:szCs w:val="10"/>
              </w:rPr>
            </w:pPr>
          </w:p>
        </w:tc>
        <w:tc>
          <w:tcPr>
            <w:tcW w:w="1080" w:type="dxa"/>
            <w:tcBorders>
              <w:top w:val="nil"/>
              <w:left w:val="nil"/>
              <w:bottom w:val="single" w:sz="8" w:space="0" w:color="auto"/>
              <w:right w:val="single" w:sz="8" w:space="0" w:color="auto"/>
            </w:tcBorders>
            <w:vAlign w:val="bottom"/>
          </w:tcPr>
          <w:p w:rsidR="0052203A" w:rsidRPr="0052203A" w:rsidRDefault="0052203A" w:rsidP="008E626F">
            <w:pPr>
              <w:spacing w:line="276" w:lineRule="auto"/>
              <w:jc w:val="both"/>
              <w:rPr>
                <w:rFonts w:ascii="Calibri" w:eastAsia="Times New Roman" w:hAnsi="Calibri"/>
                <w:sz w:val="10"/>
                <w:szCs w:val="10"/>
              </w:rPr>
            </w:pPr>
          </w:p>
        </w:tc>
        <w:tc>
          <w:tcPr>
            <w:tcW w:w="1080" w:type="dxa"/>
            <w:tcBorders>
              <w:top w:val="nil"/>
              <w:left w:val="nil"/>
              <w:bottom w:val="single" w:sz="8" w:space="0" w:color="auto"/>
              <w:right w:val="single" w:sz="8" w:space="0" w:color="auto"/>
            </w:tcBorders>
            <w:vAlign w:val="bottom"/>
          </w:tcPr>
          <w:p w:rsidR="0052203A" w:rsidRPr="0052203A" w:rsidRDefault="0052203A" w:rsidP="008E626F">
            <w:pPr>
              <w:spacing w:line="276" w:lineRule="auto"/>
              <w:jc w:val="both"/>
              <w:rPr>
                <w:rFonts w:ascii="Calibri" w:eastAsia="Times New Roman" w:hAnsi="Calibri"/>
                <w:sz w:val="10"/>
                <w:szCs w:val="10"/>
              </w:rPr>
            </w:pPr>
          </w:p>
        </w:tc>
        <w:tc>
          <w:tcPr>
            <w:tcW w:w="740" w:type="dxa"/>
            <w:tcBorders>
              <w:top w:val="nil"/>
              <w:left w:val="nil"/>
              <w:bottom w:val="single" w:sz="8" w:space="0" w:color="auto"/>
              <w:right w:val="single" w:sz="8" w:space="0" w:color="auto"/>
            </w:tcBorders>
            <w:vAlign w:val="bottom"/>
          </w:tcPr>
          <w:p w:rsidR="0052203A" w:rsidRPr="0052203A" w:rsidRDefault="0052203A" w:rsidP="008E626F">
            <w:pPr>
              <w:spacing w:line="276" w:lineRule="auto"/>
              <w:jc w:val="both"/>
              <w:rPr>
                <w:rFonts w:ascii="Calibri" w:eastAsia="Times New Roman" w:hAnsi="Calibri"/>
                <w:sz w:val="10"/>
                <w:szCs w:val="10"/>
              </w:rPr>
            </w:pPr>
          </w:p>
        </w:tc>
        <w:tc>
          <w:tcPr>
            <w:tcW w:w="6" w:type="dxa"/>
            <w:vAlign w:val="bottom"/>
          </w:tcPr>
          <w:p w:rsidR="0052203A" w:rsidRPr="0052203A" w:rsidRDefault="0052203A" w:rsidP="008E626F">
            <w:pPr>
              <w:spacing w:line="276" w:lineRule="auto"/>
              <w:jc w:val="both"/>
              <w:rPr>
                <w:rFonts w:ascii="Calibri" w:eastAsia="Times New Roman" w:hAnsi="Calibri"/>
                <w:sz w:val="2"/>
                <w:szCs w:val="2"/>
              </w:rPr>
            </w:pPr>
          </w:p>
        </w:tc>
      </w:tr>
      <w:tr w:rsidR="0052203A" w:rsidRPr="0052203A" w:rsidTr="0052203A">
        <w:trPr>
          <w:trHeight w:val="217"/>
        </w:trPr>
        <w:tc>
          <w:tcPr>
            <w:tcW w:w="2380" w:type="dxa"/>
            <w:tcBorders>
              <w:top w:val="nil"/>
              <w:left w:val="single" w:sz="8" w:space="0" w:color="auto"/>
              <w:bottom w:val="nil"/>
              <w:right w:val="single" w:sz="8" w:space="0" w:color="auto"/>
            </w:tcBorders>
            <w:vAlign w:val="bottom"/>
            <w:hideMark/>
          </w:tcPr>
          <w:p w:rsidR="0052203A" w:rsidRPr="0052203A" w:rsidRDefault="0052203A" w:rsidP="008E626F">
            <w:pPr>
              <w:spacing w:line="276" w:lineRule="auto"/>
              <w:ind w:left="120"/>
              <w:jc w:val="both"/>
              <w:rPr>
                <w:rFonts w:ascii="Calibri" w:eastAsia="Times New Roman" w:hAnsi="Calibri"/>
                <w:sz w:val="20"/>
                <w:szCs w:val="20"/>
              </w:rPr>
            </w:pPr>
            <w:r w:rsidRPr="0052203A">
              <w:rPr>
                <w:rFonts w:eastAsia="Times New Roman"/>
                <w:sz w:val="20"/>
                <w:szCs w:val="20"/>
              </w:rPr>
              <w:t>Основы религиозных</w:t>
            </w:r>
          </w:p>
        </w:tc>
        <w:tc>
          <w:tcPr>
            <w:tcW w:w="2400" w:type="dxa"/>
            <w:vMerge w:val="restart"/>
            <w:tcBorders>
              <w:top w:val="nil"/>
              <w:left w:val="nil"/>
              <w:bottom w:val="nil"/>
              <w:right w:val="single" w:sz="8" w:space="0" w:color="auto"/>
            </w:tcBorders>
            <w:vAlign w:val="bottom"/>
            <w:hideMark/>
          </w:tcPr>
          <w:p w:rsidR="0052203A" w:rsidRPr="0052203A" w:rsidRDefault="0052203A" w:rsidP="008E626F">
            <w:pPr>
              <w:spacing w:line="276" w:lineRule="auto"/>
              <w:ind w:left="100"/>
              <w:jc w:val="both"/>
              <w:rPr>
                <w:rFonts w:ascii="Calibri" w:eastAsia="Times New Roman" w:hAnsi="Calibri"/>
                <w:sz w:val="20"/>
                <w:szCs w:val="20"/>
              </w:rPr>
            </w:pPr>
            <w:r w:rsidRPr="0052203A">
              <w:rPr>
                <w:rFonts w:eastAsia="Times New Roman"/>
                <w:sz w:val="20"/>
                <w:szCs w:val="20"/>
              </w:rPr>
              <w:t>Основы религиозных</w:t>
            </w:r>
          </w:p>
        </w:tc>
        <w:tc>
          <w:tcPr>
            <w:tcW w:w="1140" w:type="dxa"/>
            <w:vMerge w:val="restart"/>
            <w:tcBorders>
              <w:top w:val="nil"/>
              <w:left w:val="nil"/>
              <w:bottom w:val="nil"/>
              <w:right w:val="single" w:sz="8" w:space="0" w:color="auto"/>
            </w:tcBorders>
            <w:vAlign w:val="bottom"/>
            <w:hideMark/>
          </w:tcPr>
          <w:p w:rsidR="0052203A" w:rsidRPr="0052203A" w:rsidRDefault="0052203A" w:rsidP="008E626F">
            <w:pPr>
              <w:spacing w:line="276" w:lineRule="auto"/>
              <w:jc w:val="both"/>
              <w:rPr>
                <w:rFonts w:ascii="Calibri" w:eastAsia="Times New Roman" w:hAnsi="Calibri"/>
                <w:sz w:val="20"/>
                <w:szCs w:val="20"/>
              </w:rPr>
            </w:pPr>
            <w:r w:rsidRPr="0052203A">
              <w:rPr>
                <w:rFonts w:ascii="Symbol" w:eastAsia="Symbol" w:hAnsi="Symbol" w:cs="Symbol"/>
                <w:sz w:val="20"/>
                <w:szCs w:val="20"/>
              </w:rPr>
              <w:t></w:t>
            </w:r>
          </w:p>
        </w:tc>
        <w:tc>
          <w:tcPr>
            <w:tcW w:w="1060" w:type="dxa"/>
            <w:tcBorders>
              <w:top w:val="nil"/>
              <w:left w:val="nil"/>
              <w:bottom w:val="nil"/>
              <w:right w:val="single" w:sz="8" w:space="0" w:color="auto"/>
            </w:tcBorders>
            <w:vAlign w:val="bottom"/>
          </w:tcPr>
          <w:p w:rsidR="0052203A" w:rsidRPr="0052203A" w:rsidRDefault="0052203A" w:rsidP="008E626F">
            <w:pPr>
              <w:spacing w:line="276" w:lineRule="auto"/>
              <w:jc w:val="both"/>
              <w:rPr>
                <w:rFonts w:ascii="Calibri" w:eastAsia="Times New Roman" w:hAnsi="Calibri"/>
                <w:sz w:val="18"/>
                <w:szCs w:val="18"/>
              </w:rPr>
            </w:pPr>
          </w:p>
        </w:tc>
        <w:tc>
          <w:tcPr>
            <w:tcW w:w="1080" w:type="dxa"/>
            <w:tcBorders>
              <w:top w:val="nil"/>
              <w:left w:val="nil"/>
              <w:bottom w:val="nil"/>
              <w:right w:val="single" w:sz="8" w:space="0" w:color="auto"/>
            </w:tcBorders>
            <w:vAlign w:val="bottom"/>
          </w:tcPr>
          <w:p w:rsidR="0052203A" w:rsidRPr="0052203A" w:rsidRDefault="0052203A" w:rsidP="008E626F">
            <w:pPr>
              <w:spacing w:line="276" w:lineRule="auto"/>
              <w:jc w:val="both"/>
              <w:rPr>
                <w:rFonts w:ascii="Calibri" w:eastAsia="Times New Roman" w:hAnsi="Calibri"/>
                <w:sz w:val="18"/>
                <w:szCs w:val="18"/>
              </w:rPr>
            </w:pPr>
          </w:p>
        </w:tc>
        <w:tc>
          <w:tcPr>
            <w:tcW w:w="1080" w:type="dxa"/>
            <w:tcBorders>
              <w:top w:val="nil"/>
              <w:left w:val="nil"/>
              <w:bottom w:val="nil"/>
              <w:right w:val="single" w:sz="8" w:space="0" w:color="auto"/>
            </w:tcBorders>
            <w:vAlign w:val="bottom"/>
          </w:tcPr>
          <w:p w:rsidR="0052203A" w:rsidRPr="0052203A" w:rsidRDefault="0052203A" w:rsidP="008E626F">
            <w:pPr>
              <w:spacing w:line="276" w:lineRule="auto"/>
              <w:jc w:val="both"/>
              <w:rPr>
                <w:rFonts w:ascii="Calibri" w:eastAsia="Times New Roman" w:hAnsi="Calibri"/>
                <w:sz w:val="18"/>
                <w:szCs w:val="18"/>
              </w:rPr>
            </w:pPr>
          </w:p>
        </w:tc>
        <w:tc>
          <w:tcPr>
            <w:tcW w:w="740" w:type="dxa"/>
            <w:tcBorders>
              <w:top w:val="nil"/>
              <w:left w:val="nil"/>
              <w:bottom w:val="nil"/>
              <w:right w:val="single" w:sz="8" w:space="0" w:color="auto"/>
            </w:tcBorders>
            <w:vAlign w:val="bottom"/>
          </w:tcPr>
          <w:p w:rsidR="0052203A" w:rsidRPr="0052203A" w:rsidRDefault="0052203A" w:rsidP="008E626F">
            <w:pPr>
              <w:spacing w:line="276" w:lineRule="auto"/>
              <w:jc w:val="both"/>
              <w:rPr>
                <w:rFonts w:ascii="Calibri" w:eastAsia="Times New Roman" w:hAnsi="Calibri"/>
                <w:sz w:val="18"/>
                <w:szCs w:val="18"/>
              </w:rPr>
            </w:pPr>
          </w:p>
        </w:tc>
        <w:tc>
          <w:tcPr>
            <w:tcW w:w="6" w:type="dxa"/>
            <w:vAlign w:val="bottom"/>
          </w:tcPr>
          <w:p w:rsidR="0052203A" w:rsidRPr="0052203A" w:rsidRDefault="0052203A" w:rsidP="008E626F">
            <w:pPr>
              <w:spacing w:line="276" w:lineRule="auto"/>
              <w:jc w:val="both"/>
              <w:rPr>
                <w:rFonts w:ascii="Calibri" w:eastAsia="Times New Roman" w:hAnsi="Calibri"/>
                <w:sz w:val="2"/>
                <w:szCs w:val="2"/>
              </w:rPr>
            </w:pPr>
          </w:p>
        </w:tc>
      </w:tr>
      <w:tr w:rsidR="0052203A" w:rsidRPr="0052203A" w:rsidTr="0052203A">
        <w:trPr>
          <w:trHeight w:val="115"/>
        </w:trPr>
        <w:tc>
          <w:tcPr>
            <w:tcW w:w="2380" w:type="dxa"/>
            <w:vMerge w:val="restart"/>
            <w:tcBorders>
              <w:top w:val="nil"/>
              <w:left w:val="single" w:sz="8" w:space="0" w:color="auto"/>
              <w:bottom w:val="nil"/>
              <w:right w:val="single" w:sz="8" w:space="0" w:color="auto"/>
            </w:tcBorders>
            <w:vAlign w:val="bottom"/>
            <w:hideMark/>
          </w:tcPr>
          <w:p w:rsidR="0052203A" w:rsidRPr="0052203A" w:rsidRDefault="0052203A" w:rsidP="008E626F">
            <w:pPr>
              <w:spacing w:line="276" w:lineRule="auto"/>
              <w:ind w:left="120"/>
              <w:jc w:val="both"/>
              <w:rPr>
                <w:rFonts w:ascii="Calibri" w:eastAsia="Times New Roman" w:hAnsi="Calibri"/>
                <w:sz w:val="20"/>
                <w:szCs w:val="20"/>
              </w:rPr>
            </w:pPr>
            <w:r w:rsidRPr="0052203A">
              <w:rPr>
                <w:rFonts w:eastAsia="Times New Roman"/>
                <w:sz w:val="20"/>
                <w:szCs w:val="20"/>
              </w:rPr>
              <w:t>культур и светской</w:t>
            </w:r>
          </w:p>
        </w:tc>
        <w:tc>
          <w:tcPr>
            <w:tcW w:w="2400" w:type="dxa"/>
            <w:vMerge/>
            <w:tcBorders>
              <w:top w:val="nil"/>
              <w:left w:val="nil"/>
              <w:bottom w:val="nil"/>
              <w:right w:val="single" w:sz="8" w:space="0" w:color="auto"/>
            </w:tcBorders>
            <w:vAlign w:val="center"/>
            <w:hideMark/>
          </w:tcPr>
          <w:p w:rsidR="0052203A" w:rsidRPr="0052203A" w:rsidRDefault="0052203A" w:rsidP="008E626F">
            <w:pPr>
              <w:spacing w:line="276" w:lineRule="auto"/>
              <w:jc w:val="both"/>
              <w:rPr>
                <w:rFonts w:ascii="Calibri" w:eastAsia="Times New Roman" w:hAnsi="Calibri"/>
                <w:sz w:val="20"/>
                <w:szCs w:val="20"/>
              </w:rPr>
            </w:pPr>
          </w:p>
        </w:tc>
        <w:tc>
          <w:tcPr>
            <w:tcW w:w="4360" w:type="dxa"/>
            <w:vMerge/>
            <w:tcBorders>
              <w:top w:val="nil"/>
              <w:left w:val="nil"/>
              <w:bottom w:val="nil"/>
              <w:right w:val="single" w:sz="8" w:space="0" w:color="auto"/>
            </w:tcBorders>
            <w:vAlign w:val="center"/>
            <w:hideMark/>
          </w:tcPr>
          <w:p w:rsidR="0052203A" w:rsidRPr="0052203A" w:rsidRDefault="0052203A" w:rsidP="008E626F">
            <w:pPr>
              <w:spacing w:line="276" w:lineRule="auto"/>
              <w:jc w:val="both"/>
              <w:rPr>
                <w:rFonts w:ascii="Calibri" w:eastAsia="Times New Roman" w:hAnsi="Calibri"/>
                <w:sz w:val="20"/>
                <w:szCs w:val="20"/>
              </w:rPr>
            </w:pPr>
          </w:p>
        </w:tc>
        <w:tc>
          <w:tcPr>
            <w:tcW w:w="1060" w:type="dxa"/>
            <w:vMerge w:val="restart"/>
            <w:tcBorders>
              <w:top w:val="nil"/>
              <w:left w:val="nil"/>
              <w:bottom w:val="nil"/>
              <w:right w:val="single" w:sz="8" w:space="0" w:color="auto"/>
            </w:tcBorders>
            <w:vAlign w:val="bottom"/>
            <w:hideMark/>
          </w:tcPr>
          <w:p w:rsidR="0052203A" w:rsidRPr="0052203A" w:rsidRDefault="0052203A" w:rsidP="008E626F">
            <w:pPr>
              <w:spacing w:line="276" w:lineRule="auto"/>
              <w:jc w:val="both"/>
              <w:rPr>
                <w:rFonts w:ascii="Calibri" w:eastAsia="Times New Roman" w:hAnsi="Calibri"/>
                <w:sz w:val="20"/>
                <w:szCs w:val="20"/>
              </w:rPr>
            </w:pPr>
            <w:r w:rsidRPr="0052203A">
              <w:rPr>
                <w:rFonts w:eastAsia="Times New Roman"/>
                <w:b/>
                <w:bCs/>
                <w:sz w:val="20"/>
                <w:szCs w:val="20"/>
              </w:rPr>
              <w:t>-</w:t>
            </w:r>
          </w:p>
        </w:tc>
        <w:tc>
          <w:tcPr>
            <w:tcW w:w="1080" w:type="dxa"/>
            <w:vMerge w:val="restart"/>
            <w:tcBorders>
              <w:top w:val="nil"/>
              <w:left w:val="nil"/>
              <w:bottom w:val="nil"/>
              <w:right w:val="single" w:sz="8" w:space="0" w:color="auto"/>
            </w:tcBorders>
            <w:vAlign w:val="bottom"/>
            <w:hideMark/>
          </w:tcPr>
          <w:p w:rsidR="0052203A" w:rsidRPr="0052203A" w:rsidRDefault="0052203A" w:rsidP="008E626F">
            <w:pPr>
              <w:spacing w:line="276" w:lineRule="auto"/>
              <w:jc w:val="both"/>
              <w:rPr>
                <w:rFonts w:ascii="Calibri" w:eastAsia="Times New Roman" w:hAnsi="Calibri"/>
                <w:sz w:val="20"/>
                <w:szCs w:val="20"/>
              </w:rPr>
            </w:pPr>
            <w:r w:rsidRPr="0052203A">
              <w:rPr>
                <w:rFonts w:eastAsia="Times New Roman"/>
                <w:b/>
                <w:bCs/>
                <w:sz w:val="20"/>
                <w:szCs w:val="20"/>
              </w:rPr>
              <w:t>-</w:t>
            </w:r>
          </w:p>
        </w:tc>
        <w:tc>
          <w:tcPr>
            <w:tcW w:w="1080" w:type="dxa"/>
            <w:vMerge w:val="restart"/>
            <w:tcBorders>
              <w:top w:val="nil"/>
              <w:left w:val="nil"/>
              <w:bottom w:val="nil"/>
              <w:right w:val="single" w:sz="8" w:space="0" w:color="auto"/>
            </w:tcBorders>
            <w:vAlign w:val="bottom"/>
            <w:hideMark/>
          </w:tcPr>
          <w:p w:rsidR="0052203A" w:rsidRPr="0052203A" w:rsidRDefault="0052203A" w:rsidP="008E626F">
            <w:pPr>
              <w:spacing w:line="276" w:lineRule="auto"/>
              <w:ind w:left="80"/>
              <w:jc w:val="both"/>
              <w:rPr>
                <w:rFonts w:ascii="Calibri" w:eastAsia="Times New Roman" w:hAnsi="Calibri"/>
                <w:sz w:val="20"/>
                <w:szCs w:val="20"/>
              </w:rPr>
            </w:pPr>
            <w:r w:rsidRPr="0052203A">
              <w:rPr>
                <w:rFonts w:eastAsia="Times New Roman"/>
                <w:sz w:val="20"/>
                <w:szCs w:val="20"/>
              </w:rPr>
              <w:t>1/34</w:t>
            </w:r>
          </w:p>
        </w:tc>
        <w:tc>
          <w:tcPr>
            <w:tcW w:w="740" w:type="dxa"/>
            <w:vMerge w:val="restart"/>
            <w:tcBorders>
              <w:top w:val="nil"/>
              <w:left w:val="nil"/>
              <w:bottom w:val="nil"/>
              <w:right w:val="single" w:sz="8" w:space="0" w:color="auto"/>
            </w:tcBorders>
            <w:vAlign w:val="bottom"/>
            <w:hideMark/>
          </w:tcPr>
          <w:p w:rsidR="0052203A" w:rsidRPr="0052203A" w:rsidRDefault="0052203A" w:rsidP="008E626F">
            <w:pPr>
              <w:spacing w:line="276" w:lineRule="auto"/>
              <w:jc w:val="both"/>
              <w:rPr>
                <w:rFonts w:ascii="Calibri" w:eastAsia="Times New Roman" w:hAnsi="Calibri"/>
                <w:sz w:val="20"/>
                <w:szCs w:val="20"/>
              </w:rPr>
            </w:pPr>
            <w:r w:rsidRPr="0052203A">
              <w:rPr>
                <w:rFonts w:eastAsia="Times New Roman"/>
                <w:sz w:val="20"/>
                <w:szCs w:val="20"/>
              </w:rPr>
              <w:t>1/34</w:t>
            </w:r>
          </w:p>
        </w:tc>
        <w:tc>
          <w:tcPr>
            <w:tcW w:w="6" w:type="dxa"/>
            <w:vAlign w:val="bottom"/>
          </w:tcPr>
          <w:p w:rsidR="0052203A" w:rsidRPr="0052203A" w:rsidRDefault="0052203A" w:rsidP="008E626F">
            <w:pPr>
              <w:spacing w:line="276" w:lineRule="auto"/>
              <w:jc w:val="both"/>
              <w:rPr>
                <w:rFonts w:ascii="Calibri" w:eastAsia="Times New Roman" w:hAnsi="Calibri"/>
                <w:sz w:val="2"/>
                <w:szCs w:val="2"/>
              </w:rPr>
            </w:pPr>
          </w:p>
        </w:tc>
      </w:tr>
      <w:tr w:rsidR="0052203A" w:rsidRPr="0052203A" w:rsidTr="0052203A">
        <w:trPr>
          <w:trHeight w:val="124"/>
        </w:trPr>
        <w:tc>
          <w:tcPr>
            <w:tcW w:w="4780" w:type="dxa"/>
            <w:vMerge/>
            <w:tcBorders>
              <w:top w:val="nil"/>
              <w:left w:val="single" w:sz="8" w:space="0" w:color="auto"/>
              <w:bottom w:val="nil"/>
              <w:right w:val="single" w:sz="8" w:space="0" w:color="auto"/>
            </w:tcBorders>
            <w:vAlign w:val="center"/>
            <w:hideMark/>
          </w:tcPr>
          <w:p w:rsidR="0052203A" w:rsidRPr="0052203A" w:rsidRDefault="0052203A" w:rsidP="008E626F">
            <w:pPr>
              <w:spacing w:line="276" w:lineRule="auto"/>
              <w:jc w:val="both"/>
              <w:rPr>
                <w:rFonts w:ascii="Calibri" w:eastAsia="Times New Roman" w:hAnsi="Calibri"/>
                <w:sz w:val="20"/>
                <w:szCs w:val="20"/>
              </w:rPr>
            </w:pPr>
          </w:p>
        </w:tc>
        <w:tc>
          <w:tcPr>
            <w:tcW w:w="2400" w:type="dxa"/>
            <w:vMerge w:val="restart"/>
            <w:tcBorders>
              <w:top w:val="nil"/>
              <w:left w:val="nil"/>
              <w:bottom w:val="nil"/>
              <w:right w:val="single" w:sz="8" w:space="0" w:color="auto"/>
            </w:tcBorders>
            <w:vAlign w:val="bottom"/>
            <w:hideMark/>
          </w:tcPr>
          <w:p w:rsidR="0052203A" w:rsidRPr="0052203A" w:rsidRDefault="0052203A" w:rsidP="008E626F">
            <w:pPr>
              <w:spacing w:line="276" w:lineRule="auto"/>
              <w:ind w:left="100"/>
              <w:jc w:val="both"/>
              <w:rPr>
                <w:rFonts w:ascii="Calibri" w:eastAsia="Times New Roman" w:hAnsi="Calibri"/>
                <w:sz w:val="20"/>
                <w:szCs w:val="20"/>
              </w:rPr>
            </w:pPr>
            <w:r w:rsidRPr="0052203A">
              <w:rPr>
                <w:rFonts w:eastAsia="Times New Roman"/>
                <w:sz w:val="20"/>
                <w:szCs w:val="20"/>
              </w:rPr>
              <w:t>культур и светской этики</w:t>
            </w:r>
          </w:p>
        </w:tc>
        <w:tc>
          <w:tcPr>
            <w:tcW w:w="4360" w:type="dxa"/>
            <w:vMerge/>
            <w:tcBorders>
              <w:top w:val="nil"/>
              <w:left w:val="nil"/>
              <w:bottom w:val="nil"/>
              <w:right w:val="single" w:sz="8" w:space="0" w:color="auto"/>
            </w:tcBorders>
            <w:vAlign w:val="center"/>
            <w:hideMark/>
          </w:tcPr>
          <w:p w:rsidR="0052203A" w:rsidRPr="0052203A" w:rsidRDefault="0052203A" w:rsidP="008E626F">
            <w:pPr>
              <w:spacing w:line="276" w:lineRule="auto"/>
              <w:jc w:val="both"/>
              <w:rPr>
                <w:rFonts w:ascii="Calibri" w:eastAsia="Times New Roman" w:hAnsi="Calibri"/>
                <w:sz w:val="20"/>
                <w:szCs w:val="20"/>
              </w:rPr>
            </w:pPr>
          </w:p>
        </w:tc>
        <w:tc>
          <w:tcPr>
            <w:tcW w:w="1060" w:type="dxa"/>
            <w:vMerge/>
            <w:tcBorders>
              <w:top w:val="nil"/>
              <w:left w:val="nil"/>
              <w:bottom w:val="nil"/>
              <w:right w:val="single" w:sz="8" w:space="0" w:color="auto"/>
            </w:tcBorders>
            <w:vAlign w:val="center"/>
            <w:hideMark/>
          </w:tcPr>
          <w:p w:rsidR="0052203A" w:rsidRPr="0052203A" w:rsidRDefault="0052203A" w:rsidP="008E626F">
            <w:pPr>
              <w:spacing w:line="276" w:lineRule="auto"/>
              <w:jc w:val="both"/>
              <w:rPr>
                <w:rFonts w:ascii="Calibri" w:eastAsia="Times New Roman" w:hAnsi="Calibri"/>
                <w:sz w:val="20"/>
                <w:szCs w:val="20"/>
              </w:rPr>
            </w:pPr>
          </w:p>
        </w:tc>
        <w:tc>
          <w:tcPr>
            <w:tcW w:w="1080" w:type="dxa"/>
            <w:vMerge/>
            <w:tcBorders>
              <w:top w:val="nil"/>
              <w:left w:val="nil"/>
              <w:bottom w:val="nil"/>
              <w:right w:val="single" w:sz="8" w:space="0" w:color="auto"/>
            </w:tcBorders>
            <w:vAlign w:val="center"/>
            <w:hideMark/>
          </w:tcPr>
          <w:p w:rsidR="0052203A" w:rsidRPr="0052203A" w:rsidRDefault="0052203A" w:rsidP="008E626F">
            <w:pPr>
              <w:spacing w:line="276" w:lineRule="auto"/>
              <w:jc w:val="both"/>
              <w:rPr>
                <w:rFonts w:ascii="Calibri" w:eastAsia="Times New Roman" w:hAnsi="Calibri"/>
                <w:sz w:val="20"/>
                <w:szCs w:val="20"/>
              </w:rPr>
            </w:pPr>
          </w:p>
        </w:tc>
        <w:tc>
          <w:tcPr>
            <w:tcW w:w="1080" w:type="dxa"/>
            <w:vMerge/>
            <w:tcBorders>
              <w:top w:val="nil"/>
              <w:left w:val="nil"/>
              <w:bottom w:val="nil"/>
              <w:right w:val="single" w:sz="8" w:space="0" w:color="auto"/>
            </w:tcBorders>
            <w:vAlign w:val="center"/>
            <w:hideMark/>
          </w:tcPr>
          <w:p w:rsidR="0052203A" w:rsidRPr="0052203A" w:rsidRDefault="0052203A" w:rsidP="008E626F">
            <w:pPr>
              <w:spacing w:line="276" w:lineRule="auto"/>
              <w:jc w:val="both"/>
              <w:rPr>
                <w:rFonts w:ascii="Calibri" w:eastAsia="Times New Roman" w:hAnsi="Calibri"/>
                <w:sz w:val="20"/>
                <w:szCs w:val="20"/>
              </w:rPr>
            </w:pPr>
          </w:p>
        </w:tc>
        <w:tc>
          <w:tcPr>
            <w:tcW w:w="740" w:type="dxa"/>
            <w:vMerge/>
            <w:tcBorders>
              <w:top w:val="nil"/>
              <w:left w:val="nil"/>
              <w:bottom w:val="nil"/>
              <w:right w:val="single" w:sz="8" w:space="0" w:color="auto"/>
            </w:tcBorders>
            <w:vAlign w:val="center"/>
            <w:hideMark/>
          </w:tcPr>
          <w:p w:rsidR="0052203A" w:rsidRPr="0052203A" w:rsidRDefault="0052203A" w:rsidP="008E626F">
            <w:pPr>
              <w:spacing w:line="276" w:lineRule="auto"/>
              <w:jc w:val="both"/>
              <w:rPr>
                <w:rFonts w:ascii="Calibri" w:eastAsia="Times New Roman" w:hAnsi="Calibri"/>
                <w:sz w:val="20"/>
                <w:szCs w:val="20"/>
              </w:rPr>
            </w:pPr>
          </w:p>
        </w:tc>
        <w:tc>
          <w:tcPr>
            <w:tcW w:w="6" w:type="dxa"/>
            <w:vAlign w:val="bottom"/>
          </w:tcPr>
          <w:p w:rsidR="0052203A" w:rsidRPr="0052203A" w:rsidRDefault="0052203A" w:rsidP="008E626F">
            <w:pPr>
              <w:spacing w:line="276" w:lineRule="auto"/>
              <w:jc w:val="both"/>
              <w:rPr>
                <w:rFonts w:ascii="Calibri" w:eastAsia="Times New Roman" w:hAnsi="Calibri"/>
                <w:sz w:val="2"/>
                <w:szCs w:val="2"/>
              </w:rPr>
            </w:pPr>
          </w:p>
        </w:tc>
      </w:tr>
      <w:tr w:rsidR="0052203A" w:rsidRPr="0052203A" w:rsidTr="0052203A">
        <w:trPr>
          <w:trHeight w:val="106"/>
        </w:trPr>
        <w:tc>
          <w:tcPr>
            <w:tcW w:w="2380" w:type="dxa"/>
            <w:vMerge w:val="restart"/>
            <w:tcBorders>
              <w:top w:val="nil"/>
              <w:left w:val="single" w:sz="8" w:space="0" w:color="auto"/>
              <w:bottom w:val="single" w:sz="8" w:space="0" w:color="auto"/>
              <w:right w:val="single" w:sz="8" w:space="0" w:color="auto"/>
            </w:tcBorders>
            <w:vAlign w:val="bottom"/>
            <w:hideMark/>
          </w:tcPr>
          <w:p w:rsidR="0052203A" w:rsidRPr="0052203A" w:rsidRDefault="0052203A" w:rsidP="008E626F">
            <w:pPr>
              <w:spacing w:line="276" w:lineRule="auto"/>
              <w:ind w:left="120"/>
              <w:jc w:val="both"/>
              <w:rPr>
                <w:rFonts w:ascii="Calibri" w:eastAsia="Times New Roman" w:hAnsi="Calibri"/>
                <w:sz w:val="20"/>
                <w:szCs w:val="20"/>
              </w:rPr>
            </w:pPr>
            <w:r w:rsidRPr="0052203A">
              <w:rPr>
                <w:rFonts w:eastAsia="Times New Roman"/>
                <w:sz w:val="20"/>
                <w:szCs w:val="20"/>
              </w:rPr>
              <w:t>этики</w:t>
            </w:r>
          </w:p>
        </w:tc>
        <w:tc>
          <w:tcPr>
            <w:tcW w:w="2400" w:type="dxa"/>
            <w:vMerge/>
            <w:tcBorders>
              <w:top w:val="nil"/>
              <w:left w:val="nil"/>
              <w:bottom w:val="nil"/>
              <w:right w:val="single" w:sz="8" w:space="0" w:color="auto"/>
            </w:tcBorders>
            <w:vAlign w:val="center"/>
            <w:hideMark/>
          </w:tcPr>
          <w:p w:rsidR="0052203A" w:rsidRPr="0052203A" w:rsidRDefault="0052203A" w:rsidP="008E626F">
            <w:pPr>
              <w:spacing w:line="276" w:lineRule="auto"/>
              <w:jc w:val="both"/>
              <w:rPr>
                <w:rFonts w:ascii="Calibri" w:eastAsia="Times New Roman" w:hAnsi="Calibri"/>
                <w:sz w:val="20"/>
                <w:szCs w:val="20"/>
              </w:rPr>
            </w:pPr>
          </w:p>
        </w:tc>
        <w:tc>
          <w:tcPr>
            <w:tcW w:w="1140" w:type="dxa"/>
            <w:tcBorders>
              <w:top w:val="nil"/>
              <w:left w:val="nil"/>
              <w:bottom w:val="nil"/>
              <w:right w:val="single" w:sz="8" w:space="0" w:color="auto"/>
            </w:tcBorders>
            <w:vAlign w:val="bottom"/>
          </w:tcPr>
          <w:p w:rsidR="0052203A" w:rsidRPr="0052203A" w:rsidRDefault="0052203A" w:rsidP="008E626F">
            <w:pPr>
              <w:spacing w:line="276" w:lineRule="auto"/>
              <w:jc w:val="both"/>
              <w:rPr>
                <w:rFonts w:ascii="Calibri" w:eastAsia="Times New Roman" w:hAnsi="Calibri"/>
                <w:sz w:val="9"/>
                <w:szCs w:val="9"/>
              </w:rPr>
            </w:pPr>
          </w:p>
        </w:tc>
        <w:tc>
          <w:tcPr>
            <w:tcW w:w="1060" w:type="dxa"/>
            <w:tcBorders>
              <w:top w:val="nil"/>
              <w:left w:val="nil"/>
              <w:bottom w:val="nil"/>
              <w:right w:val="single" w:sz="8" w:space="0" w:color="auto"/>
            </w:tcBorders>
            <w:vAlign w:val="bottom"/>
          </w:tcPr>
          <w:p w:rsidR="0052203A" w:rsidRPr="0052203A" w:rsidRDefault="0052203A" w:rsidP="008E626F">
            <w:pPr>
              <w:spacing w:line="276" w:lineRule="auto"/>
              <w:jc w:val="both"/>
              <w:rPr>
                <w:rFonts w:ascii="Calibri" w:eastAsia="Times New Roman" w:hAnsi="Calibri"/>
                <w:sz w:val="9"/>
                <w:szCs w:val="9"/>
              </w:rPr>
            </w:pPr>
          </w:p>
        </w:tc>
        <w:tc>
          <w:tcPr>
            <w:tcW w:w="1080" w:type="dxa"/>
            <w:tcBorders>
              <w:top w:val="nil"/>
              <w:left w:val="nil"/>
              <w:bottom w:val="nil"/>
              <w:right w:val="single" w:sz="8" w:space="0" w:color="auto"/>
            </w:tcBorders>
            <w:vAlign w:val="bottom"/>
          </w:tcPr>
          <w:p w:rsidR="0052203A" w:rsidRPr="0052203A" w:rsidRDefault="0052203A" w:rsidP="008E626F">
            <w:pPr>
              <w:spacing w:line="276" w:lineRule="auto"/>
              <w:jc w:val="both"/>
              <w:rPr>
                <w:rFonts w:ascii="Calibri" w:eastAsia="Times New Roman" w:hAnsi="Calibri"/>
                <w:sz w:val="9"/>
                <w:szCs w:val="9"/>
              </w:rPr>
            </w:pPr>
          </w:p>
        </w:tc>
        <w:tc>
          <w:tcPr>
            <w:tcW w:w="1080" w:type="dxa"/>
            <w:tcBorders>
              <w:top w:val="nil"/>
              <w:left w:val="nil"/>
              <w:bottom w:val="nil"/>
              <w:right w:val="single" w:sz="8" w:space="0" w:color="auto"/>
            </w:tcBorders>
            <w:vAlign w:val="bottom"/>
          </w:tcPr>
          <w:p w:rsidR="0052203A" w:rsidRPr="0052203A" w:rsidRDefault="0052203A" w:rsidP="008E626F">
            <w:pPr>
              <w:spacing w:line="276" w:lineRule="auto"/>
              <w:jc w:val="both"/>
              <w:rPr>
                <w:rFonts w:ascii="Calibri" w:eastAsia="Times New Roman" w:hAnsi="Calibri"/>
                <w:sz w:val="9"/>
                <w:szCs w:val="9"/>
              </w:rPr>
            </w:pPr>
          </w:p>
        </w:tc>
        <w:tc>
          <w:tcPr>
            <w:tcW w:w="740" w:type="dxa"/>
            <w:tcBorders>
              <w:top w:val="nil"/>
              <w:left w:val="nil"/>
              <w:bottom w:val="nil"/>
              <w:right w:val="single" w:sz="8" w:space="0" w:color="auto"/>
            </w:tcBorders>
            <w:vAlign w:val="bottom"/>
          </w:tcPr>
          <w:p w:rsidR="0052203A" w:rsidRPr="0052203A" w:rsidRDefault="0052203A" w:rsidP="008E626F">
            <w:pPr>
              <w:spacing w:line="276" w:lineRule="auto"/>
              <w:jc w:val="both"/>
              <w:rPr>
                <w:rFonts w:ascii="Calibri" w:eastAsia="Times New Roman" w:hAnsi="Calibri"/>
                <w:sz w:val="9"/>
                <w:szCs w:val="9"/>
              </w:rPr>
            </w:pPr>
          </w:p>
        </w:tc>
        <w:tc>
          <w:tcPr>
            <w:tcW w:w="6" w:type="dxa"/>
            <w:vAlign w:val="bottom"/>
          </w:tcPr>
          <w:p w:rsidR="0052203A" w:rsidRPr="0052203A" w:rsidRDefault="0052203A" w:rsidP="008E626F">
            <w:pPr>
              <w:spacing w:line="276" w:lineRule="auto"/>
              <w:jc w:val="both"/>
              <w:rPr>
                <w:rFonts w:ascii="Calibri" w:eastAsia="Times New Roman" w:hAnsi="Calibri"/>
                <w:sz w:val="2"/>
                <w:szCs w:val="2"/>
              </w:rPr>
            </w:pPr>
          </w:p>
        </w:tc>
      </w:tr>
      <w:tr w:rsidR="0052203A" w:rsidRPr="0052203A" w:rsidTr="0052203A">
        <w:trPr>
          <w:trHeight w:val="118"/>
        </w:trPr>
        <w:tc>
          <w:tcPr>
            <w:tcW w:w="4780" w:type="dxa"/>
            <w:vMerge/>
            <w:tcBorders>
              <w:top w:val="nil"/>
              <w:left w:val="single" w:sz="8" w:space="0" w:color="auto"/>
              <w:bottom w:val="single" w:sz="8" w:space="0" w:color="auto"/>
              <w:right w:val="single" w:sz="8" w:space="0" w:color="auto"/>
            </w:tcBorders>
            <w:vAlign w:val="center"/>
            <w:hideMark/>
          </w:tcPr>
          <w:p w:rsidR="0052203A" w:rsidRPr="0052203A" w:rsidRDefault="0052203A" w:rsidP="008E626F">
            <w:pPr>
              <w:spacing w:line="276" w:lineRule="auto"/>
              <w:jc w:val="both"/>
              <w:rPr>
                <w:rFonts w:ascii="Calibri" w:eastAsia="Times New Roman" w:hAnsi="Calibri"/>
                <w:sz w:val="20"/>
                <w:szCs w:val="20"/>
              </w:rPr>
            </w:pPr>
          </w:p>
        </w:tc>
        <w:tc>
          <w:tcPr>
            <w:tcW w:w="2400" w:type="dxa"/>
            <w:tcBorders>
              <w:top w:val="nil"/>
              <w:left w:val="nil"/>
              <w:bottom w:val="single" w:sz="8" w:space="0" w:color="auto"/>
              <w:right w:val="single" w:sz="8" w:space="0" w:color="auto"/>
            </w:tcBorders>
            <w:vAlign w:val="bottom"/>
          </w:tcPr>
          <w:p w:rsidR="0052203A" w:rsidRPr="0052203A" w:rsidRDefault="0052203A" w:rsidP="008E626F">
            <w:pPr>
              <w:spacing w:line="276" w:lineRule="auto"/>
              <w:jc w:val="both"/>
              <w:rPr>
                <w:rFonts w:ascii="Calibri" w:eastAsia="Times New Roman" w:hAnsi="Calibri"/>
                <w:sz w:val="10"/>
                <w:szCs w:val="10"/>
              </w:rPr>
            </w:pPr>
          </w:p>
        </w:tc>
        <w:tc>
          <w:tcPr>
            <w:tcW w:w="1140" w:type="dxa"/>
            <w:tcBorders>
              <w:top w:val="nil"/>
              <w:left w:val="nil"/>
              <w:bottom w:val="single" w:sz="8" w:space="0" w:color="auto"/>
              <w:right w:val="single" w:sz="8" w:space="0" w:color="auto"/>
            </w:tcBorders>
            <w:vAlign w:val="bottom"/>
          </w:tcPr>
          <w:p w:rsidR="0052203A" w:rsidRPr="0052203A" w:rsidRDefault="0052203A" w:rsidP="008E626F">
            <w:pPr>
              <w:spacing w:line="276" w:lineRule="auto"/>
              <w:jc w:val="both"/>
              <w:rPr>
                <w:rFonts w:ascii="Calibri" w:eastAsia="Times New Roman" w:hAnsi="Calibri"/>
                <w:sz w:val="10"/>
                <w:szCs w:val="10"/>
              </w:rPr>
            </w:pPr>
          </w:p>
        </w:tc>
        <w:tc>
          <w:tcPr>
            <w:tcW w:w="1060" w:type="dxa"/>
            <w:tcBorders>
              <w:top w:val="nil"/>
              <w:left w:val="nil"/>
              <w:bottom w:val="single" w:sz="8" w:space="0" w:color="auto"/>
              <w:right w:val="single" w:sz="8" w:space="0" w:color="auto"/>
            </w:tcBorders>
            <w:vAlign w:val="bottom"/>
          </w:tcPr>
          <w:p w:rsidR="0052203A" w:rsidRPr="0052203A" w:rsidRDefault="0052203A" w:rsidP="008E626F">
            <w:pPr>
              <w:spacing w:line="276" w:lineRule="auto"/>
              <w:jc w:val="both"/>
              <w:rPr>
                <w:rFonts w:ascii="Calibri" w:eastAsia="Times New Roman" w:hAnsi="Calibri"/>
                <w:sz w:val="10"/>
                <w:szCs w:val="10"/>
              </w:rPr>
            </w:pPr>
          </w:p>
        </w:tc>
        <w:tc>
          <w:tcPr>
            <w:tcW w:w="1080" w:type="dxa"/>
            <w:tcBorders>
              <w:top w:val="nil"/>
              <w:left w:val="nil"/>
              <w:bottom w:val="single" w:sz="8" w:space="0" w:color="auto"/>
              <w:right w:val="single" w:sz="8" w:space="0" w:color="auto"/>
            </w:tcBorders>
            <w:vAlign w:val="bottom"/>
          </w:tcPr>
          <w:p w:rsidR="0052203A" w:rsidRPr="0052203A" w:rsidRDefault="0052203A" w:rsidP="008E626F">
            <w:pPr>
              <w:spacing w:line="276" w:lineRule="auto"/>
              <w:jc w:val="both"/>
              <w:rPr>
                <w:rFonts w:ascii="Calibri" w:eastAsia="Times New Roman" w:hAnsi="Calibri"/>
                <w:sz w:val="10"/>
                <w:szCs w:val="10"/>
              </w:rPr>
            </w:pPr>
          </w:p>
        </w:tc>
        <w:tc>
          <w:tcPr>
            <w:tcW w:w="1080" w:type="dxa"/>
            <w:tcBorders>
              <w:top w:val="nil"/>
              <w:left w:val="nil"/>
              <w:bottom w:val="single" w:sz="8" w:space="0" w:color="auto"/>
              <w:right w:val="single" w:sz="8" w:space="0" w:color="auto"/>
            </w:tcBorders>
            <w:vAlign w:val="bottom"/>
          </w:tcPr>
          <w:p w:rsidR="0052203A" w:rsidRPr="0052203A" w:rsidRDefault="0052203A" w:rsidP="008E626F">
            <w:pPr>
              <w:spacing w:line="276" w:lineRule="auto"/>
              <w:jc w:val="both"/>
              <w:rPr>
                <w:rFonts w:ascii="Calibri" w:eastAsia="Times New Roman" w:hAnsi="Calibri"/>
                <w:sz w:val="10"/>
                <w:szCs w:val="10"/>
              </w:rPr>
            </w:pPr>
          </w:p>
        </w:tc>
        <w:tc>
          <w:tcPr>
            <w:tcW w:w="740" w:type="dxa"/>
            <w:tcBorders>
              <w:top w:val="nil"/>
              <w:left w:val="nil"/>
              <w:bottom w:val="single" w:sz="8" w:space="0" w:color="auto"/>
              <w:right w:val="single" w:sz="8" w:space="0" w:color="auto"/>
            </w:tcBorders>
            <w:vAlign w:val="bottom"/>
          </w:tcPr>
          <w:p w:rsidR="0052203A" w:rsidRPr="0052203A" w:rsidRDefault="0052203A" w:rsidP="008E626F">
            <w:pPr>
              <w:spacing w:line="276" w:lineRule="auto"/>
              <w:jc w:val="both"/>
              <w:rPr>
                <w:rFonts w:ascii="Calibri" w:eastAsia="Times New Roman" w:hAnsi="Calibri"/>
                <w:sz w:val="10"/>
                <w:szCs w:val="10"/>
              </w:rPr>
            </w:pPr>
          </w:p>
        </w:tc>
        <w:tc>
          <w:tcPr>
            <w:tcW w:w="6" w:type="dxa"/>
            <w:vAlign w:val="bottom"/>
          </w:tcPr>
          <w:p w:rsidR="0052203A" w:rsidRPr="0052203A" w:rsidRDefault="0052203A" w:rsidP="008E626F">
            <w:pPr>
              <w:spacing w:line="276" w:lineRule="auto"/>
              <w:jc w:val="both"/>
              <w:rPr>
                <w:rFonts w:ascii="Calibri" w:eastAsia="Times New Roman" w:hAnsi="Calibri"/>
                <w:sz w:val="2"/>
                <w:szCs w:val="2"/>
              </w:rPr>
            </w:pPr>
          </w:p>
        </w:tc>
      </w:tr>
      <w:tr w:rsidR="0052203A" w:rsidRPr="0052203A" w:rsidTr="0052203A">
        <w:trPr>
          <w:trHeight w:val="255"/>
        </w:trPr>
        <w:tc>
          <w:tcPr>
            <w:tcW w:w="2380" w:type="dxa"/>
            <w:tcBorders>
              <w:top w:val="nil"/>
              <w:left w:val="single" w:sz="8" w:space="0" w:color="auto"/>
              <w:bottom w:val="nil"/>
              <w:right w:val="single" w:sz="8" w:space="0" w:color="auto"/>
            </w:tcBorders>
            <w:vAlign w:val="bottom"/>
          </w:tcPr>
          <w:p w:rsidR="0052203A" w:rsidRPr="0052203A" w:rsidRDefault="0052203A" w:rsidP="008E626F">
            <w:pPr>
              <w:spacing w:line="276" w:lineRule="auto"/>
              <w:jc w:val="both"/>
              <w:rPr>
                <w:rFonts w:ascii="Calibri" w:eastAsia="Times New Roman" w:hAnsi="Calibri"/>
              </w:rPr>
            </w:pPr>
          </w:p>
        </w:tc>
        <w:tc>
          <w:tcPr>
            <w:tcW w:w="2400" w:type="dxa"/>
            <w:tcBorders>
              <w:top w:val="nil"/>
              <w:left w:val="nil"/>
              <w:bottom w:val="nil"/>
              <w:right w:val="single" w:sz="8" w:space="0" w:color="auto"/>
            </w:tcBorders>
            <w:vAlign w:val="bottom"/>
            <w:hideMark/>
          </w:tcPr>
          <w:p w:rsidR="0052203A" w:rsidRPr="0052203A" w:rsidRDefault="0052203A" w:rsidP="008E626F">
            <w:pPr>
              <w:spacing w:line="276" w:lineRule="auto"/>
              <w:ind w:left="100"/>
              <w:jc w:val="both"/>
              <w:rPr>
                <w:rFonts w:ascii="Calibri" w:eastAsia="Times New Roman" w:hAnsi="Calibri"/>
                <w:sz w:val="20"/>
                <w:szCs w:val="20"/>
              </w:rPr>
            </w:pPr>
            <w:r w:rsidRPr="0052203A">
              <w:rPr>
                <w:rFonts w:eastAsia="Times New Roman"/>
                <w:sz w:val="20"/>
                <w:szCs w:val="20"/>
              </w:rPr>
              <w:t>Музыка</w:t>
            </w:r>
          </w:p>
        </w:tc>
        <w:tc>
          <w:tcPr>
            <w:tcW w:w="1140" w:type="dxa"/>
            <w:tcBorders>
              <w:top w:val="nil"/>
              <w:left w:val="nil"/>
              <w:bottom w:val="nil"/>
              <w:right w:val="single" w:sz="8" w:space="0" w:color="auto"/>
            </w:tcBorders>
            <w:vAlign w:val="bottom"/>
            <w:hideMark/>
          </w:tcPr>
          <w:p w:rsidR="0052203A" w:rsidRPr="0052203A" w:rsidRDefault="0052203A" w:rsidP="008E626F">
            <w:pPr>
              <w:spacing w:line="276" w:lineRule="auto"/>
              <w:jc w:val="both"/>
              <w:rPr>
                <w:rFonts w:ascii="Calibri" w:eastAsia="Times New Roman" w:hAnsi="Calibri"/>
                <w:sz w:val="20"/>
                <w:szCs w:val="20"/>
              </w:rPr>
            </w:pPr>
            <w:r w:rsidRPr="0052203A">
              <w:rPr>
                <w:rFonts w:eastAsia="Times New Roman"/>
                <w:sz w:val="20"/>
                <w:szCs w:val="20"/>
              </w:rPr>
              <w:t>1/33</w:t>
            </w:r>
          </w:p>
        </w:tc>
        <w:tc>
          <w:tcPr>
            <w:tcW w:w="1060" w:type="dxa"/>
            <w:tcBorders>
              <w:top w:val="nil"/>
              <w:left w:val="nil"/>
              <w:bottom w:val="nil"/>
              <w:right w:val="single" w:sz="8" w:space="0" w:color="auto"/>
            </w:tcBorders>
            <w:vAlign w:val="bottom"/>
            <w:hideMark/>
          </w:tcPr>
          <w:p w:rsidR="0052203A" w:rsidRPr="0052203A" w:rsidRDefault="0052203A" w:rsidP="008E626F">
            <w:pPr>
              <w:spacing w:line="276" w:lineRule="auto"/>
              <w:jc w:val="both"/>
              <w:rPr>
                <w:rFonts w:ascii="Calibri" w:eastAsia="Times New Roman" w:hAnsi="Calibri"/>
                <w:sz w:val="20"/>
                <w:szCs w:val="20"/>
              </w:rPr>
            </w:pPr>
            <w:r w:rsidRPr="0052203A">
              <w:rPr>
                <w:rFonts w:eastAsia="Times New Roman"/>
                <w:sz w:val="20"/>
                <w:szCs w:val="20"/>
              </w:rPr>
              <w:t>1/34</w:t>
            </w:r>
          </w:p>
        </w:tc>
        <w:tc>
          <w:tcPr>
            <w:tcW w:w="1080" w:type="dxa"/>
            <w:tcBorders>
              <w:top w:val="nil"/>
              <w:left w:val="nil"/>
              <w:bottom w:val="nil"/>
              <w:right w:val="single" w:sz="8" w:space="0" w:color="auto"/>
            </w:tcBorders>
            <w:vAlign w:val="bottom"/>
            <w:hideMark/>
          </w:tcPr>
          <w:p w:rsidR="0052203A" w:rsidRPr="0052203A" w:rsidRDefault="0052203A" w:rsidP="008E626F">
            <w:pPr>
              <w:spacing w:line="276" w:lineRule="auto"/>
              <w:jc w:val="both"/>
              <w:rPr>
                <w:rFonts w:ascii="Calibri" w:eastAsia="Times New Roman" w:hAnsi="Calibri"/>
                <w:sz w:val="20"/>
                <w:szCs w:val="20"/>
              </w:rPr>
            </w:pPr>
            <w:r w:rsidRPr="0052203A">
              <w:rPr>
                <w:rFonts w:eastAsia="Times New Roman"/>
                <w:sz w:val="20"/>
                <w:szCs w:val="20"/>
              </w:rPr>
              <w:t>1/34</w:t>
            </w:r>
          </w:p>
        </w:tc>
        <w:tc>
          <w:tcPr>
            <w:tcW w:w="1080" w:type="dxa"/>
            <w:tcBorders>
              <w:top w:val="nil"/>
              <w:left w:val="nil"/>
              <w:bottom w:val="nil"/>
              <w:right w:val="single" w:sz="8" w:space="0" w:color="auto"/>
            </w:tcBorders>
            <w:vAlign w:val="bottom"/>
            <w:hideMark/>
          </w:tcPr>
          <w:p w:rsidR="0052203A" w:rsidRPr="0052203A" w:rsidRDefault="0052203A" w:rsidP="008E626F">
            <w:pPr>
              <w:spacing w:line="276" w:lineRule="auto"/>
              <w:ind w:left="80"/>
              <w:jc w:val="both"/>
              <w:rPr>
                <w:rFonts w:ascii="Calibri" w:eastAsia="Times New Roman" w:hAnsi="Calibri"/>
                <w:sz w:val="20"/>
                <w:szCs w:val="20"/>
              </w:rPr>
            </w:pPr>
            <w:r w:rsidRPr="0052203A">
              <w:rPr>
                <w:rFonts w:eastAsia="Times New Roman"/>
                <w:sz w:val="20"/>
                <w:szCs w:val="20"/>
              </w:rPr>
              <w:t>1/34</w:t>
            </w:r>
          </w:p>
        </w:tc>
        <w:tc>
          <w:tcPr>
            <w:tcW w:w="740" w:type="dxa"/>
            <w:tcBorders>
              <w:top w:val="nil"/>
              <w:left w:val="nil"/>
              <w:bottom w:val="nil"/>
              <w:right w:val="single" w:sz="8" w:space="0" w:color="auto"/>
            </w:tcBorders>
            <w:vAlign w:val="bottom"/>
            <w:hideMark/>
          </w:tcPr>
          <w:p w:rsidR="0052203A" w:rsidRPr="0052203A" w:rsidRDefault="0052203A" w:rsidP="008E626F">
            <w:pPr>
              <w:spacing w:line="276" w:lineRule="auto"/>
              <w:jc w:val="both"/>
              <w:rPr>
                <w:rFonts w:ascii="Calibri" w:eastAsia="Times New Roman" w:hAnsi="Calibri"/>
                <w:sz w:val="20"/>
                <w:szCs w:val="20"/>
              </w:rPr>
            </w:pPr>
            <w:r w:rsidRPr="0052203A">
              <w:rPr>
                <w:rFonts w:eastAsia="Times New Roman"/>
                <w:sz w:val="20"/>
                <w:szCs w:val="20"/>
              </w:rPr>
              <w:t>4/135</w:t>
            </w:r>
          </w:p>
        </w:tc>
        <w:tc>
          <w:tcPr>
            <w:tcW w:w="6" w:type="dxa"/>
            <w:vAlign w:val="bottom"/>
          </w:tcPr>
          <w:p w:rsidR="0052203A" w:rsidRPr="0052203A" w:rsidRDefault="0052203A" w:rsidP="008E626F">
            <w:pPr>
              <w:spacing w:line="276" w:lineRule="auto"/>
              <w:jc w:val="both"/>
              <w:rPr>
                <w:rFonts w:ascii="Calibri" w:eastAsia="Times New Roman" w:hAnsi="Calibri"/>
                <w:sz w:val="2"/>
                <w:szCs w:val="2"/>
              </w:rPr>
            </w:pPr>
          </w:p>
        </w:tc>
      </w:tr>
      <w:tr w:rsidR="0052203A" w:rsidRPr="0052203A" w:rsidTr="0052203A">
        <w:trPr>
          <w:trHeight w:val="40"/>
        </w:trPr>
        <w:tc>
          <w:tcPr>
            <w:tcW w:w="2380" w:type="dxa"/>
            <w:vMerge w:val="restart"/>
            <w:tcBorders>
              <w:top w:val="nil"/>
              <w:left w:val="single" w:sz="8" w:space="0" w:color="auto"/>
              <w:bottom w:val="nil"/>
              <w:right w:val="single" w:sz="8" w:space="0" w:color="auto"/>
            </w:tcBorders>
            <w:vAlign w:val="bottom"/>
            <w:hideMark/>
          </w:tcPr>
          <w:p w:rsidR="0052203A" w:rsidRPr="0052203A" w:rsidRDefault="0052203A" w:rsidP="008E626F">
            <w:pPr>
              <w:spacing w:line="276" w:lineRule="auto"/>
              <w:ind w:left="120"/>
              <w:jc w:val="both"/>
              <w:rPr>
                <w:rFonts w:ascii="Calibri" w:eastAsia="Times New Roman" w:hAnsi="Calibri"/>
                <w:sz w:val="20"/>
                <w:szCs w:val="20"/>
              </w:rPr>
            </w:pPr>
            <w:r w:rsidRPr="0052203A">
              <w:rPr>
                <w:rFonts w:eastAsia="Times New Roman"/>
                <w:sz w:val="20"/>
                <w:szCs w:val="20"/>
              </w:rPr>
              <w:t>Искусство</w:t>
            </w:r>
          </w:p>
        </w:tc>
        <w:tc>
          <w:tcPr>
            <w:tcW w:w="2400" w:type="dxa"/>
            <w:tcBorders>
              <w:top w:val="nil"/>
              <w:left w:val="nil"/>
              <w:bottom w:val="single" w:sz="8" w:space="0" w:color="auto"/>
              <w:right w:val="single" w:sz="8" w:space="0" w:color="auto"/>
            </w:tcBorders>
            <w:vAlign w:val="bottom"/>
          </w:tcPr>
          <w:p w:rsidR="0052203A" w:rsidRPr="0052203A" w:rsidRDefault="0052203A" w:rsidP="008E626F">
            <w:pPr>
              <w:spacing w:line="276" w:lineRule="auto"/>
              <w:jc w:val="both"/>
              <w:rPr>
                <w:rFonts w:ascii="Calibri" w:eastAsia="Times New Roman" w:hAnsi="Calibri"/>
                <w:sz w:val="3"/>
                <w:szCs w:val="3"/>
              </w:rPr>
            </w:pPr>
          </w:p>
        </w:tc>
        <w:tc>
          <w:tcPr>
            <w:tcW w:w="1140" w:type="dxa"/>
            <w:tcBorders>
              <w:top w:val="nil"/>
              <w:left w:val="nil"/>
              <w:bottom w:val="single" w:sz="8" w:space="0" w:color="auto"/>
              <w:right w:val="single" w:sz="8" w:space="0" w:color="auto"/>
            </w:tcBorders>
            <w:vAlign w:val="bottom"/>
          </w:tcPr>
          <w:p w:rsidR="0052203A" w:rsidRPr="0052203A" w:rsidRDefault="0052203A" w:rsidP="008E626F">
            <w:pPr>
              <w:spacing w:line="276" w:lineRule="auto"/>
              <w:jc w:val="both"/>
              <w:rPr>
                <w:rFonts w:ascii="Calibri" w:eastAsia="Times New Roman" w:hAnsi="Calibri"/>
                <w:sz w:val="3"/>
                <w:szCs w:val="3"/>
              </w:rPr>
            </w:pPr>
          </w:p>
        </w:tc>
        <w:tc>
          <w:tcPr>
            <w:tcW w:w="1060" w:type="dxa"/>
            <w:tcBorders>
              <w:top w:val="nil"/>
              <w:left w:val="nil"/>
              <w:bottom w:val="single" w:sz="8" w:space="0" w:color="auto"/>
              <w:right w:val="single" w:sz="8" w:space="0" w:color="auto"/>
            </w:tcBorders>
            <w:vAlign w:val="bottom"/>
          </w:tcPr>
          <w:p w:rsidR="0052203A" w:rsidRPr="0052203A" w:rsidRDefault="0052203A" w:rsidP="008E626F">
            <w:pPr>
              <w:spacing w:line="276" w:lineRule="auto"/>
              <w:jc w:val="both"/>
              <w:rPr>
                <w:rFonts w:ascii="Calibri" w:eastAsia="Times New Roman" w:hAnsi="Calibri"/>
                <w:sz w:val="3"/>
                <w:szCs w:val="3"/>
              </w:rPr>
            </w:pPr>
          </w:p>
        </w:tc>
        <w:tc>
          <w:tcPr>
            <w:tcW w:w="1080" w:type="dxa"/>
            <w:tcBorders>
              <w:top w:val="nil"/>
              <w:left w:val="nil"/>
              <w:bottom w:val="single" w:sz="8" w:space="0" w:color="auto"/>
              <w:right w:val="single" w:sz="8" w:space="0" w:color="auto"/>
            </w:tcBorders>
            <w:vAlign w:val="bottom"/>
          </w:tcPr>
          <w:p w:rsidR="0052203A" w:rsidRPr="0052203A" w:rsidRDefault="0052203A" w:rsidP="008E626F">
            <w:pPr>
              <w:spacing w:line="276" w:lineRule="auto"/>
              <w:jc w:val="both"/>
              <w:rPr>
                <w:rFonts w:ascii="Calibri" w:eastAsia="Times New Roman" w:hAnsi="Calibri"/>
                <w:sz w:val="3"/>
                <w:szCs w:val="3"/>
              </w:rPr>
            </w:pPr>
          </w:p>
        </w:tc>
        <w:tc>
          <w:tcPr>
            <w:tcW w:w="1080" w:type="dxa"/>
            <w:tcBorders>
              <w:top w:val="nil"/>
              <w:left w:val="nil"/>
              <w:bottom w:val="single" w:sz="8" w:space="0" w:color="auto"/>
              <w:right w:val="single" w:sz="8" w:space="0" w:color="auto"/>
            </w:tcBorders>
            <w:vAlign w:val="bottom"/>
          </w:tcPr>
          <w:p w:rsidR="0052203A" w:rsidRPr="0052203A" w:rsidRDefault="0052203A" w:rsidP="008E626F">
            <w:pPr>
              <w:spacing w:line="276" w:lineRule="auto"/>
              <w:jc w:val="both"/>
              <w:rPr>
                <w:rFonts w:ascii="Calibri" w:eastAsia="Times New Roman" w:hAnsi="Calibri"/>
                <w:sz w:val="3"/>
                <w:szCs w:val="3"/>
              </w:rPr>
            </w:pPr>
          </w:p>
        </w:tc>
        <w:tc>
          <w:tcPr>
            <w:tcW w:w="740" w:type="dxa"/>
            <w:tcBorders>
              <w:top w:val="nil"/>
              <w:left w:val="nil"/>
              <w:bottom w:val="single" w:sz="8" w:space="0" w:color="auto"/>
              <w:right w:val="single" w:sz="8" w:space="0" w:color="auto"/>
            </w:tcBorders>
            <w:vAlign w:val="bottom"/>
          </w:tcPr>
          <w:p w:rsidR="0052203A" w:rsidRPr="0052203A" w:rsidRDefault="0052203A" w:rsidP="008E626F">
            <w:pPr>
              <w:spacing w:line="276" w:lineRule="auto"/>
              <w:jc w:val="both"/>
              <w:rPr>
                <w:rFonts w:ascii="Calibri" w:eastAsia="Times New Roman" w:hAnsi="Calibri"/>
                <w:sz w:val="3"/>
                <w:szCs w:val="3"/>
              </w:rPr>
            </w:pPr>
          </w:p>
        </w:tc>
        <w:tc>
          <w:tcPr>
            <w:tcW w:w="6" w:type="dxa"/>
            <w:vAlign w:val="bottom"/>
          </w:tcPr>
          <w:p w:rsidR="0052203A" w:rsidRPr="0052203A" w:rsidRDefault="0052203A" w:rsidP="008E626F">
            <w:pPr>
              <w:spacing w:line="276" w:lineRule="auto"/>
              <w:jc w:val="both"/>
              <w:rPr>
                <w:rFonts w:ascii="Calibri" w:eastAsia="Times New Roman" w:hAnsi="Calibri"/>
                <w:sz w:val="2"/>
                <w:szCs w:val="2"/>
              </w:rPr>
            </w:pPr>
          </w:p>
        </w:tc>
      </w:tr>
      <w:tr w:rsidR="0052203A" w:rsidRPr="0052203A" w:rsidTr="0052203A">
        <w:trPr>
          <w:trHeight w:val="214"/>
        </w:trPr>
        <w:tc>
          <w:tcPr>
            <w:tcW w:w="4780" w:type="dxa"/>
            <w:vMerge/>
            <w:tcBorders>
              <w:top w:val="nil"/>
              <w:left w:val="single" w:sz="8" w:space="0" w:color="auto"/>
              <w:bottom w:val="nil"/>
              <w:right w:val="single" w:sz="8" w:space="0" w:color="auto"/>
            </w:tcBorders>
            <w:vAlign w:val="center"/>
            <w:hideMark/>
          </w:tcPr>
          <w:p w:rsidR="0052203A" w:rsidRPr="0052203A" w:rsidRDefault="0052203A" w:rsidP="008E626F">
            <w:pPr>
              <w:spacing w:line="276" w:lineRule="auto"/>
              <w:jc w:val="both"/>
              <w:rPr>
                <w:rFonts w:ascii="Calibri" w:eastAsia="Times New Roman" w:hAnsi="Calibri"/>
                <w:sz w:val="20"/>
                <w:szCs w:val="20"/>
              </w:rPr>
            </w:pPr>
          </w:p>
        </w:tc>
        <w:tc>
          <w:tcPr>
            <w:tcW w:w="2400" w:type="dxa"/>
            <w:tcBorders>
              <w:top w:val="nil"/>
              <w:left w:val="nil"/>
              <w:bottom w:val="nil"/>
              <w:right w:val="single" w:sz="8" w:space="0" w:color="auto"/>
            </w:tcBorders>
            <w:vAlign w:val="bottom"/>
            <w:hideMark/>
          </w:tcPr>
          <w:p w:rsidR="0052203A" w:rsidRPr="0052203A" w:rsidRDefault="0052203A" w:rsidP="008E626F">
            <w:pPr>
              <w:spacing w:line="276" w:lineRule="auto"/>
              <w:ind w:left="100"/>
              <w:jc w:val="both"/>
              <w:rPr>
                <w:rFonts w:ascii="Calibri" w:eastAsia="Times New Roman" w:hAnsi="Calibri"/>
                <w:sz w:val="20"/>
                <w:szCs w:val="20"/>
              </w:rPr>
            </w:pPr>
            <w:r w:rsidRPr="0052203A">
              <w:rPr>
                <w:rFonts w:eastAsia="Times New Roman"/>
                <w:sz w:val="20"/>
                <w:szCs w:val="20"/>
              </w:rPr>
              <w:t>Изобразительное</w:t>
            </w:r>
          </w:p>
        </w:tc>
        <w:tc>
          <w:tcPr>
            <w:tcW w:w="1140" w:type="dxa"/>
            <w:vMerge w:val="restart"/>
            <w:tcBorders>
              <w:top w:val="nil"/>
              <w:left w:val="nil"/>
              <w:bottom w:val="nil"/>
              <w:right w:val="single" w:sz="8" w:space="0" w:color="auto"/>
            </w:tcBorders>
            <w:vAlign w:val="bottom"/>
            <w:hideMark/>
          </w:tcPr>
          <w:p w:rsidR="0052203A" w:rsidRPr="0052203A" w:rsidRDefault="0052203A" w:rsidP="008E626F">
            <w:pPr>
              <w:spacing w:line="276" w:lineRule="auto"/>
              <w:jc w:val="both"/>
              <w:rPr>
                <w:rFonts w:ascii="Calibri" w:eastAsia="Times New Roman" w:hAnsi="Calibri"/>
                <w:sz w:val="20"/>
                <w:szCs w:val="20"/>
              </w:rPr>
            </w:pPr>
            <w:r w:rsidRPr="0052203A">
              <w:rPr>
                <w:rFonts w:eastAsia="Times New Roman"/>
                <w:sz w:val="20"/>
                <w:szCs w:val="20"/>
              </w:rPr>
              <w:t>1/33</w:t>
            </w:r>
          </w:p>
        </w:tc>
        <w:tc>
          <w:tcPr>
            <w:tcW w:w="1060" w:type="dxa"/>
            <w:tcBorders>
              <w:top w:val="nil"/>
              <w:left w:val="nil"/>
              <w:bottom w:val="nil"/>
              <w:right w:val="single" w:sz="8" w:space="0" w:color="auto"/>
            </w:tcBorders>
            <w:vAlign w:val="bottom"/>
            <w:hideMark/>
          </w:tcPr>
          <w:p w:rsidR="0052203A" w:rsidRPr="0052203A" w:rsidRDefault="0052203A" w:rsidP="008E626F">
            <w:pPr>
              <w:spacing w:line="276" w:lineRule="auto"/>
              <w:jc w:val="both"/>
              <w:rPr>
                <w:rFonts w:ascii="Calibri" w:eastAsia="Times New Roman" w:hAnsi="Calibri"/>
                <w:sz w:val="20"/>
                <w:szCs w:val="20"/>
              </w:rPr>
            </w:pPr>
            <w:r w:rsidRPr="0052203A">
              <w:rPr>
                <w:rFonts w:eastAsia="Times New Roman"/>
                <w:sz w:val="20"/>
                <w:szCs w:val="20"/>
              </w:rPr>
              <w:t>1/34</w:t>
            </w:r>
          </w:p>
        </w:tc>
        <w:tc>
          <w:tcPr>
            <w:tcW w:w="1080" w:type="dxa"/>
            <w:tcBorders>
              <w:top w:val="nil"/>
              <w:left w:val="nil"/>
              <w:bottom w:val="nil"/>
              <w:right w:val="single" w:sz="8" w:space="0" w:color="auto"/>
            </w:tcBorders>
            <w:vAlign w:val="bottom"/>
            <w:hideMark/>
          </w:tcPr>
          <w:p w:rsidR="0052203A" w:rsidRPr="0052203A" w:rsidRDefault="0052203A" w:rsidP="008E626F">
            <w:pPr>
              <w:spacing w:line="276" w:lineRule="auto"/>
              <w:jc w:val="both"/>
              <w:rPr>
                <w:rFonts w:ascii="Calibri" w:eastAsia="Times New Roman" w:hAnsi="Calibri"/>
                <w:sz w:val="20"/>
                <w:szCs w:val="20"/>
              </w:rPr>
            </w:pPr>
            <w:r w:rsidRPr="0052203A">
              <w:rPr>
                <w:rFonts w:eastAsia="Times New Roman"/>
                <w:sz w:val="20"/>
                <w:szCs w:val="20"/>
              </w:rPr>
              <w:t>1/34</w:t>
            </w:r>
          </w:p>
        </w:tc>
        <w:tc>
          <w:tcPr>
            <w:tcW w:w="1080" w:type="dxa"/>
            <w:tcBorders>
              <w:top w:val="nil"/>
              <w:left w:val="nil"/>
              <w:bottom w:val="nil"/>
              <w:right w:val="single" w:sz="8" w:space="0" w:color="auto"/>
            </w:tcBorders>
            <w:vAlign w:val="bottom"/>
            <w:hideMark/>
          </w:tcPr>
          <w:p w:rsidR="0052203A" w:rsidRPr="0052203A" w:rsidRDefault="0052203A" w:rsidP="008E626F">
            <w:pPr>
              <w:spacing w:line="276" w:lineRule="auto"/>
              <w:ind w:left="80"/>
              <w:jc w:val="both"/>
              <w:rPr>
                <w:rFonts w:ascii="Calibri" w:eastAsia="Times New Roman" w:hAnsi="Calibri"/>
                <w:sz w:val="20"/>
                <w:szCs w:val="20"/>
              </w:rPr>
            </w:pPr>
            <w:r w:rsidRPr="0052203A">
              <w:rPr>
                <w:rFonts w:eastAsia="Times New Roman"/>
                <w:sz w:val="20"/>
                <w:szCs w:val="20"/>
              </w:rPr>
              <w:t>1/34</w:t>
            </w:r>
          </w:p>
        </w:tc>
        <w:tc>
          <w:tcPr>
            <w:tcW w:w="740" w:type="dxa"/>
            <w:vMerge w:val="restart"/>
            <w:tcBorders>
              <w:top w:val="nil"/>
              <w:left w:val="nil"/>
              <w:bottom w:val="nil"/>
              <w:right w:val="single" w:sz="8" w:space="0" w:color="auto"/>
            </w:tcBorders>
            <w:vAlign w:val="bottom"/>
            <w:hideMark/>
          </w:tcPr>
          <w:p w:rsidR="0052203A" w:rsidRPr="0052203A" w:rsidRDefault="0052203A" w:rsidP="008E626F">
            <w:pPr>
              <w:spacing w:line="276" w:lineRule="auto"/>
              <w:jc w:val="both"/>
              <w:rPr>
                <w:rFonts w:ascii="Calibri" w:eastAsia="Times New Roman" w:hAnsi="Calibri"/>
                <w:sz w:val="20"/>
                <w:szCs w:val="20"/>
              </w:rPr>
            </w:pPr>
            <w:r w:rsidRPr="0052203A">
              <w:rPr>
                <w:rFonts w:eastAsia="Times New Roman"/>
                <w:sz w:val="20"/>
                <w:szCs w:val="20"/>
              </w:rPr>
              <w:t>4/135</w:t>
            </w:r>
          </w:p>
        </w:tc>
        <w:tc>
          <w:tcPr>
            <w:tcW w:w="6" w:type="dxa"/>
            <w:vAlign w:val="bottom"/>
          </w:tcPr>
          <w:p w:rsidR="0052203A" w:rsidRPr="0052203A" w:rsidRDefault="0052203A" w:rsidP="008E626F">
            <w:pPr>
              <w:spacing w:line="276" w:lineRule="auto"/>
              <w:jc w:val="both"/>
              <w:rPr>
                <w:rFonts w:ascii="Calibri" w:eastAsia="Times New Roman" w:hAnsi="Calibri"/>
                <w:sz w:val="2"/>
                <w:szCs w:val="2"/>
              </w:rPr>
            </w:pPr>
          </w:p>
        </w:tc>
      </w:tr>
      <w:tr w:rsidR="0052203A" w:rsidRPr="0052203A" w:rsidTr="0052203A">
        <w:trPr>
          <w:trHeight w:val="115"/>
        </w:trPr>
        <w:tc>
          <w:tcPr>
            <w:tcW w:w="2380" w:type="dxa"/>
            <w:tcBorders>
              <w:top w:val="nil"/>
              <w:left w:val="single" w:sz="8" w:space="0" w:color="auto"/>
              <w:bottom w:val="nil"/>
              <w:right w:val="single" w:sz="8" w:space="0" w:color="auto"/>
            </w:tcBorders>
            <w:vAlign w:val="bottom"/>
          </w:tcPr>
          <w:p w:rsidR="0052203A" w:rsidRPr="0052203A" w:rsidRDefault="0052203A" w:rsidP="008E626F">
            <w:pPr>
              <w:spacing w:line="276" w:lineRule="auto"/>
              <w:jc w:val="both"/>
              <w:rPr>
                <w:rFonts w:ascii="Calibri" w:eastAsia="Times New Roman" w:hAnsi="Calibri"/>
                <w:sz w:val="10"/>
                <w:szCs w:val="10"/>
              </w:rPr>
            </w:pPr>
          </w:p>
        </w:tc>
        <w:tc>
          <w:tcPr>
            <w:tcW w:w="2400" w:type="dxa"/>
            <w:vMerge w:val="restart"/>
            <w:tcBorders>
              <w:top w:val="nil"/>
              <w:left w:val="nil"/>
              <w:bottom w:val="single" w:sz="8" w:space="0" w:color="auto"/>
              <w:right w:val="single" w:sz="8" w:space="0" w:color="auto"/>
            </w:tcBorders>
            <w:vAlign w:val="bottom"/>
            <w:hideMark/>
          </w:tcPr>
          <w:p w:rsidR="0052203A" w:rsidRPr="0052203A" w:rsidRDefault="0052203A" w:rsidP="008E626F">
            <w:pPr>
              <w:spacing w:line="276" w:lineRule="auto"/>
              <w:ind w:left="100"/>
              <w:jc w:val="both"/>
              <w:rPr>
                <w:rFonts w:ascii="Calibri" w:eastAsia="Times New Roman" w:hAnsi="Calibri"/>
                <w:sz w:val="20"/>
                <w:szCs w:val="20"/>
              </w:rPr>
            </w:pPr>
            <w:r w:rsidRPr="0052203A">
              <w:rPr>
                <w:rFonts w:eastAsia="Times New Roman"/>
                <w:sz w:val="20"/>
                <w:szCs w:val="20"/>
              </w:rPr>
              <w:t>искусство</w:t>
            </w:r>
          </w:p>
        </w:tc>
        <w:tc>
          <w:tcPr>
            <w:tcW w:w="4360" w:type="dxa"/>
            <w:vMerge/>
            <w:tcBorders>
              <w:top w:val="nil"/>
              <w:left w:val="nil"/>
              <w:bottom w:val="nil"/>
              <w:right w:val="single" w:sz="8" w:space="0" w:color="auto"/>
            </w:tcBorders>
            <w:vAlign w:val="center"/>
            <w:hideMark/>
          </w:tcPr>
          <w:p w:rsidR="0052203A" w:rsidRPr="0052203A" w:rsidRDefault="0052203A" w:rsidP="008E626F">
            <w:pPr>
              <w:spacing w:line="276" w:lineRule="auto"/>
              <w:jc w:val="both"/>
              <w:rPr>
                <w:rFonts w:ascii="Calibri" w:eastAsia="Times New Roman" w:hAnsi="Calibri"/>
                <w:sz w:val="20"/>
                <w:szCs w:val="20"/>
              </w:rPr>
            </w:pPr>
          </w:p>
        </w:tc>
        <w:tc>
          <w:tcPr>
            <w:tcW w:w="1060" w:type="dxa"/>
            <w:tcBorders>
              <w:top w:val="nil"/>
              <w:left w:val="nil"/>
              <w:bottom w:val="nil"/>
              <w:right w:val="single" w:sz="8" w:space="0" w:color="auto"/>
            </w:tcBorders>
            <w:vAlign w:val="bottom"/>
          </w:tcPr>
          <w:p w:rsidR="0052203A" w:rsidRPr="0052203A" w:rsidRDefault="0052203A" w:rsidP="008E626F">
            <w:pPr>
              <w:spacing w:line="276" w:lineRule="auto"/>
              <w:jc w:val="both"/>
              <w:rPr>
                <w:rFonts w:ascii="Calibri" w:eastAsia="Times New Roman" w:hAnsi="Calibri"/>
                <w:sz w:val="10"/>
                <w:szCs w:val="10"/>
              </w:rPr>
            </w:pPr>
          </w:p>
        </w:tc>
        <w:tc>
          <w:tcPr>
            <w:tcW w:w="1080" w:type="dxa"/>
            <w:tcBorders>
              <w:top w:val="nil"/>
              <w:left w:val="nil"/>
              <w:bottom w:val="nil"/>
              <w:right w:val="single" w:sz="8" w:space="0" w:color="auto"/>
            </w:tcBorders>
            <w:vAlign w:val="bottom"/>
          </w:tcPr>
          <w:p w:rsidR="0052203A" w:rsidRPr="0052203A" w:rsidRDefault="0052203A" w:rsidP="008E626F">
            <w:pPr>
              <w:spacing w:line="276" w:lineRule="auto"/>
              <w:jc w:val="both"/>
              <w:rPr>
                <w:rFonts w:ascii="Calibri" w:eastAsia="Times New Roman" w:hAnsi="Calibri"/>
                <w:sz w:val="10"/>
                <w:szCs w:val="10"/>
              </w:rPr>
            </w:pPr>
          </w:p>
        </w:tc>
        <w:tc>
          <w:tcPr>
            <w:tcW w:w="1080" w:type="dxa"/>
            <w:tcBorders>
              <w:top w:val="nil"/>
              <w:left w:val="nil"/>
              <w:bottom w:val="nil"/>
              <w:right w:val="single" w:sz="8" w:space="0" w:color="auto"/>
            </w:tcBorders>
            <w:vAlign w:val="bottom"/>
          </w:tcPr>
          <w:p w:rsidR="0052203A" w:rsidRPr="0052203A" w:rsidRDefault="0052203A" w:rsidP="008E626F">
            <w:pPr>
              <w:spacing w:line="276" w:lineRule="auto"/>
              <w:jc w:val="both"/>
              <w:rPr>
                <w:rFonts w:ascii="Calibri" w:eastAsia="Times New Roman" w:hAnsi="Calibri"/>
                <w:sz w:val="10"/>
                <w:szCs w:val="10"/>
              </w:rPr>
            </w:pPr>
          </w:p>
        </w:tc>
        <w:tc>
          <w:tcPr>
            <w:tcW w:w="740" w:type="dxa"/>
            <w:vMerge/>
            <w:tcBorders>
              <w:top w:val="nil"/>
              <w:left w:val="nil"/>
              <w:bottom w:val="nil"/>
              <w:right w:val="single" w:sz="8" w:space="0" w:color="auto"/>
            </w:tcBorders>
            <w:vAlign w:val="center"/>
            <w:hideMark/>
          </w:tcPr>
          <w:p w:rsidR="0052203A" w:rsidRPr="0052203A" w:rsidRDefault="0052203A" w:rsidP="008E626F">
            <w:pPr>
              <w:spacing w:line="276" w:lineRule="auto"/>
              <w:jc w:val="both"/>
              <w:rPr>
                <w:rFonts w:ascii="Calibri" w:eastAsia="Times New Roman" w:hAnsi="Calibri"/>
                <w:sz w:val="20"/>
                <w:szCs w:val="20"/>
              </w:rPr>
            </w:pPr>
          </w:p>
        </w:tc>
        <w:tc>
          <w:tcPr>
            <w:tcW w:w="6" w:type="dxa"/>
            <w:vAlign w:val="bottom"/>
          </w:tcPr>
          <w:p w:rsidR="0052203A" w:rsidRPr="0052203A" w:rsidRDefault="0052203A" w:rsidP="008E626F">
            <w:pPr>
              <w:spacing w:line="276" w:lineRule="auto"/>
              <w:jc w:val="both"/>
              <w:rPr>
                <w:rFonts w:ascii="Calibri" w:eastAsia="Times New Roman" w:hAnsi="Calibri"/>
                <w:sz w:val="2"/>
                <w:szCs w:val="2"/>
              </w:rPr>
            </w:pPr>
          </w:p>
        </w:tc>
      </w:tr>
      <w:tr w:rsidR="0052203A" w:rsidRPr="0052203A" w:rsidTr="0052203A">
        <w:trPr>
          <w:trHeight w:val="118"/>
        </w:trPr>
        <w:tc>
          <w:tcPr>
            <w:tcW w:w="2380" w:type="dxa"/>
            <w:tcBorders>
              <w:top w:val="nil"/>
              <w:left w:val="single" w:sz="8" w:space="0" w:color="auto"/>
              <w:bottom w:val="single" w:sz="8" w:space="0" w:color="auto"/>
              <w:right w:val="single" w:sz="8" w:space="0" w:color="auto"/>
            </w:tcBorders>
            <w:vAlign w:val="bottom"/>
          </w:tcPr>
          <w:p w:rsidR="0052203A" w:rsidRPr="0052203A" w:rsidRDefault="0052203A" w:rsidP="008E626F">
            <w:pPr>
              <w:spacing w:line="276" w:lineRule="auto"/>
              <w:jc w:val="both"/>
              <w:rPr>
                <w:rFonts w:ascii="Calibri" w:eastAsia="Times New Roman" w:hAnsi="Calibri"/>
                <w:sz w:val="10"/>
                <w:szCs w:val="10"/>
              </w:rPr>
            </w:pPr>
          </w:p>
        </w:tc>
        <w:tc>
          <w:tcPr>
            <w:tcW w:w="2400" w:type="dxa"/>
            <w:vMerge/>
            <w:tcBorders>
              <w:top w:val="nil"/>
              <w:left w:val="nil"/>
              <w:bottom w:val="single" w:sz="8" w:space="0" w:color="auto"/>
              <w:right w:val="single" w:sz="8" w:space="0" w:color="auto"/>
            </w:tcBorders>
            <w:vAlign w:val="center"/>
            <w:hideMark/>
          </w:tcPr>
          <w:p w:rsidR="0052203A" w:rsidRPr="0052203A" w:rsidRDefault="0052203A" w:rsidP="008E626F">
            <w:pPr>
              <w:spacing w:line="276" w:lineRule="auto"/>
              <w:jc w:val="both"/>
              <w:rPr>
                <w:rFonts w:ascii="Calibri" w:eastAsia="Times New Roman" w:hAnsi="Calibri"/>
                <w:sz w:val="20"/>
                <w:szCs w:val="20"/>
              </w:rPr>
            </w:pPr>
          </w:p>
        </w:tc>
        <w:tc>
          <w:tcPr>
            <w:tcW w:w="1140" w:type="dxa"/>
            <w:tcBorders>
              <w:top w:val="nil"/>
              <w:left w:val="nil"/>
              <w:bottom w:val="single" w:sz="8" w:space="0" w:color="auto"/>
              <w:right w:val="single" w:sz="8" w:space="0" w:color="auto"/>
            </w:tcBorders>
            <w:vAlign w:val="bottom"/>
          </w:tcPr>
          <w:p w:rsidR="0052203A" w:rsidRPr="0052203A" w:rsidRDefault="0052203A" w:rsidP="008E626F">
            <w:pPr>
              <w:spacing w:line="276" w:lineRule="auto"/>
              <w:jc w:val="both"/>
              <w:rPr>
                <w:rFonts w:ascii="Calibri" w:eastAsia="Times New Roman" w:hAnsi="Calibri"/>
                <w:sz w:val="10"/>
                <w:szCs w:val="10"/>
              </w:rPr>
            </w:pPr>
          </w:p>
        </w:tc>
        <w:tc>
          <w:tcPr>
            <w:tcW w:w="1060" w:type="dxa"/>
            <w:tcBorders>
              <w:top w:val="nil"/>
              <w:left w:val="nil"/>
              <w:bottom w:val="single" w:sz="8" w:space="0" w:color="auto"/>
              <w:right w:val="single" w:sz="8" w:space="0" w:color="auto"/>
            </w:tcBorders>
            <w:vAlign w:val="bottom"/>
          </w:tcPr>
          <w:p w:rsidR="0052203A" w:rsidRPr="0052203A" w:rsidRDefault="0052203A" w:rsidP="008E626F">
            <w:pPr>
              <w:spacing w:line="276" w:lineRule="auto"/>
              <w:jc w:val="both"/>
              <w:rPr>
                <w:rFonts w:ascii="Calibri" w:eastAsia="Times New Roman" w:hAnsi="Calibri"/>
                <w:sz w:val="10"/>
                <w:szCs w:val="10"/>
              </w:rPr>
            </w:pPr>
          </w:p>
        </w:tc>
        <w:tc>
          <w:tcPr>
            <w:tcW w:w="1080" w:type="dxa"/>
            <w:tcBorders>
              <w:top w:val="nil"/>
              <w:left w:val="nil"/>
              <w:bottom w:val="single" w:sz="8" w:space="0" w:color="auto"/>
              <w:right w:val="single" w:sz="8" w:space="0" w:color="auto"/>
            </w:tcBorders>
            <w:vAlign w:val="bottom"/>
          </w:tcPr>
          <w:p w:rsidR="0052203A" w:rsidRPr="0052203A" w:rsidRDefault="0052203A" w:rsidP="008E626F">
            <w:pPr>
              <w:spacing w:line="276" w:lineRule="auto"/>
              <w:jc w:val="both"/>
              <w:rPr>
                <w:rFonts w:ascii="Calibri" w:eastAsia="Times New Roman" w:hAnsi="Calibri"/>
                <w:sz w:val="10"/>
                <w:szCs w:val="10"/>
              </w:rPr>
            </w:pPr>
          </w:p>
        </w:tc>
        <w:tc>
          <w:tcPr>
            <w:tcW w:w="1080" w:type="dxa"/>
            <w:tcBorders>
              <w:top w:val="nil"/>
              <w:left w:val="nil"/>
              <w:bottom w:val="single" w:sz="8" w:space="0" w:color="auto"/>
              <w:right w:val="single" w:sz="8" w:space="0" w:color="auto"/>
            </w:tcBorders>
            <w:vAlign w:val="bottom"/>
          </w:tcPr>
          <w:p w:rsidR="0052203A" w:rsidRPr="0052203A" w:rsidRDefault="0052203A" w:rsidP="008E626F">
            <w:pPr>
              <w:spacing w:line="276" w:lineRule="auto"/>
              <w:jc w:val="both"/>
              <w:rPr>
                <w:rFonts w:ascii="Calibri" w:eastAsia="Times New Roman" w:hAnsi="Calibri"/>
                <w:sz w:val="10"/>
                <w:szCs w:val="10"/>
              </w:rPr>
            </w:pPr>
          </w:p>
        </w:tc>
        <w:tc>
          <w:tcPr>
            <w:tcW w:w="740" w:type="dxa"/>
            <w:tcBorders>
              <w:top w:val="nil"/>
              <w:left w:val="nil"/>
              <w:bottom w:val="single" w:sz="8" w:space="0" w:color="auto"/>
              <w:right w:val="single" w:sz="8" w:space="0" w:color="auto"/>
            </w:tcBorders>
            <w:vAlign w:val="bottom"/>
          </w:tcPr>
          <w:p w:rsidR="0052203A" w:rsidRPr="0052203A" w:rsidRDefault="0052203A" w:rsidP="008E626F">
            <w:pPr>
              <w:spacing w:line="276" w:lineRule="auto"/>
              <w:jc w:val="both"/>
              <w:rPr>
                <w:rFonts w:ascii="Calibri" w:eastAsia="Times New Roman" w:hAnsi="Calibri"/>
                <w:sz w:val="10"/>
                <w:szCs w:val="10"/>
              </w:rPr>
            </w:pPr>
          </w:p>
        </w:tc>
        <w:tc>
          <w:tcPr>
            <w:tcW w:w="6" w:type="dxa"/>
            <w:vAlign w:val="bottom"/>
          </w:tcPr>
          <w:p w:rsidR="0052203A" w:rsidRPr="0052203A" w:rsidRDefault="0052203A" w:rsidP="008E626F">
            <w:pPr>
              <w:spacing w:line="276" w:lineRule="auto"/>
              <w:jc w:val="both"/>
              <w:rPr>
                <w:rFonts w:ascii="Calibri" w:eastAsia="Times New Roman" w:hAnsi="Calibri"/>
                <w:sz w:val="2"/>
                <w:szCs w:val="2"/>
              </w:rPr>
            </w:pPr>
          </w:p>
        </w:tc>
      </w:tr>
      <w:tr w:rsidR="0052203A" w:rsidRPr="0052203A" w:rsidTr="0052203A">
        <w:trPr>
          <w:trHeight w:val="220"/>
        </w:trPr>
        <w:tc>
          <w:tcPr>
            <w:tcW w:w="2380" w:type="dxa"/>
            <w:tcBorders>
              <w:top w:val="nil"/>
              <w:left w:val="single" w:sz="8" w:space="0" w:color="auto"/>
              <w:bottom w:val="single" w:sz="8" w:space="0" w:color="auto"/>
              <w:right w:val="single" w:sz="8" w:space="0" w:color="auto"/>
            </w:tcBorders>
            <w:vAlign w:val="bottom"/>
            <w:hideMark/>
          </w:tcPr>
          <w:p w:rsidR="0052203A" w:rsidRPr="0052203A" w:rsidRDefault="0052203A" w:rsidP="008E626F">
            <w:pPr>
              <w:spacing w:line="276" w:lineRule="auto"/>
              <w:ind w:left="120"/>
              <w:jc w:val="both"/>
              <w:rPr>
                <w:rFonts w:ascii="Calibri" w:eastAsia="Times New Roman" w:hAnsi="Calibri"/>
                <w:sz w:val="20"/>
                <w:szCs w:val="20"/>
              </w:rPr>
            </w:pPr>
            <w:r w:rsidRPr="0052203A">
              <w:rPr>
                <w:rFonts w:eastAsia="Times New Roman"/>
                <w:sz w:val="20"/>
                <w:szCs w:val="20"/>
              </w:rPr>
              <w:t>Технология</w:t>
            </w:r>
          </w:p>
        </w:tc>
        <w:tc>
          <w:tcPr>
            <w:tcW w:w="2400" w:type="dxa"/>
            <w:tcBorders>
              <w:top w:val="nil"/>
              <w:left w:val="nil"/>
              <w:bottom w:val="single" w:sz="8" w:space="0" w:color="auto"/>
              <w:right w:val="single" w:sz="8" w:space="0" w:color="auto"/>
            </w:tcBorders>
            <w:vAlign w:val="bottom"/>
            <w:hideMark/>
          </w:tcPr>
          <w:p w:rsidR="0052203A" w:rsidRPr="0052203A" w:rsidRDefault="0052203A" w:rsidP="008E626F">
            <w:pPr>
              <w:spacing w:line="276" w:lineRule="auto"/>
              <w:ind w:left="100"/>
              <w:jc w:val="both"/>
              <w:rPr>
                <w:rFonts w:ascii="Calibri" w:eastAsia="Times New Roman" w:hAnsi="Calibri"/>
                <w:sz w:val="20"/>
                <w:szCs w:val="20"/>
              </w:rPr>
            </w:pPr>
            <w:r w:rsidRPr="0052203A">
              <w:rPr>
                <w:rFonts w:eastAsia="Times New Roman"/>
                <w:sz w:val="20"/>
                <w:szCs w:val="20"/>
              </w:rPr>
              <w:t>Технология</w:t>
            </w:r>
          </w:p>
        </w:tc>
        <w:tc>
          <w:tcPr>
            <w:tcW w:w="1140" w:type="dxa"/>
            <w:tcBorders>
              <w:top w:val="nil"/>
              <w:left w:val="nil"/>
              <w:bottom w:val="single" w:sz="8" w:space="0" w:color="auto"/>
              <w:right w:val="single" w:sz="8" w:space="0" w:color="auto"/>
            </w:tcBorders>
            <w:vAlign w:val="bottom"/>
            <w:hideMark/>
          </w:tcPr>
          <w:p w:rsidR="0052203A" w:rsidRPr="0052203A" w:rsidRDefault="0052203A" w:rsidP="008E626F">
            <w:pPr>
              <w:spacing w:line="276" w:lineRule="auto"/>
              <w:jc w:val="both"/>
              <w:rPr>
                <w:rFonts w:ascii="Calibri" w:eastAsia="Times New Roman" w:hAnsi="Calibri"/>
                <w:sz w:val="20"/>
                <w:szCs w:val="20"/>
              </w:rPr>
            </w:pPr>
            <w:r w:rsidRPr="0052203A">
              <w:rPr>
                <w:rFonts w:eastAsia="Times New Roman"/>
                <w:sz w:val="20"/>
                <w:szCs w:val="20"/>
              </w:rPr>
              <w:t>1/33</w:t>
            </w:r>
          </w:p>
        </w:tc>
        <w:tc>
          <w:tcPr>
            <w:tcW w:w="1060" w:type="dxa"/>
            <w:tcBorders>
              <w:top w:val="nil"/>
              <w:left w:val="nil"/>
              <w:bottom w:val="single" w:sz="8" w:space="0" w:color="auto"/>
              <w:right w:val="single" w:sz="8" w:space="0" w:color="auto"/>
            </w:tcBorders>
            <w:vAlign w:val="bottom"/>
            <w:hideMark/>
          </w:tcPr>
          <w:p w:rsidR="0052203A" w:rsidRPr="0052203A" w:rsidRDefault="0052203A" w:rsidP="008E626F">
            <w:pPr>
              <w:spacing w:line="276" w:lineRule="auto"/>
              <w:jc w:val="both"/>
              <w:rPr>
                <w:rFonts w:ascii="Calibri" w:eastAsia="Times New Roman" w:hAnsi="Calibri"/>
                <w:sz w:val="20"/>
                <w:szCs w:val="20"/>
              </w:rPr>
            </w:pPr>
            <w:r w:rsidRPr="0052203A">
              <w:rPr>
                <w:rFonts w:eastAsia="Times New Roman"/>
                <w:sz w:val="20"/>
                <w:szCs w:val="20"/>
              </w:rPr>
              <w:t>1/34</w:t>
            </w:r>
          </w:p>
        </w:tc>
        <w:tc>
          <w:tcPr>
            <w:tcW w:w="1080" w:type="dxa"/>
            <w:tcBorders>
              <w:top w:val="nil"/>
              <w:left w:val="nil"/>
              <w:bottom w:val="single" w:sz="8" w:space="0" w:color="auto"/>
              <w:right w:val="single" w:sz="8" w:space="0" w:color="auto"/>
            </w:tcBorders>
            <w:vAlign w:val="bottom"/>
            <w:hideMark/>
          </w:tcPr>
          <w:p w:rsidR="0052203A" w:rsidRPr="0052203A" w:rsidRDefault="0052203A" w:rsidP="008E626F">
            <w:pPr>
              <w:spacing w:line="276" w:lineRule="auto"/>
              <w:jc w:val="both"/>
              <w:rPr>
                <w:rFonts w:ascii="Calibri" w:eastAsia="Times New Roman" w:hAnsi="Calibri"/>
                <w:sz w:val="20"/>
                <w:szCs w:val="20"/>
              </w:rPr>
            </w:pPr>
            <w:r w:rsidRPr="0052203A">
              <w:rPr>
                <w:rFonts w:eastAsia="Times New Roman"/>
                <w:sz w:val="20"/>
                <w:szCs w:val="20"/>
              </w:rPr>
              <w:t>1/34</w:t>
            </w:r>
          </w:p>
        </w:tc>
        <w:tc>
          <w:tcPr>
            <w:tcW w:w="1080" w:type="dxa"/>
            <w:tcBorders>
              <w:top w:val="nil"/>
              <w:left w:val="nil"/>
              <w:bottom w:val="single" w:sz="8" w:space="0" w:color="auto"/>
              <w:right w:val="single" w:sz="8" w:space="0" w:color="auto"/>
            </w:tcBorders>
            <w:vAlign w:val="bottom"/>
            <w:hideMark/>
          </w:tcPr>
          <w:p w:rsidR="0052203A" w:rsidRPr="0052203A" w:rsidRDefault="0052203A" w:rsidP="008E626F">
            <w:pPr>
              <w:spacing w:line="276" w:lineRule="auto"/>
              <w:ind w:left="80"/>
              <w:jc w:val="both"/>
              <w:rPr>
                <w:rFonts w:ascii="Calibri" w:eastAsia="Times New Roman" w:hAnsi="Calibri"/>
                <w:sz w:val="20"/>
                <w:szCs w:val="20"/>
              </w:rPr>
            </w:pPr>
            <w:r w:rsidRPr="0052203A">
              <w:rPr>
                <w:rFonts w:eastAsia="Times New Roman"/>
                <w:sz w:val="20"/>
                <w:szCs w:val="20"/>
              </w:rPr>
              <w:t>1/34</w:t>
            </w:r>
          </w:p>
        </w:tc>
        <w:tc>
          <w:tcPr>
            <w:tcW w:w="740" w:type="dxa"/>
            <w:tcBorders>
              <w:top w:val="nil"/>
              <w:left w:val="nil"/>
              <w:bottom w:val="single" w:sz="8" w:space="0" w:color="auto"/>
              <w:right w:val="single" w:sz="8" w:space="0" w:color="auto"/>
            </w:tcBorders>
            <w:vAlign w:val="bottom"/>
            <w:hideMark/>
          </w:tcPr>
          <w:p w:rsidR="0052203A" w:rsidRPr="0052203A" w:rsidRDefault="0052203A" w:rsidP="008E626F">
            <w:pPr>
              <w:spacing w:line="276" w:lineRule="auto"/>
              <w:jc w:val="both"/>
              <w:rPr>
                <w:rFonts w:ascii="Calibri" w:eastAsia="Times New Roman" w:hAnsi="Calibri"/>
                <w:sz w:val="20"/>
                <w:szCs w:val="20"/>
              </w:rPr>
            </w:pPr>
            <w:r w:rsidRPr="0052203A">
              <w:rPr>
                <w:rFonts w:eastAsia="Times New Roman"/>
                <w:sz w:val="20"/>
                <w:szCs w:val="20"/>
              </w:rPr>
              <w:t>4/135</w:t>
            </w:r>
          </w:p>
        </w:tc>
        <w:tc>
          <w:tcPr>
            <w:tcW w:w="6" w:type="dxa"/>
            <w:vAlign w:val="bottom"/>
          </w:tcPr>
          <w:p w:rsidR="0052203A" w:rsidRPr="0052203A" w:rsidRDefault="0052203A" w:rsidP="008E626F">
            <w:pPr>
              <w:spacing w:line="276" w:lineRule="auto"/>
              <w:jc w:val="both"/>
              <w:rPr>
                <w:rFonts w:ascii="Calibri" w:eastAsia="Times New Roman" w:hAnsi="Calibri"/>
                <w:sz w:val="2"/>
                <w:szCs w:val="2"/>
              </w:rPr>
            </w:pPr>
          </w:p>
        </w:tc>
      </w:tr>
      <w:tr w:rsidR="0052203A" w:rsidRPr="0052203A" w:rsidTr="0052203A">
        <w:trPr>
          <w:trHeight w:val="217"/>
        </w:trPr>
        <w:tc>
          <w:tcPr>
            <w:tcW w:w="2380" w:type="dxa"/>
            <w:vMerge w:val="restart"/>
            <w:tcBorders>
              <w:top w:val="nil"/>
              <w:left w:val="single" w:sz="8" w:space="0" w:color="auto"/>
              <w:bottom w:val="nil"/>
              <w:right w:val="single" w:sz="8" w:space="0" w:color="auto"/>
            </w:tcBorders>
            <w:vAlign w:val="bottom"/>
            <w:hideMark/>
          </w:tcPr>
          <w:p w:rsidR="0052203A" w:rsidRPr="0052203A" w:rsidRDefault="0052203A" w:rsidP="008E626F">
            <w:pPr>
              <w:spacing w:line="276" w:lineRule="auto"/>
              <w:ind w:left="120"/>
              <w:jc w:val="both"/>
              <w:rPr>
                <w:rFonts w:ascii="Calibri" w:eastAsia="Times New Roman" w:hAnsi="Calibri"/>
                <w:sz w:val="20"/>
                <w:szCs w:val="20"/>
              </w:rPr>
            </w:pPr>
            <w:r w:rsidRPr="0052203A">
              <w:rPr>
                <w:rFonts w:eastAsia="Times New Roman"/>
                <w:sz w:val="20"/>
                <w:szCs w:val="20"/>
              </w:rPr>
              <w:t>Физическая культура</w:t>
            </w:r>
          </w:p>
        </w:tc>
        <w:tc>
          <w:tcPr>
            <w:tcW w:w="2400" w:type="dxa"/>
            <w:vMerge w:val="restart"/>
            <w:tcBorders>
              <w:top w:val="nil"/>
              <w:left w:val="nil"/>
              <w:bottom w:val="nil"/>
              <w:right w:val="single" w:sz="8" w:space="0" w:color="auto"/>
            </w:tcBorders>
            <w:vAlign w:val="bottom"/>
            <w:hideMark/>
          </w:tcPr>
          <w:p w:rsidR="0052203A" w:rsidRPr="0052203A" w:rsidRDefault="0052203A" w:rsidP="008E626F">
            <w:pPr>
              <w:spacing w:line="276" w:lineRule="auto"/>
              <w:ind w:left="100"/>
              <w:jc w:val="both"/>
              <w:rPr>
                <w:rFonts w:ascii="Calibri" w:eastAsia="Times New Roman" w:hAnsi="Calibri"/>
                <w:sz w:val="20"/>
                <w:szCs w:val="20"/>
              </w:rPr>
            </w:pPr>
            <w:r w:rsidRPr="0052203A">
              <w:rPr>
                <w:rFonts w:eastAsia="Times New Roman"/>
                <w:sz w:val="20"/>
                <w:szCs w:val="20"/>
              </w:rPr>
              <w:t>Физическая культура</w:t>
            </w:r>
          </w:p>
        </w:tc>
        <w:tc>
          <w:tcPr>
            <w:tcW w:w="1140" w:type="dxa"/>
            <w:vMerge w:val="restart"/>
            <w:tcBorders>
              <w:top w:val="nil"/>
              <w:left w:val="nil"/>
              <w:bottom w:val="nil"/>
              <w:right w:val="single" w:sz="8" w:space="0" w:color="auto"/>
            </w:tcBorders>
            <w:vAlign w:val="bottom"/>
            <w:hideMark/>
          </w:tcPr>
          <w:p w:rsidR="0052203A" w:rsidRPr="0052203A" w:rsidRDefault="0052203A" w:rsidP="008E626F">
            <w:pPr>
              <w:spacing w:line="276" w:lineRule="auto"/>
              <w:jc w:val="both"/>
              <w:rPr>
                <w:rFonts w:ascii="Calibri" w:eastAsia="Times New Roman" w:hAnsi="Calibri"/>
                <w:sz w:val="20"/>
                <w:szCs w:val="20"/>
              </w:rPr>
            </w:pPr>
            <w:r w:rsidRPr="0052203A">
              <w:rPr>
                <w:rFonts w:eastAsia="Times New Roman"/>
                <w:sz w:val="20"/>
                <w:szCs w:val="20"/>
              </w:rPr>
              <w:t>3/99</w:t>
            </w:r>
          </w:p>
        </w:tc>
        <w:tc>
          <w:tcPr>
            <w:tcW w:w="1060" w:type="dxa"/>
            <w:tcBorders>
              <w:top w:val="nil"/>
              <w:left w:val="nil"/>
              <w:bottom w:val="nil"/>
              <w:right w:val="single" w:sz="8" w:space="0" w:color="auto"/>
            </w:tcBorders>
            <w:vAlign w:val="bottom"/>
            <w:hideMark/>
          </w:tcPr>
          <w:p w:rsidR="0052203A" w:rsidRPr="0052203A" w:rsidRDefault="0052203A" w:rsidP="008E626F">
            <w:pPr>
              <w:spacing w:line="276" w:lineRule="auto"/>
              <w:ind w:right="439"/>
              <w:jc w:val="both"/>
              <w:rPr>
                <w:rFonts w:ascii="Calibri" w:eastAsia="Times New Roman" w:hAnsi="Calibri"/>
                <w:sz w:val="20"/>
                <w:szCs w:val="20"/>
              </w:rPr>
            </w:pPr>
            <w:r w:rsidRPr="0052203A">
              <w:rPr>
                <w:rFonts w:eastAsia="Times New Roman"/>
                <w:sz w:val="20"/>
                <w:szCs w:val="20"/>
              </w:rPr>
              <w:t>3/102</w:t>
            </w:r>
          </w:p>
        </w:tc>
        <w:tc>
          <w:tcPr>
            <w:tcW w:w="1080" w:type="dxa"/>
            <w:tcBorders>
              <w:top w:val="nil"/>
              <w:left w:val="nil"/>
              <w:bottom w:val="nil"/>
              <w:right w:val="single" w:sz="8" w:space="0" w:color="auto"/>
            </w:tcBorders>
            <w:vAlign w:val="bottom"/>
            <w:hideMark/>
          </w:tcPr>
          <w:p w:rsidR="0052203A" w:rsidRPr="0052203A" w:rsidRDefault="0052203A" w:rsidP="008E626F">
            <w:pPr>
              <w:spacing w:line="276" w:lineRule="auto"/>
              <w:ind w:right="439"/>
              <w:jc w:val="both"/>
              <w:rPr>
                <w:rFonts w:ascii="Calibri" w:eastAsia="Times New Roman" w:hAnsi="Calibri"/>
                <w:sz w:val="20"/>
                <w:szCs w:val="20"/>
              </w:rPr>
            </w:pPr>
            <w:r w:rsidRPr="0052203A">
              <w:rPr>
                <w:rFonts w:eastAsia="Times New Roman"/>
                <w:sz w:val="20"/>
                <w:szCs w:val="20"/>
              </w:rPr>
              <w:t>3/102</w:t>
            </w:r>
          </w:p>
        </w:tc>
        <w:tc>
          <w:tcPr>
            <w:tcW w:w="1080" w:type="dxa"/>
            <w:tcBorders>
              <w:top w:val="nil"/>
              <w:left w:val="nil"/>
              <w:bottom w:val="nil"/>
              <w:right w:val="single" w:sz="8" w:space="0" w:color="auto"/>
            </w:tcBorders>
            <w:vAlign w:val="bottom"/>
            <w:hideMark/>
          </w:tcPr>
          <w:p w:rsidR="0052203A" w:rsidRPr="0052203A" w:rsidRDefault="0052203A" w:rsidP="008E626F">
            <w:pPr>
              <w:spacing w:line="276" w:lineRule="auto"/>
              <w:ind w:left="80"/>
              <w:jc w:val="both"/>
              <w:rPr>
                <w:rFonts w:ascii="Calibri" w:eastAsia="Times New Roman" w:hAnsi="Calibri"/>
                <w:sz w:val="20"/>
                <w:szCs w:val="20"/>
              </w:rPr>
            </w:pPr>
            <w:r w:rsidRPr="0052203A">
              <w:rPr>
                <w:rFonts w:eastAsia="Times New Roman"/>
                <w:sz w:val="20"/>
                <w:szCs w:val="20"/>
              </w:rPr>
              <w:t>3/102</w:t>
            </w:r>
          </w:p>
        </w:tc>
        <w:tc>
          <w:tcPr>
            <w:tcW w:w="740" w:type="dxa"/>
            <w:tcBorders>
              <w:top w:val="nil"/>
              <w:left w:val="nil"/>
              <w:bottom w:val="nil"/>
              <w:right w:val="single" w:sz="8" w:space="0" w:color="auto"/>
            </w:tcBorders>
            <w:vAlign w:val="bottom"/>
            <w:hideMark/>
          </w:tcPr>
          <w:p w:rsidR="0052203A" w:rsidRPr="0052203A" w:rsidRDefault="0052203A" w:rsidP="008E626F">
            <w:pPr>
              <w:spacing w:line="276" w:lineRule="auto"/>
              <w:jc w:val="both"/>
              <w:rPr>
                <w:rFonts w:ascii="Calibri" w:eastAsia="Times New Roman" w:hAnsi="Calibri"/>
                <w:sz w:val="20"/>
                <w:szCs w:val="20"/>
              </w:rPr>
            </w:pPr>
            <w:r w:rsidRPr="0052203A">
              <w:rPr>
                <w:rFonts w:eastAsia="Times New Roman"/>
                <w:sz w:val="20"/>
                <w:szCs w:val="20"/>
              </w:rPr>
              <w:t>12/</w:t>
            </w:r>
          </w:p>
        </w:tc>
        <w:tc>
          <w:tcPr>
            <w:tcW w:w="6" w:type="dxa"/>
            <w:vAlign w:val="bottom"/>
          </w:tcPr>
          <w:p w:rsidR="0052203A" w:rsidRPr="0052203A" w:rsidRDefault="0052203A" w:rsidP="008E626F">
            <w:pPr>
              <w:spacing w:line="276" w:lineRule="auto"/>
              <w:jc w:val="both"/>
              <w:rPr>
                <w:rFonts w:ascii="Calibri" w:eastAsia="Times New Roman" w:hAnsi="Calibri"/>
                <w:sz w:val="2"/>
                <w:szCs w:val="2"/>
              </w:rPr>
            </w:pPr>
          </w:p>
        </w:tc>
      </w:tr>
      <w:tr w:rsidR="0052203A" w:rsidRPr="0052203A" w:rsidTr="0052203A">
        <w:trPr>
          <w:trHeight w:val="115"/>
        </w:trPr>
        <w:tc>
          <w:tcPr>
            <w:tcW w:w="4780" w:type="dxa"/>
            <w:vMerge/>
            <w:tcBorders>
              <w:top w:val="nil"/>
              <w:left w:val="single" w:sz="8" w:space="0" w:color="auto"/>
              <w:bottom w:val="nil"/>
              <w:right w:val="single" w:sz="8" w:space="0" w:color="auto"/>
            </w:tcBorders>
            <w:vAlign w:val="center"/>
            <w:hideMark/>
          </w:tcPr>
          <w:p w:rsidR="0052203A" w:rsidRPr="0052203A" w:rsidRDefault="0052203A" w:rsidP="008E626F">
            <w:pPr>
              <w:spacing w:line="276" w:lineRule="auto"/>
              <w:jc w:val="both"/>
              <w:rPr>
                <w:rFonts w:ascii="Calibri" w:eastAsia="Times New Roman" w:hAnsi="Calibri"/>
                <w:sz w:val="20"/>
                <w:szCs w:val="20"/>
              </w:rPr>
            </w:pPr>
          </w:p>
        </w:tc>
        <w:tc>
          <w:tcPr>
            <w:tcW w:w="2400" w:type="dxa"/>
            <w:vMerge/>
            <w:tcBorders>
              <w:top w:val="nil"/>
              <w:left w:val="nil"/>
              <w:bottom w:val="nil"/>
              <w:right w:val="single" w:sz="8" w:space="0" w:color="auto"/>
            </w:tcBorders>
            <w:vAlign w:val="center"/>
            <w:hideMark/>
          </w:tcPr>
          <w:p w:rsidR="0052203A" w:rsidRPr="0052203A" w:rsidRDefault="0052203A" w:rsidP="008E626F">
            <w:pPr>
              <w:spacing w:line="276" w:lineRule="auto"/>
              <w:jc w:val="both"/>
              <w:rPr>
                <w:rFonts w:ascii="Calibri" w:eastAsia="Times New Roman" w:hAnsi="Calibri"/>
                <w:sz w:val="20"/>
                <w:szCs w:val="20"/>
              </w:rPr>
            </w:pPr>
          </w:p>
        </w:tc>
        <w:tc>
          <w:tcPr>
            <w:tcW w:w="4360" w:type="dxa"/>
            <w:vMerge/>
            <w:tcBorders>
              <w:top w:val="nil"/>
              <w:left w:val="nil"/>
              <w:bottom w:val="nil"/>
              <w:right w:val="single" w:sz="8" w:space="0" w:color="auto"/>
            </w:tcBorders>
            <w:vAlign w:val="center"/>
            <w:hideMark/>
          </w:tcPr>
          <w:p w:rsidR="0052203A" w:rsidRPr="0052203A" w:rsidRDefault="0052203A" w:rsidP="008E626F">
            <w:pPr>
              <w:spacing w:line="276" w:lineRule="auto"/>
              <w:jc w:val="both"/>
              <w:rPr>
                <w:rFonts w:ascii="Calibri" w:eastAsia="Times New Roman" w:hAnsi="Calibri"/>
                <w:sz w:val="20"/>
                <w:szCs w:val="20"/>
              </w:rPr>
            </w:pPr>
          </w:p>
        </w:tc>
        <w:tc>
          <w:tcPr>
            <w:tcW w:w="1060" w:type="dxa"/>
            <w:tcBorders>
              <w:top w:val="nil"/>
              <w:left w:val="nil"/>
              <w:bottom w:val="nil"/>
              <w:right w:val="single" w:sz="8" w:space="0" w:color="auto"/>
            </w:tcBorders>
            <w:vAlign w:val="bottom"/>
          </w:tcPr>
          <w:p w:rsidR="0052203A" w:rsidRPr="0052203A" w:rsidRDefault="0052203A" w:rsidP="008E626F">
            <w:pPr>
              <w:spacing w:line="276" w:lineRule="auto"/>
              <w:jc w:val="both"/>
              <w:rPr>
                <w:rFonts w:ascii="Calibri" w:eastAsia="Times New Roman" w:hAnsi="Calibri"/>
                <w:sz w:val="10"/>
                <w:szCs w:val="10"/>
              </w:rPr>
            </w:pPr>
          </w:p>
        </w:tc>
        <w:tc>
          <w:tcPr>
            <w:tcW w:w="1080" w:type="dxa"/>
            <w:tcBorders>
              <w:top w:val="nil"/>
              <w:left w:val="nil"/>
              <w:bottom w:val="nil"/>
              <w:right w:val="single" w:sz="8" w:space="0" w:color="auto"/>
            </w:tcBorders>
            <w:vAlign w:val="bottom"/>
          </w:tcPr>
          <w:p w:rsidR="0052203A" w:rsidRPr="0052203A" w:rsidRDefault="0052203A" w:rsidP="008E626F">
            <w:pPr>
              <w:spacing w:line="276" w:lineRule="auto"/>
              <w:jc w:val="both"/>
              <w:rPr>
                <w:rFonts w:ascii="Calibri" w:eastAsia="Times New Roman" w:hAnsi="Calibri"/>
                <w:sz w:val="10"/>
                <w:szCs w:val="10"/>
              </w:rPr>
            </w:pPr>
          </w:p>
        </w:tc>
        <w:tc>
          <w:tcPr>
            <w:tcW w:w="1080" w:type="dxa"/>
            <w:tcBorders>
              <w:top w:val="nil"/>
              <w:left w:val="nil"/>
              <w:bottom w:val="nil"/>
              <w:right w:val="single" w:sz="8" w:space="0" w:color="auto"/>
            </w:tcBorders>
            <w:vAlign w:val="bottom"/>
          </w:tcPr>
          <w:p w:rsidR="0052203A" w:rsidRPr="0052203A" w:rsidRDefault="0052203A" w:rsidP="008E626F">
            <w:pPr>
              <w:spacing w:line="276" w:lineRule="auto"/>
              <w:jc w:val="both"/>
              <w:rPr>
                <w:rFonts w:ascii="Calibri" w:eastAsia="Times New Roman" w:hAnsi="Calibri"/>
                <w:sz w:val="10"/>
                <w:szCs w:val="10"/>
              </w:rPr>
            </w:pPr>
          </w:p>
        </w:tc>
        <w:tc>
          <w:tcPr>
            <w:tcW w:w="740" w:type="dxa"/>
            <w:vMerge w:val="restart"/>
            <w:tcBorders>
              <w:top w:val="nil"/>
              <w:left w:val="nil"/>
              <w:bottom w:val="single" w:sz="8" w:space="0" w:color="auto"/>
              <w:right w:val="single" w:sz="8" w:space="0" w:color="auto"/>
            </w:tcBorders>
            <w:vAlign w:val="bottom"/>
            <w:hideMark/>
          </w:tcPr>
          <w:p w:rsidR="0052203A" w:rsidRPr="0052203A" w:rsidRDefault="0052203A" w:rsidP="008E626F">
            <w:pPr>
              <w:spacing w:line="276" w:lineRule="auto"/>
              <w:jc w:val="both"/>
              <w:rPr>
                <w:rFonts w:ascii="Calibri" w:eastAsia="Times New Roman" w:hAnsi="Calibri"/>
                <w:sz w:val="20"/>
                <w:szCs w:val="20"/>
              </w:rPr>
            </w:pPr>
            <w:r w:rsidRPr="0052203A">
              <w:rPr>
                <w:rFonts w:eastAsia="Times New Roman"/>
                <w:w w:val="99"/>
                <w:sz w:val="20"/>
                <w:szCs w:val="20"/>
              </w:rPr>
              <w:t>405</w:t>
            </w:r>
          </w:p>
        </w:tc>
        <w:tc>
          <w:tcPr>
            <w:tcW w:w="6" w:type="dxa"/>
            <w:vAlign w:val="bottom"/>
          </w:tcPr>
          <w:p w:rsidR="0052203A" w:rsidRPr="0052203A" w:rsidRDefault="0052203A" w:rsidP="008E626F">
            <w:pPr>
              <w:spacing w:line="276" w:lineRule="auto"/>
              <w:jc w:val="both"/>
              <w:rPr>
                <w:rFonts w:ascii="Calibri" w:eastAsia="Times New Roman" w:hAnsi="Calibri"/>
                <w:sz w:val="2"/>
                <w:szCs w:val="2"/>
              </w:rPr>
            </w:pPr>
          </w:p>
        </w:tc>
      </w:tr>
      <w:tr w:rsidR="0052203A" w:rsidRPr="0052203A" w:rsidTr="0052203A">
        <w:trPr>
          <w:trHeight w:val="118"/>
        </w:trPr>
        <w:tc>
          <w:tcPr>
            <w:tcW w:w="2380" w:type="dxa"/>
            <w:tcBorders>
              <w:top w:val="nil"/>
              <w:left w:val="single" w:sz="8" w:space="0" w:color="auto"/>
              <w:bottom w:val="single" w:sz="8" w:space="0" w:color="auto"/>
              <w:right w:val="single" w:sz="8" w:space="0" w:color="auto"/>
            </w:tcBorders>
            <w:vAlign w:val="bottom"/>
          </w:tcPr>
          <w:p w:rsidR="0052203A" w:rsidRPr="0052203A" w:rsidRDefault="0052203A" w:rsidP="008E626F">
            <w:pPr>
              <w:spacing w:line="276" w:lineRule="auto"/>
              <w:jc w:val="both"/>
              <w:rPr>
                <w:rFonts w:ascii="Calibri" w:eastAsia="Times New Roman" w:hAnsi="Calibri"/>
                <w:sz w:val="10"/>
                <w:szCs w:val="10"/>
              </w:rPr>
            </w:pPr>
          </w:p>
        </w:tc>
        <w:tc>
          <w:tcPr>
            <w:tcW w:w="2400" w:type="dxa"/>
            <w:tcBorders>
              <w:top w:val="nil"/>
              <w:left w:val="nil"/>
              <w:bottom w:val="single" w:sz="8" w:space="0" w:color="auto"/>
              <w:right w:val="single" w:sz="8" w:space="0" w:color="auto"/>
            </w:tcBorders>
            <w:vAlign w:val="bottom"/>
          </w:tcPr>
          <w:p w:rsidR="0052203A" w:rsidRPr="0052203A" w:rsidRDefault="0052203A" w:rsidP="008E626F">
            <w:pPr>
              <w:spacing w:line="276" w:lineRule="auto"/>
              <w:jc w:val="both"/>
              <w:rPr>
                <w:rFonts w:ascii="Calibri" w:eastAsia="Times New Roman" w:hAnsi="Calibri"/>
                <w:sz w:val="10"/>
                <w:szCs w:val="10"/>
              </w:rPr>
            </w:pPr>
          </w:p>
        </w:tc>
        <w:tc>
          <w:tcPr>
            <w:tcW w:w="1140" w:type="dxa"/>
            <w:tcBorders>
              <w:top w:val="nil"/>
              <w:left w:val="nil"/>
              <w:bottom w:val="single" w:sz="8" w:space="0" w:color="auto"/>
              <w:right w:val="single" w:sz="8" w:space="0" w:color="auto"/>
            </w:tcBorders>
            <w:vAlign w:val="bottom"/>
          </w:tcPr>
          <w:p w:rsidR="0052203A" w:rsidRPr="0052203A" w:rsidRDefault="0052203A" w:rsidP="008E626F">
            <w:pPr>
              <w:spacing w:line="276" w:lineRule="auto"/>
              <w:jc w:val="both"/>
              <w:rPr>
                <w:rFonts w:ascii="Calibri" w:eastAsia="Times New Roman" w:hAnsi="Calibri"/>
                <w:sz w:val="10"/>
                <w:szCs w:val="10"/>
              </w:rPr>
            </w:pPr>
          </w:p>
        </w:tc>
        <w:tc>
          <w:tcPr>
            <w:tcW w:w="1060" w:type="dxa"/>
            <w:tcBorders>
              <w:top w:val="nil"/>
              <w:left w:val="nil"/>
              <w:bottom w:val="single" w:sz="8" w:space="0" w:color="auto"/>
              <w:right w:val="single" w:sz="8" w:space="0" w:color="auto"/>
            </w:tcBorders>
            <w:vAlign w:val="bottom"/>
          </w:tcPr>
          <w:p w:rsidR="0052203A" w:rsidRPr="0052203A" w:rsidRDefault="0052203A" w:rsidP="008E626F">
            <w:pPr>
              <w:spacing w:line="276" w:lineRule="auto"/>
              <w:jc w:val="both"/>
              <w:rPr>
                <w:rFonts w:ascii="Calibri" w:eastAsia="Times New Roman" w:hAnsi="Calibri"/>
                <w:sz w:val="10"/>
                <w:szCs w:val="10"/>
              </w:rPr>
            </w:pPr>
          </w:p>
        </w:tc>
        <w:tc>
          <w:tcPr>
            <w:tcW w:w="1080" w:type="dxa"/>
            <w:tcBorders>
              <w:top w:val="nil"/>
              <w:left w:val="nil"/>
              <w:bottom w:val="single" w:sz="8" w:space="0" w:color="auto"/>
              <w:right w:val="single" w:sz="8" w:space="0" w:color="auto"/>
            </w:tcBorders>
            <w:vAlign w:val="bottom"/>
          </w:tcPr>
          <w:p w:rsidR="0052203A" w:rsidRPr="0052203A" w:rsidRDefault="0052203A" w:rsidP="008E626F">
            <w:pPr>
              <w:spacing w:line="276" w:lineRule="auto"/>
              <w:jc w:val="both"/>
              <w:rPr>
                <w:rFonts w:ascii="Calibri" w:eastAsia="Times New Roman" w:hAnsi="Calibri"/>
                <w:sz w:val="10"/>
                <w:szCs w:val="10"/>
              </w:rPr>
            </w:pPr>
          </w:p>
        </w:tc>
        <w:tc>
          <w:tcPr>
            <w:tcW w:w="1080" w:type="dxa"/>
            <w:tcBorders>
              <w:top w:val="nil"/>
              <w:left w:val="nil"/>
              <w:bottom w:val="single" w:sz="8" w:space="0" w:color="auto"/>
              <w:right w:val="single" w:sz="8" w:space="0" w:color="auto"/>
            </w:tcBorders>
            <w:vAlign w:val="bottom"/>
          </w:tcPr>
          <w:p w:rsidR="0052203A" w:rsidRPr="0052203A" w:rsidRDefault="0052203A" w:rsidP="008E626F">
            <w:pPr>
              <w:spacing w:line="276" w:lineRule="auto"/>
              <w:jc w:val="both"/>
              <w:rPr>
                <w:rFonts w:ascii="Calibri" w:eastAsia="Times New Roman" w:hAnsi="Calibri"/>
                <w:sz w:val="10"/>
                <w:szCs w:val="10"/>
              </w:rPr>
            </w:pPr>
          </w:p>
        </w:tc>
        <w:tc>
          <w:tcPr>
            <w:tcW w:w="740" w:type="dxa"/>
            <w:vMerge/>
            <w:tcBorders>
              <w:top w:val="nil"/>
              <w:left w:val="nil"/>
              <w:bottom w:val="single" w:sz="8" w:space="0" w:color="auto"/>
              <w:right w:val="single" w:sz="8" w:space="0" w:color="auto"/>
            </w:tcBorders>
            <w:vAlign w:val="center"/>
            <w:hideMark/>
          </w:tcPr>
          <w:p w:rsidR="0052203A" w:rsidRPr="0052203A" w:rsidRDefault="0052203A" w:rsidP="008E626F">
            <w:pPr>
              <w:spacing w:line="276" w:lineRule="auto"/>
              <w:jc w:val="both"/>
              <w:rPr>
                <w:rFonts w:ascii="Calibri" w:eastAsia="Times New Roman" w:hAnsi="Calibri"/>
                <w:sz w:val="20"/>
                <w:szCs w:val="20"/>
              </w:rPr>
            </w:pPr>
          </w:p>
        </w:tc>
        <w:tc>
          <w:tcPr>
            <w:tcW w:w="6" w:type="dxa"/>
            <w:vAlign w:val="bottom"/>
          </w:tcPr>
          <w:p w:rsidR="0052203A" w:rsidRPr="0052203A" w:rsidRDefault="0052203A" w:rsidP="008E626F">
            <w:pPr>
              <w:spacing w:line="276" w:lineRule="auto"/>
              <w:jc w:val="both"/>
              <w:rPr>
                <w:rFonts w:ascii="Calibri" w:eastAsia="Times New Roman" w:hAnsi="Calibri"/>
                <w:sz w:val="2"/>
                <w:szCs w:val="2"/>
              </w:rPr>
            </w:pPr>
          </w:p>
        </w:tc>
      </w:tr>
      <w:tr w:rsidR="0052203A" w:rsidRPr="0052203A" w:rsidTr="0052203A">
        <w:trPr>
          <w:trHeight w:val="222"/>
        </w:trPr>
        <w:tc>
          <w:tcPr>
            <w:tcW w:w="2380" w:type="dxa"/>
            <w:tcBorders>
              <w:top w:val="nil"/>
              <w:left w:val="single" w:sz="8" w:space="0" w:color="auto"/>
              <w:bottom w:val="nil"/>
              <w:right w:val="nil"/>
            </w:tcBorders>
            <w:vAlign w:val="bottom"/>
          </w:tcPr>
          <w:p w:rsidR="0052203A" w:rsidRPr="0052203A" w:rsidRDefault="0052203A" w:rsidP="008E626F">
            <w:pPr>
              <w:spacing w:line="276" w:lineRule="auto"/>
              <w:jc w:val="both"/>
              <w:rPr>
                <w:rFonts w:ascii="Calibri" w:eastAsia="Times New Roman" w:hAnsi="Calibri"/>
                <w:sz w:val="19"/>
                <w:szCs w:val="19"/>
              </w:rPr>
            </w:pPr>
          </w:p>
        </w:tc>
        <w:tc>
          <w:tcPr>
            <w:tcW w:w="2400" w:type="dxa"/>
            <w:tcBorders>
              <w:top w:val="nil"/>
              <w:left w:val="nil"/>
              <w:bottom w:val="nil"/>
              <w:right w:val="single" w:sz="8" w:space="0" w:color="auto"/>
            </w:tcBorders>
            <w:vAlign w:val="bottom"/>
          </w:tcPr>
          <w:p w:rsidR="0052203A" w:rsidRPr="0052203A" w:rsidRDefault="0052203A" w:rsidP="008E626F">
            <w:pPr>
              <w:spacing w:line="276" w:lineRule="auto"/>
              <w:jc w:val="both"/>
              <w:rPr>
                <w:rFonts w:ascii="Calibri" w:eastAsia="Times New Roman" w:hAnsi="Calibri"/>
                <w:sz w:val="19"/>
                <w:szCs w:val="19"/>
              </w:rPr>
            </w:pPr>
          </w:p>
        </w:tc>
        <w:tc>
          <w:tcPr>
            <w:tcW w:w="1140" w:type="dxa"/>
            <w:tcBorders>
              <w:top w:val="nil"/>
              <w:left w:val="nil"/>
              <w:bottom w:val="nil"/>
              <w:right w:val="single" w:sz="8" w:space="0" w:color="auto"/>
            </w:tcBorders>
            <w:vAlign w:val="bottom"/>
          </w:tcPr>
          <w:p w:rsidR="0052203A" w:rsidRPr="0052203A" w:rsidRDefault="0052203A" w:rsidP="008E626F">
            <w:pPr>
              <w:spacing w:line="276" w:lineRule="auto"/>
              <w:jc w:val="both"/>
              <w:rPr>
                <w:rFonts w:ascii="Calibri" w:eastAsia="Times New Roman" w:hAnsi="Calibri"/>
                <w:sz w:val="19"/>
                <w:szCs w:val="19"/>
              </w:rPr>
            </w:pPr>
          </w:p>
        </w:tc>
        <w:tc>
          <w:tcPr>
            <w:tcW w:w="1060" w:type="dxa"/>
            <w:tcBorders>
              <w:top w:val="nil"/>
              <w:left w:val="nil"/>
              <w:bottom w:val="nil"/>
              <w:right w:val="single" w:sz="8" w:space="0" w:color="auto"/>
            </w:tcBorders>
            <w:vAlign w:val="bottom"/>
            <w:hideMark/>
          </w:tcPr>
          <w:p w:rsidR="0052203A" w:rsidRPr="0052203A" w:rsidRDefault="0052203A" w:rsidP="008E626F">
            <w:pPr>
              <w:spacing w:line="276" w:lineRule="auto"/>
              <w:jc w:val="both"/>
              <w:rPr>
                <w:rFonts w:ascii="Calibri" w:eastAsia="Times New Roman" w:hAnsi="Calibri"/>
                <w:sz w:val="20"/>
                <w:szCs w:val="20"/>
              </w:rPr>
            </w:pPr>
            <w:r w:rsidRPr="0052203A">
              <w:rPr>
                <w:rFonts w:eastAsia="Times New Roman"/>
                <w:b/>
                <w:bCs/>
                <w:sz w:val="20"/>
                <w:szCs w:val="20"/>
              </w:rPr>
              <w:t>23/782</w:t>
            </w:r>
          </w:p>
        </w:tc>
        <w:tc>
          <w:tcPr>
            <w:tcW w:w="1080" w:type="dxa"/>
            <w:tcBorders>
              <w:top w:val="nil"/>
              <w:left w:val="nil"/>
              <w:bottom w:val="nil"/>
              <w:right w:val="single" w:sz="8" w:space="0" w:color="auto"/>
            </w:tcBorders>
            <w:vAlign w:val="bottom"/>
            <w:hideMark/>
          </w:tcPr>
          <w:p w:rsidR="0052203A" w:rsidRPr="0052203A" w:rsidRDefault="0052203A" w:rsidP="008E626F">
            <w:pPr>
              <w:spacing w:line="276" w:lineRule="auto"/>
              <w:jc w:val="both"/>
              <w:rPr>
                <w:rFonts w:ascii="Calibri" w:eastAsia="Times New Roman" w:hAnsi="Calibri"/>
                <w:sz w:val="20"/>
                <w:szCs w:val="20"/>
              </w:rPr>
            </w:pPr>
            <w:r w:rsidRPr="0052203A">
              <w:rPr>
                <w:rFonts w:eastAsia="Times New Roman"/>
                <w:b/>
                <w:bCs/>
                <w:sz w:val="20"/>
                <w:szCs w:val="20"/>
              </w:rPr>
              <w:t>23/782</w:t>
            </w:r>
          </w:p>
        </w:tc>
        <w:tc>
          <w:tcPr>
            <w:tcW w:w="1080" w:type="dxa"/>
            <w:tcBorders>
              <w:top w:val="nil"/>
              <w:left w:val="nil"/>
              <w:bottom w:val="nil"/>
              <w:right w:val="single" w:sz="8" w:space="0" w:color="auto"/>
            </w:tcBorders>
            <w:vAlign w:val="bottom"/>
            <w:hideMark/>
          </w:tcPr>
          <w:p w:rsidR="0052203A" w:rsidRPr="0052203A" w:rsidRDefault="0052203A" w:rsidP="008E626F">
            <w:pPr>
              <w:spacing w:line="276" w:lineRule="auto"/>
              <w:jc w:val="both"/>
              <w:rPr>
                <w:rFonts w:ascii="Calibri" w:eastAsia="Times New Roman" w:hAnsi="Calibri"/>
                <w:sz w:val="20"/>
                <w:szCs w:val="20"/>
              </w:rPr>
            </w:pPr>
            <w:r w:rsidRPr="0052203A">
              <w:rPr>
                <w:rFonts w:eastAsia="Times New Roman"/>
                <w:b/>
                <w:bCs/>
                <w:sz w:val="20"/>
                <w:szCs w:val="20"/>
              </w:rPr>
              <w:t>23/782</w:t>
            </w:r>
          </w:p>
        </w:tc>
        <w:tc>
          <w:tcPr>
            <w:tcW w:w="740" w:type="dxa"/>
            <w:tcBorders>
              <w:top w:val="nil"/>
              <w:left w:val="nil"/>
              <w:bottom w:val="nil"/>
              <w:right w:val="single" w:sz="8" w:space="0" w:color="auto"/>
            </w:tcBorders>
            <w:vAlign w:val="bottom"/>
            <w:hideMark/>
          </w:tcPr>
          <w:p w:rsidR="0052203A" w:rsidRPr="0052203A" w:rsidRDefault="0052203A" w:rsidP="008E626F">
            <w:pPr>
              <w:spacing w:line="276" w:lineRule="auto"/>
              <w:jc w:val="both"/>
              <w:rPr>
                <w:rFonts w:ascii="Calibri" w:eastAsia="Times New Roman" w:hAnsi="Calibri"/>
                <w:sz w:val="20"/>
                <w:szCs w:val="20"/>
              </w:rPr>
            </w:pPr>
            <w:r w:rsidRPr="0052203A">
              <w:rPr>
                <w:rFonts w:eastAsia="Times New Roman"/>
                <w:b/>
                <w:bCs/>
                <w:sz w:val="20"/>
                <w:szCs w:val="20"/>
              </w:rPr>
              <w:t>90/</w:t>
            </w:r>
          </w:p>
        </w:tc>
        <w:tc>
          <w:tcPr>
            <w:tcW w:w="6" w:type="dxa"/>
            <w:vAlign w:val="bottom"/>
          </w:tcPr>
          <w:p w:rsidR="0052203A" w:rsidRPr="0052203A" w:rsidRDefault="0052203A" w:rsidP="008E626F">
            <w:pPr>
              <w:spacing w:line="276" w:lineRule="auto"/>
              <w:jc w:val="both"/>
              <w:rPr>
                <w:rFonts w:ascii="Calibri" w:eastAsia="Times New Roman" w:hAnsi="Calibri"/>
                <w:sz w:val="2"/>
                <w:szCs w:val="2"/>
              </w:rPr>
            </w:pPr>
          </w:p>
        </w:tc>
      </w:tr>
      <w:tr w:rsidR="0052203A" w:rsidRPr="0052203A" w:rsidTr="0052203A">
        <w:trPr>
          <w:trHeight w:val="230"/>
        </w:trPr>
        <w:tc>
          <w:tcPr>
            <w:tcW w:w="2380" w:type="dxa"/>
            <w:tcBorders>
              <w:top w:val="nil"/>
              <w:left w:val="single" w:sz="8" w:space="0" w:color="auto"/>
              <w:bottom w:val="nil"/>
              <w:right w:val="nil"/>
            </w:tcBorders>
            <w:vAlign w:val="bottom"/>
          </w:tcPr>
          <w:p w:rsidR="0052203A" w:rsidRPr="0052203A" w:rsidRDefault="0052203A" w:rsidP="008E626F">
            <w:pPr>
              <w:spacing w:line="276" w:lineRule="auto"/>
              <w:jc w:val="both"/>
              <w:rPr>
                <w:rFonts w:ascii="Calibri" w:eastAsia="Times New Roman" w:hAnsi="Calibri"/>
                <w:sz w:val="20"/>
                <w:szCs w:val="20"/>
              </w:rPr>
            </w:pPr>
          </w:p>
        </w:tc>
        <w:tc>
          <w:tcPr>
            <w:tcW w:w="2400" w:type="dxa"/>
            <w:tcBorders>
              <w:top w:val="nil"/>
              <w:left w:val="nil"/>
              <w:bottom w:val="nil"/>
              <w:right w:val="single" w:sz="8" w:space="0" w:color="auto"/>
            </w:tcBorders>
            <w:vAlign w:val="bottom"/>
            <w:hideMark/>
          </w:tcPr>
          <w:p w:rsidR="0052203A" w:rsidRPr="0052203A" w:rsidRDefault="0052203A" w:rsidP="008E626F">
            <w:pPr>
              <w:spacing w:line="276" w:lineRule="auto"/>
              <w:ind w:right="19"/>
              <w:jc w:val="both"/>
              <w:rPr>
                <w:rFonts w:ascii="Calibri" w:eastAsia="Times New Roman" w:hAnsi="Calibri"/>
                <w:sz w:val="20"/>
                <w:szCs w:val="20"/>
              </w:rPr>
            </w:pPr>
            <w:r w:rsidRPr="0052203A">
              <w:rPr>
                <w:rFonts w:eastAsia="Times New Roman"/>
                <w:b/>
                <w:bCs/>
                <w:sz w:val="20"/>
                <w:szCs w:val="20"/>
              </w:rPr>
              <w:t>Итого</w:t>
            </w:r>
          </w:p>
        </w:tc>
        <w:tc>
          <w:tcPr>
            <w:tcW w:w="1140" w:type="dxa"/>
            <w:tcBorders>
              <w:top w:val="nil"/>
              <w:left w:val="nil"/>
              <w:bottom w:val="nil"/>
              <w:right w:val="single" w:sz="8" w:space="0" w:color="auto"/>
            </w:tcBorders>
            <w:vAlign w:val="bottom"/>
            <w:hideMark/>
          </w:tcPr>
          <w:p w:rsidR="0052203A" w:rsidRPr="0052203A" w:rsidRDefault="0052203A" w:rsidP="008E626F">
            <w:pPr>
              <w:spacing w:line="276" w:lineRule="auto"/>
              <w:jc w:val="both"/>
              <w:rPr>
                <w:rFonts w:ascii="Calibri" w:eastAsia="Times New Roman" w:hAnsi="Calibri"/>
                <w:sz w:val="20"/>
                <w:szCs w:val="20"/>
              </w:rPr>
            </w:pPr>
            <w:r w:rsidRPr="0052203A">
              <w:rPr>
                <w:rFonts w:eastAsia="Times New Roman"/>
                <w:b/>
                <w:bCs/>
                <w:sz w:val="20"/>
                <w:szCs w:val="20"/>
              </w:rPr>
              <w:t>21/693</w:t>
            </w:r>
          </w:p>
        </w:tc>
        <w:tc>
          <w:tcPr>
            <w:tcW w:w="1060" w:type="dxa"/>
            <w:tcBorders>
              <w:top w:val="nil"/>
              <w:left w:val="nil"/>
              <w:bottom w:val="nil"/>
              <w:right w:val="single" w:sz="8" w:space="0" w:color="auto"/>
            </w:tcBorders>
            <w:vAlign w:val="bottom"/>
          </w:tcPr>
          <w:p w:rsidR="0052203A" w:rsidRPr="0052203A" w:rsidRDefault="0052203A" w:rsidP="008E626F">
            <w:pPr>
              <w:spacing w:line="276" w:lineRule="auto"/>
              <w:jc w:val="both"/>
              <w:rPr>
                <w:rFonts w:ascii="Calibri" w:eastAsia="Times New Roman" w:hAnsi="Calibri"/>
                <w:sz w:val="20"/>
                <w:szCs w:val="20"/>
              </w:rPr>
            </w:pPr>
          </w:p>
        </w:tc>
        <w:tc>
          <w:tcPr>
            <w:tcW w:w="1080" w:type="dxa"/>
            <w:tcBorders>
              <w:top w:val="nil"/>
              <w:left w:val="nil"/>
              <w:bottom w:val="nil"/>
              <w:right w:val="single" w:sz="8" w:space="0" w:color="auto"/>
            </w:tcBorders>
            <w:vAlign w:val="bottom"/>
          </w:tcPr>
          <w:p w:rsidR="0052203A" w:rsidRPr="0052203A" w:rsidRDefault="0052203A" w:rsidP="008E626F">
            <w:pPr>
              <w:spacing w:line="276" w:lineRule="auto"/>
              <w:jc w:val="both"/>
              <w:rPr>
                <w:rFonts w:ascii="Calibri" w:eastAsia="Times New Roman" w:hAnsi="Calibri"/>
                <w:sz w:val="20"/>
                <w:szCs w:val="20"/>
              </w:rPr>
            </w:pPr>
          </w:p>
        </w:tc>
        <w:tc>
          <w:tcPr>
            <w:tcW w:w="1080" w:type="dxa"/>
            <w:tcBorders>
              <w:top w:val="nil"/>
              <w:left w:val="nil"/>
              <w:bottom w:val="nil"/>
              <w:right w:val="single" w:sz="8" w:space="0" w:color="auto"/>
            </w:tcBorders>
            <w:vAlign w:val="bottom"/>
          </w:tcPr>
          <w:p w:rsidR="0052203A" w:rsidRPr="0052203A" w:rsidRDefault="0052203A" w:rsidP="008E626F">
            <w:pPr>
              <w:spacing w:line="276" w:lineRule="auto"/>
              <w:jc w:val="both"/>
              <w:rPr>
                <w:rFonts w:ascii="Calibri" w:eastAsia="Times New Roman" w:hAnsi="Calibri"/>
                <w:sz w:val="20"/>
                <w:szCs w:val="20"/>
              </w:rPr>
            </w:pPr>
          </w:p>
        </w:tc>
        <w:tc>
          <w:tcPr>
            <w:tcW w:w="740" w:type="dxa"/>
            <w:tcBorders>
              <w:top w:val="nil"/>
              <w:left w:val="nil"/>
              <w:bottom w:val="nil"/>
              <w:right w:val="single" w:sz="8" w:space="0" w:color="auto"/>
            </w:tcBorders>
            <w:vAlign w:val="bottom"/>
            <w:hideMark/>
          </w:tcPr>
          <w:p w:rsidR="0052203A" w:rsidRPr="0052203A" w:rsidRDefault="0052203A" w:rsidP="008E626F">
            <w:pPr>
              <w:spacing w:line="276" w:lineRule="auto"/>
              <w:jc w:val="both"/>
              <w:rPr>
                <w:rFonts w:ascii="Calibri" w:eastAsia="Times New Roman" w:hAnsi="Calibri"/>
                <w:sz w:val="20"/>
                <w:szCs w:val="20"/>
              </w:rPr>
            </w:pPr>
            <w:r w:rsidRPr="0052203A">
              <w:rPr>
                <w:rFonts w:eastAsia="Times New Roman"/>
                <w:b/>
                <w:bCs/>
                <w:sz w:val="20"/>
                <w:szCs w:val="20"/>
              </w:rPr>
              <w:t>3039</w:t>
            </w:r>
          </w:p>
        </w:tc>
        <w:tc>
          <w:tcPr>
            <w:tcW w:w="6" w:type="dxa"/>
            <w:vAlign w:val="bottom"/>
          </w:tcPr>
          <w:p w:rsidR="0052203A" w:rsidRPr="0052203A" w:rsidRDefault="0052203A" w:rsidP="008E626F">
            <w:pPr>
              <w:spacing w:line="276" w:lineRule="auto"/>
              <w:jc w:val="both"/>
              <w:rPr>
                <w:rFonts w:ascii="Calibri" w:eastAsia="Times New Roman" w:hAnsi="Calibri"/>
                <w:sz w:val="2"/>
                <w:szCs w:val="2"/>
              </w:rPr>
            </w:pPr>
          </w:p>
        </w:tc>
      </w:tr>
      <w:tr w:rsidR="0052203A" w:rsidRPr="0052203A" w:rsidTr="0052203A">
        <w:trPr>
          <w:trHeight w:val="232"/>
        </w:trPr>
        <w:tc>
          <w:tcPr>
            <w:tcW w:w="2380" w:type="dxa"/>
            <w:tcBorders>
              <w:top w:val="nil"/>
              <w:left w:val="single" w:sz="8" w:space="0" w:color="auto"/>
              <w:bottom w:val="single" w:sz="8" w:space="0" w:color="auto"/>
              <w:right w:val="nil"/>
            </w:tcBorders>
            <w:vAlign w:val="bottom"/>
          </w:tcPr>
          <w:p w:rsidR="0052203A" w:rsidRPr="0052203A" w:rsidRDefault="0052203A" w:rsidP="008E626F">
            <w:pPr>
              <w:spacing w:line="276" w:lineRule="auto"/>
              <w:jc w:val="both"/>
              <w:rPr>
                <w:rFonts w:ascii="Calibri" w:eastAsia="Times New Roman" w:hAnsi="Calibri"/>
                <w:sz w:val="20"/>
                <w:szCs w:val="20"/>
              </w:rPr>
            </w:pPr>
          </w:p>
        </w:tc>
        <w:tc>
          <w:tcPr>
            <w:tcW w:w="2400" w:type="dxa"/>
            <w:tcBorders>
              <w:top w:val="nil"/>
              <w:left w:val="nil"/>
              <w:bottom w:val="single" w:sz="8" w:space="0" w:color="auto"/>
              <w:right w:val="single" w:sz="8" w:space="0" w:color="auto"/>
            </w:tcBorders>
            <w:vAlign w:val="bottom"/>
          </w:tcPr>
          <w:p w:rsidR="0052203A" w:rsidRPr="0052203A" w:rsidRDefault="0052203A" w:rsidP="008E626F">
            <w:pPr>
              <w:spacing w:line="276" w:lineRule="auto"/>
              <w:jc w:val="both"/>
              <w:rPr>
                <w:rFonts w:ascii="Calibri" w:eastAsia="Times New Roman" w:hAnsi="Calibri"/>
                <w:sz w:val="20"/>
                <w:szCs w:val="20"/>
              </w:rPr>
            </w:pPr>
          </w:p>
        </w:tc>
        <w:tc>
          <w:tcPr>
            <w:tcW w:w="1140" w:type="dxa"/>
            <w:tcBorders>
              <w:top w:val="nil"/>
              <w:left w:val="nil"/>
              <w:bottom w:val="single" w:sz="8" w:space="0" w:color="auto"/>
              <w:right w:val="single" w:sz="8" w:space="0" w:color="auto"/>
            </w:tcBorders>
            <w:vAlign w:val="bottom"/>
          </w:tcPr>
          <w:p w:rsidR="0052203A" w:rsidRPr="0052203A" w:rsidRDefault="0052203A" w:rsidP="008E626F">
            <w:pPr>
              <w:spacing w:line="276" w:lineRule="auto"/>
              <w:jc w:val="both"/>
              <w:rPr>
                <w:rFonts w:ascii="Calibri" w:eastAsia="Times New Roman" w:hAnsi="Calibri"/>
                <w:sz w:val="20"/>
                <w:szCs w:val="20"/>
              </w:rPr>
            </w:pPr>
          </w:p>
        </w:tc>
        <w:tc>
          <w:tcPr>
            <w:tcW w:w="1060" w:type="dxa"/>
            <w:tcBorders>
              <w:top w:val="nil"/>
              <w:left w:val="nil"/>
              <w:bottom w:val="single" w:sz="8" w:space="0" w:color="auto"/>
              <w:right w:val="single" w:sz="8" w:space="0" w:color="auto"/>
            </w:tcBorders>
            <w:vAlign w:val="bottom"/>
          </w:tcPr>
          <w:p w:rsidR="0052203A" w:rsidRPr="0052203A" w:rsidRDefault="0052203A" w:rsidP="008E626F">
            <w:pPr>
              <w:spacing w:line="276" w:lineRule="auto"/>
              <w:jc w:val="both"/>
              <w:rPr>
                <w:rFonts w:ascii="Calibri" w:eastAsia="Times New Roman" w:hAnsi="Calibri"/>
                <w:sz w:val="20"/>
                <w:szCs w:val="20"/>
              </w:rPr>
            </w:pPr>
          </w:p>
        </w:tc>
        <w:tc>
          <w:tcPr>
            <w:tcW w:w="1080" w:type="dxa"/>
            <w:tcBorders>
              <w:top w:val="nil"/>
              <w:left w:val="nil"/>
              <w:bottom w:val="single" w:sz="8" w:space="0" w:color="auto"/>
              <w:right w:val="single" w:sz="8" w:space="0" w:color="auto"/>
            </w:tcBorders>
            <w:vAlign w:val="bottom"/>
          </w:tcPr>
          <w:p w:rsidR="0052203A" w:rsidRPr="0052203A" w:rsidRDefault="0052203A" w:rsidP="008E626F">
            <w:pPr>
              <w:spacing w:line="276" w:lineRule="auto"/>
              <w:jc w:val="both"/>
              <w:rPr>
                <w:rFonts w:ascii="Calibri" w:eastAsia="Times New Roman" w:hAnsi="Calibri"/>
                <w:sz w:val="20"/>
                <w:szCs w:val="20"/>
              </w:rPr>
            </w:pPr>
          </w:p>
        </w:tc>
        <w:tc>
          <w:tcPr>
            <w:tcW w:w="1080" w:type="dxa"/>
            <w:tcBorders>
              <w:top w:val="nil"/>
              <w:left w:val="nil"/>
              <w:bottom w:val="single" w:sz="8" w:space="0" w:color="auto"/>
              <w:right w:val="single" w:sz="8" w:space="0" w:color="auto"/>
            </w:tcBorders>
            <w:vAlign w:val="bottom"/>
          </w:tcPr>
          <w:p w:rsidR="0052203A" w:rsidRPr="0052203A" w:rsidRDefault="0052203A" w:rsidP="008E626F">
            <w:pPr>
              <w:spacing w:line="276" w:lineRule="auto"/>
              <w:jc w:val="both"/>
              <w:rPr>
                <w:rFonts w:ascii="Calibri" w:eastAsia="Times New Roman" w:hAnsi="Calibri"/>
                <w:sz w:val="20"/>
                <w:szCs w:val="20"/>
              </w:rPr>
            </w:pPr>
          </w:p>
        </w:tc>
        <w:tc>
          <w:tcPr>
            <w:tcW w:w="740" w:type="dxa"/>
            <w:tcBorders>
              <w:top w:val="nil"/>
              <w:left w:val="nil"/>
              <w:bottom w:val="single" w:sz="8" w:space="0" w:color="auto"/>
              <w:right w:val="single" w:sz="8" w:space="0" w:color="auto"/>
            </w:tcBorders>
            <w:vAlign w:val="bottom"/>
          </w:tcPr>
          <w:p w:rsidR="0052203A" w:rsidRPr="0052203A" w:rsidRDefault="0052203A" w:rsidP="008E626F">
            <w:pPr>
              <w:spacing w:line="276" w:lineRule="auto"/>
              <w:jc w:val="both"/>
              <w:rPr>
                <w:rFonts w:ascii="Calibri" w:eastAsia="Times New Roman" w:hAnsi="Calibri"/>
                <w:sz w:val="20"/>
                <w:szCs w:val="20"/>
              </w:rPr>
            </w:pPr>
          </w:p>
        </w:tc>
        <w:tc>
          <w:tcPr>
            <w:tcW w:w="6" w:type="dxa"/>
            <w:vAlign w:val="bottom"/>
          </w:tcPr>
          <w:p w:rsidR="0052203A" w:rsidRPr="0052203A" w:rsidRDefault="0052203A" w:rsidP="008E626F">
            <w:pPr>
              <w:spacing w:line="276" w:lineRule="auto"/>
              <w:jc w:val="both"/>
              <w:rPr>
                <w:rFonts w:ascii="Calibri" w:eastAsia="Times New Roman" w:hAnsi="Calibri"/>
                <w:sz w:val="2"/>
                <w:szCs w:val="2"/>
              </w:rPr>
            </w:pPr>
          </w:p>
        </w:tc>
      </w:tr>
    </w:tbl>
    <w:p w:rsidR="0052203A" w:rsidRPr="00D81D33" w:rsidRDefault="0052203A" w:rsidP="008E626F">
      <w:pPr>
        <w:spacing w:line="276" w:lineRule="auto"/>
        <w:jc w:val="both"/>
        <w:rPr>
          <w:rFonts w:ascii="Calibri" w:eastAsia="Times New Roman" w:hAnsi="Calibri"/>
        </w:rPr>
        <w:sectPr w:rsidR="0052203A" w:rsidRPr="00D81D33" w:rsidSect="00D81D33">
          <w:type w:val="continuous"/>
          <w:pgSz w:w="11900" w:h="16838"/>
          <w:pgMar w:top="1140" w:right="564" w:bottom="395" w:left="1277" w:header="0" w:footer="0" w:gutter="0"/>
          <w:cols w:space="720"/>
        </w:sectPr>
      </w:pPr>
    </w:p>
    <w:p w:rsidR="00D81D33" w:rsidRPr="00D81D33" w:rsidRDefault="00D81D33" w:rsidP="008E626F">
      <w:pPr>
        <w:spacing w:line="276" w:lineRule="auto"/>
        <w:jc w:val="both"/>
        <w:rPr>
          <w:rFonts w:ascii="Calibri" w:eastAsia="Times New Roman" w:hAnsi="Calibri"/>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280"/>
        <w:gridCol w:w="3500"/>
        <w:gridCol w:w="1120"/>
        <w:gridCol w:w="1080"/>
        <w:gridCol w:w="1080"/>
        <w:gridCol w:w="160"/>
        <w:gridCol w:w="920"/>
        <w:gridCol w:w="740"/>
        <w:gridCol w:w="30"/>
      </w:tblGrid>
      <w:tr w:rsidR="0052203A" w:rsidRPr="0052203A" w:rsidTr="00436590">
        <w:trPr>
          <w:trHeight w:val="239"/>
        </w:trPr>
        <w:tc>
          <w:tcPr>
            <w:tcW w:w="4780" w:type="dxa"/>
            <w:gridSpan w:val="2"/>
            <w:tcBorders>
              <w:top w:val="single" w:sz="8" w:space="0" w:color="auto"/>
              <w:left w:val="single" w:sz="8" w:space="0" w:color="auto"/>
              <w:bottom w:val="nil"/>
              <w:right w:val="single" w:sz="8" w:space="0" w:color="auto"/>
            </w:tcBorders>
            <w:vAlign w:val="bottom"/>
            <w:hideMark/>
          </w:tcPr>
          <w:p w:rsidR="0052203A" w:rsidRPr="0052203A" w:rsidRDefault="0052203A" w:rsidP="008E626F">
            <w:pPr>
              <w:spacing w:line="276" w:lineRule="auto"/>
              <w:ind w:left="120"/>
              <w:jc w:val="both"/>
              <w:rPr>
                <w:rFonts w:ascii="Calibri" w:eastAsia="Times New Roman" w:hAnsi="Calibri"/>
                <w:sz w:val="20"/>
                <w:szCs w:val="20"/>
              </w:rPr>
            </w:pPr>
            <w:r w:rsidRPr="0052203A">
              <w:rPr>
                <w:rFonts w:eastAsia="Times New Roman"/>
                <w:b/>
                <w:bCs/>
                <w:sz w:val="20"/>
                <w:szCs w:val="20"/>
              </w:rPr>
              <w:t>Максимально допустимая недельная нагрузка</w:t>
            </w:r>
          </w:p>
        </w:tc>
        <w:tc>
          <w:tcPr>
            <w:tcW w:w="1120" w:type="dxa"/>
            <w:vMerge w:val="restart"/>
            <w:tcBorders>
              <w:top w:val="single" w:sz="8" w:space="0" w:color="auto"/>
              <w:left w:val="nil"/>
              <w:bottom w:val="nil"/>
              <w:right w:val="single" w:sz="8" w:space="0" w:color="auto"/>
            </w:tcBorders>
            <w:vAlign w:val="bottom"/>
            <w:hideMark/>
          </w:tcPr>
          <w:p w:rsidR="0052203A" w:rsidRPr="0052203A" w:rsidRDefault="0052203A" w:rsidP="008E626F">
            <w:pPr>
              <w:spacing w:line="276" w:lineRule="auto"/>
              <w:jc w:val="both"/>
              <w:rPr>
                <w:rFonts w:ascii="Calibri" w:eastAsia="Times New Roman" w:hAnsi="Calibri"/>
                <w:sz w:val="20"/>
                <w:szCs w:val="20"/>
              </w:rPr>
            </w:pPr>
            <w:r w:rsidRPr="0052203A">
              <w:rPr>
                <w:rFonts w:eastAsia="Times New Roman"/>
                <w:b/>
                <w:bCs/>
                <w:sz w:val="20"/>
                <w:szCs w:val="20"/>
              </w:rPr>
              <w:t>21/693</w:t>
            </w:r>
          </w:p>
        </w:tc>
        <w:tc>
          <w:tcPr>
            <w:tcW w:w="1080" w:type="dxa"/>
            <w:tcBorders>
              <w:top w:val="single" w:sz="8" w:space="0" w:color="auto"/>
              <w:left w:val="nil"/>
              <w:bottom w:val="nil"/>
              <w:right w:val="single" w:sz="8" w:space="0" w:color="auto"/>
            </w:tcBorders>
            <w:vAlign w:val="bottom"/>
            <w:hideMark/>
          </w:tcPr>
          <w:p w:rsidR="0052203A" w:rsidRPr="0052203A" w:rsidRDefault="0052203A" w:rsidP="008E626F">
            <w:pPr>
              <w:spacing w:line="276" w:lineRule="auto"/>
              <w:jc w:val="both"/>
              <w:rPr>
                <w:rFonts w:ascii="Calibri" w:eastAsia="Times New Roman" w:hAnsi="Calibri"/>
                <w:sz w:val="20"/>
                <w:szCs w:val="20"/>
              </w:rPr>
            </w:pPr>
            <w:r w:rsidRPr="0052203A">
              <w:rPr>
                <w:rFonts w:eastAsia="Times New Roman"/>
                <w:b/>
                <w:bCs/>
                <w:sz w:val="20"/>
                <w:szCs w:val="20"/>
              </w:rPr>
              <w:t>23/782</w:t>
            </w:r>
          </w:p>
        </w:tc>
        <w:tc>
          <w:tcPr>
            <w:tcW w:w="1080" w:type="dxa"/>
            <w:tcBorders>
              <w:top w:val="single" w:sz="8" w:space="0" w:color="auto"/>
              <w:left w:val="nil"/>
              <w:bottom w:val="nil"/>
              <w:right w:val="single" w:sz="8" w:space="0" w:color="auto"/>
            </w:tcBorders>
            <w:vAlign w:val="bottom"/>
            <w:hideMark/>
          </w:tcPr>
          <w:p w:rsidR="0052203A" w:rsidRPr="0052203A" w:rsidRDefault="0052203A" w:rsidP="008E626F">
            <w:pPr>
              <w:spacing w:line="276" w:lineRule="auto"/>
              <w:jc w:val="both"/>
              <w:rPr>
                <w:rFonts w:ascii="Calibri" w:eastAsia="Times New Roman" w:hAnsi="Calibri"/>
                <w:sz w:val="20"/>
                <w:szCs w:val="20"/>
              </w:rPr>
            </w:pPr>
            <w:r w:rsidRPr="0052203A">
              <w:rPr>
                <w:rFonts w:eastAsia="Times New Roman"/>
                <w:b/>
                <w:bCs/>
                <w:sz w:val="20"/>
                <w:szCs w:val="20"/>
              </w:rPr>
              <w:t>23/782</w:t>
            </w:r>
          </w:p>
        </w:tc>
        <w:tc>
          <w:tcPr>
            <w:tcW w:w="160" w:type="dxa"/>
            <w:tcBorders>
              <w:top w:val="single" w:sz="8" w:space="0" w:color="auto"/>
              <w:left w:val="nil"/>
              <w:bottom w:val="nil"/>
              <w:right w:val="nil"/>
            </w:tcBorders>
            <w:vAlign w:val="bottom"/>
          </w:tcPr>
          <w:p w:rsidR="0052203A" w:rsidRPr="0052203A" w:rsidRDefault="0052203A" w:rsidP="008E626F">
            <w:pPr>
              <w:spacing w:line="276" w:lineRule="auto"/>
              <w:jc w:val="both"/>
              <w:rPr>
                <w:rFonts w:ascii="Calibri" w:eastAsia="Times New Roman" w:hAnsi="Calibri"/>
                <w:sz w:val="20"/>
                <w:szCs w:val="20"/>
              </w:rPr>
            </w:pPr>
          </w:p>
        </w:tc>
        <w:tc>
          <w:tcPr>
            <w:tcW w:w="920" w:type="dxa"/>
            <w:tcBorders>
              <w:top w:val="single" w:sz="8" w:space="0" w:color="auto"/>
              <w:left w:val="nil"/>
              <w:bottom w:val="nil"/>
              <w:right w:val="single" w:sz="8" w:space="0" w:color="auto"/>
            </w:tcBorders>
            <w:vAlign w:val="bottom"/>
            <w:hideMark/>
          </w:tcPr>
          <w:p w:rsidR="0052203A" w:rsidRPr="0052203A" w:rsidRDefault="0052203A" w:rsidP="008E626F">
            <w:pPr>
              <w:spacing w:line="276" w:lineRule="auto"/>
              <w:ind w:right="99"/>
              <w:jc w:val="both"/>
              <w:rPr>
                <w:rFonts w:ascii="Calibri" w:eastAsia="Times New Roman" w:hAnsi="Calibri"/>
                <w:sz w:val="20"/>
                <w:szCs w:val="20"/>
              </w:rPr>
            </w:pPr>
            <w:r w:rsidRPr="0052203A">
              <w:rPr>
                <w:rFonts w:eastAsia="Times New Roman"/>
                <w:b/>
                <w:bCs/>
                <w:sz w:val="20"/>
                <w:szCs w:val="20"/>
              </w:rPr>
              <w:t>23/782</w:t>
            </w:r>
          </w:p>
        </w:tc>
        <w:tc>
          <w:tcPr>
            <w:tcW w:w="740" w:type="dxa"/>
            <w:tcBorders>
              <w:top w:val="single" w:sz="8" w:space="0" w:color="auto"/>
              <w:left w:val="nil"/>
              <w:bottom w:val="nil"/>
              <w:right w:val="single" w:sz="8" w:space="0" w:color="auto"/>
            </w:tcBorders>
            <w:vAlign w:val="bottom"/>
            <w:hideMark/>
          </w:tcPr>
          <w:p w:rsidR="0052203A" w:rsidRPr="0052203A" w:rsidRDefault="0052203A" w:rsidP="008E626F">
            <w:pPr>
              <w:spacing w:line="276" w:lineRule="auto"/>
              <w:jc w:val="both"/>
              <w:rPr>
                <w:rFonts w:ascii="Calibri" w:eastAsia="Times New Roman" w:hAnsi="Calibri"/>
                <w:sz w:val="20"/>
                <w:szCs w:val="20"/>
              </w:rPr>
            </w:pPr>
            <w:r w:rsidRPr="0052203A">
              <w:rPr>
                <w:rFonts w:eastAsia="Times New Roman"/>
                <w:b/>
                <w:bCs/>
                <w:sz w:val="20"/>
                <w:szCs w:val="20"/>
              </w:rPr>
              <w:t>23/</w:t>
            </w:r>
          </w:p>
        </w:tc>
        <w:tc>
          <w:tcPr>
            <w:tcW w:w="30" w:type="dxa"/>
            <w:vAlign w:val="bottom"/>
          </w:tcPr>
          <w:p w:rsidR="0052203A" w:rsidRPr="0052203A" w:rsidRDefault="0052203A" w:rsidP="008E626F">
            <w:pPr>
              <w:spacing w:line="276" w:lineRule="auto"/>
              <w:jc w:val="both"/>
              <w:rPr>
                <w:rFonts w:ascii="Calibri" w:eastAsia="Times New Roman" w:hAnsi="Calibri"/>
                <w:sz w:val="2"/>
                <w:szCs w:val="2"/>
              </w:rPr>
            </w:pPr>
          </w:p>
        </w:tc>
      </w:tr>
      <w:tr w:rsidR="0052203A" w:rsidRPr="0052203A" w:rsidTr="00436590">
        <w:trPr>
          <w:trHeight w:val="115"/>
        </w:trPr>
        <w:tc>
          <w:tcPr>
            <w:tcW w:w="4780" w:type="dxa"/>
            <w:gridSpan w:val="2"/>
            <w:vMerge w:val="restart"/>
            <w:tcBorders>
              <w:top w:val="nil"/>
              <w:left w:val="single" w:sz="8" w:space="0" w:color="auto"/>
              <w:bottom w:val="single" w:sz="8" w:space="0" w:color="auto"/>
              <w:right w:val="single" w:sz="8" w:space="0" w:color="auto"/>
            </w:tcBorders>
            <w:vAlign w:val="bottom"/>
            <w:hideMark/>
          </w:tcPr>
          <w:p w:rsidR="0052203A" w:rsidRPr="0052203A" w:rsidRDefault="0052203A" w:rsidP="008E626F">
            <w:pPr>
              <w:spacing w:line="276" w:lineRule="auto"/>
              <w:ind w:left="120"/>
              <w:jc w:val="both"/>
              <w:rPr>
                <w:rFonts w:ascii="Calibri" w:eastAsia="Times New Roman" w:hAnsi="Calibri"/>
                <w:sz w:val="20"/>
                <w:szCs w:val="20"/>
              </w:rPr>
            </w:pPr>
            <w:r w:rsidRPr="0052203A">
              <w:rPr>
                <w:rFonts w:eastAsia="Times New Roman"/>
                <w:sz w:val="20"/>
                <w:szCs w:val="20"/>
              </w:rPr>
              <w:t>(при 5-дневной учебной неделе)</w:t>
            </w:r>
          </w:p>
        </w:tc>
        <w:tc>
          <w:tcPr>
            <w:tcW w:w="1120" w:type="dxa"/>
            <w:vMerge/>
            <w:tcBorders>
              <w:top w:val="single" w:sz="8" w:space="0" w:color="auto"/>
              <w:left w:val="nil"/>
              <w:bottom w:val="nil"/>
              <w:right w:val="single" w:sz="8" w:space="0" w:color="auto"/>
            </w:tcBorders>
            <w:vAlign w:val="center"/>
            <w:hideMark/>
          </w:tcPr>
          <w:p w:rsidR="0052203A" w:rsidRPr="0052203A" w:rsidRDefault="0052203A" w:rsidP="008E626F">
            <w:pPr>
              <w:spacing w:line="276" w:lineRule="auto"/>
              <w:jc w:val="both"/>
              <w:rPr>
                <w:rFonts w:ascii="Calibri" w:eastAsia="Times New Roman" w:hAnsi="Calibri"/>
                <w:sz w:val="20"/>
                <w:szCs w:val="20"/>
              </w:rPr>
            </w:pPr>
          </w:p>
        </w:tc>
        <w:tc>
          <w:tcPr>
            <w:tcW w:w="1080" w:type="dxa"/>
            <w:tcBorders>
              <w:top w:val="nil"/>
              <w:left w:val="nil"/>
              <w:bottom w:val="nil"/>
              <w:right w:val="single" w:sz="8" w:space="0" w:color="auto"/>
            </w:tcBorders>
            <w:vAlign w:val="bottom"/>
          </w:tcPr>
          <w:p w:rsidR="0052203A" w:rsidRPr="0052203A" w:rsidRDefault="0052203A" w:rsidP="008E626F">
            <w:pPr>
              <w:spacing w:line="276" w:lineRule="auto"/>
              <w:jc w:val="both"/>
              <w:rPr>
                <w:rFonts w:ascii="Calibri" w:eastAsia="Times New Roman" w:hAnsi="Calibri"/>
                <w:sz w:val="10"/>
                <w:szCs w:val="10"/>
              </w:rPr>
            </w:pPr>
          </w:p>
        </w:tc>
        <w:tc>
          <w:tcPr>
            <w:tcW w:w="1080" w:type="dxa"/>
            <w:tcBorders>
              <w:top w:val="nil"/>
              <w:left w:val="nil"/>
              <w:bottom w:val="nil"/>
              <w:right w:val="single" w:sz="8" w:space="0" w:color="auto"/>
            </w:tcBorders>
            <w:vAlign w:val="bottom"/>
          </w:tcPr>
          <w:p w:rsidR="0052203A" w:rsidRPr="0052203A" w:rsidRDefault="0052203A" w:rsidP="008E626F">
            <w:pPr>
              <w:spacing w:line="276" w:lineRule="auto"/>
              <w:jc w:val="both"/>
              <w:rPr>
                <w:rFonts w:ascii="Calibri" w:eastAsia="Times New Roman" w:hAnsi="Calibri"/>
                <w:sz w:val="10"/>
                <w:szCs w:val="10"/>
              </w:rPr>
            </w:pPr>
          </w:p>
        </w:tc>
        <w:tc>
          <w:tcPr>
            <w:tcW w:w="160" w:type="dxa"/>
            <w:vAlign w:val="bottom"/>
          </w:tcPr>
          <w:p w:rsidR="0052203A" w:rsidRPr="0052203A" w:rsidRDefault="0052203A" w:rsidP="008E626F">
            <w:pPr>
              <w:spacing w:line="276" w:lineRule="auto"/>
              <w:jc w:val="both"/>
              <w:rPr>
                <w:rFonts w:ascii="Calibri" w:eastAsia="Times New Roman" w:hAnsi="Calibri"/>
                <w:sz w:val="10"/>
                <w:szCs w:val="10"/>
              </w:rPr>
            </w:pPr>
          </w:p>
        </w:tc>
        <w:tc>
          <w:tcPr>
            <w:tcW w:w="920" w:type="dxa"/>
            <w:tcBorders>
              <w:top w:val="nil"/>
              <w:left w:val="nil"/>
              <w:bottom w:val="nil"/>
              <w:right w:val="single" w:sz="8" w:space="0" w:color="auto"/>
            </w:tcBorders>
            <w:vAlign w:val="bottom"/>
          </w:tcPr>
          <w:p w:rsidR="0052203A" w:rsidRPr="0052203A" w:rsidRDefault="0052203A" w:rsidP="008E626F">
            <w:pPr>
              <w:spacing w:line="276" w:lineRule="auto"/>
              <w:jc w:val="both"/>
              <w:rPr>
                <w:rFonts w:ascii="Calibri" w:eastAsia="Times New Roman" w:hAnsi="Calibri"/>
                <w:sz w:val="10"/>
                <w:szCs w:val="10"/>
              </w:rPr>
            </w:pPr>
          </w:p>
        </w:tc>
        <w:tc>
          <w:tcPr>
            <w:tcW w:w="740" w:type="dxa"/>
            <w:vMerge w:val="restart"/>
            <w:tcBorders>
              <w:top w:val="nil"/>
              <w:left w:val="nil"/>
              <w:bottom w:val="single" w:sz="8" w:space="0" w:color="auto"/>
              <w:right w:val="single" w:sz="8" w:space="0" w:color="auto"/>
            </w:tcBorders>
            <w:vAlign w:val="bottom"/>
            <w:hideMark/>
          </w:tcPr>
          <w:p w:rsidR="0052203A" w:rsidRPr="0052203A" w:rsidRDefault="0052203A" w:rsidP="008E626F">
            <w:pPr>
              <w:spacing w:line="276" w:lineRule="auto"/>
              <w:jc w:val="both"/>
              <w:rPr>
                <w:rFonts w:ascii="Calibri" w:eastAsia="Times New Roman" w:hAnsi="Calibri"/>
                <w:sz w:val="20"/>
                <w:szCs w:val="20"/>
              </w:rPr>
            </w:pPr>
            <w:r w:rsidRPr="0052203A">
              <w:rPr>
                <w:rFonts w:eastAsia="Times New Roman"/>
                <w:b/>
                <w:bCs/>
                <w:w w:val="99"/>
                <w:sz w:val="20"/>
                <w:szCs w:val="20"/>
              </w:rPr>
              <w:t>782</w:t>
            </w:r>
          </w:p>
        </w:tc>
        <w:tc>
          <w:tcPr>
            <w:tcW w:w="30" w:type="dxa"/>
            <w:vAlign w:val="bottom"/>
          </w:tcPr>
          <w:p w:rsidR="0052203A" w:rsidRPr="0052203A" w:rsidRDefault="0052203A" w:rsidP="008E626F">
            <w:pPr>
              <w:spacing w:line="276" w:lineRule="auto"/>
              <w:jc w:val="both"/>
              <w:rPr>
                <w:rFonts w:ascii="Calibri" w:eastAsia="Times New Roman" w:hAnsi="Calibri"/>
                <w:sz w:val="2"/>
                <w:szCs w:val="2"/>
              </w:rPr>
            </w:pPr>
          </w:p>
        </w:tc>
      </w:tr>
      <w:tr w:rsidR="0052203A" w:rsidRPr="0052203A" w:rsidTr="00436590">
        <w:trPr>
          <w:trHeight w:val="116"/>
        </w:trPr>
        <w:tc>
          <w:tcPr>
            <w:tcW w:w="4780" w:type="dxa"/>
            <w:gridSpan w:val="2"/>
            <w:vMerge/>
            <w:tcBorders>
              <w:top w:val="nil"/>
              <w:left w:val="single" w:sz="8" w:space="0" w:color="auto"/>
              <w:bottom w:val="single" w:sz="8" w:space="0" w:color="auto"/>
              <w:right w:val="single" w:sz="8" w:space="0" w:color="auto"/>
            </w:tcBorders>
            <w:vAlign w:val="center"/>
            <w:hideMark/>
          </w:tcPr>
          <w:p w:rsidR="0052203A" w:rsidRPr="0052203A" w:rsidRDefault="0052203A" w:rsidP="008E626F">
            <w:pPr>
              <w:spacing w:line="276" w:lineRule="auto"/>
              <w:jc w:val="both"/>
              <w:rPr>
                <w:rFonts w:ascii="Calibri" w:eastAsia="Times New Roman" w:hAnsi="Calibri"/>
                <w:sz w:val="20"/>
                <w:szCs w:val="20"/>
              </w:rPr>
            </w:pPr>
          </w:p>
        </w:tc>
        <w:tc>
          <w:tcPr>
            <w:tcW w:w="1120" w:type="dxa"/>
            <w:tcBorders>
              <w:top w:val="nil"/>
              <w:left w:val="nil"/>
              <w:bottom w:val="single" w:sz="8" w:space="0" w:color="auto"/>
              <w:right w:val="single" w:sz="8" w:space="0" w:color="auto"/>
            </w:tcBorders>
            <w:vAlign w:val="bottom"/>
          </w:tcPr>
          <w:p w:rsidR="0052203A" w:rsidRPr="0052203A" w:rsidRDefault="0052203A" w:rsidP="008E626F">
            <w:pPr>
              <w:spacing w:line="276" w:lineRule="auto"/>
              <w:jc w:val="both"/>
              <w:rPr>
                <w:rFonts w:ascii="Calibri" w:eastAsia="Times New Roman" w:hAnsi="Calibri"/>
                <w:sz w:val="10"/>
                <w:szCs w:val="10"/>
              </w:rPr>
            </w:pPr>
          </w:p>
        </w:tc>
        <w:tc>
          <w:tcPr>
            <w:tcW w:w="1080" w:type="dxa"/>
            <w:tcBorders>
              <w:top w:val="nil"/>
              <w:left w:val="nil"/>
              <w:bottom w:val="single" w:sz="8" w:space="0" w:color="auto"/>
              <w:right w:val="single" w:sz="8" w:space="0" w:color="auto"/>
            </w:tcBorders>
            <w:vAlign w:val="bottom"/>
          </w:tcPr>
          <w:p w:rsidR="0052203A" w:rsidRPr="0052203A" w:rsidRDefault="0052203A" w:rsidP="008E626F">
            <w:pPr>
              <w:spacing w:line="276" w:lineRule="auto"/>
              <w:jc w:val="both"/>
              <w:rPr>
                <w:rFonts w:ascii="Calibri" w:eastAsia="Times New Roman" w:hAnsi="Calibri"/>
                <w:sz w:val="10"/>
                <w:szCs w:val="10"/>
              </w:rPr>
            </w:pPr>
          </w:p>
        </w:tc>
        <w:tc>
          <w:tcPr>
            <w:tcW w:w="1080" w:type="dxa"/>
            <w:tcBorders>
              <w:top w:val="nil"/>
              <w:left w:val="nil"/>
              <w:bottom w:val="single" w:sz="8" w:space="0" w:color="auto"/>
              <w:right w:val="single" w:sz="8" w:space="0" w:color="auto"/>
            </w:tcBorders>
            <w:vAlign w:val="bottom"/>
          </w:tcPr>
          <w:p w:rsidR="0052203A" w:rsidRPr="0052203A" w:rsidRDefault="0052203A" w:rsidP="008E626F">
            <w:pPr>
              <w:spacing w:line="276" w:lineRule="auto"/>
              <w:jc w:val="both"/>
              <w:rPr>
                <w:rFonts w:ascii="Calibri" w:eastAsia="Times New Roman" w:hAnsi="Calibri"/>
                <w:sz w:val="10"/>
                <w:szCs w:val="10"/>
              </w:rPr>
            </w:pPr>
          </w:p>
        </w:tc>
        <w:tc>
          <w:tcPr>
            <w:tcW w:w="160" w:type="dxa"/>
            <w:tcBorders>
              <w:top w:val="nil"/>
              <w:left w:val="nil"/>
              <w:bottom w:val="single" w:sz="8" w:space="0" w:color="auto"/>
              <w:right w:val="nil"/>
            </w:tcBorders>
            <w:vAlign w:val="bottom"/>
          </w:tcPr>
          <w:p w:rsidR="0052203A" w:rsidRPr="0052203A" w:rsidRDefault="0052203A" w:rsidP="008E626F">
            <w:pPr>
              <w:spacing w:line="276" w:lineRule="auto"/>
              <w:jc w:val="both"/>
              <w:rPr>
                <w:rFonts w:ascii="Calibri" w:eastAsia="Times New Roman" w:hAnsi="Calibri"/>
                <w:sz w:val="10"/>
                <w:szCs w:val="10"/>
              </w:rPr>
            </w:pPr>
          </w:p>
        </w:tc>
        <w:tc>
          <w:tcPr>
            <w:tcW w:w="920" w:type="dxa"/>
            <w:tcBorders>
              <w:top w:val="nil"/>
              <w:left w:val="nil"/>
              <w:bottom w:val="single" w:sz="8" w:space="0" w:color="auto"/>
              <w:right w:val="single" w:sz="8" w:space="0" w:color="auto"/>
            </w:tcBorders>
            <w:vAlign w:val="bottom"/>
          </w:tcPr>
          <w:p w:rsidR="0052203A" w:rsidRPr="0052203A" w:rsidRDefault="0052203A" w:rsidP="008E626F">
            <w:pPr>
              <w:spacing w:line="276" w:lineRule="auto"/>
              <w:jc w:val="both"/>
              <w:rPr>
                <w:rFonts w:ascii="Calibri" w:eastAsia="Times New Roman" w:hAnsi="Calibri"/>
                <w:sz w:val="10"/>
                <w:szCs w:val="10"/>
              </w:rPr>
            </w:pPr>
          </w:p>
        </w:tc>
        <w:tc>
          <w:tcPr>
            <w:tcW w:w="740" w:type="dxa"/>
            <w:vMerge/>
            <w:tcBorders>
              <w:top w:val="nil"/>
              <w:left w:val="nil"/>
              <w:bottom w:val="single" w:sz="8" w:space="0" w:color="auto"/>
              <w:right w:val="single" w:sz="8" w:space="0" w:color="auto"/>
            </w:tcBorders>
            <w:vAlign w:val="center"/>
            <w:hideMark/>
          </w:tcPr>
          <w:p w:rsidR="0052203A" w:rsidRPr="0052203A" w:rsidRDefault="0052203A" w:rsidP="008E626F">
            <w:pPr>
              <w:spacing w:line="276" w:lineRule="auto"/>
              <w:jc w:val="both"/>
              <w:rPr>
                <w:rFonts w:ascii="Calibri" w:eastAsia="Times New Roman" w:hAnsi="Calibri"/>
                <w:sz w:val="20"/>
                <w:szCs w:val="20"/>
              </w:rPr>
            </w:pPr>
          </w:p>
        </w:tc>
        <w:tc>
          <w:tcPr>
            <w:tcW w:w="30" w:type="dxa"/>
            <w:vAlign w:val="bottom"/>
          </w:tcPr>
          <w:p w:rsidR="0052203A" w:rsidRPr="0052203A" w:rsidRDefault="0052203A" w:rsidP="008E626F">
            <w:pPr>
              <w:spacing w:line="276" w:lineRule="auto"/>
              <w:jc w:val="both"/>
              <w:rPr>
                <w:rFonts w:ascii="Calibri" w:eastAsia="Times New Roman" w:hAnsi="Calibri"/>
                <w:sz w:val="2"/>
                <w:szCs w:val="2"/>
              </w:rPr>
            </w:pPr>
          </w:p>
        </w:tc>
      </w:tr>
      <w:tr w:rsidR="0052203A" w:rsidRPr="0052203A" w:rsidTr="00436590">
        <w:trPr>
          <w:trHeight w:val="220"/>
        </w:trPr>
        <w:tc>
          <w:tcPr>
            <w:tcW w:w="1280" w:type="dxa"/>
            <w:tcBorders>
              <w:top w:val="nil"/>
              <w:left w:val="single" w:sz="8" w:space="0" w:color="auto"/>
              <w:bottom w:val="single" w:sz="8" w:space="0" w:color="auto"/>
              <w:right w:val="nil"/>
            </w:tcBorders>
            <w:vAlign w:val="bottom"/>
          </w:tcPr>
          <w:p w:rsidR="0052203A" w:rsidRPr="0052203A" w:rsidRDefault="0052203A" w:rsidP="008E626F">
            <w:pPr>
              <w:spacing w:line="276" w:lineRule="auto"/>
              <w:jc w:val="both"/>
              <w:rPr>
                <w:rFonts w:ascii="Calibri" w:eastAsia="Times New Roman" w:hAnsi="Calibri"/>
                <w:sz w:val="19"/>
                <w:szCs w:val="19"/>
              </w:rPr>
            </w:pPr>
          </w:p>
        </w:tc>
        <w:tc>
          <w:tcPr>
            <w:tcW w:w="6940" w:type="dxa"/>
            <w:gridSpan w:val="5"/>
            <w:tcBorders>
              <w:top w:val="nil"/>
              <w:left w:val="nil"/>
              <w:bottom w:val="single" w:sz="8" w:space="0" w:color="auto"/>
              <w:right w:val="nil"/>
            </w:tcBorders>
            <w:vAlign w:val="bottom"/>
            <w:hideMark/>
          </w:tcPr>
          <w:p w:rsidR="0052203A" w:rsidRPr="0052203A" w:rsidRDefault="0052203A" w:rsidP="008E626F">
            <w:pPr>
              <w:spacing w:line="276" w:lineRule="auto"/>
              <w:ind w:left="259"/>
              <w:jc w:val="both"/>
              <w:rPr>
                <w:rFonts w:ascii="Calibri" w:eastAsia="Times New Roman" w:hAnsi="Calibri"/>
                <w:sz w:val="20"/>
                <w:szCs w:val="20"/>
              </w:rPr>
            </w:pPr>
            <w:r w:rsidRPr="0052203A">
              <w:rPr>
                <w:rFonts w:eastAsia="Times New Roman"/>
                <w:b/>
                <w:bCs/>
                <w:i/>
                <w:iCs/>
                <w:w w:val="99"/>
                <w:sz w:val="20"/>
                <w:szCs w:val="20"/>
              </w:rPr>
              <w:t>Часть, формируемая участниками образовательных отношений</w:t>
            </w:r>
          </w:p>
        </w:tc>
        <w:tc>
          <w:tcPr>
            <w:tcW w:w="920" w:type="dxa"/>
            <w:tcBorders>
              <w:top w:val="nil"/>
              <w:left w:val="nil"/>
              <w:bottom w:val="single" w:sz="8" w:space="0" w:color="auto"/>
              <w:right w:val="nil"/>
            </w:tcBorders>
            <w:vAlign w:val="bottom"/>
          </w:tcPr>
          <w:p w:rsidR="0052203A" w:rsidRPr="0052203A" w:rsidRDefault="0052203A" w:rsidP="008E626F">
            <w:pPr>
              <w:spacing w:line="276" w:lineRule="auto"/>
              <w:jc w:val="both"/>
              <w:rPr>
                <w:rFonts w:ascii="Calibri" w:eastAsia="Times New Roman" w:hAnsi="Calibri"/>
                <w:sz w:val="19"/>
                <w:szCs w:val="19"/>
              </w:rPr>
            </w:pPr>
          </w:p>
        </w:tc>
        <w:tc>
          <w:tcPr>
            <w:tcW w:w="740" w:type="dxa"/>
            <w:tcBorders>
              <w:top w:val="nil"/>
              <w:left w:val="nil"/>
              <w:bottom w:val="single" w:sz="8" w:space="0" w:color="auto"/>
              <w:right w:val="single" w:sz="8" w:space="0" w:color="auto"/>
            </w:tcBorders>
            <w:vAlign w:val="bottom"/>
          </w:tcPr>
          <w:p w:rsidR="0052203A" w:rsidRPr="0052203A" w:rsidRDefault="0052203A" w:rsidP="008E626F">
            <w:pPr>
              <w:spacing w:line="276" w:lineRule="auto"/>
              <w:jc w:val="both"/>
              <w:rPr>
                <w:rFonts w:ascii="Calibri" w:eastAsia="Times New Roman" w:hAnsi="Calibri"/>
                <w:sz w:val="19"/>
                <w:szCs w:val="19"/>
              </w:rPr>
            </w:pPr>
          </w:p>
        </w:tc>
        <w:tc>
          <w:tcPr>
            <w:tcW w:w="30" w:type="dxa"/>
            <w:vAlign w:val="bottom"/>
          </w:tcPr>
          <w:p w:rsidR="0052203A" w:rsidRPr="0052203A" w:rsidRDefault="0052203A" w:rsidP="008E626F">
            <w:pPr>
              <w:spacing w:line="276" w:lineRule="auto"/>
              <w:jc w:val="both"/>
              <w:rPr>
                <w:rFonts w:ascii="Calibri" w:eastAsia="Times New Roman" w:hAnsi="Calibri"/>
                <w:sz w:val="2"/>
                <w:szCs w:val="2"/>
              </w:rPr>
            </w:pPr>
          </w:p>
        </w:tc>
      </w:tr>
      <w:tr w:rsidR="0052203A" w:rsidRPr="0052203A" w:rsidTr="00436590">
        <w:trPr>
          <w:trHeight w:val="218"/>
        </w:trPr>
        <w:tc>
          <w:tcPr>
            <w:tcW w:w="1280" w:type="dxa"/>
            <w:tcBorders>
              <w:top w:val="nil"/>
              <w:left w:val="single" w:sz="8" w:space="0" w:color="auto"/>
              <w:bottom w:val="single" w:sz="8" w:space="0" w:color="auto"/>
              <w:right w:val="nil"/>
            </w:tcBorders>
            <w:vAlign w:val="bottom"/>
          </w:tcPr>
          <w:p w:rsidR="0052203A" w:rsidRPr="0052203A" w:rsidRDefault="0052203A" w:rsidP="008E626F">
            <w:pPr>
              <w:spacing w:line="276" w:lineRule="auto"/>
              <w:jc w:val="both"/>
              <w:rPr>
                <w:rFonts w:ascii="Calibri" w:eastAsia="Times New Roman" w:hAnsi="Calibri"/>
                <w:sz w:val="18"/>
                <w:szCs w:val="18"/>
              </w:rPr>
            </w:pPr>
          </w:p>
        </w:tc>
        <w:tc>
          <w:tcPr>
            <w:tcW w:w="6940" w:type="dxa"/>
            <w:gridSpan w:val="5"/>
            <w:tcBorders>
              <w:top w:val="nil"/>
              <w:left w:val="nil"/>
              <w:bottom w:val="single" w:sz="8" w:space="0" w:color="auto"/>
              <w:right w:val="nil"/>
            </w:tcBorders>
            <w:vAlign w:val="bottom"/>
            <w:hideMark/>
          </w:tcPr>
          <w:p w:rsidR="0052203A" w:rsidRPr="0052203A" w:rsidRDefault="0052203A" w:rsidP="008E626F">
            <w:pPr>
              <w:spacing w:line="276" w:lineRule="auto"/>
              <w:ind w:left="259"/>
              <w:jc w:val="both"/>
              <w:rPr>
                <w:rFonts w:ascii="Calibri" w:eastAsia="Times New Roman" w:hAnsi="Calibri"/>
                <w:sz w:val="20"/>
                <w:szCs w:val="20"/>
              </w:rPr>
            </w:pPr>
            <w:r w:rsidRPr="0052203A">
              <w:rPr>
                <w:rFonts w:eastAsia="Times New Roman"/>
                <w:b/>
                <w:bCs/>
                <w:w w:val="99"/>
                <w:sz w:val="20"/>
                <w:szCs w:val="20"/>
              </w:rPr>
              <w:t xml:space="preserve">Внеурочная деятельность </w:t>
            </w:r>
            <w:r w:rsidRPr="0052203A">
              <w:rPr>
                <w:rFonts w:eastAsia="Times New Roman"/>
                <w:w w:val="99"/>
                <w:sz w:val="20"/>
                <w:szCs w:val="20"/>
              </w:rPr>
              <w:t>(включая коррекционно-развивающую область):</w:t>
            </w:r>
          </w:p>
        </w:tc>
        <w:tc>
          <w:tcPr>
            <w:tcW w:w="920" w:type="dxa"/>
            <w:tcBorders>
              <w:top w:val="nil"/>
              <w:left w:val="nil"/>
              <w:bottom w:val="single" w:sz="8" w:space="0" w:color="auto"/>
              <w:right w:val="nil"/>
            </w:tcBorders>
            <w:vAlign w:val="bottom"/>
          </w:tcPr>
          <w:p w:rsidR="0052203A" w:rsidRPr="0052203A" w:rsidRDefault="0052203A" w:rsidP="008E626F">
            <w:pPr>
              <w:spacing w:line="276" w:lineRule="auto"/>
              <w:jc w:val="both"/>
              <w:rPr>
                <w:rFonts w:ascii="Calibri" w:eastAsia="Times New Roman" w:hAnsi="Calibri"/>
                <w:sz w:val="18"/>
                <w:szCs w:val="18"/>
              </w:rPr>
            </w:pPr>
          </w:p>
        </w:tc>
        <w:tc>
          <w:tcPr>
            <w:tcW w:w="740" w:type="dxa"/>
            <w:tcBorders>
              <w:top w:val="nil"/>
              <w:left w:val="nil"/>
              <w:bottom w:val="single" w:sz="8" w:space="0" w:color="auto"/>
              <w:right w:val="single" w:sz="8" w:space="0" w:color="auto"/>
            </w:tcBorders>
            <w:vAlign w:val="bottom"/>
          </w:tcPr>
          <w:p w:rsidR="0052203A" w:rsidRPr="0052203A" w:rsidRDefault="0052203A" w:rsidP="008E626F">
            <w:pPr>
              <w:spacing w:line="276" w:lineRule="auto"/>
              <w:jc w:val="both"/>
              <w:rPr>
                <w:rFonts w:ascii="Calibri" w:eastAsia="Times New Roman" w:hAnsi="Calibri"/>
                <w:sz w:val="18"/>
                <w:szCs w:val="18"/>
              </w:rPr>
            </w:pPr>
          </w:p>
        </w:tc>
        <w:tc>
          <w:tcPr>
            <w:tcW w:w="30" w:type="dxa"/>
            <w:vAlign w:val="bottom"/>
          </w:tcPr>
          <w:p w:rsidR="0052203A" w:rsidRPr="0052203A" w:rsidRDefault="0052203A" w:rsidP="008E626F">
            <w:pPr>
              <w:spacing w:line="276" w:lineRule="auto"/>
              <w:jc w:val="both"/>
              <w:rPr>
                <w:rFonts w:ascii="Calibri" w:eastAsia="Times New Roman" w:hAnsi="Calibri"/>
                <w:sz w:val="2"/>
                <w:szCs w:val="2"/>
              </w:rPr>
            </w:pPr>
          </w:p>
        </w:tc>
      </w:tr>
      <w:tr w:rsidR="0052203A" w:rsidRPr="0052203A" w:rsidTr="00436590">
        <w:trPr>
          <w:trHeight w:val="222"/>
        </w:trPr>
        <w:tc>
          <w:tcPr>
            <w:tcW w:w="1280" w:type="dxa"/>
            <w:tcBorders>
              <w:top w:val="nil"/>
              <w:left w:val="single" w:sz="8" w:space="0" w:color="auto"/>
              <w:bottom w:val="nil"/>
              <w:right w:val="nil"/>
            </w:tcBorders>
            <w:vAlign w:val="bottom"/>
            <w:hideMark/>
          </w:tcPr>
          <w:p w:rsidR="0052203A" w:rsidRPr="0052203A" w:rsidRDefault="0052203A" w:rsidP="008E626F">
            <w:pPr>
              <w:spacing w:line="276" w:lineRule="auto"/>
              <w:ind w:left="180"/>
              <w:jc w:val="both"/>
              <w:rPr>
                <w:rFonts w:ascii="Calibri" w:eastAsia="Times New Roman" w:hAnsi="Calibri"/>
                <w:sz w:val="20"/>
                <w:szCs w:val="20"/>
              </w:rPr>
            </w:pPr>
            <w:r w:rsidRPr="0052203A">
              <w:rPr>
                <w:rFonts w:eastAsia="Times New Roman"/>
                <w:b/>
                <w:bCs/>
                <w:sz w:val="20"/>
                <w:szCs w:val="20"/>
              </w:rPr>
              <w:t>ИТОГО</w:t>
            </w:r>
          </w:p>
        </w:tc>
        <w:tc>
          <w:tcPr>
            <w:tcW w:w="3500" w:type="dxa"/>
            <w:tcBorders>
              <w:top w:val="nil"/>
              <w:left w:val="nil"/>
              <w:bottom w:val="nil"/>
              <w:right w:val="single" w:sz="8" w:space="0" w:color="auto"/>
            </w:tcBorders>
            <w:vAlign w:val="bottom"/>
          </w:tcPr>
          <w:p w:rsidR="0052203A" w:rsidRPr="0052203A" w:rsidRDefault="0052203A" w:rsidP="008E626F">
            <w:pPr>
              <w:spacing w:line="276" w:lineRule="auto"/>
              <w:jc w:val="both"/>
              <w:rPr>
                <w:rFonts w:ascii="Calibri" w:eastAsia="Times New Roman" w:hAnsi="Calibri"/>
                <w:sz w:val="19"/>
                <w:szCs w:val="19"/>
              </w:rPr>
            </w:pPr>
          </w:p>
        </w:tc>
        <w:tc>
          <w:tcPr>
            <w:tcW w:w="1120" w:type="dxa"/>
            <w:vMerge w:val="restart"/>
            <w:tcBorders>
              <w:top w:val="nil"/>
              <w:left w:val="nil"/>
              <w:bottom w:val="nil"/>
              <w:right w:val="single" w:sz="8" w:space="0" w:color="auto"/>
            </w:tcBorders>
            <w:vAlign w:val="bottom"/>
            <w:hideMark/>
          </w:tcPr>
          <w:p w:rsidR="0052203A" w:rsidRPr="0052203A" w:rsidRDefault="0052203A" w:rsidP="008E626F">
            <w:pPr>
              <w:spacing w:line="276" w:lineRule="auto"/>
              <w:jc w:val="both"/>
              <w:rPr>
                <w:rFonts w:ascii="Calibri" w:eastAsia="Times New Roman" w:hAnsi="Calibri"/>
                <w:sz w:val="20"/>
                <w:szCs w:val="20"/>
              </w:rPr>
            </w:pPr>
            <w:r w:rsidRPr="0052203A">
              <w:rPr>
                <w:rFonts w:eastAsia="Times New Roman"/>
                <w:b/>
                <w:bCs/>
                <w:sz w:val="20"/>
                <w:szCs w:val="20"/>
              </w:rPr>
              <w:t>10/330</w:t>
            </w:r>
          </w:p>
        </w:tc>
        <w:tc>
          <w:tcPr>
            <w:tcW w:w="1080" w:type="dxa"/>
            <w:vMerge w:val="restart"/>
            <w:tcBorders>
              <w:top w:val="nil"/>
              <w:left w:val="nil"/>
              <w:bottom w:val="nil"/>
              <w:right w:val="single" w:sz="8" w:space="0" w:color="auto"/>
            </w:tcBorders>
            <w:vAlign w:val="bottom"/>
            <w:hideMark/>
          </w:tcPr>
          <w:p w:rsidR="0052203A" w:rsidRPr="0052203A" w:rsidRDefault="0052203A" w:rsidP="008E626F">
            <w:pPr>
              <w:spacing w:line="276" w:lineRule="auto"/>
              <w:jc w:val="both"/>
              <w:rPr>
                <w:rFonts w:ascii="Calibri" w:eastAsia="Times New Roman" w:hAnsi="Calibri"/>
                <w:sz w:val="20"/>
                <w:szCs w:val="20"/>
              </w:rPr>
            </w:pPr>
            <w:r w:rsidRPr="0052203A">
              <w:rPr>
                <w:rFonts w:eastAsia="Times New Roman"/>
                <w:b/>
                <w:bCs/>
                <w:sz w:val="20"/>
                <w:szCs w:val="20"/>
              </w:rPr>
              <w:t>10/340</w:t>
            </w:r>
          </w:p>
        </w:tc>
        <w:tc>
          <w:tcPr>
            <w:tcW w:w="1080" w:type="dxa"/>
            <w:vMerge w:val="restart"/>
            <w:tcBorders>
              <w:top w:val="nil"/>
              <w:left w:val="nil"/>
              <w:bottom w:val="nil"/>
              <w:right w:val="single" w:sz="8" w:space="0" w:color="auto"/>
            </w:tcBorders>
            <w:vAlign w:val="bottom"/>
            <w:hideMark/>
          </w:tcPr>
          <w:p w:rsidR="0052203A" w:rsidRPr="0052203A" w:rsidRDefault="0052203A" w:rsidP="008E626F">
            <w:pPr>
              <w:spacing w:line="276" w:lineRule="auto"/>
              <w:jc w:val="both"/>
              <w:rPr>
                <w:rFonts w:ascii="Calibri" w:eastAsia="Times New Roman" w:hAnsi="Calibri"/>
                <w:sz w:val="20"/>
                <w:szCs w:val="20"/>
              </w:rPr>
            </w:pPr>
            <w:r w:rsidRPr="0052203A">
              <w:rPr>
                <w:rFonts w:eastAsia="Times New Roman"/>
                <w:b/>
                <w:bCs/>
                <w:sz w:val="20"/>
                <w:szCs w:val="20"/>
              </w:rPr>
              <w:t>10/340</w:t>
            </w:r>
          </w:p>
        </w:tc>
        <w:tc>
          <w:tcPr>
            <w:tcW w:w="160" w:type="dxa"/>
            <w:vAlign w:val="bottom"/>
          </w:tcPr>
          <w:p w:rsidR="0052203A" w:rsidRPr="0052203A" w:rsidRDefault="0052203A" w:rsidP="008E626F">
            <w:pPr>
              <w:spacing w:line="276" w:lineRule="auto"/>
              <w:jc w:val="both"/>
              <w:rPr>
                <w:rFonts w:ascii="Calibri" w:eastAsia="Times New Roman" w:hAnsi="Calibri"/>
                <w:sz w:val="19"/>
                <w:szCs w:val="19"/>
              </w:rPr>
            </w:pPr>
          </w:p>
        </w:tc>
        <w:tc>
          <w:tcPr>
            <w:tcW w:w="920" w:type="dxa"/>
            <w:vMerge w:val="restart"/>
            <w:tcBorders>
              <w:top w:val="nil"/>
              <w:left w:val="nil"/>
              <w:bottom w:val="nil"/>
              <w:right w:val="single" w:sz="8" w:space="0" w:color="auto"/>
            </w:tcBorders>
            <w:vAlign w:val="bottom"/>
            <w:hideMark/>
          </w:tcPr>
          <w:p w:rsidR="0052203A" w:rsidRPr="0052203A" w:rsidRDefault="0052203A" w:rsidP="008E626F">
            <w:pPr>
              <w:spacing w:line="276" w:lineRule="auto"/>
              <w:ind w:right="99"/>
              <w:jc w:val="both"/>
              <w:rPr>
                <w:rFonts w:ascii="Calibri" w:eastAsia="Times New Roman" w:hAnsi="Calibri"/>
                <w:sz w:val="20"/>
                <w:szCs w:val="20"/>
              </w:rPr>
            </w:pPr>
            <w:r w:rsidRPr="0052203A">
              <w:rPr>
                <w:rFonts w:eastAsia="Times New Roman"/>
                <w:b/>
                <w:bCs/>
                <w:sz w:val="20"/>
                <w:szCs w:val="20"/>
              </w:rPr>
              <w:t>10/340</w:t>
            </w:r>
          </w:p>
        </w:tc>
        <w:tc>
          <w:tcPr>
            <w:tcW w:w="740" w:type="dxa"/>
            <w:tcBorders>
              <w:top w:val="nil"/>
              <w:left w:val="nil"/>
              <w:bottom w:val="nil"/>
              <w:right w:val="single" w:sz="8" w:space="0" w:color="auto"/>
            </w:tcBorders>
            <w:vAlign w:val="bottom"/>
            <w:hideMark/>
          </w:tcPr>
          <w:p w:rsidR="0052203A" w:rsidRPr="0052203A" w:rsidRDefault="0052203A" w:rsidP="008E626F">
            <w:pPr>
              <w:spacing w:line="276" w:lineRule="auto"/>
              <w:jc w:val="both"/>
              <w:rPr>
                <w:rFonts w:ascii="Calibri" w:eastAsia="Times New Roman" w:hAnsi="Calibri"/>
                <w:sz w:val="20"/>
                <w:szCs w:val="20"/>
              </w:rPr>
            </w:pPr>
            <w:r w:rsidRPr="0052203A">
              <w:rPr>
                <w:rFonts w:eastAsia="Times New Roman"/>
                <w:b/>
                <w:bCs/>
                <w:sz w:val="20"/>
                <w:szCs w:val="20"/>
              </w:rPr>
              <w:t>40/</w:t>
            </w:r>
          </w:p>
        </w:tc>
        <w:tc>
          <w:tcPr>
            <w:tcW w:w="30" w:type="dxa"/>
            <w:vAlign w:val="bottom"/>
          </w:tcPr>
          <w:p w:rsidR="0052203A" w:rsidRPr="0052203A" w:rsidRDefault="0052203A" w:rsidP="008E626F">
            <w:pPr>
              <w:spacing w:line="276" w:lineRule="auto"/>
              <w:jc w:val="both"/>
              <w:rPr>
                <w:rFonts w:ascii="Calibri" w:eastAsia="Times New Roman" w:hAnsi="Calibri"/>
                <w:sz w:val="2"/>
                <w:szCs w:val="2"/>
              </w:rPr>
            </w:pPr>
          </w:p>
        </w:tc>
      </w:tr>
      <w:tr w:rsidR="0052203A" w:rsidRPr="0052203A" w:rsidTr="00436590">
        <w:trPr>
          <w:trHeight w:val="115"/>
        </w:trPr>
        <w:tc>
          <w:tcPr>
            <w:tcW w:w="1280" w:type="dxa"/>
            <w:tcBorders>
              <w:top w:val="nil"/>
              <w:left w:val="single" w:sz="8" w:space="0" w:color="auto"/>
              <w:bottom w:val="nil"/>
              <w:right w:val="nil"/>
            </w:tcBorders>
            <w:vAlign w:val="bottom"/>
          </w:tcPr>
          <w:p w:rsidR="0052203A" w:rsidRPr="0052203A" w:rsidRDefault="0052203A" w:rsidP="008E626F">
            <w:pPr>
              <w:spacing w:line="276" w:lineRule="auto"/>
              <w:jc w:val="both"/>
              <w:rPr>
                <w:rFonts w:ascii="Calibri" w:eastAsia="Times New Roman" w:hAnsi="Calibri"/>
                <w:sz w:val="10"/>
                <w:szCs w:val="10"/>
              </w:rPr>
            </w:pPr>
          </w:p>
        </w:tc>
        <w:tc>
          <w:tcPr>
            <w:tcW w:w="3500" w:type="dxa"/>
            <w:tcBorders>
              <w:top w:val="nil"/>
              <w:left w:val="nil"/>
              <w:bottom w:val="nil"/>
              <w:right w:val="single" w:sz="8" w:space="0" w:color="auto"/>
            </w:tcBorders>
            <w:vAlign w:val="bottom"/>
          </w:tcPr>
          <w:p w:rsidR="0052203A" w:rsidRPr="0052203A" w:rsidRDefault="0052203A" w:rsidP="008E626F">
            <w:pPr>
              <w:spacing w:line="276" w:lineRule="auto"/>
              <w:jc w:val="both"/>
              <w:rPr>
                <w:rFonts w:ascii="Calibri" w:eastAsia="Times New Roman" w:hAnsi="Calibri"/>
                <w:sz w:val="10"/>
                <w:szCs w:val="10"/>
              </w:rPr>
            </w:pPr>
          </w:p>
        </w:tc>
        <w:tc>
          <w:tcPr>
            <w:tcW w:w="1120" w:type="dxa"/>
            <w:vMerge/>
            <w:tcBorders>
              <w:top w:val="nil"/>
              <w:left w:val="nil"/>
              <w:bottom w:val="nil"/>
              <w:right w:val="single" w:sz="8" w:space="0" w:color="auto"/>
            </w:tcBorders>
            <w:vAlign w:val="center"/>
            <w:hideMark/>
          </w:tcPr>
          <w:p w:rsidR="0052203A" w:rsidRPr="0052203A" w:rsidRDefault="0052203A" w:rsidP="008E626F">
            <w:pPr>
              <w:spacing w:line="276" w:lineRule="auto"/>
              <w:jc w:val="both"/>
              <w:rPr>
                <w:rFonts w:ascii="Calibri" w:eastAsia="Times New Roman" w:hAnsi="Calibri"/>
                <w:sz w:val="20"/>
                <w:szCs w:val="20"/>
              </w:rPr>
            </w:pPr>
          </w:p>
        </w:tc>
        <w:tc>
          <w:tcPr>
            <w:tcW w:w="1080" w:type="dxa"/>
            <w:vMerge/>
            <w:tcBorders>
              <w:top w:val="nil"/>
              <w:left w:val="nil"/>
              <w:bottom w:val="nil"/>
              <w:right w:val="single" w:sz="8" w:space="0" w:color="auto"/>
            </w:tcBorders>
            <w:vAlign w:val="center"/>
            <w:hideMark/>
          </w:tcPr>
          <w:p w:rsidR="0052203A" w:rsidRPr="0052203A" w:rsidRDefault="0052203A" w:rsidP="008E626F">
            <w:pPr>
              <w:spacing w:line="276" w:lineRule="auto"/>
              <w:jc w:val="both"/>
              <w:rPr>
                <w:rFonts w:ascii="Calibri" w:eastAsia="Times New Roman" w:hAnsi="Calibri"/>
                <w:sz w:val="20"/>
                <w:szCs w:val="20"/>
              </w:rPr>
            </w:pPr>
          </w:p>
        </w:tc>
        <w:tc>
          <w:tcPr>
            <w:tcW w:w="1080" w:type="dxa"/>
            <w:vMerge/>
            <w:tcBorders>
              <w:top w:val="nil"/>
              <w:left w:val="nil"/>
              <w:bottom w:val="nil"/>
              <w:right w:val="single" w:sz="8" w:space="0" w:color="auto"/>
            </w:tcBorders>
            <w:vAlign w:val="center"/>
            <w:hideMark/>
          </w:tcPr>
          <w:p w:rsidR="0052203A" w:rsidRPr="0052203A" w:rsidRDefault="0052203A" w:rsidP="008E626F">
            <w:pPr>
              <w:spacing w:line="276" w:lineRule="auto"/>
              <w:jc w:val="both"/>
              <w:rPr>
                <w:rFonts w:ascii="Calibri" w:eastAsia="Times New Roman" w:hAnsi="Calibri"/>
                <w:sz w:val="20"/>
                <w:szCs w:val="20"/>
              </w:rPr>
            </w:pPr>
          </w:p>
        </w:tc>
        <w:tc>
          <w:tcPr>
            <w:tcW w:w="160" w:type="dxa"/>
            <w:vAlign w:val="bottom"/>
          </w:tcPr>
          <w:p w:rsidR="0052203A" w:rsidRPr="0052203A" w:rsidRDefault="0052203A" w:rsidP="008E626F">
            <w:pPr>
              <w:spacing w:line="276" w:lineRule="auto"/>
              <w:jc w:val="both"/>
              <w:rPr>
                <w:rFonts w:ascii="Calibri" w:eastAsia="Times New Roman" w:hAnsi="Calibri"/>
                <w:sz w:val="10"/>
                <w:szCs w:val="10"/>
              </w:rPr>
            </w:pPr>
          </w:p>
        </w:tc>
        <w:tc>
          <w:tcPr>
            <w:tcW w:w="920" w:type="dxa"/>
            <w:vMerge/>
            <w:tcBorders>
              <w:top w:val="nil"/>
              <w:left w:val="nil"/>
              <w:bottom w:val="nil"/>
              <w:right w:val="single" w:sz="8" w:space="0" w:color="auto"/>
            </w:tcBorders>
            <w:vAlign w:val="center"/>
            <w:hideMark/>
          </w:tcPr>
          <w:p w:rsidR="0052203A" w:rsidRPr="0052203A" w:rsidRDefault="0052203A" w:rsidP="008E626F">
            <w:pPr>
              <w:spacing w:line="276" w:lineRule="auto"/>
              <w:jc w:val="both"/>
              <w:rPr>
                <w:rFonts w:ascii="Calibri" w:eastAsia="Times New Roman" w:hAnsi="Calibri"/>
                <w:sz w:val="20"/>
                <w:szCs w:val="20"/>
              </w:rPr>
            </w:pPr>
          </w:p>
        </w:tc>
        <w:tc>
          <w:tcPr>
            <w:tcW w:w="740" w:type="dxa"/>
            <w:vMerge w:val="restart"/>
            <w:tcBorders>
              <w:top w:val="nil"/>
              <w:left w:val="nil"/>
              <w:bottom w:val="single" w:sz="8" w:space="0" w:color="auto"/>
              <w:right w:val="single" w:sz="8" w:space="0" w:color="auto"/>
            </w:tcBorders>
            <w:vAlign w:val="bottom"/>
            <w:hideMark/>
          </w:tcPr>
          <w:p w:rsidR="0052203A" w:rsidRPr="0052203A" w:rsidRDefault="0052203A" w:rsidP="008E626F">
            <w:pPr>
              <w:spacing w:line="276" w:lineRule="auto"/>
              <w:jc w:val="both"/>
              <w:rPr>
                <w:rFonts w:ascii="Calibri" w:eastAsia="Times New Roman" w:hAnsi="Calibri"/>
                <w:sz w:val="20"/>
                <w:szCs w:val="20"/>
              </w:rPr>
            </w:pPr>
            <w:r w:rsidRPr="0052203A">
              <w:rPr>
                <w:rFonts w:eastAsia="Times New Roman"/>
                <w:b/>
                <w:bCs/>
                <w:sz w:val="20"/>
                <w:szCs w:val="20"/>
              </w:rPr>
              <w:t>1350</w:t>
            </w:r>
          </w:p>
        </w:tc>
        <w:tc>
          <w:tcPr>
            <w:tcW w:w="30" w:type="dxa"/>
            <w:vAlign w:val="bottom"/>
          </w:tcPr>
          <w:p w:rsidR="0052203A" w:rsidRPr="0052203A" w:rsidRDefault="0052203A" w:rsidP="008E626F">
            <w:pPr>
              <w:spacing w:line="276" w:lineRule="auto"/>
              <w:jc w:val="both"/>
              <w:rPr>
                <w:rFonts w:ascii="Calibri" w:eastAsia="Times New Roman" w:hAnsi="Calibri"/>
                <w:sz w:val="2"/>
                <w:szCs w:val="2"/>
              </w:rPr>
            </w:pPr>
          </w:p>
        </w:tc>
      </w:tr>
      <w:tr w:rsidR="0052203A" w:rsidRPr="0052203A" w:rsidTr="00436590">
        <w:trPr>
          <w:trHeight w:val="116"/>
        </w:trPr>
        <w:tc>
          <w:tcPr>
            <w:tcW w:w="1280" w:type="dxa"/>
            <w:tcBorders>
              <w:top w:val="nil"/>
              <w:left w:val="single" w:sz="8" w:space="0" w:color="auto"/>
              <w:bottom w:val="single" w:sz="8" w:space="0" w:color="auto"/>
              <w:right w:val="nil"/>
            </w:tcBorders>
            <w:vAlign w:val="bottom"/>
          </w:tcPr>
          <w:p w:rsidR="0052203A" w:rsidRPr="0052203A" w:rsidRDefault="0052203A" w:rsidP="008E626F">
            <w:pPr>
              <w:spacing w:line="276" w:lineRule="auto"/>
              <w:jc w:val="both"/>
              <w:rPr>
                <w:rFonts w:ascii="Calibri" w:eastAsia="Times New Roman" w:hAnsi="Calibri"/>
                <w:sz w:val="10"/>
                <w:szCs w:val="10"/>
              </w:rPr>
            </w:pPr>
          </w:p>
        </w:tc>
        <w:tc>
          <w:tcPr>
            <w:tcW w:w="3500" w:type="dxa"/>
            <w:tcBorders>
              <w:top w:val="nil"/>
              <w:left w:val="nil"/>
              <w:bottom w:val="single" w:sz="8" w:space="0" w:color="auto"/>
              <w:right w:val="single" w:sz="8" w:space="0" w:color="auto"/>
            </w:tcBorders>
            <w:vAlign w:val="bottom"/>
          </w:tcPr>
          <w:p w:rsidR="0052203A" w:rsidRPr="0052203A" w:rsidRDefault="0052203A" w:rsidP="008E626F">
            <w:pPr>
              <w:spacing w:line="276" w:lineRule="auto"/>
              <w:jc w:val="both"/>
              <w:rPr>
                <w:rFonts w:ascii="Calibri" w:eastAsia="Times New Roman" w:hAnsi="Calibri"/>
                <w:sz w:val="10"/>
                <w:szCs w:val="10"/>
              </w:rPr>
            </w:pPr>
          </w:p>
        </w:tc>
        <w:tc>
          <w:tcPr>
            <w:tcW w:w="1120" w:type="dxa"/>
            <w:tcBorders>
              <w:top w:val="nil"/>
              <w:left w:val="nil"/>
              <w:bottom w:val="single" w:sz="8" w:space="0" w:color="auto"/>
              <w:right w:val="single" w:sz="8" w:space="0" w:color="auto"/>
            </w:tcBorders>
            <w:vAlign w:val="bottom"/>
          </w:tcPr>
          <w:p w:rsidR="0052203A" w:rsidRPr="0052203A" w:rsidRDefault="0052203A" w:rsidP="008E626F">
            <w:pPr>
              <w:spacing w:line="276" w:lineRule="auto"/>
              <w:jc w:val="both"/>
              <w:rPr>
                <w:rFonts w:ascii="Calibri" w:eastAsia="Times New Roman" w:hAnsi="Calibri"/>
                <w:sz w:val="10"/>
                <w:szCs w:val="10"/>
              </w:rPr>
            </w:pPr>
          </w:p>
        </w:tc>
        <w:tc>
          <w:tcPr>
            <w:tcW w:w="1080" w:type="dxa"/>
            <w:tcBorders>
              <w:top w:val="nil"/>
              <w:left w:val="nil"/>
              <w:bottom w:val="single" w:sz="8" w:space="0" w:color="auto"/>
              <w:right w:val="single" w:sz="8" w:space="0" w:color="auto"/>
            </w:tcBorders>
            <w:vAlign w:val="bottom"/>
          </w:tcPr>
          <w:p w:rsidR="0052203A" w:rsidRPr="0052203A" w:rsidRDefault="0052203A" w:rsidP="008E626F">
            <w:pPr>
              <w:spacing w:line="276" w:lineRule="auto"/>
              <w:jc w:val="both"/>
              <w:rPr>
                <w:rFonts w:ascii="Calibri" w:eastAsia="Times New Roman" w:hAnsi="Calibri"/>
                <w:sz w:val="10"/>
                <w:szCs w:val="10"/>
              </w:rPr>
            </w:pPr>
          </w:p>
        </w:tc>
        <w:tc>
          <w:tcPr>
            <w:tcW w:w="1080" w:type="dxa"/>
            <w:tcBorders>
              <w:top w:val="nil"/>
              <w:left w:val="nil"/>
              <w:bottom w:val="single" w:sz="8" w:space="0" w:color="auto"/>
              <w:right w:val="single" w:sz="8" w:space="0" w:color="auto"/>
            </w:tcBorders>
            <w:vAlign w:val="bottom"/>
          </w:tcPr>
          <w:p w:rsidR="0052203A" w:rsidRPr="0052203A" w:rsidRDefault="0052203A" w:rsidP="008E626F">
            <w:pPr>
              <w:spacing w:line="276" w:lineRule="auto"/>
              <w:jc w:val="both"/>
              <w:rPr>
                <w:rFonts w:ascii="Calibri" w:eastAsia="Times New Roman" w:hAnsi="Calibri"/>
                <w:sz w:val="10"/>
                <w:szCs w:val="10"/>
              </w:rPr>
            </w:pPr>
          </w:p>
        </w:tc>
        <w:tc>
          <w:tcPr>
            <w:tcW w:w="160" w:type="dxa"/>
            <w:tcBorders>
              <w:top w:val="nil"/>
              <w:left w:val="nil"/>
              <w:bottom w:val="single" w:sz="8" w:space="0" w:color="auto"/>
              <w:right w:val="nil"/>
            </w:tcBorders>
            <w:vAlign w:val="bottom"/>
          </w:tcPr>
          <w:p w:rsidR="0052203A" w:rsidRPr="0052203A" w:rsidRDefault="0052203A" w:rsidP="008E626F">
            <w:pPr>
              <w:spacing w:line="276" w:lineRule="auto"/>
              <w:jc w:val="both"/>
              <w:rPr>
                <w:rFonts w:ascii="Calibri" w:eastAsia="Times New Roman" w:hAnsi="Calibri"/>
                <w:sz w:val="10"/>
                <w:szCs w:val="10"/>
              </w:rPr>
            </w:pPr>
          </w:p>
        </w:tc>
        <w:tc>
          <w:tcPr>
            <w:tcW w:w="920" w:type="dxa"/>
            <w:tcBorders>
              <w:top w:val="nil"/>
              <w:left w:val="nil"/>
              <w:bottom w:val="single" w:sz="8" w:space="0" w:color="auto"/>
              <w:right w:val="single" w:sz="8" w:space="0" w:color="auto"/>
            </w:tcBorders>
            <w:vAlign w:val="bottom"/>
          </w:tcPr>
          <w:p w:rsidR="0052203A" w:rsidRPr="0052203A" w:rsidRDefault="0052203A" w:rsidP="008E626F">
            <w:pPr>
              <w:spacing w:line="276" w:lineRule="auto"/>
              <w:jc w:val="both"/>
              <w:rPr>
                <w:rFonts w:ascii="Calibri" w:eastAsia="Times New Roman" w:hAnsi="Calibri"/>
                <w:sz w:val="10"/>
                <w:szCs w:val="10"/>
              </w:rPr>
            </w:pPr>
          </w:p>
        </w:tc>
        <w:tc>
          <w:tcPr>
            <w:tcW w:w="740" w:type="dxa"/>
            <w:vMerge/>
            <w:tcBorders>
              <w:top w:val="nil"/>
              <w:left w:val="nil"/>
              <w:bottom w:val="single" w:sz="8" w:space="0" w:color="auto"/>
              <w:right w:val="single" w:sz="8" w:space="0" w:color="auto"/>
            </w:tcBorders>
            <w:vAlign w:val="center"/>
            <w:hideMark/>
          </w:tcPr>
          <w:p w:rsidR="0052203A" w:rsidRPr="0052203A" w:rsidRDefault="0052203A" w:rsidP="008E626F">
            <w:pPr>
              <w:spacing w:line="276" w:lineRule="auto"/>
              <w:jc w:val="both"/>
              <w:rPr>
                <w:rFonts w:ascii="Calibri" w:eastAsia="Times New Roman" w:hAnsi="Calibri"/>
                <w:sz w:val="20"/>
                <w:szCs w:val="20"/>
              </w:rPr>
            </w:pPr>
          </w:p>
        </w:tc>
        <w:tc>
          <w:tcPr>
            <w:tcW w:w="30" w:type="dxa"/>
            <w:vAlign w:val="bottom"/>
          </w:tcPr>
          <w:p w:rsidR="0052203A" w:rsidRPr="0052203A" w:rsidRDefault="0052203A" w:rsidP="008E626F">
            <w:pPr>
              <w:spacing w:line="276" w:lineRule="auto"/>
              <w:jc w:val="both"/>
              <w:rPr>
                <w:rFonts w:ascii="Calibri" w:eastAsia="Times New Roman" w:hAnsi="Calibri"/>
                <w:sz w:val="2"/>
                <w:szCs w:val="2"/>
              </w:rPr>
            </w:pPr>
          </w:p>
        </w:tc>
      </w:tr>
      <w:tr w:rsidR="0052203A" w:rsidRPr="0052203A" w:rsidTr="00436590">
        <w:trPr>
          <w:trHeight w:val="219"/>
        </w:trPr>
        <w:tc>
          <w:tcPr>
            <w:tcW w:w="1280" w:type="dxa"/>
            <w:tcBorders>
              <w:top w:val="nil"/>
              <w:left w:val="single" w:sz="8" w:space="0" w:color="auto"/>
              <w:bottom w:val="nil"/>
              <w:right w:val="nil"/>
            </w:tcBorders>
            <w:vAlign w:val="bottom"/>
          </w:tcPr>
          <w:p w:rsidR="0052203A" w:rsidRPr="0052203A" w:rsidRDefault="0052203A" w:rsidP="008E626F">
            <w:pPr>
              <w:spacing w:line="276" w:lineRule="auto"/>
              <w:jc w:val="both"/>
              <w:rPr>
                <w:rFonts w:ascii="Calibri" w:eastAsia="Times New Roman" w:hAnsi="Calibri"/>
                <w:sz w:val="19"/>
                <w:szCs w:val="19"/>
              </w:rPr>
            </w:pPr>
          </w:p>
        </w:tc>
        <w:tc>
          <w:tcPr>
            <w:tcW w:w="3500" w:type="dxa"/>
            <w:tcBorders>
              <w:top w:val="nil"/>
              <w:left w:val="nil"/>
              <w:bottom w:val="nil"/>
              <w:right w:val="single" w:sz="8" w:space="0" w:color="auto"/>
            </w:tcBorders>
            <w:vAlign w:val="bottom"/>
            <w:hideMark/>
          </w:tcPr>
          <w:p w:rsidR="0052203A" w:rsidRPr="0052203A" w:rsidRDefault="0052203A" w:rsidP="008E626F">
            <w:pPr>
              <w:spacing w:line="276" w:lineRule="auto"/>
              <w:ind w:right="19"/>
              <w:jc w:val="both"/>
              <w:rPr>
                <w:rFonts w:ascii="Calibri" w:eastAsia="Times New Roman" w:hAnsi="Calibri"/>
                <w:sz w:val="20"/>
                <w:szCs w:val="20"/>
              </w:rPr>
            </w:pPr>
            <w:r w:rsidRPr="0052203A">
              <w:rPr>
                <w:rFonts w:eastAsia="Times New Roman"/>
                <w:b/>
                <w:bCs/>
                <w:sz w:val="20"/>
                <w:szCs w:val="20"/>
              </w:rPr>
              <w:t>Всего к финансированию</w:t>
            </w:r>
          </w:p>
        </w:tc>
        <w:tc>
          <w:tcPr>
            <w:tcW w:w="1120" w:type="dxa"/>
            <w:vMerge w:val="restart"/>
            <w:tcBorders>
              <w:top w:val="nil"/>
              <w:left w:val="nil"/>
              <w:bottom w:val="nil"/>
              <w:right w:val="single" w:sz="8" w:space="0" w:color="auto"/>
            </w:tcBorders>
            <w:vAlign w:val="bottom"/>
            <w:hideMark/>
          </w:tcPr>
          <w:p w:rsidR="0052203A" w:rsidRPr="0052203A" w:rsidRDefault="0052203A" w:rsidP="008E626F">
            <w:pPr>
              <w:spacing w:line="276" w:lineRule="auto"/>
              <w:jc w:val="both"/>
              <w:rPr>
                <w:rFonts w:ascii="Calibri" w:eastAsia="Times New Roman" w:hAnsi="Calibri"/>
                <w:sz w:val="20"/>
                <w:szCs w:val="20"/>
              </w:rPr>
            </w:pPr>
            <w:r w:rsidRPr="0052203A">
              <w:rPr>
                <w:rFonts w:eastAsia="Times New Roman"/>
                <w:b/>
                <w:bCs/>
                <w:sz w:val="20"/>
                <w:szCs w:val="20"/>
              </w:rPr>
              <w:t>31/1023</w:t>
            </w:r>
          </w:p>
        </w:tc>
        <w:tc>
          <w:tcPr>
            <w:tcW w:w="1080" w:type="dxa"/>
            <w:vMerge w:val="restart"/>
            <w:tcBorders>
              <w:top w:val="nil"/>
              <w:left w:val="nil"/>
              <w:bottom w:val="nil"/>
              <w:right w:val="single" w:sz="8" w:space="0" w:color="auto"/>
            </w:tcBorders>
            <w:vAlign w:val="bottom"/>
            <w:hideMark/>
          </w:tcPr>
          <w:p w:rsidR="0052203A" w:rsidRPr="0052203A" w:rsidRDefault="0052203A" w:rsidP="008E626F">
            <w:pPr>
              <w:spacing w:line="276" w:lineRule="auto"/>
              <w:jc w:val="both"/>
              <w:rPr>
                <w:rFonts w:ascii="Calibri" w:eastAsia="Times New Roman" w:hAnsi="Calibri"/>
                <w:sz w:val="20"/>
                <w:szCs w:val="20"/>
              </w:rPr>
            </w:pPr>
            <w:r w:rsidRPr="0052203A">
              <w:rPr>
                <w:rFonts w:eastAsia="Times New Roman"/>
                <w:b/>
                <w:bCs/>
                <w:sz w:val="20"/>
                <w:szCs w:val="20"/>
              </w:rPr>
              <w:t>33/1068</w:t>
            </w:r>
          </w:p>
        </w:tc>
        <w:tc>
          <w:tcPr>
            <w:tcW w:w="1080" w:type="dxa"/>
            <w:tcBorders>
              <w:top w:val="nil"/>
              <w:left w:val="nil"/>
              <w:bottom w:val="nil"/>
              <w:right w:val="single" w:sz="8" w:space="0" w:color="auto"/>
            </w:tcBorders>
            <w:vAlign w:val="bottom"/>
            <w:hideMark/>
          </w:tcPr>
          <w:p w:rsidR="0052203A" w:rsidRPr="0052203A" w:rsidRDefault="0052203A" w:rsidP="008E626F">
            <w:pPr>
              <w:spacing w:line="276" w:lineRule="auto"/>
              <w:jc w:val="both"/>
              <w:rPr>
                <w:rFonts w:ascii="Calibri" w:eastAsia="Times New Roman" w:hAnsi="Calibri"/>
                <w:sz w:val="20"/>
                <w:szCs w:val="20"/>
              </w:rPr>
            </w:pPr>
            <w:r w:rsidRPr="0052203A">
              <w:rPr>
                <w:rFonts w:eastAsia="Times New Roman"/>
                <w:b/>
                <w:bCs/>
                <w:sz w:val="20"/>
                <w:szCs w:val="20"/>
              </w:rPr>
              <w:t>33/1068</w:t>
            </w:r>
          </w:p>
        </w:tc>
        <w:tc>
          <w:tcPr>
            <w:tcW w:w="160" w:type="dxa"/>
            <w:vAlign w:val="bottom"/>
          </w:tcPr>
          <w:p w:rsidR="0052203A" w:rsidRPr="0052203A" w:rsidRDefault="0052203A" w:rsidP="008E626F">
            <w:pPr>
              <w:spacing w:line="276" w:lineRule="auto"/>
              <w:jc w:val="both"/>
              <w:rPr>
                <w:rFonts w:ascii="Calibri" w:eastAsia="Times New Roman" w:hAnsi="Calibri"/>
                <w:sz w:val="19"/>
                <w:szCs w:val="19"/>
              </w:rPr>
            </w:pPr>
          </w:p>
        </w:tc>
        <w:tc>
          <w:tcPr>
            <w:tcW w:w="920" w:type="dxa"/>
            <w:vMerge w:val="restart"/>
            <w:tcBorders>
              <w:top w:val="nil"/>
              <w:left w:val="nil"/>
              <w:bottom w:val="nil"/>
              <w:right w:val="single" w:sz="8" w:space="0" w:color="auto"/>
            </w:tcBorders>
            <w:vAlign w:val="bottom"/>
            <w:hideMark/>
          </w:tcPr>
          <w:p w:rsidR="0052203A" w:rsidRPr="0052203A" w:rsidRDefault="0052203A" w:rsidP="008E626F">
            <w:pPr>
              <w:spacing w:line="276" w:lineRule="auto"/>
              <w:ind w:right="119"/>
              <w:jc w:val="both"/>
              <w:rPr>
                <w:rFonts w:ascii="Calibri" w:eastAsia="Times New Roman" w:hAnsi="Calibri"/>
                <w:sz w:val="20"/>
                <w:szCs w:val="20"/>
              </w:rPr>
            </w:pPr>
            <w:r w:rsidRPr="0052203A">
              <w:rPr>
                <w:rFonts w:eastAsia="Times New Roman"/>
                <w:b/>
                <w:bCs/>
                <w:sz w:val="20"/>
                <w:szCs w:val="20"/>
              </w:rPr>
              <w:t>33/1068</w:t>
            </w:r>
          </w:p>
        </w:tc>
        <w:tc>
          <w:tcPr>
            <w:tcW w:w="740" w:type="dxa"/>
            <w:tcBorders>
              <w:top w:val="nil"/>
              <w:left w:val="nil"/>
              <w:bottom w:val="nil"/>
              <w:right w:val="single" w:sz="8" w:space="0" w:color="auto"/>
            </w:tcBorders>
            <w:vAlign w:val="bottom"/>
            <w:hideMark/>
          </w:tcPr>
          <w:p w:rsidR="0052203A" w:rsidRPr="0052203A" w:rsidRDefault="0052203A" w:rsidP="008E626F">
            <w:pPr>
              <w:spacing w:line="276" w:lineRule="auto"/>
              <w:ind w:right="79"/>
              <w:jc w:val="both"/>
              <w:rPr>
                <w:rFonts w:ascii="Calibri" w:eastAsia="Times New Roman" w:hAnsi="Calibri"/>
                <w:sz w:val="20"/>
                <w:szCs w:val="20"/>
              </w:rPr>
            </w:pPr>
            <w:r w:rsidRPr="0052203A">
              <w:rPr>
                <w:rFonts w:eastAsia="Times New Roman"/>
                <w:b/>
                <w:bCs/>
                <w:sz w:val="20"/>
                <w:szCs w:val="20"/>
              </w:rPr>
              <w:t>130/</w:t>
            </w:r>
          </w:p>
        </w:tc>
        <w:tc>
          <w:tcPr>
            <w:tcW w:w="30" w:type="dxa"/>
            <w:vAlign w:val="bottom"/>
          </w:tcPr>
          <w:p w:rsidR="0052203A" w:rsidRPr="0052203A" w:rsidRDefault="0052203A" w:rsidP="008E626F">
            <w:pPr>
              <w:spacing w:line="276" w:lineRule="auto"/>
              <w:jc w:val="both"/>
              <w:rPr>
                <w:rFonts w:ascii="Calibri" w:eastAsia="Times New Roman" w:hAnsi="Calibri"/>
                <w:sz w:val="2"/>
                <w:szCs w:val="2"/>
              </w:rPr>
            </w:pPr>
          </w:p>
        </w:tc>
      </w:tr>
      <w:tr w:rsidR="0052203A" w:rsidRPr="0052203A" w:rsidTr="00436590">
        <w:trPr>
          <w:trHeight w:val="115"/>
        </w:trPr>
        <w:tc>
          <w:tcPr>
            <w:tcW w:w="1280" w:type="dxa"/>
            <w:tcBorders>
              <w:top w:val="nil"/>
              <w:left w:val="single" w:sz="8" w:space="0" w:color="auto"/>
              <w:bottom w:val="nil"/>
              <w:right w:val="nil"/>
            </w:tcBorders>
            <w:vAlign w:val="bottom"/>
          </w:tcPr>
          <w:p w:rsidR="0052203A" w:rsidRPr="0052203A" w:rsidRDefault="0052203A" w:rsidP="008E626F">
            <w:pPr>
              <w:spacing w:line="276" w:lineRule="auto"/>
              <w:jc w:val="both"/>
              <w:rPr>
                <w:rFonts w:ascii="Calibri" w:eastAsia="Times New Roman" w:hAnsi="Calibri"/>
                <w:sz w:val="10"/>
                <w:szCs w:val="10"/>
              </w:rPr>
            </w:pPr>
          </w:p>
        </w:tc>
        <w:tc>
          <w:tcPr>
            <w:tcW w:w="3500" w:type="dxa"/>
            <w:vMerge w:val="restart"/>
            <w:tcBorders>
              <w:top w:val="nil"/>
              <w:left w:val="nil"/>
              <w:bottom w:val="single" w:sz="8" w:space="0" w:color="auto"/>
              <w:right w:val="single" w:sz="8" w:space="0" w:color="auto"/>
            </w:tcBorders>
            <w:vAlign w:val="bottom"/>
            <w:hideMark/>
          </w:tcPr>
          <w:p w:rsidR="0052203A" w:rsidRPr="0052203A" w:rsidRDefault="0052203A" w:rsidP="008E626F">
            <w:pPr>
              <w:spacing w:line="276" w:lineRule="auto"/>
              <w:ind w:right="19"/>
              <w:jc w:val="both"/>
              <w:rPr>
                <w:rFonts w:ascii="Calibri" w:eastAsia="Times New Roman" w:hAnsi="Calibri"/>
                <w:sz w:val="20"/>
                <w:szCs w:val="20"/>
              </w:rPr>
            </w:pPr>
            <w:r w:rsidRPr="0052203A">
              <w:rPr>
                <w:rFonts w:eastAsia="Times New Roman"/>
                <w:b/>
                <w:bCs/>
                <w:sz w:val="20"/>
                <w:szCs w:val="20"/>
              </w:rPr>
              <w:t>(УП +ВД)</w:t>
            </w:r>
          </w:p>
        </w:tc>
        <w:tc>
          <w:tcPr>
            <w:tcW w:w="1120" w:type="dxa"/>
            <w:vMerge/>
            <w:tcBorders>
              <w:top w:val="nil"/>
              <w:left w:val="nil"/>
              <w:bottom w:val="nil"/>
              <w:right w:val="single" w:sz="8" w:space="0" w:color="auto"/>
            </w:tcBorders>
            <w:vAlign w:val="center"/>
            <w:hideMark/>
          </w:tcPr>
          <w:p w:rsidR="0052203A" w:rsidRPr="0052203A" w:rsidRDefault="0052203A" w:rsidP="008E626F">
            <w:pPr>
              <w:spacing w:line="276" w:lineRule="auto"/>
              <w:jc w:val="both"/>
              <w:rPr>
                <w:rFonts w:ascii="Calibri" w:eastAsia="Times New Roman" w:hAnsi="Calibri"/>
                <w:sz w:val="20"/>
                <w:szCs w:val="20"/>
              </w:rPr>
            </w:pPr>
          </w:p>
        </w:tc>
        <w:tc>
          <w:tcPr>
            <w:tcW w:w="1080" w:type="dxa"/>
            <w:vMerge/>
            <w:tcBorders>
              <w:top w:val="nil"/>
              <w:left w:val="nil"/>
              <w:bottom w:val="nil"/>
              <w:right w:val="single" w:sz="8" w:space="0" w:color="auto"/>
            </w:tcBorders>
            <w:vAlign w:val="center"/>
            <w:hideMark/>
          </w:tcPr>
          <w:p w:rsidR="0052203A" w:rsidRPr="0052203A" w:rsidRDefault="0052203A" w:rsidP="008E626F">
            <w:pPr>
              <w:spacing w:line="276" w:lineRule="auto"/>
              <w:jc w:val="both"/>
              <w:rPr>
                <w:rFonts w:ascii="Calibri" w:eastAsia="Times New Roman" w:hAnsi="Calibri"/>
                <w:sz w:val="20"/>
                <w:szCs w:val="20"/>
              </w:rPr>
            </w:pPr>
          </w:p>
        </w:tc>
        <w:tc>
          <w:tcPr>
            <w:tcW w:w="1080" w:type="dxa"/>
            <w:tcBorders>
              <w:top w:val="nil"/>
              <w:left w:val="nil"/>
              <w:bottom w:val="nil"/>
              <w:right w:val="single" w:sz="8" w:space="0" w:color="auto"/>
            </w:tcBorders>
            <w:vAlign w:val="bottom"/>
          </w:tcPr>
          <w:p w:rsidR="0052203A" w:rsidRPr="0052203A" w:rsidRDefault="0052203A" w:rsidP="008E626F">
            <w:pPr>
              <w:spacing w:line="276" w:lineRule="auto"/>
              <w:jc w:val="both"/>
              <w:rPr>
                <w:rFonts w:ascii="Calibri" w:eastAsia="Times New Roman" w:hAnsi="Calibri"/>
                <w:sz w:val="10"/>
                <w:szCs w:val="10"/>
              </w:rPr>
            </w:pPr>
          </w:p>
        </w:tc>
        <w:tc>
          <w:tcPr>
            <w:tcW w:w="160" w:type="dxa"/>
            <w:vAlign w:val="bottom"/>
          </w:tcPr>
          <w:p w:rsidR="0052203A" w:rsidRPr="0052203A" w:rsidRDefault="0052203A" w:rsidP="008E626F">
            <w:pPr>
              <w:spacing w:line="276" w:lineRule="auto"/>
              <w:jc w:val="both"/>
              <w:rPr>
                <w:rFonts w:ascii="Calibri" w:eastAsia="Times New Roman" w:hAnsi="Calibri"/>
                <w:sz w:val="10"/>
                <w:szCs w:val="10"/>
              </w:rPr>
            </w:pPr>
          </w:p>
        </w:tc>
        <w:tc>
          <w:tcPr>
            <w:tcW w:w="920" w:type="dxa"/>
            <w:vMerge/>
            <w:tcBorders>
              <w:top w:val="nil"/>
              <w:left w:val="nil"/>
              <w:bottom w:val="nil"/>
              <w:right w:val="single" w:sz="8" w:space="0" w:color="auto"/>
            </w:tcBorders>
            <w:vAlign w:val="center"/>
            <w:hideMark/>
          </w:tcPr>
          <w:p w:rsidR="0052203A" w:rsidRPr="0052203A" w:rsidRDefault="0052203A" w:rsidP="008E626F">
            <w:pPr>
              <w:spacing w:line="276" w:lineRule="auto"/>
              <w:jc w:val="both"/>
              <w:rPr>
                <w:rFonts w:ascii="Calibri" w:eastAsia="Times New Roman" w:hAnsi="Calibri"/>
                <w:sz w:val="20"/>
                <w:szCs w:val="20"/>
              </w:rPr>
            </w:pPr>
          </w:p>
        </w:tc>
        <w:tc>
          <w:tcPr>
            <w:tcW w:w="740" w:type="dxa"/>
            <w:vMerge w:val="restart"/>
            <w:tcBorders>
              <w:top w:val="nil"/>
              <w:left w:val="nil"/>
              <w:bottom w:val="single" w:sz="8" w:space="0" w:color="auto"/>
              <w:right w:val="single" w:sz="8" w:space="0" w:color="auto"/>
            </w:tcBorders>
            <w:vAlign w:val="bottom"/>
            <w:hideMark/>
          </w:tcPr>
          <w:p w:rsidR="0052203A" w:rsidRPr="0052203A" w:rsidRDefault="0052203A" w:rsidP="008E626F">
            <w:pPr>
              <w:spacing w:line="276" w:lineRule="auto"/>
              <w:jc w:val="both"/>
              <w:rPr>
                <w:rFonts w:ascii="Calibri" w:eastAsia="Times New Roman" w:hAnsi="Calibri"/>
                <w:sz w:val="20"/>
                <w:szCs w:val="20"/>
              </w:rPr>
            </w:pPr>
            <w:r w:rsidRPr="0052203A">
              <w:rPr>
                <w:rFonts w:eastAsia="Times New Roman"/>
                <w:b/>
                <w:bCs/>
                <w:sz w:val="20"/>
                <w:szCs w:val="20"/>
              </w:rPr>
              <w:t>4273</w:t>
            </w:r>
          </w:p>
        </w:tc>
        <w:tc>
          <w:tcPr>
            <w:tcW w:w="30" w:type="dxa"/>
            <w:vAlign w:val="bottom"/>
          </w:tcPr>
          <w:p w:rsidR="0052203A" w:rsidRPr="0052203A" w:rsidRDefault="0052203A" w:rsidP="008E626F">
            <w:pPr>
              <w:spacing w:line="276" w:lineRule="auto"/>
              <w:jc w:val="both"/>
              <w:rPr>
                <w:rFonts w:ascii="Calibri" w:eastAsia="Times New Roman" w:hAnsi="Calibri"/>
                <w:sz w:val="2"/>
                <w:szCs w:val="2"/>
              </w:rPr>
            </w:pPr>
          </w:p>
        </w:tc>
      </w:tr>
      <w:tr w:rsidR="0052203A" w:rsidRPr="0052203A" w:rsidTr="00436590">
        <w:trPr>
          <w:trHeight w:val="116"/>
        </w:trPr>
        <w:tc>
          <w:tcPr>
            <w:tcW w:w="1280" w:type="dxa"/>
            <w:tcBorders>
              <w:top w:val="nil"/>
              <w:left w:val="single" w:sz="8" w:space="0" w:color="auto"/>
              <w:bottom w:val="single" w:sz="8" w:space="0" w:color="auto"/>
              <w:right w:val="nil"/>
            </w:tcBorders>
            <w:vAlign w:val="bottom"/>
          </w:tcPr>
          <w:p w:rsidR="0052203A" w:rsidRPr="0052203A" w:rsidRDefault="0052203A" w:rsidP="008E626F">
            <w:pPr>
              <w:spacing w:line="276" w:lineRule="auto"/>
              <w:jc w:val="both"/>
              <w:rPr>
                <w:rFonts w:ascii="Calibri" w:eastAsia="Times New Roman" w:hAnsi="Calibri"/>
                <w:sz w:val="10"/>
                <w:szCs w:val="10"/>
              </w:rPr>
            </w:pPr>
          </w:p>
        </w:tc>
        <w:tc>
          <w:tcPr>
            <w:tcW w:w="3500" w:type="dxa"/>
            <w:vMerge/>
            <w:tcBorders>
              <w:top w:val="nil"/>
              <w:left w:val="nil"/>
              <w:bottom w:val="single" w:sz="8" w:space="0" w:color="auto"/>
              <w:right w:val="single" w:sz="8" w:space="0" w:color="auto"/>
            </w:tcBorders>
            <w:vAlign w:val="center"/>
            <w:hideMark/>
          </w:tcPr>
          <w:p w:rsidR="0052203A" w:rsidRPr="0052203A" w:rsidRDefault="0052203A" w:rsidP="008E626F">
            <w:pPr>
              <w:spacing w:line="276" w:lineRule="auto"/>
              <w:jc w:val="both"/>
              <w:rPr>
                <w:rFonts w:ascii="Calibri" w:eastAsia="Times New Roman" w:hAnsi="Calibri"/>
                <w:sz w:val="20"/>
                <w:szCs w:val="20"/>
              </w:rPr>
            </w:pPr>
          </w:p>
        </w:tc>
        <w:tc>
          <w:tcPr>
            <w:tcW w:w="1120" w:type="dxa"/>
            <w:tcBorders>
              <w:top w:val="nil"/>
              <w:left w:val="nil"/>
              <w:bottom w:val="single" w:sz="8" w:space="0" w:color="auto"/>
              <w:right w:val="single" w:sz="8" w:space="0" w:color="auto"/>
            </w:tcBorders>
            <w:vAlign w:val="bottom"/>
          </w:tcPr>
          <w:p w:rsidR="0052203A" w:rsidRPr="0052203A" w:rsidRDefault="0052203A" w:rsidP="008E626F">
            <w:pPr>
              <w:spacing w:line="276" w:lineRule="auto"/>
              <w:jc w:val="both"/>
              <w:rPr>
                <w:rFonts w:ascii="Calibri" w:eastAsia="Times New Roman" w:hAnsi="Calibri"/>
                <w:sz w:val="10"/>
                <w:szCs w:val="10"/>
              </w:rPr>
            </w:pPr>
          </w:p>
        </w:tc>
        <w:tc>
          <w:tcPr>
            <w:tcW w:w="1080" w:type="dxa"/>
            <w:tcBorders>
              <w:top w:val="nil"/>
              <w:left w:val="nil"/>
              <w:bottom w:val="single" w:sz="8" w:space="0" w:color="auto"/>
              <w:right w:val="single" w:sz="8" w:space="0" w:color="auto"/>
            </w:tcBorders>
            <w:vAlign w:val="bottom"/>
          </w:tcPr>
          <w:p w:rsidR="0052203A" w:rsidRPr="0052203A" w:rsidRDefault="0052203A" w:rsidP="008E626F">
            <w:pPr>
              <w:spacing w:line="276" w:lineRule="auto"/>
              <w:jc w:val="both"/>
              <w:rPr>
                <w:rFonts w:ascii="Calibri" w:eastAsia="Times New Roman" w:hAnsi="Calibri"/>
                <w:sz w:val="10"/>
                <w:szCs w:val="10"/>
              </w:rPr>
            </w:pPr>
          </w:p>
        </w:tc>
        <w:tc>
          <w:tcPr>
            <w:tcW w:w="1080" w:type="dxa"/>
            <w:tcBorders>
              <w:top w:val="nil"/>
              <w:left w:val="nil"/>
              <w:bottom w:val="single" w:sz="8" w:space="0" w:color="auto"/>
              <w:right w:val="single" w:sz="8" w:space="0" w:color="auto"/>
            </w:tcBorders>
            <w:vAlign w:val="bottom"/>
          </w:tcPr>
          <w:p w:rsidR="0052203A" w:rsidRPr="0052203A" w:rsidRDefault="0052203A" w:rsidP="008E626F">
            <w:pPr>
              <w:spacing w:line="276" w:lineRule="auto"/>
              <w:jc w:val="both"/>
              <w:rPr>
                <w:rFonts w:ascii="Calibri" w:eastAsia="Times New Roman" w:hAnsi="Calibri"/>
                <w:sz w:val="10"/>
                <w:szCs w:val="10"/>
              </w:rPr>
            </w:pPr>
          </w:p>
        </w:tc>
        <w:tc>
          <w:tcPr>
            <w:tcW w:w="160" w:type="dxa"/>
            <w:tcBorders>
              <w:top w:val="nil"/>
              <w:left w:val="nil"/>
              <w:bottom w:val="single" w:sz="8" w:space="0" w:color="auto"/>
              <w:right w:val="nil"/>
            </w:tcBorders>
            <w:vAlign w:val="bottom"/>
          </w:tcPr>
          <w:p w:rsidR="0052203A" w:rsidRPr="0052203A" w:rsidRDefault="0052203A" w:rsidP="008E626F">
            <w:pPr>
              <w:spacing w:line="276" w:lineRule="auto"/>
              <w:jc w:val="both"/>
              <w:rPr>
                <w:rFonts w:ascii="Calibri" w:eastAsia="Times New Roman" w:hAnsi="Calibri"/>
                <w:sz w:val="10"/>
                <w:szCs w:val="10"/>
              </w:rPr>
            </w:pPr>
          </w:p>
        </w:tc>
        <w:tc>
          <w:tcPr>
            <w:tcW w:w="920" w:type="dxa"/>
            <w:tcBorders>
              <w:top w:val="nil"/>
              <w:left w:val="nil"/>
              <w:bottom w:val="single" w:sz="8" w:space="0" w:color="auto"/>
              <w:right w:val="single" w:sz="8" w:space="0" w:color="auto"/>
            </w:tcBorders>
            <w:vAlign w:val="bottom"/>
          </w:tcPr>
          <w:p w:rsidR="0052203A" w:rsidRPr="0052203A" w:rsidRDefault="0052203A" w:rsidP="008E626F">
            <w:pPr>
              <w:spacing w:line="276" w:lineRule="auto"/>
              <w:jc w:val="both"/>
              <w:rPr>
                <w:rFonts w:ascii="Calibri" w:eastAsia="Times New Roman" w:hAnsi="Calibri"/>
                <w:sz w:val="10"/>
                <w:szCs w:val="10"/>
              </w:rPr>
            </w:pPr>
          </w:p>
        </w:tc>
        <w:tc>
          <w:tcPr>
            <w:tcW w:w="740" w:type="dxa"/>
            <w:vMerge/>
            <w:tcBorders>
              <w:top w:val="nil"/>
              <w:left w:val="nil"/>
              <w:bottom w:val="single" w:sz="8" w:space="0" w:color="auto"/>
              <w:right w:val="single" w:sz="8" w:space="0" w:color="auto"/>
            </w:tcBorders>
            <w:vAlign w:val="center"/>
            <w:hideMark/>
          </w:tcPr>
          <w:p w:rsidR="0052203A" w:rsidRPr="0052203A" w:rsidRDefault="0052203A" w:rsidP="008E626F">
            <w:pPr>
              <w:spacing w:line="276" w:lineRule="auto"/>
              <w:jc w:val="both"/>
              <w:rPr>
                <w:rFonts w:ascii="Calibri" w:eastAsia="Times New Roman" w:hAnsi="Calibri"/>
                <w:sz w:val="20"/>
                <w:szCs w:val="20"/>
              </w:rPr>
            </w:pPr>
          </w:p>
        </w:tc>
        <w:tc>
          <w:tcPr>
            <w:tcW w:w="30" w:type="dxa"/>
            <w:vAlign w:val="bottom"/>
          </w:tcPr>
          <w:p w:rsidR="0052203A" w:rsidRPr="0052203A" w:rsidRDefault="0052203A" w:rsidP="008E626F">
            <w:pPr>
              <w:spacing w:line="276" w:lineRule="auto"/>
              <w:jc w:val="both"/>
              <w:rPr>
                <w:rFonts w:ascii="Calibri" w:eastAsia="Times New Roman" w:hAnsi="Calibri"/>
                <w:sz w:val="2"/>
                <w:szCs w:val="2"/>
              </w:rPr>
            </w:pPr>
          </w:p>
        </w:tc>
      </w:tr>
    </w:tbl>
    <w:p w:rsidR="00436590" w:rsidRDefault="00436590" w:rsidP="008E626F">
      <w:pPr>
        <w:tabs>
          <w:tab w:val="left" w:pos="5600"/>
        </w:tabs>
        <w:spacing w:line="276" w:lineRule="auto"/>
        <w:ind w:left="780"/>
        <w:jc w:val="both"/>
        <w:rPr>
          <w:rFonts w:eastAsia="Times New Roman"/>
          <w:b/>
          <w:bCs/>
          <w:sz w:val="24"/>
          <w:szCs w:val="24"/>
        </w:rPr>
      </w:pPr>
    </w:p>
    <w:p w:rsidR="00436590" w:rsidRPr="00436590" w:rsidRDefault="00436590" w:rsidP="008E626F">
      <w:pPr>
        <w:tabs>
          <w:tab w:val="left" w:pos="5600"/>
        </w:tabs>
        <w:spacing w:line="276" w:lineRule="auto"/>
        <w:ind w:left="780"/>
        <w:jc w:val="both"/>
        <w:rPr>
          <w:rFonts w:ascii="Calibri" w:eastAsia="Times New Roman" w:hAnsi="Calibri"/>
          <w:sz w:val="20"/>
          <w:szCs w:val="20"/>
        </w:rPr>
      </w:pPr>
      <w:r w:rsidRPr="00436590">
        <w:rPr>
          <w:rFonts w:eastAsia="Times New Roman"/>
          <w:b/>
          <w:bCs/>
          <w:sz w:val="24"/>
          <w:szCs w:val="24"/>
        </w:rPr>
        <w:t>Примерный учебный план для 1-4 классов</w:t>
      </w:r>
      <w:r w:rsidRPr="00436590">
        <w:rPr>
          <w:rFonts w:ascii="Calibri" w:eastAsia="Times New Roman" w:hAnsi="Calibri"/>
          <w:sz w:val="20"/>
          <w:szCs w:val="20"/>
        </w:rPr>
        <w:tab/>
      </w:r>
      <w:r w:rsidRPr="00436590">
        <w:rPr>
          <w:rFonts w:eastAsia="Times New Roman"/>
          <w:b/>
          <w:bCs/>
          <w:sz w:val="23"/>
          <w:szCs w:val="23"/>
        </w:rPr>
        <w:t>(индивидуальное обучение на дому)</w:t>
      </w:r>
    </w:p>
    <w:p w:rsidR="00B37C92" w:rsidRDefault="00B37C92" w:rsidP="008E626F">
      <w:pPr>
        <w:spacing w:line="276" w:lineRule="auto"/>
        <w:jc w:val="both"/>
        <w:rPr>
          <w:rFonts w:ascii="Calibri" w:eastAsia="Times New Roman" w:hAnsi="Calibri"/>
        </w:rPr>
      </w:pPr>
    </w:p>
    <w:tbl>
      <w:tblPr>
        <w:tblW w:w="0" w:type="auto"/>
        <w:tblLayout w:type="fixed"/>
        <w:tblCellMar>
          <w:left w:w="0" w:type="dxa"/>
          <w:right w:w="0" w:type="dxa"/>
        </w:tblCellMar>
        <w:tblLook w:val="04A0" w:firstRow="1" w:lastRow="0" w:firstColumn="1" w:lastColumn="0" w:noHBand="0" w:noVBand="1"/>
      </w:tblPr>
      <w:tblGrid>
        <w:gridCol w:w="2240"/>
        <w:gridCol w:w="60"/>
        <w:gridCol w:w="1540"/>
        <w:gridCol w:w="980"/>
        <w:gridCol w:w="1260"/>
        <w:gridCol w:w="900"/>
        <w:gridCol w:w="900"/>
        <w:gridCol w:w="240"/>
        <w:gridCol w:w="840"/>
        <w:gridCol w:w="880"/>
        <w:gridCol w:w="20"/>
      </w:tblGrid>
      <w:tr w:rsidR="00436590" w:rsidRPr="00436590" w:rsidTr="00436590">
        <w:trPr>
          <w:trHeight w:val="221"/>
        </w:trPr>
        <w:tc>
          <w:tcPr>
            <w:tcW w:w="2240" w:type="dxa"/>
            <w:vMerge w:val="restart"/>
            <w:tcBorders>
              <w:top w:val="single" w:sz="8" w:space="0" w:color="auto"/>
              <w:left w:val="nil"/>
              <w:bottom w:val="nil"/>
              <w:right w:val="single" w:sz="8" w:space="0" w:color="auto"/>
            </w:tcBorders>
            <w:vAlign w:val="bottom"/>
            <w:hideMark/>
          </w:tcPr>
          <w:p w:rsidR="00436590" w:rsidRPr="00436590" w:rsidRDefault="00436590" w:rsidP="008E626F">
            <w:pPr>
              <w:spacing w:line="276" w:lineRule="auto"/>
              <w:ind w:left="540"/>
              <w:jc w:val="both"/>
              <w:rPr>
                <w:rFonts w:ascii="Calibri" w:eastAsia="Times New Roman" w:hAnsi="Calibri"/>
                <w:sz w:val="20"/>
                <w:szCs w:val="20"/>
              </w:rPr>
            </w:pPr>
            <w:r w:rsidRPr="00436590">
              <w:rPr>
                <w:rFonts w:eastAsia="Times New Roman"/>
                <w:b/>
                <w:bCs/>
                <w:sz w:val="20"/>
                <w:szCs w:val="20"/>
              </w:rPr>
              <w:t>Предметные</w:t>
            </w:r>
          </w:p>
        </w:tc>
        <w:tc>
          <w:tcPr>
            <w:tcW w:w="60" w:type="dxa"/>
            <w:tcBorders>
              <w:top w:val="single" w:sz="8" w:space="0" w:color="auto"/>
              <w:left w:val="nil"/>
              <w:bottom w:val="nil"/>
              <w:right w:val="nil"/>
            </w:tcBorders>
            <w:vAlign w:val="bottom"/>
          </w:tcPr>
          <w:p w:rsidR="00436590" w:rsidRPr="00436590" w:rsidRDefault="00436590" w:rsidP="008E626F">
            <w:pPr>
              <w:spacing w:line="276" w:lineRule="auto"/>
              <w:jc w:val="both"/>
              <w:rPr>
                <w:rFonts w:ascii="Calibri" w:eastAsia="Times New Roman" w:hAnsi="Calibri"/>
                <w:sz w:val="19"/>
                <w:szCs w:val="19"/>
              </w:rPr>
            </w:pPr>
          </w:p>
        </w:tc>
        <w:tc>
          <w:tcPr>
            <w:tcW w:w="1540" w:type="dxa"/>
            <w:tcBorders>
              <w:top w:val="single" w:sz="8" w:space="0" w:color="auto"/>
              <w:left w:val="nil"/>
              <w:bottom w:val="nil"/>
              <w:right w:val="nil"/>
            </w:tcBorders>
            <w:vAlign w:val="bottom"/>
          </w:tcPr>
          <w:p w:rsidR="00436590" w:rsidRPr="00436590" w:rsidRDefault="00436590" w:rsidP="008E626F">
            <w:pPr>
              <w:spacing w:line="276" w:lineRule="auto"/>
              <w:jc w:val="both"/>
              <w:rPr>
                <w:rFonts w:ascii="Calibri" w:eastAsia="Times New Roman" w:hAnsi="Calibri"/>
                <w:sz w:val="19"/>
                <w:szCs w:val="19"/>
              </w:rPr>
            </w:pPr>
          </w:p>
        </w:tc>
        <w:tc>
          <w:tcPr>
            <w:tcW w:w="980" w:type="dxa"/>
            <w:tcBorders>
              <w:top w:val="single" w:sz="8" w:space="0" w:color="auto"/>
              <w:left w:val="nil"/>
              <w:bottom w:val="nil"/>
              <w:right w:val="single" w:sz="8" w:space="0" w:color="auto"/>
            </w:tcBorders>
            <w:vAlign w:val="bottom"/>
            <w:hideMark/>
          </w:tcPr>
          <w:p w:rsidR="00436590" w:rsidRPr="00436590" w:rsidRDefault="00436590" w:rsidP="008E626F">
            <w:pPr>
              <w:spacing w:line="276" w:lineRule="auto"/>
              <w:ind w:right="19"/>
              <w:jc w:val="both"/>
              <w:rPr>
                <w:rFonts w:ascii="Calibri" w:eastAsia="Times New Roman" w:hAnsi="Calibri"/>
                <w:sz w:val="20"/>
                <w:szCs w:val="20"/>
              </w:rPr>
            </w:pPr>
            <w:r w:rsidRPr="00436590">
              <w:rPr>
                <w:rFonts w:eastAsia="Times New Roman"/>
                <w:b/>
                <w:bCs/>
                <w:sz w:val="20"/>
                <w:szCs w:val="20"/>
              </w:rPr>
              <w:t>Классы</w:t>
            </w:r>
          </w:p>
        </w:tc>
        <w:tc>
          <w:tcPr>
            <w:tcW w:w="3300" w:type="dxa"/>
            <w:gridSpan w:val="4"/>
            <w:tcBorders>
              <w:top w:val="single" w:sz="8" w:space="0" w:color="auto"/>
              <w:left w:val="nil"/>
              <w:bottom w:val="nil"/>
              <w:right w:val="nil"/>
            </w:tcBorders>
            <w:vAlign w:val="bottom"/>
            <w:hideMark/>
          </w:tcPr>
          <w:p w:rsidR="00436590" w:rsidRPr="00436590" w:rsidRDefault="00436590" w:rsidP="008E626F">
            <w:pPr>
              <w:spacing w:line="276" w:lineRule="auto"/>
              <w:ind w:left="800"/>
              <w:jc w:val="both"/>
              <w:rPr>
                <w:rFonts w:ascii="Calibri" w:eastAsia="Times New Roman" w:hAnsi="Calibri"/>
                <w:sz w:val="20"/>
                <w:szCs w:val="20"/>
              </w:rPr>
            </w:pPr>
            <w:r w:rsidRPr="00436590">
              <w:rPr>
                <w:rFonts w:eastAsia="Times New Roman"/>
                <w:b/>
                <w:bCs/>
                <w:w w:val="99"/>
                <w:sz w:val="20"/>
                <w:szCs w:val="20"/>
              </w:rPr>
              <w:t>Количество часов в неделю</w:t>
            </w:r>
          </w:p>
        </w:tc>
        <w:tc>
          <w:tcPr>
            <w:tcW w:w="840" w:type="dxa"/>
            <w:tcBorders>
              <w:top w:val="single" w:sz="8" w:space="0" w:color="auto"/>
              <w:left w:val="nil"/>
              <w:bottom w:val="nil"/>
              <w:right w:val="single" w:sz="8" w:space="0" w:color="auto"/>
            </w:tcBorders>
            <w:vAlign w:val="bottom"/>
          </w:tcPr>
          <w:p w:rsidR="00436590" w:rsidRPr="00436590" w:rsidRDefault="00436590" w:rsidP="008E626F">
            <w:pPr>
              <w:spacing w:line="276" w:lineRule="auto"/>
              <w:jc w:val="both"/>
              <w:rPr>
                <w:rFonts w:ascii="Calibri" w:eastAsia="Times New Roman" w:hAnsi="Calibri"/>
                <w:sz w:val="19"/>
                <w:szCs w:val="19"/>
              </w:rPr>
            </w:pPr>
          </w:p>
        </w:tc>
        <w:tc>
          <w:tcPr>
            <w:tcW w:w="880" w:type="dxa"/>
            <w:vMerge w:val="restart"/>
            <w:tcBorders>
              <w:top w:val="single" w:sz="8" w:space="0" w:color="auto"/>
              <w:left w:val="nil"/>
              <w:bottom w:val="nil"/>
              <w:right w:val="nil"/>
            </w:tcBorders>
            <w:vAlign w:val="bottom"/>
            <w:hideMark/>
          </w:tcPr>
          <w:p w:rsidR="00436590" w:rsidRPr="00436590" w:rsidRDefault="00436590" w:rsidP="008E626F">
            <w:pPr>
              <w:spacing w:line="276" w:lineRule="auto"/>
              <w:ind w:left="120"/>
              <w:jc w:val="both"/>
              <w:rPr>
                <w:rFonts w:ascii="Calibri" w:eastAsia="Times New Roman" w:hAnsi="Calibri"/>
                <w:sz w:val="20"/>
                <w:szCs w:val="20"/>
              </w:rPr>
            </w:pPr>
            <w:r w:rsidRPr="00436590">
              <w:rPr>
                <w:rFonts w:eastAsia="Times New Roman"/>
                <w:b/>
                <w:bCs/>
                <w:sz w:val="20"/>
                <w:szCs w:val="20"/>
              </w:rPr>
              <w:t>Всего</w:t>
            </w:r>
          </w:p>
        </w:tc>
        <w:tc>
          <w:tcPr>
            <w:tcW w:w="20" w:type="dxa"/>
            <w:vAlign w:val="bottom"/>
          </w:tcPr>
          <w:p w:rsidR="00436590" w:rsidRPr="00436590" w:rsidRDefault="00436590" w:rsidP="008E626F">
            <w:pPr>
              <w:spacing w:line="276" w:lineRule="auto"/>
              <w:jc w:val="both"/>
              <w:rPr>
                <w:rFonts w:ascii="Calibri" w:eastAsia="Times New Roman" w:hAnsi="Calibri"/>
                <w:sz w:val="2"/>
                <w:szCs w:val="2"/>
              </w:rPr>
            </w:pPr>
          </w:p>
        </w:tc>
      </w:tr>
      <w:tr w:rsidR="00436590" w:rsidRPr="00436590" w:rsidTr="00436590">
        <w:trPr>
          <w:trHeight w:val="72"/>
        </w:trPr>
        <w:tc>
          <w:tcPr>
            <w:tcW w:w="2240" w:type="dxa"/>
            <w:vMerge/>
            <w:tcBorders>
              <w:top w:val="single" w:sz="8" w:space="0" w:color="auto"/>
              <w:left w:val="nil"/>
              <w:bottom w:val="nil"/>
              <w:right w:val="single" w:sz="8" w:space="0" w:color="auto"/>
            </w:tcBorders>
            <w:vAlign w:val="center"/>
            <w:hideMark/>
          </w:tcPr>
          <w:p w:rsidR="00436590" w:rsidRPr="00436590" w:rsidRDefault="00436590" w:rsidP="008E626F">
            <w:pPr>
              <w:spacing w:line="276" w:lineRule="auto"/>
              <w:jc w:val="both"/>
              <w:rPr>
                <w:rFonts w:ascii="Calibri" w:eastAsia="Times New Roman" w:hAnsi="Calibri"/>
                <w:sz w:val="20"/>
                <w:szCs w:val="20"/>
              </w:rPr>
            </w:pPr>
          </w:p>
        </w:tc>
        <w:tc>
          <w:tcPr>
            <w:tcW w:w="60" w:type="dxa"/>
            <w:vAlign w:val="bottom"/>
          </w:tcPr>
          <w:p w:rsidR="00436590" w:rsidRPr="00436590" w:rsidRDefault="00436590" w:rsidP="008E626F">
            <w:pPr>
              <w:spacing w:line="276" w:lineRule="auto"/>
              <w:jc w:val="both"/>
              <w:rPr>
                <w:rFonts w:ascii="Calibri" w:eastAsia="Times New Roman" w:hAnsi="Calibri"/>
                <w:sz w:val="6"/>
                <w:szCs w:val="6"/>
              </w:rPr>
            </w:pPr>
          </w:p>
        </w:tc>
        <w:tc>
          <w:tcPr>
            <w:tcW w:w="1540" w:type="dxa"/>
            <w:vAlign w:val="bottom"/>
          </w:tcPr>
          <w:p w:rsidR="00436590" w:rsidRPr="00436590" w:rsidRDefault="00436590" w:rsidP="008E626F">
            <w:pPr>
              <w:spacing w:line="276" w:lineRule="auto"/>
              <w:jc w:val="both"/>
              <w:rPr>
                <w:rFonts w:ascii="Calibri" w:eastAsia="Times New Roman" w:hAnsi="Calibri"/>
                <w:sz w:val="6"/>
                <w:szCs w:val="6"/>
              </w:rPr>
            </w:pPr>
          </w:p>
        </w:tc>
        <w:tc>
          <w:tcPr>
            <w:tcW w:w="980" w:type="dxa"/>
            <w:tcBorders>
              <w:top w:val="nil"/>
              <w:left w:val="nil"/>
              <w:bottom w:val="nil"/>
              <w:right w:val="single" w:sz="8" w:space="0" w:color="auto"/>
            </w:tcBorders>
            <w:vAlign w:val="bottom"/>
          </w:tcPr>
          <w:p w:rsidR="00436590" w:rsidRPr="00436590" w:rsidRDefault="00436590" w:rsidP="008E626F">
            <w:pPr>
              <w:spacing w:line="276" w:lineRule="auto"/>
              <w:jc w:val="both"/>
              <w:rPr>
                <w:rFonts w:ascii="Calibri" w:eastAsia="Times New Roman" w:hAnsi="Calibri"/>
                <w:sz w:val="6"/>
                <w:szCs w:val="6"/>
              </w:rPr>
            </w:pPr>
          </w:p>
        </w:tc>
        <w:tc>
          <w:tcPr>
            <w:tcW w:w="1260" w:type="dxa"/>
            <w:tcBorders>
              <w:top w:val="nil"/>
              <w:left w:val="nil"/>
              <w:bottom w:val="single" w:sz="8" w:space="0" w:color="auto"/>
              <w:right w:val="nil"/>
            </w:tcBorders>
            <w:vAlign w:val="bottom"/>
          </w:tcPr>
          <w:p w:rsidR="00436590" w:rsidRPr="00436590" w:rsidRDefault="00436590" w:rsidP="008E626F">
            <w:pPr>
              <w:spacing w:line="276" w:lineRule="auto"/>
              <w:jc w:val="both"/>
              <w:rPr>
                <w:rFonts w:ascii="Calibri" w:eastAsia="Times New Roman" w:hAnsi="Calibri"/>
                <w:sz w:val="6"/>
                <w:szCs w:val="6"/>
              </w:rPr>
            </w:pPr>
          </w:p>
        </w:tc>
        <w:tc>
          <w:tcPr>
            <w:tcW w:w="900" w:type="dxa"/>
            <w:tcBorders>
              <w:top w:val="nil"/>
              <w:left w:val="nil"/>
              <w:bottom w:val="single" w:sz="8" w:space="0" w:color="auto"/>
              <w:right w:val="nil"/>
            </w:tcBorders>
            <w:vAlign w:val="bottom"/>
          </w:tcPr>
          <w:p w:rsidR="00436590" w:rsidRPr="00436590" w:rsidRDefault="00436590" w:rsidP="008E626F">
            <w:pPr>
              <w:spacing w:line="276" w:lineRule="auto"/>
              <w:jc w:val="both"/>
              <w:rPr>
                <w:rFonts w:ascii="Calibri" w:eastAsia="Times New Roman" w:hAnsi="Calibri"/>
                <w:sz w:val="6"/>
                <w:szCs w:val="6"/>
              </w:rPr>
            </w:pPr>
          </w:p>
        </w:tc>
        <w:tc>
          <w:tcPr>
            <w:tcW w:w="900" w:type="dxa"/>
            <w:tcBorders>
              <w:top w:val="nil"/>
              <w:left w:val="nil"/>
              <w:bottom w:val="single" w:sz="8" w:space="0" w:color="auto"/>
              <w:right w:val="nil"/>
            </w:tcBorders>
            <w:vAlign w:val="bottom"/>
          </w:tcPr>
          <w:p w:rsidR="00436590" w:rsidRPr="00436590" w:rsidRDefault="00436590" w:rsidP="008E626F">
            <w:pPr>
              <w:spacing w:line="276" w:lineRule="auto"/>
              <w:jc w:val="both"/>
              <w:rPr>
                <w:rFonts w:ascii="Calibri" w:eastAsia="Times New Roman" w:hAnsi="Calibri"/>
                <w:sz w:val="6"/>
                <w:szCs w:val="6"/>
              </w:rPr>
            </w:pPr>
          </w:p>
        </w:tc>
        <w:tc>
          <w:tcPr>
            <w:tcW w:w="240" w:type="dxa"/>
            <w:tcBorders>
              <w:top w:val="nil"/>
              <w:left w:val="nil"/>
              <w:bottom w:val="single" w:sz="8" w:space="0" w:color="auto"/>
              <w:right w:val="nil"/>
            </w:tcBorders>
            <w:vAlign w:val="bottom"/>
          </w:tcPr>
          <w:p w:rsidR="00436590" w:rsidRPr="00436590" w:rsidRDefault="00436590" w:rsidP="008E626F">
            <w:pPr>
              <w:spacing w:line="276" w:lineRule="auto"/>
              <w:jc w:val="both"/>
              <w:rPr>
                <w:rFonts w:ascii="Calibri" w:eastAsia="Times New Roman" w:hAnsi="Calibri"/>
                <w:sz w:val="6"/>
                <w:szCs w:val="6"/>
              </w:rPr>
            </w:pPr>
          </w:p>
        </w:tc>
        <w:tc>
          <w:tcPr>
            <w:tcW w:w="840" w:type="dxa"/>
            <w:tcBorders>
              <w:top w:val="nil"/>
              <w:left w:val="nil"/>
              <w:bottom w:val="single" w:sz="8" w:space="0" w:color="auto"/>
              <w:right w:val="single" w:sz="8" w:space="0" w:color="auto"/>
            </w:tcBorders>
            <w:vAlign w:val="bottom"/>
          </w:tcPr>
          <w:p w:rsidR="00436590" w:rsidRPr="00436590" w:rsidRDefault="00436590" w:rsidP="008E626F">
            <w:pPr>
              <w:spacing w:line="276" w:lineRule="auto"/>
              <w:jc w:val="both"/>
              <w:rPr>
                <w:rFonts w:ascii="Calibri" w:eastAsia="Times New Roman" w:hAnsi="Calibri"/>
                <w:sz w:val="6"/>
                <w:szCs w:val="6"/>
              </w:rPr>
            </w:pPr>
          </w:p>
        </w:tc>
        <w:tc>
          <w:tcPr>
            <w:tcW w:w="880" w:type="dxa"/>
            <w:vMerge/>
            <w:tcBorders>
              <w:top w:val="single" w:sz="8" w:space="0" w:color="auto"/>
              <w:left w:val="nil"/>
              <w:bottom w:val="nil"/>
              <w:right w:val="nil"/>
            </w:tcBorders>
            <w:vAlign w:val="center"/>
            <w:hideMark/>
          </w:tcPr>
          <w:p w:rsidR="00436590" w:rsidRPr="00436590" w:rsidRDefault="00436590" w:rsidP="008E626F">
            <w:pPr>
              <w:spacing w:line="276" w:lineRule="auto"/>
              <w:jc w:val="both"/>
              <w:rPr>
                <w:rFonts w:ascii="Calibri" w:eastAsia="Times New Roman" w:hAnsi="Calibri"/>
                <w:sz w:val="20"/>
                <w:szCs w:val="20"/>
              </w:rPr>
            </w:pPr>
          </w:p>
        </w:tc>
        <w:tc>
          <w:tcPr>
            <w:tcW w:w="20" w:type="dxa"/>
            <w:vAlign w:val="bottom"/>
          </w:tcPr>
          <w:p w:rsidR="00436590" w:rsidRPr="00436590" w:rsidRDefault="00436590" w:rsidP="008E626F">
            <w:pPr>
              <w:spacing w:line="276" w:lineRule="auto"/>
              <w:jc w:val="both"/>
              <w:rPr>
                <w:rFonts w:ascii="Calibri" w:eastAsia="Times New Roman" w:hAnsi="Calibri"/>
                <w:sz w:val="2"/>
                <w:szCs w:val="2"/>
              </w:rPr>
            </w:pPr>
          </w:p>
        </w:tc>
      </w:tr>
      <w:tr w:rsidR="00436590" w:rsidRPr="00436590" w:rsidTr="00436590">
        <w:trPr>
          <w:trHeight w:val="113"/>
        </w:trPr>
        <w:tc>
          <w:tcPr>
            <w:tcW w:w="2240" w:type="dxa"/>
            <w:vMerge/>
            <w:tcBorders>
              <w:top w:val="single" w:sz="8" w:space="0" w:color="auto"/>
              <w:left w:val="nil"/>
              <w:bottom w:val="nil"/>
              <w:right w:val="single" w:sz="8" w:space="0" w:color="auto"/>
            </w:tcBorders>
            <w:vAlign w:val="center"/>
            <w:hideMark/>
          </w:tcPr>
          <w:p w:rsidR="00436590" w:rsidRPr="00436590" w:rsidRDefault="00436590" w:rsidP="008E626F">
            <w:pPr>
              <w:spacing w:line="276" w:lineRule="auto"/>
              <w:jc w:val="both"/>
              <w:rPr>
                <w:rFonts w:ascii="Calibri" w:eastAsia="Times New Roman" w:hAnsi="Calibri"/>
                <w:sz w:val="20"/>
                <w:szCs w:val="20"/>
              </w:rPr>
            </w:pPr>
          </w:p>
        </w:tc>
        <w:tc>
          <w:tcPr>
            <w:tcW w:w="60" w:type="dxa"/>
            <w:vAlign w:val="bottom"/>
          </w:tcPr>
          <w:p w:rsidR="00436590" w:rsidRPr="00436590" w:rsidRDefault="00436590" w:rsidP="008E626F">
            <w:pPr>
              <w:spacing w:line="276" w:lineRule="auto"/>
              <w:jc w:val="both"/>
              <w:rPr>
                <w:rFonts w:ascii="Calibri" w:eastAsia="Times New Roman" w:hAnsi="Calibri"/>
                <w:sz w:val="9"/>
                <w:szCs w:val="9"/>
              </w:rPr>
            </w:pPr>
          </w:p>
        </w:tc>
        <w:tc>
          <w:tcPr>
            <w:tcW w:w="1540" w:type="dxa"/>
            <w:vAlign w:val="bottom"/>
          </w:tcPr>
          <w:p w:rsidR="00436590" w:rsidRPr="00436590" w:rsidRDefault="00436590" w:rsidP="008E626F">
            <w:pPr>
              <w:spacing w:line="276" w:lineRule="auto"/>
              <w:jc w:val="both"/>
              <w:rPr>
                <w:rFonts w:ascii="Calibri" w:eastAsia="Times New Roman" w:hAnsi="Calibri"/>
                <w:sz w:val="9"/>
                <w:szCs w:val="9"/>
              </w:rPr>
            </w:pPr>
          </w:p>
        </w:tc>
        <w:tc>
          <w:tcPr>
            <w:tcW w:w="980" w:type="dxa"/>
            <w:tcBorders>
              <w:top w:val="nil"/>
              <w:left w:val="nil"/>
              <w:bottom w:val="nil"/>
              <w:right w:val="single" w:sz="8" w:space="0" w:color="auto"/>
            </w:tcBorders>
            <w:vAlign w:val="bottom"/>
          </w:tcPr>
          <w:p w:rsidR="00436590" w:rsidRPr="00436590" w:rsidRDefault="00436590" w:rsidP="008E626F">
            <w:pPr>
              <w:spacing w:line="276" w:lineRule="auto"/>
              <w:jc w:val="both"/>
              <w:rPr>
                <w:rFonts w:ascii="Calibri" w:eastAsia="Times New Roman" w:hAnsi="Calibri"/>
                <w:sz w:val="9"/>
                <w:szCs w:val="9"/>
              </w:rPr>
            </w:pPr>
          </w:p>
        </w:tc>
        <w:tc>
          <w:tcPr>
            <w:tcW w:w="1260" w:type="dxa"/>
            <w:vMerge w:val="restart"/>
            <w:tcBorders>
              <w:top w:val="nil"/>
              <w:left w:val="nil"/>
              <w:bottom w:val="nil"/>
              <w:right w:val="single" w:sz="8" w:space="0" w:color="auto"/>
            </w:tcBorders>
            <w:vAlign w:val="bottom"/>
            <w:hideMark/>
          </w:tcPr>
          <w:p w:rsidR="00436590" w:rsidRPr="00436590" w:rsidRDefault="00436590" w:rsidP="008E626F">
            <w:pPr>
              <w:spacing w:line="276" w:lineRule="auto"/>
              <w:ind w:left="380"/>
              <w:jc w:val="both"/>
              <w:rPr>
                <w:rFonts w:ascii="Calibri" w:eastAsia="Times New Roman" w:hAnsi="Calibri"/>
                <w:sz w:val="20"/>
                <w:szCs w:val="20"/>
              </w:rPr>
            </w:pPr>
            <w:r w:rsidRPr="00436590">
              <w:rPr>
                <w:rFonts w:eastAsia="Times New Roman"/>
                <w:sz w:val="20"/>
                <w:szCs w:val="20"/>
              </w:rPr>
              <w:t>1кл.</w:t>
            </w:r>
          </w:p>
        </w:tc>
        <w:tc>
          <w:tcPr>
            <w:tcW w:w="900" w:type="dxa"/>
            <w:vMerge w:val="restart"/>
            <w:tcBorders>
              <w:top w:val="nil"/>
              <w:left w:val="nil"/>
              <w:bottom w:val="nil"/>
              <w:right w:val="single" w:sz="8" w:space="0" w:color="auto"/>
            </w:tcBorders>
            <w:vAlign w:val="bottom"/>
            <w:hideMark/>
          </w:tcPr>
          <w:p w:rsidR="00436590" w:rsidRPr="00436590" w:rsidRDefault="00436590" w:rsidP="008E626F">
            <w:pPr>
              <w:spacing w:line="276" w:lineRule="auto"/>
              <w:jc w:val="both"/>
              <w:rPr>
                <w:rFonts w:ascii="Calibri" w:eastAsia="Times New Roman" w:hAnsi="Calibri"/>
                <w:sz w:val="20"/>
                <w:szCs w:val="20"/>
              </w:rPr>
            </w:pPr>
            <w:r w:rsidRPr="00436590">
              <w:rPr>
                <w:rFonts w:eastAsia="Times New Roman"/>
                <w:w w:val="97"/>
                <w:sz w:val="20"/>
                <w:szCs w:val="20"/>
              </w:rPr>
              <w:t>2кл.</w:t>
            </w:r>
          </w:p>
        </w:tc>
        <w:tc>
          <w:tcPr>
            <w:tcW w:w="900" w:type="dxa"/>
            <w:vMerge w:val="restart"/>
            <w:tcBorders>
              <w:top w:val="nil"/>
              <w:left w:val="nil"/>
              <w:bottom w:val="nil"/>
              <w:right w:val="single" w:sz="8" w:space="0" w:color="auto"/>
            </w:tcBorders>
            <w:vAlign w:val="bottom"/>
            <w:hideMark/>
          </w:tcPr>
          <w:p w:rsidR="00436590" w:rsidRPr="00436590" w:rsidRDefault="00436590" w:rsidP="008E626F">
            <w:pPr>
              <w:spacing w:line="276" w:lineRule="auto"/>
              <w:jc w:val="both"/>
              <w:rPr>
                <w:rFonts w:ascii="Calibri" w:eastAsia="Times New Roman" w:hAnsi="Calibri"/>
                <w:sz w:val="20"/>
                <w:szCs w:val="20"/>
              </w:rPr>
            </w:pPr>
            <w:r w:rsidRPr="00436590">
              <w:rPr>
                <w:rFonts w:eastAsia="Times New Roman"/>
                <w:w w:val="97"/>
                <w:sz w:val="20"/>
                <w:szCs w:val="20"/>
              </w:rPr>
              <w:t>3кл.</w:t>
            </w:r>
          </w:p>
        </w:tc>
        <w:tc>
          <w:tcPr>
            <w:tcW w:w="240" w:type="dxa"/>
            <w:vAlign w:val="bottom"/>
          </w:tcPr>
          <w:p w:rsidR="00436590" w:rsidRPr="00436590" w:rsidRDefault="00436590" w:rsidP="008E626F">
            <w:pPr>
              <w:spacing w:line="276" w:lineRule="auto"/>
              <w:jc w:val="both"/>
              <w:rPr>
                <w:rFonts w:ascii="Calibri" w:eastAsia="Times New Roman" w:hAnsi="Calibri"/>
                <w:sz w:val="9"/>
                <w:szCs w:val="9"/>
              </w:rPr>
            </w:pPr>
          </w:p>
        </w:tc>
        <w:tc>
          <w:tcPr>
            <w:tcW w:w="840" w:type="dxa"/>
            <w:vMerge w:val="restart"/>
            <w:tcBorders>
              <w:top w:val="nil"/>
              <w:left w:val="nil"/>
              <w:bottom w:val="nil"/>
              <w:right w:val="single" w:sz="8" w:space="0" w:color="auto"/>
            </w:tcBorders>
            <w:vAlign w:val="bottom"/>
            <w:hideMark/>
          </w:tcPr>
          <w:p w:rsidR="00436590" w:rsidRPr="00436590" w:rsidRDefault="00436590" w:rsidP="008E626F">
            <w:pPr>
              <w:spacing w:line="276" w:lineRule="auto"/>
              <w:ind w:right="299"/>
              <w:jc w:val="both"/>
              <w:rPr>
                <w:rFonts w:ascii="Calibri" w:eastAsia="Times New Roman" w:hAnsi="Calibri"/>
                <w:sz w:val="20"/>
                <w:szCs w:val="20"/>
              </w:rPr>
            </w:pPr>
            <w:r w:rsidRPr="00436590">
              <w:rPr>
                <w:rFonts w:eastAsia="Times New Roman"/>
                <w:sz w:val="20"/>
                <w:szCs w:val="20"/>
              </w:rPr>
              <w:t>кл.</w:t>
            </w:r>
          </w:p>
        </w:tc>
        <w:tc>
          <w:tcPr>
            <w:tcW w:w="880" w:type="dxa"/>
            <w:vMerge/>
            <w:tcBorders>
              <w:top w:val="single" w:sz="8" w:space="0" w:color="auto"/>
              <w:left w:val="nil"/>
              <w:bottom w:val="nil"/>
              <w:right w:val="nil"/>
            </w:tcBorders>
            <w:vAlign w:val="center"/>
            <w:hideMark/>
          </w:tcPr>
          <w:p w:rsidR="00436590" w:rsidRPr="00436590" w:rsidRDefault="00436590" w:rsidP="008E626F">
            <w:pPr>
              <w:spacing w:line="276" w:lineRule="auto"/>
              <w:jc w:val="both"/>
              <w:rPr>
                <w:rFonts w:ascii="Calibri" w:eastAsia="Times New Roman" w:hAnsi="Calibri"/>
                <w:sz w:val="20"/>
                <w:szCs w:val="20"/>
              </w:rPr>
            </w:pPr>
          </w:p>
        </w:tc>
        <w:tc>
          <w:tcPr>
            <w:tcW w:w="20" w:type="dxa"/>
            <w:vAlign w:val="bottom"/>
          </w:tcPr>
          <w:p w:rsidR="00436590" w:rsidRPr="00436590" w:rsidRDefault="00436590" w:rsidP="008E626F">
            <w:pPr>
              <w:spacing w:line="276" w:lineRule="auto"/>
              <w:jc w:val="both"/>
              <w:rPr>
                <w:rFonts w:ascii="Calibri" w:eastAsia="Times New Roman" w:hAnsi="Calibri"/>
                <w:sz w:val="2"/>
                <w:szCs w:val="2"/>
              </w:rPr>
            </w:pPr>
          </w:p>
        </w:tc>
      </w:tr>
      <w:tr w:rsidR="00436590" w:rsidRPr="00436590" w:rsidTr="00436590">
        <w:trPr>
          <w:trHeight w:val="101"/>
        </w:trPr>
        <w:tc>
          <w:tcPr>
            <w:tcW w:w="2240" w:type="dxa"/>
            <w:vMerge w:val="restart"/>
            <w:tcBorders>
              <w:top w:val="nil"/>
              <w:left w:val="nil"/>
              <w:bottom w:val="nil"/>
              <w:right w:val="single" w:sz="8" w:space="0" w:color="auto"/>
            </w:tcBorders>
            <w:vAlign w:val="bottom"/>
            <w:hideMark/>
          </w:tcPr>
          <w:p w:rsidR="00436590" w:rsidRPr="00436590" w:rsidRDefault="00436590" w:rsidP="008E626F">
            <w:pPr>
              <w:spacing w:line="276" w:lineRule="auto"/>
              <w:ind w:left="760"/>
              <w:jc w:val="both"/>
              <w:rPr>
                <w:rFonts w:ascii="Calibri" w:eastAsia="Times New Roman" w:hAnsi="Calibri"/>
                <w:sz w:val="20"/>
                <w:szCs w:val="20"/>
              </w:rPr>
            </w:pPr>
            <w:r w:rsidRPr="00436590">
              <w:rPr>
                <w:rFonts w:eastAsia="Times New Roman"/>
                <w:b/>
                <w:bCs/>
                <w:sz w:val="20"/>
                <w:szCs w:val="20"/>
              </w:rPr>
              <w:t>области</w:t>
            </w:r>
          </w:p>
        </w:tc>
        <w:tc>
          <w:tcPr>
            <w:tcW w:w="60" w:type="dxa"/>
            <w:vAlign w:val="bottom"/>
          </w:tcPr>
          <w:p w:rsidR="00436590" w:rsidRPr="00436590" w:rsidRDefault="00436590" w:rsidP="008E626F">
            <w:pPr>
              <w:spacing w:line="276" w:lineRule="auto"/>
              <w:jc w:val="both"/>
              <w:rPr>
                <w:rFonts w:ascii="Calibri" w:eastAsia="Times New Roman" w:hAnsi="Calibri"/>
                <w:sz w:val="8"/>
                <w:szCs w:val="8"/>
              </w:rPr>
            </w:pPr>
          </w:p>
        </w:tc>
        <w:tc>
          <w:tcPr>
            <w:tcW w:w="2520" w:type="dxa"/>
            <w:gridSpan w:val="2"/>
            <w:vMerge w:val="restart"/>
            <w:tcBorders>
              <w:top w:val="nil"/>
              <w:left w:val="nil"/>
              <w:bottom w:val="nil"/>
              <w:right w:val="single" w:sz="8" w:space="0" w:color="auto"/>
            </w:tcBorders>
            <w:vAlign w:val="bottom"/>
            <w:hideMark/>
          </w:tcPr>
          <w:p w:rsidR="00436590" w:rsidRPr="00436590" w:rsidRDefault="00436590" w:rsidP="008E626F">
            <w:pPr>
              <w:spacing w:line="276" w:lineRule="auto"/>
              <w:ind w:left="40"/>
              <w:jc w:val="both"/>
              <w:rPr>
                <w:rFonts w:ascii="Calibri" w:eastAsia="Times New Roman" w:hAnsi="Calibri"/>
                <w:sz w:val="20"/>
                <w:szCs w:val="20"/>
              </w:rPr>
            </w:pPr>
            <w:r w:rsidRPr="00436590">
              <w:rPr>
                <w:rFonts w:eastAsia="Times New Roman"/>
                <w:b/>
                <w:bCs/>
                <w:sz w:val="20"/>
                <w:szCs w:val="20"/>
              </w:rPr>
              <w:t>Учебные предметы</w:t>
            </w:r>
          </w:p>
        </w:tc>
        <w:tc>
          <w:tcPr>
            <w:tcW w:w="1260" w:type="dxa"/>
            <w:vMerge/>
            <w:tcBorders>
              <w:top w:val="nil"/>
              <w:left w:val="nil"/>
              <w:bottom w:val="nil"/>
              <w:right w:val="single" w:sz="8" w:space="0" w:color="auto"/>
            </w:tcBorders>
            <w:vAlign w:val="center"/>
            <w:hideMark/>
          </w:tcPr>
          <w:p w:rsidR="00436590" w:rsidRPr="00436590" w:rsidRDefault="00436590" w:rsidP="008E626F">
            <w:pPr>
              <w:spacing w:line="276" w:lineRule="auto"/>
              <w:jc w:val="both"/>
              <w:rPr>
                <w:rFonts w:ascii="Calibri" w:eastAsia="Times New Roman" w:hAnsi="Calibri"/>
                <w:sz w:val="20"/>
                <w:szCs w:val="20"/>
              </w:rPr>
            </w:pPr>
          </w:p>
        </w:tc>
        <w:tc>
          <w:tcPr>
            <w:tcW w:w="900" w:type="dxa"/>
            <w:vMerge/>
            <w:tcBorders>
              <w:top w:val="nil"/>
              <w:left w:val="nil"/>
              <w:bottom w:val="nil"/>
              <w:right w:val="single" w:sz="8" w:space="0" w:color="auto"/>
            </w:tcBorders>
            <w:vAlign w:val="center"/>
            <w:hideMark/>
          </w:tcPr>
          <w:p w:rsidR="00436590" w:rsidRPr="00436590" w:rsidRDefault="00436590" w:rsidP="008E626F">
            <w:pPr>
              <w:spacing w:line="276" w:lineRule="auto"/>
              <w:jc w:val="both"/>
              <w:rPr>
                <w:rFonts w:ascii="Calibri" w:eastAsia="Times New Roman" w:hAnsi="Calibri"/>
                <w:sz w:val="20"/>
                <w:szCs w:val="20"/>
              </w:rPr>
            </w:pPr>
          </w:p>
        </w:tc>
        <w:tc>
          <w:tcPr>
            <w:tcW w:w="900" w:type="dxa"/>
            <w:vMerge/>
            <w:tcBorders>
              <w:top w:val="nil"/>
              <w:left w:val="nil"/>
              <w:bottom w:val="nil"/>
              <w:right w:val="single" w:sz="8" w:space="0" w:color="auto"/>
            </w:tcBorders>
            <w:vAlign w:val="center"/>
            <w:hideMark/>
          </w:tcPr>
          <w:p w:rsidR="00436590" w:rsidRPr="00436590" w:rsidRDefault="00436590" w:rsidP="008E626F">
            <w:pPr>
              <w:spacing w:line="276" w:lineRule="auto"/>
              <w:jc w:val="both"/>
              <w:rPr>
                <w:rFonts w:ascii="Calibri" w:eastAsia="Times New Roman" w:hAnsi="Calibri"/>
                <w:sz w:val="20"/>
                <w:szCs w:val="20"/>
              </w:rPr>
            </w:pPr>
          </w:p>
        </w:tc>
        <w:tc>
          <w:tcPr>
            <w:tcW w:w="240" w:type="dxa"/>
            <w:vAlign w:val="bottom"/>
          </w:tcPr>
          <w:p w:rsidR="00436590" w:rsidRPr="00436590" w:rsidRDefault="00436590" w:rsidP="008E626F">
            <w:pPr>
              <w:spacing w:line="276" w:lineRule="auto"/>
              <w:jc w:val="both"/>
              <w:rPr>
                <w:rFonts w:ascii="Calibri" w:eastAsia="Times New Roman" w:hAnsi="Calibri"/>
                <w:sz w:val="8"/>
                <w:szCs w:val="8"/>
              </w:rPr>
            </w:pPr>
          </w:p>
        </w:tc>
        <w:tc>
          <w:tcPr>
            <w:tcW w:w="840" w:type="dxa"/>
            <w:vMerge/>
            <w:tcBorders>
              <w:top w:val="nil"/>
              <w:left w:val="nil"/>
              <w:bottom w:val="nil"/>
              <w:right w:val="single" w:sz="8" w:space="0" w:color="auto"/>
            </w:tcBorders>
            <w:vAlign w:val="center"/>
            <w:hideMark/>
          </w:tcPr>
          <w:p w:rsidR="00436590" w:rsidRPr="00436590" w:rsidRDefault="00436590" w:rsidP="008E626F">
            <w:pPr>
              <w:spacing w:line="276" w:lineRule="auto"/>
              <w:jc w:val="both"/>
              <w:rPr>
                <w:rFonts w:ascii="Calibri" w:eastAsia="Times New Roman" w:hAnsi="Calibri"/>
                <w:sz w:val="20"/>
                <w:szCs w:val="20"/>
              </w:rPr>
            </w:pPr>
          </w:p>
        </w:tc>
        <w:tc>
          <w:tcPr>
            <w:tcW w:w="880" w:type="dxa"/>
            <w:vAlign w:val="bottom"/>
          </w:tcPr>
          <w:p w:rsidR="00436590" w:rsidRPr="00436590" w:rsidRDefault="00436590" w:rsidP="008E626F">
            <w:pPr>
              <w:spacing w:line="276" w:lineRule="auto"/>
              <w:jc w:val="both"/>
              <w:rPr>
                <w:rFonts w:ascii="Calibri" w:eastAsia="Times New Roman" w:hAnsi="Calibri"/>
                <w:sz w:val="8"/>
                <w:szCs w:val="8"/>
              </w:rPr>
            </w:pPr>
          </w:p>
        </w:tc>
        <w:tc>
          <w:tcPr>
            <w:tcW w:w="20" w:type="dxa"/>
            <w:vAlign w:val="bottom"/>
          </w:tcPr>
          <w:p w:rsidR="00436590" w:rsidRPr="00436590" w:rsidRDefault="00436590" w:rsidP="008E626F">
            <w:pPr>
              <w:spacing w:line="276" w:lineRule="auto"/>
              <w:jc w:val="both"/>
              <w:rPr>
                <w:rFonts w:ascii="Calibri" w:eastAsia="Times New Roman" w:hAnsi="Calibri"/>
                <w:sz w:val="2"/>
                <w:szCs w:val="2"/>
              </w:rPr>
            </w:pPr>
          </w:p>
        </w:tc>
      </w:tr>
      <w:tr w:rsidR="00436590" w:rsidRPr="00436590" w:rsidTr="00436590">
        <w:trPr>
          <w:trHeight w:val="154"/>
        </w:trPr>
        <w:tc>
          <w:tcPr>
            <w:tcW w:w="2240" w:type="dxa"/>
            <w:vMerge/>
            <w:tcBorders>
              <w:top w:val="nil"/>
              <w:left w:val="nil"/>
              <w:bottom w:val="nil"/>
              <w:right w:val="single" w:sz="8" w:space="0" w:color="auto"/>
            </w:tcBorders>
            <w:vAlign w:val="center"/>
            <w:hideMark/>
          </w:tcPr>
          <w:p w:rsidR="00436590" w:rsidRPr="00436590" w:rsidRDefault="00436590" w:rsidP="008E626F">
            <w:pPr>
              <w:spacing w:line="276" w:lineRule="auto"/>
              <w:jc w:val="both"/>
              <w:rPr>
                <w:rFonts w:ascii="Calibri" w:eastAsia="Times New Roman" w:hAnsi="Calibri"/>
                <w:sz w:val="20"/>
                <w:szCs w:val="20"/>
              </w:rPr>
            </w:pPr>
          </w:p>
        </w:tc>
        <w:tc>
          <w:tcPr>
            <w:tcW w:w="60" w:type="dxa"/>
            <w:vAlign w:val="bottom"/>
          </w:tcPr>
          <w:p w:rsidR="00436590" w:rsidRPr="00436590" w:rsidRDefault="00436590" w:rsidP="008E626F">
            <w:pPr>
              <w:spacing w:line="276" w:lineRule="auto"/>
              <w:jc w:val="both"/>
              <w:rPr>
                <w:rFonts w:ascii="Calibri" w:eastAsia="Times New Roman" w:hAnsi="Calibri"/>
                <w:sz w:val="13"/>
                <w:szCs w:val="13"/>
              </w:rPr>
            </w:pPr>
          </w:p>
        </w:tc>
        <w:tc>
          <w:tcPr>
            <w:tcW w:w="2520" w:type="dxa"/>
            <w:gridSpan w:val="2"/>
            <w:vMerge/>
            <w:tcBorders>
              <w:top w:val="nil"/>
              <w:left w:val="nil"/>
              <w:bottom w:val="nil"/>
              <w:right w:val="single" w:sz="8" w:space="0" w:color="auto"/>
            </w:tcBorders>
            <w:vAlign w:val="center"/>
            <w:hideMark/>
          </w:tcPr>
          <w:p w:rsidR="00436590" w:rsidRPr="00436590" w:rsidRDefault="00436590" w:rsidP="008E626F">
            <w:pPr>
              <w:spacing w:line="276" w:lineRule="auto"/>
              <w:jc w:val="both"/>
              <w:rPr>
                <w:rFonts w:ascii="Calibri" w:eastAsia="Times New Roman" w:hAnsi="Calibri"/>
                <w:sz w:val="20"/>
                <w:szCs w:val="20"/>
              </w:rPr>
            </w:pPr>
          </w:p>
        </w:tc>
        <w:tc>
          <w:tcPr>
            <w:tcW w:w="1260" w:type="dxa"/>
            <w:tcBorders>
              <w:top w:val="nil"/>
              <w:left w:val="nil"/>
              <w:bottom w:val="nil"/>
              <w:right w:val="single" w:sz="8" w:space="0" w:color="auto"/>
            </w:tcBorders>
            <w:vAlign w:val="bottom"/>
          </w:tcPr>
          <w:p w:rsidR="00436590" w:rsidRPr="00436590" w:rsidRDefault="00436590" w:rsidP="008E626F">
            <w:pPr>
              <w:spacing w:line="276" w:lineRule="auto"/>
              <w:jc w:val="both"/>
              <w:rPr>
                <w:rFonts w:ascii="Calibri" w:eastAsia="Times New Roman" w:hAnsi="Calibri"/>
                <w:sz w:val="13"/>
                <w:szCs w:val="13"/>
              </w:rPr>
            </w:pPr>
          </w:p>
        </w:tc>
        <w:tc>
          <w:tcPr>
            <w:tcW w:w="900" w:type="dxa"/>
            <w:tcBorders>
              <w:top w:val="nil"/>
              <w:left w:val="nil"/>
              <w:bottom w:val="nil"/>
              <w:right w:val="single" w:sz="8" w:space="0" w:color="auto"/>
            </w:tcBorders>
            <w:vAlign w:val="bottom"/>
          </w:tcPr>
          <w:p w:rsidR="00436590" w:rsidRPr="00436590" w:rsidRDefault="00436590" w:rsidP="008E626F">
            <w:pPr>
              <w:spacing w:line="276" w:lineRule="auto"/>
              <w:jc w:val="both"/>
              <w:rPr>
                <w:rFonts w:ascii="Calibri" w:eastAsia="Times New Roman" w:hAnsi="Calibri"/>
                <w:sz w:val="13"/>
                <w:szCs w:val="13"/>
              </w:rPr>
            </w:pPr>
          </w:p>
        </w:tc>
        <w:tc>
          <w:tcPr>
            <w:tcW w:w="900" w:type="dxa"/>
            <w:tcBorders>
              <w:top w:val="nil"/>
              <w:left w:val="nil"/>
              <w:bottom w:val="nil"/>
              <w:right w:val="single" w:sz="8" w:space="0" w:color="auto"/>
            </w:tcBorders>
            <w:vAlign w:val="bottom"/>
          </w:tcPr>
          <w:p w:rsidR="00436590" w:rsidRPr="00436590" w:rsidRDefault="00436590" w:rsidP="008E626F">
            <w:pPr>
              <w:spacing w:line="276" w:lineRule="auto"/>
              <w:jc w:val="both"/>
              <w:rPr>
                <w:rFonts w:ascii="Calibri" w:eastAsia="Times New Roman" w:hAnsi="Calibri"/>
                <w:sz w:val="13"/>
                <w:szCs w:val="13"/>
              </w:rPr>
            </w:pPr>
          </w:p>
        </w:tc>
        <w:tc>
          <w:tcPr>
            <w:tcW w:w="240" w:type="dxa"/>
            <w:vAlign w:val="bottom"/>
          </w:tcPr>
          <w:p w:rsidR="00436590" w:rsidRPr="00436590" w:rsidRDefault="00436590" w:rsidP="008E626F">
            <w:pPr>
              <w:spacing w:line="276" w:lineRule="auto"/>
              <w:jc w:val="both"/>
              <w:rPr>
                <w:rFonts w:ascii="Calibri" w:eastAsia="Times New Roman" w:hAnsi="Calibri"/>
                <w:sz w:val="13"/>
                <w:szCs w:val="13"/>
              </w:rPr>
            </w:pPr>
          </w:p>
        </w:tc>
        <w:tc>
          <w:tcPr>
            <w:tcW w:w="840" w:type="dxa"/>
            <w:tcBorders>
              <w:top w:val="nil"/>
              <w:left w:val="nil"/>
              <w:bottom w:val="nil"/>
              <w:right w:val="single" w:sz="8" w:space="0" w:color="auto"/>
            </w:tcBorders>
            <w:vAlign w:val="bottom"/>
          </w:tcPr>
          <w:p w:rsidR="00436590" w:rsidRPr="00436590" w:rsidRDefault="00436590" w:rsidP="008E626F">
            <w:pPr>
              <w:spacing w:line="276" w:lineRule="auto"/>
              <w:jc w:val="both"/>
              <w:rPr>
                <w:rFonts w:ascii="Calibri" w:eastAsia="Times New Roman" w:hAnsi="Calibri"/>
                <w:sz w:val="13"/>
                <w:szCs w:val="13"/>
              </w:rPr>
            </w:pPr>
          </w:p>
        </w:tc>
        <w:tc>
          <w:tcPr>
            <w:tcW w:w="880" w:type="dxa"/>
            <w:vAlign w:val="bottom"/>
          </w:tcPr>
          <w:p w:rsidR="00436590" w:rsidRPr="00436590" w:rsidRDefault="00436590" w:rsidP="008E626F">
            <w:pPr>
              <w:spacing w:line="276" w:lineRule="auto"/>
              <w:jc w:val="both"/>
              <w:rPr>
                <w:rFonts w:ascii="Calibri" w:eastAsia="Times New Roman" w:hAnsi="Calibri"/>
                <w:sz w:val="13"/>
                <w:szCs w:val="13"/>
              </w:rPr>
            </w:pPr>
          </w:p>
        </w:tc>
        <w:tc>
          <w:tcPr>
            <w:tcW w:w="20" w:type="dxa"/>
            <w:vAlign w:val="bottom"/>
          </w:tcPr>
          <w:p w:rsidR="00436590" w:rsidRPr="00436590" w:rsidRDefault="00436590" w:rsidP="008E626F">
            <w:pPr>
              <w:spacing w:line="276" w:lineRule="auto"/>
              <w:jc w:val="both"/>
              <w:rPr>
                <w:rFonts w:ascii="Calibri" w:eastAsia="Times New Roman" w:hAnsi="Calibri"/>
                <w:sz w:val="2"/>
                <w:szCs w:val="2"/>
              </w:rPr>
            </w:pPr>
          </w:p>
        </w:tc>
      </w:tr>
      <w:tr w:rsidR="00436590" w:rsidRPr="00436590" w:rsidTr="00436590">
        <w:trPr>
          <w:trHeight w:val="188"/>
        </w:trPr>
        <w:tc>
          <w:tcPr>
            <w:tcW w:w="2240" w:type="dxa"/>
            <w:tcBorders>
              <w:top w:val="nil"/>
              <w:left w:val="nil"/>
              <w:bottom w:val="single" w:sz="8" w:space="0" w:color="auto"/>
              <w:right w:val="single" w:sz="8" w:space="0" w:color="auto"/>
            </w:tcBorders>
            <w:vAlign w:val="bottom"/>
          </w:tcPr>
          <w:p w:rsidR="00436590" w:rsidRPr="00436590" w:rsidRDefault="00436590" w:rsidP="008E626F">
            <w:pPr>
              <w:spacing w:line="276" w:lineRule="auto"/>
              <w:jc w:val="both"/>
              <w:rPr>
                <w:rFonts w:ascii="Calibri" w:eastAsia="Times New Roman" w:hAnsi="Calibri"/>
                <w:sz w:val="16"/>
                <w:szCs w:val="16"/>
              </w:rPr>
            </w:pPr>
          </w:p>
        </w:tc>
        <w:tc>
          <w:tcPr>
            <w:tcW w:w="60" w:type="dxa"/>
            <w:tcBorders>
              <w:top w:val="nil"/>
              <w:left w:val="nil"/>
              <w:bottom w:val="single" w:sz="8" w:space="0" w:color="auto"/>
              <w:right w:val="nil"/>
            </w:tcBorders>
            <w:vAlign w:val="bottom"/>
          </w:tcPr>
          <w:p w:rsidR="00436590" w:rsidRPr="00436590" w:rsidRDefault="00436590" w:rsidP="008E626F">
            <w:pPr>
              <w:spacing w:line="276" w:lineRule="auto"/>
              <w:jc w:val="both"/>
              <w:rPr>
                <w:rFonts w:ascii="Calibri" w:eastAsia="Times New Roman" w:hAnsi="Calibri"/>
                <w:sz w:val="16"/>
                <w:szCs w:val="16"/>
              </w:rPr>
            </w:pPr>
          </w:p>
        </w:tc>
        <w:tc>
          <w:tcPr>
            <w:tcW w:w="1540" w:type="dxa"/>
            <w:tcBorders>
              <w:top w:val="nil"/>
              <w:left w:val="nil"/>
              <w:bottom w:val="single" w:sz="8" w:space="0" w:color="auto"/>
              <w:right w:val="nil"/>
            </w:tcBorders>
            <w:vAlign w:val="bottom"/>
          </w:tcPr>
          <w:p w:rsidR="00436590" w:rsidRPr="00436590" w:rsidRDefault="00436590" w:rsidP="008E626F">
            <w:pPr>
              <w:spacing w:line="276" w:lineRule="auto"/>
              <w:jc w:val="both"/>
              <w:rPr>
                <w:rFonts w:ascii="Calibri" w:eastAsia="Times New Roman" w:hAnsi="Calibri"/>
                <w:sz w:val="16"/>
                <w:szCs w:val="16"/>
              </w:rPr>
            </w:pPr>
          </w:p>
        </w:tc>
        <w:tc>
          <w:tcPr>
            <w:tcW w:w="980" w:type="dxa"/>
            <w:tcBorders>
              <w:top w:val="nil"/>
              <w:left w:val="nil"/>
              <w:bottom w:val="single" w:sz="8" w:space="0" w:color="auto"/>
              <w:right w:val="single" w:sz="8" w:space="0" w:color="auto"/>
            </w:tcBorders>
            <w:vAlign w:val="bottom"/>
          </w:tcPr>
          <w:p w:rsidR="00436590" w:rsidRPr="00436590" w:rsidRDefault="00436590" w:rsidP="008E626F">
            <w:pPr>
              <w:spacing w:line="276" w:lineRule="auto"/>
              <w:jc w:val="both"/>
              <w:rPr>
                <w:rFonts w:ascii="Calibri" w:eastAsia="Times New Roman" w:hAnsi="Calibri"/>
                <w:sz w:val="16"/>
                <w:szCs w:val="16"/>
              </w:rPr>
            </w:pPr>
          </w:p>
        </w:tc>
        <w:tc>
          <w:tcPr>
            <w:tcW w:w="1260" w:type="dxa"/>
            <w:tcBorders>
              <w:top w:val="nil"/>
              <w:left w:val="nil"/>
              <w:bottom w:val="single" w:sz="8" w:space="0" w:color="auto"/>
              <w:right w:val="single" w:sz="8" w:space="0" w:color="auto"/>
            </w:tcBorders>
            <w:vAlign w:val="bottom"/>
          </w:tcPr>
          <w:p w:rsidR="00436590" w:rsidRPr="00436590" w:rsidRDefault="00436590" w:rsidP="008E626F">
            <w:pPr>
              <w:spacing w:line="276" w:lineRule="auto"/>
              <w:jc w:val="both"/>
              <w:rPr>
                <w:rFonts w:ascii="Calibri" w:eastAsia="Times New Roman" w:hAnsi="Calibri"/>
                <w:sz w:val="16"/>
                <w:szCs w:val="16"/>
              </w:rPr>
            </w:pPr>
          </w:p>
        </w:tc>
        <w:tc>
          <w:tcPr>
            <w:tcW w:w="900" w:type="dxa"/>
            <w:tcBorders>
              <w:top w:val="nil"/>
              <w:left w:val="nil"/>
              <w:bottom w:val="single" w:sz="8" w:space="0" w:color="auto"/>
              <w:right w:val="single" w:sz="8" w:space="0" w:color="auto"/>
            </w:tcBorders>
            <w:vAlign w:val="bottom"/>
          </w:tcPr>
          <w:p w:rsidR="00436590" w:rsidRPr="00436590" w:rsidRDefault="00436590" w:rsidP="008E626F">
            <w:pPr>
              <w:spacing w:line="276" w:lineRule="auto"/>
              <w:jc w:val="both"/>
              <w:rPr>
                <w:rFonts w:ascii="Calibri" w:eastAsia="Times New Roman" w:hAnsi="Calibri"/>
                <w:sz w:val="16"/>
                <w:szCs w:val="16"/>
              </w:rPr>
            </w:pPr>
          </w:p>
        </w:tc>
        <w:tc>
          <w:tcPr>
            <w:tcW w:w="900" w:type="dxa"/>
            <w:tcBorders>
              <w:top w:val="nil"/>
              <w:left w:val="nil"/>
              <w:bottom w:val="single" w:sz="8" w:space="0" w:color="auto"/>
              <w:right w:val="single" w:sz="8" w:space="0" w:color="auto"/>
            </w:tcBorders>
            <w:vAlign w:val="bottom"/>
          </w:tcPr>
          <w:p w:rsidR="00436590" w:rsidRPr="00436590" w:rsidRDefault="00436590" w:rsidP="008E626F">
            <w:pPr>
              <w:spacing w:line="276" w:lineRule="auto"/>
              <w:jc w:val="both"/>
              <w:rPr>
                <w:rFonts w:ascii="Calibri" w:eastAsia="Times New Roman" w:hAnsi="Calibri"/>
                <w:sz w:val="16"/>
                <w:szCs w:val="16"/>
              </w:rPr>
            </w:pPr>
          </w:p>
        </w:tc>
        <w:tc>
          <w:tcPr>
            <w:tcW w:w="240" w:type="dxa"/>
            <w:tcBorders>
              <w:top w:val="nil"/>
              <w:left w:val="nil"/>
              <w:bottom w:val="single" w:sz="8" w:space="0" w:color="auto"/>
              <w:right w:val="nil"/>
            </w:tcBorders>
            <w:vAlign w:val="bottom"/>
          </w:tcPr>
          <w:p w:rsidR="00436590" w:rsidRPr="00436590" w:rsidRDefault="00436590" w:rsidP="008E626F">
            <w:pPr>
              <w:spacing w:line="276" w:lineRule="auto"/>
              <w:jc w:val="both"/>
              <w:rPr>
                <w:rFonts w:ascii="Calibri" w:eastAsia="Times New Roman" w:hAnsi="Calibri"/>
                <w:sz w:val="16"/>
                <w:szCs w:val="16"/>
              </w:rPr>
            </w:pPr>
          </w:p>
        </w:tc>
        <w:tc>
          <w:tcPr>
            <w:tcW w:w="840" w:type="dxa"/>
            <w:tcBorders>
              <w:top w:val="nil"/>
              <w:left w:val="nil"/>
              <w:bottom w:val="single" w:sz="8" w:space="0" w:color="auto"/>
              <w:right w:val="single" w:sz="8" w:space="0" w:color="auto"/>
            </w:tcBorders>
            <w:vAlign w:val="bottom"/>
          </w:tcPr>
          <w:p w:rsidR="00436590" w:rsidRPr="00436590" w:rsidRDefault="00436590" w:rsidP="008E626F">
            <w:pPr>
              <w:spacing w:line="276" w:lineRule="auto"/>
              <w:jc w:val="both"/>
              <w:rPr>
                <w:rFonts w:ascii="Calibri" w:eastAsia="Times New Roman" w:hAnsi="Calibri"/>
                <w:sz w:val="16"/>
                <w:szCs w:val="16"/>
              </w:rPr>
            </w:pPr>
          </w:p>
        </w:tc>
        <w:tc>
          <w:tcPr>
            <w:tcW w:w="880" w:type="dxa"/>
            <w:tcBorders>
              <w:top w:val="nil"/>
              <w:left w:val="nil"/>
              <w:bottom w:val="single" w:sz="8" w:space="0" w:color="auto"/>
              <w:right w:val="nil"/>
            </w:tcBorders>
            <w:vAlign w:val="bottom"/>
          </w:tcPr>
          <w:p w:rsidR="00436590" w:rsidRPr="00436590" w:rsidRDefault="00436590" w:rsidP="008E626F">
            <w:pPr>
              <w:spacing w:line="276" w:lineRule="auto"/>
              <w:jc w:val="both"/>
              <w:rPr>
                <w:rFonts w:ascii="Calibri" w:eastAsia="Times New Roman" w:hAnsi="Calibri"/>
                <w:sz w:val="16"/>
                <w:szCs w:val="16"/>
              </w:rPr>
            </w:pPr>
          </w:p>
        </w:tc>
        <w:tc>
          <w:tcPr>
            <w:tcW w:w="20" w:type="dxa"/>
            <w:vAlign w:val="bottom"/>
          </w:tcPr>
          <w:p w:rsidR="00436590" w:rsidRPr="00436590" w:rsidRDefault="00436590" w:rsidP="008E626F">
            <w:pPr>
              <w:spacing w:line="276" w:lineRule="auto"/>
              <w:jc w:val="both"/>
              <w:rPr>
                <w:rFonts w:ascii="Calibri" w:eastAsia="Times New Roman" w:hAnsi="Calibri"/>
                <w:sz w:val="2"/>
                <w:szCs w:val="2"/>
              </w:rPr>
            </w:pPr>
          </w:p>
        </w:tc>
      </w:tr>
      <w:tr w:rsidR="00436590" w:rsidRPr="00436590" w:rsidTr="00436590">
        <w:trPr>
          <w:trHeight w:val="219"/>
        </w:trPr>
        <w:tc>
          <w:tcPr>
            <w:tcW w:w="3840" w:type="dxa"/>
            <w:gridSpan w:val="3"/>
            <w:tcBorders>
              <w:top w:val="nil"/>
              <w:left w:val="nil"/>
              <w:bottom w:val="single" w:sz="8" w:space="0" w:color="auto"/>
              <w:right w:val="nil"/>
            </w:tcBorders>
            <w:vAlign w:val="bottom"/>
            <w:hideMark/>
          </w:tcPr>
          <w:p w:rsidR="00436590" w:rsidRPr="00436590" w:rsidRDefault="00436590" w:rsidP="008E626F">
            <w:pPr>
              <w:spacing w:line="276" w:lineRule="auto"/>
              <w:ind w:left="1480"/>
              <w:jc w:val="both"/>
              <w:rPr>
                <w:rFonts w:ascii="Calibri" w:eastAsia="Times New Roman" w:hAnsi="Calibri"/>
                <w:sz w:val="20"/>
                <w:szCs w:val="20"/>
              </w:rPr>
            </w:pPr>
            <w:r w:rsidRPr="00436590">
              <w:rPr>
                <w:rFonts w:eastAsia="Times New Roman"/>
                <w:b/>
                <w:bCs/>
                <w:i/>
                <w:iCs/>
                <w:sz w:val="20"/>
                <w:szCs w:val="20"/>
              </w:rPr>
              <w:t>Обязательная часть</w:t>
            </w:r>
          </w:p>
        </w:tc>
        <w:tc>
          <w:tcPr>
            <w:tcW w:w="980" w:type="dxa"/>
            <w:tcBorders>
              <w:top w:val="nil"/>
              <w:left w:val="nil"/>
              <w:bottom w:val="single" w:sz="8" w:space="0" w:color="auto"/>
              <w:right w:val="single" w:sz="8" w:space="0" w:color="auto"/>
            </w:tcBorders>
            <w:vAlign w:val="bottom"/>
          </w:tcPr>
          <w:p w:rsidR="00436590" w:rsidRPr="00436590" w:rsidRDefault="00436590" w:rsidP="008E626F">
            <w:pPr>
              <w:spacing w:line="276" w:lineRule="auto"/>
              <w:jc w:val="both"/>
              <w:rPr>
                <w:rFonts w:ascii="Calibri" w:eastAsia="Times New Roman" w:hAnsi="Calibri"/>
                <w:sz w:val="19"/>
                <w:szCs w:val="19"/>
              </w:rPr>
            </w:pPr>
          </w:p>
        </w:tc>
        <w:tc>
          <w:tcPr>
            <w:tcW w:w="1260" w:type="dxa"/>
            <w:tcBorders>
              <w:top w:val="nil"/>
              <w:left w:val="nil"/>
              <w:bottom w:val="single" w:sz="8" w:space="0" w:color="auto"/>
              <w:right w:val="nil"/>
            </w:tcBorders>
            <w:vAlign w:val="bottom"/>
          </w:tcPr>
          <w:p w:rsidR="00436590" w:rsidRPr="00436590" w:rsidRDefault="00436590" w:rsidP="008E626F">
            <w:pPr>
              <w:spacing w:line="276" w:lineRule="auto"/>
              <w:jc w:val="both"/>
              <w:rPr>
                <w:rFonts w:ascii="Calibri" w:eastAsia="Times New Roman" w:hAnsi="Calibri"/>
                <w:sz w:val="19"/>
                <w:szCs w:val="19"/>
              </w:rPr>
            </w:pPr>
          </w:p>
        </w:tc>
        <w:tc>
          <w:tcPr>
            <w:tcW w:w="900" w:type="dxa"/>
            <w:tcBorders>
              <w:top w:val="nil"/>
              <w:left w:val="nil"/>
              <w:bottom w:val="single" w:sz="8" w:space="0" w:color="auto"/>
              <w:right w:val="nil"/>
            </w:tcBorders>
            <w:vAlign w:val="bottom"/>
          </w:tcPr>
          <w:p w:rsidR="00436590" w:rsidRPr="00436590" w:rsidRDefault="00436590" w:rsidP="008E626F">
            <w:pPr>
              <w:spacing w:line="276" w:lineRule="auto"/>
              <w:jc w:val="both"/>
              <w:rPr>
                <w:rFonts w:ascii="Calibri" w:eastAsia="Times New Roman" w:hAnsi="Calibri"/>
                <w:sz w:val="19"/>
                <w:szCs w:val="19"/>
              </w:rPr>
            </w:pPr>
          </w:p>
        </w:tc>
        <w:tc>
          <w:tcPr>
            <w:tcW w:w="900" w:type="dxa"/>
            <w:tcBorders>
              <w:top w:val="nil"/>
              <w:left w:val="nil"/>
              <w:bottom w:val="single" w:sz="8" w:space="0" w:color="auto"/>
              <w:right w:val="nil"/>
            </w:tcBorders>
            <w:vAlign w:val="bottom"/>
          </w:tcPr>
          <w:p w:rsidR="00436590" w:rsidRPr="00436590" w:rsidRDefault="00436590" w:rsidP="008E626F">
            <w:pPr>
              <w:spacing w:line="276" w:lineRule="auto"/>
              <w:jc w:val="both"/>
              <w:rPr>
                <w:rFonts w:ascii="Calibri" w:eastAsia="Times New Roman" w:hAnsi="Calibri"/>
                <w:sz w:val="19"/>
                <w:szCs w:val="19"/>
              </w:rPr>
            </w:pPr>
          </w:p>
        </w:tc>
        <w:tc>
          <w:tcPr>
            <w:tcW w:w="240" w:type="dxa"/>
            <w:tcBorders>
              <w:top w:val="nil"/>
              <w:left w:val="nil"/>
              <w:bottom w:val="single" w:sz="8" w:space="0" w:color="auto"/>
              <w:right w:val="nil"/>
            </w:tcBorders>
            <w:vAlign w:val="bottom"/>
          </w:tcPr>
          <w:p w:rsidR="00436590" w:rsidRPr="00436590" w:rsidRDefault="00436590" w:rsidP="008E626F">
            <w:pPr>
              <w:spacing w:line="276" w:lineRule="auto"/>
              <w:jc w:val="both"/>
              <w:rPr>
                <w:rFonts w:ascii="Calibri" w:eastAsia="Times New Roman" w:hAnsi="Calibri"/>
                <w:sz w:val="19"/>
                <w:szCs w:val="19"/>
              </w:rPr>
            </w:pPr>
          </w:p>
        </w:tc>
        <w:tc>
          <w:tcPr>
            <w:tcW w:w="840" w:type="dxa"/>
            <w:tcBorders>
              <w:top w:val="nil"/>
              <w:left w:val="nil"/>
              <w:bottom w:val="single" w:sz="8" w:space="0" w:color="auto"/>
              <w:right w:val="nil"/>
            </w:tcBorders>
            <w:vAlign w:val="bottom"/>
          </w:tcPr>
          <w:p w:rsidR="00436590" w:rsidRPr="00436590" w:rsidRDefault="00436590" w:rsidP="008E626F">
            <w:pPr>
              <w:spacing w:line="276" w:lineRule="auto"/>
              <w:jc w:val="both"/>
              <w:rPr>
                <w:rFonts w:ascii="Calibri" w:eastAsia="Times New Roman" w:hAnsi="Calibri"/>
                <w:sz w:val="19"/>
                <w:szCs w:val="19"/>
              </w:rPr>
            </w:pPr>
          </w:p>
        </w:tc>
        <w:tc>
          <w:tcPr>
            <w:tcW w:w="880" w:type="dxa"/>
            <w:tcBorders>
              <w:top w:val="nil"/>
              <w:left w:val="nil"/>
              <w:bottom w:val="single" w:sz="8" w:space="0" w:color="auto"/>
              <w:right w:val="nil"/>
            </w:tcBorders>
            <w:vAlign w:val="bottom"/>
          </w:tcPr>
          <w:p w:rsidR="00436590" w:rsidRPr="00436590" w:rsidRDefault="00436590" w:rsidP="008E626F">
            <w:pPr>
              <w:spacing w:line="276" w:lineRule="auto"/>
              <w:jc w:val="both"/>
              <w:rPr>
                <w:rFonts w:ascii="Calibri" w:eastAsia="Times New Roman" w:hAnsi="Calibri"/>
                <w:sz w:val="19"/>
                <w:szCs w:val="19"/>
              </w:rPr>
            </w:pPr>
          </w:p>
        </w:tc>
        <w:tc>
          <w:tcPr>
            <w:tcW w:w="20" w:type="dxa"/>
            <w:vAlign w:val="bottom"/>
          </w:tcPr>
          <w:p w:rsidR="00436590" w:rsidRPr="00436590" w:rsidRDefault="00436590" w:rsidP="008E626F">
            <w:pPr>
              <w:spacing w:line="276" w:lineRule="auto"/>
              <w:jc w:val="both"/>
              <w:rPr>
                <w:rFonts w:ascii="Calibri" w:eastAsia="Times New Roman" w:hAnsi="Calibri"/>
                <w:sz w:val="2"/>
                <w:szCs w:val="2"/>
              </w:rPr>
            </w:pPr>
          </w:p>
        </w:tc>
      </w:tr>
      <w:tr w:rsidR="00436590" w:rsidRPr="00436590" w:rsidTr="00436590">
        <w:trPr>
          <w:trHeight w:val="215"/>
        </w:trPr>
        <w:tc>
          <w:tcPr>
            <w:tcW w:w="2240" w:type="dxa"/>
            <w:tcBorders>
              <w:top w:val="nil"/>
              <w:left w:val="nil"/>
              <w:bottom w:val="nil"/>
              <w:right w:val="single" w:sz="8" w:space="0" w:color="auto"/>
            </w:tcBorders>
            <w:vAlign w:val="bottom"/>
            <w:hideMark/>
          </w:tcPr>
          <w:p w:rsidR="00436590" w:rsidRPr="00436590" w:rsidRDefault="00436590" w:rsidP="008E626F">
            <w:pPr>
              <w:spacing w:line="276" w:lineRule="auto"/>
              <w:ind w:left="120"/>
              <w:jc w:val="both"/>
              <w:rPr>
                <w:rFonts w:ascii="Calibri" w:eastAsia="Times New Roman" w:hAnsi="Calibri"/>
                <w:sz w:val="20"/>
                <w:szCs w:val="20"/>
              </w:rPr>
            </w:pPr>
            <w:r w:rsidRPr="00436590">
              <w:rPr>
                <w:rFonts w:eastAsia="Times New Roman"/>
                <w:sz w:val="20"/>
                <w:szCs w:val="20"/>
              </w:rPr>
              <w:t>Русский язык и</w:t>
            </w:r>
          </w:p>
        </w:tc>
        <w:tc>
          <w:tcPr>
            <w:tcW w:w="60" w:type="dxa"/>
            <w:vAlign w:val="bottom"/>
          </w:tcPr>
          <w:p w:rsidR="00436590" w:rsidRPr="00436590" w:rsidRDefault="00436590" w:rsidP="008E626F">
            <w:pPr>
              <w:spacing w:line="276" w:lineRule="auto"/>
              <w:jc w:val="both"/>
              <w:rPr>
                <w:rFonts w:ascii="Calibri" w:eastAsia="Times New Roman" w:hAnsi="Calibri"/>
                <w:sz w:val="18"/>
                <w:szCs w:val="18"/>
              </w:rPr>
            </w:pPr>
          </w:p>
        </w:tc>
        <w:tc>
          <w:tcPr>
            <w:tcW w:w="1540" w:type="dxa"/>
            <w:vAlign w:val="bottom"/>
            <w:hideMark/>
          </w:tcPr>
          <w:p w:rsidR="00436590" w:rsidRPr="00436590" w:rsidRDefault="00436590" w:rsidP="008E626F">
            <w:pPr>
              <w:spacing w:line="276" w:lineRule="auto"/>
              <w:ind w:left="40"/>
              <w:jc w:val="both"/>
              <w:rPr>
                <w:rFonts w:ascii="Calibri" w:eastAsia="Times New Roman" w:hAnsi="Calibri"/>
                <w:sz w:val="20"/>
                <w:szCs w:val="20"/>
              </w:rPr>
            </w:pPr>
            <w:r w:rsidRPr="00436590">
              <w:rPr>
                <w:rFonts w:eastAsia="Times New Roman"/>
                <w:sz w:val="20"/>
                <w:szCs w:val="20"/>
              </w:rPr>
              <w:t>Русский язык</w:t>
            </w:r>
          </w:p>
        </w:tc>
        <w:tc>
          <w:tcPr>
            <w:tcW w:w="980" w:type="dxa"/>
            <w:tcBorders>
              <w:top w:val="nil"/>
              <w:left w:val="nil"/>
              <w:bottom w:val="nil"/>
              <w:right w:val="single" w:sz="8" w:space="0" w:color="auto"/>
            </w:tcBorders>
            <w:vAlign w:val="bottom"/>
          </w:tcPr>
          <w:p w:rsidR="00436590" w:rsidRPr="00436590" w:rsidRDefault="00436590" w:rsidP="008E626F">
            <w:pPr>
              <w:spacing w:line="276" w:lineRule="auto"/>
              <w:jc w:val="both"/>
              <w:rPr>
                <w:rFonts w:ascii="Calibri" w:eastAsia="Times New Roman" w:hAnsi="Calibri"/>
                <w:sz w:val="18"/>
                <w:szCs w:val="18"/>
              </w:rPr>
            </w:pPr>
          </w:p>
        </w:tc>
        <w:tc>
          <w:tcPr>
            <w:tcW w:w="1260" w:type="dxa"/>
            <w:vMerge w:val="restart"/>
            <w:tcBorders>
              <w:top w:val="nil"/>
              <w:left w:val="nil"/>
              <w:bottom w:val="nil"/>
              <w:right w:val="single" w:sz="8" w:space="0" w:color="auto"/>
            </w:tcBorders>
            <w:vAlign w:val="bottom"/>
            <w:hideMark/>
          </w:tcPr>
          <w:p w:rsidR="00436590" w:rsidRPr="00436590" w:rsidRDefault="00436590" w:rsidP="008E626F">
            <w:pPr>
              <w:spacing w:line="276" w:lineRule="auto"/>
              <w:jc w:val="both"/>
              <w:rPr>
                <w:rFonts w:ascii="Calibri" w:eastAsia="Times New Roman" w:hAnsi="Calibri"/>
                <w:sz w:val="20"/>
                <w:szCs w:val="20"/>
              </w:rPr>
            </w:pPr>
            <w:r w:rsidRPr="00436590">
              <w:rPr>
                <w:rFonts w:eastAsia="Times New Roman"/>
                <w:sz w:val="20"/>
                <w:szCs w:val="20"/>
              </w:rPr>
              <w:t>2,5/82,5</w:t>
            </w:r>
          </w:p>
        </w:tc>
        <w:tc>
          <w:tcPr>
            <w:tcW w:w="900" w:type="dxa"/>
            <w:vMerge w:val="restart"/>
            <w:tcBorders>
              <w:top w:val="nil"/>
              <w:left w:val="nil"/>
              <w:bottom w:val="nil"/>
              <w:right w:val="single" w:sz="8" w:space="0" w:color="auto"/>
            </w:tcBorders>
            <w:vAlign w:val="bottom"/>
            <w:hideMark/>
          </w:tcPr>
          <w:p w:rsidR="00436590" w:rsidRPr="00436590" w:rsidRDefault="00436590" w:rsidP="008E626F">
            <w:pPr>
              <w:spacing w:line="276" w:lineRule="auto"/>
              <w:jc w:val="both"/>
              <w:rPr>
                <w:rFonts w:ascii="Calibri" w:eastAsia="Times New Roman" w:hAnsi="Calibri"/>
                <w:sz w:val="20"/>
                <w:szCs w:val="20"/>
              </w:rPr>
            </w:pPr>
            <w:r w:rsidRPr="00436590">
              <w:rPr>
                <w:rFonts w:eastAsia="Times New Roman"/>
                <w:w w:val="98"/>
                <w:sz w:val="20"/>
                <w:szCs w:val="20"/>
              </w:rPr>
              <w:t>2,5/85</w:t>
            </w:r>
          </w:p>
        </w:tc>
        <w:tc>
          <w:tcPr>
            <w:tcW w:w="900" w:type="dxa"/>
            <w:vMerge w:val="restart"/>
            <w:tcBorders>
              <w:top w:val="nil"/>
              <w:left w:val="nil"/>
              <w:bottom w:val="nil"/>
              <w:right w:val="single" w:sz="8" w:space="0" w:color="auto"/>
            </w:tcBorders>
            <w:vAlign w:val="bottom"/>
            <w:hideMark/>
          </w:tcPr>
          <w:p w:rsidR="00436590" w:rsidRPr="00436590" w:rsidRDefault="00436590" w:rsidP="008E626F">
            <w:pPr>
              <w:spacing w:line="276" w:lineRule="auto"/>
              <w:jc w:val="both"/>
              <w:rPr>
                <w:rFonts w:ascii="Calibri" w:eastAsia="Times New Roman" w:hAnsi="Calibri"/>
                <w:sz w:val="20"/>
                <w:szCs w:val="20"/>
              </w:rPr>
            </w:pPr>
            <w:r w:rsidRPr="00436590">
              <w:rPr>
                <w:rFonts w:eastAsia="Times New Roman"/>
                <w:w w:val="98"/>
                <w:sz w:val="20"/>
                <w:szCs w:val="20"/>
              </w:rPr>
              <w:t>2,5/85</w:t>
            </w:r>
          </w:p>
        </w:tc>
        <w:tc>
          <w:tcPr>
            <w:tcW w:w="240" w:type="dxa"/>
            <w:vAlign w:val="bottom"/>
          </w:tcPr>
          <w:p w:rsidR="00436590" w:rsidRPr="00436590" w:rsidRDefault="00436590" w:rsidP="008E626F">
            <w:pPr>
              <w:spacing w:line="276" w:lineRule="auto"/>
              <w:jc w:val="both"/>
              <w:rPr>
                <w:rFonts w:ascii="Calibri" w:eastAsia="Times New Roman" w:hAnsi="Calibri"/>
                <w:sz w:val="18"/>
                <w:szCs w:val="18"/>
              </w:rPr>
            </w:pPr>
          </w:p>
        </w:tc>
        <w:tc>
          <w:tcPr>
            <w:tcW w:w="840" w:type="dxa"/>
            <w:vMerge w:val="restart"/>
            <w:tcBorders>
              <w:top w:val="nil"/>
              <w:left w:val="nil"/>
              <w:bottom w:val="nil"/>
              <w:right w:val="single" w:sz="8" w:space="0" w:color="auto"/>
            </w:tcBorders>
            <w:vAlign w:val="bottom"/>
            <w:hideMark/>
          </w:tcPr>
          <w:p w:rsidR="00436590" w:rsidRPr="00436590" w:rsidRDefault="00436590" w:rsidP="008E626F">
            <w:pPr>
              <w:spacing w:line="276" w:lineRule="auto"/>
              <w:ind w:right="179"/>
              <w:jc w:val="both"/>
              <w:rPr>
                <w:rFonts w:ascii="Calibri" w:eastAsia="Times New Roman" w:hAnsi="Calibri"/>
                <w:sz w:val="20"/>
                <w:szCs w:val="20"/>
              </w:rPr>
            </w:pPr>
            <w:r w:rsidRPr="00436590">
              <w:rPr>
                <w:rFonts w:eastAsia="Times New Roman"/>
                <w:sz w:val="20"/>
                <w:szCs w:val="20"/>
              </w:rPr>
              <w:t>2,5/85</w:t>
            </w:r>
          </w:p>
        </w:tc>
        <w:tc>
          <w:tcPr>
            <w:tcW w:w="880" w:type="dxa"/>
            <w:vMerge w:val="restart"/>
            <w:vAlign w:val="bottom"/>
            <w:hideMark/>
          </w:tcPr>
          <w:p w:rsidR="00436590" w:rsidRPr="00436590" w:rsidRDefault="00436590" w:rsidP="008E626F">
            <w:pPr>
              <w:spacing w:line="276" w:lineRule="auto"/>
              <w:jc w:val="both"/>
              <w:rPr>
                <w:rFonts w:ascii="Calibri" w:eastAsia="Times New Roman" w:hAnsi="Calibri"/>
                <w:sz w:val="20"/>
                <w:szCs w:val="20"/>
              </w:rPr>
            </w:pPr>
            <w:r w:rsidRPr="00436590">
              <w:rPr>
                <w:rFonts w:eastAsia="Times New Roman"/>
                <w:sz w:val="20"/>
                <w:szCs w:val="20"/>
              </w:rPr>
              <w:t>8/337,5</w:t>
            </w:r>
          </w:p>
        </w:tc>
        <w:tc>
          <w:tcPr>
            <w:tcW w:w="20" w:type="dxa"/>
            <w:vAlign w:val="bottom"/>
          </w:tcPr>
          <w:p w:rsidR="00436590" w:rsidRPr="00436590" w:rsidRDefault="00436590" w:rsidP="008E626F">
            <w:pPr>
              <w:spacing w:line="276" w:lineRule="auto"/>
              <w:jc w:val="both"/>
              <w:rPr>
                <w:rFonts w:ascii="Calibri" w:eastAsia="Times New Roman" w:hAnsi="Calibri"/>
                <w:sz w:val="2"/>
                <w:szCs w:val="2"/>
              </w:rPr>
            </w:pPr>
          </w:p>
        </w:tc>
      </w:tr>
      <w:tr w:rsidR="00436590" w:rsidRPr="00436590" w:rsidTr="00436590">
        <w:trPr>
          <w:trHeight w:val="72"/>
        </w:trPr>
        <w:tc>
          <w:tcPr>
            <w:tcW w:w="2240" w:type="dxa"/>
            <w:vMerge w:val="restart"/>
            <w:tcBorders>
              <w:top w:val="nil"/>
              <w:left w:val="nil"/>
              <w:bottom w:val="nil"/>
              <w:right w:val="single" w:sz="8" w:space="0" w:color="auto"/>
            </w:tcBorders>
            <w:vAlign w:val="bottom"/>
            <w:hideMark/>
          </w:tcPr>
          <w:p w:rsidR="00436590" w:rsidRPr="00436590" w:rsidRDefault="00436590" w:rsidP="008E626F">
            <w:pPr>
              <w:spacing w:line="276" w:lineRule="auto"/>
              <w:ind w:left="120"/>
              <w:jc w:val="both"/>
              <w:rPr>
                <w:rFonts w:ascii="Calibri" w:eastAsia="Times New Roman" w:hAnsi="Calibri"/>
                <w:sz w:val="20"/>
                <w:szCs w:val="20"/>
              </w:rPr>
            </w:pPr>
            <w:r w:rsidRPr="00436590">
              <w:rPr>
                <w:rFonts w:eastAsia="Times New Roman"/>
                <w:sz w:val="17"/>
                <w:szCs w:val="17"/>
              </w:rPr>
              <w:t>литературное чтение</w:t>
            </w:r>
          </w:p>
        </w:tc>
        <w:tc>
          <w:tcPr>
            <w:tcW w:w="60" w:type="dxa"/>
            <w:vAlign w:val="bottom"/>
          </w:tcPr>
          <w:p w:rsidR="00436590" w:rsidRPr="00436590" w:rsidRDefault="00436590" w:rsidP="008E626F">
            <w:pPr>
              <w:spacing w:line="276" w:lineRule="auto"/>
              <w:jc w:val="both"/>
              <w:rPr>
                <w:rFonts w:ascii="Calibri" w:eastAsia="Times New Roman" w:hAnsi="Calibri"/>
                <w:sz w:val="6"/>
                <w:szCs w:val="6"/>
              </w:rPr>
            </w:pPr>
          </w:p>
        </w:tc>
        <w:tc>
          <w:tcPr>
            <w:tcW w:w="1540" w:type="dxa"/>
            <w:vAlign w:val="bottom"/>
          </w:tcPr>
          <w:p w:rsidR="00436590" w:rsidRPr="00436590" w:rsidRDefault="00436590" w:rsidP="008E626F">
            <w:pPr>
              <w:spacing w:line="276" w:lineRule="auto"/>
              <w:jc w:val="both"/>
              <w:rPr>
                <w:rFonts w:ascii="Calibri" w:eastAsia="Times New Roman" w:hAnsi="Calibri"/>
                <w:sz w:val="6"/>
                <w:szCs w:val="6"/>
              </w:rPr>
            </w:pPr>
          </w:p>
        </w:tc>
        <w:tc>
          <w:tcPr>
            <w:tcW w:w="980" w:type="dxa"/>
            <w:tcBorders>
              <w:top w:val="nil"/>
              <w:left w:val="nil"/>
              <w:bottom w:val="nil"/>
              <w:right w:val="single" w:sz="8" w:space="0" w:color="auto"/>
            </w:tcBorders>
            <w:vAlign w:val="bottom"/>
          </w:tcPr>
          <w:p w:rsidR="00436590" w:rsidRPr="00436590" w:rsidRDefault="00436590" w:rsidP="008E626F">
            <w:pPr>
              <w:spacing w:line="276" w:lineRule="auto"/>
              <w:jc w:val="both"/>
              <w:rPr>
                <w:rFonts w:ascii="Calibri" w:eastAsia="Times New Roman" w:hAnsi="Calibri"/>
                <w:sz w:val="6"/>
                <w:szCs w:val="6"/>
              </w:rPr>
            </w:pPr>
          </w:p>
        </w:tc>
        <w:tc>
          <w:tcPr>
            <w:tcW w:w="1260" w:type="dxa"/>
            <w:vMerge/>
            <w:tcBorders>
              <w:top w:val="nil"/>
              <w:left w:val="nil"/>
              <w:bottom w:val="nil"/>
              <w:right w:val="single" w:sz="8" w:space="0" w:color="auto"/>
            </w:tcBorders>
            <w:vAlign w:val="center"/>
            <w:hideMark/>
          </w:tcPr>
          <w:p w:rsidR="00436590" w:rsidRPr="00436590" w:rsidRDefault="00436590" w:rsidP="008E626F">
            <w:pPr>
              <w:spacing w:line="276" w:lineRule="auto"/>
              <w:jc w:val="both"/>
              <w:rPr>
                <w:rFonts w:ascii="Calibri" w:eastAsia="Times New Roman" w:hAnsi="Calibri"/>
                <w:sz w:val="20"/>
                <w:szCs w:val="20"/>
              </w:rPr>
            </w:pPr>
          </w:p>
        </w:tc>
        <w:tc>
          <w:tcPr>
            <w:tcW w:w="900" w:type="dxa"/>
            <w:vMerge/>
            <w:tcBorders>
              <w:top w:val="nil"/>
              <w:left w:val="nil"/>
              <w:bottom w:val="nil"/>
              <w:right w:val="single" w:sz="8" w:space="0" w:color="auto"/>
            </w:tcBorders>
            <w:vAlign w:val="center"/>
            <w:hideMark/>
          </w:tcPr>
          <w:p w:rsidR="00436590" w:rsidRPr="00436590" w:rsidRDefault="00436590" w:rsidP="008E626F">
            <w:pPr>
              <w:spacing w:line="276" w:lineRule="auto"/>
              <w:jc w:val="both"/>
              <w:rPr>
                <w:rFonts w:ascii="Calibri" w:eastAsia="Times New Roman" w:hAnsi="Calibri"/>
                <w:sz w:val="20"/>
                <w:szCs w:val="20"/>
              </w:rPr>
            </w:pPr>
          </w:p>
        </w:tc>
        <w:tc>
          <w:tcPr>
            <w:tcW w:w="900" w:type="dxa"/>
            <w:vMerge/>
            <w:tcBorders>
              <w:top w:val="nil"/>
              <w:left w:val="nil"/>
              <w:bottom w:val="nil"/>
              <w:right w:val="single" w:sz="8" w:space="0" w:color="auto"/>
            </w:tcBorders>
            <w:vAlign w:val="center"/>
            <w:hideMark/>
          </w:tcPr>
          <w:p w:rsidR="00436590" w:rsidRPr="00436590" w:rsidRDefault="00436590" w:rsidP="008E626F">
            <w:pPr>
              <w:spacing w:line="276" w:lineRule="auto"/>
              <w:jc w:val="both"/>
              <w:rPr>
                <w:rFonts w:ascii="Calibri" w:eastAsia="Times New Roman" w:hAnsi="Calibri"/>
                <w:sz w:val="20"/>
                <w:szCs w:val="20"/>
              </w:rPr>
            </w:pPr>
          </w:p>
        </w:tc>
        <w:tc>
          <w:tcPr>
            <w:tcW w:w="240" w:type="dxa"/>
            <w:vAlign w:val="bottom"/>
          </w:tcPr>
          <w:p w:rsidR="00436590" w:rsidRPr="00436590" w:rsidRDefault="00436590" w:rsidP="008E626F">
            <w:pPr>
              <w:spacing w:line="276" w:lineRule="auto"/>
              <w:jc w:val="both"/>
              <w:rPr>
                <w:rFonts w:ascii="Calibri" w:eastAsia="Times New Roman" w:hAnsi="Calibri"/>
                <w:sz w:val="6"/>
                <w:szCs w:val="6"/>
              </w:rPr>
            </w:pPr>
          </w:p>
        </w:tc>
        <w:tc>
          <w:tcPr>
            <w:tcW w:w="840" w:type="dxa"/>
            <w:vMerge/>
            <w:tcBorders>
              <w:top w:val="nil"/>
              <w:left w:val="nil"/>
              <w:bottom w:val="nil"/>
              <w:right w:val="single" w:sz="8" w:space="0" w:color="auto"/>
            </w:tcBorders>
            <w:vAlign w:val="center"/>
            <w:hideMark/>
          </w:tcPr>
          <w:p w:rsidR="00436590" w:rsidRPr="00436590" w:rsidRDefault="00436590" w:rsidP="008E626F">
            <w:pPr>
              <w:spacing w:line="276" w:lineRule="auto"/>
              <w:jc w:val="both"/>
              <w:rPr>
                <w:rFonts w:ascii="Calibri" w:eastAsia="Times New Roman" w:hAnsi="Calibri"/>
                <w:sz w:val="20"/>
                <w:szCs w:val="20"/>
              </w:rPr>
            </w:pPr>
          </w:p>
        </w:tc>
        <w:tc>
          <w:tcPr>
            <w:tcW w:w="880" w:type="dxa"/>
            <w:vMerge/>
            <w:vAlign w:val="center"/>
            <w:hideMark/>
          </w:tcPr>
          <w:p w:rsidR="00436590" w:rsidRPr="00436590" w:rsidRDefault="00436590" w:rsidP="008E626F">
            <w:pPr>
              <w:spacing w:line="276" w:lineRule="auto"/>
              <w:jc w:val="both"/>
              <w:rPr>
                <w:rFonts w:ascii="Calibri" w:eastAsia="Times New Roman" w:hAnsi="Calibri"/>
                <w:sz w:val="20"/>
                <w:szCs w:val="20"/>
              </w:rPr>
            </w:pPr>
          </w:p>
        </w:tc>
        <w:tc>
          <w:tcPr>
            <w:tcW w:w="20" w:type="dxa"/>
            <w:vAlign w:val="bottom"/>
          </w:tcPr>
          <w:p w:rsidR="00436590" w:rsidRPr="00436590" w:rsidRDefault="00436590" w:rsidP="008E626F">
            <w:pPr>
              <w:spacing w:line="276" w:lineRule="auto"/>
              <w:jc w:val="both"/>
              <w:rPr>
                <w:rFonts w:ascii="Calibri" w:eastAsia="Times New Roman" w:hAnsi="Calibri"/>
                <w:sz w:val="2"/>
                <w:szCs w:val="2"/>
              </w:rPr>
            </w:pPr>
          </w:p>
        </w:tc>
      </w:tr>
      <w:tr w:rsidR="00436590" w:rsidRPr="00436590" w:rsidTr="00436590">
        <w:trPr>
          <w:trHeight w:val="83"/>
        </w:trPr>
        <w:tc>
          <w:tcPr>
            <w:tcW w:w="2240" w:type="dxa"/>
            <w:vMerge/>
            <w:tcBorders>
              <w:top w:val="nil"/>
              <w:left w:val="nil"/>
              <w:bottom w:val="nil"/>
              <w:right w:val="single" w:sz="8" w:space="0" w:color="auto"/>
            </w:tcBorders>
            <w:vAlign w:val="center"/>
            <w:hideMark/>
          </w:tcPr>
          <w:p w:rsidR="00436590" w:rsidRPr="00436590" w:rsidRDefault="00436590" w:rsidP="008E626F">
            <w:pPr>
              <w:spacing w:line="276" w:lineRule="auto"/>
              <w:jc w:val="both"/>
              <w:rPr>
                <w:rFonts w:ascii="Calibri" w:eastAsia="Times New Roman" w:hAnsi="Calibri"/>
                <w:sz w:val="20"/>
                <w:szCs w:val="20"/>
              </w:rPr>
            </w:pPr>
          </w:p>
        </w:tc>
        <w:tc>
          <w:tcPr>
            <w:tcW w:w="60" w:type="dxa"/>
            <w:tcBorders>
              <w:top w:val="nil"/>
              <w:left w:val="nil"/>
              <w:bottom w:val="single" w:sz="8" w:space="0" w:color="auto"/>
              <w:right w:val="nil"/>
            </w:tcBorders>
            <w:vAlign w:val="bottom"/>
          </w:tcPr>
          <w:p w:rsidR="00436590" w:rsidRPr="00436590" w:rsidRDefault="00436590" w:rsidP="008E626F">
            <w:pPr>
              <w:spacing w:line="276" w:lineRule="auto"/>
              <w:jc w:val="both"/>
              <w:rPr>
                <w:rFonts w:ascii="Calibri" w:eastAsia="Times New Roman" w:hAnsi="Calibri"/>
                <w:sz w:val="7"/>
                <w:szCs w:val="7"/>
              </w:rPr>
            </w:pPr>
          </w:p>
        </w:tc>
        <w:tc>
          <w:tcPr>
            <w:tcW w:w="1540" w:type="dxa"/>
            <w:tcBorders>
              <w:top w:val="nil"/>
              <w:left w:val="nil"/>
              <w:bottom w:val="single" w:sz="8" w:space="0" w:color="auto"/>
              <w:right w:val="nil"/>
            </w:tcBorders>
            <w:vAlign w:val="bottom"/>
          </w:tcPr>
          <w:p w:rsidR="00436590" w:rsidRPr="00436590" w:rsidRDefault="00436590" w:rsidP="008E626F">
            <w:pPr>
              <w:spacing w:line="276" w:lineRule="auto"/>
              <w:jc w:val="both"/>
              <w:rPr>
                <w:rFonts w:ascii="Calibri" w:eastAsia="Times New Roman" w:hAnsi="Calibri"/>
                <w:sz w:val="7"/>
                <w:szCs w:val="7"/>
              </w:rPr>
            </w:pPr>
          </w:p>
        </w:tc>
        <w:tc>
          <w:tcPr>
            <w:tcW w:w="980" w:type="dxa"/>
            <w:tcBorders>
              <w:top w:val="nil"/>
              <w:left w:val="nil"/>
              <w:bottom w:val="single" w:sz="8" w:space="0" w:color="auto"/>
              <w:right w:val="single" w:sz="8" w:space="0" w:color="auto"/>
            </w:tcBorders>
            <w:vAlign w:val="bottom"/>
          </w:tcPr>
          <w:p w:rsidR="00436590" w:rsidRPr="00436590" w:rsidRDefault="00436590" w:rsidP="008E626F">
            <w:pPr>
              <w:spacing w:line="276" w:lineRule="auto"/>
              <w:jc w:val="both"/>
              <w:rPr>
                <w:rFonts w:ascii="Calibri" w:eastAsia="Times New Roman" w:hAnsi="Calibri"/>
                <w:sz w:val="7"/>
                <w:szCs w:val="7"/>
              </w:rPr>
            </w:pPr>
          </w:p>
        </w:tc>
        <w:tc>
          <w:tcPr>
            <w:tcW w:w="1260" w:type="dxa"/>
            <w:tcBorders>
              <w:top w:val="nil"/>
              <w:left w:val="nil"/>
              <w:bottom w:val="single" w:sz="8" w:space="0" w:color="auto"/>
              <w:right w:val="single" w:sz="8" w:space="0" w:color="auto"/>
            </w:tcBorders>
            <w:vAlign w:val="bottom"/>
          </w:tcPr>
          <w:p w:rsidR="00436590" w:rsidRPr="00436590" w:rsidRDefault="00436590" w:rsidP="008E626F">
            <w:pPr>
              <w:spacing w:line="276" w:lineRule="auto"/>
              <w:jc w:val="both"/>
              <w:rPr>
                <w:rFonts w:ascii="Calibri" w:eastAsia="Times New Roman" w:hAnsi="Calibri"/>
                <w:sz w:val="7"/>
                <w:szCs w:val="7"/>
              </w:rPr>
            </w:pPr>
          </w:p>
        </w:tc>
        <w:tc>
          <w:tcPr>
            <w:tcW w:w="900" w:type="dxa"/>
            <w:tcBorders>
              <w:top w:val="nil"/>
              <w:left w:val="nil"/>
              <w:bottom w:val="single" w:sz="8" w:space="0" w:color="auto"/>
              <w:right w:val="single" w:sz="8" w:space="0" w:color="auto"/>
            </w:tcBorders>
            <w:vAlign w:val="bottom"/>
          </w:tcPr>
          <w:p w:rsidR="00436590" w:rsidRPr="00436590" w:rsidRDefault="00436590" w:rsidP="008E626F">
            <w:pPr>
              <w:spacing w:line="276" w:lineRule="auto"/>
              <w:jc w:val="both"/>
              <w:rPr>
                <w:rFonts w:ascii="Calibri" w:eastAsia="Times New Roman" w:hAnsi="Calibri"/>
                <w:sz w:val="7"/>
                <w:szCs w:val="7"/>
              </w:rPr>
            </w:pPr>
          </w:p>
        </w:tc>
        <w:tc>
          <w:tcPr>
            <w:tcW w:w="900" w:type="dxa"/>
            <w:tcBorders>
              <w:top w:val="nil"/>
              <w:left w:val="nil"/>
              <w:bottom w:val="single" w:sz="8" w:space="0" w:color="auto"/>
              <w:right w:val="single" w:sz="8" w:space="0" w:color="auto"/>
            </w:tcBorders>
            <w:vAlign w:val="bottom"/>
          </w:tcPr>
          <w:p w:rsidR="00436590" w:rsidRPr="00436590" w:rsidRDefault="00436590" w:rsidP="008E626F">
            <w:pPr>
              <w:spacing w:line="276" w:lineRule="auto"/>
              <w:jc w:val="both"/>
              <w:rPr>
                <w:rFonts w:ascii="Calibri" w:eastAsia="Times New Roman" w:hAnsi="Calibri"/>
                <w:sz w:val="7"/>
                <w:szCs w:val="7"/>
              </w:rPr>
            </w:pPr>
          </w:p>
        </w:tc>
        <w:tc>
          <w:tcPr>
            <w:tcW w:w="240" w:type="dxa"/>
            <w:tcBorders>
              <w:top w:val="nil"/>
              <w:left w:val="nil"/>
              <w:bottom w:val="single" w:sz="8" w:space="0" w:color="auto"/>
              <w:right w:val="nil"/>
            </w:tcBorders>
            <w:vAlign w:val="bottom"/>
          </w:tcPr>
          <w:p w:rsidR="00436590" w:rsidRPr="00436590" w:rsidRDefault="00436590" w:rsidP="008E626F">
            <w:pPr>
              <w:spacing w:line="276" w:lineRule="auto"/>
              <w:jc w:val="both"/>
              <w:rPr>
                <w:rFonts w:ascii="Calibri" w:eastAsia="Times New Roman" w:hAnsi="Calibri"/>
                <w:sz w:val="7"/>
                <w:szCs w:val="7"/>
              </w:rPr>
            </w:pPr>
          </w:p>
        </w:tc>
        <w:tc>
          <w:tcPr>
            <w:tcW w:w="840" w:type="dxa"/>
            <w:tcBorders>
              <w:top w:val="nil"/>
              <w:left w:val="nil"/>
              <w:bottom w:val="single" w:sz="8" w:space="0" w:color="auto"/>
              <w:right w:val="single" w:sz="8" w:space="0" w:color="auto"/>
            </w:tcBorders>
            <w:vAlign w:val="bottom"/>
          </w:tcPr>
          <w:p w:rsidR="00436590" w:rsidRPr="00436590" w:rsidRDefault="00436590" w:rsidP="008E626F">
            <w:pPr>
              <w:spacing w:line="276" w:lineRule="auto"/>
              <w:jc w:val="both"/>
              <w:rPr>
                <w:rFonts w:ascii="Calibri" w:eastAsia="Times New Roman" w:hAnsi="Calibri"/>
                <w:sz w:val="7"/>
                <w:szCs w:val="7"/>
              </w:rPr>
            </w:pPr>
          </w:p>
        </w:tc>
        <w:tc>
          <w:tcPr>
            <w:tcW w:w="880" w:type="dxa"/>
            <w:tcBorders>
              <w:top w:val="nil"/>
              <w:left w:val="nil"/>
              <w:bottom w:val="single" w:sz="8" w:space="0" w:color="auto"/>
              <w:right w:val="nil"/>
            </w:tcBorders>
            <w:vAlign w:val="bottom"/>
          </w:tcPr>
          <w:p w:rsidR="00436590" w:rsidRPr="00436590" w:rsidRDefault="00436590" w:rsidP="008E626F">
            <w:pPr>
              <w:spacing w:line="276" w:lineRule="auto"/>
              <w:jc w:val="both"/>
              <w:rPr>
                <w:rFonts w:ascii="Calibri" w:eastAsia="Times New Roman" w:hAnsi="Calibri"/>
                <w:sz w:val="7"/>
                <w:szCs w:val="7"/>
              </w:rPr>
            </w:pPr>
          </w:p>
        </w:tc>
        <w:tc>
          <w:tcPr>
            <w:tcW w:w="20" w:type="dxa"/>
            <w:vAlign w:val="bottom"/>
          </w:tcPr>
          <w:p w:rsidR="00436590" w:rsidRPr="00436590" w:rsidRDefault="00436590" w:rsidP="008E626F">
            <w:pPr>
              <w:spacing w:line="276" w:lineRule="auto"/>
              <w:jc w:val="both"/>
              <w:rPr>
                <w:rFonts w:ascii="Calibri" w:eastAsia="Times New Roman" w:hAnsi="Calibri"/>
                <w:sz w:val="2"/>
                <w:szCs w:val="2"/>
              </w:rPr>
            </w:pPr>
          </w:p>
        </w:tc>
      </w:tr>
      <w:tr w:rsidR="00436590" w:rsidRPr="00436590" w:rsidTr="00436590">
        <w:trPr>
          <w:trHeight w:val="214"/>
        </w:trPr>
        <w:tc>
          <w:tcPr>
            <w:tcW w:w="2240" w:type="dxa"/>
            <w:tcBorders>
              <w:top w:val="nil"/>
              <w:left w:val="nil"/>
              <w:bottom w:val="nil"/>
              <w:right w:val="single" w:sz="8" w:space="0" w:color="auto"/>
            </w:tcBorders>
            <w:vAlign w:val="bottom"/>
          </w:tcPr>
          <w:p w:rsidR="00436590" w:rsidRPr="00436590" w:rsidRDefault="00436590" w:rsidP="008E626F">
            <w:pPr>
              <w:spacing w:line="276" w:lineRule="auto"/>
              <w:jc w:val="both"/>
              <w:rPr>
                <w:rFonts w:ascii="Calibri" w:eastAsia="Times New Roman" w:hAnsi="Calibri"/>
                <w:sz w:val="18"/>
                <w:szCs w:val="18"/>
              </w:rPr>
            </w:pPr>
          </w:p>
        </w:tc>
        <w:tc>
          <w:tcPr>
            <w:tcW w:w="60" w:type="dxa"/>
            <w:vAlign w:val="bottom"/>
          </w:tcPr>
          <w:p w:rsidR="00436590" w:rsidRPr="00436590" w:rsidRDefault="00436590" w:rsidP="008E626F">
            <w:pPr>
              <w:spacing w:line="276" w:lineRule="auto"/>
              <w:jc w:val="both"/>
              <w:rPr>
                <w:rFonts w:ascii="Calibri" w:eastAsia="Times New Roman" w:hAnsi="Calibri"/>
                <w:sz w:val="18"/>
                <w:szCs w:val="18"/>
              </w:rPr>
            </w:pPr>
          </w:p>
        </w:tc>
        <w:tc>
          <w:tcPr>
            <w:tcW w:w="2520" w:type="dxa"/>
            <w:gridSpan w:val="2"/>
            <w:tcBorders>
              <w:top w:val="nil"/>
              <w:left w:val="nil"/>
              <w:bottom w:val="nil"/>
              <w:right w:val="single" w:sz="8" w:space="0" w:color="auto"/>
            </w:tcBorders>
            <w:vAlign w:val="bottom"/>
            <w:hideMark/>
          </w:tcPr>
          <w:p w:rsidR="00436590" w:rsidRPr="00436590" w:rsidRDefault="00436590" w:rsidP="008E626F">
            <w:pPr>
              <w:spacing w:line="276" w:lineRule="auto"/>
              <w:ind w:left="40"/>
              <w:jc w:val="both"/>
              <w:rPr>
                <w:rFonts w:ascii="Calibri" w:eastAsia="Times New Roman" w:hAnsi="Calibri"/>
                <w:sz w:val="20"/>
                <w:szCs w:val="20"/>
              </w:rPr>
            </w:pPr>
            <w:r w:rsidRPr="00436590">
              <w:rPr>
                <w:rFonts w:eastAsia="Times New Roman"/>
                <w:sz w:val="20"/>
                <w:szCs w:val="20"/>
              </w:rPr>
              <w:t>Литературное чтение</w:t>
            </w:r>
          </w:p>
        </w:tc>
        <w:tc>
          <w:tcPr>
            <w:tcW w:w="1260" w:type="dxa"/>
            <w:vMerge w:val="restart"/>
            <w:tcBorders>
              <w:top w:val="nil"/>
              <w:left w:val="nil"/>
              <w:bottom w:val="nil"/>
              <w:right w:val="single" w:sz="8" w:space="0" w:color="auto"/>
            </w:tcBorders>
            <w:vAlign w:val="bottom"/>
            <w:hideMark/>
          </w:tcPr>
          <w:p w:rsidR="00436590" w:rsidRPr="00436590" w:rsidRDefault="00436590" w:rsidP="008E626F">
            <w:pPr>
              <w:spacing w:line="276" w:lineRule="auto"/>
              <w:jc w:val="both"/>
              <w:rPr>
                <w:rFonts w:ascii="Calibri" w:eastAsia="Times New Roman" w:hAnsi="Calibri"/>
                <w:sz w:val="20"/>
                <w:szCs w:val="20"/>
              </w:rPr>
            </w:pPr>
            <w:r w:rsidRPr="00436590">
              <w:rPr>
                <w:rFonts w:eastAsia="Times New Roman"/>
                <w:sz w:val="20"/>
                <w:szCs w:val="20"/>
              </w:rPr>
              <w:t>2/66</w:t>
            </w:r>
          </w:p>
        </w:tc>
        <w:tc>
          <w:tcPr>
            <w:tcW w:w="900" w:type="dxa"/>
            <w:vMerge w:val="restart"/>
            <w:tcBorders>
              <w:top w:val="nil"/>
              <w:left w:val="nil"/>
              <w:bottom w:val="nil"/>
              <w:right w:val="single" w:sz="8" w:space="0" w:color="auto"/>
            </w:tcBorders>
            <w:vAlign w:val="bottom"/>
            <w:hideMark/>
          </w:tcPr>
          <w:p w:rsidR="00436590" w:rsidRPr="00436590" w:rsidRDefault="00436590" w:rsidP="008E626F">
            <w:pPr>
              <w:spacing w:line="276" w:lineRule="auto"/>
              <w:jc w:val="both"/>
              <w:rPr>
                <w:rFonts w:ascii="Calibri" w:eastAsia="Times New Roman" w:hAnsi="Calibri"/>
                <w:sz w:val="20"/>
                <w:szCs w:val="20"/>
              </w:rPr>
            </w:pPr>
            <w:r w:rsidRPr="00436590">
              <w:rPr>
                <w:rFonts w:eastAsia="Times New Roman"/>
                <w:sz w:val="20"/>
                <w:szCs w:val="20"/>
              </w:rPr>
              <w:t>2/68</w:t>
            </w:r>
          </w:p>
        </w:tc>
        <w:tc>
          <w:tcPr>
            <w:tcW w:w="900" w:type="dxa"/>
            <w:vMerge w:val="restart"/>
            <w:tcBorders>
              <w:top w:val="nil"/>
              <w:left w:val="nil"/>
              <w:bottom w:val="nil"/>
              <w:right w:val="single" w:sz="8" w:space="0" w:color="auto"/>
            </w:tcBorders>
            <w:vAlign w:val="bottom"/>
            <w:hideMark/>
          </w:tcPr>
          <w:p w:rsidR="00436590" w:rsidRPr="00436590" w:rsidRDefault="00436590" w:rsidP="008E626F">
            <w:pPr>
              <w:spacing w:line="276" w:lineRule="auto"/>
              <w:jc w:val="both"/>
              <w:rPr>
                <w:rFonts w:ascii="Calibri" w:eastAsia="Times New Roman" w:hAnsi="Calibri"/>
                <w:sz w:val="20"/>
                <w:szCs w:val="20"/>
              </w:rPr>
            </w:pPr>
            <w:r w:rsidRPr="00436590">
              <w:rPr>
                <w:rFonts w:eastAsia="Times New Roman"/>
                <w:sz w:val="20"/>
                <w:szCs w:val="20"/>
              </w:rPr>
              <w:t>2/68</w:t>
            </w:r>
          </w:p>
        </w:tc>
        <w:tc>
          <w:tcPr>
            <w:tcW w:w="240" w:type="dxa"/>
            <w:vAlign w:val="bottom"/>
          </w:tcPr>
          <w:p w:rsidR="00436590" w:rsidRPr="00436590" w:rsidRDefault="00436590" w:rsidP="008E626F">
            <w:pPr>
              <w:spacing w:line="276" w:lineRule="auto"/>
              <w:jc w:val="both"/>
              <w:rPr>
                <w:rFonts w:ascii="Calibri" w:eastAsia="Times New Roman" w:hAnsi="Calibri"/>
                <w:sz w:val="18"/>
                <w:szCs w:val="18"/>
              </w:rPr>
            </w:pPr>
          </w:p>
        </w:tc>
        <w:tc>
          <w:tcPr>
            <w:tcW w:w="840" w:type="dxa"/>
            <w:vMerge w:val="restart"/>
            <w:tcBorders>
              <w:top w:val="nil"/>
              <w:left w:val="nil"/>
              <w:bottom w:val="nil"/>
              <w:right w:val="single" w:sz="8" w:space="0" w:color="auto"/>
            </w:tcBorders>
            <w:vAlign w:val="bottom"/>
            <w:hideMark/>
          </w:tcPr>
          <w:p w:rsidR="00436590" w:rsidRPr="00436590" w:rsidRDefault="00436590" w:rsidP="008E626F">
            <w:pPr>
              <w:spacing w:line="276" w:lineRule="auto"/>
              <w:ind w:right="179"/>
              <w:jc w:val="both"/>
              <w:rPr>
                <w:rFonts w:ascii="Calibri" w:eastAsia="Times New Roman" w:hAnsi="Calibri"/>
                <w:sz w:val="20"/>
                <w:szCs w:val="20"/>
              </w:rPr>
            </w:pPr>
            <w:r w:rsidRPr="00436590">
              <w:rPr>
                <w:rFonts w:eastAsia="Times New Roman"/>
                <w:sz w:val="20"/>
                <w:szCs w:val="20"/>
              </w:rPr>
              <w:t>2/68</w:t>
            </w:r>
          </w:p>
        </w:tc>
        <w:tc>
          <w:tcPr>
            <w:tcW w:w="880" w:type="dxa"/>
            <w:vMerge w:val="restart"/>
            <w:vAlign w:val="bottom"/>
            <w:hideMark/>
          </w:tcPr>
          <w:p w:rsidR="00436590" w:rsidRPr="00436590" w:rsidRDefault="00436590" w:rsidP="008E626F">
            <w:pPr>
              <w:spacing w:line="276" w:lineRule="auto"/>
              <w:jc w:val="both"/>
              <w:rPr>
                <w:rFonts w:ascii="Calibri" w:eastAsia="Times New Roman" w:hAnsi="Calibri"/>
                <w:sz w:val="20"/>
                <w:szCs w:val="20"/>
              </w:rPr>
            </w:pPr>
            <w:r w:rsidRPr="00436590">
              <w:rPr>
                <w:rFonts w:eastAsia="Times New Roman"/>
                <w:sz w:val="20"/>
                <w:szCs w:val="20"/>
              </w:rPr>
              <w:t>4/270</w:t>
            </w:r>
          </w:p>
        </w:tc>
        <w:tc>
          <w:tcPr>
            <w:tcW w:w="20" w:type="dxa"/>
            <w:vAlign w:val="bottom"/>
          </w:tcPr>
          <w:p w:rsidR="00436590" w:rsidRPr="00436590" w:rsidRDefault="00436590" w:rsidP="008E626F">
            <w:pPr>
              <w:spacing w:line="276" w:lineRule="auto"/>
              <w:jc w:val="both"/>
              <w:rPr>
                <w:rFonts w:ascii="Calibri" w:eastAsia="Times New Roman" w:hAnsi="Calibri"/>
                <w:sz w:val="2"/>
                <w:szCs w:val="2"/>
              </w:rPr>
            </w:pPr>
          </w:p>
        </w:tc>
      </w:tr>
      <w:tr w:rsidR="00436590" w:rsidRPr="00436590" w:rsidTr="00436590">
        <w:trPr>
          <w:trHeight w:val="91"/>
        </w:trPr>
        <w:tc>
          <w:tcPr>
            <w:tcW w:w="2240" w:type="dxa"/>
            <w:tcBorders>
              <w:top w:val="nil"/>
              <w:left w:val="nil"/>
              <w:bottom w:val="nil"/>
              <w:right w:val="single" w:sz="8" w:space="0" w:color="auto"/>
            </w:tcBorders>
            <w:vAlign w:val="bottom"/>
          </w:tcPr>
          <w:p w:rsidR="00436590" w:rsidRPr="00436590" w:rsidRDefault="00436590" w:rsidP="008E626F">
            <w:pPr>
              <w:spacing w:line="276" w:lineRule="auto"/>
              <w:jc w:val="both"/>
              <w:rPr>
                <w:rFonts w:ascii="Calibri" w:eastAsia="Times New Roman" w:hAnsi="Calibri"/>
                <w:sz w:val="7"/>
                <w:szCs w:val="7"/>
              </w:rPr>
            </w:pPr>
          </w:p>
        </w:tc>
        <w:tc>
          <w:tcPr>
            <w:tcW w:w="60" w:type="dxa"/>
            <w:vAlign w:val="bottom"/>
          </w:tcPr>
          <w:p w:rsidR="00436590" w:rsidRPr="00436590" w:rsidRDefault="00436590" w:rsidP="008E626F">
            <w:pPr>
              <w:spacing w:line="276" w:lineRule="auto"/>
              <w:jc w:val="both"/>
              <w:rPr>
                <w:rFonts w:ascii="Calibri" w:eastAsia="Times New Roman" w:hAnsi="Calibri"/>
                <w:sz w:val="7"/>
                <w:szCs w:val="7"/>
              </w:rPr>
            </w:pPr>
          </w:p>
        </w:tc>
        <w:tc>
          <w:tcPr>
            <w:tcW w:w="1540" w:type="dxa"/>
            <w:vAlign w:val="bottom"/>
          </w:tcPr>
          <w:p w:rsidR="00436590" w:rsidRPr="00436590" w:rsidRDefault="00436590" w:rsidP="008E626F">
            <w:pPr>
              <w:spacing w:line="276" w:lineRule="auto"/>
              <w:jc w:val="both"/>
              <w:rPr>
                <w:rFonts w:ascii="Calibri" w:eastAsia="Times New Roman" w:hAnsi="Calibri"/>
                <w:sz w:val="7"/>
                <w:szCs w:val="7"/>
              </w:rPr>
            </w:pPr>
          </w:p>
        </w:tc>
        <w:tc>
          <w:tcPr>
            <w:tcW w:w="980" w:type="dxa"/>
            <w:tcBorders>
              <w:top w:val="nil"/>
              <w:left w:val="nil"/>
              <w:bottom w:val="nil"/>
              <w:right w:val="single" w:sz="8" w:space="0" w:color="auto"/>
            </w:tcBorders>
            <w:vAlign w:val="bottom"/>
          </w:tcPr>
          <w:p w:rsidR="00436590" w:rsidRPr="00436590" w:rsidRDefault="00436590" w:rsidP="008E626F">
            <w:pPr>
              <w:spacing w:line="276" w:lineRule="auto"/>
              <w:jc w:val="both"/>
              <w:rPr>
                <w:rFonts w:ascii="Calibri" w:eastAsia="Times New Roman" w:hAnsi="Calibri"/>
                <w:sz w:val="7"/>
                <w:szCs w:val="7"/>
              </w:rPr>
            </w:pPr>
          </w:p>
        </w:tc>
        <w:tc>
          <w:tcPr>
            <w:tcW w:w="1260" w:type="dxa"/>
            <w:vMerge/>
            <w:tcBorders>
              <w:top w:val="nil"/>
              <w:left w:val="nil"/>
              <w:bottom w:val="nil"/>
              <w:right w:val="single" w:sz="8" w:space="0" w:color="auto"/>
            </w:tcBorders>
            <w:vAlign w:val="center"/>
            <w:hideMark/>
          </w:tcPr>
          <w:p w:rsidR="00436590" w:rsidRPr="00436590" w:rsidRDefault="00436590" w:rsidP="008E626F">
            <w:pPr>
              <w:spacing w:line="276" w:lineRule="auto"/>
              <w:jc w:val="both"/>
              <w:rPr>
                <w:rFonts w:ascii="Calibri" w:eastAsia="Times New Roman" w:hAnsi="Calibri"/>
                <w:sz w:val="20"/>
                <w:szCs w:val="20"/>
              </w:rPr>
            </w:pPr>
          </w:p>
        </w:tc>
        <w:tc>
          <w:tcPr>
            <w:tcW w:w="900" w:type="dxa"/>
            <w:vMerge/>
            <w:tcBorders>
              <w:top w:val="nil"/>
              <w:left w:val="nil"/>
              <w:bottom w:val="nil"/>
              <w:right w:val="single" w:sz="8" w:space="0" w:color="auto"/>
            </w:tcBorders>
            <w:vAlign w:val="center"/>
            <w:hideMark/>
          </w:tcPr>
          <w:p w:rsidR="00436590" w:rsidRPr="00436590" w:rsidRDefault="00436590" w:rsidP="008E626F">
            <w:pPr>
              <w:spacing w:line="276" w:lineRule="auto"/>
              <w:jc w:val="both"/>
              <w:rPr>
                <w:rFonts w:ascii="Calibri" w:eastAsia="Times New Roman" w:hAnsi="Calibri"/>
                <w:sz w:val="20"/>
                <w:szCs w:val="20"/>
              </w:rPr>
            </w:pPr>
          </w:p>
        </w:tc>
        <w:tc>
          <w:tcPr>
            <w:tcW w:w="900" w:type="dxa"/>
            <w:vMerge/>
            <w:tcBorders>
              <w:top w:val="nil"/>
              <w:left w:val="nil"/>
              <w:bottom w:val="nil"/>
              <w:right w:val="single" w:sz="8" w:space="0" w:color="auto"/>
            </w:tcBorders>
            <w:vAlign w:val="center"/>
            <w:hideMark/>
          </w:tcPr>
          <w:p w:rsidR="00436590" w:rsidRPr="00436590" w:rsidRDefault="00436590" w:rsidP="008E626F">
            <w:pPr>
              <w:spacing w:line="276" w:lineRule="auto"/>
              <w:jc w:val="both"/>
              <w:rPr>
                <w:rFonts w:ascii="Calibri" w:eastAsia="Times New Roman" w:hAnsi="Calibri"/>
                <w:sz w:val="20"/>
                <w:szCs w:val="20"/>
              </w:rPr>
            </w:pPr>
          </w:p>
        </w:tc>
        <w:tc>
          <w:tcPr>
            <w:tcW w:w="240" w:type="dxa"/>
            <w:vAlign w:val="bottom"/>
          </w:tcPr>
          <w:p w:rsidR="00436590" w:rsidRPr="00436590" w:rsidRDefault="00436590" w:rsidP="008E626F">
            <w:pPr>
              <w:spacing w:line="276" w:lineRule="auto"/>
              <w:jc w:val="both"/>
              <w:rPr>
                <w:rFonts w:ascii="Calibri" w:eastAsia="Times New Roman" w:hAnsi="Calibri"/>
                <w:sz w:val="7"/>
                <w:szCs w:val="7"/>
              </w:rPr>
            </w:pPr>
          </w:p>
        </w:tc>
        <w:tc>
          <w:tcPr>
            <w:tcW w:w="840" w:type="dxa"/>
            <w:vMerge/>
            <w:tcBorders>
              <w:top w:val="nil"/>
              <w:left w:val="nil"/>
              <w:bottom w:val="nil"/>
              <w:right w:val="single" w:sz="8" w:space="0" w:color="auto"/>
            </w:tcBorders>
            <w:vAlign w:val="center"/>
            <w:hideMark/>
          </w:tcPr>
          <w:p w:rsidR="00436590" w:rsidRPr="00436590" w:rsidRDefault="00436590" w:rsidP="008E626F">
            <w:pPr>
              <w:spacing w:line="276" w:lineRule="auto"/>
              <w:jc w:val="both"/>
              <w:rPr>
                <w:rFonts w:ascii="Calibri" w:eastAsia="Times New Roman" w:hAnsi="Calibri"/>
                <w:sz w:val="20"/>
                <w:szCs w:val="20"/>
              </w:rPr>
            </w:pPr>
          </w:p>
        </w:tc>
        <w:tc>
          <w:tcPr>
            <w:tcW w:w="880" w:type="dxa"/>
            <w:vMerge/>
            <w:vAlign w:val="center"/>
            <w:hideMark/>
          </w:tcPr>
          <w:p w:rsidR="00436590" w:rsidRPr="00436590" w:rsidRDefault="00436590" w:rsidP="008E626F">
            <w:pPr>
              <w:spacing w:line="276" w:lineRule="auto"/>
              <w:jc w:val="both"/>
              <w:rPr>
                <w:rFonts w:ascii="Calibri" w:eastAsia="Times New Roman" w:hAnsi="Calibri"/>
                <w:sz w:val="20"/>
                <w:szCs w:val="20"/>
              </w:rPr>
            </w:pPr>
          </w:p>
        </w:tc>
        <w:tc>
          <w:tcPr>
            <w:tcW w:w="20" w:type="dxa"/>
            <w:vAlign w:val="bottom"/>
          </w:tcPr>
          <w:p w:rsidR="00436590" w:rsidRPr="00436590" w:rsidRDefault="00436590" w:rsidP="008E626F">
            <w:pPr>
              <w:spacing w:line="276" w:lineRule="auto"/>
              <w:jc w:val="both"/>
              <w:rPr>
                <w:rFonts w:ascii="Calibri" w:eastAsia="Times New Roman" w:hAnsi="Calibri"/>
                <w:sz w:val="2"/>
                <w:szCs w:val="2"/>
              </w:rPr>
            </w:pPr>
          </w:p>
        </w:tc>
      </w:tr>
      <w:tr w:rsidR="00436590" w:rsidRPr="00436590" w:rsidTr="00436590">
        <w:trPr>
          <w:trHeight w:val="103"/>
        </w:trPr>
        <w:tc>
          <w:tcPr>
            <w:tcW w:w="2240" w:type="dxa"/>
            <w:tcBorders>
              <w:top w:val="nil"/>
              <w:left w:val="nil"/>
              <w:bottom w:val="single" w:sz="8" w:space="0" w:color="auto"/>
              <w:right w:val="single" w:sz="8" w:space="0" w:color="auto"/>
            </w:tcBorders>
            <w:vAlign w:val="bottom"/>
          </w:tcPr>
          <w:p w:rsidR="00436590" w:rsidRPr="00436590" w:rsidRDefault="00436590" w:rsidP="008E626F">
            <w:pPr>
              <w:spacing w:line="276" w:lineRule="auto"/>
              <w:jc w:val="both"/>
              <w:rPr>
                <w:rFonts w:ascii="Calibri" w:eastAsia="Times New Roman" w:hAnsi="Calibri"/>
                <w:sz w:val="8"/>
                <w:szCs w:val="8"/>
              </w:rPr>
            </w:pPr>
          </w:p>
        </w:tc>
        <w:tc>
          <w:tcPr>
            <w:tcW w:w="60" w:type="dxa"/>
            <w:tcBorders>
              <w:top w:val="nil"/>
              <w:left w:val="nil"/>
              <w:bottom w:val="single" w:sz="8" w:space="0" w:color="auto"/>
              <w:right w:val="nil"/>
            </w:tcBorders>
            <w:vAlign w:val="bottom"/>
          </w:tcPr>
          <w:p w:rsidR="00436590" w:rsidRPr="00436590" w:rsidRDefault="00436590" w:rsidP="008E626F">
            <w:pPr>
              <w:spacing w:line="276" w:lineRule="auto"/>
              <w:jc w:val="both"/>
              <w:rPr>
                <w:rFonts w:ascii="Calibri" w:eastAsia="Times New Roman" w:hAnsi="Calibri"/>
                <w:sz w:val="8"/>
                <w:szCs w:val="8"/>
              </w:rPr>
            </w:pPr>
          </w:p>
        </w:tc>
        <w:tc>
          <w:tcPr>
            <w:tcW w:w="1540" w:type="dxa"/>
            <w:tcBorders>
              <w:top w:val="nil"/>
              <w:left w:val="nil"/>
              <w:bottom w:val="single" w:sz="8" w:space="0" w:color="auto"/>
              <w:right w:val="nil"/>
            </w:tcBorders>
            <w:vAlign w:val="bottom"/>
          </w:tcPr>
          <w:p w:rsidR="00436590" w:rsidRPr="00436590" w:rsidRDefault="00436590" w:rsidP="008E626F">
            <w:pPr>
              <w:spacing w:line="276" w:lineRule="auto"/>
              <w:jc w:val="both"/>
              <w:rPr>
                <w:rFonts w:ascii="Calibri" w:eastAsia="Times New Roman" w:hAnsi="Calibri"/>
                <w:sz w:val="8"/>
                <w:szCs w:val="8"/>
              </w:rPr>
            </w:pPr>
          </w:p>
        </w:tc>
        <w:tc>
          <w:tcPr>
            <w:tcW w:w="980" w:type="dxa"/>
            <w:tcBorders>
              <w:top w:val="nil"/>
              <w:left w:val="nil"/>
              <w:bottom w:val="single" w:sz="8" w:space="0" w:color="auto"/>
              <w:right w:val="single" w:sz="8" w:space="0" w:color="auto"/>
            </w:tcBorders>
            <w:vAlign w:val="bottom"/>
          </w:tcPr>
          <w:p w:rsidR="00436590" w:rsidRPr="00436590" w:rsidRDefault="00436590" w:rsidP="008E626F">
            <w:pPr>
              <w:spacing w:line="276" w:lineRule="auto"/>
              <w:jc w:val="both"/>
              <w:rPr>
                <w:rFonts w:ascii="Calibri" w:eastAsia="Times New Roman" w:hAnsi="Calibri"/>
                <w:sz w:val="8"/>
                <w:szCs w:val="8"/>
              </w:rPr>
            </w:pPr>
          </w:p>
        </w:tc>
        <w:tc>
          <w:tcPr>
            <w:tcW w:w="1260" w:type="dxa"/>
            <w:tcBorders>
              <w:top w:val="nil"/>
              <w:left w:val="nil"/>
              <w:bottom w:val="single" w:sz="8" w:space="0" w:color="auto"/>
              <w:right w:val="single" w:sz="8" w:space="0" w:color="auto"/>
            </w:tcBorders>
            <w:vAlign w:val="bottom"/>
          </w:tcPr>
          <w:p w:rsidR="00436590" w:rsidRPr="00436590" w:rsidRDefault="00436590" w:rsidP="008E626F">
            <w:pPr>
              <w:spacing w:line="276" w:lineRule="auto"/>
              <w:jc w:val="both"/>
              <w:rPr>
                <w:rFonts w:ascii="Calibri" w:eastAsia="Times New Roman" w:hAnsi="Calibri"/>
                <w:sz w:val="8"/>
                <w:szCs w:val="8"/>
              </w:rPr>
            </w:pPr>
          </w:p>
        </w:tc>
        <w:tc>
          <w:tcPr>
            <w:tcW w:w="900" w:type="dxa"/>
            <w:tcBorders>
              <w:top w:val="nil"/>
              <w:left w:val="nil"/>
              <w:bottom w:val="single" w:sz="8" w:space="0" w:color="auto"/>
              <w:right w:val="single" w:sz="8" w:space="0" w:color="auto"/>
            </w:tcBorders>
            <w:vAlign w:val="bottom"/>
          </w:tcPr>
          <w:p w:rsidR="00436590" w:rsidRPr="00436590" w:rsidRDefault="00436590" w:rsidP="008E626F">
            <w:pPr>
              <w:spacing w:line="276" w:lineRule="auto"/>
              <w:jc w:val="both"/>
              <w:rPr>
                <w:rFonts w:ascii="Calibri" w:eastAsia="Times New Roman" w:hAnsi="Calibri"/>
                <w:sz w:val="8"/>
                <w:szCs w:val="8"/>
              </w:rPr>
            </w:pPr>
          </w:p>
        </w:tc>
        <w:tc>
          <w:tcPr>
            <w:tcW w:w="900" w:type="dxa"/>
            <w:tcBorders>
              <w:top w:val="nil"/>
              <w:left w:val="nil"/>
              <w:bottom w:val="single" w:sz="8" w:space="0" w:color="auto"/>
              <w:right w:val="single" w:sz="8" w:space="0" w:color="auto"/>
            </w:tcBorders>
            <w:vAlign w:val="bottom"/>
          </w:tcPr>
          <w:p w:rsidR="00436590" w:rsidRPr="00436590" w:rsidRDefault="00436590" w:rsidP="008E626F">
            <w:pPr>
              <w:spacing w:line="276" w:lineRule="auto"/>
              <w:jc w:val="both"/>
              <w:rPr>
                <w:rFonts w:ascii="Calibri" w:eastAsia="Times New Roman" w:hAnsi="Calibri"/>
                <w:sz w:val="8"/>
                <w:szCs w:val="8"/>
              </w:rPr>
            </w:pPr>
          </w:p>
        </w:tc>
        <w:tc>
          <w:tcPr>
            <w:tcW w:w="240" w:type="dxa"/>
            <w:tcBorders>
              <w:top w:val="nil"/>
              <w:left w:val="nil"/>
              <w:bottom w:val="single" w:sz="8" w:space="0" w:color="auto"/>
              <w:right w:val="nil"/>
            </w:tcBorders>
            <w:vAlign w:val="bottom"/>
          </w:tcPr>
          <w:p w:rsidR="00436590" w:rsidRPr="00436590" w:rsidRDefault="00436590" w:rsidP="008E626F">
            <w:pPr>
              <w:spacing w:line="276" w:lineRule="auto"/>
              <w:jc w:val="both"/>
              <w:rPr>
                <w:rFonts w:ascii="Calibri" w:eastAsia="Times New Roman" w:hAnsi="Calibri"/>
                <w:sz w:val="8"/>
                <w:szCs w:val="8"/>
              </w:rPr>
            </w:pPr>
          </w:p>
        </w:tc>
        <w:tc>
          <w:tcPr>
            <w:tcW w:w="840" w:type="dxa"/>
            <w:tcBorders>
              <w:top w:val="nil"/>
              <w:left w:val="nil"/>
              <w:bottom w:val="single" w:sz="8" w:space="0" w:color="auto"/>
              <w:right w:val="single" w:sz="8" w:space="0" w:color="auto"/>
            </w:tcBorders>
            <w:vAlign w:val="bottom"/>
          </w:tcPr>
          <w:p w:rsidR="00436590" w:rsidRPr="00436590" w:rsidRDefault="00436590" w:rsidP="008E626F">
            <w:pPr>
              <w:spacing w:line="276" w:lineRule="auto"/>
              <w:jc w:val="both"/>
              <w:rPr>
                <w:rFonts w:ascii="Calibri" w:eastAsia="Times New Roman" w:hAnsi="Calibri"/>
                <w:sz w:val="8"/>
                <w:szCs w:val="8"/>
              </w:rPr>
            </w:pPr>
          </w:p>
        </w:tc>
        <w:tc>
          <w:tcPr>
            <w:tcW w:w="880" w:type="dxa"/>
            <w:tcBorders>
              <w:top w:val="nil"/>
              <w:left w:val="nil"/>
              <w:bottom w:val="single" w:sz="8" w:space="0" w:color="auto"/>
              <w:right w:val="nil"/>
            </w:tcBorders>
            <w:vAlign w:val="bottom"/>
          </w:tcPr>
          <w:p w:rsidR="00436590" w:rsidRPr="00436590" w:rsidRDefault="00436590" w:rsidP="008E626F">
            <w:pPr>
              <w:spacing w:line="276" w:lineRule="auto"/>
              <w:jc w:val="both"/>
              <w:rPr>
                <w:rFonts w:ascii="Calibri" w:eastAsia="Times New Roman" w:hAnsi="Calibri"/>
                <w:sz w:val="8"/>
                <w:szCs w:val="8"/>
              </w:rPr>
            </w:pPr>
          </w:p>
        </w:tc>
        <w:tc>
          <w:tcPr>
            <w:tcW w:w="20" w:type="dxa"/>
            <w:vAlign w:val="bottom"/>
          </w:tcPr>
          <w:p w:rsidR="00436590" w:rsidRPr="00436590" w:rsidRDefault="00436590" w:rsidP="008E626F">
            <w:pPr>
              <w:spacing w:line="276" w:lineRule="auto"/>
              <w:jc w:val="both"/>
              <w:rPr>
                <w:rFonts w:ascii="Calibri" w:eastAsia="Times New Roman" w:hAnsi="Calibri"/>
                <w:sz w:val="2"/>
                <w:szCs w:val="2"/>
              </w:rPr>
            </w:pPr>
          </w:p>
        </w:tc>
      </w:tr>
      <w:tr w:rsidR="00436590" w:rsidRPr="00436590" w:rsidTr="00436590">
        <w:trPr>
          <w:trHeight w:val="214"/>
        </w:trPr>
        <w:tc>
          <w:tcPr>
            <w:tcW w:w="2240" w:type="dxa"/>
            <w:tcBorders>
              <w:top w:val="nil"/>
              <w:left w:val="nil"/>
              <w:bottom w:val="nil"/>
              <w:right w:val="single" w:sz="8" w:space="0" w:color="auto"/>
            </w:tcBorders>
            <w:vAlign w:val="bottom"/>
            <w:hideMark/>
          </w:tcPr>
          <w:p w:rsidR="00436590" w:rsidRPr="00436590" w:rsidRDefault="00436590" w:rsidP="008E626F">
            <w:pPr>
              <w:spacing w:line="276" w:lineRule="auto"/>
              <w:ind w:left="120"/>
              <w:jc w:val="both"/>
              <w:rPr>
                <w:rFonts w:ascii="Calibri" w:eastAsia="Times New Roman" w:hAnsi="Calibri"/>
                <w:sz w:val="20"/>
                <w:szCs w:val="20"/>
              </w:rPr>
            </w:pPr>
            <w:r w:rsidRPr="00436590">
              <w:rPr>
                <w:rFonts w:eastAsia="Times New Roman"/>
                <w:sz w:val="20"/>
                <w:szCs w:val="20"/>
              </w:rPr>
              <w:t>Родной язык и</w:t>
            </w:r>
          </w:p>
        </w:tc>
        <w:tc>
          <w:tcPr>
            <w:tcW w:w="60" w:type="dxa"/>
            <w:vAlign w:val="bottom"/>
          </w:tcPr>
          <w:p w:rsidR="00436590" w:rsidRPr="00436590" w:rsidRDefault="00436590" w:rsidP="008E626F">
            <w:pPr>
              <w:spacing w:line="276" w:lineRule="auto"/>
              <w:jc w:val="both"/>
              <w:rPr>
                <w:rFonts w:ascii="Calibri" w:eastAsia="Times New Roman" w:hAnsi="Calibri"/>
                <w:sz w:val="18"/>
                <w:szCs w:val="18"/>
              </w:rPr>
            </w:pPr>
          </w:p>
        </w:tc>
        <w:tc>
          <w:tcPr>
            <w:tcW w:w="1540" w:type="dxa"/>
            <w:vAlign w:val="bottom"/>
            <w:hideMark/>
          </w:tcPr>
          <w:p w:rsidR="00436590" w:rsidRPr="00436590" w:rsidRDefault="00436590" w:rsidP="008E626F">
            <w:pPr>
              <w:spacing w:line="276" w:lineRule="auto"/>
              <w:ind w:left="40"/>
              <w:jc w:val="both"/>
              <w:rPr>
                <w:rFonts w:ascii="Calibri" w:eastAsia="Times New Roman" w:hAnsi="Calibri"/>
                <w:sz w:val="20"/>
                <w:szCs w:val="20"/>
              </w:rPr>
            </w:pPr>
            <w:r w:rsidRPr="00436590">
              <w:rPr>
                <w:rFonts w:eastAsia="Times New Roman"/>
                <w:sz w:val="20"/>
                <w:szCs w:val="20"/>
              </w:rPr>
              <w:t>Родной язык</w:t>
            </w:r>
          </w:p>
        </w:tc>
        <w:tc>
          <w:tcPr>
            <w:tcW w:w="980" w:type="dxa"/>
            <w:tcBorders>
              <w:top w:val="nil"/>
              <w:left w:val="nil"/>
              <w:bottom w:val="nil"/>
              <w:right w:val="single" w:sz="8" w:space="0" w:color="auto"/>
            </w:tcBorders>
            <w:vAlign w:val="bottom"/>
          </w:tcPr>
          <w:p w:rsidR="00436590" w:rsidRPr="00436590" w:rsidRDefault="00436590" w:rsidP="008E626F">
            <w:pPr>
              <w:spacing w:line="276" w:lineRule="auto"/>
              <w:jc w:val="both"/>
              <w:rPr>
                <w:rFonts w:ascii="Calibri" w:eastAsia="Times New Roman" w:hAnsi="Calibri"/>
                <w:sz w:val="18"/>
                <w:szCs w:val="18"/>
              </w:rPr>
            </w:pPr>
          </w:p>
        </w:tc>
        <w:tc>
          <w:tcPr>
            <w:tcW w:w="1260" w:type="dxa"/>
            <w:tcBorders>
              <w:top w:val="nil"/>
              <w:left w:val="nil"/>
              <w:bottom w:val="nil"/>
              <w:right w:val="single" w:sz="8" w:space="0" w:color="auto"/>
            </w:tcBorders>
            <w:vAlign w:val="bottom"/>
            <w:hideMark/>
          </w:tcPr>
          <w:p w:rsidR="00436590" w:rsidRPr="00436590" w:rsidRDefault="00436590" w:rsidP="008E626F">
            <w:pPr>
              <w:spacing w:line="276" w:lineRule="auto"/>
              <w:jc w:val="both"/>
              <w:rPr>
                <w:rFonts w:ascii="Calibri" w:eastAsia="Times New Roman" w:hAnsi="Calibri"/>
                <w:sz w:val="20"/>
                <w:szCs w:val="20"/>
              </w:rPr>
            </w:pPr>
            <w:r w:rsidRPr="00436590">
              <w:rPr>
                <w:rFonts w:eastAsia="Times New Roman"/>
                <w:w w:val="98"/>
                <w:sz w:val="20"/>
                <w:szCs w:val="20"/>
              </w:rPr>
              <w:t>0,25/</w:t>
            </w:r>
          </w:p>
        </w:tc>
        <w:tc>
          <w:tcPr>
            <w:tcW w:w="900" w:type="dxa"/>
            <w:tcBorders>
              <w:top w:val="nil"/>
              <w:left w:val="nil"/>
              <w:bottom w:val="nil"/>
              <w:right w:val="single" w:sz="8" w:space="0" w:color="auto"/>
            </w:tcBorders>
            <w:vAlign w:val="bottom"/>
            <w:hideMark/>
          </w:tcPr>
          <w:p w:rsidR="00436590" w:rsidRPr="00436590" w:rsidRDefault="00436590" w:rsidP="008E626F">
            <w:pPr>
              <w:spacing w:line="276" w:lineRule="auto"/>
              <w:jc w:val="both"/>
              <w:rPr>
                <w:rFonts w:ascii="Calibri" w:eastAsia="Times New Roman" w:hAnsi="Calibri"/>
                <w:sz w:val="20"/>
                <w:szCs w:val="20"/>
              </w:rPr>
            </w:pPr>
            <w:r w:rsidRPr="00436590">
              <w:rPr>
                <w:rFonts w:eastAsia="Times New Roman"/>
                <w:sz w:val="20"/>
                <w:szCs w:val="20"/>
              </w:rPr>
              <w:t>0,25/</w:t>
            </w:r>
          </w:p>
        </w:tc>
        <w:tc>
          <w:tcPr>
            <w:tcW w:w="900" w:type="dxa"/>
            <w:tcBorders>
              <w:top w:val="nil"/>
              <w:left w:val="nil"/>
              <w:bottom w:val="nil"/>
              <w:right w:val="single" w:sz="8" w:space="0" w:color="auto"/>
            </w:tcBorders>
            <w:vAlign w:val="bottom"/>
            <w:hideMark/>
          </w:tcPr>
          <w:p w:rsidR="00436590" w:rsidRPr="00436590" w:rsidRDefault="00436590" w:rsidP="008E626F">
            <w:pPr>
              <w:spacing w:line="276" w:lineRule="auto"/>
              <w:jc w:val="both"/>
              <w:rPr>
                <w:rFonts w:ascii="Calibri" w:eastAsia="Times New Roman" w:hAnsi="Calibri"/>
                <w:sz w:val="20"/>
                <w:szCs w:val="20"/>
              </w:rPr>
            </w:pPr>
            <w:r w:rsidRPr="00436590">
              <w:rPr>
                <w:rFonts w:eastAsia="Times New Roman"/>
                <w:sz w:val="20"/>
                <w:szCs w:val="20"/>
              </w:rPr>
              <w:t>0,25/</w:t>
            </w:r>
          </w:p>
        </w:tc>
        <w:tc>
          <w:tcPr>
            <w:tcW w:w="240" w:type="dxa"/>
            <w:vAlign w:val="bottom"/>
          </w:tcPr>
          <w:p w:rsidR="00436590" w:rsidRPr="00436590" w:rsidRDefault="00436590" w:rsidP="008E626F">
            <w:pPr>
              <w:spacing w:line="276" w:lineRule="auto"/>
              <w:jc w:val="both"/>
              <w:rPr>
                <w:rFonts w:ascii="Calibri" w:eastAsia="Times New Roman" w:hAnsi="Calibri"/>
                <w:sz w:val="18"/>
                <w:szCs w:val="18"/>
              </w:rPr>
            </w:pPr>
          </w:p>
        </w:tc>
        <w:tc>
          <w:tcPr>
            <w:tcW w:w="840" w:type="dxa"/>
            <w:tcBorders>
              <w:top w:val="nil"/>
              <w:left w:val="nil"/>
              <w:bottom w:val="nil"/>
              <w:right w:val="single" w:sz="8" w:space="0" w:color="auto"/>
            </w:tcBorders>
            <w:vAlign w:val="bottom"/>
            <w:hideMark/>
          </w:tcPr>
          <w:p w:rsidR="00436590" w:rsidRPr="00436590" w:rsidRDefault="00436590" w:rsidP="008E626F">
            <w:pPr>
              <w:spacing w:line="276" w:lineRule="auto"/>
              <w:ind w:right="179"/>
              <w:jc w:val="both"/>
              <w:rPr>
                <w:rFonts w:ascii="Calibri" w:eastAsia="Times New Roman" w:hAnsi="Calibri"/>
                <w:sz w:val="20"/>
                <w:szCs w:val="20"/>
              </w:rPr>
            </w:pPr>
            <w:r w:rsidRPr="00436590">
              <w:rPr>
                <w:rFonts w:eastAsia="Times New Roman"/>
                <w:w w:val="98"/>
                <w:sz w:val="20"/>
                <w:szCs w:val="20"/>
              </w:rPr>
              <w:t>0,25/</w:t>
            </w:r>
          </w:p>
        </w:tc>
        <w:tc>
          <w:tcPr>
            <w:tcW w:w="880" w:type="dxa"/>
            <w:vMerge w:val="restart"/>
            <w:vAlign w:val="bottom"/>
            <w:hideMark/>
          </w:tcPr>
          <w:p w:rsidR="00436590" w:rsidRPr="00436590" w:rsidRDefault="00436590" w:rsidP="008E626F">
            <w:pPr>
              <w:spacing w:line="276" w:lineRule="auto"/>
              <w:jc w:val="both"/>
              <w:rPr>
                <w:rFonts w:ascii="Calibri" w:eastAsia="Times New Roman" w:hAnsi="Calibri"/>
                <w:sz w:val="20"/>
                <w:szCs w:val="20"/>
              </w:rPr>
            </w:pPr>
            <w:r w:rsidRPr="00436590">
              <w:rPr>
                <w:rFonts w:eastAsia="Times New Roman"/>
                <w:sz w:val="20"/>
                <w:szCs w:val="20"/>
              </w:rPr>
              <w:t>1/33,75</w:t>
            </w:r>
          </w:p>
        </w:tc>
        <w:tc>
          <w:tcPr>
            <w:tcW w:w="20" w:type="dxa"/>
            <w:vAlign w:val="bottom"/>
          </w:tcPr>
          <w:p w:rsidR="00436590" w:rsidRPr="00436590" w:rsidRDefault="00436590" w:rsidP="008E626F">
            <w:pPr>
              <w:spacing w:line="276" w:lineRule="auto"/>
              <w:jc w:val="both"/>
              <w:rPr>
                <w:rFonts w:ascii="Calibri" w:eastAsia="Times New Roman" w:hAnsi="Calibri"/>
                <w:sz w:val="2"/>
                <w:szCs w:val="2"/>
              </w:rPr>
            </w:pPr>
          </w:p>
        </w:tc>
      </w:tr>
      <w:tr w:rsidR="00436590" w:rsidRPr="00436590" w:rsidTr="00436590">
        <w:trPr>
          <w:trHeight w:val="115"/>
        </w:trPr>
        <w:tc>
          <w:tcPr>
            <w:tcW w:w="2240" w:type="dxa"/>
            <w:vMerge w:val="restart"/>
            <w:tcBorders>
              <w:top w:val="nil"/>
              <w:left w:val="nil"/>
              <w:bottom w:val="nil"/>
              <w:right w:val="single" w:sz="8" w:space="0" w:color="auto"/>
            </w:tcBorders>
            <w:vAlign w:val="bottom"/>
            <w:hideMark/>
          </w:tcPr>
          <w:p w:rsidR="00436590" w:rsidRPr="00436590" w:rsidRDefault="00436590" w:rsidP="008E626F">
            <w:pPr>
              <w:spacing w:line="276" w:lineRule="auto"/>
              <w:ind w:left="120"/>
              <w:jc w:val="both"/>
              <w:rPr>
                <w:rFonts w:ascii="Calibri" w:eastAsia="Times New Roman" w:hAnsi="Calibri"/>
                <w:sz w:val="20"/>
                <w:szCs w:val="20"/>
              </w:rPr>
            </w:pPr>
            <w:r w:rsidRPr="00436590">
              <w:rPr>
                <w:rFonts w:eastAsia="Times New Roman"/>
                <w:sz w:val="20"/>
                <w:szCs w:val="20"/>
              </w:rPr>
              <w:t>литературное чтение</w:t>
            </w:r>
          </w:p>
        </w:tc>
        <w:tc>
          <w:tcPr>
            <w:tcW w:w="60" w:type="dxa"/>
            <w:vAlign w:val="bottom"/>
          </w:tcPr>
          <w:p w:rsidR="00436590" w:rsidRPr="00436590" w:rsidRDefault="00436590" w:rsidP="008E626F">
            <w:pPr>
              <w:spacing w:line="276" w:lineRule="auto"/>
              <w:jc w:val="both"/>
              <w:rPr>
                <w:rFonts w:ascii="Calibri" w:eastAsia="Times New Roman" w:hAnsi="Calibri"/>
                <w:sz w:val="10"/>
                <w:szCs w:val="10"/>
              </w:rPr>
            </w:pPr>
          </w:p>
        </w:tc>
        <w:tc>
          <w:tcPr>
            <w:tcW w:w="1540" w:type="dxa"/>
            <w:vAlign w:val="bottom"/>
          </w:tcPr>
          <w:p w:rsidR="00436590" w:rsidRPr="00436590" w:rsidRDefault="00436590" w:rsidP="008E626F">
            <w:pPr>
              <w:spacing w:line="276" w:lineRule="auto"/>
              <w:jc w:val="both"/>
              <w:rPr>
                <w:rFonts w:ascii="Calibri" w:eastAsia="Times New Roman" w:hAnsi="Calibri"/>
                <w:sz w:val="10"/>
                <w:szCs w:val="10"/>
              </w:rPr>
            </w:pPr>
          </w:p>
        </w:tc>
        <w:tc>
          <w:tcPr>
            <w:tcW w:w="980" w:type="dxa"/>
            <w:tcBorders>
              <w:top w:val="nil"/>
              <w:left w:val="nil"/>
              <w:bottom w:val="nil"/>
              <w:right w:val="single" w:sz="8" w:space="0" w:color="auto"/>
            </w:tcBorders>
            <w:vAlign w:val="bottom"/>
          </w:tcPr>
          <w:p w:rsidR="00436590" w:rsidRPr="00436590" w:rsidRDefault="00436590" w:rsidP="008E626F">
            <w:pPr>
              <w:spacing w:line="276" w:lineRule="auto"/>
              <w:jc w:val="both"/>
              <w:rPr>
                <w:rFonts w:ascii="Calibri" w:eastAsia="Times New Roman" w:hAnsi="Calibri"/>
                <w:sz w:val="10"/>
                <w:szCs w:val="10"/>
              </w:rPr>
            </w:pPr>
          </w:p>
        </w:tc>
        <w:tc>
          <w:tcPr>
            <w:tcW w:w="1260" w:type="dxa"/>
            <w:vMerge w:val="restart"/>
            <w:tcBorders>
              <w:top w:val="nil"/>
              <w:left w:val="nil"/>
              <w:bottom w:val="single" w:sz="8" w:space="0" w:color="auto"/>
              <w:right w:val="single" w:sz="8" w:space="0" w:color="auto"/>
            </w:tcBorders>
            <w:vAlign w:val="bottom"/>
            <w:hideMark/>
          </w:tcPr>
          <w:p w:rsidR="00436590" w:rsidRPr="00436590" w:rsidRDefault="00436590" w:rsidP="008E626F">
            <w:pPr>
              <w:spacing w:line="276" w:lineRule="auto"/>
              <w:jc w:val="both"/>
              <w:rPr>
                <w:rFonts w:ascii="Calibri" w:eastAsia="Times New Roman" w:hAnsi="Calibri"/>
                <w:sz w:val="20"/>
                <w:szCs w:val="20"/>
              </w:rPr>
            </w:pPr>
            <w:r w:rsidRPr="00436590">
              <w:rPr>
                <w:rFonts w:eastAsia="Times New Roman"/>
                <w:w w:val="97"/>
                <w:sz w:val="20"/>
                <w:szCs w:val="20"/>
              </w:rPr>
              <w:t>8,25</w:t>
            </w:r>
          </w:p>
        </w:tc>
        <w:tc>
          <w:tcPr>
            <w:tcW w:w="900" w:type="dxa"/>
            <w:vMerge w:val="restart"/>
            <w:tcBorders>
              <w:top w:val="nil"/>
              <w:left w:val="nil"/>
              <w:bottom w:val="single" w:sz="8" w:space="0" w:color="auto"/>
              <w:right w:val="single" w:sz="8" w:space="0" w:color="auto"/>
            </w:tcBorders>
            <w:vAlign w:val="bottom"/>
            <w:hideMark/>
          </w:tcPr>
          <w:p w:rsidR="00436590" w:rsidRPr="00436590" w:rsidRDefault="00436590" w:rsidP="008E626F">
            <w:pPr>
              <w:spacing w:line="276" w:lineRule="auto"/>
              <w:jc w:val="both"/>
              <w:rPr>
                <w:rFonts w:ascii="Calibri" w:eastAsia="Times New Roman" w:hAnsi="Calibri"/>
                <w:sz w:val="20"/>
                <w:szCs w:val="20"/>
              </w:rPr>
            </w:pPr>
            <w:r w:rsidRPr="00436590">
              <w:rPr>
                <w:rFonts w:eastAsia="Times New Roman"/>
                <w:sz w:val="20"/>
                <w:szCs w:val="20"/>
              </w:rPr>
              <w:t>8,5</w:t>
            </w:r>
          </w:p>
        </w:tc>
        <w:tc>
          <w:tcPr>
            <w:tcW w:w="900" w:type="dxa"/>
            <w:vMerge w:val="restart"/>
            <w:tcBorders>
              <w:top w:val="nil"/>
              <w:left w:val="nil"/>
              <w:bottom w:val="single" w:sz="8" w:space="0" w:color="auto"/>
              <w:right w:val="single" w:sz="8" w:space="0" w:color="auto"/>
            </w:tcBorders>
            <w:vAlign w:val="bottom"/>
            <w:hideMark/>
          </w:tcPr>
          <w:p w:rsidR="00436590" w:rsidRPr="00436590" w:rsidRDefault="00436590" w:rsidP="008E626F">
            <w:pPr>
              <w:spacing w:line="276" w:lineRule="auto"/>
              <w:jc w:val="both"/>
              <w:rPr>
                <w:rFonts w:ascii="Calibri" w:eastAsia="Times New Roman" w:hAnsi="Calibri"/>
                <w:sz w:val="20"/>
                <w:szCs w:val="20"/>
              </w:rPr>
            </w:pPr>
            <w:r w:rsidRPr="00436590">
              <w:rPr>
                <w:rFonts w:eastAsia="Times New Roman"/>
                <w:sz w:val="20"/>
                <w:szCs w:val="20"/>
              </w:rPr>
              <w:t>8,5</w:t>
            </w:r>
          </w:p>
        </w:tc>
        <w:tc>
          <w:tcPr>
            <w:tcW w:w="240" w:type="dxa"/>
            <w:vAlign w:val="bottom"/>
          </w:tcPr>
          <w:p w:rsidR="00436590" w:rsidRPr="00436590" w:rsidRDefault="00436590" w:rsidP="008E626F">
            <w:pPr>
              <w:spacing w:line="276" w:lineRule="auto"/>
              <w:jc w:val="both"/>
              <w:rPr>
                <w:rFonts w:ascii="Calibri" w:eastAsia="Times New Roman" w:hAnsi="Calibri"/>
                <w:sz w:val="10"/>
                <w:szCs w:val="10"/>
              </w:rPr>
            </w:pPr>
          </w:p>
        </w:tc>
        <w:tc>
          <w:tcPr>
            <w:tcW w:w="840" w:type="dxa"/>
            <w:vMerge w:val="restart"/>
            <w:tcBorders>
              <w:top w:val="nil"/>
              <w:left w:val="nil"/>
              <w:bottom w:val="single" w:sz="8" w:space="0" w:color="auto"/>
              <w:right w:val="single" w:sz="8" w:space="0" w:color="auto"/>
            </w:tcBorders>
            <w:vAlign w:val="bottom"/>
            <w:hideMark/>
          </w:tcPr>
          <w:p w:rsidR="00436590" w:rsidRPr="00436590" w:rsidRDefault="00436590" w:rsidP="008E626F">
            <w:pPr>
              <w:spacing w:line="276" w:lineRule="auto"/>
              <w:ind w:right="159"/>
              <w:jc w:val="both"/>
              <w:rPr>
                <w:rFonts w:ascii="Calibri" w:eastAsia="Times New Roman" w:hAnsi="Calibri"/>
                <w:sz w:val="20"/>
                <w:szCs w:val="20"/>
              </w:rPr>
            </w:pPr>
            <w:r w:rsidRPr="00436590">
              <w:rPr>
                <w:rFonts w:eastAsia="Times New Roman"/>
                <w:sz w:val="20"/>
                <w:szCs w:val="20"/>
              </w:rPr>
              <w:t>8,5</w:t>
            </w:r>
          </w:p>
        </w:tc>
        <w:tc>
          <w:tcPr>
            <w:tcW w:w="880" w:type="dxa"/>
            <w:vMerge/>
            <w:vAlign w:val="center"/>
            <w:hideMark/>
          </w:tcPr>
          <w:p w:rsidR="00436590" w:rsidRPr="00436590" w:rsidRDefault="00436590" w:rsidP="008E626F">
            <w:pPr>
              <w:spacing w:line="276" w:lineRule="auto"/>
              <w:jc w:val="both"/>
              <w:rPr>
                <w:rFonts w:ascii="Calibri" w:eastAsia="Times New Roman" w:hAnsi="Calibri"/>
                <w:sz w:val="20"/>
                <w:szCs w:val="20"/>
              </w:rPr>
            </w:pPr>
          </w:p>
        </w:tc>
        <w:tc>
          <w:tcPr>
            <w:tcW w:w="20" w:type="dxa"/>
            <w:vAlign w:val="bottom"/>
          </w:tcPr>
          <w:p w:rsidR="00436590" w:rsidRPr="00436590" w:rsidRDefault="00436590" w:rsidP="008E626F">
            <w:pPr>
              <w:spacing w:line="276" w:lineRule="auto"/>
              <w:jc w:val="both"/>
              <w:rPr>
                <w:rFonts w:ascii="Calibri" w:eastAsia="Times New Roman" w:hAnsi="Calibri"/>
                <w:sz w:val="2"/>
                <w:szCs w:val="2"/>
              </w:rPr>
            </w:pPr>
          </w:p>
        </w:tc>
      </w:tr>
      <w:tr w:rsidR="00436590" w:rsidRPr="00436590" w:rsidTr="00436590">
        <w:trPr>
          <w:trHeight w:val="110"/>
        </w:trPr>
        <w:tc>
          <w:tcPr>
            <w:tcW w:w="2240" w:type="dxa"/>
            <w:vMerge/>
            <w:tcBorders>
              <w:top w:val="nil"/>
              <w:left w:val="nil"/>
              <w:bottom w:val="nil"/>
              <w:right w:val="single" w:sz="8" w:space="0" w:color="auto"/>
            </w:tcBorders>
            <w:vAlign w:val="center"/>
            <w:hideMark/>
          </w:tcPr>
          <w:p w:rsidR="00436590" w:rsidRPr="00436590" w:rsidRDefault="00436590" w:rsidP="008E626F">
            <w:pPr>
              <w:spacing w:line="276" w:lineRule="auto"/>
              <w:jc w:val="both"/>
              <w:rPr>
                <w:rFonts w:ascii="Calibri" w:eastAsia="Times New Roman" w:hAnsi="Calibri"/>
                <w:sz w:val="20"/>
                <w:szCs w:val="20"/>
              </w:rPr>
            </w:pPr>
          </w:p>
        </w:tc>
        <w:tc>
          <w:tcPr>
            <w:tcW w:w="60" w:type="dxa"/>
            <w:tcBorders>
              <w:top w:val="nil"/>
              <w:left w:val="nil"/>
              <w:bottom w:val="single" w:sz="8" w:space="0" w:color="auto"/>
              <w:right w:val="nil"/>
            </w:tcBorders>
            <w:vAlign w:val="bottom"/>
          </w:tcPr>
          <w:p w:rsidR="00436590" w:rsidRPr="00436590" w:rsidRDefault="00436590" w:rsidP="008E626F">
            <w:pPr>
              <w:spacing w:line="276" w:lineRule="auto"/>
              <w:jc w:val="both"/>
              <w:rPr>
                <w:rFonts w:ascii="Calibri" w:eastAsia="Times New Roman" w:hAnsi="Calibri"/>
                <w:sz w:val="9"/>
                <w:szCs w:val="9"/>
              </w:rPr>
            </w:pPr>
          </w:p>
        </w:tc>
        <w:tc>
          <w:tcPr>
            <w:tcW w:w="1540" w:type="dxa"/>
            <w:tcBorders>
              <w:top w:val="nil"/>
              <w:left w:val="nil"/>
              <w:bottom w:val="single" w:sz="8" w:space="0" w:color="auto"/>
              <w:right w:val="nil"/>
            </w:tcBorders>
            <w:vAlign w:val="bottom"/>
          </w:tcPr>
          <w:p w:rsidR="00436590" w:rsidRPr="00436590" w:rsidRDefault="00436590" w:rsidP="008E626F">
            <w:pPr>
              <w:spacing w:line="276" w:lineRule="auto"/>
              <w:jc w:val="both"/>
              <w:rPr>
                <w:rFonts w:ascii="Calibri" w:eastAsia="Times New Roman" w:hAnsi="Calibri"/>
                <w:sz w:val="9"/>
                <w:szCs w:val="9"/>
              </w:rPr>
            </w:pPr>
          </w:p>
        </w:tc>
        <w:tc>
          <w:tcPr>
            <w:tcW w:w="980" w:type="dxa"/>
            <w:tcBorders>
              <w:top w:val="nil"/>
              <w:left w:val="nil"/>
              <w:bottom w:val="single" w:sz="8" w:space="0" w:color="auto"/>
              <w:right w:val="single" w:sz="8" w:space="0" w:color="auto"/>
            </w:tcBorders>
            <w:vAlign w:val="bottom"/>
          </w:tcPr>
          <w:p w:rsidR="00436590" w:rsidRPr="00436590" w:rsidRDefault="00436590" w:rsidP="008E626F">
            <w:pPr>
              <w:spacing w:line="276" w:lineRule="auto"/>
              <w:jc w:val="both"/>
              <w:rPr>
                <w:rFonts w:ascii="Calibri" w:eastAsia="Times New Roman" w:hAnsi="Calibri"/>
                <w:sz w:val="9"/>
                <w:szCs w:val="9"/>
              </w:rPr>
            </w:pPr>
          </w:p>
        </w:tc>
        <w:tc>
          <w:tcPr>
            <w:tcW w:w="1260" w:type="dxa"/>
            <w:vMerge/>
            <w:tcBorders>
              <w:top w:val="nil"/>
              <w:left w:val="nil"/>
              <w:bottom w:val="single" w:sz="8" w:space="0" w:color="auto"/>
              <w:right w:val="single" w:sz="8" w:space="0" w:color="auto"/>
            </w:tcBorders>
            <w:vAlign w:val="center"/>
            <w:hideMark/>
          </w:tcPr>
          <w:p w:rsidR="00436590" w:rsidRPr="00436590" w:rsidRDefault="00436590" w:rsidP="008E626F">
            <w:pPr>
              <w:spacing w:line="276" w:lineRule="auto"/>
              <w:jc w:val="both"/>
              <w:rPr>
                <w:rFonts w:ascii="Calibri" w:eastAsia="Times New Roman" w:hAnsi="Calibri"/>
                <w:sz w:val="20"/>
                <w:szCs w:val="20"/>
              </w:rPr>
            </w:pPr>
          </w:p>
        </w:tc>
        <w:tc>
          <w:tcPr>
            <w:tcW w:w="900" w:type="dxa"/>
            <w:vMerge/>
            <w:tcBorders>
              <w:top w:val="nil"/>
              <w:left w:val="nil"/>
              <w:bottom w:val="single" w:sz="8" w:space="0" w:color="auto"/>
              <w:right w:val="single" w:sz="8" w:space="0" w:color="auto"/>
            </w:tcBorders>
            <w:vAlign w:val="center"/>
            <w:hideMark/>
          </w:tcPr>
          <w:p w:rsidR="00436590" w:rsidRPr="00436590" w:rsidRDefault="00436590" w:rsidP="008E626F">
            <w:pPr>
              <w:spacing w:line="276" w:lineRule="auto"/>
              <w:jc w:val="both"/>
              <w:rPr>
                <w:rFonts w:ascii="Calibri" w:eastAsia="Times New Roman" w:hAnsi="Calibri"/>
                <w:sz w:val="20"/>
                <w:szCs w:val="20"/>
              </w:rPr>
            </w:pPr>
          </w:p>
        </w:tc>
        <w:tc>
          <w:tcPr>
            <w:tcW w:w="900" w:type="dxa"/>
            <w:vMerge/>
            <w:tcBorders>
              <w:top w:val="nil"/>
              <w:left w:val="nil"/>
              <w:bottom w:val="single" w:sz="8" w:space="0" w:color="auto"/>
              <w:right w:val="single" w:sz="8" w:space="0" w:color="auto"/>
            </w:tcBorders>
            <w:vAlign w:val="center"/>
            <w:hideMark/>
          </w:tcPr>
          <w:p w:rsidR="00436590" w:rsidRPr="00436590" w:rsidRDefault="00436590" w:rsidP="008E626F">
            <w:pPr>
              <w:spacing w:line="276" w:lineRule="auto"/>
              <w:jc w:val="both"/>
              <w:rPr>
                <w:rFonts w:ascii="Calibri" w:eastAsia="Times New Roman" w:hAnsi="Calibri"/>
                <w:sz w:val="20"/>
                <w:szCs w:val="20"/>
              </w:rPr>
            </w:pPr>
          </w:p>
        </w:tc>
        <w:tc>
          <w:tcPr>
            <w:tcW w:w="240" w:type="dxa"/>
            <w:tcBorders>
              <w:top w:val="nil"/>
              <w:left w:val="nil"/>
              <w:bottom w:val="single" w:sz="8" w:space="0" w:color="auto"/>
              <w:right w:val="nil"/>
            </w:tcBorders>
            <w:vAlign w:val="bottom"/>
          </w:tcPr>
          <w:p w:rsidR="00436590" w:rsidRPr="00436590" w:rsidRDefault="00436590" w:rsidP="008E626F">
            <w:pPr>
              <w:spacing w:line="276" w:lineRule="auto"/>
              <w:jc w:val="both"/>
              <w:rPr>
                <w:rFonts w:ascii="Calibri" w:eastAsia="Times New Roman" w:hAnsi="Calibri"/>
                <w:sz w:val="9"/>
                <w:szCs w:val="9"/>
              </w:rPr>
            </w:pPr>
          </w:p>
        </w:tc>
        <w:tc>
          <w:tcPr>
            <w:tcW w:w="840" w:type="dxa"/>
            <w:vMerge/>
            <w:tcBorders>
              <w:top w:val="nil"/>
              <w:left w:val="nil"/>
              <w:bottom w:val="single" w:sz="8" w:space="0" w:color="auto"/>
              <w:right w:val="single" w:sz="8" w:space="0" w:color="auto"/>
            </w:tcBorders>
            <w:vAlign w:val="center"/>
            <w:hideMark/>
          </w:tcPr>
          <w:p w:rsidR="00436590" w:rsidRPr="00436590" w:rsidRDefault="00436590" w:rsidP="008E626F">
            <w:pPr>
              <w:spacing w:line="276" w:lineRule="auto"/>
              <w:jc w:val="both"/>
              <w:rPr>
                <w:rFonts w:ascii="Calibri" w:eastAsia="Times New Roman" w:hAnsi="Calibri"/>
                <w:sz w:val="20"/>
                <w:szCs w:val="20"/>
              </w:rPr>
            </w:pPr>
          </w:p>
        </w:tc>
        <w:tc>
          <w:tcPr>
            <w:tcW w:w="880" w:type="dxa"/>
            <w:tcBorders>
              <w:top w:val="nil"/>
              <w:left w:val="nil"/>
              <w:bottom w:val="single" w:sz="8" w:space="0" w:color="auto"/>
              <w:right w:val="nil"/>
            </w:tcBorders>
            <w:vAlign w:val="bottom"/>
          </w:tcPr>
          <w:p w:rsidR="00436590" w:rsidRPr="00436590" w:rsidRDefault="00436590" w:rsidP="008E626F">
            <w:pPr>
              <w:spacing w:line="276" w:lineRule="auto"/>
              <w:jc w:val="both"/>
              <w:rPr>
                <w:rFonts w:ascii="Calibri" w:eastAsia="Times New Roman" w:hAnsi="Calibri"/>
                <w:sz w:val="9"/>
                <w:szCs w:val="9"/>
              </w:rPr>
            </w:pPr>
          </w:p>
        </w:tc>
        <w:tc>
          <w:tcPr>
            <w:tcW w:w="20" w:type="dxa"/>
            <w:vAlign w:val="bottom"/>
          </w:tcPr>
          <w:p w:rsidR="00436590" w:rsidRPr="00436590" w:rsidRDefault="00436590" w:rsidP="008E626F">
            <w:pPr>
              <w:spacing w:line="276" w:lineRule="auto"/>
              <w:jc w:val="both"/>
              <w:rPr>
                <w:rFonts w:ascii="Calibri" w:eastAsia="Times New Roman" w:hAnsi="Calibri"/>
                <w:sz w:val="2"/>
                <w:szCs w:val="2"/>
              </w:rPr>
            </w:pPr>
          </w:p>
        </w:tc>
      </w:tr>
      <w:tr w:rsidR="00436590" w:rsidRPr="00436590" w:rsidTr="00436590">
        <w:trPr>
          <w:trHeight w:val="229"/>
        </w:trPr>
        <w:tc>
          <w:tcPr>
            <w:tcW w:w="2240" w:type="dxa"/>
            <w:tcBorders>
              <w:top w:val="nil"/>
              <w:left w:val="nil"/>
              <w:bottom w:val="nil"/>
              <w:right w:val="single" w:sz="8" w:space="0" w:color="auto"/>
            </w:tcBorders>
            <w:vAlign w:val="bottom"/>
            <w:hideMark/>
          </w:tcPr>
          <w:p w:rsidR="00436590" w:rsidRPr="00436590" w:rsidRDefault="00436590" w:rsidP="008E626F">
            <w:pPr>
              <w:spacing w:line="276" w:lineRule="auto"/>
              <w:ind w:left="120"/>
              <w:jc w:val="both"/>
              <w:rPr>
                <w:rFonts w:ascii="Calibri" w:eastAsia="Times New Roman" w:hAnsi="Calibri"/>
                <w:sz w:val="20"/>
                <w:szCs w:val="20"/>
              </w:rPr>
            </w:pPr>
            <w:r w:rsidRPr="00436590">
              <w:rPr>
                <w:rFonts w:eastAsia="Times New Roman"/>
                <w:sz w:val="20"/>
                <w:szCs w:val="20"/>
              </w:rPr>
              <w:t>на родном языке</w:t>
            </w:r>
          </w:p>
        </w:tc>
        <w:tc>
          <w:tcPr>
            <w:tcW w:w="60" w:type="dxa"/>
            <w:vAlign w:val="bottom"/>
          </w:tcPr>
          <w:p w:rsidR="00436590" w:rsidRPr="00436590" w:rsidRDefault="00436590" w:rsidP="008E626F">
            <w:pPr>
              <w:spacing w:line="276" w:lineRule="auto"/>
              <w:jc w:val="both"/>
              <w:rPr>
                <w:rFonts w:ascii="Calibri" w:eastAsia="Times New Roman" w:hAnsi="Calibri"/>
                <w:sz w:val="19"/>
                <w:szCs w:val="19"/>
              </w:rPr>
            </w:pPr>
          </w:p>
        </w:tc>
        <w:tc>
          <w:tcPr>
            <w:tcW w:w="2520" w:type="dxa"/>
            <w:gridSpan w:val="2"/>
            <w:tcBorders>
              <w:top w:val="nil"/>
              <w:left w:val="nil"/>
              <w:bottom w:val="nil"/>
              <w:right w:val="single" w:sz="8" w:space="0" w:color="auto"/>
            </w:tcBorders>
            <w:vAlign w:val="bottom"/>
            <w:hideMark/>
          </w:tcPr>
          <w:p w:rsidR="00436590" w:rsidRPr="00436590" w:rsidRDefault="00436590" w:rsidP="008E626F">
            <w:pPr>
              <w:spacing w:line="276" w:lineRule="auto"/>
              <w:ind w:left="40"/>
              <w:jc w:val="both"/>
              <w:rPr>
                <w:rFonts w:ascii="Calibri" w:eastAsia="Times New Roman" w:hAnsi="Calibri"/>
                <w:sz w:val="20"/>
                <w:szCs w:val="20"/>
              </w:rPr>
            </w:pPr>
            <w:r w:rsidRPr="00436590">
              <w:rPr>
                <w:rFonts w:eastAsia="Times New Roman"/>
                <w:sz w:val="20"/>
                <w:szCs w:val="20"/>
              </w:rPr>
              <w:t>Литературное чтение на</w:t>
            </w:r>
          </w:p>
        </w:tc>
        <w:tc>
          <w:tcPr>
            <w:tcW w:w="1260" w:type="dxa"/>
            <w:tcBorders>
              <w:top w:val="nil"/>
              <w:left w:val="nil"/>
              <w:bottom w:val="nil"/>
              <w:right w:val="single" w:sz="8" w:space="0" w:color="auto"/>
            </w:tcBorders>
            <w:vAlign w:val="bottom"/>
            <w:hideMark/>
          </w:tcPr>
          <w:p w:rsidR="00436590" w:rsidRPr="00436590" w:rsidRDefault="00436590" w:rsidP="008E626F">
            <w:pPr>
              <w:spacing w:line="276" w:lineRule="auto"/>
              <w:jc w:val="both"/>
              <w:rPr>
                <w:rFonts w:ascii="Calibri" w:eastAsia="Times New Roman" w:hAnsi="Calibri"/>
                <w:sz w:val="20"/>
                <w:szCs w:val="20"/>
              </w:rPr>
            </w:pPr>
            <w:r w:rsidRPr="00436590">
              <w:rPr>
                <w:rFonts w:eastAsia="Times New Roman"/>
                <w:w w:val="98"/>
                <w:sz w:val="20"/>
                <w:szCs w:val="20"/>
              </w:rPr>
              <w:t>0,25/</w:t>
            </w:r>
          </w:p>
        </w:tc>
        <w:tc>
          <w:tcPr>
            <w:tcW w:w="900" w:type="dxa"/>
            <w:tcBorders>
              <w:top w:val="nil"/>
              <w:left w:val="nil"/>
              <w:bottom w:val="nil"/>
              <w:right w:val="single" w:sz="8" w:space="0" w:color="auto"/>
            </w:tcBorders>
            <w:vAlign w:val="bottom"/>
            <w:hideMark/>
          </w:tcPr>
          <w:p w:rsidR="00436590" w:rsidRPr="00436590" w:rsidRDefault="00436590" w:rsidP="008E626F">
            <w:pPr>
              <w:spacing w:line="276" w:lineRule="auto"/>
              <w:jc w:val="both"/>
              <w:rPr>
                <w:rFonts w:ascii="Calibri" w:eastAsia="Times New Roman" w:hAnsi="Calibri"/>
                <w:sz w:val="20"/>
                <w:szCs w:val="20"/>
              </w:rPr>
            </w:pPr>
            <w:r w:rsidRPr="00436590">
              <w:rPr>
                <w:rFonts w:eastAsia="Times New Roman"/>
                <w:sz w:val="20"/>
                <w:szCs w:val="20"/>
              </w:rPr>
              <w:t>0,25/</w:t>
            </w:r>
          </w:p>
        </w:tc>
        <w:tc>
          <w:tcPr>
            <w:tcW w:w="900" w:type="dxa"/>
            <w:tcBorders>
              <w:top w:val="nil"/>
              <w:left w:val="nil"/>
              <w:bottom w:val="nil"/>
              <w:right w:val="single" w:sz="8" w:space="0" w:color="auto"/>
            </w:tcBorders>
            <w:vAlign w:val="bottom"/>
            <w:hideMark/>
          </w:tcPr>
          <w:p w:rsidR="00436590" w:rsidRPr="00436590" w:rsidRDefault="00436590" w:rsidP="008E626F">
            <w:pPr>
              <w:spacing w:line="276" w:lineRule="auto"/>
              <w:jc w:val="both"/>
              <w:rPr>
                <w:rFonts w:ascii="Calibri" w:eastAsia="Times New Roman" w:hAnsi="Calibri"/>
                <w:sz w:val="20"/>
                <w:szCs w:val="20"/>
              </w:rPr>
            </w:pPr>
            <w:r w:rsidRPr="00436590">
              <w:rPr>
                <w:rFonts w:eastAsia="Times New Roman"/>
                <w:sz w:val="20"/>
                <w:szCs w:val="20"/>
              </w:rPr>
              <w:t>0,25/</w:t>
            </w:r>
          </w:p>
        </w:tc>
        <w:tc>
          <w:tcPr>
            <w:tcW w:w="240" w:type="dxa"/>
            <w:vAlign w:val="bottom"/>
          </w:tcPr>
          <w:p w:rsidR="00436590" w:rsidRPr="00436590" w:rsidRDefault="00436590" w:rsidP="008E626F">
            <w:pPr>
              <w:spacing w:line="276" w:lineRule="auto"/>
              <w:jc w:val="both"/>
              <w:rPr>
                <w:rFonts w:ascii="Calibri" w:eastAsia="Times New Roman" w:hAnsi="Calibri"/>
                <w:sz w:val="19"/>
                <w:szCs w:val="19"/>
              </w:rPr>
            </w:pPr>
          </w:p>
        </w:tc>
        <w:tc>
          <w:tcPr>
            <w:tcW w:w="840" w:type="dxa"/>
            <w:tcBorders>
              <w:top w:val="nil"/>
              <w:left w:val="nil"/>
              <w:bottom w:val="nil"/>
              <w:right w:val="single" w:sz="8" w:space="0" w:color="auto"/>
            </w:tcBorders>
            <w:vAlign w:val="bottom"/>
            <w:hideMark/>
          </w:tcPr>
          <w:p w:rsidR="00436590" w:rsidRPr="00436590" w:rsidRDefault="00436590" w:rsidP="008E626F">
            <w:pPr>
              <w:spacing w:line="276" w:lineRule="auto"/>
              <w:ind w:right="179"/>
              <w:jc w:val="both"/>
              <w:rPr>
                <w:rFonts w:ascii="Calibri" w:eastAsia="Times New Roman" w:hAnsi="Calibri"/>
                <w:sz w:val="20"/>
                <w:szCs w:val="20"/>
              </w:rPr>
            </w:pPr>
            <w:r w:rsidRPr="00436590">
              <w:rPr>
                <w:rFonts w:eastAsia="Times New Roman"/>
                <w:w w:val="98"/>
                <w:sz w:val="20"/>
                <w:szCs w:val="20"/>
              </w:rPr>
              <w:t>0,25/</w:t>
            </w:r>
          </w:p>
        </w:tc>
        <w:tc>
          <w:tcPr>
            <w:tcW w:w="880" w:type="dxa"/>
            <w:vMerge w:val="restart"/>
            <w:vAlign w:val="bottom"/>
            <w:hideMark/>
          </w:tcPr>
          <w:p w:rsidR="00436590" w:rsidRPr="00436590" w:rsidRDefault="00436590" w:rsidP="008E626F">
            <w:pPr>
              <w:spacing w:line="276" w:lineRule="auto"/>
              <w:jc w:val="both"/>
              <w:rPr>
                <w:rFonts w:ascii="Calibri" w:eastAsia="Times New Roman" w:hAnsi="Calibri"/>
                <w:sz w:val="20"/>
                <w:szCs w:val="20"/>
              </w:rPr>
            </w:pPr>
            <w:r w:rsidRPr="00436590">
              <w:rPr>
                <w:rFonts w:eastAsia="Times New Roman"/>
                <w:sz w:val="20"/>
                <w:szCs w:val="20"/>
              </w:rPr>
              <w:t>1/33,75</w:t>
            </w:r>
          </w:p>
        </w:tc>
        <w:tc>
          <w:tcPr>
            <w:tcW w:w="20" w:type="dxa"/>
            <w:vAlign w:val="bottom"/>
          </w:tcPr>
          <w:p w:rsidR="00436590" w:rsidRPr="00436590" w:rsidRDefault="00436590" w:rsidP="008E626F">
            <w:pPr>
              <w:spacing w:line="276" w:lineRule="auto"/>
              <w:jc w:val="both"/>
              <w:rPr>
                <w:rFonts w:ascii="Calibri" w:eastAsia="Times New Roman" w:hAnsi="Calibri"/>
                <w:sz w:val="2"/>
                <w:szCs w:val="2"/>
              </w:rPr>
            </w:pPr>
          </w:p>
        </w:tc>
      </w:tr>
      <w:tr w:rsidR="00436590" w:rsidRPr="00436590" w:rsidTr="00436590">
        <w:trPr>
          <w:trHeight w:val="135"/>
        </w:trPr>
        <w:tc>
          <w:tcPr>
            <w:tcW w:w="2240" w:type="dxa"/>
            <w:tcBorders>
              <w:top w:val="nil"/>
              <w:left w:val="nil"/>
              <w:bottom w:val="nil"/>
              <w:right w:val="single" w:sz="8" w:space="0" w:color="auto"/>
            </w:tcBorders>
            <w:vAlign w:val="bottom"/>
          </w:tcPr>
          <w:p w:rsidR="00436590" w:rsidRPr="00436590" w:rsidRDefault="00436590" w:rsidP="008E626F">
            <w:pPr>
              <w:spacing w:line="276" w:lineRule="auto"/>
              <w:jc w:val="both"/>
              <w:rPr>
                <w:rFonts w:ascii="Calibri" w:eastAsia="Times New Roman" w:hAnsi="Calibri"/>
                <w:sz w:val="11"/>
                <w:szCs w:val="11"/>
              </w:rPr>
            </w:pPr>
          </w:p>
        </w:tc>
        <w:tc>
          <w:tcPr>
            <w:tcW w:w="60" w:type="dxa"/>
            <w:vAlign w:val="bottom"/>
          </w:tcPr>
          <w:p w:rsidR="00436590" w:rsidRPr="00436590" w:rsidRDefault="00436590" w:rsidP="008E626F">
            <w:pPr>
              <w:spacing w:line="276" w:lineRule="auto"/>
              <w:jc w:val="both"/>
              <w:rPr>
                <w:rFonts w:ascii="Calibri" w:eastAsia="Times New Roman" w:hAnsi="Calibri"/>
                <w:sz w:val="11"/>
                <w:szCs w:val="11"/>
              </w:rPr>
            </w:pPr>
          </w:p>
        </w:tc>
        <w:tc>
          <w:tcPr>
            <w:tcW w:w="1540" w:type="dxa"/>
            <w:vMerge w:val="restart"/>
            <w:vAlign w:val="bottom"/>
            <w:hideMark/>
          </w:tcPr>
          <w:p w:rsidR="00436590" w:rsidRPr="00436590" w:rsidRDefault="00436590" w:rsidP="008E626F">
            <w:pPr>
              <w:spacing w:line="276" w:lineRule="auto"/>
              <w:ind w:left="40"/>
              <w:jc w:val="both"/>
              <w:rPr>
                <w:rFonts w:ascii="Calibri" w:eastAsia="Times New Roman" w:hAnsi="Calibri"/>
                <w:sz w:val="20"/>
                <w:szCs w:val="20"/>
              </w:rPr>
            </w:pPr>
            <w:r w:rsidRPr="00436590">
              <w:rPr>
                <w:rFonts w:eastAsia="Times New Roman"/>
                <w:sz w:val="20"/>
                <w:szCs w:val="20"/>
              </w:rPr>
              <w:t>родном языке</w:t>
            </w:r>
          </w:p>
        </w:tc>
        <w:tc>
          <w:tcPr>
            <w:tcW w:w="980" w:type="dxa"/>
            <w:tcBorders>
              <w:top w:val="nil"/>
              <w:left w:val="nil"/>
              <w:bottom w:val="nil"/>
              <w:right w:val="single" w:sz="8" w:space="0" w:color="auto"/>
            </w:tcBorders>
            <w:vAlign w:val="bottom"/>
          </w:tcPr>
          <w:p w:rsidR="00436590" w:rsidRPr="00436590" w:rsidRDefault="00436590" w:rsidP="008E626F">
            <w:pPr>
              <w:spacing w:line="276" w:lineRule="auto"/>
              <w:jc w:val="both"/>
              <w:rPr>
                <w:rFonts w:ascii="Calibri" w:eastAsia="Times New Roman" w:hAnsi="Calibri"/>
                <w:sz w:val="11"/>
                <w:szCs w:val="11"/>
              </w:rPr>
            </w:pPr>
          </w:p>
        </w:tc>
        <w:tc>
          <w:tcPr>
            <w:tcW w:w="1260" w:type="dxa"/>
            <w:vMerge w:val="restart"/>
            <w:tcBorders>
              <w:top w:val="nil"/>
              <w:left w:val="nil"/>
              <w:bottom w:val="nil"/>
              <w:right w:val="single" w:sz="8" w:space="0" w:color="auto"/>
            </w:tcBorders>
            <w:vAlign w:val="bottom"/>
            <w:hideMark/>
          </w:tcPr>
          <w:p w:rsidR="00436590" w:rsidRPr="00436590" w:rsidRDefault="00436590" w:rsidP="008E626F">
            <w:pPr>
              <w:spacing w:line="276" w:lineRule="auto"/>
              <w:jc w:val="both"/>
              <w:rPr>
                <w:rFonts w:ascii="Calibri" w:eastAsia="Times New Roman" w:hAnsi="Calibri"/>
                <w:sz w:val="20"/>
                <w:szCs w:val="20"/>
              </w:rPr>
            </w:pPr>
            <w:r w:rsidRPr="00436590">
              <w:rPr>
                <w:rFonts w:eastAsia="Times New Roman"/>
                <w:w w:val="97"/>
                <w:sz w:val="20"/>
                <w:szCs w:val="20"/>
              </w:rPr>
              <w:t>8,25</w:t>
            </w:r>
          </w:p>
        </w:tc>
        <w:tc>
          <w:tcPr>
            <w:tcW w:w="900" w:type="dxa"/>
            <w:vMerge w:val="restart"/>
            <w:tcBorders>
              <w:top w:val="nil"/>
              <w:left w:val="nil"/>
              <w:bottom w:val="nil"/>
              <w:right w:val="single" w:sz="8" w:space="0" w:color="auto"/>
            </w:tcBorders>
            <w:vAlign w:val="bottom"/>
            <w:hideMark/>
          </w:tcPr>
          <w:p w:rsidR="00436590" w:rsidRPr="00436590" w:rsidRDefault="00436590" w:rsidP="008E626F">
            <w:pPr>
              <w:spacing w:line="276" w:lineRule="auto"/>
              <w:jc w:val="both"/>
              <w:rPr>
                <w:rFonts w:ascii="Calibri" w:eastAsia="Times New Roman" w:hAnsi="Calibri"/>
                <w:sz w:val="20"/>
                <w:szCs w:val="20"/>
              </w:rPr>
            </w:pPr>
            <w:r w:rsidRPr="00436590">
              <w:rPr>
                <w:rFonts w:eastAsia="Times New Roman"/>
                <w:sz w:val="20"/>
                <w:szCs w:val="20"/>
              </w:rPr>
              <w:t>8,5</w:t>
            </w:r>
          </w:p>
        </w:tc>
        <w:tc>
          <w:tcPr>
            <w:tcW w:w="900" w:type="dxa"/>
            <w:vMerge w:val="restart"/>
            <w:tcBorders>
              <w:top w:val="nil"/>
              <w:left w:val="nil"/>
              <w:bottom w:val="nil"/>
              <w:right w:val="single" w:sz="8" w:space="0" w:color="auto"/>
            </w:tcBorders>
            <w:vAlign w:val="bottom"/>
            <w:hideMark/>
          </w:tcPr>
          <w:p w:rsidR="00436590" w:rsidRPr="00436590" w:rsidRDefault="00436590" w:rsidP="008E626F">
            <w:pPr>
              <w:spacing w:line="276" w:lineRule="auto"/>
              <w:jc w:val="both"/>
              <w:rPr>
                <w:rFonts w:ascii="Calibri" w:eastAsia="Times New Roman" w:hAnsi="Calibri"/>
                <w:sz w:val="20"/>
                <w:szCs w:val="20"/>
              </w:rPr>
            </w:pPr>
            <w:r w:rsidRPr="00436590">
              <w:rPr>
                <w:rFonts w:eastAsia="Times New Roman"/>
                <w:sz w:val="20"/>
                <w:szCs w:val="20"/>
              </w:rPr>
              <w:t>8,5</w:t>
            </w:r>
          </w:p>
        </w:tc>
        <w:tc>
          <w:tcPr>
            <w:tcW w:w="240" w:type="dxa"/>
            <w:vAlign w:val="bottom"/>
          </w:tcPr>
          <w:p w:rsidR="00436590" w:rsidRPr="00436590" w:rsidRDefault="00436590" w:rsidP="008E626F">
            <w:pPr>
              <w:spacing w:line="276" w:lineRule="auto"/>
              <w:jc w:val="both"/>
              <w:rPr>
                <w:rFonts w:ascii="Calibri" w:eastAsia="Times New Roman" w:hAnsi="Calibri"/>
                <w:sz w:val="11"/>
                <w:szCs w:val="11"/>
              </w:rPr>
            </w:pPr>
          </w:p>
        </w:tc>
        <w:tc>
          <w:tcPr>
            <w:tcW w:w="840" w:type="dxa"/>
            <w:vMerge w:val="restart"/>
            <w:tcBorders>
              <w:top w:val="nil"/>
              <w:left w:val="nil"/>
              <w:bottom w:val="nil"/>
              <w:right w:val="single" w:sz="8" w:space="0" w:color="auto"/>
            </w:tcBorders>
            <w:vAlign w:val="bottom"/>
            <w:hideMark/>
          </w:tcPr>
          <w:p w:rsidR="00436590" w:rsidRPr="00436590" w:rsidRDefault="00436590" w:rsidP="008E626F">
            <w:pPr>
              <w:spacing w:line="276" w:lineRule="auto"/>
              <w:ind w:right="159"/>
              <w:jc w:val="both"/>
              <w:rPr>
                <w:rFonts w:ascii="Calibri" w:eastAsia="Times New Roman" w:hAnsi="Calibri"/>
                <w:sz w:val="20"/>
                <w:szCs w:val="20"/>
              </w:rPr>
            </w:pPr>
            <w:r w:rsidRPr="00436590">
              <w:rPr>
                <w:rFonts w:eastAsia="Times New Roman"/>
                <w:sz w:val="20"/>
                <w:szCs w:val="20"/>
              </w:rPr>
              <w:t>8,5</w:t>
            </w:r>
          </w:p>
        </w:tc>
        <w:tc>
          <w:tcPr>
            <w:tcW w:w="880" w:type="dxa"/>
            <w:vMerge/>
            <w:vAlign w:val="center"/>
            <w:hideMark/>
          </w:tcPr>
          <w:p w:rsidR="00436590" w:rsidRPr="00436590" w:rsidRDefault="00436590" w:rsidP="008E626F">
            <w:pPr>
              <w:spacing w:line="276" w:lineRule="auto"/>
              <w:jc w:val="both"/>
              <w:rPr>
                <w:rFonts w:ascii="Calibri" w:eastAsia="Times New Roman" w:hAnsi="Calibri"/>
                <w:sz w:val="20"/>
                <w:szCs w:val="20"/>
              </w:rPr>
            </w:pPr>
          </w:p>
        </w:tc>
        <w:tc>
          <w:tcPr>
            <w:tcW w:w="20" w:type="dxa"/>
            <w:vAlign w:val="bottom"/>
          </w:tcPr>
          <w:p w:rsidR="00436590" w:rsidRPr="00436590" w:rsidRDefault="00436590" w:rsidP="008E626F">
            <w:pPr>
              <w:spacing w:line="276" w:lineRule="auto"/>
              <w:jc w:val="both"/>
              <w:rPr>
                <w:rFonts w:ascii="Calibri" w:eastAsia="Times New Roman" w:hAnsi="Calibri"/>
                <w:sz w:val="2"/>
                <w:szCs w:val="2"/>
              </w:rPr>
            </w:pPr>
          </w:p>
        </w:tc>
      </w:tr>
      <w:tr w:rsidR="00436590" w:rsidRPr="00436590" w:rsidTr="00436590">
        <w:trPr>
          <w:trHeight w:val="115"/>
        </w:trPr>
        <w:tc>
          <w:tcPr>
            <w:tcW w:w="2240" w:type="dxa"/>
            <w:tcBorders>
              <w:top w:val="nil"/>
              <w:left w:val="nil"/>
              <w:bottom w:val="nil"/>
              <w:right w:val="single" w:sz="8" w:space="0" w:color="auto"/>
            </w:tcBorders>
            <w:vAlign w:val="bottom"/>
          </w:tcPr>
          <w:p w:rsidR="00436590" w:rsidRPr="00436590" w:rsidRDefault="00436590" w:rsidP="008E626F">
            <w:pPr>
              <w:spacing w:line="276" w:lineRule="auto"/>
              <w:jc w:val="both"/>
              <w:rPr>
                <w:rFonts w:ascii="Calibri" w:eastAsia="Times New Roman" w:hAnsi="Calibri"/>
                <w:sz w:val="10"/>
                <w:szCs w:val="10"/>
              </w:rPr>
            </w:pPr>
          </w:p>
        </w:tc>
        <w:tc>
          <w:tcPr>
            <w:tcW w:w="60" w:type="dxa"/>
            <w:vAlign w:val="bottom"/>
          </w:tcPr>
          <w:p w:rsidR="00436590" w:rsidRPr="00436590" w:rsidRDefault="00436590" w:rsidP="008E626F">
            <w:pPr>
              <w:spacing w:line="276" w:lineRule="auto"/>
              <w:jc w:val="both"/>
              <w:rPr>
                <w:rFonts w:ascii="Calibri" w:eastAsia="Times New Roman" w:hAnsi="Calibri"/>
                <w:sz w:val="10"/>
                <w:szCs w:val="10"/>
              </w:rPr>
            </w:pPr>
          </w:p>
        </w:tc>
        <w:tc>
          <w:tcPr>
            <w:tcW w:w="1540" w:type="dxa"/>
            <w:vMerge/>
            <w:vAlign w:val="center"/>
            <w:hideMark/>
          </w:tcPr>
          <w:p w:rsidR="00436590" w:rsidRPr="00436590" w:rsidRDefault="00436590" w:rsidP="008E626F">
            <w:pPr>
              <w:spacing w:line="276" w:lineRule="auto"/>
              <w:jc w:val="both"/>
              <w:rPr>
                <w:rFonts w:ascii="Calibri" w:eastAsia="Times New Roman" w:hAnsi="Calibri"/>
                <w:sz w:val="20"/>
                <w:szCs w:val="20"/>
              </w:rPr>
            </w:pPr>
          </w:p>
        </w:tc>
        <w:tc>
          <w:tcPr>
            <w:tcW w:w="980" w:type="dxa"/>
            <w:tcBorders>
              <w:top w:val="nil"/>
              <w:left w:val="nil"/>
              <w:bottom w:val="nil"/>
              <w:right w:val="single" w:sz="8" w:space="0" w:color="auto"/>
            </w:tcBorders>
            <w:vAlign w:val="bottom"/>
          </w:tcPr>
          <w:p w:rsidR="00436590" w:rsidRPr="00436590" w:rsidRDefault="00436590" w:rsidP="008E626F">
            <w:pPr>
              <w:spacing w:line="276" w:lineRule="auto"/>
              <w:jc w:val="both"/>
              <w:rPr>
                <w:rFonts w:ascii="Calibri" w:eastAsia="Times New Roman" w:hAnsi="Calibri"/>
                <w:sz w:val="10"/>
                <w:szCs w:val="10"/>
              </w:rPr>
            </w:pPr>
          </w:p>
        </w:tc>
        <w:tc>
          <w:tcPr>
            <w:tcW w:w="1260" w:type="dxa"/>
            <w:vMerge/>
            <w:tcBorders>
              <w:top w:val="nil"/>
              <w:left w:val="nil"/>
              <w:bottom w:val="nil"/>
              <w:right w:val="single" w:sz="8" w:space="0" w:color="auto"/>
            </w:tcBorders>
            <w:vAlign w:val="center"/>
            <w:hideMark/>
          </w:tcPr>
          <w:p w:rsidR="00436590" w:rsidRPr="00436590" w:rsidRDefault="00436590" w:rsidP="008E626F">
            <w:pPr>
              <w:spacing w:line="276" w:lineRule="auto"/>
              <w:jc w:val="both"/>
              <w:rPr>
                <w:rFonts w:ascii="Calibri" w:eastAsia="Times New Roman" w:hAnsi="Calibri"/>
                <w:sz w:val="20"/>
                <w:szCs w:val="20"/>
              </w:rPr>
            </w:pPr>
          </w:p>
        </w:tc>
        <w:tc>
          <w:tcPr>
            <w:tcW w:w="900" w:type="dxa"/>
            <w:vMerge/>
            <w:tcBorders>
              <w:top w:val="nil"/>
              <w:left w:val="nil"/>
              <w:bottom w:val="nil"/>
              <w:right w:val="single" w:sz="8" w:space="0" w:color="auto"/>
            </w:tcBorders>
            <w:vAlign w:val="center"/>
            <w:hideMark/>
          </w:tcPr>
          <w:p w:rsidR="00436590" w:rsidRPr="00436590" w:rsidRDefault="00436590" w:rsidP="008E626F">
            <w:pPr>
              <w:spacing w:line="276" w:lineRule="auto"/>
              <w:jc w:val="both"/>
              <w:rPr>
                <w:rFonts w:ascii="Calibri" w:eastAsia="Times New Roman" w:hAnsi="Calibri"/>
                <w:sz w:val="20"/>
                <w:szCs w:val="20"/>
              </w:rPr>
            </w:pPr>
          </w:p>
        </w:tc>
        <w:tc>
          <w:tcPr>
            <w:tcW w:w="900" w:type="dxa"/>
            <w:vMerge/>
            <w:tcBorders>
              <w:top w:val="nil"/>
              <w:left w:val="nil"/>
              <w:bottom w:val="nil"/>
              <w:right w:val="single" w:sz="8" w:space="0" w:color="auto"/>
            </w:tcBorders>
            <w:vAlign w:val="center"/>
            <w:hideMark/>
          </w:tcPr>
          <w:p w:rsidR="00436590" w:rsidRPr="00436590" w:rsidRDefault="00436590" w:rsidP="008E626F">
            <w:pPr>
              <w:spacing w:line="276" w:lineRule="auto"/>
              <w:jc w:val="both"/>
              <w:rPr>
                <w:rFonts w:ascii="Calibri" w:eastAsia="Times New Roman" w:hAnsi="Calibri"/>
                <w:sz w:val="20"/>
                <w:szCs w:val="20"/>
              </w:rPr>
            </w:pPr>
          </w:p>
        </w:tc>
        <w:tc>
          <w:tcPr>
            <w:tcW w:w="240" w:type="dxa"/>
            <w:vAlign w:val="bottom"/>
          </w:tcPr>
          <w:p w:rsidR="00436590" w:rsidRPr="00436590" w:rsidRDefault="00436590" w:rsidP="008E626F">
            <w:pPr>
              <w:spacing w:line="276" w:lineRule="auto"/>
              <w:jc w:val="both"/>
              <w:rPr>
                <w:rFonts w:ascii="Calibri" w:eastAsia="Times New Roman" w:hAnsi="Calibri"/>
                <w:sz w:val="10"/>
                <w:szCs w:val="10"/>
              </w:rPr>
            </w:pPr>
          </w:p>
        </w:tc>
        <w:tc>
          <w:tcPr>
            <w:tcW w:w="840" w:type="dxa"/>
            <w:vMerge/>
            <w:tcBorders>
              <w:top w:val="nil"/>
              <w:left w:val="nil"/>
              <w:bottom w:val="nil"/>
              <w:right w:val="single" w:sz="8" w:space="0" w:color="auto"/>
            </w:tcBorders>
            <w:vAlign w:val="center"/>
            <w:hideMark/>
          </w:tcPr>
          <w:p w:rsidR="00436590" w:rsidRPr="00436590" w:rsidRDefault="00436590" w:rsidP="008E626F">
            <w:pPr>
              <w:spacing w:line="276" w:lineRule="auto"/>
              <w:jc w:val="both"/>
              <w:rPr>
                <w:rFonts w:ascii="Calibri" w:eastAsia="Times New Roman" w:hAnsi="Calibri"/>
                <w:sz w:val="20"/>
                <w:szCs w:val="20"/>
              </w:rPr>
            </w:pPr>
          </w:p>
        </w:tc>
        <w:tc>
          <w:tcPr>
            <w:tcW w:w="880" w:type="dxa"/>
            <w:vAlign w:val="bottom"/>
          </w:tcPr>
          <w:p w:rsidR="00436590" w:rsidRPr="00436590" w:rsidRDefault="00436590" w:rsidP="008E626F">
            <w:pPr>
              <w:spacing w:line="276" w:lineRule="auto"/>
              <w:jc w:val="both"/>
              <w:rPr>
                <w:rFonts w:ascii="Calibri" w:eastAsia="Times New Roman" w:hAnsi="Calibri"/>
                <w:sz w:val="10"/>
                <w:szCs w:val="10"/>
              </w:rPr>
            </w:pPr>
          </w:p>
        </w:tc>
        <w:tc>
          <w:tcPr>
            <w:tcW w:w="20" w:type="dxa"/>
            <w:vAlign w:val="bottom"/>
          </w:tcPr>
          <w:p w:rsidR="00436590" w:rsidRPr="00436590" w:rsidRDefault="00436590" w:rsidP="008E626F">
            <w:pPr>
              <w:spacing w:line="276" w:lineRule="auto"/>
              <w:jc w:val="both"/>
              <w:rPr>
                <w:rFonts w:ascii="Calibri" w:eastAsia="Times New Roman" w:hAnsi="Calibri"/>
                <w:sz w:val="2"/>
                <w:szCs w:val="2"/>
              </w:rPr>
            </w:pPr>
          </w:p>
        </w:tc>
      </w:tr>
      <w:tr w:rsidR="00436590" w:rsidRPr="00436590" w:rsidTr="00436590">
        <w:trPr>
          <w:trHeight w:val="35"/>
        </w:trPr>
        <w:tc>
          <w:tcPr>
            <w:tcW w:w="2240" w:type="dxa"/>
            <w:tcBorders>
              <w:top w:val="nil"/>
              <w:left w:val="nil"/>
              <w:bottom w:val="single" w:sz="8" w:space="0" w:color="auto"/>
              <w:right w:val="single" w:sz="8" w:space="0" w:color="auto"/>
            </w:tcBorders>
            <w:vAlign w:val="bottom"/>
          </w:tcPr>
          <w:p w:rsidR="00436590" w:rsidRPr="00436590" w:rsidRDefault="00436590" w:rsidP="008E626F">
            <w:pPr>
              <w:spacing w:line="276" w:lineRule="auto"/>
              <w:jc w:val="both"/>
              <w:rPr>
                <w:rFonts w:ascii="Calibri" w:eastAsia="Times New Roman" w:hAnsi="Calibri"/>
                <w:sz w:val="3"/>
                <w:szCs w:val="3"/>
              </w:rPr>
            </w:pPr>
          </w:p>
        </w:tc>
        <w:tc>
          <w:tcPr>
            <w:tcW w:w="60" w:type="dxa"/>
            <w:tcBorders>
              <w:top w:val="nil"/>
              <w:left w:val="nil"/>
              <w:bottom w:val="single" w:sz="8" w:space="0" w:color="auto"/>
              <w:right w:val="nil"/>
            </w:tcBorders>
            <w:vAlign w:val="bottom"/>
          </w:tcPr>
          <w:p w:rsidR="00436590" w:rsidRPr="00436590" w:rsidRDefault="00436590" w:rsidP="008E626F">
            <w:pPr>
              <w:spacing w:line="276" w:lineRule="auto"/>
              <w:jc w:val="both"/>
              <w:rPr>
                <w:rFonts w:ascii="Calibri" w:eastAsia="Times New Roman" w:hAnsi="Calibri"/>
                <w:sz w:val="3"/>
                <w:szCs w:val="3"/>
              </w:rPr>
            </w:pPr>
          </w:p>
        </w:tc>
        <w:tc>
          <w:tcPr>
            <w:tcW w:w="2520" w:type="dxa"/>
            <w:gridSpan w:val="2"/>
            <w:tcBorders>
              <w:top w:val="nil"/>
              <w:left w:val="nil"/>
              <w:bottom w:val="single" w:sz="8" w:space="0" w:color="auto"/>
              <w:right w:val="single" w:sz="8" w:space="0" w:color="auto"/>
            </w:tcBorders>
            <w:vAlign w:val="bottom"/>
          </w:tcPr>
          <w:p w:rsidR="00436590" w:rsidRPr="00436590" w:rsidRDefault="00436590" w:rsidP="008E626F">
            <w:pPr>
              <w:spacing w:line="276" w:lineRule="auto"/>
              <w:jc w:val="both"/>
              <w:rPr>
                <w:rFonts w:ascii="Calibri" w:eastAsia="Times New Roman" w:hAnsi="Calibri"/>
                <w:sz w:val="3"/>
                <w:szCs w:val="3"/>
              </w:rPr>
            </w:pPr>
          </w:p>
        </w:tc>
        <w:tc>
          <w:tcPr>
            <w:tcW w:w="1260" w:type="dxa"/>
            <w:tcBorders>
              <w:top w:val="nil"/>
              <w:left w:val="nil"/>
              <w:bottom w:val="single" w:sz="8" w:space="0" w:color="auto"/>
              <w:right w:val="single" w:sz="8" w:space="0" w:color="auto"/>
            </w:tcBorders>
            <w:vAlign w:val="bottom"/>
          </w:tcPr>
          <w:p w:rsidR="00436590" w:rsidRPr="00436590" w:rsidRDefault="00436590" w:rsidP="008E626F">
            <w:pPr>
              <w:spacing w:line="276" w:lineRule="auto"/>
              <w:jc w:val="both"/>
              <w:rPr>
                <w:rFonts w:ascii="Calibri" w:eastAsia="Times New Roman" w:hAnsi="Calibri"/>
                <w:sz w:val="3"/>
                <w:szCs w:val="3"/>
              </w:rPr>
            </w:pPr>
          </w:p>
        </w:tc>
        <w:tc>
          <w:tcPr>
            <w:tcW w:w="900" w:type="dxa"/>
            <w:tcBorders>
              <w:top w:val="nil"/>
              <w:left w:val="nil"/>
              <w:bottom w:val="single" w:sz="8" w:space="0" w:color="auto"/>
              <w:right w:val="single" w:sz="8" w:space="0" w:color="auto"/>
            </w:tcBorders>
            <w:vAlign w:val="bottom"/>
          </w:tcPr>
          <w:p w:rsidR="00436590" w:rsidRPr="00436590" w:rsidRDefault="00436590" w:rsidP="008E626F">
            <w:pPr>
              <w:spacing w:line="276" w:lineRule="auto"/>
              <w:jc w:val="both"/>
              <w:rPr>
                <w:rFonts w:ascii="Calibri" w:eastAsia="Times New Roman" w:hAnsi="Calibri"/>
                <w:sz w:val="3"/>
                <w:szCs w:val="3"/>
              </w:rPr>
            </w:pPr>
          </w:p>
        </w:tc>
        <w:tc>
          <w:tcPr>
            <w:tcW w:w="900" w:type="dxa"/>
            <w:tcBorders>
              <w:top w:val="nil"/>
              <w:left w:val="nil"/>
              <w:bottom w:val="single" w:sz="8" w:space="0" w:color="auto"/>
              <w:right w:val="single" w:sz="8" w:space="0" w:color="auto"/>
            </w:tcBorders>
            <w:vAlign w:val="bottom"/>
          </w:tcPr>
          <w:p w:rsidR="00436590" w:rsidRPr="00436590" w:rsidRDefault="00436590" w:rsidP="008E626F">
            <w:pPr>
              <w:spacing w:line="276" w:lineRule="auto"/>
              <w:jc w:val="both"/>
              <w:rPr>
                <w:rFonts w:ascii="Calibri" w:eastAsia="Times New Roman" w:hAnsi="Calibri"/>
                <w:sz w:val="3"/>
                <w:szCs w:val="3"/>
              </w:rPr>
            </w:pPr>
          </w:p>
        </w:tc>
        <w:tc>
          <w:tcPr>
            <w:tcW w:w="240" w:type="dxa"/>
            <w:tcBorders>
              <w:top w:val="nil"/>
              <w:left w:val="nil"/>
              <w:bottom w:val="single" w:sz="8" w:space="0" w:color="auto"/>
              <w:right w:val="nil"/>
            </w:tcBorders>
            <w:vAlign w:val="bottom"/>
          </w:tcPr>
          <w:p w:rsidR="00436590" w:rsidRPr="00436590" w:rsidRDefault="00436590" w:rsidP="008E626F">
            <w:pPr>
              <w:spacing w:line="276" w:lineRule="auto"/>
              <w:jc w:val="both"/>
              <w:rPr>
                <w:rFonts w:ascii="Calibri" w:eastAsia="Times New Roman" w:hAnsi="Calibri"/>
                <w:sz w:val="3"/>
                <w:szCs w:val="3"/>
              </w:rPr>
            </w:pPr>
          </w:p>
        </w:tc>
        <w:tc>
          <w:tcPr>
            <w:tcW w:w="840" w:type="dxa"/>
            <w:tcBorders>
              <w:top w:val="nil"/>
              <w:left w:val="nil"/>
              <w:bottom w:val="single" w:sz="8" w:space="0" w:color="auto"/>
              <w:right w:val="single" w:sz="8" w:space="0" w:color="auto"/>
            </w:tcBorders>
            <w:vAlign w:val="bottom"/>
          </w:tcPr>
          <w:p w:rsidR="00436590" w:rsidRPr="00436590" w:rsidRDefault="00436590" w:rsidP="008E626F">
            <w:pPr>
              <w:spacing w:line="276" w:lineRule="auto"/>
              <w:jc w:val="both"/>
              <w:rPr>
                <w:rFonts w:ascii="Calibri" w:eastAsia="Times New Roman" w:hAnsi="Calibri"/>
                <w:sz w:val="3"/>
                <w:szCs w:val="3"/>
              </w:rPr>
            </w:pPr>
          </w:p>
        </w:tc>
        <w:tc>
          <w:tcPr>
            <w:tcW w:w="880" w:type="dxa"/>
            <w:tcBorders>
              <w:top w:val="nil"/>
              <w:left w:val="nil"/>
              <w:bottom w:val="single" w:sz="8" w:space="0" w:color="auto"/>
              <w:right w:val="nil"/>
            </w:tcBorders>
            <w:vAlign w:val="bottom"/>
          </w:tcPr>
          <w:p w:rsidR="00436590" w:rsidRPr="00436590" w:rsidRDefault="00436590" w:rsidP="008E626F">
            <w:pPr>
              <w:spacing w:line="276" w:lineRule="auto"/>
              <w:jc w:val="both"/>
              <w:rPr>
                <w:rFonts w:ascii="Calibri" w:eastAsia="Times New Roman" w:hAnsi="Calibri"/>
                <w:sz w:val="3"/>
                <w:szCs w:val="3"/>
              </w:rPr>
            </w:pPr>
          </w:p>
        </w:tc>
        <w:tc>
          <w:tcPr>
            <w:tcW w:w="20" w:type="dxa"/>
            <w:vAlign w:val="bottom"/>
          </w:tcPr>
          <w:p w:rsidR="00436590" w:rsidRPr="00436590" w:rsidRDefault="00436590" w:rsidP="008E626F">
            <w:pPr>
              <w:spacing w:line="276" w:lineRule="auto"/>
              <w:jc w:val="both"/>
              <w:rPr>
                <w:rFonts w:ascii="Calibri" w:eastAsia="Times New Roman" w:hAnsi="Calibri"/>
                <w:sz w:val="2"/>
                <w:szCs w:val="2"/>
              </w:rPr>
            </w:pPr>
          </w:p>
        </w:tc>
      </w:tr>
      <w:tr w:rsidR="00436590" w:rsidRPr="00436590" w:rsidTr="00436590">
        <w:trPr>
          <w:trHeight w:val="248"/>
        </w:trPr>
        <w:tc>
          <w:tcPr>
            <w:tcW w:w="2240" w:type="dxa"/>
            <w:tcBorders>
              <w:top w:val="nil"/>
              <w:left w:val="nil"/>
              <w:bottom w:val="nil"/>
              <w:right w:val="single" w:sz="8" w:space="0" w:color="auto"/>
            </w:tcBorders>
            <w:vAlign w:val="bottom"/>
            <w:hideMark/>
          </w:tcPr>
          <w:p w:rsidR="00436590" w:rsidRPr="00436590" w:rsidRDefault="00436590" w:rsidP="008E626F">
            <w:pPr>
              <w:spacing w:line="276" w:lineRule="auto"/>
              <w:ind w:left="120"/>
              <w:jc w:val="both"/>
              <w:rPr>
                <w:rFonts w:ascii="Calibri" w:eastAsia="Times New Roman" w:hAnsi="Calibri"/>
                <w:sz w:val="20"/>
                <w:szCs w:val="20"/>
              </w:rPr>
            </w:pPr>
            <w:r w:rsidRPr="00436590">
              <w:rPr>
                <w:rFonts w:eastAsia="Times New Roman"/>
                <w:sz w:val="20"/>
                <w:szCs w:val="20"/>
              </w:rPr>
              <w:t>Иностранный язык</w:t>
            </w:r>
          </w:p>
        </w:tc>
        <w:tc>
          <w:tcPr>
            <w:tcW w:w="60" w:type="dxa"/>
            <w:vAlign w:val="bottom"/>
          </w:tcPr>
          <w:p w:rsidR="00436590" w:rsidRPr="00436590" w:rsidRDefault="00436590" w:rsidP="008E626F">
            <w:pPr>
              <w:spacing w:line="276" w:lineRule="auto"/>
              <w:jc w:val="both"/>
              <w:rPr>
                <w:rFonts w:ascii="Calibri" w:eastAsia="Times New Roman" w:hAnsi="Calibri"/>
                <w:sz w:val="21"/>
                <w:szCs w:val="21"/>
              </w:rPr>
            </w:pPr>
          </w:p>
        </w:tc>
        <w:tc>
          <w:tcPr>
            <w:tcW w:w="2520" w:type="dxa"/>
            <w:gridSpan w:val="2"/>
            <w:tcBorders>
              <w:top w:val="nil"/>
              <w:left w:val="nil"/>
              <w:bottom w:val="nil"/>
              <w:right w:val="single" w:sz="8" w:space="0" w:color="auto"/>
            </w:tcBorders>
            <w:vAlign w:val="bottom"/>
            <w:hideMark/>
          </w:tcPr>
          <w:p w:rsidR="00436590" w:rsidRPr="00436590" w:rsidRDefault="00436590" w:rsidP="008E626F">
            <w:pPr>
              <w:spacing w:line="276" w:lineRule="auto"/>
              <w:ind w:left="40"/>
              <w:jc w:val="both"/>
              <w:rPr>
                <w:rFonts w:ascii="Calibri" w:eastAsia="Times New Roman" w:hAnsi="Calibri"/>
                <w:sz w:val="20"/>
                <w:szCs w:val="20"/>
              </w:rPr>
            </w:pPr>
            <w:r w:rsidRPr="00436590">
              <w:rPr>
                <w:rFonts w:eastAsia="Times New Roman"/>
                <w:sz w:val="20"/>
                <w:szCs w:val="20"/>
              </w:rPr>
              <w:t>Иностранный язык</w:t>
            </w:r>
          </w:p>
        </w:tc>
        <w:tc>
          <w:tcPr>
            <w:tcW w:w="1260" w:type="dxa"/>
            <w:tcBorders>
              <w:top w:val="nil"/>
              <w:left w:val="nil"/>
              <w:bottom w:val="nil"/>
              <w:right w:val="single" w:sz="8" w:space="0" w:color="auto"/>
            </w:tcBorders>
            <w:vAlign w:val="bottom"/>
            <w:hideMark/>
          </w:tcPr>
          <w:p w:rsidR="00436590" w:rsidRPr="00436590" w:rsidRDefault="00436590" w:rsidP="008E626F">
            <w:pPr>
              <w:spacing w:line="276" w:lineRule="auto"/>
              <w:jc w:val="both"/>
              <w:rPr>
                <w:rFonts w:ascii="Calibri" w:eastAsia="Times New Roman" w:hAnsi="Calibri"/>
                <w:sz w:val="20"/>
                <w:szCs w:val="20"/>
              </w:rPr>
            </w:pPr>
            <w:r w:rsidRPr="00436590">
              <w:rPr>
                <w:rFonts w:eastAsia="Times New Roman"/>
                <w:sz w:val="20"/>
                <w:szCs w:val="20"/>
              </w:rPr>
              <w:t>-</w:t>
            </w:r>
          </w:p>
        </w:tc>
        <w:tc>
          <w:tcPr>
            <w:tcW w:w="900" w:type="dxa"/>
            <w:tcBorders>
              <w:top w:val="nil"/>
              <w:left w:val="nil"/>
              <w:bottom w:val="nil"/>
              <w:right w:val="single" w:sz="8" w:space="0" w:color="auto"/>
            </w:tcBorders>
            <w:vAlign w:val="bottom"/>
            <w:hideMark/>
          </w:tcPr>
          <w:p w:rsidR="00436590" w:rsidRPr="00436590" w:rsidRDefault="00436590" w:rsidP="008E626F">
            <w:pPr>
              <w:spacing w:line="276" w:lineRule="auto"/>
              <w:jc w:val="both"/>
              <w:rPr>
                <w:rFonts w:ascii="Calibri" w:eastAsia="Times New Roman" w:hAnsi="Calibri"/>
                <w:sz w:val="20"/>
                <w:szCs w:val="20"/>
              </w:rPr>
            </w:pPr>
            <w:r w:rsidRPr="00436590">
              <w:rPr>
                <w:rFonts w:eastAsia="Times New Roman"/>
                <w:sz w:val="20"/>
                <w:szCs w:val="20"/>
              </w:rPr>
              <w:t>1/34</w:t>
            </w:r>
          </w:p>
        </w:tc>
        <w:tc>
          <w:tcPr>
            <w:tcW w:w="900" w:type="dxa"/>
            <w:tcBorders>
              <w:top w:val="nil"/>
              <w:left w:val="nil"/>
              <w:bottom w:val="nil"/>
              <w:right w:val="single" w:sz="8" w:space="0" w:color="auto"/>
            </w:tcBorders>
            <w:vAlign w:val="bottom"/>
            <w:hideMark/>
          </w:tcPr>
          <w:p w:rsidR="00436590" w:rsidRPr="00436590" w:rsidRDefault="00436590" w:rsidP="008E626F">
            <w:pPr>
              <w:spacing w:line="276" w:lineRule="auto"/>
              <w:jc w:val="both"/>
              <w:rPr>
                <w:rFonts w:ascii="Calibri" w:eastAsia="Times New Roman" w:hAnsi="Calibri"/>
                <w:sz w:val="20"/>
                <w:szCs w:val="20"/>
              </w:rPr>
            </w:pPr>
            <w:r w:rsidRPr="00436590">
              <w:rPr>
                <w:rFonts w:eastAsia="Times New Roman"/>
                <w:sz w:val="20"/>
                <w:szCs w:val="20"/>
              </w:rPr>
              <w:t>1/34</w:t>
            </w:r>
          </w:p>
        </w:tc>
        <w:tc>
          <w:tcPr>
            <w:tcW w:w="240" w:type="dxa"/>
            <w:vAlign w:val="bottom"/>
          </w:tcPr>
          <w:p w:rsidR="00436590" w:rsidRPr="00436590" w:rsidRDefault="00436590" w:rsidP="008E626F">
            <w:pPr>
              <w:spacing w:line="276" w:lineRule="auto"/>
              <w:jc w:val="both"/>
              <w:rPr>
                <w:rFonts w:ascii="Calibri" w:eastAsia="Times New Roman" w:hAnsi="Calibri"/>
                <w:sz w:val="21"/>
                <w:szCs w:val="21"/>
              </w:rPr>
            </w:pPr>
          </w:p>
        </w:tc>
        <w:tc>
          <w:tcPr>
            <w:tcW w:w="840" w:type="dxa"/>
            <w:tcBorders>
              <w:top w:val="nil"/>
              <w:left w:val="nil"/>
              <w:bottom w:val="nil"/>
              <w:right w:val="single" w:sz="8" w:space="0" w:color="auto"/>
            </w:tcBorders>
            <w:vAlign w:val="bottom"/>
            <w:hideMark/>
          </w:tcPr>
          <w:p w:rsidR="00436590" w:rsidRPr="00436590" w:rsidRDefault="00436590" w:rsidP="008E626F">
            <w:pPr>
              <w:spacing w:line="276" w:lineRule="auto"/>
              <w:ind w:right="179"/>
              <w:jc w:val="both"/>
              <w:rPr>
                <w:rFonts w:ascii="Calibri" w:eastAsia="Times New Roman" w:hAnsi="Calibri"/>
                <w:sz w:val="20"/>
                <w:szCs w:val="20"/>
              </w:rPr>
            </w:pPr>
            <w:r w:rsidRPr="00436590">
              <w:rPr>
                <w:rFonts w:eastAsia="Times New Roman"/>
                <w:sz w:val="20"/>
                <w:szCs w:val="20"/>
              </w:rPr>
              <w:t>1/34</w:t>
            </w:r>
          </w:p>
        </w:tc>
        <w:tc>
          <w:tcPr>
            <w:tcW w:w="880" w:type="dxa"/>
            <w:vAlign w:val="bottom"/>
            <w:hideMark/>
          </w:tcPr>
          <w:p w:rsidR="00436590" w:rsidRPr="00436590" w:rsidRDefault="00436590" w:rsidP="008E626F">
            <w:pPr>
              <w:spacing w:line="276" w:lineRule="auto"/>
              <w:jc w:val="both"/>
              <w:rPr>
                <w:rFonts w:ascii="Calibri" w:eastAsia="Times New Roman" w:hAnsi="Calibri"/>
                <w:sz w:val="20"/>
                <w:szCs w:val="20"/>
              </w:rPr>
            </w:pPr>
            <w:r w:rsidRPr="00436590">
              <w:rPr>
                <w:rFonts w:eastAsia="Times New Roman"/>
                <w:sz w:val="20"/>
                <w:szCs w:val="20"/>
              </w:rPr>
              <w:t>3/102</w:t>
            </w:r>
          </w:p>
        </w:tc>
        <w:tc>
          <w:tcPr>
            <w:tcW w:w="20" w:type="dxa"/>
            <w:vAlign w:val="bottom"/>
          </w:tcPr>
          <w:p w:rsidR="00436590" w:rsidRPr="00436590" w:rsidRDefault="00436590" w:rsidP="008E626F">
            <w:pPr>
              <w:spacing w:line="276" w:lineRule="auto"/>
              <w:jc w:val="both"/>
              <w:rPr>
                <w:rFonts w:ascii="Calibri" w:eastAsia="Times New Roman" w:hAnsi="Calibri"/>
                <w:sz w:val="2"/>
                <w:szCs w:val="2"/>
              </w:rPr>
            </w:pPr>
          </w:p>
        </w:tc>
      </w:tr>
      <w:tr w:rsidR="00436590" w:rsidRPr="00436590" w:rsidTr="00436590">
        <w:trPr>
          <w:trHeight w:val="40"/>
        </w:trPr>
        <w:tc>
          <w:tcPr>
            <w:tcW w:w="2240" w:type="dxa"/>
            <w:tcBorders>
              <w:top w:val="nil"/>
              <w:left w:val="nil"/>
              <w:bottom w:val="single" w:sz="8" w:space="0" w:color="auto"/>
              <w:right w:val="single" w:sz="8" w:space="0" w:color="auto"/>
            </w:tcBorders>
            <w:vAlign w:val="bottom"/>
          </w:tcPr>
          <w:p w:rsidR="00436590" w:rsidRPr="00436590" w:rsidRDefault="00436590" w:rsidP="008E626F">
            <w:pPr>
              <w:spacing w:line="276" w:lineRule="auto"/>
              <w:jc w:val="both"/>
              <w:rPr>
                <w:rFonts w:ascii="Calibri" w:eastAsia="Times New Roman" w:hAnsi="Calibri"/>
                <w:sz w:val="3"/>
                <w:szCs w:val="3"/>
              </w:rPr>
            </w:pPr>
          </w:p>
        </w:tc>
        <w:tc>
          <w:tcPr>
            <w:tcW w:w="60" w:type="dxa"/>
            <w:tcBorders>
              <w:top w:val="nil"/>
              <w:left w:val="nil"/>
              <w:bottom w:val="single" w:sz="8" w:space="0" w:color="auto"/>
              <w:right w:val="nil"/>
            </w:tcBorders>
            <w:vAlign w:val="bottom"/>
          </w:tcPr>
          <w:p w:rsidR="00436590" w:rsidRPr="00436590" w:rsidRDefault="00436590" w:rsidP="008E626F">
            <w:pPr>
              <w:spacing w:line="276" w:lineRule="auto"/>
              <w:jc w:val="both"/>
              <w:rPr>
                <w:rFonts w:ascii="Calibri" w:eastAsia="Times New Roman" w:hAnsi="Calibri"/>
                <w:sz w:val="3"/>
                <w:szCs w:val="3"/>
              </w:rPr>
            </w:pPr>
          </w:p>
        </w:tc>
        <w:tc>
          <w:tcPr>
            <w:tcW w:w="1540" w:type="dxa"/>
            <w:tcBorders>
              <w:top w:val="nil"/>
              <w:left w:val="nil"/>
              <w:bottom w:val="single" w:sz="8" w:space="0" w:color="auto"/>
              <w:right w:val="nil"/>
            </w:tcBorders>
            <w:vAlign w:val="bottom"/>
          </w:tcPr>
          <w:p w:rsidR="00436590" w:rsidRPr="00436590" w:rsidRDefault="00436590" w:rsidP="008E626F">
            <w:pPr>
              <w:spacing w:line="276" w:lineRule="auto"/>
              <w:jc w:val="both"/>
              <w:rPr>
                <w:rFonts w:ascii="Calibri" w:eastAsia="Times New Roman" w:hAnsi="Calibri"/>
                <w:sz w:val="3"/>
                <w:szCs w:val="3"/>
              </w:rPr>
            </w:pPr>
          </w:p>
        </w:tc>
        <w:tc>
          <w:tcPr>
            <w:tcW w:w="980" w:type="dxa"/>
            <w:tcBorders>
              <w:top w:val="nil"/>
              <w:left w:val="nil"/>
              <w:bottom w:val="single" w:sz="8" w:space="0" w:color="auto"/>
              <w:right w:val="single" w:sz="8" w:space="0" w:color="auto"/>
            </w:tcBorders>
            <w:vAlign w:val="bottom"/>
          </w:tcPr>
          <w:p w:rsidR="00436590" w:rsidRPr="00436590" w:rsidRDefault="00436590" w:rsidP="008E626F">
            <w:pPr>
              <w:spacing w:line="276" w:lineRule="auto"/>
              <w:jc w:val="both"/>
              <w:rPr>
                <w:rFonts w:ascii="Calibri" w:eastAsia="Times New Roman" w:hAnsi="Calibri"/>
                <w:sz w:val="3"/>
                <w:szCs w:val="3"/>
              </w:rPr>
            </w:pPr>
          </w:p>
        </w:tc>
        <w:tc>
          <w:tcPr>
            <w:tcW w:w="1260" w:type="dxa"/>
            <w:tcBorders>
              <w:top w:val="nil"/>
              <w:left w:val="nil"/>
              <w:bottom w:val="single" w:sz="8" w:space="0" w:color="auto"/>
              <w:right w:val="single" w:sz="8" w:space="0" w:color="auto"/>
            </w:tcBorders>
            <w:vAlign w:val="bottom"/>
          </w:tcPr>
          <w:p w:rsidR="00436590" w:rsidRPr="00436590" w:rsidRDefault="00436590" w:rsidP="008E626F">
            <w:pPr>
              <w:spacing w:line="276" w:lineRule="auto"/>
              <w:jc w:val="both"/>
              <w:rPr>
                <w:rFonts w:ascii="Calibri" w:eastAsia="Times New Roman" w:hAnsi="Calibri"/>
                <w:sz w:val="3"/>
                <w:szCs w:val="3"/>
              </w:rPr>
            </w:pPr>
          </w:p>
        </w:tc>
        <w:tc>
          <w:tcPr>
            <w:tcW w:w="900" w:type="dxa"/>
            <w:tcBorders>
              <w:top w:val="nil"/>
              <w:left w:val="nil"/>
              <w:bottom w:val="single" w:sz="8" w:space="0" w:color="auto"/>
              <w:right w:val="single" w:sz="8" w:space="0" w:color="auto"/>
            </w:tcBorders>
            <w:vAlign w:val="bottom"/>
          </w:tcPr>
          <w:p w:rsidR="00436590" w:rsidRPr="00436590" w:rsidRDefault="00436590" w:rsidP="008E626F">
            <w:pPr>
              <w:spacing w:line="276" w:lineRule="auto"/>
              <w:jc w:val="both"/>
              <w:rPr>
                <w:rFonts w:ascii="Calibri" w:eastAsia="Times New Roman" w:hAnsi="Calibri"/>
                <w:sz w:val="3"/>
                <w:szCs w:val="3"/>
              </w:rPr>
            </w:pPr>
          </w:p>
        </w:tc>
        <w:tc>
          <w:tcPr>
            <w:tcW w:w="900" w:type="dxa"/>
            <w:tcBorders>
              <w:top w:val="nil"/>
              <w:left w:val="nil"/>
              <w:bottom w:val="single" w:sz="8" w:space="0" w:color="auto"/>
              <w:right w:val="single" w:sz="8" w:space="0" w:color="auto"/>
            </w:tcBorders>
            <w:vAlign w:val="bottom"/>
          </w:tcPr>
          <w:p w:rsidR="00436590" w:rsidRPr="00436590" w:rsidRDefault="00436590" w:rsidP="008E626F">
            <w:pPr>
              <w:spacing w:line="276" w:lineRule="auto"/>
              <w:jc w:val="both"/>
              <w:rPr>
                <w:rFonts w:ascii="Calibri" w:eastAsia="Times New Roman" w:hAnsi="Calibri"/>
                <w:sz w:val="3"/>
                <w:szCs w:val="3"/>
              </w:rPr>
            </w:pPr>
          </w:p>
        </w:tc>
        <w:tc>
          <w:tcPr>
            <w:tcW w:w="240" w:type="dxa"/>
            <w:tcBorders>
              <w:top w:val="nil"/>
              <w:left w:val="nil"/>
              <w:bottom w:val="single" w:sz="8" w:space="0" w:color="auto"/>
              <w:right w:val="nil"/>
            </w:tcBorders>
            <w:vAlign w:val="bottom"/>
          </w:tcPr>
          <w:p w:rsidR="00436590" w:rsidRPr="00436590" w:rsidRDefault="00436590" w:rsidP="008E626F">
            <w:pPr>
              <w:spacing w:line="276" w:lineRule="auto"/>
              <w:jc w:val="both"/>
              <w:rPr>
                <w:rFonts w:ascii="Calibri" w:eastAsia="Times New Roman" w:hAnsi="Calibri"/>
                <w:sz w:val="3"/>
                <w:szCs w:val="3"/>
              </w:rPr>
            </w:pPr>
          </w:p>
        </w:tc>
        <w:tc>
          <w:tcPr>
            <w:tcW w:w="840" w:type="dxa"/>
            <w:tcBorders>
              <w:top w:val="nil"/>
              <w:left w:val="nil"/>
              <w:bottom w:val="single" w:sz="8" w:space="0" w:color="auto"/>
              <w:right w:val="single" w:sz="8" w:space="0" w:color="auto"/>
            </w:tcBorders>
            <w:vAlign w:val="bottom"/>
          </w:tcPr>
          <w:p w:rsidR="00436590" w:rsidRPr="00436590" w:rsidRDefault="00436590" w:rsidP="008E626F">
            <w:pPr>
              <w:spacing w:line="276" w:lineRule="auto"/>
              <w:jc w:val="both"/>
              <w:rPr>
                <w:rFonts w:ascii="Calibri" w:eastAsia="Times New Roman" w:hAnsi="Calibri"/>
                <w:sz w:val="3"/>
                <w:szCs w:val="3"/>
              </w:rPr>
            </w:pPr>
          </w:p>
        </w:tc>
        <w:tc>
          <w:tcPr>
            <w:tcW w:w="880" w:type="dxa"/>
            <w:tcBorders>
              <w:top w:val="nil"/>
              <w:left w:val="nil"/>
              <w:bottom w:val="single" w:sz="8" w:space="0" w:color="auto"/>
              <w:right w:val="nil"/>
            </w:tcBorders>
            <w:vAlign w:val="bottom"/>
          </w:tcPr>
          <w:p w:rsidR="00436590" w:rsidRPr="00436590" w:rsidRDefault="00436590" w:rsidP="008E626F">
            <w:pPr>
              <w:spacing w:line="276" w:lineRule="auto"/>
              <w:jc w:val="both"/>
              <w:rPr>
                <w:rFonts w:ascii="Calibri" w:eastAsia="Times New Roman" w:hAnsi="Calibri"/>
                <w:sz w:val="3"/>
                <w:szCs w:val="3"/>
              </w:rPr>
            </w:pPr>
          </w:p>
        </w:tc>
        <w:tc>
          <w:tcPr>
            <w:tcW w:w="20" w:type="dxa"/>
            <w:vAlign w:val="bottom"/>
          </w:tcPr>
          <w:p w:rsidR="00436590" w:rsidRPr="00436590" w:rsidRDefault="00436590" w:rsidP="008E626F">
            <w:pPr>
              <w:spacing w:line="276" w:lineRule="auto"/>
              <w:jc w:val="both"/>
              <w:rPr>
                <w:rFonts w:ascii="Calibri" w:eastAsia="Times New Roman" w:hAnsi="Calibri"/>
                <w:sz w:val="2"/>
                <w:szCs w:val="2"/>
              </w:rPr>
            </w:pPr>
          </w:p>
        </w:tc>
      </w:tr>
      <w:tr w:rsidR="00436590" w:rsidRPr="00436590" w:rsidTr="00436590">
        <w:trPr>
          <w:trHeight w:val="228"/>
        </w:trPr>
        <w:tc>
          <w:tcPr>
            <w:tcW w:w="2240" w:type="dxa"/>
            <w:tcBorders>
              <w:top w:val="nil"/>
              <w:left w:val="nil"/>
              <w:bottom w:val="nil"/>
              <w:right w:val="single" w:sz="8" w:space="0" w:color="auto"/>
            </w:tcBorders>
            <w:vAlign w:val="bottom"/>
            <w:hideMark/>
          </w:tcPr>
          <w:p w:rsidR="00436590" w:rsidRPr="00436590" w:rsidRDefault="00436590" w:rsidP="008E626F">
            <w:pPr>
              <w:spacing w:line="276" w:lineRule="auto"/>
              <w:ind w:left="120"/>
              <w:jc w:val="both"/>
              <w:rPr>
                <w:rFonts w:ascii="Calibri" w:eastAsia="Times New Roman" w:hAnsi="Calibri"/>
                <w:sz w:val="20"/>
                <w:szCs w:val="20"/>
              </w:rPr>
            </w:pPr>
            <w:r w:rsidRPr="00436590">
              <w:rPr>
                <w:rFonts w:eastAsia="Times New Roman"/>
                <w:sz w:val="20"/>
                <w:szCs w:val="20"/>
              </w:rPr>
              <w:lastRenderedPageBreak/>
              <w:t>Математика</w:t>
            </w:r>
          </w:p>
        </w:tc>
        <w:tc>
          <w:tcPr>
            <w:tcW w:w="60" w:type="dxa"/>
            <w:vAlign w:val="bottom"/>
          </w:tcPr>
          <w:p w:rsidR="00436590" w:rsidRPr="00436590" w:rsidRDefault="00436590" w:rsidP="008E626F">
            <w:pPr>
              <w:spacing w:line="276" w:lineRule="auto"/>
              <w:jc w:val="both"/>
              <w:rPr>
                <w:rFonts w:ascii="Calibri" w:eastAsia="Times New Roman" w:hAnsi="Calibri"/>
                <w:sz w:val="19"/>
                <w:szCs w:val="19"/>
              </w:rPr>
            </w:pPr>
          </w:p>
        </w:tc>
        <w:tc>
          <w:tcPr>
            <w:tcW w:w="1540" w:type="dxa"/>
            <w:vMerge w:val="restart"/>
            <w:vAlign w:val="bottom"/>
            <w:hideMark/>
          </w:tcPr>
          <w:p w:rsidR="00436590" w:rsidRPr="00436590" w:rsidRDefault="00436590" w:rsidP="008E626F">
            <w:pPr>
              <w:spacing w:line="276" w:lineRule="auto"/>
              <w:ind w:left="40"/>
              <w:jc w:val="both"/>
              <w:rPr>
                <w:rFonts w:ascii="Calibri" w:eastAsia="Times New Roman" w:hAnsi="Calibri"/>
                <w:sz w:val="20"/>
                <w:szCs w:val="20"/>
              </w:rPr>
            </w:pPr>
            <w:r w:rsidRPr="00436590">
              <w:rPr>
                <w:rFonts w:eastAsia="Times New Roman"/>
                <w:sz w:val="20"/>
                <w:szCs w:val="20"/>
              </w:rPr>
              <w:t>Математика</w:t>
            </w:r>
          </w:p>
        </w:tc>
        <w:tc>
          <w:tcPr>
            <w:tcW w:w="980" w:type="dxa"/>
            <w:tcBorders>
              <w:top w:val="nil"/>
              <w:left w:val="nil"/>
              <w:bottom w:val="nil"/>
              <w:right w:val="single" w:sz="8" w:space="0" w:color="auto"/>
            </w:tcBorders>
            <w:vAlign w:val="bottom"/>
          </w:tcPr>
          <w:p w:rsidR="00436590" w:rsidRPr="00436590" w:rsidRDefault="00436590" w:rsidP="008E626F">
            <w:pPr>
              <w:spacing w:line="276" w:lineRule="auto"/>
              <w:jc w:val="both"/>
              <w:rPr>
                <w:rFonts w:ascii="Calibri" w:eastAsia="Times New Roman" w:hAnsi="Calibri"/>
                <w:sz w:val="19"/>
                <w:szCs w:val="19"/>
              </w:rPr>
            </w:pPr>
          </w:p>
        </w:tc>
        <w:tc>
          <w:tcPr>
            <w:tcW w:w="1260" w:type="dxa"/>
            <w:vMerge w:val="restart"/>
            <w:tcBorders>
              <w:top w:val="nil"/>
              <w:left w:val="nil"/>
              <w:bottom w:val="nil"/>
              <w:right w:val="single" w:sz="8" w:space="0" w:color="auto"/>
            </w:tcBorders>
            <w:vAlign w:val="bottom"/>
            <w:hideMark/>
          </w:tcPr>
          <w:p w:rsidR="00436590" w:rsidRPr="00436590" w:rsidRDefault="00436590" w:rsidP="008E626F">
            <w:pPr>
              <w:spacing w:line="276" w:lineRule="auto"/>
              <w:jc w:val="both"/>
              <w:rPr>
                <w:rFonts w:ascii="Calibri" w:eastAsia="Times New Roman" w:hAnsi="Calibri"/>
                <w:sz w:val="20"/>
                <w:szCs w:val="20"/>
              </w:rPr>
            </w:pPr>
            <w:r w:rsidRPr="00436590">
              <w:rPr>
                <w:rFonts w:eastAsia="Times New Roman"/>
                <w:sz w:val="20"/>
                <w:szCs w:val="20"/>
              </w:rPr>
              <w:t>3/99</w:t>
            </w:r>
          </w:p>
        </w:tc>
        <w:tc>
          <w:tcPr>
            <w:tcW w:w="900" w:type="dxa"/>
            <w:vMerge w:val="restart"/>
            <w:tcBorders>
              <w:top w:val="nil"/>
              <w:left w:val="nil"/>
              <w:bottom w:val="nil"/>
              <w:right w:val="single" w:sz="8" w:space="0" w:color="auto"/>
            </w:tcBorders>
            <w:vAlign w:val="bottom"/>
            <w:hideMark/>
          </w:tcPr>
          <w:p w:rsidR="00436590" w:rsidRPr="00436590" w:rsidRDefault="00436590" w:rsidP="008E626F">
            <w:pPr>
              <w:spacing w:line="276" w:lineRule="auto"/>
              <w:jc w:val="both"/>
              <w:rPr>
                <w:rFonts w:ascii="Calibri" w:eastAsia="Times New Roman" w:hAnsi="Calibri"/>
                <w:sz w:val="20"/>
                <w:szCs w:val="20"/>
              </w:rPr>
            </w:pPr>
            <w:r w:rsidRPr="00436590">
              <w:rPr>
                <w:rFonts w:eastAsia="Times New Roman"/>
                <w:sz w:val="20"/>
                <w:szCs w:val="20"/>
              </w:rPr>
              <w:t>3/102</w:t>
            </w:r>
          </w:p>
        </w:tc>
        <w:tc>
          <w:tcPr>
            <w:tcW w:w="900" w:type="dxa"/>
            <w:vMerge w:val="restart"/>
            <w:tcBorders>
              <w:top w:val="nil"/>
              <w:left w:val="nil"/>
              <w:bottom w:val="nil"/>
              <w:right w:val="single" w:sz="8" w:space="0" w:color="auto"/>
            </w:tcBorders>
            <w:vAlign w:val="bottom"/>
            <w:hideMark/>
          </w:tcPr>
          <w:p w:rsidR="00436590" w:rsidRPr="00436590" w:rsidRDefault="00436590" w:rsidP="008E626F">
            <w:pPr>
              <w:spacing w:line="276" w:lineRule="auto"/>
              <w:jc w:val="both"/>
              <w:rPr>
                <w:rFonts w:ascii="Calibri" w:eastAsia="Times New Roman" w:hAnsi="Calibri"/>
                <w:sz w:val="20"/>
                <w:szCs w:val="20"/>
              </w:rPr>
            </w:pPr>
            <w:r w:rsidRPr="00436590">
              <w:rPr>
                <w:rFonts w:eastAsia="Times New Roman"/>
                <w:sz w:val="20"/>
                <w:szCs w:val="20"/>
              </w:rPr>
              <w:t>3/102</w:t>
            </w:r>
          </w:p>
        </w:tc>
        <w:tc>
          <w:tcPr>
            <w:tcW w:w="240" w:type="dxa"/>
            <w:vAlign w:val="bottom"/>
          </w:tcPr>
          <w:p w:rsidR="00436590" w:rsidRPr="00436590" w:rsidRDefault="00436590" w:rsidP="008E626F">
            <w:pPr>
              <w:spacing w:line="276" w:lineRule="auto"/>
              <w:jc w:val="both"/>
              <w:rPr>
                <w:rFonts w:ascii="Calibri" w:eastAsia="Times New Roman" w:hAnsi="Calibri"/>
                <w:sz w:val="19"/>
                <w:szCs w:val="19"/>
              </w:rPr>
            </w:pPr>
          </w:p>
        </w:tc>
        <w:tc>
          <w:tcPr>
            <w:tcW w:w="840" w:type="dxa"/>
            <w:vMerge w:val="restart"/>
            <w:tcBorders>
              <w:top w:val="nil"/>
              <w:left w:val="nil"/>
              <w:bottom w:val="nil"/>
              <w:right w:val="single" w:sz="8" w:space="0" w:color="auto"/>
            </w:tcBorders>
            <w:vAlign w:val="bottom"/>
            <w:hideMark/>
          </w:tcPr>
          <w:p w:rsidR="00436590" w:rsidRPr="00436590" w:rsidRDefault="00436590" w:rsidP="008E626F">
            <w:pPr>
              <w:spacing w:line="276" w:lineRule="auto"/>
              <w:ind w:right="179"/>
              <w:jc w:val="both"/>
              <w:rPr>
                <w:rFonts w:ascii="Calibri" w:eastAsia="Times New Roman" w:hAnsi="Calibri"/>
                <w:sz w:val="20"/>
                <w:szCs w:val="20"/>
              </w:rPr>
            </w:pPr>
            <w:r w:rsidRPr="00436590">
              <w:rPr>
                <w:rFonts w:eastAsia="Times New Roman"/>
                <w:sz w:val="20"/>
                <w:szCs w:val="20"/>
              </w:rPr>
              <w:t>3/102</w:t>
            </w:r>
          </w:p>
        </w:tc>
        <w:tc>
          <w:tcPr>
            <w:tcW w:w="880" w:type="dxa"/>
            <w:vMerge w:val="restart"/>
            <w:vAlign w:val="bottom"/>
            <w:hideMark/>
          </w:tcPr>
          <w:p w:rsidR="00436590" w:rsidRPr="00436590" w:rsidRDefault="00436590" w:rsidP="008E626F">
            <w:pPr>
              <w:spacing w:line="276" w:lineRule="auto"/>
              <w:jc w:val="both"/>
              <w:rPr>
                <w:rFonts w:ascii="Calibri" w:eastAsia="Times New Roman" w:hAnsi="Calibri"/>
                <w:sz w:val="20"/>
                <w:szCs w:val="20"/>
              </w:rPr>
            </w:pPr>
            <w:r w:rsidRPr="00436590">
              <w:rPr>
                <w:rFonts w:eastAsia="Times New Roman"/>
                <w:sz w:val="20"/>
                <w:szCs w:val="20"/>
              </w:rPr>
              <w:t>12/405</w:t>
            </w:r>
          </w:p>
        </w:tc>
        <w:tc>
          <w:tcPr>
            <w:tcW w:w="20" w:type="dxa"/>
            <w:vAlign w:val="bottom"/>
          </w:tcPr>
          <w:p w:rsidR="00436590" w:rsidRPr="00436590" w:rsidRDefault="00436590" w:rsidP="008E626F">
            <w:pPr>
              <w:spacing w:line="276" w:lineRule="auto"/>
              <w:jc w:val="both"/>
              <w:rPr>
                <w:rFonts w:ascii="Calibri" w:eastAsia="Times New Roman" w:hAnsi="Calibri"/>
                <w:sz w:val="2"/>
                <w:szCs w:val="2"/>
              </w:rPr>
            </w:pPr>
          </w:p>
        </w:tc>
      </w:tr>
      <w:tr w:rsidR="00436590" w:rsidRPr="00436590" w:rsidTr="00436590">
        <w:trPr>
          <w:trHeight w:val="115"/>
        </w:trPr>
        <w:tc>
          <w:tcPr>
            <w:tcW w:w="2240" w:type="dxa"/>
            <w:vMerge w:val="restart"/>
            <w:tcBorders>
              <w:top w:val="nil"/>
              <w:left w:val="nil"/>
              <w:bottom w:val="nil"/>
              <w:right w:val="single" w:sz="8" w:space="0" w:color="auto"/>
            </w:tcBorders>
            <w:vAlign w:val="bottom"/>
            <w:hideMark/>
          </w:tcPr>
          <w:p w:rsidR="00436590" w:rsidRPr="00436590" w:rsidRDefault="00436590" w:rsidP="008E626F">
            <w:pPr>
              <w:spacing w:line="276" w:lineRule="auto"/>
              <w:ind w:left="120"/>
              <w:jc w:val="both"/>
              <w:rPr>
                <w:rFonts w:ascii="Calibri" w:eastAsia="Times New Roman" w:hAnsi="Calibri"/>
                <w:sz w:val="20"/>
                <w:szCs w:val="20"/>
              </w:rPr>
            </w:pPr>
            <w:r w:rsidRPr="00436590">
              <w:rPr>
                <w:rFonts w:eastAsia="Times New Roman"/>
                <w:sz w:val="20"/>
                <w:szCs w:val="20"/>
              </w:rPr>
              <w:t>и информатика</w:t>
            </w:r>
          </w:p>
        </w:tc>
        <w:tc>
          <w:tcPr>
            <w:tcW w:w="60" w:type="dxa"/>
            <w:vAlign w:val="bottom"/>
          </w:tcPr>
          <w:p w:rsidR="00436590" w:rsidRPr="00436590" w:rsidRDefault="00436590" w:rsidP="008E626F">
            <w:pPr>
              <w:spacing w:line="276" w:lineRule="auto"/>
              <w:jc w:val="both"/>
              <w:rPr>
                <w:rFonts w:ascii="Calibri" w:eastAsia="Times New Roman" w:hAnsi="Calibri"/>
                <w:sz w:val="10"/>
                <w:szCs w:val="10"/>
              </w:rPr>
            </w:pPr>
          </w:p>
        </w:tc>
        <w:tc>
          <w:tcPr>
            <w:tcW w:w="1540" w:type="dxa"/>
            <w:vMerge/>
            <w:vAlign w:val="center"/>
            <w:hideMark/>
          </w:tcPr>
          <w:p w:rsidR="00436590" w:rsidRPr="00436590" w:rsidRDefault="00436590" w:rsidP="008E626F">
            <w:pPr>
              <w:spacing w:line="276" w:lineRule="auto"/>
              <w:jc w:val="both"/>
              <w:rPr>
                <w:rFonts w:ascii="Calibri" w:eastAsia="Times New Roman" w:hAnsi="Calibri"/>
                <w:sz w:val="20"/>
                <w:szCs w:val="20"/>
              </w:rPr>
            </w:pPr>
          </w:p>
        </w:tc>
        <w:tc>
          <w:tcPr>
            <w:tcW w:w="980" w:type="dxa"/>
            <w:tcBorders>
              <w:top w:val="nil"/>
              <w:left w:val="nil"/>
              <w:bottom w:val="nil"/>
              <w:right w:val="single" w:sz="8" w:space="0" w:color="auto"/>
            </w:tcBorders>
            <w:vAlign w:val="bottom"/>
          </w:tcPr>
          <w:p w:rsidR="00436590" w:rsidRPr="00436590" w:rsidRDefault="00436590" w:rsidP="008E626F">
            <w:pPr>
              <w:spacing w:line="276" w:lineRule="auto"/>
              <w:jc w:val="both"/>
              <w:rPr>
                <w:rFonts w:ascii="Calibri" w:eastAsia="Times New Roman" w:hAnsi="Calibri"/>
                <w:sz w:val="10"/>
                <w:szCs w:val="10"/>
              </w:rPr>
            </w:pPr>
          </w:p>
        </w:tc>
        <w:tc>
          <w:tcPr>
            <w:tcW w:w="1260" w:type="dxa"/>
            <w:vMerge/>
            <w:tcBorders>
              <w:top w:val="nil"/>
              <w:left w:val="nil"/>
              <w:bottom w:val="nil"/>
              <w:right w:val="single" w:sz="8" w:space="0" w:color="auto"/>
            </w:tcBorders>
            <w:vAlign w:val="center"/>
            <w:hideMark/>
          </w:tcPr>
          <w:p w:rsidR="00436590" w:rsidRPr="00436590" w:rsidRDefault="00436590" w:rsidP="008E626F">
            <w:pPr>
              <w:spacing w:line="276" w:lineRule="auto"/>
              <w:jc w:val="both"/>
              <w:rPr>
                <w:rFonts w:ascii="Calibri" w:eastAsia="Times New Roman" w:hAnsi="Calibri"/>
                <w:sz w:val="20"/>
                <w:szCs w:val="20"/>
              </w:rPr>
            </w:pPr>
          </w:p>
        </w:tc>
        <w:tc>
          <w:tcPr>
            <w:tcW w:w="900" w:type="dxa"/>
            <w:vMerge/>
            <w:tcBorders>
              <w:top w:val="nil"/>
              <w:left w:val="nil"/>
              <w:bottom w:val="nil"/>
              <w:right w:val="single" w:sz="8" w:space="0" w:color="auto"/>
            </w:tcBorders>
            <w:vAlign w:val="center"/>
            <w:hideMark/>
          </w:tcPr>
          <w:p w:rsidR="00436590" w:rsidRPr="00436590" w:rsidRDefault="00436590" w:rsidP="008E626F">
            <w:pPr>
              <w:spacing w:line="276" w:lineRule="auto"/>
              <w:jc w:val="both"/>
              <w:rPr>
                <w:rFonts w:ascii="Calibri" w:eastAsia="Times New Roman" w:hAnsi="Calibri"/>
                <w:sz w:val="20"/>
                <w:szCs w:val="20"/>
              </w:rPr>
            </w:pPr>
          </w:p>
        </w:tc>
        <w:tc>
          <w:tcPr>
            <w:tcW w:w="900" w:type="dxa"/>
            <w:vMerge/>
            <w:tcBorders>
              <w:top w:val="nil"/>
              <w:left w:val="nil"/>
              <w:bottom w:val="nil"/>
              <w:right w:val="single" w:sz="8" w:space="0" w:color="auto"/>
            </w:tcBorders>
            <w:vAlign w:val="center"/>
            <w:hideMark/>
          </w:tcPr>
          <w:p w:rsidR="00436590" w:rsidRPr="00436590" w:rsidRDefault="00436590" w:rsidP="008E626F">
            <w:pPr>
              <w:spacing w:line="276" w:lineRule="auto"/>
              <w:jc w:val="both"/>
              <w:rPr>
                <w:rFonts w:ascii="Calibri" w:eastAsia="Times New Roman" w:hAnsi="Calibri"/>
                <w:sz w:val="20"/>
                <w:szCs w:val="20"/>
              </w:rPr>
            </w:pPr>
          </w:p>
        </w:tc>
        <w:tc>
          <w:tcPr>
            <w:tcW w:w="240" w:type="dxa"/>
            <w:vAlign w:val="bottom"/>
          </w:tcPr>
          <w:p w:rsidR="00436590" w:rsidRPr="00436590" w:rsidRDefault="00436590" w:rsidP="008E626F">
            <w:pPr>
              <w:spacing w:line="276" w:lineRule="auto"/>
              <w:jc w:val="both"/>
              <w:rPr>
                <w:rFonts w:ascii="Calibri" w:eastAsia="Times New Roman" w:hAnsi="Calibri"/>
                <w:sz w:val="10"/>
                <w:szCs w:val="10"/>
              </w:rPr>
            </w:pPr>
          </w:p>
        </w:tc>
        <w:tc>
          <w:tcPr>
            <w:tcW w:w="840" w:type="dxa"/>
            <w:vMerge/>
            <w:tcBorders>
              <w:top w:val="nil"/>
              <w:left w:val="nil"/>
              <w:bottom w:val="nil"/>
              <w:right w:val="single" w:sz="8" w:space="0" w:color="auto"/>
            </w:tcBorders>
            <w:vAlign w:val="center"/>
            <w:hideMark/>
          </w:tcPr>
          <w:p w:rsidR="00436590" w:rsidRPr="00436590" w:rsidRDefault="00436590" w:rsidP="008E626F">
            <w:pPr>
              <w:spacing w:line="276" w:lineRule="auto"/>
              <w:jc w:val="both"/>
              <w:rPr>
                <w:rFonts w:ascii="Calibri" w:eastAsia="Times New Roman" w:hAnsi="Calibri"/>
                <w:sz w:val="20"/>
                <w:szCs w:val="20"/>
              </w:rPr>
            </w:pPr>
          </w:p>
        </w:tc>
        <w:tc>
          <w:tcPr>
            <w:tcW w:w="880" w:type="dxa"/>
            <w:vMerge/>
            <w:vAlign w:val="center"/>
            <w:hideMark/>
          </w:tcPr>
          <w:p w:rsidR="00436590" w:rsidRPr="00436590" w:rsidRDefault="00436590" w:rsidP="008E626F">
            <w:pPr>
              <w:spacing w:line="276" w:lineRule="auto"/>
              <w:jc w:val="both"/>
              <w:rPr>
                <w:rFonts w:ascii="Calibri" w:eastAsia="Times New Roman" w:hAnsi="Calibri"/>
                <w:sz w:val="20"/>
                <w:szCs w:val="20"/>
              </w:rPr>
            </w:pPr>
          </w:p>
        </w:tc>
        <w:tc>
          <w:tcPr>
            <w:tcW w:w="20" w:type="dxa"/>
            <w:vAlign w:val="bottom"/>
          </w:tcPr>
          <w:p w:rsidR="00436590" w:rsidRPr="00436590" w:rsidRDefault="00436590" w:rsidP="008E626F">
            <w:pPr>
              <w:spacing w:line="276" w:lineRule="auto"/>
              <w:jc w:val="both"/>
              <w:rPr>
                <w:rFonts w:ascii="Calibri" w:eastAsia="Times New Roman" w:hAnsi="Calibri"/>
                <w:sz w:val="2"/>
                <w:szCs w:val="2"/>
              </w:rPr>
            </w:pPr>
          </w:p>
        </w:tc>
      </w:tr>
      <w:tr w:rsidR="00436590" w:rsidRPr="00436590" w:rsidTr="00436590">
        <w:trPr>
          <w:trHeight w:val="116"/>
        </w:trPr>
        <w:tc>
          <w:tcPr>
            <w:tcW w:w="2240" w:type="dxa"/>
            <w:vMerge/>
            <w:tcBorders>
              <w:top w:val="nil"/>
              <w:left w:val="nil"/>
              <w:bottom w:val="nil"/>
              <w:right w:val="single" w:sz="8" w:space="0" w:color="auto"/>
            </w:tcBorders>
            <w:vAlign w:val="center"/>
            <w:hideMark/>
          </w:tcPr>
          <w:p w:rsidR="00436590" w:rsidRPr="00436590" w:rsidRDefault="00436590" w:rsidP="008E626F">
            <w:pPr>
              <w:spacing w:line="276" w:lineRule="auto"/>
              <w:jc w:val="both"/>
              <w:rPr>
                <w:rFonts w:ascii="Calibri" w:eastAsia="Times New Roman" w:hAnsi="Calibri"/>
                <w:sz w:val="20"/>
                <w:szCs w:val="20"/>
              </w:rPr>
            </w:pPr>
          </w:p>
        </w:tc>
        <w:tc>
          <w:tcPr>
            <w:tcW w:w="60" w:type="dxa"/>
            <w:vAlign w:val="bottom"/>
          </w:tcPr>
          <w:p w:rsidR="00436590" w:rsidRPr="00436590" w:rsidRDefault="00436590" w:rsidP="008E626F">
            <w:pPr>
              <w:spacing w:line="276" w:lineRule="auto"/>
              <w:jc w:val="both"/>
              <w:rPr>
                <w:rFonts w:ascii="Calibri" w:eastAsia="Times New Roman" w:hAnsi="Calibri"/>
                <w:sz w:val="10"/>
                <w:szCs w:val="10"/>
              </w:rPr>
            </w:pPr>
          </w:p>
        </w:tc>
        <w:tc>
          <w:tcPr>
            <w:tcW w:w="1540" w:type="dxa"/>
            <w:vAlign w:val="bottom"/>
          </w:tcPr>
          <w:p w:rsidR="00436590" w:rsidRPr="00436590" w:rsidRDefault="00436590" w:rsidP="008E626F">
            <w:pPr>
              <w:spacing w:line="276" w:lineRule="auto"/>
              <w:jc w:val="both"/>
              <w:rPr>
                <w:rFonts w:ascii="Calibri" w:eastAsia="Times New Roman" w:hAnsi="Calibri"/>
                <w:sz w:val="10"/>
                <w:szCs w:val="10"/>
              </w:rPr>
            </w:pPr>
          </w:p>
        </w:tc>
        <w:tc>
          <w:tcPr>
            <w:tcW w:w="980" w:type="dxa"/>
            <w:tcBorders>
              <w:top w:val="nil"/>
              <w:left w:val="nil"/>
              <w:bottom w:val="nil"/>
              <w:right w:val="single" w:sz="8" w:space="0" w:color="auto"/>
            </w:tcBorders>
            <w:vAlign w:val="bottom"/>
          </w:tcPr>
          <w:p w:rsidR="00436590" w:rsidRPr="00436590" w:rsidRDefault="00436590" w:rsidP="008E626F">
            <w:pPr>
              <w:spacing w:line="276" w:lineRule="auto"/>
              <w:jc w:val="both"/>
              <w:rPr>
                <w:rFonts w:ascii="Calibri" w:eastAsia="Times New Roman" w:hAnsi="Calibri"/>
                <w:sz w:val="10"/>
                <w:szCs w:val="10"/>
              </w:rPr>
            </w:pPr>
          </w:p>
        </w:tc>
        <w:tc>
          <w:tcPr>
            <w:tcW w:w="1260" w:type="dxa"/>
            <w:tcBorders>
              <w:top w:val="nil"/>
              <w:left w:val="nil"/>
              <w:bottom w:val="nil"/>
              <w:right w:val="single" w:sz="8" w:space="0" w:color="auto"/>
            </w:tcBorders>
            <w:vAlign w:val="bottom"/>
          </w:tcPr>
          <w:p w:rsidR="00436590" w:rsidRPr="00436590" w:rsidRDefault="00436590" w:rsidP="008E626F">
            <w:pPr>
              <w:spacing w:line="276" w:lineRule="auto"/>
              <w:jc w:val="both"/>
              <w:rPr>
                <w:rFonts w:ascii="Calibri" w:eastAsia="Times New Roman" w:hAnsi="Calibri"/>
                <w:sz w:val="10"/>
                <w:szCs w:val="10"/>
              </w:rPr>
            </w:pPr>
          </w:p>
        </w:tc>
        <w:tc>
          <w:tcPr>
            <w:tcW w:w="900" w:type="dxa"/>
            <w:tcBorders>
              <w:top w:val="nil"/>
              <w:left w:val="nil"/>
              <w:bottom w:val="nil"/>
              <w:right w:val="single" w:sz="8" w:space="0" w:color="auto"/>
            </w:tcBorders>
            <w:vAlign w:val="bottom"/>
          </w:tcPr>
          <w:p w:rsidR="00436590" w:rsidRPr="00436590" w:rsidRDefault="00436590" w:rsidP="008E626F">
            <w:pPr>
              <w:spacing w:line="276" w:lineRule="auto"/>
              <w:jc w:val="both"/>
              <w:rPr>
                <w:rFonts w:ascii="Calibri" w:eastAsia="Times New Roman" w:hAnsi="Calibri"/>
                <w:sz w:val="10"/>
                <w:szCs w:val="10"/>
              </w:rPr>
            </w:pPr>
          </w:p>
        </w:tc>
        <w:tc>
          <w:tcPr>
            <w:tcW w:w="900" w:type="dxa"/>
            <w:tcBorders>
              <w:top w:val="nil"/>
              <w:left w:val="nil"/>
              <w:bottom w:val="nil"/>
              <w:right w:val="single" w:sz="8" w:space="0" w:color="auto"/>
            </w:tcBorders>
            <w:vAlign w:val="bottom"/>
          </w:tcPr>
          <w:p w:rsidR="00436590" w:rsidRPr="00436590" w:rsidRDefault="00436590" w:rsidP="008E626F">
            <w:pPr>
              <w:spacing w:line="276" w:lineRule="auto"/>
              <w:jc w:val="both"/>
              <w:rPr>
                <w:rFonts w:ascii="Calibri" w:eastAsia="Times New Roman" w:hAnsi="Calibri"/>
                <w:sz w:val="10"/>
                <w:szCs w:val="10"/>
              </w:rPr>
            </w:pPr>
          </w:p>
        </w:tc>
        <w:tc>
          <w:tcPr>
            <w:tcW w:w="240" w:type="dxa"/>
            <w:vAlign w:val="bottom"/>
          </w:tcPr>
          <w:p w:rsidR="00436590" w:rsidRPr="00436590" w:rsidRDefault="00436590" w:rsidP="008E626F">
            <w:pPr>
              <w:spacing w:line="276" w:lineRule="auto"/>
              <w:jc w:val="both"/>
              <w:rPr>
                <w:rFonts w:ascii="Calibri" w:eastAsia="Times New Roman" w:hAnsi="Calibri"/>
                <w:sz w:val="10"/>
                <w:szCs w:val="10"/>
              </w:rPr>
            </w:pPr>
          </w:p>
        </w:tc>
        <w:tc>
          <w:tcPr>
            <w:tcW w:w="840" w:type="dxa"/>
            <w:tcBorders>
              <w:top w:val="nil"/>
              <w:left w:val="nil"/>
              <w:bottom w:val="nil"/>
              <w:right w:val="single" w:sz="8" w:space="0" w:color="auto"/>
            </w:tcBorders>
            <w:vAlign w:val="bottom"/>
          </w:tcPr>
          <w:p w:rsidR="00436590" w:rsidRPr="00436590" w:rsidRDefault="00436590" w:rsidP="008E626F">
            <w:pPr>
              <w:spacing w:line="276" w:lineRule="auto"/>
              <w:jc w:val="both"/>
              <w:rPr>
                <w:rFonts w:ascii="Calibri" w:eastAsia="Times New Roman" w:hAnsi="Calibri"/>
                <w:sz w:val="10"/>
                <w:szCs w:val="10"/>
              </w:rPr>
            </w:pPr>
          </w:p>
        </w:tc>
        <w:tc>
          <w:tcPr>
            <w:tcW w:w="880" w:type="dxa"/>
            <w:vAlign w:val="bottom"/>
          </w:tcPr>
          <w:p w:rsidR="00436590" w:rsidRPr="00436590" w:rsidRDefault="00436590" w:rsidP="008E626F">
            <w:pPr>
              <w:spacing w:line="276" w:lineRule="auto"/>
              <w:jc w:val="both"/>
              <w:rPr>
                <w:rFonts w:ascii="Calibri" w:eastAsia="Times New Roman" w:hAnsi="Calibri"/>
                <w:sz w:val="10"/>
                <w:szCs w:val="10"/>
              </w:rPr>
            </w:pPr>
          </w:p>
        </w:tc>
        <w:tc>
          <w:tcPr>
            <w:tcW w:w="20" w:type="dxa"/>
            <w:vAlign w:val="bottom"/>
          </w:tcPr>
          <w:p w:rsidR="00436590" w:rsidRPr="00436590" w:rsidRDefault="00436590" w:rsidP="008E626F">
            <w:pPr>
              <w:spacing w:line="276" w:lineRule="auto"/>
              <w:jc w:val="both"/>
              <w:rPr>
                <w:rFonts w:ascii="Calibri" w:eastAsia="Times New Roman" w:hAnsi="Calibri"/>
                <w:sz w:val="2"/>
                <w:szCs w:val="2"/>
              </w:rPr>
            </w:pPr>
          </w:p>
        </w:tc>
      </w:tr>
      <w:tr w:rsidR="00436590" w:rsidRPr="00436590" w:rsidTr="00436590">
        <w:trPr>
          <w:trHeight w:val="20"/>
        </w:trPr>
        <w:tc>
          <w:tcPr>
            <w:tcW w:w="2240" w:type="dxa"/>
            <w:tcBorders>
              <w:top w:val="nil"/>
              <w:left w:val="nil"/>
              <w:bottom w:val="single" w:sz="8" w:space="0" w:color="auto"/>
              <w:right w:val="single" w:sz="8" w:space="0" w:color="auto"/>
            </w:tcBorders>
            <w:vAlign w:val="bottom"/>
          </w:tcPr>
          <w:p w:rsidR="00436590" w:rsidRPr="00436590" w:rsidRDefault="00436590" w:rsidP="008E626F">
            <w:pPr>
              <w:spacing w:line="276" w:lineRule="auto"/>
              <w:jc w:val="both"/>
              <w:rPr>
                <w:rFonts w:ascii="Calibri" w:eastAsia="Times New Roman" w:hAnsi="Calibri"/>
                <w:sz w:val="2"/>
                <w:szCs w:val="2"/>
              </w:rPr>
            </w:pPr>
          </w:p>
        </w:tc>
        <w:tc>
          <w:tcPr>
            <w:tcW w:w="60" w:type="dxa"/>
            <w:tcBorders>
              <w:top w:val="nil"/>
              <w:left w:val="nil"/>
              <w:bottom w:val="single" w:sz="8" w:space="0" w:color="auto"/>
              <w:right w:val="nil"/>
            </w:tcBorders>
            <w:vAlign w:val="bottom"/>
          </w:tcPr>
          <w:p w:rsidR="00436590" w:rsidRPr="00436590" w:rsidRDefault="00436590" w:rsidP="008E626F">
            <w:pPr>
              <w:spacing w:line="276" w:lineRule="auto"/>
              <w:jc w:val="both"/>
              <w:rPr>
                <w:rFonts w:ascii="Calibri" w:eastAsia="Times New Roman" w:hAnsi="Calibri"/>
                <w:sz w:val="2"/>
                <w:szCs w:val="2"/>
              </w:rPr>
            </w:pPr>
          </w:p>
        </w:tc>
        <w:tc>
          <w:tcPr>
            <w:tcW w:w="1540" w:type="dxa"/>
            <w:tcBorders>
              <w:top w:val="nil"/>
              <w:left w:val="nil"/>
              <w:bottom w:val="single" w:sz="8" w:space="0" w:color="auto"/>
              <w:right w:val="nil"/>
            </w:tcBorders>
            <w:vAlign w:val="bottom"/>
          </w:tcPr>
          <w:p w:rsidR="00436590" w:rsidRPr="00436590" w:rsidRDefault="00436590" w:rsidP="008E626F">
            <w:pPr>
              <w:spacing w:line="276" w:lineRule="auto"/>
              <w:jc w:val="both"/>
              <w:rPr>
                <w:rFonts w:ascii="Calibri" w:eastAsia="Times New Roman" w:hAnsi="Calibri"/>
                <w:sz w:val="2"/>
                <w:szCs w:val="2"/>
              </w:rPr>
            </w:pPr>
          </w:p>
        </w:tc>
        <w:tc>
          <w:tcPr>
            <w:tcW w:w="980" w:type="dxa"/>
            <w:tcBorders>
              <w:top w:val="nil"/>
              <w:left w:val="nil"/>
              <w:bottom w:val="single" w:sz="8" w:space="0" w:color="auto"/>
              <w:right w:val="single" w:sz="8" w:space="0" w:color="auto"/>
            </w:tcBorders>
            <w:vAlign w:val="bottom"/>
          </w:tcPr>
          <w:p w:rsidR="00436590" w:rsidRPr="00436590" w:rsidRDefault="00436590" w:rsidP="008E626F">
            <w:pPr>
              <w:spacing w:line="276" w:lineRule="auto"/>
              <w:jc w:val="both"/>
              <w:rPr>
                <w:rFonts w:ascii="Calibri" w:eastAsia="Times New Roman" w:hAnsi="Calibri"/>
                <w:sz w:val="2"/>
                <w:szCs w:val="2"/>
              </w:rPr>
            </w:pPr>
          </w:p>
        </w:tc>
        <w:tc>
          <w:tcPr>
            <w:tcW w:w="1260" w:type="dxa"/>
            <w:tcBorders>
              <w:top w:val="nil"/>
              <w:left w:val="nil"/>
              <w:bottom w:val="single" w:sz="8" w:space="0" w:color="auto"/>
              <w:right w:val="single" w:sz="8" w:space="0" w:color="auto"/>
            </w:tcBorders>
            <w:vAlign w:val="bottom"/>
          </w:tcPr>
          <w:p w:rsidR="00436590" w:rsidRPr="00436590" w:rsidRDefault="00436590" w:rsidP="008E626F">
            <w:pPr>
              <w:spacing w:line="276" w:lineRule="auto"/>
              <w:jc w:val="both"/>
              <w:rPr>
                <w:rFonts w:ascii="Calibri" w:eastAsia="Times New Roman" w:hAnsi="Calibri"/>
                <w:sz w:val="2"/>
                <w:szCs w:val="2"/>
              </w:rPr>
            </w:pPr>
          </w:p>
        </w:tc>
        <w:tc>
          <w:tcPr>
            <w:tcW w:w="900" w:type="dxa"/>
            <w:tcBorders>
              <w:top w:val="nil"/>
              <w:left w:val="nil"/>
              <w:bottom w:val="single" w:sz="8" w:space="0" w:color="auto"/>
              <w:right w:val="single" w:sz="8" w:space="0" w:color="auto"/>
            </w:tcBorders>
            <w:vAlign w:val="bottom"/>
          </w:tcPr>
          <w:p w:rsidR="00436590" w:rsidRPr="00436590" w:rsidRDefault="00436590" w:rsidP="008E626F">
            <w:pPr>
              <w:spacing w:line="276" w:lineRule="auto"/>
              <w:jc w:val="both"/>
              <w:rPr>
                <w:rFonts w:ascii="Calibri" w:eastAsia="Times New Roman" w:hAnsi="Calibri"/>
                <w:sz w:val="2"/>
                <w:szCs w:val="2"/>
              </w:rPr>
            </w:pPr>
          </w:p>
        </w:tc>
        <w:tc>
          <w:tcPr>
            <w:tcW w:w="900" w:type="dxa"/>
            <w:tcBorders>
              <w:top w:val="nil"/>
              <w:left w:val="nil"/>
              <w:bottom w:val="single" w:sz="8" w:space="0" w:color="auto"/>
              <w:right w:val="single" w:sz="8" w:space="0" w:color="auto"/>
            </w:tcBorders>
            <w:vAlign w:val="bottom"/>
          </w:tcPr>
          <w:p w:rsidR="00436590" w:rsidRPr="00436590" w:rsidRDefault="00436590" w:rsidP="008E626F">
            <w:pPr>
              <w:spacing w:line="276" w:lineRule="auto"/>
              <w:jc w:val="both"/>
              <w:rPr>
                <w:rFonts w:ascii="Calibri" w:eastAsia="Times New Roman" w:hAnsi="Calibri"/>
                <w:sz w:val="2"/>
                <w:szCs w:val="2"/>
              </w:rPr>
            </w:pPr>
          </w:p>
        </w:tc>
        <w:tc>
          <w:tcPr>
            <w:tcW w:w="240" w:type="dxa"/>
            <w:tcBorders>
              <w:top w:val="nil"/>
              <w:left w:val="nil"/>
              <w:bottom w:val="single" w:sz="8" w:space="0" w:color="auto"/>
              <w:right w:val="nil"/>
            </w:tcBorders>
            <w:vAlign w:val="bottom"/>
          </w:tcPr>
          <w:p w:rsidR="00436590" w:rsidRPr="00436590" w:rsidRDefault="00436590" w:rsidP="008E626F">
            <w:pPr>
              <w:spacing w:line="276" w:lineRule="auto"/>
              <w:jc w:val="both"/>
              <w:rPr>
                <w:rFonts w:ascii="Calibri" w:eastAsia="Times New Roman" w:hAnsi="Calibri"/>
                <w:sz w:val="2"/>
                <w:szCs w:val="2"/>
              </w:rPr>
            </w:pPr>
          </w:p>
        </w:tc>
        <w:tc>
          <w:tcPr>
            <w:tcW w:w="840" w:type="dxa"/>
            <w:tcBorders>
              <w:top w:val="nil"/>
              <w:left w:val="nil"/>
              <w:bottom w:val="single" w:sz="8" w:space="0" w:color="auto"/>
              <w:right w:val="single" w:sz="8" w:space="0" w:color="auto"/>
            </w:tcBorders>
            <w:vAlign w:val="bottom"/>
          </w:tcPr>
          <w:p w:rsidR="00436590" w:rsidRPr="00436590" w:rsidRDefault="00436590" w:rsidP="008E626F">
            <w:pPr>
              <w:spacing w:line="276" w:lineRule="auto"/>
              <w:jc w:val="both"/>
              <w:rPr>
                <w:rFonts w:ascii="Calibri" w:eastAsia="Times New Roman" w:hAnsi="Calibri"/>
                <w:sz w:val="2"/>
                <w:szCs w:val="2"/>
              </w:rPr>
            </w:pPr>
          </w:p>
        </w:tc>
        <w:tc>
          <w:tcPr>
            <w:tcW w:w="880" w:type="dxa"/>
            <w:tcBorders>
              <w:top w:val="nil"/>
              <w:left w:val="nil"/>
              <w:bottom w:val="single" w:sz="8" w:space="0" w:color="auto"/>
              <w:right w:val="nil"/>
            </w:tcBorders>
            <w:vAlign w:val="bottom"/>
          </w:tcPr>
          <w:p w:rsidR="00436590" w:rsidRPr="00436590" w:rsidRDefault="00436590" w:rsidP="008E626F">
            <w:pPr>
              <w:spacing w:line="276" w:lineRule="auto"/>
              <w:jc w:val="both"/>
              <w:rPr>
                <w:rFonts w:ascii="Calibri" w:eastAsia="Times New Roman" w:hAnsi="Calibri"/>
                <w:sz w:val="2"/>
                <w:szCs w:val="2"/>
              </w:rPr>
            </w:pPr>
          </w:p>
        </w:tc>
        <w:tc>
          <w:tcPr>
            <w:tcW w:w="20" w:type="dxa"/>
            <w:vAlign w:val="bottom"/>
          </w:tcPr>
          <w:p w:rsidR="00436590" w:rsidRPr="00436590" w:rsidRDefault="00436590" w:rsidP="008E626F">
            <w:pPr>
              <w:spacing w:line="276" w:lineRule="auto"/>
              <w:jc w:val="both"/>
              <w:rPr>
                <w:rFonts w:ascii="Calibri" w:eastAsia="Times New Roman" w:hAnsi="Calibri"/>
                <w:sz w:val="2"/>
                <w:szCs w:val="2"/>
              </w:rPr>
            </w:pPr>
          </w:p>
        </w:tc>
      </w:tr>
      <w:tr w:rsidR="00436590" w:rsidRPr="00436590" w:rsidTr="00436590">
        <w:trPr>
          <w:trHeight w:val="214"/>
        </w:trPr>
        <w:tc>
          <w:tcPr>
            <w:tcW w:w="2240" w:type="dxa"/>
            <w:tcBorders>
              <w:top w:val="nil"/>
              <w:left w:val="nil"/>
              <w:bottom w:val="nil"/>
              <w:right w:val="single" w:sz="8" w:space="0" w:color="auto"/>
            </w:tcBorders>
            <w:vAlign w:val="bottom"/>
            <w:hideMark/>
          </w:tcPr>
          <w:p w:rsidR="00436590" w:rsidRPr="00436590" w:rsidRDefault="00436590" w:rsidP="008E626F">
            <w:pPr>
              <w:spacing w:line="276" w:lineRule="auto"/>
              <w:ind w:left="120"/>
              <w:jc w:val="both"/>
              <w:rPr>
                <w:rFonts w:ascii="Calibri" w:eastAsia="Times New Roman" w:hAnsi="Calibri"/>
                <w:sz w:val="20"/>
                <w:szCs w:val="20"/>
              </w:rPr>
            </w:pPr>
            <w:r w:rsidRPr="00436590">
              <w:rPr>
                <w:rFonts w:eastAsia="Times New Roman"/>
                <w:sz w:val="20"/>
                <w:szCs w:val="20"/>
              </w:rPr>
              <w:t>Обществознание и</w:t>
            </w:r>
          </w:p>
        </w:tc>
        <w:tc>
          <w:tcPr>
            <w:tcW w:w="60" w:type="dxa"/>
            <w:vAlign w:val="bottom"/>
          </w:tcPr>
          <w:p w:rsidR="00436590" w:rsidRPr="00436590" w:rsidRDefault="00436590" w:rsidP="008E626F">
            <w:pPr>
              <w:spacing w:line="276" w:lineRule="auto"/>
              <w:jc w:val="both"/>
              <w:rPr>
                <w:rFonts w:ascii="Calibri" w:eastAsia="Times New Roman" w:hAnsi="Calibri"/>
                <w:sz w:val="18"/>
                <w:szCs w:val="18"/>
              </w:rPr>
            </w:pPr>
          </w:p>
        </w:tc>
        <w:tc>
          <w:tcPr>
            <w:tcW w:w="2520" w:type="dxa"/>
            <w:gridSpan w:val="2"/>
            <w:vMerge w:val="restart"/>
            <w:tcBorders>
              <w:top w:val="nil"/>
              <w:left w:val="nil"/>
              <w:bottom w:val="nil"/>
              <w:right w:val="single" w:sz="8" w:space="0" w:color="auto"/>
            </w:tcBorders>
            <w:vAlign w:val="bottom"/>
            <w:hideMark/>
          </w:tcPr>
          <w:p w:rsidR="00436590" w:rsidRPr="00436590" w:rsidRDefault="00436590" w:rsidP="008E626F">
            <w:pPr>
              <w:spacing w:line="276" w:lineRule="auto"/>
              <w:ind w:left="40"/>
              <w:jc w:val="both"/>
              <w:rPr>
                <w:rFonts w:ascii="Calibri" w:eastAsia="Times New Roman" w:hAnsi="Calibri"/>
                <w:sz w:val="20"/>
                <w:szCs w:val="20"/>
              </w:rPr>
            </w:pPr>
            <w:r w:rsidRPr="00436590">
              <w:rPr>
                <w:rFonts w:eastAsia="Times New Roman"/>
                <w:sz w:val="20"/>
                <w:szCs w:val="20"/>
              </w:rPr>
              <w:t>Окружающий мир</w:t>
            </w:r>
          </w:p>
        </w:tc>
        <w:tc>
          <w:tcPr>
            <w:tcW w:w="1260" w:type="dxa"/>
            <w:vMerge w:val="restart"/>
            <w:tcBorders>
              <w:top w:val="nil"/>
              <w:left w:val="nil"/>
              <w:bottom w:val="nil"/>
              <w:right w:val="single" w:sz="8" w:space="0" w:color="auto"/>
            </w:tcBorders>
            <w:vAlign w:val="bottom"/>
            <w:hideMark/>
          </w:tcPr>
          <w:p w:rsidR="00436590" w:rsidRPr="00436590" w:rsidRDefault="00436590" w:rsidP="008E626F">
            <w:pPr>
              <w:spacing w:line="276" w:lineRule="auto"/>
              <w:jc w:val="both"/>
              <w:rPr>
                <w:rFonts w:ascii="Calibri" w:eastAsia="Times New Roman" w:hAnsi="Calibri"/>
                <w:sz w:val="20"/>
                <w:szCs w:val="20"/>
              </w:rPr>
            </w:pPr>
            <w:r w:rsidRPr="00436590">
              <w:rPr>
                <w:rFonts w:eastAsia="Times New Roman"/>
                <w:sz w:val="20"/>
                <w:szCs w:val="20"/>
              </w:rPr>
              <w:t>1/33</w:t>
            </w:r>
          </w:p>
        </w:tc>
        <w:tc>
          <w:tcPr>
            <w:tcW w:w="900" w:type="dxa"/>
            <w:vMerge w:val="restart"/>
            <w:tcBorders>
              <w:top w:val="nil"/>
              <w:left w:val="nil"/>
              <w:bottom w:val="nil"/>
              <w:right w:val="single" w:sz="8" w:space="0" w:color="auto"/>
            </w:tcBorders>
            <w:vAlign w:val="bottom"/>
            <w:hideMark/>
          </w:tcPr>
          <w:p w:rsidR="00436590" w:rsidRPr="00436590" w:rsidRDefault="00436590" w:rsidP="008E626F">
            <w:pPr>
              <w:spacing w:line="276" w:lineRule="auto"/>
              <w:jc w:val="both"/>
              <w:rPr>
                <w:rFonts w:ascii="Calibri" w:eastAsia="Times New Roman" w:hAnsi="Calibri"/>
                <w:sz w:val="20"/>
                <w:szCs w:val="20"/>
              </w:rPr>
            </w:pPr>
            <w:r w:rsidRPr="00436590">
              <w:rPr>
                <w:rFonts w:eastAsia="Times New Roman"/>
                <w:sz w:val="20"/>
                <w:szCs w:val="20"/>
              </w:rPr>
              <w:t>1/34</w:t>
            </w:r>
          </w:p>
        </w:tc>
        <w:tc>
          <w:tcPr>
            <w:tcW w:w="900" w:type="dxa"/>
            <w:vMerge w:val="restart"/>
            <w:tcBorders>
              <w:top w:val="nil"/>
              <w:left w:val="nil"/>
              <w:bottom w:val="nil"/>
              <w:right w:val="single" w:sz="8" w:space="0" w:color="auto"/>
            </w:tcBorders>
            <w:vAlign w:val="bottom"/>
            <w:hideMark/>
          </w:tcPr>
          <w:p w:rsidR="00436590" w:rsidRPr="00436590" w:rsidRDefault="00436590" w:rsidP="008E626F">
            <w:pPr>
              <w:spacing w:line="276" w:lineRule="auto"/>
              <w:jc w:val="both"/>
              <w:rPr>
                <w:rFonts w:ascii="Calibri" w:eastAsia="Times New Roman" w:hAnsi="Calibri"/>
                <w:sz w:val="20"/>
                <w:szCs w:val="20"/>
              </w:rPr>
            </w:pPr>
            <w:r w:rsidRPr="00436590">
              <w:rPr>
                <w:rFonts w:eastAsia="Times New Roman"/>
                <w:sz w:val="20"/>
                <w:szCs w:val="20"/>
              </w:rPr>
              <w:t>1/34</w:t>
            </w:r>
          </w:p>
        </w:tc>
        <w:tc>
          <w:tcPr>
            <w:tcW w:w="240" w:type="dxa"/>
            <w:vAlign w:val="bottom"/>
          </w:tcPr>
          <w:p w:rsidR="00436590" w:rsidRPr="00436590" w:rsidRDefault="00436590" w:rsidP="008E626F">
            <w:pPr>
              <w:spacing w:line="276" w:lineRule="auto"/>
              <w:jc w:val="both"/>
              <w:rPr>
                <w:rFonts w:ascii="Calibri" w:eastAsia="Times New Roman" w:hAnsi="Calibri"/>
                <w:sz w:val="18"/>
                <w:szCs w:val="18"/>
              </w:rPr>
            </w:pPr>
          </w:p>
        </w:tc>
        <w:tc>
          <w:tcPr>
            <w:tcW w:w="840" w:type="dxa"/>
            <w:vMerge w:val="restart"/>
            <w:tcBorders>
              <w:top w:val="nil"/>
              <w:left w:val="nil"/>
              <w:bottom w:val="nil"/>
              <w:right w:val="single" w:sz="8" w:space="0" w:color="auto"/>
            </w:tcBorders>
            <w:vAlign w:val="bottom"/>
            <w:hideMark/>
          </w:tcPr>
          <w:p w:rsidR="00436590" w:rsidRPr="00436590" w:rsidRDefault="00436590" w:rsidP="008E626F">
            <w:pPr>
              <w:spacing w:line="276" w:lineRule="auto"/>
              <w:ind w:right="179"/>
              <w:jc w:val="both"/>
              <w:rPr>
                <w:rFonts w:ascii="Calibri" w:eastAsia="Times New Roman" w:hAnsi="Calibri"/>
                <w:sz w:val="20"/>
                <w:szCs w:val="20"/>
              </w:rPr>
            </w:pPr>
            <w:r w:rsidRPr="00436590">
              <w:rPr>
                <w:rFonts w:eastAsia="Times New Roman"/>
                <w:sz w:val="20"/>
                <w:szCs w:val="20"/>
              </w:rPr>
              <w:t>0,5/17</w:t>
            </w:r>
          </w:p>
        </w:tc>
        <w:tc>
          <w:tcPr>
            <w:tcW w:w="880" w:type="dxa"/>
            <w:vMerge w:val="restart"/>
            <w:vAlign w:val="bottom"/>
            <w:hideMark/>
          </w:tcPr>
          <w:p w:rsidR="00436590" w:rsidRPr="00436590" w:rsidRDefault="00436590" w:rsidP="008E626F">
            <w:pPr>
              <w:spacing w:line="276" w:lineRule="auto"/>
              <w:jc w:val="both"/>
              <w:rPr>
                <w:rFonts w:ascii="Calibri" w:eastAsia="Times New Roman" w:hAnsi="Calibri"/>
                <w:sz w:val="20"/>
                <w:szCs w:val="20"/>
              </w:rPr>
            </w:pPr>
            <w:r w:rsidRPr="00436590">
              <w:rPr>
                <w:rFonts w:eastAsia="Times New Roman"/>
                <w:sz w:val="20"/>
                <w:szCs w:val="20"/>
              </w:rPr>
              <w:t>3,5/118</w:t>
            </w:r>
          </w:p>
        </w:tc>
        <w:tc>
          <w:tcPr>
            <w:tcW w:w="20" w:type="dxa"/>
            <w:vAlign w:val="bottom"/>
          </w:tcPr>
          <w:p w:rsidR="00436590" w:rsidRPr="00436590" w:rsidRDefault="00436590" w:rsidP="008E626F">
            <w:pPr>
              <w:spacing w:line="276" w:lineRule="auto"/>
              <w:jc w:val="both"/>
              <w:rPr>
                <w:rFonts w:ascii="Calibri" w:eastAsia="Times New Roman" w:hAnsi="Calibri"/>
                <w:sz w:val="2"/>
                <w:szCs w:val="2"/>
              </w:rPr>
            </w:pPr>
          </w:p>
        </w:tc>
      </w:tr>
      <w:tr w:rsidR="00436590" w:rsidRPr="00436590" w:rsidTr="00436590">
        <w:trPr>
          <w:trHeight w:val="115"/>
        </w:trPr>
        <w:tc>
          <w:tcPr>
            <w:tcW w:w="2240" w:type="dxa"/>
            <w:vMerge w:val="restart"/>
            <w:tcBorders>
              <w:top w:val="nil"/>
              <w:left w:val="nil"/>
              <w:bottom w:val="single" w:sz="8" w:space="0" w:color="auto"/>
              <w:right w:val="single" w:sz="8" w:space="0" w:color="auto"/>
            </w:tcBorders>
            <w:vAlign w:val="bottom"/>
            <w:hideMark/>
          </w:tcPr>
          <w:p w:rsidR="00436590" w:rsidRPr="00436590" w:rsidRDefault="00436590" w:rsidP="008E626F">
            <w:pPr>
              <w:spacing w:line="276" w:lineRule="auto"/>
              <w:ind w:left="120"/>
              <w:jc w:val="both"/>
              <w:rPr>
                <w:rFonts w:ascii="Calibri" w:eastAsia="Times New Roman" w:hAnsi="Calibri"/>
                <w:sz w:val="20"/>
                <w:szCs w:val="20"/>
              </w:rPr>
            </w:pPr>
            <w:r w:rsidRPr="00436590">
              <w:rPr>
                <w:rFonts w:eastAsia="Times New Roman"/>
                <w:sz w:val="20"/>
                <w:szCs w:val="20"/>
              </w:rPr>
              <w:t>естествознание</w:t>
            </w:r>
          </w:p>
        </w:tc>
        <w:tc>
          <w:tcPr>
            <w:tcW w:w="60" w:type="dxa"/>
            <w:vAlign w:val="bottom"/>
          </w:tcPr>
          <w:p w:rsidR="00436590" w:rsidRPr="00436590" w:rsidRDefault="00436590" w:rsidP="008E626F">
            <w:pPr>
              <w:spacing w:line="276" w:lineRule="auto"/>
              <w:jc w:val="both"/>
              <w:rPr>
                <w:rFonts w:ascii="Calibri" w:eastAsia="Times New Roman" w:hAnsi="Calibri"/>
                <w:sz w:val="10"/>
                <w:szCs w:val="10"/>
              </w:rPr>
            </w:pPr>
          </w:p>
        </w:tc>
        <w:tc>
          <w:tcPr>
            <w:tcW w:w="2520" w:type="dxa"/>
            <w:gridSpan w:val="2"/>
            <w:vMerge/>
            <w:tcBorders>
              <w:top w:val="nil"/>
              <w:left w:val="nil"/>
              <w:bottom w:val="nil"/>
              <w:right w:val="single" w:sz="8" w:space="0" w:color="auto"/>
            </w:tcBorders>
            <w:vAlign w:val="center"/>
            <w:hideMark/>
          </w:tcPr>
          <w:p w:rsidR="00436590" w:rsidRPr="00436590" w:rsidRDefault="00436590" w:rsidP="008E626F">
            <w:pPr>
              <w:spacing w:line="276" w:lineRule="auto"/>
              <w:jc w:val="both"/>
              <w:rPr>
                <w:rFonts w:ascii="Calibri" w:eastAsia="Times New Roman" w:hAnsi="Calibri"/>
                <w:sz w:val="20"/>
                <w:szCs w:val="20"/>
              </w:rPr>
            </w:pPr>
          </w:p>
        </w:tc>
        <w:tc>
          <w:tcPr>
            <w:tcW w:w="1260" w:type="dxa"/>
            <w:vMerge/>
            <w:tcBorders>
              <w:top w:val="nil"/>
              <w:left w:val="nil"/>
              <w:bottom w:val="nil"/>
              <w:right w:val="single" w:sz="8" w:space="0" w:color="auto"/>
            </w:tcBorders>
            <w:vAlign w:val="center"/>
            <w:hideMark/>
          </w:tcPr>
          <w:p w:rsidR="00436590" w:rsidRPr="00436590" w:rsidRDefault="00436590" w:rsidP="008E626F">
            <w:pPr>
              <w:spacing w:line="276" w:lineRule="auto"/>
              <w:jc w:val="both"/>
              <w:rPr>
                <w:rFonts w:ascii="Calibri" w:eastAsia="Times New Roman" w:hAnsi="Calibri"/>
                <w:sz w:val="20"/>
                <w:szCs w:val="20"/>
              </w:rPr>
            </w:pPr>
          </w:p>
        </w:tc>
        <w:tc>
          <w:tcPr>
            <w:tcW w:w="900" w:type="dxa"/>
            <w:vMerge/>
            <w:tcBorders>
              <w:top w:val="nil"/>
              <w:left w:val="nil"/>
              <w:bottom w:val="nil"/>
              <w:right w:val="single" w:sz="8" w:space="0" w:color="auto"/>
            </w:tcBorders>
            <w:vAlign w:val="center"/>
            <w:hideMark/>
          </w:tcPr>
          <w:p w:rsidR="00436590" w:rsidRPr="00436590" w:rsidRDefault="00436590" w:rsidP="008E626F">
            <w:pPr>
              <w:spacing w:line="276" w:lineRule="auto"/>
              <w:jc w:val="both"/>
              <w:rPr>
                <w:rFonts w:ascii="Calibri" w:eastAsia="Times New Roman" w:hAnsi="Calibri"/>
                <w:sz w:val="20"/>
                <w:szCs w:val="20"/>
              </w:rPr>
            </w:pPr>
          </w:p>
        </w:tc>
        <w:tc>
          <w:tcPr>
            <w:tcW w:w="900" w:type="dxa"/>
            <w:vMerge/>
            <w:tcBorders>
              <w:top w:val="nil"/>
              <w:left w:val="nil"/>
              <w:bottom w:val="nil"/>
              <w:right w:val="single" w:sz="8" w:space="0" w:color="auto"/>
            </w:tcBorders>
            <w:vAlign w:val="center"/>
            <w:hideMark/>
          </w:tcPr>
          <w:p w:rsidR="00436590" w:rsidRPr="00436590" w:rsidRDefault="00436590" w:rsidP="008E626F">
            <w:pPr>
              <w:spacing w:line="276" w:lineRule="auto"/>
              <w:jc w:val="both"/>
              <w:rPr>
                <w:rFonts w:ascii="Calibri" w:eastAsia="Times New Roman" w:hAnsi="Calibri"/>
                <w:sz w:val="20"/>
                <w:szCs w:val="20"/>
              </w:rPr>
            </w:pPr>
          </w:p>
        </w:tc>
        <w:tc>
          <w:tcPr>
            <w:tcW w:w="240" w:type="dxa"/>
            <w:vAlign w:val="bottom"/>
          </w:tcPr>
          <w:p w:rsidR="00436590" w:rsidRPr="00436590" w:rsidRDefault="00436590" w:rsidP="008E626F">
            <w:pPr>
              <w:spacing w:line="276" w:lineRule="auto"/>
              <w:jc w:val="both"/>
              <w:rPr>
                <w:rFonts w:ascii="Calibri" w:eastAsia="Times New Roman" w:hAnsi="Calibri"/>
                <w:sz w:val="10"/>
                <w:szCs w:val="10"/>
              </w:rPr>
            </w:pPr>
          </w:p>
        </w:tc>
        <w:tc>
          <w:tcPr>
            <w:tcW w:w="840" w:type="dxa"/>
            <w:vMerge/>
            <w:tcBorders>
              <w:top w:val="nil"/>
              <w:left w:val="nil"/>
              <w:bottom w:val="nil"/>
              <w:right w:val="single" w:sz="8" w:space="0" w:color="auto"/>
            </w:tcBorders>
            <w:vAlign w:val="center"/>
            <w:hideMark/>
          </w:tcPr>
          <w:p w:rsidR="00436590" w:rsidRPr="00436590" w:rsidRDefault="00436590" w:rsidP="008E626F">
            <w:pPr>
              <w:spacing w:line="276" w:lineRule="auto"/>
              <w:jc w:val="both"/>
              <w:rPr>
                <w:rFonts w:ascii="Calibri" w:eastAsia="Times New Roman" w:hAnsi="Calibri"/>
                <w:sz w:val="20"/>
                <w:szCs w:val="20"/>
              </w:rPr>
            </w:pPr>
          </w:p>
        </w:tc>
        <w:tc>
          <w:tcPr>
            <w:tcW w:w="880" w:type="dxa"/>
            <w:vMerge/>
            <w:vAlign w:val="center"/>
            <w:hideMark/>
          </w:tcPr>
          <w:p w:rsidR="00436590" w:rsidRPr="00436590" w:rsidRDefault="00436590" w:rsidP="008E626F">
            <w:pPr>
              <w:spacing w:line="276" w:lineRule="auto"/>
              <w:jc w:val="both"/>
              <w:rPr>
                <w:rFonts w:ascii="Calibri" w:eastAsia="Times New Roman" w:hAnsi="Calibri"/>
                <w:sz w:val="20"/>
                <w:szCs w:val="20"/>
              </w:rPr>
            </w:pPr>
          </w:p>
        </w:tc>
        <w:tc>
          <w:tcPr>
            <w:tcW w:w="20" w:type="dxa"/>
            <w:vAlign w:val="bottom"/>
          </w:tcPr>
          <w:p w:rsidR="00436590" w:rsidRPr="00436590" w:rsidRDefault="00436590" w:rsidP="008E626F">
            <w:pPr>
              <w:spacing w:line="276" w:lineRule="auto"/>
              <w:jc w:val="both"/>
              <w:rPr>
                <w:rFonts w:ascii="Calibri" w:eastAsia="Times New Roman" w:hAnsi="Calibri"/>
                <w:sz w:val="2"/>
                <w:szCs w:val="2"/>
              </w:rPr>
            </w:pPr>
          </w:p>
        </w:tc>
      </w:tr>
      <w:tr w:rsidR="00436590" w:rsidRPr="00436590" w:rsidTr="00436590">
        <w:trPr>
          <w:trHeight w:val="118"/>
        </w:trPr>
        <w:tc>
          <w:tcPr>
            <w:tcW w:w="2240" w:type="dxa"/>
            <w:vMerge/>
            <w:tcBorders>
              <w:top w:val="nil"/>
              <w:left w:val="nil"/>
              <w:bottom w:val="single" w:sz="8" w:space="0" w:color="auto"/>
              <w:right w:val="single" w:sz="8" w:space="0" w:color="auto"/>
            </w:tcBorders>
            <w:vAlign w:val="center"/>
            <w:hideMark/>
          </w:tcPr>
          <w:p w:rsidR="00436590" w:rsidRPr="00436590" w:rsidRDefault="00436590" w:rsidP="008E626F">
            <w:pPr>
              <w:spacing w:line="276" w:lineRule="auto"/>
              <w:jc w:val="both"/>
              <w:rPr>
                <w:rFonts w:ascii="Calibri" w:eastAsia="Times New Roman" w:hAnsi="Calibri"/>
                <w:sz w:val="20"/>
                <w:szCs w:val="20"/>
              </w:rPr>
            </w:pPr>
          </w:p>
        </w:tc>
        <w:tc>
          <w:tcPr>
            <w:tcW w:w="60" w:type="dxa"/>
            <w:tcBorders>
              <w:top w:val="nil"/>
              <w:left w:val="nil"/>
              <w:bottom w:val="single" w:sz="8" w:space="0" w:color="auto"/>
              <w:right w:val="nil"/>
            </w:tcBorders>
            <w:vAlign w:val="bottom"/>
          </w:tcPr>
          <w:p w:rsidR="00436590" w:rsidRPr="00436590" w:rsidRDefault="00436590" w:rsidP="008E626F">
            <w:pPr>
              <w:spacing w:line="276" w:lineRule="auto"/>
              <w:jc w:val="both"/>
              <w:rPr>
                <w:rFonts w:ascii="Calibri" w:eastAsia="Times New Roman" w:hAnsi="Calibri"/>
                <w:sz w:val="10"/>
                <w:szCs w:val="10"/>
              </w:rPr>
            </w:pPr>
          </w:p>
        </w:tc>
        <w:tc>
          <w:tcPr>
            <w:tcW w:w="1540" w:type="dxa"/>
            <w:tcBorders>
              <w:top w:val="nil"/>
              <w:left w:val="nil"/>
              <w:bottom w:val="single" w:sz="8" w:space="0" w:color="auto"/>
              <w:right w:val="nil"/>
            </w:tcBorders>
            <w:vAlign w:val="bottom"/>
          </w:tcPr>
          <w:p w:rsidR="00436590" w:rsidRPr="00436590" w:rsidRDefault="00436590" w:rsidP="008E626F">
            <w:pPr>
              <w:spacing w:line="276" w:lineRule="auto"/>
              <w:jc w:val="both"/>
              <w:rPr>
                <w:rFonts w:ascii="Calibri" w:eastAsia="Times New Roman" w:hAnsi="Calibri"/>
                <w:sz w:val="10"/>
                <w:szCs w:val="10"/>
              </w:rPr>
            </w:pPr>
          </w:p>
        </w:tc>
        <w:tc>
          <w:tcPr>
            <w:tcW w:w="980" w:type="dxa"/>
            <w:tcBorders>
              <w:top w:val="nil"/>
              <w:left w:val="nil"/>
              <w:bottom w:val="single" w:sz="8" w:space="0" w:color="auto"/>
              <w:right w:val="single" w:sz="8" w:space="0" w:color="auto"/>
            </w:tcBorders>
            <w:vAlign w:val="bottom"/>
          </w:tcPr>
          <w:p w:rsidR="00436590" w:rsidRPr="00436590" w:rsidRDefault="00436590" w:rsidP="008E626F">
            <w:pPr>
              <w:spacing w:line="276" w:lineRule="auto"/>
              <w:jc w:val="both"/>
              <w:rPr>
                <w:rFonts w:ascii="Calibri" w:eastAsia="Times New Roman" w:hAnsi="Calibri"/>
                <w:sz w:val="10"/>
                <w:szCs w:val="10"/>
              </w:rPr>
            </w:pPr>
          </w:p>
        </w:tc>
        <w:tc>
          <w:tcPr>
            <w:tcW w:w="1260" w:type="dxa"/>
            <w:tcBorders>
              <w:top w:val="nil"/>
              <w:left w:val="nil"/>
              <w:bottom w:val="single" w:sz="8" w:space="0" w:color="auto"/>
              <w:right w:val="single" w:sz="8" w:space="0" w:color="auto"/>
            </w:tcBorders>
            <w:vAlign w:val="bottom"/>
          </w:tcPr>
          <w:p w:rsidR="00436590" w:rsidRPr="00436590" w:rsidRDefault="00436590" w:rsidP="008E626F">
            <w:pPr>
              <w:spacing w:line="276" w:lineRule="auto"/>
              <w:jc w:val="both"/>
              <w:rPr>
                <w:rFonts w:ascii="Calibri" w:eastAsia="Times New Roman" w:hAnsi="Calibri"/>
                <w:sz w:val="10"/>
                <w:szCs w:val="10"/>
              </w:rPr>
            </w:pPr>
          </w:p>
        </w:tc>
        <w:tc>
          <w:tcPr>
            <w:tcW w:w="900" w:type="dxa"/>
            <w:tcBorders>
              <w:top w:val="nil"/>
              <w:left w:val="nil"/>
              <w:bottom w:val="single" w:sz="8" w:space="0" w:color="auto"/>
              <w:right w:val="single" w:sz="8" w:space="0" w:color="auto"/>
            </w:tcBorders>
            <w:vAlign w:val="bottom"/>
          </w:tcPr>
          <w:p w:rsidR="00436590" w:rsidRPr="00436590" w:rsidRDefault="00436590" w:rsidP="008E626F">
            <w:pPr>
              <w:spacing w:line="276" w:lineRule="auto"/>
              <w:jc w:val="both"/>
              <w:rPr>
                <w:rFonts w:ascii="Calibri" w:eastAsia="Times New Roman" w:hAnsi="Calibri"/>
                <w:sz w:val="10"/>
                <w:szCs w:val="10"/>
              </w:rPr>
            </w:pPr>
          </w:p>
        </w:tc>
        <w:tc>
          <w:tcPr>
            <w:tcW w:w="900" w:type="dxa"/>
            <w:tcBorders>
              <w:top w:val="nil"/>
              <w:left w:val="nil"/>
              <w:bottom w:val="single" w:sz="8" w:space="0" w:color="auto"/>
              <w:right w:val="single" w:sz="8" w:space="0" w:color="auto"/>
            </w:tcBorders>
            <w:vAlign w:val="bottom"/>
          </w:tcPr>
          <w:p w:rsidR="00436590" w:rsidRPr="00436590" w:rsidRDefault="00436590" w:rsidP="008E626F">
            <w:pPr>
              <w:spacing w:line="276" w:lineRule="auto"/>
              <w:jc w:val="both"/>
              <w:rPr>
                <w:rFonts w:ascii="Calibri" w:eastAsia="Times New Roman" w:hAnsi="Calibri"/>
                <w:sz w:val="10"/>
                <w:szCs w:val="10"/>
              </w:rPr>
            </w:pPr>
          </w:p>
        </w:tc>
        <w:tc>
          <w:tcPr>
            <w:tcW w:w="240" w:type="dxa"/>
            <w:tcBorders>
              <w:top w:val="nil"/>
              <w:left w:val="nil"/>
              <w:bottom w:val="single" w:sz="8" w:space="0" w:color="auto"/>
              <w:right w:val="nil"/>
            </w:tcBorders>
            <w:vAlign w:val="bottom"/>
          </w:tcPr>
          <w:p w:rsidR="00436590" w:rsidRPr="00436590" w:rsidRDefault="00436590" w:rsidP="008E626F">
            <w:pPr>
              <w:spacing w:line="276" w:lineRule="auto"/>
              <w:jc w:val="both"/>
              <w:rPr>
                <w:rFonts w:ascii="Calibri" w:eastAsia="Times New Roman" w:hAnsi="Calibri"/>
                <w:sz w:val="10"/>
                <w:szCs w:val="10"/>
              </w:rPr>
            </w:pPr>
          </w:p>
        </w:tc>
        <w:tc>
          <w:tcPr>
            <w:tcW w:w="840" w:type="dxa"/>
            <w:tcBorders>
              <w:top w:val="nil"/>
              <w:left w:val="nil"/>
              <w:bottom w:val="single" w:sz="8" w:space="0" w:color="auto"/>
              <w:right w:val="single" w:sz="8" w:space="0" w:color="auto"/>
            </w:tcBorders>
            <w:vAlign w:val="bottom"/>
          </w:tcPr>
          <w:p w:rsidR="00436590" w:rsidRPr="00436590" w:rsidRDefault="00436590" w:rsidP="008E626F">
            <w:pPr>
              <w:spacing w:line="276" w:lineRule="auto"/>
              <w:jc w:val="both"/>
              <w:rPr>
                <w:rFonts w:ascii="Calibri" w:eastAsia="Times New Roman" w:hAnsi="Calibri"/>
                <w:sz w:val="10"/>
                <w:szCs w:val="10"/>
              </w:rPr>
            </w:pPr>
          </w:p>
        </w:tc>
        <w:tc>
          <w:tcPr>
            <w:tcW w:w="880" w:type="dxa"/>
            <w:tcBorders>
              <w:top w:val="nil"/>
              <w:left w:val="nil"/>
              <w:bottom w:val="single" w:sz="8" w:space="0" w:color="auto"/>
              <w:right w:val="nil"/>
            </w:tcBorders>
            <w:vAlign w:val="bottom"/>
          </w:tcPr>
          <w:p w:rsidR="00436590" w:rsidRPr="00436590" w:rsidRDefault="00436590" w:rsidP="008E626F">
            <w:pPr>
              <w:spacing w:line="276" w:lineRule="auto"/>
              <w:jc w:val="both"/>
              <w:rPr>
                <w:rFonts w:ascii="Calibri" w:eastAsia="Times New Roman" w:hAnsi="Calibri"/>
                <w:sz w:val="10"/>
                <w:szCs w:val="10"/>
              </w:rPr>
            </w:pPr>
          </w:p>
        </w:tc>
        <w:tc>
          <w:tcPr>
            <w:tcW w:w="20" w:type="dxa"/>
            <w:vAlign w:val="bottom"/>
          </w:tcPr>
          <w:p w:rsidR="00436590" w:rsidRPr="00436590" w:rsidRDefault="00436590" w:rsidP="008E626F">
            <w:pPr>
              <w:spacing w:line="276" w:lineRule="auto"/>
              <w:jc w:val="both"/>
              <w:rPr>
                <w:rFonts w:ascii="Calibri" w:eastAsia="Times New Roman" w:hAnsi="Calibri"/>
                <w:sz w:val="2"/>
                <w:szCs w:val="2"/>
              </w:rPr>
            </w:pPr>
          </w:p>
        </w:tc>
      </w:tr>
      <w:tr w:rsidR="00436590" w:rsidRPr="00436590" w:rsidTr="00436590">
        <w:trPr>
          <w:trHeight w:val="217"/>
        </w:trPr>
        <w:tc>
          <w:tcPr>
            <w:tcW w:w="2240" w:type="dxa"/>
            <w:tcBorders>
              <w:top w:val="nil"/>
              <w:left w:val="nil"/>
              <w:bottom w:val="nil"/>
              <w:right w:val="single" w:sz="8" w:space="0" w:color="auto"/>
            </w:tcBorders>
            <w:vAlign w:val="bottom"/>
            <w:hideMark/>
          </w:tcPr>
          <w:p w:rsidR="00436590" w:rsidRPr="00436590" w:rsidRDefault="00436590" w:rsidP="008E626F">
            <w:pPr>
              <w:spacing w:line="276" w:lineRule="auto"/>
              <w:ind w:left="120"/>
              <w:jc w:val="both"/>
              <w:rPr>
                <w:rFonts w:ascii="Calibri" w:eastAsia="Times New Roman" w:hAnsi="Calibri"/>
                <w:sz w:val="20"/>
                <w:szCs w:val="20"/>
              </w:rPr>
            </w:pPr>
            <w:r w:rsidRPr="00436590">
              <w:rPr>
                <w:rFonts w:eastAsia="Times New Roman"/>
                <w:sz w:val="20"/>
                <w:szCs w:val="20"/>
              </w:rPr>
              <w:t>Основы религиозных</w:t>
            </w:r>
          </w:p>
        </w:tc>
        <w:tc>
          <w:tcPr>
            <w:tcW w:w="60" w:type="dxa"/>
            <w:vAlign w:val="bottom"/>
          </w:tcPr>
          <w:p w:rsidR="00436590" w:rsidRPr="00436590" w:rsidRDefault="00436590" w:rsidP="008E626F">
            <w:pPr>
              <w:spacing w:line="276" w:lineRule="auto"/>
              <w:jc w:val="both"/>
              <w:rPr>
                <w:rFonts w:ascii="Calibri" w:eastAsia="Times New Roman" w:hAnsi="Calibri"/>
                <w:sz w:val="18"/>
                <w:szCs w:val="18"/>
              </w:rPr>
            </w:pPr>
          </w:p>
        </w:tc>
        <w:tc>
          <w:tcPr>
            <w:tcW w:w="2520" w:type="dxa"/>
            <w:gridSpan w:val="2"/>
            <w:vMerge w:val="restart"/>
            <w:tcBorders>
              <w:top w:val="nil"/>
              <w:left w:val="nil"/>
              <w:bottom w:val="nil"/>
              <w:right w:val="single" w:sz="8" w:space="0" w:color="auto"/>
            </w:tcBorders>
            <w:vAlign w:val="bottom"/>
            <w:hideMark/>
          </w:tcPr>
          <w:p w:rsidR="00436590" w:rsidRPr="00436590" w:rsidRDefault="00436590" w:rsidP="008E626F">
            <w:pPr>
              <w:spacing w:line="276" w:lineRule="auto"/>
              <w:ind w:left="40"/>
              <w:jc w:val="both"/>
              <w:rPr>
                <w:rFonts w:ascii="Calibri" w:eastAsia="Times New Roman" w:hAnsi="Calibri"/>
                <w:sz w:val="20"/>
                <w:szCs w:val="20"/>
              </w:rPr>
            </w:pPr>
            <w:r w:rsidRPr="00436590">
              <w:rPr>
                <w:rFonts w:eastAsia="Times New Roman"/>
                <w:sz w:val="20"/>
                <w:szCs w:val="20"/>
              </w:rPr>
              <w:t>Основы религиозных</w:t>
            </w:r>
          </w:p>
        </w:tc>
        <w:tc>
          <w:tcPr>
            <w:tcW w:w="1260" w:type="dxa"/>
            <w:vMerge w:val="restart"/>
            <w:tcBorders>
              <w:top w:val="nil"/>
              <w:left w:val="nil"/>
              <w:bottom w:val="nil"/>
              <w:right w:val="single" w:sz="8" w:space="0" w:color="auto"/>
            </w:tcBorders>
            <w:vAlign w:val="bottom"/>
            <w:hideMark/>
          </w:tcPr>
          <w:p w:rsidR="00436590" w:rsidRPr="00436590" w:rsidRDefault="00436590" w:rsidP="008E626F">
            <w:pPr>
              <w:spacing w:line="276" w:lineRule="auto"/>
              <w:jc w:val="both"/>
              <w:rPr>
                <w:rFonts w:ascii="Calibri" w:eastAsia="Times New Roman" w:hAnsi="Calibri"/>
                <w:sz w:val="20"/>
                <w:szCs w:val="20"/>
              </w:rPr>
            </w:pPr>
            <w:r w:rsidRPr="00436590">
              <w:rPr>
                <w:rFonts w:eastAsia="Times New Roman"/>
                <w:sz w:val="20"/>
                <w:szCs w:val="20"/>
              </w:rPr>
              <w:t>-</w:t>
            </w:r>
          </w:p>
        </w:tc>
        <w:tc>
          <w:tcPr>
            <w:tcW w:w="900" w:type="dxa"/>
            <w:tcBorders>
              <w:top w:val="nil"/>
              <w:left w:val="nil"/>
              <w:bottom w:val="nil"/>
              <w:right w:val="single" w:sz="8" w:space="0" w:color="auto"/>
            </w:tcBorders>
            <w:vAlign w:val="bottom"/>
          </w:tcPr>
          <w:p w:rsidR="00436590" w:rsidRPr="00436590" w:rsidRDefault="00436590" w:rsidP="008E626F">
            <w:pPr>
              <w:spacing w:line="276" w:lineRule="auto"/>
              <w:jc w:val="both"/>
              <w:rPr>
                <w:rFonts w:ascii="Calibri" w:eastAsia="Times New Roman" w:hAnsi="Calibri"/>
                <w:sz w:val="18"/>
                <w:szCs w:val="18"/>
              </w:rPr>
            </w:pPr>
          </w:p>
        </w:tc>
        <w:tc>
          <w:tcPr>
            <w:tcW w:w="900" w:type="dxa"/>
            <w:tcBorders>
              <w:top w:val="nil"/>
              <w:left w:val="nil"/>
              <w:bottom w:val="nil"/>
              <w:right w:val="single" w:sz="8" w:space="0" w:color="auto"/>
            </w:tcBorders>
            <w:vAlign w:val="bottom"/>
          </w:tcPr>
          <w:p w:rsidR="00436590" w:rsidRPr="00436590" w:rsidRDefault="00436590" w:rsidP="008E626F">
            <w:pPr>
              <w:spacing w:line="276" w:lineRule="auto"/>
              <w:jc w:val="both"/>
              <w:rPr>
                <w:rFonts w:ascii="Calibri" w:eastAsia="Times New Roman" w:hAnsi="Calibri"/>
                <w:sz w:val="18"/>
                <w:szCs w:val="18"/>
              </w:rPr>
            </w:pPr>
          </w:p>
        </w:tc>
        <w:tc>
          <w:tcPr>
            <w:tcW w:w="240" w:type="dxa"/>
            <w:vAlign w:val="bottom"/>
          </w:tcPr>
          <w:p w:rsidR="00436590" w:rsidRPr="00436590" w:rsidRDefault="00436590" w:rsidP="008E626F">
            <w:pPr>
              <w:spacing w:line="276" w:lineRule="auto"/>
              <w:jc w:val="both"/>
              <w:rPr>
                <w:rFonts w:ascii="Calibri" w:eastAsia="Times New Roman" w:hAnsi="Calibri"/>
                <w:sz w:val="18"/>
                <w:szCs w:val="18"/>
              </w:rPr>
            </w:pPr>
          </w:p>
        </w:tc>
        <w:tc>
          <w:tcPr>
            <w:tcW w:w="840" w:type="dxa"/>
            <w:tcBorders>
              <w:top w:val="nil"/>
              <w:left w:val="nil"/>
              <w:bottom w:val="nil"/>
              <w:right w:val="single" w:sz="8" w:space="0" w:color="auto"/>
            </w:tcBorders>
            <w:vAlign w:val="bottom"/>
          </w:tcPr>
          <w:p w:rsidR="00436590" w:rsidRPr="00436590" w:rsidRDefault="00436590" w:rsidP="008E626F">
            <w:pPr>
              <w:spacing w:line="276" w:lineRule="auto"/>
              <w:jc w:val="both"/>
              <w:rPr>
                <w:rFonts w:ascii="Calibri" w:eastAsia="Times New Roman" w:hAnsi="Calibri"/>
                <w:sz w:val="18"/>
                <w:szCs w:val="18"/>
              </w:rPr>
            </w:pPr>
          </w:p>
        </w:tc>
        <w:tc>
          <w:tcPr>
            <w:tcW w:w="880" w:type="dxa"/>
            <w:vAlign w:val="bottom"/>
          </w:tcPr>
          <w:p w:rsidR="00436590" w:rsidRPr="00436590" w:rsidRDefault="00436590" w:rsidP="008E626F">
            <w:pPr>
              <w:spacing w:line="276" w:lineRule="auto"/>
              <w:jc w:val="both"/>
              <w:rPr>
                <w:rFonts w:ascii="Calibri" w:eastAsia="Times New Roman" w:hAnsi="Calibri"/>
                <w:sz w:val="18"/>
                <w:szCs w:val="18"/>
              </w:rPr>
            </w:pPr>
          </w:p>
        </w:tc>
        <w:tc>
          <w:tcPr>
            <w:tcW w:w="20" w:type="dxa"/>
            <w:vAlign w:val="bottom"/>
          </w:tcPr>
          <w:p w:rsidR="00436590" w:rsidRPr="00436590" w:rsidRDefault="00436590" w:rsidP="008E626F">
            <w:pPr>
              <w:spacing w:line="276" w:lineRule="auto"/>
              <w:jc w:val="both"/>
              <w:rPr>
                <w:rFonts w:ascii="Calibri" w:eastAsia="Times New Roman" w:hAnsi="Calibri"/>
                <w:sz w:val="2"/>
                <w:szCs w:val="2"/>
              </w:rPr>
            </w:pPr>
          </w:p>
        </w:tc>
      </w:tr>
      <w:tr w:rsidR="00436590" w:rsidRPr="00436590" w:rsidTr="00436590">
        <w:trPr>
          <w:trHeight w:val="115"/>
        </w:trPr>
        <w:tc>
          <w:tcPr>
            <w:tcW w:w="2240" w:type="dxa"/>
            <w:vMerge w:val="restart"/>
            <w:tcBorders>
              <w:top w:val="nil"/>
              <w:left w:val="nil"/>
              <w:bottom w:val="nil"/>
              <w:right w:val="single" w:sz="8" w:space="0" w:color="auto"/>
            </w:tcBorders>
            <w:vAlign w:val="bottom"/>
            <w:hideMark/>
          </w:tcPr>
          <w:p w:rsidR="00436590" w:rsidRPr="00436590" w:rsidRDefault="00436590" w:rsidP="008E626F">
            <w:pPr>
              <w:spacing w:line="276" w:lineRule="auto"/>
              <w:ind w:left="120"/>
              <w:jc w:val="both"/>
              <w:rPr>
                <w:rFonts w:ascii="Calibri" w:eastAsia="Times New Roman" w:hAnsi="Calibri"/>
                <w:sz w:val="20"/>
                <w:szCs w:val="20"/>
              </w:rPr>
            </w:pPr>
            <w:r w:rsidRPr="00436590">
              <w:rPr>
                <w:rFonts w:eastAsia="Times New Roman"/>
                <w:sz w:val="20"/>
                <w:szCs w:val="20"/>
              </w:rPr>
              <w:t>культур и светской</w:t>
            </w:r>
          </w:p>
        </w:tc>
        <w:tc>
          <w:tcPr>
            <w:tcW w:w="60" w:type="dxa"/>
            <w:vAlign w:val="bottom"/>
          </w:tcPr>
          <w:p w:rsidR="00436590" w:rsidRPr="00436590" w:rsidRDefault="00436590" w:rsidP="008E626F">
            <w:pPr>
              <w:spacing w:line="276" w:lineRule="auto"/>
              <w:jc w:val="both"/>
              <w:rPr>
                <w:rFonts w:ascii="Calibri" w:eastAsia="Times New Roman" w:hAnsi="Calibri"/>
                <w:sz w:val="10"/>
                <w:szCs w:val="10"/>
              </w:rPr>
            </w:pPr>
          </w:p>
        </w:tc>
        <w:tc>
          <w:tcPr>
            <w:tcW w:w="2520" w:type="dxa"/>
            <w:gridSpan w:val="2"/>
            <w:vMerge/>
            <w:tcBorders>
              <w:top w:val="nil"/>
              <w:left w:val="nil"/>
              <w:bottom w:val="nil"/>
              <w:right w:val="single" w:sz="8" w:space="0" w:color="auto"/>
            </w:tcBorders>
            <w:vAlign w:val="center"/>
            <w:hideMark/>
          </w:tcPr>
          <w:p w:rsidR="00436590" w:rsidRPr="00436590" w:rsidRDefault="00436590" w:rsidP="008E626F">
            <w:pPr>
              <w:spacing w:line="276" w:lineRule="auto"/>
              <w:jc w:val="both"/>
              <w:rPr>
                <w:rFonts w:ascii="Calibri" w:eastAsia="Times New Roman" w:hAnsi="Calibri"/>
                <w:sz w:val="20"/>
                <w:szCs w:val="20"/>
              </w:rPr>
            </w:pPr>
          </w:p>
        </w:tc>
        <w:tc>
          <w:tcPr>
            <w:tcW w:w="1260" w:type="dxa"/>
            <w:vMerge/>
            <w:tcBorders>
              <w:top w:val="nil"/>
              <w:left w:val="nil"/>
              <w:bottom w:val="nil"/>
              <w:right w:val="single" w:sz="8" w:space="0" w:color="auto"/>
            </w:tcBorders>
            <w:vAlign w:val="center"/>
            <w:hideMark/>
          </w:tcPr>
          <w:p w:rsidR="00436590" w:rsidRPr="00436590" w:rsidRDefault="00436590" w:rsidP="008E626F">
            <w:pPr>
              <w:spacing w:line="276" w:lineRule="auto"/>
              <w:jc w:val="both"/>
              <w:rPr>
                <w:rFonts w:ascii="Calibri" w:eastAsia="Times New Roman" w:hAnsi="Calibri"/>
                <w:sz w:val="20"/>
                <w:szCs w:val="20"/>
              </w:rPr>
            </w:pPr>
          </w:p>
        </w:tc>
        <w:tc>
          <w:tcPr>
            <w:tcW w:w="900" w:type="dxa"/>
            <w:vMerge w:val="restart"/>
            <w:tcBorders>
              <w:top w:val="nil"/>
              <w:left w:val="nil"/>
              <w:bottom w:val="nil"/>
              <w:right w:val="single" w:sz="8" w:space="0" w:color="auto"/>
            </w:tcBorders>
            <w:vAlign w:val="bottom"/>
            <w:hideMark/>
          </w:tcPr>
          <w:p w:rsidR="00436590" w:rsidRPr="00436590" w:rsidRDefault="00436590" w:rsidP="008E626F">
            <w:pPr>
              <w:spacing w:line="276" w:lineRule="auto"/>
              <w:jc w:val="both"/>
              <w:rPr>
                <w:rFonts w:ascii="Calibri" w:eastAsia="Times New Roman" w:hAnsi="Calibri"/>
                <w:sz w:val="20"/>
                <w:szCs w:val="20"/>
              </w:rPr>
            </w:pPr>
            <w:r w:rsidRPr="00436590">
              <w:rPr>
                <w:rFonts w:eastAsia="Times New Roman"/>
                <w:w w:val="89"/>
                <w:sz w:val="20"/>
                <w:szCs w:val="20"/>
              </w:rPr>
              <w:t>-</w:t>
            </w:r>
          </w:p>
        </w:tc>
        <w:tc>
          <w:tcPr>
            <w:tcW w:w="900" w:type="dxa"/>
            <w:vMerge w:val="restart"/>
            <w:tcBorders>
              <w:top w:val="nil"/>
              <w:left w:val="nil"/>
              <w:bottom w:val="nil"/>
              <w:right w:val="single" w:sz="8" w:space="0" w:color="auto"/>
            </w:tcBorders>
            <w:vAlign w:val="bottom"/>
            <w:hideMark/>
          </w:tcPr>
          <w:p w:rsidR="00436590" w:rsidRPr="00436590" w:rsidRDefault="00436590" w:rsidP="008E626F">
            <w:pPr>
              <w:spacing w:line="276" w:lineRule="auto"/>
              <w:jc w:val="both"/>
              <w:rPr>
                <w:rFonts w:ascii="Calibri" w:eastAsia="Times New Roman" w:hAnsi="Calibri"/>
                <w:sz w:val="20"/>
                <w:szCs w:val="20"/>
              </w:rPr>
            </w:pPr>
            <w:r w:rsidRPr="00436590">
              <w:rPr>
                <w:rFonts w:eastAsia="Times New Roman"/>
                <w:w w:val="89"/>
                <w:sz w:val="20"/>
                <w:szCs w:val="20"/>
              </w:rPr>
              <w:t>-</w:t>
            </w:r>
          </w:p>
        </w:tc>
        <w:tc>
          <w:tcPr>
            <w:tcW w:w="240" w:type="dxa"/>
            <w:vAlign w:val="bottom"/>
          </w:tcPr>
          <w:p w:rsidR="00436590" w:rsidRPr="00436590" w:rsidRDefault="00436590" w:rsidP="008E626F">
            <w:pPr>
              <w:spacing w:line="276" w:lineRule="auto"/>
              <w:jc w:val="both"/>
              <w:rPr>
                <w:rFonts w:ascii="Calibri" w:eastAsia="Times New Roman" w:hAnsi="Calibri"/>
                <w:sz w:val="10"/>
                <w:szCs w:val="10"/>
              </w:rPr>
            </w:pPr>
          </w:p>
        </w:tc>
        <w:tc>
          <w:tcPr>
            <w:tcW w:w="840" w:type="dxa"/>
            <w:tcBorders>
              <w:top w:val="nil"/>
              <w:left w:val="nil"/>
              <w:bottom w:val="nil"/>
              <w:right w:val="single" w:sz="8" w:space="0" w:color="auto"/>
            </w:tcBorders>
            <w:vAlign w:val="bottom"/>
          </w:tcPr>
          <w:p w:rsidR="00436590" w:rsidRPr="00436590" w:rsidRDefault="00436590" w:rsidP="008E626F">
            <w:pPr>
              <w:spacing w:line="276" w:lineRule="auto"/>
              <w:jc w:val="both"/>
              <w:rPr>
                <w:rFonts w:ascii="Calibri" w:eastAsia="Times New Roman" w:hAnsi="Calibri"/>
                <w:sz w:val="10"/>
                <w:szCs w:val="10"/>
              </w:rPr>
            </w:pPr>
          </w:p>
        </w:tc>
        <w:tc>
          <w:tcPr>
            <w:tcW w:w="880" w:type="dxa"/>
            <w:vMerge w:val="restart"/>
            <w:vAlign w:val="bottom"/>
            <w:hideMark/>
          </w:tcPr>
          <w:p w:rsidR="00436590" w:rsidRPr="00436590" w:rsidRDefault="00436590" w:rsidP="008E626F">
            <w:pPr>
              <w:spacing w:line="276" w:lineRule="auto"/>
              <w:jc w:val="both"/>
              <w:rPr>
                <w:rFonts w:ascii="Calibri" w:eastAsia="Times New Roman" w:hAnsi="Calibri"/>
                <w:sz w:val="20"/>
                <w:szCs w:val="20"/>
              </w:rPr>
            </w:pPr>
            <w:r w:rsidRPr="00436590">
              <w:rPr>
                <w:rFonts w:eastAsia="Times New Roman"/>
                <w:w w:val="98"/>
                <w:sz w:val="20"/>
                <w:szCs w:val="20"/>
              </w:rPr>
              <w:t>0,5/17</w:t>
            </w:r>
          </w:p>
        </w:tc>
        <w:tc>
          <w:tcPr>
            <w:tcW w:w="20" w:type="dxa"/>
            <w:vAlign w:val="bottom"/>
          </w:tcPr>
          <w:p w:rsidR="00436590" w:rsidRPr="00436590" w:rsidRDefault="00436590" w:rsidP="008E626F">
            <w:pPr>
              <w:spacing w:line="276" w:lineRule="auto"/>
              <w:jc w:val="both"/>
              <w:rPr>
                <w:rFonts w:ascii="Calibri" w:eastAsia="Times New Roman" w:hAnsi="Calibri"/>
                <w:sz w:val="2"/>
                <w:szCs w:val="2"/>
              </w:rPr>
            </w:pPr>
          </w:p>
        </w:tc>
      </w:tr>
      <w:tr w:rsidR="00436590" w:rsidRPr="00436590" w:rsidTr="00436590">
        <w:trPr>
          <w:trHeight w:val="115"/>
        </w:trPr>
        <w:tc>
          <w:tcPr>
            <w:tcW w:w="2240" w:type="dxa"/>
            <w:vMerge/>
            <w:tcBorders>
              <w:top w:val="nil"/>
              <w:left w:val="nil"/>
              <w:bottom w:val="nil"/>
              <w:right w:val="single" w:sz="8" w:space="0" w:color="auto"/>
            </w:tcBorders>
            <w:vAlign w:val="center"/>
            <w:hideMark/>
          </w:tcPr>
          <w:p w:rsidR="00436590" w:rsidRPr="00436590" w:rsidRDefault="00436590" w:rsidP="008E626F">
            <w:pPr>
              <w:spacing w:line="276" w:lineRule="auto"/>
              <w:jc w:val="both"/>
              <w:rPr>
                <w:rFonts w:ascii="Calibri" w:eastAsia="Times New Roman" w:hAnsi="Calibri"/>
                <w:sz w:val="20"/>
                <w:szCs w:val="20"/>
              </w:rPr>
            </w:pPr>
          </w:p>
        </w:tc>
        <w:tc>
          <w:tcPr>
            <w:tcW w:w="60" w:type="dxa"/>
            <w:vAlign w:val="bottom"/>
          </w:tcPr>
          <w:p w:rsidR="00436590" w:rsidRPr="00436590" w:rsidRDefault="00436590" w:rsidP="008E626F">
            <w:pPr>
              <w:spacing w:line="276" w:lineRule="auto"/>
              <w:jc w:val="both"/>
              <w:rPr>
                <w:rFonts w:ascii="Calibri" w:eastAsia="Times New Roman" w:hAnsi="Calibri"/>
                <w:sz w:val="10"/>
                <w:szCs w:val="10"/>
              </w:rPr>
            </w:pPr>
          </w:p>
        </w:tc>
        <w:tc>
          <w:tcPr>
            <w:tcW w:w="2520" w:type="dxa"/>
            <w:gridSpan w:val="2"/>
            <w:vMerge w:val="restart"/>
            <w:tcBorders>
              <w:top w:val="nil"/>
              <w:left w:val="nil"/>
              <w:bottom w:val="nil"/>
              <w:right w:val="single" w:sz="8" w:space="0" w:color="auto"/>
            </w:tcBorders>
            <w:vAlign w:val="bottom"/>
            <w:hideMark/>
          </w:tcPr>
          <w:p w:rsidR="00436590" w:rsidRPr="00436590" w:rsidRDefault="00436590" w:rsidP="008E626F">
            <w:pPr>
              <w:spacing w:line="276" w:lineRule="auto"/>
              <w:ind w:left="40"/>
              <w:jc w:val="both"/>
              <w:rPr>
                <w:rFonts w:ascii="Calibri" w:eastAsia="Times New Roman" w:hAnsi="Calibri"/>
                <w:sz w:val="20"/>
                <w:szCs w:val="20"/>
              </w:rPr>
            </w:pPr>
            <w:r w:rsidRPr="00436590">
              <w:rPr>
                <w:rFonts w:eastAsia="Times New Roman"/>
                <w:sz w:val="20"/>
                <w:szCs w:val="20"/>
              </w:rPr>
              <w:t>культур и светской этики</w:t>
            </w:r>
          </w:p>
        </w:tc>
        <w:tc>
          <w:tcPr>
            <w:tcW w:w="1260" w:type="dxa"/>
            <w:tcBorders>
              <w:top w:val="nil"/>
              <w:left w:val="nil"/>
              <w:bottom w:val="nil"/>
              <w:right w:val="single" w:sz="8" w:space="0" w:color="auto"/>
            </w:tcBorders>
            <w:vAlign w:val="bottom"/>
          </w:tcPr>
          <w:p w:rsidR="00436590" w:rsidRPr="00436590" w:rsidRDefault="00436590" w:rsidP="008E626F">
            <w:pPr>
              <w:spacing w:line="276" w:lineRule="auto"/>
              <w:jc w:val="both"/>
              <w:rPr>
                <w:rFonts w:ascii="Calibri" w:eastAsia="Times New Roman" w:hAnsi="Calibri"/>
                <w:sz w:val="10"/>
                <w:szCs w:val="10"/>
              </w:rPr>
            </w:pPr>
          </w:p>
        </w:tc>
        <w:tc>
          <w:tcPr>
            <w:tcW w:w="900" w:type="dxa"/>
            <w:vMerge/>
            <w:tcBorders>
              <w:top w:val="nil"/>
              <w:left w:val="nil"/>
              <w:bottom w:val="nil"/>
              <w:right w:val="single" w:sz="8" w:space="0" w:color="auto"/>
            </w:tcBorders>
            <w:vAlign w:val="center"/>
            <w:hideMark/>
          </w:tcPr>
          <w:p w:rsidR="00436590" w:rsidRPr="00436590" w:rsidRDefault="00436590" w:rsidP="008E626F">
            <w:pPr>
              <w:spacing w:line="276" w:lineRule="auto"/>
              <w:jc w:val="both"/>
              <w:rPr>
                <w:rFonts w:ascii="Calibri" w:eastAsia="Times New Roman" w:hAnsi="Calibri"/>
                <w:sz w:val="20"/>
                <w:szCs w:val="20"/>
              </w:rPr>
            </w:pPr>
          </w:p>
        </w:tc>
        <w:tc>
          <w:tcPr>
            <w:tcW w:w="900" w:type="dxa"/>
            <w:vMerge/>
            <w:tcBorders>
              <w:top w:val="nil"/>
              <w:left w:val="nil"/>
              <w:bottom w:val="nil"/>
              <w:right w:val="single" w:sz="8" w:space="0" w:color="auto"/>
            </w:tcBorders>
            <w:vAlign w:val="center"/>
            <w:hideMark/>
          </w:tcPr>
          <w:p w:rsidR="00436590" w:rsidRPr="00436590" w:rsidRDefault="00436590" w:rsidP="008E626F">
            <w:pPr>
              <w:spacing w:line="276" w:lineRule="auto"/>
              <w:jc w:val="both"/>
              <w:rPr>
                <w:rFonts w:ascii="Calibri" w:eastAsia="Times New Roman" w:hAnsi="Calibri"/>
                <w:sz w:val="20"/>
                <w:szCs w:val="20"/>
              </w:rPr>
            </w:pPr>
          </w:p>
        </w:tc>
        <w:tc>
          <w:tcPr>
            <w:tcW w:w="240" w:type="dxa"/>
            <w:vAlign w:val="bottom"/>
          </w:tcPr>
          <w:p w:rsidR="00436590" w:rsidRPr="00436590" w:rsidRDefault="00436590" w:rsidP="008E626F">
            <w:pPr>
              <w:spacing w:line="276" w:lineRule="auto"/>
              <w:jc w:val="both"/>
              <w:rPr>
                <w:rFonts w:ascii="Calibri" w:eastAsia="Times New Roman" w:hAnsi="Calibri"/>
                <w:sz w:val="10"/>
                <w:szCs w:val="10"/>
              </w:rPr>
            </w:pPr>
          </w:p>
        </w:tc>
        <w:tc>
          <w:tcPr>
            <w:tcW w:w="840" w:type="dxa"/>
            <w:vMerge w:val="restart"/>
            <w:tcBorders>
              <w:top w:val="nil"/>
              <w:left w:val="nil"/>
              <w:bottom w:val="nil"/>
              <w:right w:val="single" w:sz="8" w:space="0" w:color="auto"/>
            </w:tcBorders>
            <w:vAlign w:val="bottom"/>
            <w:hideMark/>
          </w:tcPr>
          <w:p w:rsidR="00436590" w:rsidRPr="00436590" w:rsidRDefault="00436590" w:rsidP="008E626F">
            <w:pPr>
              <w:spacing w:line="276" w:lineRule="auto"/>
              <w:ind w:right="179"/>
              <w:jc w:val="both"/>
              <w:rPr>
                <w:rFonts w:ascii="Calibri" w:eastAsia="Times New Roman" w:hAnsi="Calibri"/>
                <w:sz w:val="20"/>
                <w:szCs w:val="20"/>
              </w:rPr>
            </w:pPr>
            <w:r w:rsidRPr="00436590">
              <w:rPr>
                <w:rFonts w:eastAsia="Times New Roman"/>
                <w:sz w:val="20"/>
                <w:szCs w:val="20"/>
              </w:rPr>
              <w:t>0,5/17</w:t>
            </w:r>
          </w:p>
        </w:tc>
        <w:tc>
          <w:tcPr>
            <w:tcW w:w="880" w:type="dxa"/>
            <w:vMerge/>
            <w:vAlign w:val="center"/>
            <w:hideMark/>
          </w:tcPr>
          <w:p w:rsidR="00436590" w:rsidRPr="00436590" w:rsidRDefault="00436590" w:rsidP="008E626F">
            <w:pPr>
              <w:spacing w:line="276" w:lineRule="auto"/>
              <w:jc w:val="both"/>
              <w:rPr>
                <w:rFonts w:ascii="Calibri" w:eastAsia="Times New Roman" w:hAnsi="Calibri"/>
                <w:sz w:val="20"/>
                <w:szCs w:val="20"/>
              </w:rPr>
            </w:pPr>
          </w:p>
        </w:tc>
        <w:tc>
          <w:tcPr>
            <w:tcW w:w="20" w:type="dxa"/>
            <w:vAlign w:val="bottom"/>
          </w:tcPr>
          <w:p w:rsidR="00436590" w:rsidRPr="00436590" w:rsidRDefault="00436590" w:rsidP="008E626F">
            <w:pPr>
              <w:spacing w:line="276" w:lineRule="auto"/>
              <w:jc w:val="both"/>
              <w:rPr>
                <w:rFonts w:ascii="Calibri" w:eastAsia="Times New Roman" w:hAnsi="Calibri"/>
                <w:sz w:val="2"/>
                <w:szCs w:val="2"/>
              </w:rPr>
            </w:pPr>
          </w:p>
        </w:tc>
      </w:tr>
      <w:tr w:rsidR="00436590" w:rsidRPr="00436590" w:rsidTr="00436590">
        <w:trPr>
          <w:trHeight w:val="115"/>
        </w:trPr>
        <w:tc>
          <w:tcPr>
            <w:tcW w:w="2240" w:type="dxa"/>
            <w:vMerge w:val="restart"/>
            <w:tcBorders>
              <w:top w:val="nil"/>
              <w:left w:val="nil"/>
              <w:bottom w:val="single" w:sz="8" w:space="0" w:color="auto"/>
              <w:right w:val="single" w:sz="8" w:space="0" w:color="auto"/>
            </w:tcBorders>
            <w:vAlign w:val="bottom"/>
            <w:hideMark/>
          </w:tcPr>
          <w:p w:rsidR="00436590" w:rsidRPr="00436590" w:rsidRDefault="00436590" w:rsidP="008E626F">
            <w:pPr>
              <w:spacing w:line="276" w:lineRule="auto"/>
              <w:ind w:left="120"/>
              <w:jc w:val="both"/>
              <w:rPr>
                <w:rFonts w:ascii="Calibri" w:eastAsia="Times New Roman" w:hAnsi="Calibri"/>
                <w:sz w:val="20"/>
                <w:szCs w:val="20"/>
              </w:rPr>
            </w:pPr>
            <w:r w:rsidRPr="00436590">
              <w:rPr>
                <w:rFonts w:eastAsia="Times New Roman"/>
                <w:sz w:val="20"/>
                <w:szCs w:val="20"/>
              </w:rPr>
              <w:t>этики</w:t>
            </w:r>
          </w:p>
        </w:tc>
        <w:tc>
          <w:tcPr>
            <w:tcW w:w="60" w:type="dxa"/>
            <w:vAlign w:val="bottom"/>
          </w:tcPr>
          <w:p w:rsidR="00436590" w:rsidRPr="00436590" w:rsidRDefault="00436590" w:rsidP="008E626F">
            <w:pPr>
              <w:spacing w:line="276" w:lineRule="auto"/>
              <w:jc w:val="both"/>
              <w:rPr>
                <w:rFonts w:ascii="Calibri" w:eastAsia="Times New Roman" w:hAnsi="Calibri"/>
                <w:sz w:val="10"/>
                <w:szCs w:val="10"/>
              </w:rPr>
            </w:pPr>
          </w:p>
        </w:tc>
        <w:tc>
          <w:tcPr>
            <w:tcW w:w="2520" w:type="dxa"/>
            <w:gridSpan w:val="2"/>
            <w:vMerge/>
            <w:tcBorders>
              <w:top w:val="nil"/>
              <w:left w:val="nil"/>
              <w:bottom w:val="nil"/>
              <w:right w:val="single" w:sz="8" w:space="0" w:color="auto"/>
            </w:tcBorders>
            <w:vAlign w:val="center"/>
            <w:hideMark/>
          </w:tcPr>
          <w:p w:rsidR="00436590" w:rsidRPr="00436590" w:rsidRDefault="00436590" w:rsidP="008E626F">
            <w:pPr>
              <w:spacing w:line="276" w:lineRule="auto"/>
              <w:jc w:val="both"/>
              <w:rPr>
                <w:rFonts w:ascii="Calibri" w:eastAsia="Times New Roman" w:hAnsi="Calibri"/>
                <w:sz w:val="20"/>
                <w:szCs w:val="20"/>
              </w:rPr>
            </w:pPr>
          </w:p>
        </w:tc>
        <w:tc>
          <w:tcPr>
            <w:tcW w:w="1260" w:type="dxa"/>
            <w:tcBorders>
              <w:top w:val="nil"/>
              <w:left w:val="nil"/>
              <w:bottom w:val="nil"/>
              <w:right w:val="single" w:sz="8" w:space="0" w:color="auto"/>
            </w:tcBorders>
            <w:vAlign w:val="bottom"/>
          </w:tcPr>
          <w:p w:rsidR="00436590" w:rsidRPr="00436590" w:rsidRDefault="00436590" w:rsidP="008E626F">
            <w:pPr>
              <w:spacing w:line="276" w:lineRule="auto"/>
              <w:jc w:val="both"/>
              <w:rPr>
                <w:rFonts w:ascii="Calibri" w:eastAsia="Times New Roman" w:hAnsi="Calibri"/>
                <w:sz w:val="10"/>
                <w:szCs w:val="10"/>
              </w:rPr>
            </w:pPr>
          </w:p>
        </w:tc>
        <w:tc>
          <w:tcPr>
            <w:tcW w:w="900" w:type="dxa"/>
            <w:tcBorders>
              <w:top w:val="nil"/>
              <w:left w:val="nil"/>
              <w:bottom w:val="nil"/>
              <w:right w:val="single" w:sz="8" w:space="0" w:color="auto"/>
            </w:tcBorders>
            <w:vAlign w:val="bottom"/>
          </w:tcPr>
          <w:p w:rsidR="00436590" w:rsidRPr="00436590" w:rsidRDefault="00436590" w:rsidP="008E626F">
            <w:pPr>
              <w:spacing w:line="276" w:lineRule="auto"/>
              <w:jc w:val="both"/>
              <w:rPr>
                <w:rFonts w:ascii="Calibri" w:eastAsia="Times New Roman" w:hAnsi="Calibri"/>
                <w:sz w:val="10"/>
                <w:szCs w:val="10"/>
              </w:rPr>
            </w:pPr>
          </w:p>
        </w:tc>
        <w:tc>
          <w:tcPr>
            <w:tcW w:w="900" w:type="dxa"/>
            <w:tcBorders>
              <w:top w:val="nil"/>
              <w:left w:val="nil"/>
              <w:bottom w:val="nil"/>
              <w:right w:val="single" w:sz="8" w:space="0" w:color="auto"/>
            </w:tcBorders>
            <w:vAlign w:val="bottom"/>
          </w:tcPr>
          <w:p w:rsidR="00436590" w:rsidRPr="00436590" w:rsidRDefault="00436590" w:rsidP="008E626F">
            <w:pPr>
              <w:spacing w:line="276" w:lineRule="auto"/>
              <w:jc w:val="both"/>
              <w:rPr>
                <w:rFonts w:ascii="Calibri" w:eastAsia="Times New Roman" w:hAnsi="Calibri"/>
                <w:sz w:val="10"/>
                <w:szCs w:val="10"/>
              </w:rPr>
            </w:pPr>
          </w:p>
        </w:tc>
        <w:tc>
          <w:tcPr>
            <w:tcW w:w="240" w:type="dxa"/>
            <w:vAlign w:val="bottom"/>
          </w:tcPr>
          <w:p w:rsidR="00436590" w:rsidRPr="00436590" w:rsidRDefault="00436590" w:rsidP="008E626F">
            <w:pPr>
              <w:spacing w:line="276" w:lineRule="auto"/>
              <w:jc w:val="both"/>
              <w:rPr>
                <w:rFonts w:ascii="Calibri" w:eastAsia="Times New Roman" w:hAnsi="Calibri"/>
                <w:sz w:val="10"/>
                <w:szCs w:val="10"/>
              </w:rPr>
            </w:pPr>
          </w:p>
        </w:tc>
        <w:tc>
          <w:tcPr>
            <w:tcW w:w="840" w:type="dxa"/>
            <w:vMerge/>
            <w:tcBorders>
              <w:top w:val="nil"/>
              <w:left w:val="nil"/>
              <w:bottom w:val="nil"/>
              <w:right w:val="single" w:sz="8" w:space="0" w:color="auto"/>
            </w:tcBorders>
            <w:vAlign w:val="center"/>
            <w:hideMark/>
          </w:tcPr>
          <w:p w:rsidR="00436590" w:rsidRPr="00436590" w:rsidRDefault="00436590" w:rsidP="008E626F">
            <w:pPr>
              <w:spacing w:line="276" w:lineRule="auto"/>
              <w:jc w:val="both"/>
              <w:rPr>
                <w:rFonts w:ascii="Calibri" w:eastAsia="Times New Roman" w:hAnsi="Calibri"/>
                <w:sz w:val="20"/>
                <w:szCs w:val="20"/>
              </w:rPr>
            </w:pPr>
          </w:p>
        </w:tc>
        <w:tc>
          <w:tcPr>
            <w:tcW w:w="880" w:type="dxa"/>
            <w:vAlign w:val="bottom"/>
          </w:tcPr>
          <w:p w:rsidR="00436590" w:rsidRPr="00436590" w:rsidRDefault="00436590" w:rsidP="008E626F">
            <w:pPr>
              <w:spacing w:line="276" w:lineRule="auto"/>
              <w:jc w:val="both"/>
              <w:rPr>
                <w:rFonts w:ascii="Calibri" w:eastAsia="Times New Roman" w:hAnsi="Calibri"/>
                <w:sz w:val="10"/>
                <w:szCs w:val="10"/>
              </w:rPr>
            </w:pPr>
          </w:p>
        </w:tc>
        <w:tc>
          <w:tcPr>
            <w:tcW w:w="20" w:type="dxa"/>
            <w:vAlign w:val="bottom"/>
          </w:tcPr>
          <w:p w:rsidR="00436590" w:rsidRPr="00436590" w:rsidRDefault="00436590" w:rsidP="008E626F">
            <w:pPr>
              <w:spacing w:line="276" w:lineRule="auto"/>
              <w:jc w:val="both"/>
              <w:rPr>
                <w:rFonts w:ascii="Calibri" w:eastAsia="Times New Roman" w:hAnsi="Calibri"/>
                <w:sz w:val="2"/>
                <w:szCs w:val="2"/>
              </w:rPr>
            </w:pPr>
          </w:p>
        </w:tc>
      </w:tr>
      <w:tr w:rsidR="00436590" w:rsidRPr="00436590" w:rsidTr="00436590">
        <w:trPr>
          <w:trHeight w:val="118"/>
        </w:trPr>
        <w:tc>
          <w:tcPr>
            <w:tcW w:w="2240" w:type="dxa"/>
            <w:vMerge/>
            <w:tcBorders>
              <w:top w:val="nil"/>
              <w:left w:val="nil"/>
              <w:bottom w:val="single" w:sz="8" w:space="0" w:color="auto"/>
              <w:right w:val="single" w:sz="8" w:space="0" w:color="auto"/>
            </w:tcBorders>
            <w:vAlign w:val="center"/>
            <w:hideMark/>
          </w:tcPr>
          <w:p w:rsidR="00436590" w:rsidRPr="00436590" w:rsidRDefault="00436590" w:rsidP="008E626F">
            <w:pPr>
              <w:spacing w:line="276" w:lineRule="auto"/>
              <w:jc w:val="both"/>
              <w:rPr>
                <w:rFonts w:ascii="Calibri" w:eastAsia="Times New Roman" w:hAnsi="Calibri"/>
                <w:sz w:val="20"/>
                <w:szCs w:val="20"/>
              </w:rPr>
            </w:pPr>
          </w:p>
        </w:tc>
        <w:tc>
          <w:tcPr>
            <w:tcW w:w="60" w:type="dxa"/>
            <w:tcBorders>
              <w:top w:val="nil"/>
              <w:left w:val="nil"/>
              <w:bottom w:val="single" w:sz="8" w:space="0" w:color="auto"/>
              <w:right w:val="nil"/>
            </w:tcBorders>
            <w:vAlign w:val="bottom"/>
          </w:tcPr>
          <w:p w:rsidR="00436590" w:rsidRPr="00436590" w:rsidRDefault="00436590" w:rsidP="008E626F">
            <w:pPr>
              <w:spacing w:line="276" w:lineRule="auto"/>
              <w:jc w:val="both"/>
              <w:rPr>
                <w:rFonts w:ascii="Calibri" w:eastAsia="Times New Roman" w:hAnsi="Calibri"/>
                <w:sz w:val="10"/>
                <w:szCs w:val="10"/>
              </w:rPr>
            </w:pPr>
          </w:p>
        </w:tc>
        <w:tc>
          <w:tcPr>
            <w:tcW w:w="1540" w:type="dxa"/>
            <w:tcBorders>
              <w:top w:val="nil"/>
              <w:left w:val="nil"/>
              <w:bottom w:val="single" w:sz="8" w:space="0" w:color="auto"/>
              <w:right w:val="nil"/>
            </w:tcBorders>
            <w:vAlign w:val="bottom"/>
          </w:tcPr>
          <w:p w:rsidR="00436590" w:rsidRPr="00436590" w:rsidRDefault="00436590" w:rsidP="008E626F">
            <w:pPr>
              <w:spacing w:line="276" w:lineRule="auto"/>
              <w:jc w:val="both"/>
              <w:rPr>
                <w:rFonts w:ascii="Calibri" w:eastAsia="Times New Roman" w:hAnsi="Calibri"/>
                <w:sz w:val="10"/>
                <w:szCs w:val="10"/>
              </w:rPr>
            </w:pPr>
          </w:p>
        </w:tc>
        <w:tc>
          <w:tcPr>
            <w:tcW w:w="980" w:type="dxa"/>
            <w:tcBorders>
              <w:top w:val="nil"/>
              <w:left w:val="nil"/>
              <w:bottom w:val="single" w:sz="8" w:space="0" w:color="auto"/>
              <w:right w:val="single" w:sz="8" w:space="0" w:color="auto"/>
            </w:tcBorders>
            <w:vAlign w:val="bottom"/>
          </w:tcPr>
          <w:p w:rsidR="00436590" w:rsidRPr="00436590" w:rsidRDefault="00436590" w:rsidP="008E626F">
            <w:pPr>
              <w:spacing w:line="276" w:lineRule="auto"/>
              <w:jc w:val="both"/>
              <w:rPr>
                <w:rFonts w:ascii="Calibri" w:eastAsia="Times New Roman" w:hAnsi="Calibri"/>
                <w:sz w:val="10"/>
                <w:szCs w:val="10"/>
              </w:rPr>
            </w:pPr>
          </w:p>
        </w:tc>
        <w:tc>
          <w:tcPr>
            <w:tcW w:w="1260" w:type="dxa"/>
            <w:tcBorders>
              <w:top w:val="nil"/>
              <w:left w:val="nil"/>
              <w:bottom w:val="single" w:sz="8" w:space="0" w:color="auto"/>
              <w:right w:val="single" w:sz="8" w:space="0" w:color="auto"/>
            </w:tcBorders>
            <w:vAlign w:val="bottom"/>
          </w:tcPr>
          <w:p w:rsidR="00436590" w:rsidRPr="00436590" w:rsidRDefault="00436590" w:rsidP="008E626F">
            <w:pPr>
              <w:spacing w:line="276" w:lineRule="auto"/>
              <w:jc w:val="both"/>
              <w:rPr>
                <w:rFonts w:ascii="Calibri" w:eastAsia="Times New Roman" w:hAnsi="Calibri"/>
                <w:sz w:val="10"/>
                <w:szCs w:val="10"/>
              </w:rPr>
            </w:pPr>
          </w:p>
        </w:tc>
        <w:tc>
          <w:tcPr>
            <w:tcW w:w="900" w:type="dxa"/>
            <w:tcBorders>
              <w:top w:val="nil"/>
              <w:left w:val="nil"/>
              <w:bottom w:val="single" w:sz="8" w:space="0" w:color="auto"/>
              <w:right w:val="single" w:sz="8" w:space="0" w:color="auto"/>
            </w:tcBorders>
            <w:vAlign w:val="bottom"/>
          </w:tcPr>
          <w:p w:rsidR="00436590" w:rsidRPr="00436590" w:rsidRDefault="00436590" w:rsidP="008E626F">
            <w:pPr>
              <w:spacing w:line="276" w:lineRule="auto"/>
              <w:jc w:val="both"/>
              <w:rPr>
                <w:rFonts w:ascii="Calibri" w:eastAsia="Times New Roman" w:hAnsi="Calibri"/>
                <w:sz w:val="10"/>
                <w:szCs w:val="10"/>
              </w:rPr>
            </w:pPr>
          </w:p>
        </w:tc>
        <w:tc>
          <w:tcPr>
            <w:tcW w:w="900" w:type="dxa"/>
            <w:tcBorders>
              <w:top w:val="nil"/>
              <w:left w:val="nil"/>
              <w:bottom w:val="single" w:sz="8" w:space="0" w:color="auto"/>
              <w:right w:val="single" w:sz="8" w:space="0" w:color="auto"/>
            </w:tcBorders>
            <w:vAlign w:val="bottom"/>
          </w:tcPr>
          <w:p w:rsidR="00436590" w:rsidRPr="00436590" w:rsidRDefault="00436590" w:rsidP="008E626F">
            <w:pPr>
              <w:spacing w:line="276" w:lineRule="auto"/>
              <w:jc w:val="both"/>
              <w:rPr>
                <w:rFonts w:ascii="Calibri" w:eastAsia="Times New Roman" w:hAnsi="Calibri"/>
                <w:sz w:val="10"/>
                <w:szCs w:val="10"/>
              </w:rPr>
            </w:pPr>
          </w:p>
        </w:tc>
        <w:tc>
          <w:tcPr>
            <w:tcW w:w="240" w:type="dxa"/>
            <w:tcBorders>
              <w:top w:val="nil"/>
              <w:left w:val="nil"/>
              <w:bottom w:val="single" w:sz="8" w:space="0" w:color="auto"/>
              <w:right w:val="nil"/>
            </w:tcBorders>
            <w:vAlign w:val="bottom"/>
          </w:tcPr>
          <w:p w:rsidR="00436590" w:rsidRPr="00436590" w:rsidRDefault="00436590" w:rsidP="008E626F">
            <w:pPr>
              <w:spacing w:line="276" w:lineRule="auto"/>
              <w:jc w:val="both"/>
              <w:rPr>
                <w:rFonts w:ascii="Calibri" w:eastAsia="Times New Roman" w:hAnsi="Calibri"/>
                <w:sz w:val="10"/>
                <w:szCs w:val="10"/>
              </w:rPr>
            </w:pPr>
          </w:p>
        </w:tc>
        <w:tc>
          <w:tcPr>
            <w:tcW w:w="840" w:type="dxa"/>
            <w:tcBorders>
              <w:top w:val="nil"/>
              <w:left w:val="nil"/>
              <w:bottom w:val="single" w:sz="8" w:space="0" w:color="auto"/>
              <w:right w:val="single" w:sz="8" w:space="0" w:color="auto"/>
            </w:tcBorders>
            <w:vAlign w:val="bottom"/>
          </w:tcPr>
          <w:p w:rsidR="00436590" w:rsidRPr="00436590" w:rsidRDefault="00436590" w:rsidP="008E626F">
            <w:pPr>
              <w:spacing w:line="276" w:lineRule="auto"/>
              <w:jc w:val="both"/>
              <w:rPr>
                <w:rFonts w:ascii="Calibri" w:eastAsia="Times New Roman" w:hAnsi="Calibri"/>
                <w:sz w:val="10"/>
                <w:szCs w:val="10"/>
              </w:rPr>
            </w:pPr>
          </w:p>
        </w:tc>
        <w:tc>
          <w:tcPr>
            <w:tcW w:w="880" w:type="dxa"/>
            <w:tcBorders>
              <w:top w:val="nil"/>
              <w:left w:val="nil"/>
              <w:bottom w:val="single" w:sz="8" w:space="0" w:color="auto"/>
              <w:right w:val="nil"/>
            </w:tcBorders>
            <w:vAlign w:val="bottom"/>
          </w:tcPr>
          <w:p w:rsidR="00436590" w:rsidRPr="00436590" w:rsidRDefault="00436590" w:rsidP="008E626F">
            <w:pPr>
              <w:spacing w:line="276" w:lineRule="auto"/>
              <w:jc w:val="both"/>
              <w:rPr>
                <w:rFonts w:ascii="Calibri" w:eastAsia="Times New Roman" w:hAnsi="Calibri"/>
                <w:sz w:val="10"/>
                <w:szCs w:val="10"/>
              </w:rPr>
            </w:pPr>
          </w:p>
        </w:tc>
        <w:tc>
          <w:tcPr>
            <w:tcW w:w="20" w:type="dxa"/>
            <w:vAlign w:val="bottom"/>
          </w:tcPr>
          <w:p w:rsidR="00436590" w:rsidRPr="00436590" w:rsidRDefault="00436590" w:rsidP="008E626F">
            <w:pPr>
              <w:spacing w:line="276" w:lineRule="auto"/>
              <w:jc w:val="both"/>
              <w:rPr>
                <w:rFonts w:ascii="Calibri" w:eastAsia="Times New Roman" w:hAnsi="Calibri"/>
                <w:sz w:val="2"/>
                <w:szCs w:val="2"/>
              </w:rPr>
            </w:pPr>
          </w:p>
        </w:tc>
      </w:tr>
      <w:tr w:rsidR="00436590" w:rsidRPr="00436590" w:rsidTr="00436590">
        <w:trPr>
          <w:trHeight w:val="217"/>
        </w:trPr>
        <w:tc>
          <w:tcPr>
            <w:tcW w:w="2240" w:type="dxa"/>
            <w:tcBorders>
              <w:top w:val="nil"/>
              <w:left w:val="nil"/>
              <w:bottom w:val="nil"/>
              <w:right w:val="single" w:sz="8" w:space="0" w:color="auto"/>
            </w:tcBorders>
            <w:vAlign w:val="bottom"/>
          </w:tcPr>
          <w:p w:rsidR="00436590" w:rsidRPr="00436590" w:rsidRDefault="00436590" w:rsidP="008E626F">
            <w:pPr>
              <w:spacing w:line="276" w:lineRule="auto"/>
              <w:jc w:val="both"/>
              <w:rPr>
                <w:rFonts w:ascii="Calibri" w:eastAsia="Times New Roman" w:hAnsi="Calibri"/>
                <w:sz w:val="18"/>
                <w:szCs w:val="18"/>
              </w:rPr>
            </w:pPr>
          </w:p>
        </w:tc>
        <w:tc>
          <w:tcPr>
            <w:tcW w:w="60" w:type="dxa"/>
            <w:vAlign w:val="bottom"/>
          </w:tcPr>
          <w:p w:rsidR="00436590" w:rsidRPr="00436590" w:rsidRDefault="00436590" w:rsidP="008E626F">
            <w:pPr>
              <w:spacing w:line="276" w:lineRule="auto"/>
              <w:jc w:val="both"/>
              <w:rPr>
                <w:rFonts w:ascii="Calibri" w:eastAsia="Times New Roman" w:hAnsi="Calibri"/>
                <w:sz w:val="18"/>
                <w:szCs w:val="18"/>
              </w:rPr>
            </w:pPr>
          </w:p>
        </w:tc>
        <w:tc>
          <w:tcPr>
            <w:tcW w:w="1540" w:type="dxa"/>
            <w:vMerge w:val="restart"/>
            <w:vAlign w:val="bottom"/>
            <w:hideMark/>
          </w:tcPr>
          <w:p w:rsidR="00436590" w:rsidRPr="00436590" w:rsidRDefault="00436590" w:rsidP="008E626F">
            <w:pPr>
              <w:spacing w:line="276" w:lineRule="auto"/>
              <w:ind w:left="40"/>
              <w:jc w:val="both"/>
              <w:rPr>
                <w:rFonts w:ascii="Calibri" w:eastAsia="Times New Roman" w:hAnsi="Calibri"/>
                <w:sz w:val="20"/>
                <w:szCs w:val="20"/>
              </w:rPr>
            </w:pPr>
            <w:r w:rsidRPr="00436590">
              <w:rPr>
                <w:rFonts w:eastAsia="Times New Roman"/>
                <w:sz w:val="20"/>
                <w:szCs w:val="20"/>
              </w:rPr>
              <w:t>Музыка</w:t>
            </w:r>
          </w:p>
        </w:tc>
        <w:tc>
          <w:tcPr>
            <w:tcW w:w="980" w:type="dxa"/>
            <w:tcBorders>
              <w:top w:val="nil"/>
              <w:left w:val="nil"/>
              <w:bottom w:val="nil"/>
              <w:right w:val="single" w:sz="8" w:space="0" w:color="auto"/>
            </w:tcBorders>
            <w:vAlign w:val="bottom"/>
          </w:tcPr>
          <w:p w:rsidR="00436590" w:rsidRPr="00436590" w:rsidRDefault="00436590" w:rsidP="008E626F">
            <w:pPr>
              <w:spacing w:line="276" w:lineRule="auto"/>
              <w:jc w:val="both"/>
              <w:rPr>
                <w:rFonts w:ascii="Calibri" w:eastAsia="Times New Roman" w:hAnsi="Calibri"/>
                <w:sz w:val="18"/>
                <w:szCs w:val="18"/>
              </w:rPr>
            </w:pPr>
          </w:p>
        </w:tc>
        <w:tc>
          <w:tcPr>
            <w:tcW w:w="1260" w:type="dxa"/>
            <w:tcBorders>
              <w:top w:val="nil"/>
              <w:left w:val="nil"/>
              <w:bottom w:val="nil"/>
              <w:right w:val="single" w:sz="8" w:space="0" w:color="auto"/>
            </w:tcBorders>
            <w:vAlign w:val="bottom"/>
            <w:hideMark/>
          </w:tcPr>
          <w:p w:rsidR="00436590" w:rsidRPr="00436590" w:rsidRDefault="00436590" w:rsidP="008E626F">
            <w:pPr>
              <w:spacing w:line="276" w:lineRule="auto"/>
              <w:jc w:val="both"/>
              <w:rPr>
                <w:rFonts w:ascii="Calibri" w:eastAsia="Times New Roman" w:hAnsi="Calibri"/>
                <w:sz w:val="20"/>
                <w:szCs w:val="20"/>
              </w:rPr>
            </w:pPr>
            <w:r w:rsidRPr="00436590">
              <w:rPr>
                <w:rFonts w:eastAsia="Times New Roman"/>
                <w:w w:val="98"/>
                <w:sz w:val="20"/>
                <w:szCs w:val="20"/>
              </w:rPr>
              <w:t>0,25/</w:t>
            </w:r>
          </w:p>
        </w:tc>
        <w:tc>
          <w:tcPr>
            <w:tcW w:w="900" w:type="dxa"/>
            <w:tcBorders>
              <w:top w:val="nil"/>
              <w:left w:val="nil"/>
              <w:bottom w:val="nil"/>
              <w:right w:val="single" w:sz="8" w:space="0" w:color="auto"/>
            </w:tcBorders>
            <w:vAlign w:val="bottom"/>
            <w:hideMark/>
          </w:tcPr>
          <w:p w:rsidR="00436590" w:rsidRPr="00436590" w:rsidRDefault="00436590" w:rsidP="008E626F">
            <w:pPr>
              <w:spacing w:line="276" w:lineRule="auto"/>
              <w:jc w:val="both"/>
              <w:rPr>
                <w:rFonts w:ascii="Calibri" w:eastAsia="Times New Roman" w:hAnsi="Calibri"/>
                <w:sz w:val="20"/>
                <w:szCs w:val="20"/>
              </w:rPr>
            </w:pPr>
            <w:r w:rsidRPr="00436590">
              <w:rPr>
                <w:rFonts w:eastAsia="Times New Roman"/>
                <w:sz w:val="20"/>
                <w:szCs w:val="20"/>
              </w:rPr>
              <w:t>0,25/</w:t>
            </w:r>
          </w:p>
        </w:tc>
        <w:tc>
          <w:tcPr>
            <w:tcW w:w="900" w:type="dxa"/>
            <w:tcBorders>
              <w:top w:val="nil"/>
              <w:left w:val="nil"/>
              <w:bottom w:val="nil"/>
              <w:right w:val="single" w:sz="8" w:space="0" w:color="auto"/>
            </w:tcBorders>
            <w:vAlign w:val="bottom"/>
            <w:hideMark/>
          </w:tcPr>
          <w:p w:rsidR="00436590" w:rsidRPr="00436590" w:rsidRDefault="00436590" w:rsidP="008E626F">
            <w:pPr>
              <w:spacing w:line="276" w:lineRule="auto"/>
              <w:jc w:val="both"/>
              <w:rPr>
                <w:rFonts w:ascii="Calibri" w:eastAsia="Times New Roman" w:hAnsi="Calibri"/>
                <w:sz w:val="20"/>
                <w:szCs w:val="20"/>
              </w:rPr>
            </w:pPr>
            <w:r w:rsidRPr="00436590">
              <w:rPr>
                <w:rFonts w:eastAsia="Times New Roman"/>
                <w:sz w:val="20"/>
                <w:szCs w:val="20"/>
              </w:rPr>
              <w:t>0,25/</w:t>
            </w:r>
          </w:p>
        </w:tc>
        <w:tc>
          <w:tcPr>
            <w:tcW w:w="240" w:type="dxa"/>
            <w:vAlign w:val="bottom"/>
          </w:tcPr>
          <w:p w:rsidR="00436590" w:rsidRPr="00436590" w:rsidRDefault="00436590" w:rsidP="008E626F">
            <w:pPr>
              <w:spacing w:line="276" w:lineRule="auto"/>
              <w:jc w:val="both"/>
              <w:rPr>
                <w:rFonts w:ascii="Calibri" w:eastAsia="Times New Roman" w:hAnsi="Calibri"/>
                <w:sz w:val="18"/>
                <w:szCs w:val="18"/>
              </w:rPr>
            </w:pPr>
          </w:p>
        </w:tc>
        <w:tc>
          <w:tcPr>
            <w:tcW w:w="840" w:type="dxa"/>
            <w:tcBorders>
              <w:top w:val="nil"/>
              <w:left w:val="nil"/>
              <w:bottom w:val="nil"/>
              <w:right w:val="single" w:sz="8" w:space="0" w:color="auto"/>
            </w:tcBorders>
            <w:vAlign w:val="bottom"/>
            <w:hideMark/>
          </w:tcPr>
          <w:p w:rsidR="00436590" w:rsidRPr="00436590" w:rsidRDefault="00436590" w:rsidP="008E626F">
            <w:pPr>
              <w:spacing w:line="276" w:lineRule="auto"/>
              <w:ind w:right="179"/>
              <w:jc w:val="both"/>
              <w:rPr>
                <w:rFonts w:ascii="Calibri" w:eastAsia="Times New Roman" w:hAnsi="Calibri"/>
                <w:sz w:val="20"/>
                <w:szCs w:val="20"/>
              </w:rPr>
            </w:pPr>
            <w:r w:rsidRPr="00436590">
              <w:rPr>
                <w:rFonts w:eastAsia="Times New Roman"/>
                <w:w w:val="98"/>
                <w:sz w:val="20"/>
                <w:szCs w:val="20"/>
              </w:rPr>
              <w:t>0,25/</w:t>
            </w:r>
          </w:p>
        </w:tc>
        <w:tc>
          <w:tcPr>
            <w:tcW w:w="880" w:type="dxa"/>
            <w:vMerge w:val="restart"/>
            <w:vAlign w:val="bottom"/>
            <w:hideMark/>
          </w:tcPr>
          <w:p w:rsidR="00436590" w:rsidRPr="00436590" w:rsidRDefault="00436590" w:rsidP="008E626F">
            <w:pPr>
              <w:spacing w:line="276" w:lineRule="auto"/>
              <w:jc w:val="both"/>
              <w:rPr>
                <w:rFonts w:ascii="Calibri" w:eastAsia="Times New Roman" w:hAnsi="Calibri"/>
                <w:sz w:val="20"/>
                <w:szCs w:val="20"/>
              </w:rPr>
            </w:pPr>
            <w:r w:rsidRPr="00436590">
              <w:rPr>
                <w:rFonts w:eastAsia="Times New Roman"/>
                <w:sz w:val="20"/>
                <w:szCs w:val="20"/>
              </w:rPr>
              <w:t>1/33,75</w:t>
            </w:r>
          </w:p>
        </w:tc>
        <w:tc>
          <w:tcPr>
            <w:tcW w:w="20" w:type="dxa"/>
            <w:vAlign w:val="bottom"/>
          </w:tcPr>
          <w:p w:rsidR="00436590" w:rsidRPr="00436590" w:rsidRDefault="00436590" w:rsidP="008E626F">
            <w:pPr>
              <w:spacing w:line="276" w:lineRule="auto"/>
              <w:jc w:val="both"/>
              <w:rPr>
                <w:rFonts w:ascii="Calibri" w:eastAsia="Times New Roman" w:hAnsi="Calibri"/>
                <w:sz w:val="2"/>
                <w:szCs w:val="2"/>
              </w:rPr>
            </w:pPr>
          </w:p>
        </w:tc>
      </w:tr>
      <w:tr w:rsidR="00436590" w:rsidRPr="00436590" w:rsidTr="00436590">
        <w:trPr>
          <w:trHeight w:val="115"/>
        </w:trPr>
        <w:tc>
          <w:tcPr>
            <w:tcW w:w="2240" w:type="dxa"/>
            <w:tcBorders>
              <w:top w:val="nil"/>
              <w:left w:val="nil"/>
              <w:bottom w:val="nil"/>
              <w:right w:val="single" w:sz="8" w:space="0" w:color="auto"/>
            </w:tcBorders>
            <w:vAlign w:val="bottom"/>
          </w:tcPr>
          <w:p w:rsidR="00436590" w:rsidRPr="00436590" w:rsidRDefault="00436590" w:rsidP="008E626F">
            <w:pPr>
              <w:spacing w:line="276" w:lineRule="auto"/>
              <w:jc w:val="both"/>
              <w:rPr>
                <w:rFonts w:ascii="Calibri" w:eastAsia="Times New Roman" w:hAnsi="Calibri"/>
                <w:sz w:val="10"/>
                <w:szCs w:val="10"/>
              </w:rPr>
            </w:pPr>
          </w:p>
        </w:tc>
        <w:tc>
          <w:tcPr>
            <w:tcW w:w="60" w:type="dxa"/>
            <w:vAlign w:val="bottom"/>
          </w:tcPr>
          <w:p w:rsidR="00436590" w:rsidRPr="00436590" w:rsidRDefault="00436590" w:rsidP="008E626F">
            <w:pPr>
              <w:spacing w:line="276" w:lineRule="auto"/>
              <w:jc w:val="both"/>
              <w:rPr>
                <w:rFonts w:ascii="Calibri" w:eastAsia="Times New Roman" w:hAnsi="Calibri"/>
                <w:sz w:val="10"/>
                <w:szCs w:val="10"/>
              </w:rPr>
            </w:pPr>
          </w:p>
        </w:tc>
        <w:tc>
          <w:tcPr>
            <w:tcW w:w="1540" w:type="dxa"/>
            <w:vMerge/>
            <w:vAlign w:val="center"/>
            <w:hideMark/>
          </w:tcPr>
          <w:p w:rsidR="00436590" w:rsidRPr="00436590" w:rsidRDefault="00436590" w:rsidP="008E626F">
            <w:pPr>
              <w:spacing w:line="276" w:lineRule="auto"/>
              <w:jc w:val="both"/>
              <w:rPr>
                <w:rFonts w:ascii="Calibri" w:eastAsia="Times New Roman" w:hAnsi="Calibri"/>
                <w:sz w:val="20"/>
                <w:szCs w:val="20"/>
              </w:rPr>
            </w:pPr>
          </w:p>
        </w:tc>
        <w:tc>
          <w:tcPr>
            <w:tcW w:w="980" w:type="dxa"/>
            <w:tcBorders>
              <w:top w:val="nil"/>
              <w:left w:val="nil"/>
              <w:bottom w:val="nil"/>
              <w:right w:val="single" w:sz="8" w:space="0" w:color="auto"/>
            </w:tcBorders>
            <w:vAlign w:val="bottom"/>
          </w:tcPr>
          <w:p w:rsidR="00436590" w:rsidRPr="00436590" w:rsidRDefault="00436590" w:rsidP="008E626F">
            <w:pPr>
              <w:spacing w:line="276" w:lineRule="auto"/>
              <w:jc w:val="both"/>
              <w:rPr>
                <w:rFonts w:ascii="Calibri" w:eastAsia="Times New Roman" w:hAnsi="Calibri"/>
                <w:sz w:val="10"/>
                <w:szCs w:val="10"/>
              </w:rPr>
            </w:pPr>
          </w:p>
        </w:tc>
        <w:tc>
          <w:tcPr>
            <w:tcW w:w="1260" w:type="dxa"/>
            <w:vMerge w:val="restart"/>
            <w:tcBorders>
              <w:top w:val="nil"/>
              <w:left w:val="nil"/>
              <w:bottom w:val="single" w:sz="8" w:space="0" w:color="auto"/>
              <w:right w:val="single" w:sz="8" w:space="0" w:color="auto"/>
            </w:tcBorders>
            <w:vAlign w:val="bottom"/>
            <w:hideMark/>
          </w:tcPr>
          <w:p w:rsidR="00436590" w:rsidRPr="00436590" w:rsidRDefault="00436590" w:rsidP="008E626F">
            <w:pPr>
              <w:spacing w:line="276" w:lineRule="auto"/>
              <w:jc w:val="both"/>
              <w:rPr>
                <w:rFonts w:ascii="Calibri" w:eastAsia="Times New Roman" w:hAnsi="Calibri"/>
                <w:sz w:val="20"/>
                <w:szCs w:val="20"/>
              </w:rPr>
            </w:pPr>
            <w:r w:rsidRPr="00436590">
              <w:rPr>
                <w:rFonts w:eastAsia="Times New Roman"/>
                <w:w w:val="97"/>
                <w:sz w:val="20"/>
                <w:szCs w:val="20"/>
              </w:rPr>
              <w:t>8,25</w:t>
            </w:r>
          </w:p>
        </w:tc>
        <w:tc>
          <w:tcPr>
            <w:tcW w:w="900" w:type="dxa"/>
            <w:vMerge w:val="restart"/>
            <w:tcBorders>
              <w:top w:val="nil"/>
              <w:left w:val="nil"/>
              <w:bottom w:val="single" w:sz="8" w:space="0" w:color="auto"/>
              <w:right w:val="single" w:sz="8" w:space="0" w:color="auto"/>
            </w:tcBorders>
            <w:vAlign w:val="bottom"/>
            <w:hideMark/>
          </w:tcPr>
          <w:p w:rsidR="00436590" w:rsidRPr="00436590" w:rsidRDefault="00436590" w:rsidP="008E626F">
            <w:pPr>
              <w:spacing w:line="276" w:lineRule="auto"/>
              <w:jc w:val="both"/>
              <w:rPr>
                <w:rFonts w:ascii="Calibri" w:eastAsia="Times New Roman" w:hAnsi="Calibri"/>
                <w:sz w:val="20"/>
                <w:szCs w:val="20"/>
              </w:rPr>
            </w:pPr>
            <w:r w:rsidRPr="00436590">
              <w:rPr>
                <w:rFonts w:eastAsia="Times New Roman"/>
                <w:sz w:val="20"/>
                <w:szCs w:val="20"/>
              </w:rPr>
              <w:t>8,5</w:t>
            </w:r>
          </w:p>
        </w:tc>
        <w:tc>
          <w:tcPr>
            <w:tcW w:w="900" w:type="dxa"/>
            <w:vMerge w:val="restart"/>
            <w:tcBorders>
              <w:top w:val="nil"/>
              <w:left w:val="nil"/>
              <w:bottom w:val="single" w:sz="8" w:space="0" w:color="auto"/>
              <w:right w:val="single" w:sz="8" w:space="0" w:color="auto"/>
            </w:tcBorders>
            <w:vAlign w:val="bottom"/>
            <w:hideMark/>
          </w:tcPr>
          <w:p w:rsidR="00436590" w:rsidRPr="00436590" w:rsidRDefault="00436590" w:rsidP="008E626F">
            <w:pPr>
              <w:spacing w:line="276" w:lineRule="auto"/>
              <w:jc w:val="both"/>
              <w:rPr>
                <w:rFonts w:ascii="Calibri" w:eastAsia="Times New Roman" w:hAnsi="Calibri"/>
                <w:sz w:val="20"/>
                <w:szCs w:val="20"/>
              </w:rPr>
            </w:pPr>
            <w:r w:rsidRPr="00436590">
              <w:rPr>
                <w:rFonts w:eastAsia="Times New Roman"/>
                <w:sz w:val="20"/>
                <w:szCs w:val="20"/>
              </w:rPr>
              <w:t>8,5</w:t>
            </w:r>
          </w:p>
        </w:tc>
        <w:tc>
          <w:tcPr>
            <w:tcW w:w="240" w:type="dxa"/>
            <w:vAlign w:val="bottom"/>
          </w:tcPr>
          <w:p w:rsidR="00436590" w:rsidRPr="00436590" w:rsidRDefault="00436590" w:rsidP="008E626F">
            <w:pPr>
              <w:spacing w:line="276" w:lineRule="auto"/>
              <w:jc w:val="both"/>
              <w:rPr>
                <w:rFonts w:ascii="Calibri" w:eastAsia="Times New Roman" w:hAnsi="Calibri"/>
                <w:sz w:val="10"/>
                <w:szCs w:val="10"/>
              </w:rPr>
            </w:pPr>
          </w:p>
        </w:tc>
        <w:tc>
          <w:tcPr>
            <w:tcW w:w="840" w:type="dxa"/>
            <w:vMerge w:val="restart"/>
            <w:tcBorders>
              <w:top w:val="nil"/>
              <w:left w:val="nil"/>
              <w:bottom w:val="single" w:sz="8" w:space="0" w:color="auto"/>
              <w:right w:val="single" w:sz="8" w:space="0" w:color="auto"/>
            </w:tcBorders>
            <w:vAlign w:val="bottom"/>
            <w:hideMark/>
          </w:tcPr>
          <w:p w:rsidR="00436590" w:rsidRPr="00436590" w:rsidRDefault="00436590" w:rsidP="008E626F">
            <w:pPr>
              <w:spacing w:line="276" w:lineRule="auto"/>
              <w:ind w:right="159"/>
              <w:jc w:val="both"/>
              <w:rPr>
                <w:rFonts w:ascii="Calibri" w:eastAsia="Times New Roman" w:hAnsi="Calibri"/>
                <w:sz w:val="20"/>
                <w:szCs w:val="20"/>
              </w:rPr>
            </w:pPr>
            <w:r w:rsidRPr="00436590">
              <w:rPr>
                <w:rFonts w:eastAsia="Times New Roman"/>
                <w:sz w:val="20"/>
                <w:szCs w:val="20"/>
              </w:rPr>
              <w:t>8,5</w:t>
            </w:r>
          </w:p>
        </w:tc>
        <w:tc>
          <w:tcPr>
            <w:tcW w:w="880" w:type="dxa"/>
            <w:vMerge/>
            <w:vAlign w:val="center"/>
            <w:hideMark/>
          </w:tcPr>
          <w:p w:rsidR="00436590" w:rsidRPr="00436590" w:rsidRDefault="00436590" w:rsidP="008E626F">
            <w:pPr>
              <w:spacing w:line="276" w:lineRule="auto"/>
              <w:jc w:val="both"/>
              <w:rPr>
                <w:rFonts w:ascii="Calibri" w:eastAsia="Times New Roman" w:hAnsi="Calibri"/>
                <w:sz w:val="20"/>
                <w:szCs w:val="20"/>
              </w:rPr>
            </w:pPr>
          </w:p>
        </w:tc>
        <w:tc>
          <w:tcPr>
            <w:tcW w:w="20" w:type="dxa"/>
            <w:vAlign w:val="bottom"/>
          </w:tcPr>
          <w:p w:rsidR="00436590" w:rsidRPr="00436590" w:rsidRDefault="00436590" w:rsidP="008E626F">
            <w:pPr>
              <w:spacing w:line="276" w:lineRule="auto"/>
              <w:jc w:val="both"/>
              <w:rPr>
                <w:rFonts w:ascii="Calibri" w:eastAsia="Times New Roman" w:hAnsi="Calibri"/>
                <w:sz w:val="2"/>
                <w:szCs w:val="2"/>
              </w:rPr>
            </w:pPr>
          </w:p>
        </w:tc>
      </w:tr>
      <w:tr w:rsidR="00436590" w:rsidRPr="00436590" w:rsidTr="00436590">
        <w:trPr>
          <w:trHeight w:val="119"/>
        </w:trPr>
        <w:tc>
          <w:tcPr>
            <w:tcW w:w="2240" w:type="dxa"/>
            <w:vMerge w:val="restart"/>
            <w:tcBorders>
              <w:top w:val="nil"/>
              <w:left w:val="nil"/>
              <w:bottom w:val="nil"/>
              <w:right w:val="single" w:sz="8" w:space="0" w:color="auto"/>
            </w:tcBorders>
            <w:vAlign w:val="bottom"/>
            <w:hideMark/>
          </w:tcPr>
          <w:p w:rsidR="00436590" w:rsidRPr="00436590" w:rsidRDefault="00436590" w:rsidP="008E626F">
            <w:pPr>
              <w:spacing w:line="276" w:lineRule="auto"/>
              <w:ind w:left="120"/>
              <w:jc w:val="both"/>
              <w:rPr>
                <w:rFonts w:ascii="Calibri" w:eastAsia="Times New Roman" w:hAnsi="Calibri"/>
                <w:sz w:val="20"/>
                <w:szCs w:val="20"/>
              </w:rPr>
            </w:pPr>
            <w:r w:rsidRPr="00436590">
              <w:rPr>
                <w:rFonts w:eastAsia="Times New Roman"/>
                <w:sz w:val="20"/>
                <w:szCs w:val="20"/>
              </w:rPr>
              <w:t>Искусство</w:t>
            </w:r>
          </w:p>
        </w:tc>
        <w:tc>
          <w:tcPr>
            <w:tcW w:w="60" w:type="dxa"/>
            <w:tcBorders>
              <w:top w:val="nil"/>
              <w:left w:val="nil"/>
              <w:bottom w:val="single" w:sz="8" w:space="0" w:color="auto"/>
              <w:right w:val="nil"/>
            </w:tcBorders>
            <w:vAlign w:val="bottom"/>
          </w:tcPr>
          <w:p w:rsidR="00436590" w:rsidRPr="00436590" w:rsidRDefault="00436590" w:rsidP="008E626F">
            <w:pPr>
              <w:spacing w:line="276" w:lineRule="auto"/>
              <w:jc w:val="both"/>
              <w:rPr>
                <w:rFonts w:ascii="Calibri" w:eastAsia="Times New Roman" w:hAnsi="Calibri"/>
                <w:sz w:val="10"/>
                <w:szCs w:val="10"/>
              </w:rPr>
            </w:pPr>
          </w:p>
        </w:tc>
        <w:tc>
          <w:tcPr>
            <w:tcW w:w="1540" w:type="dxa"/>
            <w:tcBorders>
              <w:top w:val="nil"/>
              <w:left w:val="nil"/>
              <w:bottom w:val="single" w:sz="8" w:space="0" w:color="auto"/>
              <w:right w:val="nil"/>
            </w:tcBorders>
            <w:vAlign w:val="bottom"/>
          </w:tcPr>
          <w:p w:rsidR="00436590" w:rsidRPr="00436590" w:rsidRDefault="00436590" w:rsidP="008E626F">
            <w:pPr>
              <w:spacing w:line="276" w:lineRule="auto"/>
              <w:jc w:val="both"/>
              <w:rPr>
                <w:rFonts w:ascii="Calibri" w:eastAsia="Times New Roman" w:hAnsi="Calibri"/>
                <w:sz w:val="10"/>
                <w:szCs w:val="10"/>
              </w:rPr>
            </w:pPr>
          </w:p>
        </w:tc>
        <w:tc>
          <w:tcPr>
            <w:tcW w:w="980" w:type="dxa"/>
            <w:tcBorders>
              <w:top w:val="nil"/>
              <w:left w:val="nil"/>
              <w:bottom w:val="single" w:sz="8" w:space="0" w:color="auto"/>
              <w:right w:val="single" w:sz="8" w:space="0" w:color="auto"/>
            </w:tcBorders>
            <w:vAlign w:val="bottom"/>
          </w:tcPr>
          <w:p w:rsidR="00436590" w:rsidRPr="00436590" w:rsidRDefault="00436590" w:rsidP="008E626F">
            <w:pPr>
              <w:spacing w:line="276" w:lineRule="auto"/>
              <w:jc w:val="both"/>
              <w:rPr>
                <w:rFonts w:ascii="Calibri" w:eastAsia="Times New Roman" w:hAnsi="Calibri"/>
                <w:sz w:val="10"/>
                <w:szCs w:val="10"/>
              </w:rPr>
            </w:pPr>
          </w:p>
        </w:tc>
        <w:tc>
          <w:tcPr>
            <w:tcW w:w="1260" w:type="dxa"/>
            <w:vMerge/>
            <w:tcBorders>
              <w:top w:val="nil"/>
              <w:left w:val="nil"/>
              <w:bottom w:val="single" w:sz="8" w:space="0" w:color="auto"/>
              <w:right w:val="single" w:sz="8" w:space="0" w:color="auto"/>
            </w:tcBorders>
            <w:vAlign w:val="center"/>
            <w:hideMark/>
          </w:tcPr>
          <w:p w:rsidR="00436590" w:rsidRPr="00436590" w:rsidRDefault="00436590" w:rsidP="008E626F">
            <w:pPr>
              <w:spacing w:line="276" w:lineRule="auto"/>
              <w:jc w:val="both"/>
              <w:rPr>
                <w:rFonts w:ascii="Calibri" w:eastAsia="Times New Roman" w:hAnsi="Calibri"/>
                <w:sz w:val="20"/>
                <w:szCs w:val="20"/>
              </w:rPr>
            </w:pPr>
          </w:p>
        </w:tc>
        <w:tc>
          <w:tcPr>
            <w:tcW w:w="900" w:type="dxa"/>
            <w:vMerge/>
            <w:tcBorders>
              <w:top w:val="nil"/>
              <w:left w:val="nil"/>
              <w:bottom w:val="single" w:sz="8" w:space="0" w:color="auto"/>
              <w:right w:val="single" w:sz="8" w:space="0" w:color="auto"/>
            </w:tcBorders>
            <w:vAlign w:val="center"/>
            <w:hideMark/>
          </w:tcPr>
          <w:p w:rsidR="00436590" w:rsidRPr="00436590" w:rsidRDefault="00436590" w:rsidP="008E626F">
            <w:pPr>
              <w:spacing w:line="276" w:lineRule="auto"/>
              <w:jc w:val="both"/>
              <w:rPr>
                <w:rFonts w:ascii="Calibri" w:eastAsia="Times New Roman" w:hAnsi="Calibri"/>
                <w:sz w:val="20"/>
                <w:szCs w:val="20"/>
              </w:rPr>
            </w:pPr>
          </w:p>
        </w:tc>
        <w:tc>
          <w:tcPr>
            <w:tcW w:w="900" w:type="dxa"/>
            <w:vMerge/>
            <w:tcBorders>
              <w:top w:val="nil"/>
              <w:left w:val="nil"/>
              <w:bottom w:val="single" w:sz="8" w:space="0" w:color="auto"/>
              <w:right w:val="single" w:sz="8" w:space="0" w:color="auto"/>
            </w:tcBorders>
            <w:vAlign w:val="center"/>
            <w:hideMark/>
          </w:tcPr>
          <w:p w:rsidR="00436590" w:rsidRPr="00436590" w:rsidRDefault="00436590" w:rsidP="008E626F">
            <w:pPr>
              <w:spacing w:line="276" w:lineRule="auto"/>
              <w:jc w:val="both"/>
              <w:rPr>
                <w:rFonts w:ascii="Calibri" w:eastAsia="Times New Roman" w:hAnsi="Calibri"/>
                <w:sz w:val="20"/>
                <w:szCs w:val="20"/>
              </w:rPr>
            </w:pPr>
          </w:p>
        </w:tc>
        <w:tc>
          <w:tcPr>
            <w:tcW w:w="240" w:type="dxa"/>
            <w:tcBorders>
              <w:top w:val="nil"/>
              <w:left w:val="nil"/>
              <w:bottom w:val="single" w:sz="8" w:space="0" w:color="auto"/>
              <w:right w:val="nil"/>
            </w:tcBorders>
            <w:vAlign w:val="bottom"/>
          </w:tcPr>
          <w:p w:rsidR="00436590" w:rsidRPr="00436590" w:rsidRDefault="00436590" w:rsidP="008E626F">
            <w:pPr>
              <w:spacing w:line="276" w:lineRule="auto"/>
              <w:jc w:val="both"/>
              <w:rPr>
                <w:rFonts w:ascii="Calibri" w:eastAsia="Times New Roman" w:hAnsi="Calibri"/>
                <w:sz w:val="10"/>
                <w:szCs w:val="10"/>
              </w:rPr>
            </w:pPr>
          </w:p>
        </w:tc>
        <w:tc>
          <w:tcPr>
            <w:tcW w:w="840" w:type="dxa"/>
            <w:vMerge/>
            <w:tcBorders>
              <w:top w:val="nil"/>
              <w:left w:val="nil"/>
              <w:bottom w:val="single" w:sz="8" w:space="0" w:color="auto"/>
              <w:right w:val="single" w:sz="8" w:space="0" w:color="auto"/>
            </w:tcBorders>
            <w:vAlign w:val="center"/>
            <w:hideMark/>
          </w:tcPr>
          <w:p w:rsidR="00436590" w:rsidRPr="00436590" w:rsidRDefault="00436590" w:rsidP="008E626F">
            <w:pPr>
              <w:spacing w:line="276" w:lineRule="auto"/>
              <w:jc w:val="both"/>
              <w:rPr>
                <w:rFonts w:ascii="Calibri" w:eastAsia="Times New Roman" w:hAnsi="Calibri"/>
                <w:sz w:val="20"/>
                <w:szCs w:val="20"/>
              </w:rPr>
            </w:pPr>
          </w:p>
        </w:tc>
        <w:tc>
          <w:tcPr>
            <w:tcW w:w="880" w:type="dxa"/>
            <w:tcBorders>
              <w:top w:val="nil"/>
              <w:left w:val="nil"/>
              <w:bottom w:val="single" w:sz="8" w:space="0" w:color="auto"/>
              <w:right w:val="nil"/>
            </w:tcBorders>
            <w:vAlign w:val="bottom"/>
          </w:tcPr>
          <w:p w:rsidR="00436590" w:rsidRPr="00436590" w:rsidRDefault="00436590" w:rsidP="008E626F">
            <w:pPr>
              <w:spacing w:line="276" w:lineRule="auto"/>
              <w:jc w:val="both"/>
              <w:rPr>
                <w:rFonts w:ascii="Calibri" w:eastAsia="Times New Roman" w:hAnsi="Calibri"/>
                <w:sz w:val="10"/>
                <w:szCs w:val="10"/>
              </w:rPr>
            </w:pPr>
          </w:p>
        </w:tc>
        <w:tc>
          <w:tcPr>
            <w:tcW w:w="20" w:type="dxa"/>
            <w:vAlign w:val="bottom"/>
          </w:tcPr>
          <w:p w:rsidR="00436590" w:rsidRPr="00436590" w:rsidRDefault="00436590" w:rsidP="008E626F">
            <w:pPr>
              <w:spacing w:line="276" w:lineRule="auto"/>
              <w:jc w:val="both"/>
              <w:rPr>
                <w:rFonts w:ascii="Calibri" w:eastAsia="Times New Roman" w:hAnsi="Calibri"/>
                <w:sz w:val="2"/>
                <w:szCs w:val="2"/>
              </w:rPr>
            </w:pPr>
          </w:p>
        </w:tc>
      </w:tr>
      <w:tr w:rsidR="00436590" w:rsidRPr="00436590" w:rsidTr="00436590">
        <w:trPr>
          <w:trHeight w:val="97"/>
        </w:trPr>
        <w:tc>
          <w:tcPr>
            <w:tcW w:w="2240" w:type="dxa"/>
            <w:vMerge/>
            <w:tcBorders>
              <w:top w:val="nil"/>
              <w:left w:val="nil"/>
              <w:bottom w:val="nil"/>
              <w:right w:val="single" w:sz="8" w:space="0" w:color="auto"/>
            </w:tcBorders>
            <w:vAlign w:val="center"/>
            <w:hideMark/>
          </w:tcPr>
          <w:p w:rsidR="00436590" w:rsidRPr="00436590" w:rsidRDefault="00436590" w:rsidP="008E626F">
            <w:pPr>
              <w:spacing w:line="276" w:lineRule="auto"/>
              <w:jc w:val="both"/>
              <w:rPr>
                <w:rFonts w:ascii="Calibri" w:eastAsia="Times New Roman" w:hAnsi="Calibri"/>
                <w:sz w:val="20"/>
                <w:szCs w:val="20"/>
              </w:rPr>
            </w:pPr>
          </w:p>
        </w:tc>
        <w:tc>
          <w:tcPr>
            <w:tcW w:w="60" w:type="dxa"/>
            <w:vAlign w:val="bottom"/>
          </w:tcPr>
          <w:p w:rsidR="00436590" w:rsidRPr="00436590" w:rsidRDefault="00436590" w:rsidP="008E626F">
            <w:pPr>
              <w:spacing w:line="276" w:lineRule="auto"/>
              <w:jc w:val="both"/>
              <w:rPr>
                <w:rFonts w:ascii="Calibri" w:eastAsia="Times New Roman" w:hAnsi="Calibri"/>
                <w:sz w:val="8"/>
                <w:szCs w:val="8"/>
              </w:rPr>
            </w:pPr>
          </w:p>
        </w:tc>
        <w:tc>
          <w:tcPr>
            <w:tcW w:w="1540" w:type="dxa"/>
            <w:vMerge w:val="restart"/>
            <w:vAlign w:val="bottom"/>
            <w:hideMark/>
          </w:tcPr>
          <w:p w:rsidR="00436590" w:rsidRPr="00436590" w:rsidRDefault="00436590" w:rsidP="008E626F">
            <w:pPr>
              <w:spacing w:line="276" w:lineRule="auto"/>
              <w:ind w:left="40"/>
              <w:jc w:val="both"/>
              <w:rPr>
                <w:rFonts w:ascii="Calibri" w:eastAsia="Times New Roman" w:hAnsi="Calibri"/>
                <w:sz w:val="20"/>
                <w:szCs w:val="20"/>
              </w:rPr>
            </w:pPr>
            <w:r w:rsidRPr="00436590">
              <w:rPr>
                <w:rFonts w:eastAsia="Times New Roman"/>
                <w:sz w:val="20"/>
                <w:szCs w:val="20"/>
              </w:rPr>
              <w:t>Изобразительное</w:t>
            </w:r>
          </w:p>
        </w:tc>
        <w:tc>
          <w:tcPr>
            <w:tcW w:w="980" w:type="dxa"/>
            <w:tcBorders>
              <w:top w:val="nil"/>
              <w:left w:val="nil"/>
              <w:bottom w:val="nil"/>
              <w:right w:val="single" w:sz="8" w:space="0" w:color="auto"/>
            </w:tcBorders>
            <w:vAlign w:val="bottom"/>
          </w:tcPr>
          <w:p w:rsidR="00436590" w:rsidRPr="00436590" w:rsidRDefault="00436590" w:rsidP="008E626F">
            <w:pPr>
              <w:spacing w:line="276" w:lineRule="auto"/>
              <w:jc w:val="both"/>
              <w:rPr>
                <w:rFonts w:ascii="Calibri" w:eastAsia="Times New Roman" w:hAnsi="Calibri"/>
                <w:sz w:val="8"/>
                <w:szCs w:val="8"/>
              </w:rPr>
            </w:pPr>
          </w:p>
        </w:tc>
        <w:tc>
          <w:tcPr>
            <w:tcW w:w="1260" w:type="dxa"/>
            <w:vMerge w:val="restart"/>
            <w:tcBorders>
              <w:top w:val="nil"/>
              <w:left w:val="nil"/>
              <w:bottom w:val="nil"/>
              <w:right w:val="single" w:sz="8" w:space="0" w:color="auto"/>
            </w:tcBorders>
            <w:vAlign w:val="bottom"/>
            <w:hideMark/>
          </w:tcPr>
          <w:p w:rsidR="00436590" w:rsidRPr="00436590" w:rsidRDefault="00436590" w:rsidP="008E626F">
            <w:pPr>
              <w:spacing w:line="276" w:lineRule="auto"/>
              <w:jc w:val="both"/>
              <w:rPr>
                <w:rFonts w:ascii="Calibri" w:eastAsia="Times New Roman" w:hAnsi="Calibri"/>
                <w:sz w:val="20"/>
                <w:szCs w:val="20"/>
              </w:rPr>
            </w:pPr>
            <w:r w:rsidRPr="00436590">
              <w:rPr>
                <w:rFonts w:eastAsia="Times New Roman"/>
                <w:w w:val="98"/>
                <w:sz w:val="20"/>
                <w:szCs w:val="20"/>
              </w:rPr>
              <w:t>0,25/</w:t>
            </w:r>
          </w:p>
        </w:tc>
        <w:tc>
          <w:tcPr>
            <w:tcW w:w="900" w:type="dxa"/>
            <w:vMerge w:val="restart"/>
            <w:tcBorders>
              <w:top w:val="nil"/>
              <w:left w:val="nil"/>
              <w:bottom w:val="nil"/>
              <w:right w:val="single" w:sz="8" w:space="0" w:color="auto"/>
            </w:tcBorders>
            <w:vAlign w:val="bottom"/>
            <w:hideMark/>
          </w:tcPr>
          <w:p w:rsidR="00436590" w:rsidRPr="00436590" w:rsidRDefault="00436590" w:rsidP="008E626F">
            <w:pPr>
              <w:spacing w:line="276" w:lineRule="auto"/>
              <w:jc w:val="both"/>
              <w:rPr>
                <w:rFonts w:ascii="Calibri" w:eastAsia="Times New Roman" w:hAnsi="Calibri"/>
                <w:sz w:val="20"/>
                <w:szCs w:val="20"/>
              </w:rPr>
            </w:pPr>
            <w:r w:rsidRPr="00436590">
              <w:rPr>
                <w:rFonts w:eastAsia="Times New Roman"/>
                <w:sz w:val="20"/>
                <w:szCs w:val="20"/>
              </w:rPr>
              <w:t>0,25/</w:t>
            </w:r>
          </w:p>
        </w:tc>
        <w:tc>
          <w:tcPr>
            <w:tcW w:w="900" w:type="dxa"/>
            <w:vMerge w:val="restart"/>
            <w:tcBorders>
              <w:top w:val="nil"/>
              <w:left w:val="nil"/>
              <w:bottom w:val="nil"/>
              <w:right w:val="single" w:sz="8" w:space="0" w:color="auto"/>
            </w:tcBorders>
            <w:vAlign w:val="bottom"/>
            <w:hideMark/>
          </w:tcPr>
          <w:p w:rsidR="00436590" w:rsidRPr="00436590" w:rsidRDefault="00436590" w:rsidP="008E626F">
            <w:pPr>
              <w:spacing w:line="276" w:lineRule="auto"/>
              <w:jc w:val="both"/>
              <w:rPr>
                <w:rFonts w:ascii="Calibri" w:eastAsia="Times New Roman" w:hAnsi="Calibri"/>
                <w:sz w:val="20"/>
                <w:szCs w:val="20"/>
              </w:rPr>
            </w:pPr>
            <w:r w:rsidRPr="00436590">
              <w:rPr>
                <w:rFonts w:eastAsia="Times New Roman"/>
                <w:sz w:val="20"/>
                <w:szCs w:val="20"/>
              </w:rPr>
              <w:t>0,25/</w:t>
            </w:r>
          </w:p>
        </w:tc>
        <w:tc>
          <w:tcPr>
            <w:tcW w:w="240" w:type="dxa"/>
            <w:vAlign w:val="bottom"/>
          </w:tcPr>
          <w:p w:rsidR="00436590" w:rsidRPr="00436590" w:rsidRDefault="00436590" w:rsidP="008E626F">
            <w:pPr>
              <w:spacing w:line="276" w:lineRule="auto"/>
              <w:jc w:val="both"/>
              <w:rPr>
                <w:rFonts w:ascii="Calibri" w:eastAsia="Times New Roman" w:hAnsi="Calibri"/>
                <w:sz w:val="8"/>
                <w:szCs w:val="8"/>
              </w:rPr>
            </w:pPr>
          </w:p>
        </w:tc>
        <w:tc>
          <w:tcPr>
            <w:tcW w:w="840" w:type="dxa"/>
            <w:vMerge w:val="restart"/>
            <w:tcBorders>
              <w:top w:val="nil"/>
              <w:left w:val="nil"/>
              <w:bottom w:val="nil"/>
              <w:right w:val="single" w:sz="8" w:space="0" w:color="auto"/>
            </w:tcBorders>
            <w:vAlign w:val="bottom"/>
            <w:hideMark/>
          </w:tcPr>
          <w:p w:rsidR="00436590" w:rsidRPr="00436590" w:rsidRDefault="00436590" w:rsidP="008E626F">
            <w:pPr>
              <w:spacing w:line="276" w:lineRule="auto"/>
              <w:ind w:right="179"/>
              <w:jc w:val="both"/>
              <w:rPr>
                <w:rFonts w:ascii="Calibri" w:eastAsia="Times New Roman" w:hAnsi="Calibri"/>
                <w:sz w:val="20"/>
                <w:szCs w:val="20"/>
              </w:rPr>
            </w:pPr>
            <w:r w:rsidRPr="00436590">
              <w:rPr>
                <w:rFonts w:eastAsia="Times New Roman"/>
                <w:w w:val="98"/>
                <w:sz w:val="20"/>
                <w:szCs w:val="20"/>
              </w:rPr>
              <w:t>0,25/</w:t>
            </w:r>
          </w:p>
        </w:tc>
        <w:tc>
          <w:tcPr>
            <w:tcW w:w="880" w:type="dxa"/>
            <w:vMerge w:val="restart"/>
            <w:vAlign w:val="bottom"/>
            <w:hideMark/>
          </w:tcPr>
          <w:p w:rsidR="00436590" w:rsidRPr="00436590" w:rsidRDefault="00436590" w:rsidP="008E626F">
            <w:pPr>
              <w:spacing w:line="276" w:lineRule="auto"/>
              <w:jc w:val="both"/>
              <w:rPr>
                <w:rFonts w:ascii="Calibri" w:eastAsia="Times New Roman" w:hAnsi="Calibri"/>
                <w:sz w:val="20"/>
                <w:szCs w:val="20"/>
              </w:rPr>
            </w:pPr>
            <w:r w:rsidRPr="00436590">
              <w:rPr>
                <w:rFonts w:eastAsia="Times New Roman"/>
                <w:sz w:val="20"/>
                <w:szCs w:val="20"/>
              </w:rPr>
              <w:t>1/33,75</w:t>
            </w:r>
          </w:p>
        </w:tc>
        <w:tc>
          <w:tcPr>
            <w:tcW w:w="20" w:type="dxa"/>
            <w:vAlign w:val="bottom"/>
          </w:tcPr>
          <w:p w:rsidR="00436590" w:rsidRPr="00436590" w:rsidRDefault="00436590" w:rsidP="008E626F">
            <w:pPr>
              <w:spacing w:line="276" w:lineRule="auto"/>
              <w:jc w:val="both"/>
              <w:rPr>
                <w:rFonts w:ascii="Calibri" w:eastAsia="Times New Roman" w:hAnsi="Calibri"/>
                <w:sz w:val="2"/>
                <w:szCs w:val="2"/>
              </w:rPr>
            </w:pPr>
          </w:p>
        </w:tc>
      </w:tr>
      <w:tr w:rsidR="00436590" w:rsidRPr="00436590" w:rsidTr="00436590">
        <w:trPr>
          <w:trHeight w:val="120"/>
        </w:trPr>
        <w:tc>
          <w:tcPr>
            <w:tcW w:w="2240" w:type="dxa"/>
            <w:tcBorders>
              <w:top w:val="nil"/>
              <w:left w:val="nil"/>
              <w:bottom w:val="nil"/>
              <w:right w:val="single" w:sz="8" w:space="0" w:color="auto"/>
            </w:tcBorders>
            <w:vAlign w:val="bottom"/>
          </w:tcPr>
          <w:p w:rsidR="00436590" w:rsidRPr="00436590" w:rsidRDefault="00436590" w:rsidP="008E626F">
            <w:pPr>
              <w:spacing w:line="276" w:lineRule="auto"/>
              <w:jc w:val="both"/>
              <w:rPr>
                <w:rFonts w:ascii="Calibri" w:eastAsia="Times New Roman" w:hAnsi="Calibri"/>
                <w:sz w:val="10"/>
                <w:szCs w:val="10"/>
              </w:rPr>
            </w:pPr>
          </w:p>
        </w:tc>
        <w:tc>
          <w:tcPr>
            <w:tcW w:w="60" w:type="dxa"/>
            <w:vAlign w:val="bottom"/>
          </w:tcPr>
          <w:p w:rsidR="00436590" w:rsidRPr="00436590" w:rsidRDefault="00436590" w:rsidP="008E626F">
            <w:pPr>
              <w:spacing w:line="276" w:lineRule="auto"/>
              <w:jc w:val="both"/>
              <w:rPr>
                <w:rFonts w:ascii="Calibri" w:eastAsia="Times New Roman" w:hAnsi="Calibri"/>
                <w:sz w:val="10"/>
                <w:szCs w:val="10"/>
              </w:rPr>
            </w:pPr>
          </w:p>
        </w:tc>
        <w:tc>
          <w:tcPr>
            <w:tcW w:w="1540" w:type="dxa"/>
            <w:vMerge/>
            <w:vAlign w:val="center"/>
            <w:hideMark/>
          </w:tcPr>
          <w:p w:rsidR="00436590" w:rsidRPr="00436590" w:rsidRDefault="00436590" w:rsidP="008E626F">
            <w:pPr>
              <w:spacing w:line="276" w:lineRule="auto"/>
              <w:jc w:val="both"/>
              <w:rPr>
                <w:rFonts w:ascii="Calibri" w:eastAsia="Times New Roman" w:hAnsi="Calibri"/>
                <w:sz w:val="20"/>
                <w:szCs w:val="20"/>
              </w:rPr>
            </w:pPr>
          </w:p>
        </w:tc>
        <w:tc>
          <w:tcPr>
            <w:tcW w:w="980" w:type="dxa"/>
            <w:tcBorders>
              <w:top w:val="nil"/>
              <w:left w:val="nil"/>
              <w:bottom w:val="nil"/>
              <w:right w:val="single" w:sz="8" w:space="0" w:color="auto"/>
            </w:tcBorders>
            <w:vAlign w:val="bottom"/>
          </w:tcPr>
          <w:p w:rsidR="00436590" w:rsidRPr="00436590" w:rsidRDefault="00436590" w:rsidP="008E626F">
            <w:pPr>
              <w:spacing w:line="276" w:lineRule="auto"/>
              <w:jc w:val="both"/>
              <w:rPr>
                <w:rFonts w:ascii="Calibri" w:eastAsia="Times New Roman" w:hAnsi="Calibri"/>
                <w:sz w:val="10"/>
                <w:szCs w:val="10"/>
              </w:rPr>
            </w:pPr>
          </w:p>
        </w:tc>
        <w:tc>
          <w:tcPr>
            <w:tcW w:w="1260" w:type="dxa"/>
            <w:vMerge/>
            <w:tcBorders>
              <w:top w:val="nil"/>
              <w:left w:val="nil"/>
              <w:bottom w:val="nil"/>
              <w:right w:val="single" w:sz="8" w:space="0" w:color="auto"/>
            </w:tcBorders>
            <w:vAlign w:val="center"/>
            <w:hideMark/>
          </w:tcPr>
          <w:p w:rsidR="00436590" w:rsidRPr="00436590" w:rsidRDefault="00436590" w:rsidP="008E626F">
            <w:pPr>
              <w:spacing w:line="276" w:lineRule="auto"/>
              <w:jc w:val="both"/>
              <w:rPr>
                <w:rFonts w:ascii="Calibri" w:eastAsia="Times New Roman" w:hAnsi="Calibri"/>
                <w:sz w:val="20"/>
                <w:szCs w:val="20"/>
              </w:rPr>
            </w:pPr>
          </w:p>
        </w:tc>
        <w:tc>
          <w:tcPr>
            <w:tcW w:w="900" w:type="dxa"/>
            <w:vMerge/>
            <w:tcBorders>
              <w:top w:val="nil"/>
              <w:left w:val="nil"/>
              <w:bottom w:val="nil"/>
              <w:right w:val="single" w:sz="8" w:space="0" w:color="auto"/>
            </w:tcBorders>
            <w:vAlign w:val="center"/>
            <w:hideMark/>
          </w:tcPr>
          <w:p w:rsidR="00436590" w:rsidRPr="00436590" w:rsidRDefault="00436590" w:rsidP="008E626F">
            <w:pPr>
              <w:spacing w:line="276" w:lineRule="auto"/>
              <w:jc w:val="both"/>
              <w:rPr>
                <w:rFonts w:ascii="Calibri" w:eastAsia="Times New Roman" w:hAnsi="Calibri"/>
                <w:sz w:val="20"/>
                <w:szCs w:val="20"/>
              </w:rPr>
            </w:pPr>
          </w:p>
        </w:tc>
        <w:tc>
          <w:tcPr>
            <w:tcW w:w="900" w:type="dxa"/>
            <w:vMerge/>
            <w:tcBorders>
              <w:top w:val="nil"/>
              <w:left w:val="nil"/>
              <w:bottom w:val="nil"/>
              <w:right w:val="single" w:sz="8" w:space="0" w:color="auto"/>
            </w:tcBorders>
            <w:vAlign w:val="center"/>
            <w:hideMark/>
          </w:tcPr>
          <w:p w:rsidR="00436590" w:rsidRPr="00436590" w:rsidRDefault="00436590" w:rsidP="008E626F">
            <w:pPr>
              <w:spacing w:line="276" w:lineRule="auto"/>
              <w:jc w:val="both"/>
              <w:rPr>
                <w:rFonts w:ascii="Calibri" w:eastAsia="Times New Roman" w:hAnsi="Calibri"/>
                <w:sz w:val="20"/>
                <w:szCs w:val="20"/>
              </w:rPr>
            </w:pPr>
          </w:p>
        </w:tc>
        <w:tc>
          <w:tcPr>
            <w:tcW w:w="240" w:type="dxa"/>
            <w:vAlign w:val="bottom"/>
          </w:tcPr>
          <w:p w:rsidR="00436590" w:rsidRPr="00436590" w:rsidRDefault="00436590" w:rsidP="008E626F">
            <w:pPr>
              <w:spacing w:line="276" w:lineRule="auto"/>
              <w:jc w:val="both"/>
              <w:rPr>
                <w:rFonts w:ascii="Calibri" w:eastAsia="Times New Roman" w:hAnsi="Calibri"/>
                <w:sz w:val="10"/>
                <w:szCs w:val="10"/>
              </w:rPr>
            </w:pPr>
          </w:p>
        </w:tc>
        <w:tc>
          <w:tcPr>
            <w:tcW w:w="840" w:type="dxa"/>
            <w:vMerge/>
            <w:tcBorders>
              <w:top w:val="nil"/>
              <w:left w:val="nil"/>
              <w:bottom w:val="nil"/>
              <w:right w:val="single" w:sz="8" w:space="0" w:color="auto"/>
            </w:tcBorders>
            <w:vAlign w:val="center"/>
            <w:hideMark/>
          </w:tcPr>
          <w:p w:rsidR="00436590" w:rsidRPr="00436590" w:rsidRDefault="00436590" w:rsidP="008E626F">
            <w:pPr>
              <w:spacing w:line="276" w:lineRule="auto"/>
              <w:jc w:val="both"/>
              <w:rPr>
                <w:rFonts w:ascii="Calibri" w:eastAsia="Times New Roman" w:hAnsi="Calibri"/>
                <w:sz w:val="20"/>
                <w:szCs w:val="20"/>
              </w:rPr>
            </w:pPr>
          </w:p>
        </w:tc>
        <w:tc>
          <w:tcPr>
            <w:tcW w:w="880" w:type="dxa"/>
            <w:vMerge/>
            <w:vAlign w:val="center"/>
            <w:hideMark/>
          </w:tcPr>
          <w:p w:rsidR="00436590" w:rsidRPr="00436590" w:rsidRDefault="00436590" w:rsidP="008E626F">
            <w:pPr>
              <w:spacing w:line="276" w:lineRule="auto"/>
              <w:jc w:val="both"/>
              <w:rPr>
                <w:rFonts w:ascii="Calibri" w:eastAsia="Times New Roman" w:hAnsi="Calibri"/>
                <w:sz w:val="20"/>
                <w:szCs w:val="20"/>
              </w:rPr>
            </w:pPr>
          </w:p>
        </w:tc>
        <w:tc>
          <w:tcPr>
            <w:tcW w:w="20" w:type="dxa"/>
            <w:vAlign w:val="bottom"/>
          </w:tcPr>
          <w:p w:rsidR="00436590" w:rsidRPr="00436590" w:rsidRDefault="00436590" w:rsidP="008E626F">
            <w:pPr>
              <w:spacing w:line="276" w:lineRule="auto"/>
              <w:jc w:val="both"/>
              <w:rPr>
                <w:rFonts w:ascii="Calibri" w:eastAsia="Times New Roman" w:hAnsi="Calibri"/>
                <w:sz w:val="2"/>
                <w:szCs w:val="2"/>
              </w:rPr>
            </w:pPr>
          </w:p>
        </w:tc>
      </w:tr>
      <w:tr w:rsidR="00436590" w:rsidRPr="00436590" w:rsidTr="00436590">
        <w:trPr>
          <w:trHeight w:val="115"/>
        </w:trPr>
        <w:tc>
          <w:tcPr>
            <w:tcW w:w="2240" w:type="dxa"/>
            <w:tcBorders>
              <w:top w:val="nil"/>
              <w:left w:val="nil"/>
              <w:bottom w:val="nil"/>
              <w:right w:val="single" w:sz="8" w:space="0" w:color="auto"/>
            </w:tcBorders>
            <w:vAlign w:val="bottom"/>
          </w:tcPr>
          <w:p w:rsidR="00436590" w:rsidRPr="00436590" w:rsidRDefault="00436590" w:rsidP="008E626F">
            <w:pPr>
              <w:spacing w:line="276" w:lineRule="auto"/>
              <w:jc w:val="both"/>
              <w:rPr>
                <w:rFonts w:ascii="Calibri" w:eastAsia="Times New Roman" w:hAnsi="Calibri"/>
                <w:sz w:val="10"/>
                <w:szCs w:val="10"/>
              </w:rPr>
            </w:pPr>
          </w:p>
        </w:tc>
        <w:tc>
          <w:tcPr>
            <w:tcW w:w="60" w:type="dxa"/>
            <w:vAlign w:val="bottom"/>
          </w:tcPr>
          <w:p w:rsidR="00436590" w:rsidRPr="00436590" w:rsidRDefault="00436590" w:rsidP="008E626F">
            <w:pPr>
              <w:spacing w:line="276" w:lineRule="auto"/>
              <w:jc w:val="both"/>
              <w:rPr>
                <w:rFonts w:ascii="Calibri" w:eastAsia="Times New Roman" w:hAnsi="Calibri"/>
                <w:sz w:val="10"/>
                <w:szCs w:val="10"/>
              </w:rPr>
            </w:pPr>
          </w:p>
        </w:tc>
        <w:tc>
          <w:tcPr>
            <w:tcW w:w="1540" w:type="dxa"/>
            <w:vMerge w:val="restart"/>
            <w:tcBorders>
              <w:top w:val="nil"/>
              <w:left w:val="nil"/>
              <w:bottom w:val="single" w:sz="8" w:space="0" w:color="auto"/>
              <w:right w:val="nil"/>
            </w:tcBorders>
            <w:vAlign w:val="bottom"/>
            <w:hideMark/>
          </w:tcPr>
          <w:p w:rsidR="00436590" w:rsidRPr="00436590" w:rsidRDefault="00436590" w:rsidP="008E626F">
            <w:pPr>
              <w:spacing w:line="276" w:lineRule="auto"/>
              <w:ind w:left="40"/>
              <w:jc w:val="both"/>
              <w:rPr>
                <w:rFonts w:ascii="Calibri" w:eastAsia="Times New Roman" w:hAnsi="Calibri"/>
                <w:sz w:val="20"/>
                <w:szCs w:val="20"/>
              </w:rPr>
            </w:pPr>
            <w:r w:rsidRPr="00436590">
              <w:rPr>
                <w:rFonts w:eastAsia="Times New Roman"/>
                <w:sz w:val="20"/>
                <w:szCs w:val="20"/>
              </w:rPr>
              <w:t>искусство</w:t>
            </w:r>
          </w:p>
        </w:tc>
        <w:tc>
          <w:tcPr>
            <w:tcW w:w="980" w:type="dxa"/>
            <w:tcBorders>
              <w:top w:val="nil"/>
              <w:left w:val="nil"/>
              <w:bottom w:val="nil"/>
              <w:right w:val="single" w:sz="8" w:space="0" w:color="auto"/>
            </w:tcBorders>
            <w:vAlign w:val="bottom"/>
          </w:tcPr>
          <w:p w:rsidR="00436590" w:rsidRPr="00436590" w:rsidRDefault="00436590" w:rsidP="008E626F">
            <w:pPr>
              <w:spacing w:line="276" w:lineRule="auto"/>
              <w:jc w:val="both"/>
              <w:rPr>
                <w:rFonts w:ascii="Calibri" w:eastAsia="Times New Roman" w:hAnsi="Calibri"/>
                <w:sz w:val="10"/>
                <w:szCs w:val="10"/>
              </w:rPr>
            </w:pPr>
          </w:p>
        </w:tc>
        <w:tc>
          <w:tcPr>
            <w:tcW w:w="1260" w:type="dxa"/>
            <w:vMerge w:val="restart"/>
            <w:tcBorders>
              <w:top w:val="nil"/>
              <w:left w:val="nil"/>
              <w:bottom w:val="single" w:sz="8" w:space="0" w:color="auto"/>
              <w:right w:val="single" w:sz="8" w:space="0" w:color="auto"/>
            </w:tcBorders>
            <w:vAlign w:val="bottom"/>
            <w:hideMark/>
          </w:tcPr>
          <w:p w:rsidR="00436590" w:rsidRPr="00436590" w:rsidRDefault="00436590" w:rsidP="008E626F">
            <w:pPr>
              <w:spacing w:line="276" w:lineRule="auto"/>
              <w:jc w:val="both"/>
              <w:rPr>
                <w:rFonts w:ascii="Calibri" w:eastAsia="Times New Roman" w:hAnsi="Calibri"/>
                <w:sz w:val="20"/>
                <w:szCs w:val="20"/>
              </w:rPr>
            </w:pPr>
            <w:r w:rsidRPr="00436590">
              <w:rPr>
                <w:rFonts w:eastAsia="Times New Roman"/>
                <w:w w:val="97"/>
                <w:sz w:val="20"/>
                <w:szCs w:val="20"/>
              </w:rPr>
              <w:t>8,25</w:t>
            </w:r>
          </w:p>
        </w:tc>
        <w:tc>
          <w:tcPr>
            <w:tcW w:w="900" w:type="dxa"/>
            <w:vMerge w:val="restart"/>
            <w:tcBorders>
              <w:top w:val="nil"/>
              <w:left w:val="nil"/>
              <w:bottom w:val="single" w:sz="8" w:space="0" w:color="auto"/>
              <w:right w:val="single" w:sz="8" w:space="0" w:color="auto"/>
            </w:tcBorders>
            <w:vAlign w:val="bottom"/>
            <w:hideMark/>
          </w:tcPr>
          <w:p w:rsidR="00436590" w:rsidRPr="00436590" w:rsidRDefault="00436590" w:rsidP="008E626F">
            <w:pPr>
              <w:spacing w:line="276" w:lineRule="auto"/>
              <w:jc w:val="both"/>
              <w:rPr>
                <w:rFonts w:ascii="Calibri" w:eastAsia="Times New Roman" w:hAnsi="Calibri"/>
                <w:sz w:val="20"/>
                <w:szCs w:val="20"/>
              </w:rPr>
            </w:pPr>
            <w:r w:rsidRPr="00436590">
              <w:rPr>
                <w:rFonts w:eastAsia="Times New Roman"/>
                <w:sz w:val="20"/>
                <w:szCs w:val="20"/>
              </w:rPr>
              <w:t>8,5</w:t>
            </w:r>
          </w:p>
        </w:tc>
        <w:tc>
          <w:tcPr>
            <w:tcW w:w="900" w:type="dxa"/>
            <w:vMerge w:val="restart"/>
            <w:tcBorders>
              <w:top w:val="nil"/>
              <w:left w:val="nil"/>
              <w:bottom w:val="single" w:sz="8" w:space="0" w:color="auto"/>
              <w:right w:val="single" w:sz="8" w:space="0" w:color="auto"/>
            </w:tcBorders>
            <w:vAlign w:val="bottom"/>
            <w:hideMark/>
          </w:tcPr>
          <w:p w:rsidR="00436590" w:rsidRPr="00436590" w:rsidRDefault="00436590" w:rsidP="008E626F">
            <w:pPr>
              <w:spacing w:line="276" w:lineRule="auto"/>
              <w:jc w:val="both"/>
              <w:rPr>
                <w:rFonts w:ascii="Calibri" w:eastAsia="Times New Roman" w:hAnsi="Calibri"/>
                <w:sz w:val="20"/>
                <w:szCs w:val="20"/>
              </w:rPr>
            </w:pPr>
            <w:r w:rsidRPr="00436590">
              <w:rPr>
                <w:rFonts w:eastAsia="Times New Roman"/>
                <w:sz w:val="20"/>
                <w:szCs w:val="20"/>
              </w:rPr>
              <w:t>8,5</w:t>
            </w:r>
          </w:p>
        </w:tc>
        <w:tc>
          <w:tcPr>
            <w:tcW w:w="240" w:type="dxa"/>
            <w:vAlign w:val="bottom"/>
          </w:tcPr>
          <w:p w:rsidR="00436590" w:rsidRPr="00436590" w:rsidRDefault="00436590" w:rsidP="008E626F">
            <w:pPr>
              <w:spacing w:line="276" w:lineRule="auto"/>
              <w:jc w:val="both"/>
              <w:rPr>
                <w:rFonts w:ascii="Calibri" w:eastAsia="Times New Roman" w:hAnsi="Calibri"/>
                <w:sz w:val="10"/>
                <w:szCs w:val="10"/>
              </w:rPr>
            </w:pPr>
          </w:p>
        </w:tc>
        <w:tc>
          <w:tcPr>
            <w:tcW w:w="840" w:type="dxa"/>
            <w:vMerge w:val="restart"/>
            <w:tcBorders>
              <w:top w:val="nil"/>
              <w:left w:val="nil"/>
              <w:bottom w:val="single" w:sz="8" w:space="0" w:color="auto"/>
              <w:right w:val="single" w:sz="8" w:space="0" w:color="auto"/>
            </w:tcBorders>
            <w:vAlign w:val="bottom"/>
            <w:hideMark/>
          </w:tcPr>
          <w:p w:rsidR="00436590" w:rsidRPr="00436590" w:rsidRDefault="00436590" w:rsidP="008E626F">
            <w:pPr>
              <w:spacing w:line="276" w:lineRule="auto"/>
              <w:ind w:right="159"/>
              <w:jc w:val="both"/>
              <w:rPr>
                <w:rFonts w:ascii="Calibri" w:eastAsia="Times New Roman" w:hAnsi="Calibri"/>
                <w:sz w:val="20"/>
                <w:szCs w:val="20"/>
              </w:rPr>
            </w:pPr>
            <w:r w:rsidRPr="00436590">
              <w:rPr>
                <w:rFonts w:eastAsia="Times New Roman"/>
                <w:sz w:val="20"/>
                <w:szCs w:val="20"/>
              </w:rPr>
              <w:t>8,5</w:t>
            </w:r>
          </w:p>
        </w:tc>
        <w:tc>
          <w:tcPr>
            <w:tcW w:w="880" w:type="dxa"/>
            <w:vMerge/>
            <w:vAlign w:val="center"/>
            <w:hideMark/>
          </w:tcPr>
          <w:p w:rsidR="00436590" w:rsidRPr="00436590" w:rsidRDefault="00436590" w:rsidP="008E626F">
            <w:pPr>
              <w:spacing w:line="276" w:lineRule="auto"/>
              <w:jc w:val="both"/>
              <w:rPr>
                <w:rFonts w:ascii="Calibri" w:eastAsia="Times New Roman" w:hAnsi="Calibri"/>
                <w:sz w:val="20"/>
                <w:szCs w:val="20"/>
              </w:rPr>
            </w:pPr>
          </w:p>
        </w:tc>
        <w:tc>
          <w:tcPr>
            <w:tcW w:w="20" w:type="dxa"/>
            <w:vAlign w:val="bottom"/>
          </w:tcPr>
          <w:p w:rsidR="00436590" w:rsidRPr="00436590" w:rsidRDefault="00436590" w:rsidP="008E626F">
            <w:pPr>
              <w:spacing w:line="276" w:lineRule="auto"/>
              <w:jc w:val="both"/>
              <w:rPr>
                <w:rFonts w:ascii="Calibri" w:eastAsia="Times New Roman" w:hAnsi="Calibri"/>
                <w:sz w:val="2"/>
                <w:szCs w:val="2"/>
              </w:rPr>
            </w:pPr>
          </w:p>
        </w:tc>
      </w:tr>
      <w:tr w:rsidR="00436590" w:rsidRPr="00436590" w:rsidTr="00436590">
        <w:trPr>
          <w:trHeight w:val="118"/>
        </w:trPr>
        <w:tc>
          <w:tcPr>
            <w:tcW w:w="2240" w:type="dxa"/>
            <w:tcBorders>
              <w:top w:val="nil"/>
              <w:left w:val="nil"/>
              <w:bottom w:val="single" w:sz="8" w:space="0" w:color="auto"/>
              <w:right w:val="single" w:sz="8" w:space="0" w:color="auto"/>
            </w:tcBorders>
            <w:vAlign w:val="bottom"/>
          </w:tcPr>
          <w:p w:rsidR="00436590" w:rsidRPr="00436590" w:rsidRDefault="00436590" w:rsidP="008E626F">
            <w:pPr>
              <w:spacing w:line="276" w:lineRule="auto"/>
              <w:jc w:val="both"/>
              <w:rPr>
                <w:rFonts w:ascii="Calibri" w:eastAsia="Times New Roman" w:hAnsi="Calibri"/>
                <w:sz w:val="10"/>
                <w:szCs w:val="10"/>
              </w:rPr>
            </w:pPr>
          </w:p>
        </w:tc>
        <w:tc>
          <w:tcPr>
            <w:tcW w:w="60" w:type="dxa"/>
            <w:tcBorders>
              <w:top w:val="nil"/>
              <w:left w:val="nil"/>
              <w:bottom w:val="single" w:sz="8" w:space="0" w:color="auto"/>
              <w:right w:val="nil"/>
            </w:tcBorders>
            <w:vAlign w:val="bottom"/>
          </w:tcPr>
          <w:p w:rsidR="00436590" w:rsidRPr="00436590" w:rsidRDefault="00436590" w:rsidP="008E626F">
            <w:pPr>
              <w:spacing w:line="276" w:lineRule="auto"/>
              <w:jc w:val="both"/>
              <w:rPr>
                <w:rFonts w:ascii="Calibri" w:eastAsia="Times New Roman" w:hAnsi="Calibri"/>
                <w:sz w:val="10"/>
                <w:szCs w:val="10"/>
              </w:rPr>
            </w:pPr>
          </w:p>
        </w:tc>
        <w:tc>
          <w:tcPr>
            <w:tcW w:w="1540" w:type="dxa"/>
            <w:vMerge/>
            <w:tcBorders>
              <w:top w:val="nil"/>
              <w:left w:val="nil"/>
              <w:bottom w:val="single" w:sz="8" w:space="0" w:color="auto"/>
              <w:right w:val="nil"/>
            </w:tcBorders>
            <w:vAlign w:val="center"/>
            <w:hideMark/>
          </w:tcPr>
          <w:p w:rsidR="00436590" w:rsidRPr="00436590" w:rsidRDefault="00436590" w:rsidP="008E626F">
            <w:pPr>
              <w:spacing w:line="276" w:lineRule="auto"/>
              <w:jc w:val="both"/>
              <w:rPr>
                <w:rFonts w:ascii="Calibri" w:eastAsia="Times New Roman" w:hAnsi="Calibri"/>
                <w:sz w:val="20"/>
                <w:szCs w:val="20"/>
              </w:rPr>
            </w:pPr>
          </w:p>
        </w:tc>
        <w:tc>
          <w:tcPr>
            <w:tcW w:w="980" w:type="dxa"/>
            <w:tcBorders>
              <w:top w:val="nil"/>
              <w:left w:val="nil"/>
              <w:bottom w:val="single" w:sz="8" w:space="0" w:color="auto"/>
              <w:right w:val="single" w:sz="8" w:space="0" w:color="auto"/>
            </w:tcBorders>
            <w:vAlign w:val="bottom"/>
          </w:tcPr>
          <w:p w:rsidR="00436590" w:rsidRPr="00436590" w:rsidRDefault="00436590" w:rsidP="008E626F">
            <w:pPr>
              <w:spacing w:line="276" w:lineRule="auto"/>
              <w:jc w:val="both"/>
              <w:rPr>
                <w:rFonts w:ascii="Calibri" w:eastAsia="Times New Roman" w:hAnsi="Calibri"/>
                <w:sz w:val="10"/>
                <w:szCs w:val="10"/>
              </w:rPr>
            </w:pPr>
          </w:p>
        </w:tc>
        <w:tc>
          <w:tcPr>
            <w:tcW w:w="1260" w:type="dxa"/>
            <w:vMerge/>
            <w:tcBorders>
              <w:top w:val="nil"/>
              <w:left w:val="nil"/>
              <w:bottom w:val="single" w:sz="8" w:space="0" w:color="auto"/>
              <w:right w:val="single" w:sz="8" w:space="0" w:color="auto"/>
            </w:tcBorders>
            <w:vAlign w:val="center"/>
            <w:hideMark/>
          </w:tcPr>
          <w:p w:rsidR="00436590" w:rsidRPr="00436590" w:rsidRDefault="00436590" w:rsidP="008E626F">
            <w:pPr>
              <w:spacing w:line="276" w:lineRule="auto"/>
              <w:jc w:val="both"/>
              <w:rPr>
                <w:rFonts w:ascii="Calibri" w:eastAsia="Times New Roman" w:hAnsi="Calibri"/>
                <w:sz w:val="20"/>
                <w:szCs w:val="20"/>
              </w:rPr>
            </w:pPr>
          </w:p>
        </w:tc>
        <w:tc>
          <w:tcPr>
            <w:tcW w:w="900" w:type="dxa"/>
            <w:vMerge/>
            <w:tcBorders>
              <w:top w:val="nil"/>
              <w:left w:val="nil"/>
              <w:bottom w:val="single" w:sz="8" w:space="0" w:color="auto"/>
              <w:right w:val="single" w:sz="8" w:space="0" w:color="auto"/>
            </w:tcBorders>
            <w:vAlign w:val="center"/>
            <w:hideMark/>
          </w:tcPr>
          <w:p w:rsidR="00436590" w:rsidRPr="00436590" w:rsidRDefault="00436590" w:rsidP="008E626F">
            <w:pPr>
              <w:spacing w:line="276" w:lineRule="auto"/>
              <w:jc w:val="both"/>
              <w:rPr>
                <w:rFonts w:ascii="Calibri" w:eastAsia="Times New Roman" w:hAnsi="Calibri"/>
                <w:sz w:val="20"/>
                <w:szCs w:val="20"/>
              </w:rPr>
            </w:pPr>
          </w:p>
        </w:tc>
        <w:tc>
          <w:tcPr>
            <w:tcW w:w="900" w:type="dxa"/>
            <w:vMerge/>
            <w:tcBorders>
              <w:top w:val="nil"/>
              <w:left w:val="nil"/>
              <w:bottom w:val="single" w:sz="8" w:space="0" w:color="auto"/>
              <w:right w:val="single" w:sz="8" w:space="0" w:color="auto"/>
            </w:tcBorders>
            <w:vAlign w:val="center"/>
            <w:hideMark/>
          </w:tcPr>
          <w:p w:rsidR="00436590" w:rsidRPr="00436590" w:rsidRDefault="00436590" w:rsidP="008E626F">
            <w:pPr>
              <w:spacing w:line="276" w:lineRule="auto"/>
              <w:jc w:val="both"/>
              <w:rPr>
                <w:rFonts w:ascii="Calibri" w:eastAsia="Times New Roman" w:hAnsi="Calibri"/>
                <w:sz w:val="20"/>
                <w:szCs w:val="20"/>
              </w:rPr>
            </w:pPr>
          </w:p>
        </w:tc>
        <w:tc>
          <w:tcPr>
            <w:tcW w:w="240" w:type="dxa"/>
            <w:tcBorders>
              <w:top w:val="nil"/>
              <w:left w:val="nil"/>
              <w:bottom w:val="single" w:sz="8" w:space="0" w:color="auto"/>
              <w:right w:val="nil"/>
            </w:tcBorders>
            <w:vAlign w:val="bottom"/>
          </w:tcPr>
          <w:p w:rsidR="00436590" w:rsidRPr="00436590" w:rsidRDefault="00436590" w:rsidP="008E626F">
            <w:pPr>
              <w:spacing w:line="276" w:lineRule="auto"/>
              <w:jc w:val="both"/>
              <w:rPr>
                <w:rFonts w:ascii="Calibri" w:eastAsia="Times New Roman" w:hAnsi="Calibri"/>
                <w:sz w:val="10"/>
                <w:szCs w:val="10"/>
              </w:rPr>
            </w:pPr>
          </w:p>
        </w:tc>
        <w:tc>
          <w:tcPr>
            <w:tcW w:w="840" w:type="dxa"/>
            <w:vMerge/>
            <w:tcBorders>
              <w:top w:val="nil"/>
              <w:left w:val="nil"/>
              <w:bottom w:val="single" w:sz="8" w:space="0" w:color="auto"/>
              <w:right w:val="single" w:sz="8" w:space="0" w:color="auto"/>
            </w:tcBorders>
            <w:vAlign w:val="center"/>
            <w:hideMark/>
          </w:tcPr>
          <w:p w:rsidR="00436590" w:rsidRPr="00436590" w:rsidRDefault="00436590" w:rsidP="008E626F">
            <w:pPr>
              <w:spacing w:line="276" w:lineRule="auto"/>
              <w:jc w:val="both"/>
              <w:rPr>
                <w:rFonts w:ascii="Calibri" w:eastAsia="Times New Roman" w:hAnsi="Calibri"/>
                <w:sz w:val="20"/>
                <w:szCs w:val="20"/>
              </w:rPr>
            </w:pPr>
          </w:p>
        </w:tc>
        <w:tc>
          <w:tcPr>
            <w:tcW w:w="880" w:type="dxa"/>
            <w:tcBorders>
              <w:top w:val="nil"/>
              <w:left w:val="nil"/>
              <w:bottom w:val="single" w:sz="8" w:space="0" w:color="auto"/>
              <w:right w:val="nil"/>
            </w:tcBorders>
            <w:vAlign w:val="bottom"/>
          </w:tcPr>
          <w:p w:rsidR="00436590" w:rsidRPr="00436590" w:rsidRDefault="00436590" w:rsidP="008E626F">
            <w:pPr>
              <w:spacing w:line="276" w:lineRule="auto"/>
              <w:jc w:val="both"/>
              <w:rPr>
                <w:rFonts w:ascii="Calibri" w:eastAsia="Times New Roman" w:hAnsi="Calibri"/>
                <w:sz w:val="10"/>
                <w:szCs w:val="10"/>
              </w:rPr>
            </w:pPr>
          </w:p>
        </w:tc>
        <w:tc>
          <w:tcPr>
            <w:tcW w:w="20" w:type="dxa"/>
            <w:vAlign w:val="bottom"/>
          </w:tcPr>
          <w:p w:rsidR="00436590" w:rsidRPr="00436590" w:rsidRDefault="00436590" w:rsidP="008E626F">
            <w:pPr>
              <w:spacing w:line="276" w:lineRule="auto"/>
              <w:jc w:val="both"/>
              <w:rPr>
                <w:rFonts w:ascii="Calibri" w:eastAsia="Times New Roman" w:hAnsi="Calibri"/>
                <w:sz w:val="2"/>
                <w:szCs w:val="2"/>
              </w:rPr>
            </w:pPr>
          </w:p>
        </w:tc>
      </w:tr>
      <w:tr w:rsidR="00436590" w:rsidRPr="00436590" w:rsidTr="00436590">
        <w:trPr>
          <w:trHeight w:val="217"/>
        </w:trPr>
        <w:tc>
          <w:tcPr>
            <w:tcW w:w="2240" w:type="dxa"/>
            <w:vMerge w:val="restart"/>
            <w:tcBorders>
              <w:top w:val="nil"/>
              <w:left w:val="nil"/>
              <w:bottom w:val="nil"/>
              <w:right w:val="single" w:sz="8" w:space="0" w:color="auto"/>
            </w:tcBorders>
            <w:vAlign w:val="bottom"/>
            <w:hideMark/>
          </w:tcPr>
          <w:p w:rsidR="00436590" w:rsidRPr="00436590" w:rsidRDefault="00436590" w:rsidP="008E626F">
            <w:pPr>
              <w:spacing w:line="276" w:lineRule="auto"/>
              <w:ind w:left="120"/>
              <w:jc w:val="both"/>
              <w:rPr>
                <w:rFonts w:ascii="Calibri" w:eastAsia="Times New Roman" w:hAnsi="Calibri"/>
                <w:sz w:val="20"/>
                <w:szCs w:val="20"/>
              </w:rPr>
            </w:pPr>
            <w:r w:rsidRPr="00436590">
              <w:rPr>
                <w:rFonts w:eastAsia="Times New Roman"/>
                <w:sz w:val="20"/>
                <w:szCs w:val="20"/>
              </w:rPr>
              <w:t>Технология</w:t>
            </w:r>
          </w:p>
        </w:tc>
        <w:tc>
          <w:tcPr>
            <w:tcW w:w="60" w:type="dxa"/>
            <w:vAlign w:val="bottom"/>
          </w:tcPr>
          <w:p w:rsidR="00436590" w:rsidRPr="00436590" w:rsidRDefault="00436590" w:rsidP="008E626F">
            <w:pPr>
              <w:spacing w:line="276" w:lineRule="auto"/>
              <w:jc w:val="both"/>
              <w:rPr>
                <w:rFonts w:ascii="Calibri" w:eastAsia="Times New Roman" w:hAnsi="Calibri"/>
                <w:sz w:val="18"/>
                <w:szCs w:val="18"/>
              </w:rPr>
            </w:pPr>
          </w:p>
        </w:tc>
        <w:tc>
          <w:tcPr>
            <w:tcW w:w="1540" w:type="dxa"/>
            <w:vMerge w:val="restart"/>
            <w:vAlign w:val="bottom"/>
            <w:hideMark/>
          </w:tcPr>
          <w:p w:rsidR="00436590" w:rsidRPr="00436590" w:rsidRDefault="00436590" w:rsidP="008E626F">
            <w:pPr>
              <w:spacing w:line="276" w:lineRule="auto"/>
              <w:ind w:left="40"/>
              <w:jc w:val="both"/>
              <w:rPr>
                <w:rFonts w:ascii="Calibri" w:eastAsia="Times New Roman" w:hAnsi="Calibri"/>
                <w:sz w:val="20"/>
                <w:szCs w:val="20"/>
              </w:rPr>
            </w:pPr>
            <w:r w:rsidRPr="00436590">
              <w:rPr>
                <w:rFonts w:eastAsia="Times New Roman"/>
                <w:sz w:val="20"/>
                <w:szCs w:val="20"/>
              </w:rPr>
              <w:t>Технология</w:t>
            </w:r>
          </w:p>
        </w:tc>
        <w:tc>
          <w:tcPr>
            <w:tcW w:w="980" w:type="dxa"/>
            <w:tcBorders>
              <w:top w:val="nil"/>
              <w:left w:val="nil"/>
              <w:bottom w:val="nil"/>
              <w:right w:val="single" w:sz="8" w:space="0" w:color="auto"/>
            </w:tcBorders>
            <w:vAlign w:val="bottom"/>
          </w:tcPr>
          <w:p w:rsidR="00436590" w:rsidRPr="00436590" w:rsidRDefault="00436590" w:rsidP="008E626F">
            <w:pPr>
              <w:spacing w:line="276" w:lineRule="auto"/>
              <w:jc w:val="both"/>
              <w:rPr>
                <w:rFonts w:ascii="Calibri" w:eastAsia="Times New Roman" w:hAnsi="Calibri"/>
                <w:sz w:val="18"/>
                <w:szCs w:val="18"/>
              </w:rPr>
            </w:pPr>
          </w:p>
        </w:tc>
        <w:tc>
          <w:tcPr>
            <w:tcW w:w="1260" w:type="dxa"/>
            <w:vMerge w:val="restart"/>
            <w:tcBorders>
              <w:top w:val="nil"/>
              <w:left w:val="nil"/>
              <w:bottom w:val="nil"/>
              <w:right w:val="single" w:sz="8" w:space="0" w:color="auto"/>
            </w:tcBorders>
            <w:vAlign w:val="bottom"/>
            <w:hideMark/>
          </w:tcPr>
          <w:p w:rsidR="00436590" w:rsidRPr="00436590" w:rsidRDefault="00436590" w:rsidP="008E626F">
            <w:pPr>
              <w:spacing w:line="276" w:lineRule="auto"/>
              <w:jc w:val="both"/>
              <w:rPr>
                <w:rFonts w:ascii="Calibri" w:eastAsia="Times New Roman" w:hAnsi="Calibri"/>
                <w:sz w:val="20"/>
                <w:szCs w:val="20"/>
              </w:rPr>
            </w:pPr>
            <w:r w:rsidRPr="00436590">
              <w:rPr>
                <w:rFonts w:eastAsia="Times New Roman"/>
                <w:w w:val="98"/>
                <w:sz w:val="20"/>
                <w:szCs w:val="20"/>
              </w:rPr>
              <w:t>0,5/17</w:t>
            </w:r>
          </w:p>
        </w:tc>
        <w:tc>
          <w:tcPr>
            <w:tcW w:w="900" w:type="dxa"/>
            <w:tcBorders>
              <w:top w:val="nil"/>
              <w:left w:val="nil"/>
              <w:bottom w:val="nil"/>
              <w:right w:val="single" w:sz="8" w:space="0" w:color="auto"/>
            </w:tcBorders>
            <w:vAlign w:val="bottom"/>
            <w:hideMark/>
          </w:tcPr>
          <w:p w:rsidR="00436590" w:rsidRPr="00436590" w:rsidRDefault="00436590" w:rsidP="008E626F">
            <w:pPr>
              <w:spacing w:line="276" w:lineRule="auto"/>
              <w:jc w:val="both"/>
              <w:rPr>
                <w:rFonts w:ascii="Calibri" w:eastAsia="Times New Roman" w:hAnsi="Calibri"/>
                <w:sz w:val="20"/>
                <w:szCs w:val="20"/>
              </w:rPr>
            </w:pPr>
            <w:r w:rsidRPr="00436590">
              <w:rPr>
                <w:rFonts w:eastAsia="Times New Roman"/>
                <w:sz w:val="20"/>
                <w:szCs w:val="20"/>
              </w:rPr>
              <w:t>0,25/</w:t>
            </w:r>
          </w:p>
        </w:tc>
        <w:tc>
          <w:tcPr>
            <w:tcW w:w="900" w:type="dxa"/>
            <w:tcBorders>
              <w:top w:val="nil"/>
              <w:left w:val="nil"/>
              <w:bottom w:val="nil"/>
              <w:right w:val="single" w:sz="8" w:space="0" w:color="auto"/>
            </w:tcBorders>
            <w:vAlign w:val="bottom"/>
            <w:hideMark/>
          </w:tcPr>
          <w:p w:rsidR="00436590" w:rsidRPr="00436590" w:rsidRDefault="00436590" w:rsidP="008E626F">
            <w:pPr>
              <w:spacing w:line="276" w:lineRule="auto"/>
              <w:jc w:val="both"/>
              <w:rPr>
                <w:rFonts w:ascii="Calibri" w:eastAsia="Times New Roman" w:hAnsi="Calibri"/>
                <w:sz w:val="20"/>
                <w:szCs w:val="20"/>
              </w:rPr>
            </w:pPr>
            <w:r w:rsidRPr="00436590">
              <w:rPr>
                <w:rFonts w:eastAsia="Times New Roman"/>
                <w:sz w:val="20"/>
                <w:szCs w:val="20"/>
              </w:rPr>
              <w:t>0,25/</w:t>
            </w:r>
          </w:p>
        </w:tc>
        <w:tc>
          <w:tcPr>
            <w:tcW w:w="240" w:type="dxa"/>
            <w:vAlign w:val="bottom"/>
          </w:tcPr>
          <w:p w:rsidR="00436590" w:rsidRPr="00436590" w:rsidRDefault="00436590" w:rsidP="008E626F">
            <w:pPr>
              <w:spacing w:line="276" w:lineRule="auto"/>
              <w:jc w:val="both"/>
              <w:rPr>
                <w:rFonts w:ascii="Calibri" w:eastAsia="Times New Roman" w:hAnsi="Calibri"/>
                <w:sz w:val="18"/>
                <w:szCs w:val="18"/>
              </w:rPr>
            </w:pPr>
          </w:p>
        </w:tc>
        <w:tc>
          <w:tcPr>
            <w:tcW w:w="840" w:type="dxa"/>
            <w:tcBorders>
              <w:top w:val="nil"/>
              <w:left w:val="nil"/>
              <w:bottom w:val="nil"/>
              <w:right w:val="single" w:sz="8" w:space="0" w:color="auto"/>
            </w:tcBorders>
            <w:vAlign w:val="bottom"/>
            <w:hideMark/>
          </w:tcPr>
          <w:p w:rsidR="00436590" w:rsidRPr="00436590" w:rsidRDefault="00436590" w:rsidP="008E626F">
            <w:pPr>
              <w:spacing w:line="276" w:lineRule="auto"/>
              <w:ind w:right="179"/>
              <w:jc w:val="both"/>
              <w:rPr>
                <w:rFonts w:ascii="Calibri" w:eastAsia="Times New Roman" w:hAnsi="Calibri"/>
                <w:sz w:val="20"/>
                <w:szCs w:val="20"/>
              </w:rPr>
            </w:pPr>
            <w:r w:rsidRPr="00436590">
              <w:rPr>
                <w:rFonts w:eastAsia="Times New Roman"/>
                <w:w w:val="98"/>
                <w:sz w:val="20"/>
                <w:szCs w:val="20"/>
              </w:rPr>
              <w:t>0,25/</w:t>
            </w:r>
          </w:p>
        </w:tc>
        <w:tc>
          <w:tcPr>
            <w:tcW w:w="880" w:type="dxa"/>
            <w:vAlign w:val="bottom"/>
            <w:hideMark/>
          </w:tcPr>
          <w:p w:rsidR="00436590" w:rsidRPr="00436590" w:rsidRDefault="00436590" w:rsidP="008E626F">
            <w:pPr>
              <w:spacing w:line="276" w:lineRule="auto"/>
              <w:jc w:val="both"/>
              <w:rPr>
                <w:rFonts w:ascii="Calibri" w:eastAsia="Times New Roman" w:hAnsi="Calibri"/>
                <w:sz w:val="20"/>
                <w:szCs w:val="20"/>
              </w:rPr>
            </w:pPr>
            <w:r w:rsidRPr="00436590">
              <w:rPr>
                <w:rFonts w:eastAsia="Times New Roman"/>
                <w:sz w:val="20"/>
                <w:szCs w:val="20"/>
              </w:rPr>
              <w:t>1,25/</w:t>
            </w:r>
          </w:p>
        </w:tc>
        <w:tc>
          <w:tcPr>
            <w:tcW w:w="20" w:type="dxa"/>
            <w:vAlign w:val="bottom"/>
          </w:tcPr>
          <w:p w:rsidR="00436590" w:rsidRPr="00436590" w:rsidRDefault="00436590" w:rsidP="008E626F">
            <w:pPr>
              <w:spacing w:line="276" w:lineRule="auto"/>
              <w:jc w:val="both"/>
              <w:rPr>
                <w:rFonts w:ascii="Calibri" w:eastAsia="Times New Roman" w:hAnsi="Calibri"/>
                <w:sz w:val="2"/>
                <w:szCs w:val="2"/>
              </w:rPr>
            </w:pPr>
          </w:p>
        </w:tc>
      </w:tr>
      <w:tr w:rsidR="00436590" w:rsidRPr="00436590" w:rsidTr="00436590">
        <w:trPr>
          <w:trHeight w:val="110"/>
        </w:trPr>
        <w:tc>
          <w:tcPr>
            <w:tcW w:w="2240" w:type="dxa"/>
            <w:vMerge/>
            <w:tcBorders>
              <w:top w:val="nil"/>
              <w:left w:val="nil"/>
              <w:bottom w:val="nil"/>
              <w:right w:val="single" w:sz="8" w:space="0" w:color="auto"/>
            </w:tcBorders>
            <w:vAlign w:val="center"/>
            <w:hideMark/>
          </w:tcPr>
          <w:p w:rsidR="00436590" w:rsidRPr="00436590" w:rsidRDefault="00436590" w:rsidP="008E626F">
            <w:pPr>
              <w:spacing w:line="276" w:lineRule="auto"/>
              <w:jc w:val="both"/>
              <w:rPr>
                <w:rFonts w:ascii="Calibri" w:eastAsia="Times New Roman" w:hAnsi="Calibri"/>
                <w:sz w:val="20"/>
                <w:szCs w:val="20"/>
              </w:rPr>
            </w:pPr>
          </w:p>
        </w:tc>
        <w:tc>
          <w:tcPr>
            <w:tcW w:w="60" w:type="dxa"/>
            <w:vAlign w:val="bottom"/>
          </w:tcPr>
          <w:p w:rsidR="00436590" w:rsidRPr="00436590" w:rsidRDefault="00436590" w:rsidP="008E626F">
            <w:pPr>
              <w:spacing w:line="276" w:lineRule="auto"/>
              <w:jc w:val="both"/>
              <w:rPr>
                <w:rFonts w:ascii="Calibri" w:eastAsia="Times New Roman" w:hAnsi="Calibri"/>
                <w:sz w:val="9"/>
                <w:szCs w:val="9"/>
              </w:rPr>
            </w:pPr>
          </w:p>
        </w:tc>
        <w:tc>
          <w:tcPr>
            <w:tcW w:w="1540" w:type="dxa"/>
            <w:vMerge/>
            <w:vAlign w:val="center"/>
            <w:hideMark/>
          </w:tcPr>
          <w:p w:rsidR="00436590" w:rsidRPr="00436590" w:rsidRDefault="00436590" w:rsidP="008E626F">
            <w:pPr>
              <w:spacing w:line="276" w:lineRule="auto"/>
              <w:jc w:val="both"/>
              <w:rPr>
                <w:rFonts w:ascii="Calibri" w:eastAsia="Times New Roman" w:hAnsi="Calibri"/>
                <w:sz w:val="20"/>
                <w:szCs w:val="20"/>
              </w:rPr>
            </w:pPr>
          </w:p>
        </w:tc>
        <w:tc>
          <w:tcPr>
            <w:tcW w:w="980" w:type="dxa"/>
            <w:tcBorders>
              <w:top w:val="nil"/>
              <w:left w:val="nil"/>
              <w:bottom w:val="nil"/>
              <w:right w:val="single" w:sz="8" w:space="0" w:color="auto"/>
            </w:tcBorders>
            <w:vAlign w:val="bottom"/>
          </w:tcPr>
          <w:p w:rsidR="00436590" w:rsidRPr="00436590" w:rsidRDefault="00436590" w:rsidP="008E626F">
            <w:pPr>
              <w:spacing w:line="276" w:lineRule="auto"/>
              <w:jc w:val="both"/>
              <w:rPr>
                <w:rFonts w:ascii="Calibri" w:eastAsia="Times New Roman" w:hAnsi="Calibri"/>
                <w:sz w:val="9"/>
                <w:szCs w:val="9"/>
              </w:rPr>
            </w:pPr>
          </w:p>
        </w:tc>
        <w:tc>
          <w:tcPr>
            <w:tcW w:w="1260" w:type="dxa"/>
            <w:vMerge/>
            <w:tcBorders>
              <w:top w:val="nil"/>
              <w:left w:val="nil"/>
              <w:bottom w:val="nil"/>
              <w:right w:val="single" w:sz="8" w:space="0" w:color="auto"/>
            </w:tcBorders>
            <w:vAlign w:val="center"/>
            <w:hideMark/>
          </w:tcPr>
          <w:p w:rsidR="00436590" w:rsidRPr="00436590" w:rsidRDefault="00436590" w:rsidP="008E626F">
            <w:pPr>
              <w:spacing w:line="276" w:lineRule="auto"/>
              <w:jc w:val="both"/>
              <w:rPr>
                <w:rFonts w:ascii="Calibri" w:eastAsia="Times New Roman" w:hAnsi="Calibri"/>
                <w:sz w:val="20"/>
                <w:szCs w:val="20"/>
              </w:rPr>
            </w:pPr>
          </w:p>
        </w:tc>
        <w:tc>
          <w:tcPr>
            <w:tcW w:w="900" w:type="dxa"/>
            <w:vMerge w:val="restart"/>
            <w:tcBorders>
              <w:top w:val="nil"/>
              <w:left w:val="nil"/>
              <w:bottom w:val="single" w:sz="8" w:space="0" w:color="auto"/>
              <w:right w:val="single" w:sz="8" w:space="0" w:color="auto"/>
            </w:tcBorders>
            <w:vAlign w:val="bottom"/>
            <w:hideMark/>
          </w:tcPr>
          <w:p w:rsidR="00436590" w:rsidRPr="00436590" w:rsidRDefault="00436590" w:rsidP="008E626F">
            <w:pPr>
              <w:spacing w:line="276" w:lineRule="auto"/>
              <w:jc w:val="both"/>
              <w:rPr>
                <w:rFonts w:ascii="Calibri" w:eastAsia="Times New Roman" w:hAnsi="Calibri"/>
                <w:sz w:val="20"/>
                <w:szCs w:val="20"/>
              </w:rPr>
            </w:pPr>
            <w:r w:rsidRPr="00436590">
              <w:rPr>
                <w:rFonts w:eastAsia="Times New Roman"/>
                <w:sz w:val="20"/>
                <w:szCs w:val="20"/>
              </w:rPr>
              <w:t>8,5</w:t>
            </w:r>
          </w:p>
        </w:tc>
        <w:tc>
          <w:tcPr>
            <w:tcW w:w="900" w:type="dxa"/>
            <w:vMerge w:val="restart"/>
            <w:tcBorders>
              <w:top w:val="nil"/>
              <w:left w:val="nil"/>
              <w:bottom w:val="single" w:sz="8" w:space="0" w:color="auto"/>
              <w:right w:val="single" w:sz="8" w:space="0" w:color="auto"/>
            </w:tcBorders>
            <w:vAlign w:val="bottom"/>
            <w:hideMark/>
          </w:tcPr>
          <w:p w:rsidR="00436590" w:rsidRPr="00436590" w:rsidRDefault="00436590" w:rsidP="008E626F">
            <w:pPr>
              <w:spacing w:line="276" w:lineRule="auto"/>
              <w:jc w:val="both"/>
              <w:rPr>
                <w:rFonts w:ascii="Calibri" w:eastAsia="Times New Roman" w:hAnsi="Calibri"/>
                <w:sz w:val="20"/>
                <w:szCs w:val="20"/>
              </w:rPr>
            </w:pPr>
            <w:r w:rsidRPr="00436590">
              <w:rPr>
                <w:rFonts w:eastAsia="Times New Roman"/>
                <w:sz w:val="20"/>
                <w:szCs w:val="20"/>
              </w:rPr>
              <w:t>8,5</w:t>
            </w:r>
          </w:p>
        </w:tc>
        <w:tc>
          <w:tcPr>
            <w:tcW w:w="240" w:type="dxa"/>
            <w:vAlign w:val="bottom"/>
          </w:tcPr>
          <w:p w:rsidR="00436590" w:rsidRPr="00436590" w:rsidRDefault="00436590" w:rsidP="008E626F">
            <w:pPr>
              <w:spacing w:line="276" w:lineRule="auto"/>
              <w:jc w:val="both"/>
              <w:rPr>
                <w:rFonts w:ascii="Calibri" w:eastAsia="Times New Roman" w:hAnsi="Calibri"/>
                <w:sz w:val="9"/>
                <w:szCs w:val="9"/>
              </w:rPr>
            </w:pPr>
          </w:p>
        </w:tc>
        <w:tc>
          <w:tcPr>
            <w:tcW w:w="840" w:type="dxa"/>
            <w:vMerge w:val="restart"/>
            <w:tcBorders>
              <w:top w:val="nil"/>
              <w:left w:val="nil"/>
              <w:bottom w:val="single" w:sz="8" w:space="0" w:color="auto"/>
              <w:right w:val="single" w:sz="8" w:space="0" w:color="auto"/>
            </w:tcBorders>
            <w:vAlign w:val="bottom"/>
            <w:hideMark/>
          </w:tcPr>
          <w:p w:rsidR="00436590" w:rsidRPr="00436590" w:rsidRDefault="00436590" w:rsidP="008E626F">
            <w:pPr>
              <w:spacing w:line="276" w:lineRule="auto"/>
              <w:ind w:right="159"/>
              <w:jc w:val="both"/>
              <w:rPr>
                <w:rFonts w:ascii="Calibri" w:eastAsia="Times New Roman" w:hAnsi="Calibri"/>
                <w:sz w:val="20"/>
                <w:szCs w:val="20"/>
              </w:rPr>
            </w:pPr>
            <w:r w:rsidRPr="00436590">
              <w:rPr>
                <w:rFonts w:eastAsia="Times New Roman"/>
                <w:sz w:val="20"/>
                <w:szCs w:val="20"/>
              </w:rPr>
              <w:t>8,5</w:t>
            </w:r>
          </w:p>
        </w:tc>
        <w:tc>
          <w:tcPr>
            <w:tcW w:w="880" w:type="dxa"/>
            <w:vMerge w:val="restart"/>
            <w:tcBorders>
              <w:top w:val="nil"/>
              <w:left w:val="nil"/>
              <w:bottom w:val="single" w:sz="8" w:space="0" w:color="auto"/>
              <w:right w:val="nil"/>
            </w:tcBorders>
            <w:vAlign w:val="bottom"/>
            <w:hideMark/>
          </w:tcPr>
          <w:p w:rsidR="00436590" w:rsidRPr="00436590" w:rsidRDefault="00436590" w:rsidP="008E626F">
            <w:pPr>
              <w:spacing w:line="276" w:lineRule="auto"/>
              <w:jc w:val="both"/>
              <w:rPr>
                <w:rFonts w:ascii="Calibri" w:eastAsia="Times New Roman" w:hAnsi="Calibri"/>
                <w:sz w:val="20"/>
                <w:szCs w:val="20"/>
              </w:rPr>
            </w:pPr>
            <w:r w:rsidRPr="00436590">
              <w:rPr>
                <w:rFonts w:eastAsia="Times New Roman"/>
                <w:w w:val="97"/>
                <w:sz w:val="20"/>
                <w:szCs w:val="20"/>
              </w:rPr>
              <w:t>42,5</w:t>
            </w:r>
          </w:p>
        </w:tc>
        <w:tc>
          <w:tcPr>
            <w:tcW w:w="20" w:type="dxa"/>
            <w:vAlign w:val="bottom"/>
          </w:tcPr>
          <w:p w:rsidR="00436590" w:rsidRPr="00436590" w:rsidRDefault="00436590" w:rsidP="008E626F">
            <w:pPr>
              <w:spacing w:line="276" w:lineRule="auto"/>
              <w:jc w:val="both"/>
              <w:rPr>
                <w:rFonts w:ascii="Calibri" w:eastAsia="Times New Roman" w:hAnsi="Calibri"/>
                <w:sz w:val="2"/>
                <w:szCs w:val="2"/>
              </w:rPr>
            </w:pPr>
          </w:p>
        </w:tc>
      </w:tr>
      <w:tr w:rsidR="00436590" w:rsidRPr="00436590" w:rsidTr="00436590">
        <w:trPr>
          <w:trHeight w:val="118"/>
        </w:trPr>
        <w:tc>
          <w:tcPr>
            <w:tcW w:w="2240" w:type="dxa"/>
            <w:tcBorders>
              <w:top w:val="nil"/>
              <w:left w:val="nil"/>
              <w:bottom w:val="single" w:sz="8" w:space="0" w:color="auto"/>
              <w:right w:val="single" w:sz="8" w:space="0" w:color="auto"/>
            </w:tcBorders>
            <w:vAlign w:val="bottom"/>
          </w:tcPr>
          <w:p w:rsidR="00436590" w:rsidRPr="00436590" w:rsidRDefault="00436590" w:rsidP="008E626F">
            <w:pPr>
              <w:spacing w:line="276" w:lineRule="auto"/>
              <w:jc w:val="both"/>
              <w:rPr>
                <w:rFonts w:ascii="Calibri" w:eastAsia="Times New Roman" w:hAnsi="Calibri"/>
                <w:sz w:val="10"/>
                <w:szCs w:val="10"/>
              </w:rPr>
            </w:pPr>
          </w:p>
        </w:tc>
        <w:tc>
          <w:tcPr>
            <w:tcW w:w="60" w:type="dxa"/>
            <w:tcBorders>
              <w:top w:val="nil"/>
              <w:left w:val="nil"/>
              <w:bottom w:val="single" w:sz="8" w:space="0" w:color="auto"/>
              <w:right w:val="nil"/>
            </w:tcBorders>
            <w:vAlign w:val="bottom"/>
          </w:tcPr>
          <w:p w:rsidR="00436590" w:rsidRPr="00436590" w:rsidRDefault="00436590" w:rsidP="008E626F">
            <w:pPr>
              <w:spacing w:line="276" w:lineRule="auto"/>
              <w:jc w:val="both"/>
              <w:rPr>
                <w:rFonts w:ascii="Calibri" w:eastAsia="Times New Roman" w:hAnsi="Calibri"/>
                <w:sz w:val="10"/>
                <w:szCs w:val="10"/>
              </w:rPr>
            </w:pPr>
          </w:p>
        </w:tc>
        <w:tc>
          <w:tcPr>
            <w:tcW w:w="1540" w:type="dxa"/>
            <w:tcBorders>
              <w:top w:val="nil"/>
              <w:left w:val="nil"/>
              <w:bottom w:val="single" w:sz="8" w:space="0" w:color="auto"/>
              <w:right w:val="nil"/>
            </w:tcBorders>
            <w:vAlign w:val="bottom"/>
          </w:tcPr>
          <w:p w:rsidR="00436590" w:rsidRPr="00436590" w:rsidRDefault="00436590" w:rsidP="008E626F">
            <w:pPr>
              <w:spacing w:line="276" w:lineRule="auto"/>
              <w:jc w:val="both"/>
              <w:rPr>
                <w:rFonts w:ascii="Calibri" w:eastAsia="Times New Roman" w:hAnsi="Calibri"/>
                <w:sz w:val="10"/>
                <w:szCs w:val="10"/>
              </w:rPr>
            </w:pPr>
          </w:p>
        </w:tc>
        <w:tc>
          <w:tcPr>
            <w:tcW w:w="980" w:type="dxa"/>
            <w:tcBorders>
              <w:top w:val="nil"/>
              <w:left w:val="nil"/>
              <w:bottom w:val="single" w:sz="8" w:space="0" w:color="auto"/>
              <w:right w:val="single" w:sz="8" w:space="0" w:color="auto"/>
            </w:tcBorders>
            <w:vAlign w:val="bottom"/>
          </w:tcPr>
          <w:p w:rsidR="00436590" w:rsidRPr="00436590" w:rsidRDefault="00436590" w:rsidP="008E626F">
            <w:pPr>
              <w:spacing w:line="276" w:lineRule="auto"/>
              <w:jc w:val="both"/>
              <w:rPr>
                <w:rFonts w:ascii="Calibri" w:eastAsia="Times New Roman" w:hAnsi="Calibri"/>
                <w:sz w:val="10"/>
                <w:szCs w:val="10"/>
              </w:rPr>
            </w:pPr>
          </w:p>
        </w:tc>
        <w:tc>
          <w:tcPr>
            <w:tcW w:w="1260" w:type="dxa"/>
            <w:tcBorders>
              <w:top w:val="nil"/>
              <w:left w:val="nil"/>
              <w:bottom w:val="single" w:sz="8" w:space="0" w:color="auto"/>
              <w:right w:val="single" w:sz="8" w:space="0" w:color="auto"/>
            </w:tcBorders>
            <w:vAlign w:val="bottom"/>
          </w:tcPr>
          <w:p w:rsidR="00436590" w:rsidRPr="00436590" w:rsidRDefault="00436590" w:rsidP="008E626F">
            <w:pPr>
              <w:spacing w:line="276" w:lineRule="auto"/>
              <w:jc w:val="both"/>
              <w:rPr>
                <w:rFonts w:ascii="Calibri" w:eastAsia="Times New Roman" w:hAnsi="Calibri"/>
                <w:sz w:val="10"/>
                <w:szCs w:val="10"/>
              </w:rPr>
            </w:pPr>
          </w:p>
        </w:tc>
        <w:tc>
          <w:tcPr>
            <w:tcW w:w="900" w:type="dxa"/>
            <w:vMerge/>
            <w:tcBorders>
              <w:top w:val="nil"/>
              <w:left w:val="nil"/>
              <w:bottom w:val="single" w:sz="8" w:space="0" w:color="auto"/>
              <w:right w:val="single" w:sz="8" w:space="0" w:color="auto"/>
            </w:tcBorders>
            <w:vAlign w:val="center"/>
            <w:hideMark/>
          </w:tcPr>
          <w:p w:rsidR="00436590" w:rsidRPr="00436590" w:rsidRDefault="00436590" w:rsidP="008E626F">
            <w:pPr>
              <w:spacing w:line="276" w:lineRule="auto"/>
              <w:jc w:val="both"/>
              <w:rPr>
                <w:rFonts w:ascii="Calibri" w:eastAsia="Times New Roman" w:hAnsi="Calibri"/>
                <w:sz w:val="20"/>
                <w:szCs w:val="20"/>
              </w:rPr>
            </w:pPr>
          </w:p>
        </w:tc>
        <w:tc>
          <w:tcPr>
            <w:tcW w:w="900" w:type="dxa"/>
            <w:vMerge/>
            <w:tcBorders>
              <w:top w:val="nil"/>
              <w:left w:val="nil"/>
              <w:bottom w:val="single" w:sz="8" w:space="0" w:color="auto"/>
              <w:right w:val="single" w:sz="8" w:space="0" w:color="auto"/>
            </w:tcBorders>
            <w:vAlign w:val="center"/>
            <w:hideMark/>
          </w:tcPr>
          <w:p w:rsidR="00436590" w:rsidRPr="00436590" w:rsidRDefault="00436590" w:rsidP="008E626F">
            <w:pPr>
              <w:spacing w:line="276" w:lineRule="auto"/>
              <w:jc w:val="both"/>
              <w:rPr>
                <w:rFonts w:ascii="Calibri" w:eastAsia="Times New Roman" w:hAnsi="Calibri"/>
                <w:sz w:val="20"/>
                <w:szCs w:val="20"/>
              </w:rPr>
            </w:pPr>
          </w:p>
        </w:tc>
        <w:tc>
          <w:tcPr>
            <w:tcW w:w="240" w:type="dxa"/>
            <w:tcBorders>
              <w:top w:val="nil"/>
              <w:left w:val="nil"/>
              <w:bottom w:val="single" w:sz="8" w:space="0" w:color="auto"/>
              <w:right w:val="nil"/>
            </w:tcBorders>
            <w:vAlign w:val="bottom"/>
          </w:tcPr>
          <w:p w:rsidR="00436590" w:rsidRPr="00436590" w:rsidRDefault="00436590" w:rsidP="008E626F">
            <w:pPr>
              <w:spacing w:line="276" w:lineRule="auto"/>
              <w:jc w:val="both"/>
              <w:rPr>
                <w:rFonts w:ascii="Calibri" w:eastAsia="Times New Roman" w:hAnsi="Calibri"/>
                <w:sz w:val="10"/>
                <w:szCs w:val="10"/>
              </w:rPr>
            </w:pPr>
          </w:p>
        </w:tc>
        <w:tc>
          <w:tcPr>
            <w:tcW w:w="840" w:type="dxa"/>
            <w:vMerge/>
            <w:tcBorders>
              <w:top w:val="nil"/>
              <w:left w:val="nil"/>
              <w:bottom w:val="single" w:sz="8" w:space="0" w:color="auto"/>
              <w:right w:val="single" w:sz="8" w:space="0" w:color="auto"/>
            </w:tcBorders>
            <w:vAlign w:val="center"/>
            <w:hideMark/>
          </w:tcPr>
          <w:p w:rsidR="00436590" w:rsidRPr="00436590" w:rsidRDefault="00436590" w:rsidP="008E626F">
            <w:pPr>
              <w:spacing w:line="276" w:lineRule="auto"/>
              <w:jc w:val="both"/>
              <w:rPr>
                <w:rFonts w:ascii="Calibri" w:eastAsia="Times New Roman" w:hAnsi="Calibri"/>
                <w:sz w:val="20"/>
                <w:szCs w:val="20"/>
              </w:rPr>
            </w:pPr>
          </w:p>
        </w:tc>
        <w:tc>
          <w:tcPr>
            <w:tcW w:w="880" w:type="dxa"/>
            <w:vMerge/>
            <w:tcBorders>
              <w:top w:val="nil"/>
              <w:left w:val="nil"/>
              <w:bottom w:val="single" w:sz="8" w:space="0" w:color="auto"/>
              <w:right w:val="nil"/>
            </w:tcBorders>
            <w:vAlign w:val="center"/>
            <w:hideMark/>
          </w:tcPr>
          <w:p w:rsidR="00436590" w:rsidRPr="00436590" w:rsidRDefault="00436590" w:rsidP="008E626F">
            <w:pPr>
              <w:spacing w:line="276" w:lineRule="auto"/>
              <w:jc w:val="both"/>
              <w:rPr>
                <w:rFonts w:ascii="Calibri" w:eastAsia="Times New Roman" w:hAnsi="Calibri"/>
                <w:sz w:val="20"/>
                <w:szCs w:val="20"/>
              </w:rPr>
            </w:pPr>
          </w:p>
        </w:tc>
        <w:tc>
          <w:tcPr>
            <w:tcW w:w="20" w:type="dxa"/>
            <w:vAlign w:val="bottom"/>
          </w:tcPr>
          <w:p w:rsidR="00436590" w:rsidRPr="00436590" w:rsidRDefault="00436590" w:rsidP="008E626F">
            <w:pPr>
              <w:spacing w:line="276" w:lineRule="auto"/>
              <w:jc w:val="both"/>
              <w:rPr>
                <w:rFonts w:ascii="Calibri" w:eastAsia="Times New Roman" w:hAnsi="Calibri"/>
                <w:sz w:val="2"/>
                <w:szCs w:val="2"/>
              </w:rPr>
            </w:pPr>
          </w:p>
        </w:tc>
      </w:tr>
      <w:tr w:rsidR="00436590" w:rsidRPr="00436590" w:rsidTr="00436590">
        <w:trPr>
          <w:trHeight w:val="241"/>
        </w:trPr>
        <w:tc>
          <w:tcPr>
            <w:tcW w:w="2240" w:type="dxa"/>
            <w:vMerge w:val="restart"/>
            <w:tcBorders>
              <w:top w:val="nil"/>
              <w:left w:val="nil"/>
              <w:bottom w:val="nil"/>
              <w:right w:val="single" w:sz="8" w:space="0" w:color="auto"/>
            </w:tcBorders>
            <w:vAlign w:val="bottom"/>
            <w:hideMark/>
          </w:tcPr>
          <w:p w:rsidR="00436590" w:rsidRPr="00436590" w:rsidRDefault="00436590" w:rsidP="008E626F">
            <w:pPr>
              <w:spacing w:line="276" w:lineRule="auto"/>
              <w:ind w:left="120"/>
              <w:jc w:val="both"/>
              <w:rPr>
                <w:rFonts w:ascii="Calibri" w:eastAsia="Times New Roman" w:hAnsi="Calibri"/>
                <w:sz w:val="20"/>
                <w:szCs w:val="20"/>
              </w:rPr>
            </w:pPr>
            <w:r w:rsidRPr="00436590">
              <w:rPr>
                <w:rFonts w:eastAsia="Times New Roman"/>
                <w:sz w:val="20"/>
                <w:szCs w:val="20"/>
              </w:rPr>
              <w:t>Физическая культура</w:t>
            </w:r>
          </w:p>
        </w:tc>
        <w:tc>
          <w:tcPr>
            <w:tcW w:w="60" w:type="dxa"/>
            <w:vAlign w:val="bottom"/>
          </w:tcPr>
          <w:p w:rsidR="00436590" w:rsidRPr="00436590" w:rsidRDefault="00436590" w:rsidP="008E626F">
            <w:pPr>
              <w:spacing w:line="276" w:lineRule="auto"/>
              <w:jc w:val="both"/>
              <w:rPr>
                <w:rFonts w:ascii="Calibri" w:eastAsia="Times New Roman" w:hAnsi="Calibri"/>
                <w:sz w:val="20"/>
                <w:szCs w:val="20"/>
              </w:rPr>
            </w:pPr>
          </w:p>
        </w:tc>
        <w:tc>
          <w:tcPr>
            <w:tcW w:w="2520" w:type="dxa"/>
            <w:gridSpan w:val="2"/>
            <w:vMerge w:val="restart"/>
            <w:tcBorders>
              <w:top w:val="nil"/>
              <w:left w:val="nil"/>
              <w:bottom w:val="nil"/>
              <w:right w:val="single" w:sz="8" w:space="0" w:color="auto"/>
            </w:tcBorders>
            <w:vAlign w:val="bottom"/>
            <w:hideMark/>
          </w:tcPr>
          <w:p w:rsidR="00436590" w:rsidRPr="00436590" w:rsidRDefault="00436590" w:rsidP="008E626F">
            <w:pPr>
              <w:spacing w:line="276" w:lineRule="auto"/>
              <w:ind w:left="40"/>
              <w:jc w:val="both"/>
              <w:rPr>
                <w:rFonts w:ascii="Calibri" w:eastAsia="Times New Roman" w:hAnsi="Calibri"/>
                <w:sz w:val="20"/>
                <w:szCs w:val="20"/>
              </w:rPr>
            </w:pPr>
            <w:r w:rsidRPr="00436590">
              <w:rPr>
                <w:rFonts w:eastAsia="Times New Roman"/>
                <w:sz w:val="20"/>
                <w:szCs w:val="20"/>
              </w:rPr>
              <w:t>Физическая культура</w:t>
            </w:r>
          </w:p>
        </w:tc>
        <w:tc>
          <w:tcPr>
            <w:tcW w:w="1260" w:type="dxa"/>
            <w:vMerge w:val="restart"/>
            <w:tcBorders>
              <w:top w:val="nil"/>
              <w:left w:val="nil"/>
              <w:bottom w:val="nil"/>
              <w:right w:val="single" w:sz="8" w:space="0" w:color="auto"/>
            </w:tcBorders>
            <w:vAlign w:val="bottom"/>
            <w:hideMark/>
          </w:tcPr>
          <w:p w:rsidR="00436590" w:rsidRPr="00436590" w:rsidRDefault="00436590" w:rsidP="008E626F">
            <w:pPr>
              <w:spacing w:line="276" w:lineRule="auto"/>
              <w:jc w:val="both"/>
              <w:rPr>
                <w:rFonts w:ascii="Calibri" w:eastAsia="Times New Roman" w:hAnsi="Calibri"/>
                <w:sz w:val="20"/>
                <w:szCs w:val="20"/>
              </w:rPr>
            </w:pPr>
            <w:r w:rsidRPr="00436590">
              <w:rPr>
                <w:rFonts w:eastAsia="Times New Roman"/>
                <w:sz w:val="20"/>
                <w:szCs w:val="20"/>
              </w:rPr>
              <w:t>1/33</w:t>
            </w:r>
          </w:p>
        </w:tc>
        <w:tc>
          <w:tcPr>
            <w:tcW w:w="900" w:type="dxa"/>
            <w:tcBorders>
              <w:top w:val="nil"/>
              <w:left w:val="nil"/>
              <w:bottom w:val="nil"/>
              <w:right w:val="single" w:sz="8" w:space="0" w:color="auto"/>
            </w:tcBorders>
            <w:vAlign w:val="bottom"/>
            <w:hideMark/>
          </w:tcPr>
          <w:p w:rsidR="00436590" w:rsidRPr="00436590" w:rsidRDefault="00436590" w:rsidP="008E626F">
            <w:pPr>
              <w:spacing w:line="276" w:lineRule="auto"/>
              <w:jc w:val="both"/>
              <w:rPr>
                <w:rFonts w:ascii="Calibri" w:eastAsia="Times New Roman" w:hAnsi="Calibri"/>
                <w:sz w:val="20"/>
                <w:szCs w:val="20"/>
              </w:rPr>
            </w:pPr>
            <w:r w:rsidRPr="00436590">
              <w:rPr>
                <w:rFonts w:eastAsia="Times New Roman"/>
                <w:sz w:val="20"/>
                <w:szCs w:val="20"/>
              </w:rPr>
              <w:t>0,25/</w:t>
            </w:r>
          </w:p>
        </w:tc>
        <w:tc>
          <w:tcPr>
            <w:tcW w:w="900" w:type="dxa"/>
            <w:tcBorders>
              <w:top w:val="nil"/>
              <w:left w:val="nil"/>
              <w:bottom w:val="nil"/>
              <w:right w:val="single" w:sz="8" w:space="0" w:color="auto"/>
            </w:tcBorders>
            <w:vAlign w:val="bottom"/>
            <w:hideMark/>
          </w:tcPr>
          <w:p w:rsidR="00436590" w:rsidRPr="00436590" w:rsidRDefault="00436590" w:rsidP="008E626F">
            <w:pPr>
              <w:spacing w:line="276" w:lineRule="auto"/>
              <w:jc w:val="both"/>
              <w:rPr>
                <w:rFonts w:ascii="Calibri" w:eastAsia="Times New Roman" w:hAnsi="Calibri"/>
                <w:sz w:val="20"/>
                <w:szCs w:val="20"/>
              </w:rPr>
            </w:pPr>
            <w:r w:rsidRPr="00436590">
              <w:rPr>
                <w:rFonts w:eastAsia="Times New Roman"/>
                <w:sz w:val="20"/>
                <w:szCs w:val="20"/>
              </w:rPr>
              <w:t>0,25/</w:t>
            </w:r>
          </w:p>
        </w:tc>
        <w:tc>
          <w:tcPr>
            <w:tcW w:w="240" w:type="dxa"/>
            <w:vAlign w:val="bottom"/>
          </w:tcPr>
          <w:p w:rsidR="00436590" w:rsidRPr="00436590" w:rsidRDefault="00436590" w:rsidP="008E626F">
            <w:pPr>
              <w:spacing w:line="276" w:lineRule="auto"/>
              <w:jc w:val="both"/>
              <w:rPr>
                <w:rFonts w:ascii="Calibri" w:eastAsia="Times New Roman" w:hAnsi="Calibri"/>
                <w:sz w:val="20"/>
                <w:szCs w:val="20"/>
              </w:rPr>
            </w:pPr>
          </w:p>
        </w:tc>
        <w:tc>
          <w:tcPr>
            <w:tcW w:w="840" w:type="dxa"/>
            <w:tcBorders>
              <w:top w:val="nil"/>
              <w:left w:val="nil"/>
              <w:bottom w:val="nil"/>
              <w:right w:val="single" w:sz="8" w:space="0" w:color="auto"/>
            </w:tcBorders>
            <w:vAlign w:val="bottom"/>
            <w:hideMark/>
          </w:tcPr>
          <w:p w:rsidR="00436590" w:rsidRPr="00436590" w:rsidRDefault="00436590" w:rsidP="008E626F">
            <w:pPr>
              <w:spacing w:line="276" w:lineRule="auto"/>
              <w:ind w:right="179"/>
              <w:jc w:val="both"/>
              <w:rPr>
                <w:rFonts w:ascii="Calibri" w:eastAsia="Times New Roman" w:hAnsi="Calibri"/>
                <w:sz w:val="20"/>
                <w:szCs w:val="20"/>
              </w:rPr>
            </w:pPr>
            <w:r w:rsidRPr="00436590">
              <w:rPr>
                <w:rFonts w:eastAsia="Times New Roman"/>
                <w:w w:val="98"/>
                <w:sz w:val="20"/>
                <w:szCs w:val="20"/>
              </w:rPr>
              <w:t>0,25/</w:t>
            </w:r>
          </w:p>
        </w:tc>
        <w:tc>
          <w:tcPr>
            <w:tcW w:w="880" w:type="dxa"/>
            <w:vAlign w:val="bottom"/>
            <w:hideMark/>
          </w:tcPr>
          <w:p w:rsidR="00436590" w:rsidRPr="00436590" w:rsidRDefault="00436590" w:rsidP="008E626F">
            <w:pPr>
              <w:spacing w:line="276" w:lineRule="auto"/>
              <w:jc w:val="both"/>
              <w:rPr>
                <w:rFonts w:ascii="Calibri" w:eastAsia="Times New Roman" w:hAnsi="Calibri"/>
                <w:sz w:val="20"/>
                <w:szCs w:val="20"/>
              </w:rPr>
            </w:pPr>
            <w:r w:rsidRPr="00436590">
              <w:rPr>
                <w:rFonts w:eastAsia="Times New Roman"/>
                <w:sz w:val="20"/>
                <w:szCs w:val="20"/>
              </w:rPr>
              <w:t>1,75/</w:t>
            </w:r>
          </w:p>
        </w:tc>
        <w:tc>
          <w:tcPr>
            <w:tcW w:w="20" w:type="dxa"/>
            <w:vAlign w:val="bottom"/>
          </w:tcPr>
          <w:p w:rsidR="00436590" w:rsidRPr="00436590" w:rsidRDefault="00436590" w:rsidP="008E626F">
            <w:pPr>
              <w:spacing w:line="276" w:lineRule="auto"/>
              <w:jc w:val="both"/>
              <w:rPr>
                <w:rFonts w:ascii="Calibri" w:eastAsia="Times New Roman" w:hAnsi="Calibri"/>
                <w:sz w:val="2"/>
                <w:szCs w:val="2"/>
              </w:rPr>
            </w:pPr>
          </w:p>
        </w:tc>
      </w:tr>
      <w:tr w:rsidR="00436590" w:rsidRPr="00436590" w:rsidTr="00436590">
        <w:trPr>
          <w:trHeight w:val="115"/>
        </w:trPr>
        <w:tc>
          <w:tcPr>
            <w:tcW w:w="2240" w:type="dxa"/>
            <w:vMerge/>
            <w:tcBorders>
              <w:top w:val="nil"/>
              <w:left w:val="nil"/>
              <w:bottom w:val="nil"/>
              <w:right w:val="single" w:sz="8" w:space="0" w:color="auto"/>
            </w:tcBorders>
            <w:vAlign w:val="center"/>
            <w:hideMark/>
          </w:tcPr>
          <w:p w:rsidR="00436590" w:rsidRPr="00436590" w:rsidRDefault="00436590" w:rsidP="008E626F">
            <w:pPr>
              <w:spacing w:line="276" w:lineRule="auto"/>
              <w:jc w:val="both"/>
              <w:rPr>
                <w:rFonts w:ascii="Calibri" w:eastAsia="Times New Roman" w:hAnsi="Calibri"/>
                <w:sz w:val="20"/>
                <w:szCs w:val="20"/>
              </w:rPr>
            </w:pPr>
          </w:p>
        </w:tc>
        <w:tc>
          <w:tcPr>
            <w:tcW w:w="60" w:type="dxa"/>
            <w:vAlign w:val="bottom"/>
          </w:tcPr>
          <w:p w:rsidR="00436590" w:rsidRPr="00436590" w:rsidRDefault="00436590" w:rsidP="008E626F">
            <w:pPr>
              <w:spacing w:line="276" w:lineRule="auto"/>
              <w:jc w:val="both"/>
              <w:rPr>
                <w:rFonts w:ascii="Calibri" w:eastAsia="Times New Roman" w:hAnsi="Calibri"/>
                <w:sz w:val="10"/>
                <w:szCs w:val="10"/>
              </w:rPr>
            </w:pPr>
          </w:p>
        </w:tc>
        <w:tc>
          <w:tcPr>
            <w:tcW w:w="2520" w:type="dxa"/>
            <w:gridSpan w:val="2"/>
            <w:vMerge/>
            <w:tcBorders>
              <w:top w:val="nil"/>
              <w:left w:val="nil"/>
              <w:bottom w:val="nil"/>
              <w:right w:val="single" w:sz="8" w:space="0" w:color="auto"/>
            </w:tcBorders>
            <w:vAlign w:val="center"/>
            <w:hideMark/>
          </w:tcPr>
          <w:p w:rsidR="00436590" w:rsidRPr="00436590" w:rsidRDefault="00436590" w:rsidP="008E626F">
            <w:pPr>
              <w:spacing w:line="276" w:lineRule="auto"/>
              <w:jc w:val="both"/>
              <w:rPr>
                <w:rFonts w:ascii="Calibri" w:eastAsia="Times New Roman" w:hAnsi="Calibri"/>
                <w:sz w:val="20"/>
                <w:szCs w:val="20"/>
              </w:rPr>
            </w:pPr>
          </w:p>
        </w:tc>
        <w:tc>
          <w:tcPr>
            <w:tcW w:w="1260" w:type="dxa"/>
            <w:vMerge/>
            <w:tcBorders>
              <w:top w:val="nil"/>
              <w:left w:val="nil"/>
              <w:bottom w:val="nil"/>
              <w:right w:val="single" w:sz="8" w:space="0" w:color="auto"/>
            </w:tcBorders>
            <w:vAlign w:val="center"/>
            <w:hideMark/>
          </w:tcPr>
          <w:p w:rsidR="00436590" w:rsidRPr="00436590" w:rsidRDefault="00436590" w:rsidP="008E626F">
            <w:pPr>
              <w:spacing w:line="276" w:lineRule="auto"/>
              <w:jc w:val="both"/>
              <w:rPr>
                <w:rFonts w:ascii="Calibri" w:eastAsia="Times New Roman" w:hAnsi="Calibri"/>
                <w:sz w:val="20"/>
                <w:szCs w:val="20"/>
              </w:rPr>
            </w:pPr>
          </w:p>
        </w:tc>
        <w:tc>
          <w:tcPr>
            <w:tcW w:w="900" w:type="dxa"/>
            <w:vMerge w:val="restart"/>
            <w:tcBorders>
              <w:top w:val="nil"/>
              <w:left w:val="nil"/>
              <w:bottom w:val="nil"/>
              <w:right w:val="single" w:sz="8" w:space="0" w:color="auto"/>
            </w:tcBorders>
            <w:vAlign w:val="bottom"/>
            <w:hideMark/>
          </w:tcPr>
          <w:p w:rsidR="00436590" w:rsidRPr="00436590" w:rsidRDefault="00436590" w:rsidP="008E626F">
            <w:pPr>
              <w:spacing w:line="276" w:lineRule="auto"/>
              <w:jc w:val="both"/>
              <w:rPr>
                <w:rFonts w:ascii="Calibri" w:eastAsia="Times New Roman" w:hAnsi="Calibri"/>
                <w:sz w:val="20"/>
                <w:szCs w:val="20"/>
              </w:rPr>
            </w:pPr>
            <w:r w:rsidRPr="00436590">
              <w:rPr>
                <w:rFonts w:eastAsia="Times New Roman"/>
                <w:sz w:val="20"/>
                <w:szCs w:val="20"/>
              </w:rPr>
              <w:t>8,5</w:t>
            </w:r>
          </w:p>
        </w:tc>
        <w:tc>
          <w:tcPr>
            <w:tcW w:w="900" w:type="dxa"/>
            <w:vMerge w:val="restart"/>
            <w:tcBorders>
              <w:top w:val="nil"/>
              <w:left w:val="nil"/>
              <w:bottom w:val="nil"/>
              <w:right w:val="single" w:sz="8" w:space="0" w:color="auto"/>
            </w:tcBorders>
            <w:vAlign w:val="bottom"/>
            <w:hideMark/>
          </w:tcPr>
          <w:p w:rsidR="00436590" w:rsidRPr="00436590" w:rsidRDefault="00436590" w:rsidP="008E626F">
            <w:pPr>
              <w:spacing w:line="276" w:lineRule="auto"/>
              <w:jc w:val="both"/>
              <w:rPr>
                <w:rFonts w:ascii="Calibri" w:eastAsia="Times New Roman" w:hAnsi="Calibri"/>
                <w:sz w:val="20"/>
                <w:szCs w:val="20"/>
              </w:rPr>
            </w:pPr>
            <w:r w:rsidRPr="00436590">
              <w:rPr>
                <w:rFonts w:eastAsia="Times New Roman"/>
                <w:sz w:val="20"/>
                <w:szCs w:val="20"/>
              </w:rPr>
              <w:t>8,5</w:t>
            </w:r>
          </w:p>
        </w:tc>
        <w:tc>
          <w:tcPr>
            <w:tcW w:w="240" w:type="dxa"/>
            <w:vAlign w:val="bottom"/>
          </w:tcPr>
          <w:p w:rsidR="00436590" w:rsidRPr="00436590" w:rsidRDefault="00436590" w:rsidP="008E626F">
            <w:pPr>
              <w:spacing w:line="276" w:lineRule="auto"/>
              <w:jc w:val="both"/>
              <w:rPr>
                <w:rFonts w:ascii="Calibri" w:eastAsia="Times New Roman" w:hAnsi="Calibri"/>
                <w:sz w:val="10"/>
                <w:szCs w:val="10"/>
              </w:rPr>
            </w:pPr>
          </w:p>
        </w:tc>
        <w:tc>
          <w:tcPr>
            <w:tcW w:w="840" w:type="dxa"/>
            <w:vMerge w:val="restart"/>
            <w:tcBorders>
              <w:top w:val="nil"/>
              <w:left w:val="nil"/>
              <w:bottom w:val="nil"/>
              <w:right w:val="single" w:sz="8" w:space="0" w:color="auto"/>
            </w:tcBorders>
            <w:vAlign w:val="bottom"/>
            <w:hideMark/>
          </w:tcPr>
          <w:p w:rsidR="00436590" w:rsidRPr="00436590" w:rsidRDefault="00436590" w:rsidP="008E626F">
            <w:pPr>
              <w:spacing w:line="276" w:lineRule="auto"/>
              <w:ind w:right="159"/>
              <w:jc w:val="both"/>
              <w:rPr>
                <w:rFonts w:ascii="Calibri" w:eastAsia="Times New Roman" w:hAnsi="Calibri"/>
                <w:sz w:val="20"/>
                <w:szCs w:val="20"/>
              </w:rPr>
            </w:pPr>
            <w:r w:rsidRPr="00436590">
              <w:rPr>
                <w:rFonts w:eastAsia="Times New Roman"/>
                <w:sz w:val="20"/>
                <w:szCs w:val="20"/>
              </w:rPr>
              <w:t>8,5</w:t>
            </w:r>
          </w:p>
        </w:tc>
        <w:tc>
          <w:tcPr>
            <w:tcW w:w="880" w:type="dxa"/>
            <w:vMerge w:val="restart"/>
            <w:vAlign w:val="bottom"/>
            <w:hideMark/>
          </w:tcPr>
          <w:p w:rsidR="00436590" w:rsidRPr="00436590" w:rsidRDefault="00436590" w:rsidP="008E626F">
            <w:pPr>
              <w:spacing w:line="276" w:lineRule="auto"/>
              <w:jc w:val="both"/>
              <w:rPr>
                <w:rFonts w:ascii="Calibri" w:eastAsia="Times New Roman" w:hAnsi="Calibri"/>
                <w:sz w:val="20"/>
                <w:szCs w:val="20"/>
              </w:rPr>
            </w:pPr>
            <w:r w:rsidRPr="00436590">
              <w:rPr>
                <w:rFonts w:eastAsia="Times New Roman"/>
                <w:w w:val="97"/>
                <w:sz w:val="20"/>
                <w:szCs w:val="20"/>
              </w:rPr>
              <w:t>58,5</w:t>
            </w:r>
          </w:p>
        </w:tc>
        <w:tc>
          <w:tcPr>
            <w:tcW w:w="20" w:type="dxa"/>
            <w:vAlign w:val="bottom"/>
          </w:tcPr>
          <w:p w:rsidR="00436590" w:rsidRPr="00436590" w:rsidRDefault="00436590" w:rsidP="008E626F">
            <w:pPr>
              <w:spacing w:line="276" w:lineRule="auto"/>
              <w:jc w:val="both"/>
              <w:rPr>
                <w:rFonts w:ascii="Calibri" w:eastAsia="Times New Roman" w:hAnsi="Calibri"/>
                <w:sz w:val="2"/>
                <w:szCs w:val="2"/>
              </w:rPr>
            </w:pPr>
          </w:p>
        </w:tc>
      </w:tr>
      <w:tr w:rsidR="00436590" w:rsidRPr="00436590" w:rsidTr="00436590">
        <w:trPr>
          <w:trHeight w:val="115"/>
        </w:trPr>
        <w:tc>
          <w:tcPr>
            <w:tcW w:w="2240" w:type="dxa"/>
            <w:tcBorders>
              <w:top w:val="nil"/>
              <w:left w:val="nil"/>
              <w:bottom w:val="nil"/>
              <w:right w:val="single" w:sz="8" w:space="0" w:color="auto"/>
            </w:tcBorders>
            <w:vAlign w:val="bottom"/>
          </w:tcPr>
          <w:p w:rsidR="00436590" w:rsidRPr="00436590" w:rsidRDefault="00436590" w:rsidP="008E626F">
            <w:pPr>
              <w:spacing w:line="276" w:lineRule="auto"/>
              <w:jc w:val="both"/>
              <w:rPr>
                <w:rFonts w:ascii="Calibri" w:eastAsia="Times New Roman" w:hAnsi="Calibri"/>
                <w:sz w:val="10"/>
                <w:szCs w:val="10"/>
              </w:rPr>
            </w:pPr>
          </w:p>
        </w:tc>
        <w:tc>
          <w:tcPr>
            <w:tcW w:w="60" w:type="dxa"/>
            <w:vAlign w:val="bottom"/>
          </w:tcPr>
          <w:p w:rsidR="00436590" w:rsidRPr="00436590" w:rsidRDefault="00436590" w:rsidP="008E626F">
            <w:pPr>
              <w:spacing w:line="276" w:lineRule="auto"/>
              <w:jc w:val="both"/>
              <w:rPr>
                <w:rFonts w:ascii="Calibri" w:eastAsia="Times New Roman" w:hAnsi="Calibri"/>
                <w:sz w:val="10"/>
                <w:szCs w:val="10"/>
              </w:rPr>
            </w:pPr>
          </w:p>
        </w:tc>
        <w:tc>
          <w:tcPr>
            <w:tcW w:w="1540" w:type="dxa"/>
            <w:vAlign w:val="bottom"/>
          </w:tcPr>
          <w:p w:rsidR="00436590" w:rsidRPr="00436590" w:rsidRDefault="00436590" w:rsidP="008E626F">
            <w:pPr>
              <w:spacing w:line="276" w:lineRule="auto"/>
              <w:jc w:val="both"/>
              <w:rPr>
                <w:rFonts w:ascii="Calibri" w:eastAsia="Times New Roman" w:hAnsi="Calibri"/>
                <w:sz w:val="10"/>
                <w:szCs w:val="10"/>
              </w:rPr>
            </w:pPr>
          </w:p>
        </w:tc>
        <w:tc>
          <w:tcPr>
            <w:tcW w:w="980" w:type="dxa"/>
            <w:tcBorders>
              <w:top w:val="nil"/>
              <w:left w:val="nil"/>
              <w:bottom w:val="nil"/>
              <w:right w:val="single" w:sz="8" w:space="0" w:color="auto"/>
            </w:tcBorders>
            <w:vAlign w:val="bottom"/>
          </w:tcPr>
          <w:p w:rsidR="00436590" w:rsidRPr="00436590" w:rsidRDefault="00436590" w:rsidP="008E626F">
            <w:pPr>
              <w:spacing w:line="276" w:lineRule="auto"/>
              <w:jc w:val="both"/>
              <w:rPr>
                <w:rFonts w:ascii="Calibri" w:eastAsia="Times New Roman" w:hAnsi="Calibri"/>
                <w:sz w:val="10"/>
                <w:szCs w:val="10"/>
              </w:rPr>
            </w:pPr>
          </w:p>
        </w:tc>
        <w:tc>
          <w:tcPr>
            <w:tcW w:w="1260" w:type="dxa"/>
            <w:tcBorders>
              <w:top w:val="nil"/>
              <w:left w:val="nil"/>
              <w:bottom w:val="nil"/>
              <w:right w:val="single" w:sz="8" w:space="0" w:color="auto"/>
            </w:tcBorders>
            <w:vAlign w:val="bottom"/>
          </w:tcPr>
          <w:p w:rsidR="00436590" w:rsidRPr="00436590" w:rsidRDefault="00436590" w:rsidP="008E626F">
            <w:pPr>
              <w:spacing w:line="276" w:lineRule="auto"/>
              <w:jc w:val="both"/>
              <w:rPr>
                <w:rFonts w:ascii="Calibri" w:eastAsia="Times New Roman" w:hAnsi="Calibri"/>
                <w:sz w:val="10"/>
                <w:szCs w:val="10"/>
              </w:rPr>
            </w:pPr>
          </w:p>
        </w:tc>
        <w:tc>
          <w:tcPr>
            <w:tcW w:w="900" w:type="dxa"/>
            <w:vMerge/>
            <w:tcBorders>
              <w:top w:val="nil"/>
              <w:left w:val="nil"/>
              <w:bottom w:val="nil"/>
              <w:right w:val="single" w:sz="8" w:space="0" w:color="auto"/>
            </w:tcBorders>
            <w:vAlign w:val="center"/>
            <w:hideMark/>
          </w:tcPr>
          <w:p w:rsidR="00436590" w:rsidRPr="00436590" w:rsidRDefault="00436590" w:rsidP="008E626F">
            <w:pPr>
              <w:spacing w:line="276" w:lineRule="auto"/>
              <w:jc w:val="both"/>
              <w:rPr>
                <w:rFonts w:ascii="Calibri" w:eastAsia="Times New Roman" w:hAnsi="Calibri"/>
                <w:sz w:val="20"/>
                <w:szCs w:val="20"/>
              </w:rPr>
            </w:pPr>
          </w:p>
        </w:tc>
        <w:tc>
          <w:tcPr>
            <w:tcW w:w="900" w:type="dxa"/>
            <w:vMerge/>
            <w:tcBorders>
              <w:top w:val="nil"/>
              <w:left w:val="nil"/>
              <w:bottom w:val="nil"/>
              <w:right w:val="single" w:sz="8" w:space="0" w:color="auto"/>
            </w:tcBorders>
            <w:vAlign w:val="center"/>
            <w:hideMark/>
          </w:tcPr>
          <w:p w:rsidR="00436590" w:rsidRPr="00436590" w:rsidRDefault="00436590" w:rsidP="008E626F">
            <w:pPr>
              <w:spacing w:line="276" w:lineRule="auto"/>
              <w:jc w:val="both"/>
              <w:rPr>
                <w:rFonts w:ascii="Calibri" w:eastAsia="Times New Roman" w:hAnsi="Calibri"/>
                <w:sz w:val="20"/>
                <w:szCs w:val="20"/>
              </w:rPr>
            </w:pPr>
          </w:p>
        </w:tc>
        <w:tc>
          <w:tcPr>
            <w:tcW w:w="240" w:type="dxa"/>
            <w:vAlign w:val="bottom"/>
          </w:tcPr>
          <w:p w:rsidR="00436590" w:rsidRPr="00436590" w:rsidRDefault="00436590" w:rsidP="008E626F">
            <w:pPr>
              <w:spacing w:line="276" w:lineRule="auto"/>
              <w:jc w:val="both"/>
              <w:rPr>
                <w:rFonts w:ascii="Calibri" w:eastAsia="Times New Roman" w:hAnsi="Calibri"/>
                <w:sz w:val="10"/>
                <w:szCs w:val="10"/>
              </w:rPr>
            </w:pPr>
          </w:p>
        </w:tc>
        <w:tc>
          <w:tcPr>
            <w:tcW w:w="840" w:type="dxa"/>
            <w:vMerge/>
            <w:tcBorders>
              <w:top w:val="nil"/>
              <w:left w:val="nil"/>
              <w:bottom w:val="nil"/>
              <w:right w:val="single" w:sz="8" w:space="0" w:color="auto"/>
            </w:tcBorders>
            <w:vAlign w:val="center"/>
            <w:hideMark/>
          </w:tcPr>
          <w:p w:rsidR="00436590" w:rsidRPr="00436590" w:rsidRDefault="00436590" w:rsidP="008E626F">
            <w:pPr>
              <w:spacing w:line="276" w:lineRule="auto"/>
              <w:jc w:val="both"/>
              <w:rPr>
                <w:rFonts w:ascii="Calibri" w:eastAsia="Times New Roman" w:hAnsi="Calibri"/>
                <w:sz w:val="20"/>
                <w:szCs w:val="20"/>
              </w:rPr>
            </w:pPr>
          </w:p>
        </w:tc>
        <w:tc>
          <w:tcPr>
            <w:tcW w:w="880" w:type="dxa"/>
            <w:vMerge/>
            <w:vAlign w:val="center"/>
            <w:hideMark/>
          </w:tcPr>
          <w:p w:rsidR="00436590" w:rsidRPr="00436590" w:rsidRDefault="00436590" w:rsidP="008E626F">
            <w:pPr>
              <w:spacing w:line="276" w:lineRule="auto"/>
              <w:jc w:val="both"/>
              <w:rPr>
                <w:rFonts w:ascii="Calibri" w:eastAsia="Times New Roman" w:hAnsi="Calibri"/>
                <w:sz w:val="20"/>
                <w:szCs w:val="20"/>
              </w:rPr>
            </w:pPr>
          </w:p>
        </w:tc>
        <w:tc>
          <w:tcPr>
            <w:tcW w:w="20" w:type="dxa"/>
            <w:vAlign w:val="bottom"/>
          </w:tcPr>
          <w:p w:rsidR="00436590" w:rsidRPr="00436590" w:rsidRDefault="00436590" w:rsidP="008E626F">
            <w:pPr>
              <w:spacing w:line="276" w:lineRule="auto"/>
              <w:jc w:val="both"/>
              <w:rPr>
                <w:rFonts w:ascii="Calibri" w:eastAsia="Times New Roman" w:hAnsi="Calibri"/>
                <w:sz w:val="2"/>
                <w:szCs w:val="2"/>
              </w:rPr>
            </w:pPr>
          </w:p>
        </w:tc>
      </w:tr>
      <w:tr w:rsidR="00436590" w:rsidRPr="00436590" w:rsidTr="00436590">
        <w:trPr>
          <w:trHeight w:val="25"/>
        </w:trPr>
        <w:tc>
          <w:tcPr>
            <w:tcW w:w="2240" w:type="dxa"/>
            <w:tcBorders>
              <w:top w:val="nil"/>
              <w:left w:val="nil"/>
              <w:bottom w:val="single" w:sz="8" w:space="0" w:color="auto"/>
              <w:right w:val="single" w:sz="8" w:space="0" w:color="auto"/>
            </w:tcBorders>
            <w:vAlign w:val="bottom"/>
          </w:tcPr>
          <w:p w:rsidR="00436590" w:rsidRPr="00436590" w:rsidRDefault="00436590" w:rsidP="008E626F">
            <w:pPr>
              <w:spacing w:line="276" w:lineRule="auto"/>
              <w:jc w:val="both"/>
              <w:rPr>
                <w:rFonts w:ascii="Calibri" w:eastAsia="Times New Roman" w:hAnsi="Calibri"/>
                <w:sz w:val="2"/>
                <w:szCs w:val="2"/>
              </w:rPr>
            </w:pPr>
          </w:p>
        </w:tc>
        <w:tc>
          <w:tcPr>
            <w:tcW w:w="60" w:type="dxa"/>
            <w:tcBorders>
              <w:top w:val="nil"/>
              <w:left w:val="nil"/>
              <w:bottom w:val="single" w:sz="8" w:space="0" w:color="auto"/>
              <w:right w:val="nil"/>
            </w:tcBorders>
            <w:vAlign w:val="bottom"/>
          </w:tcPr>
          <w:p w:rsidR="00436590" w:rsidRPr="00436590" w:rsidRDefault="00436590" w:rsidP="008E626F">
            <w:pPr>
              <w:spacing w:line="276" w:lineRule="auto"/>
              <w:jc w:val="both"/>
              <w:rPr>
                <w:rFonts w:ascii="Calibri" w:eastAsia="Times New Roman" w:hAnsi="Calibri"/>
                <w:sz w:val="2"/>
                <w:szCs w:val="2"/>
              </w:rPr>
            </w:pPr>
          </w:p>
        </w:tc>
        <w:tc>
          <w:tcPr>
            <w:tcW w:w="1540" w:type="dxa"/>
            <w:tcBorders>
              <w:top w:val="nil"/>
              <w:left w:val="nil"/>
              <w:bottom w:val="single" w:sz="8" w:space="0" w:color="auto"/>
              <w:right w:val="nil"/>
            </w:tcBorders>
            <w:vAlign w:val="bottom"/>
          </w:tcPr>
          <w:p w:rsidR="00436590" w:rsidRPr="00436590" w:rsidRDefault="00436590" w:rsidP="008E626F">
            <w:pPr>
              <w:spacing w:line="276" w:lineRule="auto"/>
              <w:jc w:val="both"/>
              <w:rPr>
                <w:rFonts w:ascii="Calibri" w:eastAsia="Times New Roman" w:hAnsi="Calibri"/>
                <w:sz w:val="2"/>
                <w:szCs w:val="2"/>
              </w:rPr>
            </w:pPr>
          </w:p>
        </w:tc>
        <w:tc>
          <w:tcPr>
            <w:tcW w:w="980" w:type="dxa"/>
            <w:tcBorders>
              <w:top w:val="nil"/>
              <w:left w:val="nil"/>
              <w:bottom w:val="single" w:sz="8" w:space="0" w:color="auto"/>
              <w:right w:val="single" w:sz="8" w:space="0" w:color="auto"/>
            </w:tcBorders>
            <w:vAlign w:val="bottom"/>
          </w:tcPr>
          <w:p w:rsidR="00436590" w:rsidRPr="00436590" w:rsidRDefault="00436590" w:rsidP="008E626F">
            <w:pPr>
              <w:spacing w:line="276" w:lineRule="auto"/>
              <w:jc w:val="both"/>
              <w:rPr>
                <w:rFonts w:ascii="Calibri" w:eastAsia="Times New Roman" w:hAnsi="Calibri"/>
                <w:sz w:val="2"/>
                <w:szCs w:val="2"/>
              </w:rPr>
            </w:pPr>
          </w:p>
        </w:tc>
        <w:tc>
          <w:tcPr>
            <w:tcW w:w="1260" w:type="dxa"/>
            <w:tcBorders>
              <w:top w:val="nil"/>
              <w:left w:val="nil"/>
              <w:bottom w:val="single" w:sz="8" w:space="0" w:color="auto"/>
              <w:right w:val="single" w:sz="8" w:space="0" w:color="auto"/>
            </w:tcBorders>
            <w:vAlign w:val="bottom"/>
          </w:tcPr>
          <w:p w:rsidR="00436590" w:rsidRPr="00436590" w:rsidRDefault="00436590" w:rsidP="008E626F">
            <w:pPr>
              <w:spacing w:line="276" w:lineRule="auto"/>
              <w:jc w:val="both"/>
              <w:rPr>
                <w:rFonts w:ascii="Calibri" w:eastAsia="Times New Roman" w:hAnsi="Calibri"/>
                <w:sz w:val="2"/>
                <w:szCs w:val="2"/>
              </w:rPr>
            </w:pPr>
          </w:p>
        </w:tc>
        <w:tc>
          <w:tcPr>
            <w:tcW w:w="900" w:type="dxa"/>
            <w:tcBorders>
              <w:top w:val="nil"/>
              <w:left w:val="nil"/>
              <w:bottom w:val="single" w:sz="8" w:space="0" w:color="auto"/>
              <w:right w:val="single" w:sz="8" w:space="0" w:color="auto"/>
            </w:tcBorders>
            <w:vAlign w:val="bottom"/>
          </w:tcPr>
          <w:p w:rsidR="00436590" w:rsidRPr="00436590" w:rsidRDefault="00436590" w:rsidP="008E626F">
            <w:pPr>
              <w:spacing w:line="276" w:lineRule="auto"/>
              <w:jc w:val="both"/>
              <w:rPr>
                <w:rFonts w:ascii="Calibri" w:eastAsia="Times New Roman" w:hAnsi="Calibri"/>
                <w:sz w:val="2"/>
                <w:szCs w:val="2"/>
              </w:rPr>
            </w:pPr>
          </w:p>
        </w:tc>
        <w:tc>
          <w:tcPr>
            <w:tcW w:w="900" w:type="dxa"/>
            <w:tcBorders>
              <w:top w:val="nil"/>
              <w:left w:val="nil"/>
              <w:bottom w:val="single" w:sz="8" w:space="0" w:color="auto"/>
              <w:right w:val="single" w:sz="8" w:space="0" w:color="auto"/>
            </w:tcBorders>
            <w:vAlign w:val="bottom"/>
          </w:tcPr>
          <w:p w:rsidR="00436590" w:rsidRPr="00436590" w:rsidRDefault="00436590" w:rsidP="008E626F">
            <w:pPr>
              <w:spacing w:line="276" w:lineRule="auto"/>
              <w:jc w:val="both"/>
              <w:rPr>
                <w:rFonts w:ascii="Calibri" w:eastAsia="Times New Roman" w:hAnsi="Calibri"/>
                <w:sz w:val="2"/>
                <w:szCs w:val="2"/>
              </w:rPr>
            </w:pPr>
          </w:p>
        </w:tc>
        <w:tc>
          <w:tcPr>
            <w:tcW w:w="240" w:type="dxa"/>
            <w:tcBorders>
              <w:top w:val="nil"/>
              <w:left w:val="nil"/>
              <w:bottom w:val="single" w:sz="8" w:space="0" w:color="auto"/>
              <w:right w:val="nil"/>
            </w:tcBorders>
            <w:vAlign w:val="bottom"/>
          </w:tcPr>
          <w:p w:rsidR="00436590" w:rsidRPr="00436590" w:rsidRDefault="00436590" w:rsidP="008E626F">
            <w:pPr>
              <w:spacing w:line="276" w:lineRule="auto"/>
              <w:jc w:val="both"/>
              <w:rPr>
                <w:rFonts w:ascii="Calibri" w:eastAsia="Times New Roman" w:hAnsi="Calibri"/>
                <w:sz w:val="2"/>
                <w:szCs w:val="2"/>
              </w:rPr>
            </w:pPr>
          </w:p>
        </w:tc>
        <w:tc>
          <w:tcPr>
            <w:tcW w:w="840" w:type="dxa"/>
            <w:tcBorders>
              <w:top w:val="nil"/>
              <w:left w:val="nil"/>
              <w:bottom w:val="single" w:sz="8" w:space="0" w:color="auto"/>
              <w:right w:val="single" w:sz="8" w:space="0" w:color="auto"/>
            </w:tcBorders>
            <w:vAlign w:val="bottom"/>
          </w:tcPr>
          <w:p w:rsidR="00436590" w:rsidRPr="00436590" w:rsidRDefault="00436590" w:rsidP="008E626F">
            <w:pPr>
              <w:spacing w:line="276" w:lineRule="auto"/>
              <w:jc w:val="both"/>
              <w:rPr>
                <w:rFonts w:ascii="Calibri" w:eastAsia="Times New Roman" w:hAnsi="Calibri"/>
                <w:sz w:val="2"/>
                <w:szCs w:val="2"/>
              </w:rPr>
            </w:pPr>
          </w:p>
        </w:tc>
        <w:tc>
          <w:tcPr>
            <w:tcW w:w="880" w:type="dxa"/>
            <w:tcBorders>
              <w:top w:val="nil"/>
              <w:left w:val="nil"/>
              <w:bottom w:val="single" w:sz="8" w:space="0" w:color="auto"/>
              <w:right w:val="nil"/>
            </w:tcBorders>
            <w:vAlign w:val="bottom"/>
          </w:tcPr>
          <w:p w:rsidR="00436590" w:rsidRPr="00436590" w:rsidRDefault="00436590" w:rsidP="008E626F">
            <w:pPr>
              <w:spacing w:line="276" w:lineRule="auto"/>
              <w:jc w:val="both"/>
              <w:rPr>
                <w:rFonts w:ascii="Calibri" w:eastAsia="Times New Roman" w:hAnsi="Calibri"/>
                <w:sz w:val="2"/>
                <w:szCs w:val="2"/>
              </w:rPr>
            </w:pPr>
          </w:p>
        </w:tc>
        <w:tc>
          <w:tcPr>
            <w:tcW w:w="20" w:type="dxa"/>
            <w:vAlign w:val="bottom"/>
          </w:tcPr>
          <w:p w:rsidR="00436590" w:rsidRPr="00436590" w:rsidRDefault="00436590" w:rsidP="008E626F">
            <w:pPr>
              <w:spacing w:line="276" w:lineRule="auto"/>
              <w:jc w:val="both"/>
              <w:rPr>
                <w:rFonts w:ascii="Calibri" w:eastAsia="Times New Roman" w:hAnsi="Calibri"/>
                <w:sz w:val="2"/>
                <w:szCs w:val="2"/>
              </w:rPr>
            </w:pPr>
          </w:p>
        </w:tc>
      </w:tr>
      <w:tr w:rsidR="00436590" w:rsidRPr="00436590" w:rsidTr="00436590">
        <w:trPr>
          <w:trHeight w:val="219"/>
        </w:trPr>
        <w:tc>
          <w:tcPr>
            <w:tcW w:w="2240" w:type="dxa"/>
            <w:vAlign w:val="bottom"/>
          </w:tcPr>
          <w:p w:rsidR="00436590" w:rsidRPr="00436590" w:rsidRDefault="00436590" w:rsidP="008E626F">
            <w:pPr>
              <w:spacing w:line="276" w:lineRule="auto"/>
              <w:jc w:val="both"/>
              <w:rPr>
                <w:rFonts w:ascii="Calibri" w:eastAsia="Times New Roman" w:hAnsi="Calibri"/>
                <w:sz w:val="19"/>
                <w:szCs w:val="19"/>
              </w:rPr>
            </w:pPr>
          </w:p>
        </w:tc>
        <w:tc>
          <w:tcPr>
            <w:tcW w:w="60" w:type="dxa"/>
            <w:vAlign w:val="bottom"/>
          </w:tcPr>
          <w:p w:rsidR="00436590" w:rsidRPr="00436590" w:rsidRDefault="00436590" w:rsidP="008E626F">
            <w:pPr>
              <w:spacing w:line="276" w:lineRule="auto"/>
              <w:jc w:val="both"/>
              <w:rPr>
                <w:rFonts w:ascii="Calibri" w:eastAsia="Times New Roman" w:hAnsi="Calibri"/>
                <w:sz w:val="19"/>
                <w:szCs w:val="19"/>
              </w:rPr>
            </w:pPr>
          </w:p>
        </w:tc>
        <w:tc>
          <w:tcPr>
            <w:tcW w:w="1540" w:type="dxa"/>
            <w:vAlign w:val="bottom"/>
          </w:tcPr>
          <w:p w:rsidR="00436590" w:rsidRPr="00436590" w:rsidRDefault="00436590" w:rsidP="008E626F">
            <w:pPr>
              <w:spacing w:line="276" w:lineRule="auto"/>
              <w:jc w:val="both"/>
              <w:rPr>
                <w:rFonts w:ascii="Calibri" w:eastAsia="Times New Roman" w:hAnsi="Calibri"/>
                <w:sz w:val="19"/>
                <w:szCs w:val="19"/>
              </w:rPr>
            </w:pPr>
          </w:p>
        </w:tc>
        <w:tc>
          <w:tcPr>
            <w:tcW w:w="980" w:type="dxa"/>
            <w:vMerge w:val="restart"/>
            <w:tcBorders>
              <w:top w:val="nil"/>
              <w:left w:val="nil"/>
              <w:bottom w:val="nil"/>
              <w:right w:val="single" w:sz="8" w:space="0" w:color="auto"/>
            </w:tcBorders>
            <w:vAlign w:val="bottom"/>
            <w:hideMark/>
          </w:tcPr>
          <w:p w:rsidR="00436590" w:rsidRPr="00436590" w:rsidRDefault="00436590" w:rsidP="008E626F">
            <w:pPr>
              <w:spacing w:line="276" w:lineRule="auto"/>
              <w:ind w:right="19"/>
              <w:jc w:val="both"/>
              <w:rPr>
                <w:rFonts w:ascii="Calibri" w:eastAsia="Times New Roman" w:hAnsi="Calibri"/>
                <w:sz w:val="20"/>
                <w:szCs w:val="20"/>
              </w:rPr>
            </w:pPr>
            <w:r w:rsidRPr="00436590">
              <w:rPr>
                <w:rFonts w:eastAsia="Times New Roman"/>
                <w:b/>
                <w:bCs/>
                <w:sz w:val="20"/>
                <w:szCs w:val="20"/>
              </w:rPr>
              <w:t>Итого</w:t>
            </w:r>
          </w:p>
        </w:tc>
        <w:tc>
          <w:tcPr>
            <w:tcW w:w="1260" w:type="dxa"/>
            <w:vMerge w:val="restart"/>
            <w:tcBorders>
              <w:top w:val="nil"/>
              <w:left w:val="nil"/>
              <w:bottom w:val="nil"/>
              <w:right w:val="single" w:sz="8" w:space="0" w:color="auto"/>
            </w:tcBorders>
            <w:vAlign w:val="bottom"/>
            <w:hideMark/>
          </w:tcPr>
          <w:p w:rsidR="00436590" w:rsidRPr="00436590" w:rsidRDefault="00436590" w:rsidP="008E626F">
            <w:pPr>
              <w:spacing w:line="276" w:lineRule="auto"/>
              <w:jc w:val="both"/>
              <w:rPr>
                <w:rFonts w:ascii="Calibri" w:eastAsia="Times New Roman" w:hAnsi="Calibri"/>
                <w:sz w:val="20"/>
                <w:szCs w:val="20"/>
              </w:rPr>
            </w:pPr>
            <w:r w:rsidRPr="00436590">
              <w:rPr>
                <w:rFonts w:eastAsia="Times New Roman"/>
                <w:b/>
                <w:bCs/>
                <w:sz w:val="20"/>
                <w:szCs w:val="20"/>
              </w:rPr>
              <w:t>11/363</w:t>
            </w:r>
          </w:p>
        </w:tc>
        <w:tc>
          <w:tcPr>
            <w:tcW w:w="900" w:type="dxa"/>
            <w:vMerge w:val="restart"/>
            <w:tcBorders>
              <w:top w:val="nil"/>
              <w:left w:val="nil"/>
              <w:bottom w:val="nil"/>
              <w:right w:val="single" w:sz="8" w:space="0" w:color="auto"/>
            </w:tcBorders>
            <w:vAlign w:val="bottom"/>
            <w:hideMark/>
          </w:tcPr>
          <w:p w:rsidR="00436590" w:rsidRPr="00436590" w:rsidRDefault="00436590" w:rsidP="008E626F">
            <w:pPr>
              <w:spacing w:line="276" w:lineRule="auto"/>
              <w:jc w:val="both"/>
              <w:rPr>
                <w:rFonts w:ascii="Calibri" w:eastAsia="Times New Roman" w:hAnsi="Calibri"/>
                <w:sz w:val="20"/>
                <w:szCs w:val="20"/>
              </w:rPr>
            </w:pPr>
            <w:r w:rsidRPr="00436590">
              <w:rPr>
                <w:rFonts w:eastAsia="Times New Roman"/>
                <w:b/>
                <w:bCs/>
                <w:sz w:val="20"/>
                <w:szCs w:val="20"/>
              </w:rPr>
              <w:t>11/374</w:t>
            </w:r>
          </w:p>
        </w:tc>
        <w:tc>
          <w:tcPr>
            <w:tcW w:w="900" w:type="dxa"/>
            <w:tcBorders>
              <w:top w:val="nil"/>
              <w:left w:val="nil"/>
              <w:bottom w:val="nil"/>
              <w:right w:val="single" w:sz="8" w:space="0" w:color="auto"/>
            </w:tcBorders>
            <w:vAlign w:val="bottom"/>
            <w:hideMark/>
          </w:tcPr>
          <w:p w:rsidR="00436590" w:rsidRPr="00436590" w:rsidRDefault="00436590" w:rsidP="008E626F">
            <w:pPr>
              <w:spacing w:line="276" w:lineRule="auto"/>
              <w:jc w:val="both"/>
              <w:rPr>
                <w:rFonts w:ascii="Calibri" w:eastAsia="Times New Roman" w:hAnsi="Calibri"/>
                <w:sz w:val="20"/>
                <w:szCs w:val="20"/>
              </w:rPr>
            </w:pPr>
            <w:r w:rsidRPr="00436590">
              <w:rPr>
                <w:rFonts w:eastAsia="Times New Roman"/>
                <w:b/>
                <w:bCs/>
                <w:sz w:val="20"/>
                <w:szCs w:val="20"/>
              </w:rPr>
              <w:t>11/374</w:t>
            </w:r>
          </w:p>
        </w:tc>
        <w:tc>
          <w:tcPr>
            <w:tcW w:w="240" w:type="dxa"/>
            <w:vAlign w:val="bottom"/>
          </w:tcPr>
          <w:p w:rsidR="00436590" w:rsidRPr="00436590" w:rsidRDefault="00436590" w:rsidP="008E626F">
            <w:pPr>
              <w:spacing w:line="276" w:lineRule="auto"/>
              <w:jc w:val="both"/>
              <w:rPr>
                <w:rFonts w:ascii="Calibri" w:eastAsia="Times New Roman" w:hAnsi="Calibri"/>
                <w:sz w:val="19"/>
                <w:szCs w:val="19"/>
              </w:rPr>
            </w:pPr>
          </w:p>
        </w:tc>
        <w:tc>
          <w:tcPr>
            <w:tcW w:w="840" w:type="dxa"/>
            <w:tcBorders>
              <w:top w:val="nil"/>
              <w:left w:val="nil"/>
              <w:bottom w:val="nil"/>
              <w:right w:val="single" w:sz="8" w:space="0" w:color="auto"/>
            </w:tcBorders>
            <w:vAlign w:val="bottom"/>
            <w:hideMark/>
          </w:tcPr>
          <w:p w:rsidR="00436590" w:rsidRPr="00436590" w:rsidRDefault="00436590" w:rsidP="008E626F">
            <w:pPr>
              <w:spacing w:line="276" w:lineRule="auto"/>
              <w:ind w:right="179"/>
              <w:jc w:val="both"/>
              <w:rPr>
                <w:rFonts w:ascii="Calibri" w:eastAsia="Times New Roman" w:hAnsi="Calibri"/>
                <w:sz w:val="20"/>
                <w:szCs w:val="20"/>
              </w:rPr>
            </w:pPr>
            <w:r w:rsidRPr="00436590">
              <w:rPr>
                <w:rFonts w:eastAsia="Times New Roman"/>
                <w:b/>
                <w:bCs/>
                <w:sz w:val="20"/>
                <w:szCs w:val="20"/>
              </w:rPr>
              <w:t>11/374</w:t>
            </w:r>
          </w:p>
        </w:tc>
        <w:tc>
          <w:tcPr>
            <w:tcW w:w="880" w:type="dxa"/>
            <w:vAlign w:val="bottom"/>
            <w:hideMark/>
          </w:tcPr>
          <w:p w:rsidR="00436590" w:rsidRPr="00436590" w:rsidRDefault="00436590" w:rsidP="008E626F">
            <w:pPr>
              <w:spacing w:line="276" w:lineRule="auto"/>
              <w:jc w:val="both"/>
              <w:rPr>
                <w:rFonts w:ascii="Calibri" w:eastAsia="Times New Roman" w:hAnsi="Calibri"/>
                <w:sz w:val="20"/>
                <w:szCs w:val="20"/>
              </w:rPr>
            </w:pPr>
            <w:r w:rsidRPr="00436590">
              <w:rPr>
                <w:rFonts w:eastAsia="Times New Roman"/>
                <w:b/>
                <w:bCs/>
                <w:sz w:val="20"/>
                <w:szCs w:val="20"/>
              </w:rPr>
              <w:t>44/1485</w:t>
            </w:r>
          </w:p>
        </w:tc>
        <w:tc>
          <w:tcPr>
            <w:tcW w:w="20" w:type="dxa"/>
            <w:vAlign w:val="bottom"/>
          </w:tcPr>
          <w:p w:rsidR="00436590" w:rsidRPr="00436590" w:rsidRDefault="00436590" w:rsidP="008E626F">
            <w:pPr>
              <w:spacing w:line="276" w:lineRule="auto"/>
              <w:jc w:val="both"/>
              <w:rPr>
                <w:rFonts w:ascii="Calibri" w:eastAsia="Times New Roman" w:hAnsi="Calibri"/>
                <w:sz w:val="2"/>
                <w:szCs w:val="2"/>
              </w:rPr>
            </w:pPr>
          </w:p>
        </w:tc>
      </w:tr>
      <w:tr w:rsidR="00436590" w:rsidRPr="00436590" w:rsidTr="00436590">
        <w:trPr>
          <w:trHeight w:val="101"/>
        </w:trPr>
        <w:tc>
          <w:tcPr>
            <w:tcW w:w="2240" w:type="dxa"/>
            <w:vAlign w:val="bottom"/>
          </w:tcPr>
          <w:p w:rsidR="00436590" w:rsidRPr="00436590" w:rsidRDefault="00436590" w:rsidP="008E626F">
            <w:pPr>
              <w:spacing w:line="276" w:lineRule="auto"/>
              <w:jc w:val="both"/>
              <w:rPr>
                <w:rFonts w:ascii="Calibri" w:eastAsia="Times New Roman" w:hAnsi="Calibri"/>
                <w:sz w:val="8"/>
                <w:szCs w:val="8"/>
              </w:rPr>
            </w:pPr>
          </w:p>
        </w:tc>
        <w:tc>
          <w:tcPr>
            <w:tcW w:w="60" w:type="dxa"/>
            <w:vAlign w:val="bottom"/>
          </w:tcPr>
          <w:p w:rsidR="00436590" w:rsidRPr="00436590" w:rsidRDefault="00436590" w:rsidP="008E626F">
            <w:pPr>
              <w:spacing w:line="276" w:lineRule="auto"/>
              <w:jc w:val="both"/>
              <w:rPr>
                <w:rFonts w:ascii="Calibri" w:eastAsia="Times New Roman" w:hAnsi="Calibri"/>
                <w:sz w:val="8"/>
                <w:szCs w:val="8"/>
              </w:rPr>
            </w:pPr>
          </w:p>
        </w:tc>
        <w:tc>
          <w:tcPr>
            <w:tcW w:w="1540" w:type="dxa"/>
            <w:vAlign w:val="bottom"/>
          </w:tcPr>
          <w:p w:rsidR="00436590" w:rsidRPr="00436590" w:rsidRDefault="00436590" w:rsidP="008E626F">
            <w:pPr>
              <w:spacing w:line="276" w:lineRule="auto"/>
              <w:jc w:val="both"/>
              <w:rPr>
                <w:rFonts w:ascii="Calibri" w:eastAsia="Times New Roman" w:hAnsi="Calibri"/>
                <w:sz w:val="8"/>
                <w:szCs w:val="8"/>
              </w:rPr>
            </w:pPr>
          </w:p>
        </w:tc>
        <w:tc>
          <w:tcPr>
            <w:tcW w:w="980" w:type="dxa"/>
            <w:vMerge/>
            <w:tcBorders>
              <w:top w:val="nil"/>
              <w:left w:val="nil"/>
              <w:bottom w:val="nil"/>
              <w:right w:val="single" w:sz="8" w:space="0" w:color="auto"/>
            </w:tcBorders>
            <w:vAlign w:val="center"/>
            <w:hideMark/>
          </w:tcPr>
          <w:p w:rsidR="00436590" w:rsidRPr="00436590" w:rsidRDefault="00436590" w:rsidP="008E626F">
            <w:pPr>
              <w:spacing w:line="276" w:lineRule="auto"/>
              <w:jc w:val="both"/>
              <w:rPr>
                <w:rFonts w:ascii="Calibri" w:eastAsia="Times New Roman" w:hAnsi="Calibri"/>
                <w:sz w:val="20"/>
                <w:szCs w:val="20"/>
              </w:rPr>
            </w:pPr>
          </w:p>
        </w:tc>
        <w:tc>
          <w:tcPr>
            <w:tcW w:w="1260" w:type="dxa"/>
            <w:vMerge/>
            <w:tcBorders>
              <w:top w:val="nil"/>
              <w:left w:val="nil"/>
              <w:bottom w:val="nil"/>
              <w:right w:val="single" w:sz="8" w:space="0" w:color="auto"/>
            </w:tcBorders>
            <w:vAlign w:val="center"/>
            <w:hideMark/>
          </w:tcPr>
          <w:p w:rsidR="00436590" w:rsidRPr="00436590" w:rsidRDefault="00436590" w:rsidP="008E626F">
            <w:pPr>
              <w:spacing w:line="276" w:lineRule="auto"/>
              <w:jc w:val="both"/>
              <w:rPr>
                <w:rFonts w:ascii="Calibri" w:eastAsia="Times New Roman" w:hAnsi="Calibri"/>
                <w:sz w:val="20"/>
                <w:szCs w:val="20"/>
              </w:rPr>
            </w:pPr>
          </w:p>
        </w:tc>
        <w:tc>
          <w:tcPr>
            <w:tcW w:w="900" w:type="dxa"/>
            <w:vMerge/>
            <w:tcBorders>
              <w:top w:val="nil"/>
              <w:left w:val="nil"/>
              <w:bottom w:val="nil"/>
              <w:right w:val="single" w:sz="8" w:space="0" w:color="auto"/>
            </w:tcBorders>
            <w:vAlign w:val="center"/>
            <w:hideMark/>
          </w:tcPr>
          <w:p w:rsidR="00436590" w:rsidRPr="00436590" w:rsidRDefault="00436590" w:rsidP="008E626F">
            <w:pPr>
              <w:spacing w:line="276" w:lineRule="auto"/>
              <w:jc w:val="both"/>
              <w:rPr>
                <w:rFonts w:ascii="Calibri" w:eastAsia="Times New Roman" w:hAnsi="Calibri"/>
                <w:sz w:val="20"/>
                <w:szCs w:val="20"/>
              </w:rPr>
            </w:pPr>
          </w:p>
        </w:tc>
        <w:tc>
          <w:tcPr>
            <w:tcW w:w="900" w:type="dxa"/>
            <w:tcBorders>
              <w:top w:val="nil"/>
              <w:left w:val="nil"/>
              <w:bottom w:val="nil"/>
              <w:right w:val="single" w:sz="8" w:space="0" w:color="auto"/>
            </w:tcBorders>
            <w:vAlign w:val="bottom"/>
          </w:tcPr>
          <w:p w:rsidR="00436590" w:rsidRPr="00436590" w:rsidRDefault="00436590" w:rsidP="008E626F">
            <w:pPr>
              <w:spacing w:line="276" w:lineRule="auto"/>
              <w:jc w:val="both"/>
              <w:rPr>
                <w:rFonts w:ascii="Calibri" w:eastAsia="Times New Roman" w:hAnsi="Calibri"/>
                <w:sz w:val="8"/>
                <w:szCs w:val="8"/>
              </w:rPr>
            </w:pPr>
          </w:p>
        </w:tc>
        <w:tc>
          <w:tcPr>
            <w:tcW w:w="240" w:type="dxa"/>
            <w:vAlign w:val="bottom"/>
          </w:tcPr>
          <w:p w:rsidR="00436590" w:rsidRPr="00436590" w:rsidRDefault="00436590" w:rsidP="008E626F">
            <w:pPr>
              <w:spacing w:line="276" w:lineRule="auto"/>
              <w:jc w:val="both"/>
              <w:rPr>
                <w:rFonts w:ascii="Calibri" w:eastAsia="Times New Roman" w:hAnsi="Calibri"/>
                <w:sz w:val="8"/>
                <w:szCs w:val="8"/>
              </w:rPr>
            </w:pPr>
          </w:p>
        </w:tc>
        <w:tc>
          <w:tcPr>
            <w:tcW w:w="840" w:type="dxa"/>
            <w:tcBorders>
              <w:top w:val="nil"/>
              <w:left w:val="nil"/>
              <w:bottom w:val="nil"/>
              <w:right w:val="single" w:sz="8" w:space="0" w:color="auto"/>
            </w:tcBorders>
            <w:vAlign w:val="bottom"/>
          </w:tcPr>
          <w:p w:rsidR="00436590" w:rsidRPr="00436590" w:rsidRDefault="00436590" w:rsidP="008E626F">
            <w:pPr>
              <w:spacing w:line="276" w:lineRule="auto"/>
              <w:jc w:val="both"/>
              <w:rPr>
                <w:rFonts w:ascii="Calibri" w:eastAsia="Times New Roman" w:hAnsi="Calibri"/>
                <w:sz w:val="8"/>
                <w:szCs w:val="8"/>
              </w:rPr>
            </w:pPr>
          </w:p>
        </w:tc>
        <w:tc>
          <w:tcPr>
            <w:tcW w:w="880" w:type="dxa"/>
            <w:vAlign w:val="bottom"/>
          </w:tcPr>
          <w:p w:rsidR="00436590" w:rsidRPr="00436590" w:rsidRDefault="00436590" w:rsidP="008E626F">
            <w:pPr>
              <w:spacing w:line="276" w:lineRule="auto"/>
              <w:jc w:val="both"/>
              <w:rPr>
                <w:rFonts w:ascii="Calibri" w:eastAsia="Times New Roman" w:hAnsi="Calibri"/>
                <w:sz w:val="8"/>
                <w:szCs w:val="8"/>
              </w:rPr>
            </w:pPr>
          </w:p>
        </w:tc>
        <w:tc>
          <w:tcPr>
            <w:tcW w:w="20" w:type="dxa"/>
            <w:vAlign w:val="bottom"/>
          </w:tcPr>
          <w:p w:rsidR="00436590" w:rsidRPr="00436590" w:rsidRDefault="00436590" w:rsidP="008E626F">
            <w:pPr>
              <w:spacing w:line="276" w:lineRule="auto"/>
              <w:jc w:val="both"/>
              <w:rPr>
                <w:rFonts w:ascii="Calibri" w:eastAsia="Times New Roman" w:hAnsi="Calibri"/>
                <w:sz w:val="2"/>
                <w:szCs w:val="2"/>
              </w:rPr>
            </w:pPr>
          </w:p>
        </w:tc>
      </w:tr>
      <w:tr w:rsidR="00436590" w:rsidRPr="00436590" w:rsidTr="00436590">
        <w:trPr>
          <w:trHeight w:val="107"/>
        </w:trPr>
        <w:tc>
          <w:tcPr>
            <w:tcW w:w="2300" w:type="dxa"/>
            <w:gridSpan w:val="2"/>
            <w:tcBorders>
              <w:top w:val="nil"/>
              <w:left w:val="nil"/>
              <w:bottom w:val="single" w:sz="8" w:space="0" w:color="auto"/>
              <w:right w:val="nil"/>
            </w:tcBorders>
            <w:vAlign w:val="bottom"/>
          </w:tcPr>
          <w:p w:rsidR="00436590" w:rsidRPr="00436590" w:rsidRDefault="00436590" w:rsidP="008E626F">
            <w:pPr>
              <w:spacing w:line="276" w:lineRule="auto"/>
              <w:jc w:val="both"/>
              <w:rPr>
                <w:rFonts w:ascii="Calibri" w:eastAsia="Times New Roman" w:hAnsi="Calibri"/>
                <w:sz w:val="9"/>
                <w:szCs w:val="9"/>
              </w:rPr>
            </w:pPr>
          </w:p>
        </w:tc>
        <w:tc>
          <w:tcPr>
            <w:tcW w:w="1540" w:type="dxa"/>
            <w:tcBorders>
              <w:top w:val="nil"/>
              <w:left w:val="nil"/>
              <w:bottom w:val="single" w:sz="8" w:space="0" w:color="auto"/>
              <w:right w:val="nil"/>
            </w:tcBorders>
            <w:vAlign w:val="bottom"/>
          </w:tcPr>
          <w:p w:rsidR="00436590" w:rsidRPr="00436590" w:rsidRDefault="00436590" w:rsidP="008E626F">
            <w:pPr>
              <w:spacing w:line="276" w:lineRule="auto"/>
              <w:jc w:val="both"/>
              <w:rPr>
                <w:rFonts w:ascii="Calibri" w:eastAsia="Times New Roman" w:hAnsi="Calibri"/>
                <w:sz w:val="9"/>
                <w:szCs w:val="9"/>
              </w:rPr>
            </w:pPr>
          </w:p>
        </w:tc>
        <w:tc>
          <w:tcPr>
            <w:tcW w:w="980" w:type="dxa"/>
            <w:tcBorders>
              <w:top w:val="nil"/>
              <w:left w:val="nil"/>
              <w:bottom w:val="single" w:sz="8" w:space="0" w:color="auto"/>
              <w:right w:val="single" w:sz="8" w:space="0" w:color="auto"/>
            </w:tcBorders>
            <w:vAlign w:val="bottom"/>
          </w:tcPr>
          <w:p w:rsidR="00436590" w:rsidRPr="00436590" w:rsidRDefault="00436590" w:rsidP="008E626F">
            <w:pPr>
              <w:spacing w:line="276" w:lineRule="auto"/>
              <w:jc w:val="both"/>
              <w:rPr>
                <w:rFonts w:ascii="Calibri" w:eastAsia="Times New Roman" w:hAnsi="Calibri"/>
                <w:sz w:val="9"/>
                <w:szCs w:val="9"/>
              </w:rPr>
            </w:pPr>
          </w:p>
        </w:tc>
        <w:tc>
          <w:tcPr>
            <w:tcW w:w="1260" w:type="dxa"/>
            <w:tcBorders>
              <w:top w:val="nil"/>
              <w:left w:val="nil"/>
              <w:bottom w:val="single" w:sz="8" w:space="0" w:color="auto"/>
              <w:right w:val="single" w:sz="8" w:space="0" w:color="auto"/>
            </w:tcBorders>
            <w:vAlign w:val="bottom"/>
          </w:tcPr>
          <w:p w:rsidR="00436590" w:rsidRPr="00436590" w:rsidRDefault="00436590" w:rsidP="008E626F">
            <w:pPr>
              <w:spacing w:line="276" w:lineRule="auto"/>
              <w:jc w:val="both"/>
              <w:rPr>
                <w:rFonts w:ascii="Calibri" w:eastAsia="Times New Roman" w:hAnsi="Calibri"/>
                <w:sz w:val="9"/>
                <w:szCs w:val="9"/>
              </w:rPr>
            </w:pPr>
          </w:p>
        </w:tc>
        <w:tc>
          <w:tcPr>
            <w:tcW w:w="900" w:type="dxa"/>
            <w:tcBorders>
              <w:top w:val="nil"/>
              <w:left w:val="nil"/>
              <w:bottom w:val="single" w:sz="8" w:space="0" w:color="auto"/>
              <w:right w:val="single" w:sz="8" w:space="0" w:color="auto"/>
            </w:tcBorders>
            <w:vAlign w:val="bottom"/>
          </w:tcPr>
          <w:p w:rsidR="00436590" w:rsidRPr="00436590" w:rsidRDefault="00436590" w:rsidP="008E626F">
            <w:pPr>
              <w:spacing w:line="276" w:lineRule="auto"/>
              <w:jc w:val="both"/>
              <w:rPr>
                <w:rFonts w:ascii="Calibri" w:eastAsia="Times New Roman" w:hAnsi="Calibri"/>
                <w:sz w:val="9"/>
                <w:szCs w:val="9"/>
              </w:rPr>
            </w:pPr>
          </w:p>
        </w:tc>
        <w:tc>
          <w:tcPr>
            <w:tcW w:w="900" w:type="dxa"/>
            <w:tcBorders>
              <w:top w:val="nil"/>
              <w:left w:val="nil"/>
              <w:bottom w:val="single" w:sz="8" w:space="0" w:color="auto"/>
              <w:right w:val="single" w:sz="8" w:space="0" w:color="auto"/>
            </w:tcBorders>
            <w:vAlign w:val="bottom"/>
          </w:tcPr>
          <w:p w:rsidR="00436590" w:rsidRPr="00436590" w:rsidRDefault="00436590" w:rsidP="008E626F">
            <w:pPr>
              <w:spacing w:line="276" w:lineRule="auto"/>
              <w:jc w:val="both"/>
              <w:rPr>
                <w:rFonts w:ascii="Calibri" w:eastAsia="Times New Roman" w:hAnsi="Calibri"/>
                <w:sz w:val="9"/>
                <w:szCs w:val="9"/>
              </w:rPr>
            </w:pPr>
          </w:p>
        </w:tc>
        <w:tc>
          <w:tcPr>
            <w:tcW w:w="240" w:type="dxa"/>
            <w:tcBorders>
              <w:top w:val="nil"/>
              <w:left w:val="nil"/>
              <w:bottom w:val="single" w:sz="8" w:space="0" w:color="auto"/>
              <w:right w:val="nil"/>
            </w:tcBorders>
            <w:vAlign w:val="bottom"/>
          </w:tcPr>
          <w:p w:rsidR="00436590" w:rsidRPr="00436590" w:rsidRDefault="00436590" w:rsidP="008E626F">
            <w:pPr>
              <w:spacing w:line="276" w:lineRule="auto"/>
              <w:jc w:val="both"/>
              <w:rPr>
                <w:rFonts w:ascii="Calibri" w:eastAsia="Times New Roman" w:hAnsi="Calibri"/>
                <w:sz w:val="9"/>
                <w:szCs w:val="9"/>
              </w:rPr>
            </w:pPr>
          </w:p>
        </w:tc>
        <w:tc>
          <w:tcPr>
            <w:tcW w:w="840" w:type="dxa"/>
            <w:tcBorders>
              <w:top w:val="nil"/>
              <w:left w:val="nil"/>
              <w:bottom w:val="single" w:sz="8" w:space="0" w:color="auto"/>
              <w:right w:val="single" w:sz="8" w:space="0" w:color="auto"/>
            </w:tcBorders>
            <w:vAlign w:val="bottom"/>
          </w:tcPr>
          <w:p w:rsidR="00436590" w:rsidRPr="00436590" w:rsidRDefault="00436590" w:rsidP="008E626F">
            <w:pPr>
              <w:spacing w:line="276" w:lineRule="auto"/>
              <w:jc w:val="both"/>
              <w:rPr>
                <w:rFonts w:ascii="Calibri" w:eastAsia="Times New Roman" w:hAnsi="Calibri"/>
                <w:sz w:val="9"/>
                <w:szCs w:val="9"/>
              </w:rPr>
            </w:pPr>
          </w:p>
        </w:tc>
        <w:tc>
          <w:tcPr>
            <w:tcW w:w="880" w:type="dxa"/>
            <w:tcBorders>
              <w:top w:val="nil"/>
              <w:left w:val="nil"/>
              <w:bottom w:val="single" w:sz="8" w:space="0" w:color="auto"/>
              <w:right w:val="nil"/>
            </w:tcBorders>
            <w:vAlign w:val="bottom"/>
          </w:tcPr>
          <w:p w:rsidR="00436590" w:rsidRPr="00436590" w:rsidRDefault="00436590" w:rsidP="008E626F">
            <w:pPr>
              <w:spacing w:line="276" w:lineRule="auto"/>
              <w:jc w:val="both"/>
              <w:rPr>
                <w:rFonts w:ascii="Calibri" w:eastAsia="Times New Roman" w:hAnsi="Calibri"/>
                <w:sz w:val="9"/>
                <w:szCs w:val="9"/>
              </w:rPr>
            </w:pPr>
          </w:p>
        </w:tc>
        <w:tc>
          <w:tcPr>
            <w:tcW w:w="20" w:type="dxa"/>
            <w:vAlign w:val="bottom"/>
          </w:tcPr>
          <w:p w:rsidR="00436590" w:rsidRPr="00436590" w:rsidRDefault="00436590" w:rsidP="008E626F">
            <w:pPr>
              <w:spacing w:line="276" w:lineRule="auto"/>
              <w:jc w:val="both"/>
              <w:rPr>
                <w:rFonts w:ascii="Calibri" w:eastAsia="Times New Roman" w:hAnsi="Calibri"/>
                <w:sz w:val="2"/>
                <w:szCs w:val="2"/>
              </w:rPr>
            </w:pPr>
          </w:p>
        </w:tc>
      </w:tr>
      <w:tr w:rsidR="00436590" w:rsidRPr="00436590" w:rsidTr="00436590">
        <w:trPr>
          <w:trHeight w:val="219"/>
        </w:trPr>
        <w:tc>
          <w:tcPr>
            <w:tcW w:w="3840" w:type="dxa"/>
            <w:gridSpan w:val="3"/>
            <w:tcBorders>
              <w:top w:val="nil"/>
              <w:left w:val="nil"/>
              <w:bottom w:val="single" w:sz="8" w:space="0" w:color="auto"/>
              <w:right w:val="nil"/>
            </w:tcBorders>
            <w:vAlign w:val="bottom"/>
            <w:hideMark/>
          </w:tcPr>
          <w:p w:rsidR="00436590" w:rsidRPr="00436590" w:rsidRDefault="00436590" w:rsidP="008E626F">
            <w:pPr>
              <w:spacing w:line="276" w:lineRule="auto"/>
              <w:ind w:left="120"/>
              <w:jc w:val="both"/>
              <w:rPr>
                <w:rFonts w:ascii="Calibri" w:eastAsia="Times New Roman" w:hAnsi="Calibri"/>
                <w:sz w:val="20"/>
                <w:szCs w:val="20"/>
              </w:rPr>
            </w:pPr>
            <w:r w:rsidRPr="00436590">
              <w:rPr>
                <w:rFonts w:eastAsia="Times New Roman"/>
                <w:b/>
                <w:bCs/>
                <w:sz w:val="20"/>
                <w:szCs w:val="20"/>
              </w:rPr>
              <w:t>Обязательная нагрузка обучающегося</w:t>
            </w:r>
          </w:p>
        </w:tc>
        <w:tc>
          <w:tcPr>
            <w:tcW w:w="980" w:type="dxa"/>
            <w:tcBorders>
              <w:top w:val="nil"/>
              <w:left w:val="nil"/>
              <w:bottom w:val="single" w:sz="8" w:space="0" w:color="auto"/>
              <w:right w:val="single" w:sz="8" w:space="0" w:color="auto"/>
            </w:tcBorders>
            <w:vAlign w:val="bottom"/>
          </w:tcPr>
          <w:p w:rsidR="00436590" w:rsidRPr="00436590" w:rsidRDefault="00436590" w:rsidP="008E626F">
            <w:pPr>
              <w:spacing w:line="276" w:lineRule="auto"/>
              <w:jc w:val="both"/>
              <w:rPr>
                <w:rFonts w:ascii="Calibri" w:eastAsia="Times New Roman" w:hAnsi="Calibri"/>
                <w:sz w:val="19"/>
                <w:szCs w:val="19"/>
              </w:rPr>
            </w:pPr>
          </w:p>
        </w:tc>
        <w:tc>
          <w:tcPr>
            <w:tcW w:w="1260" w:type="dxa"/>
            <w:tcBorders>
              <w:top w:val="nil"/>
              <w:left w:val="nil"/>
              <w:bottom w:val="single" w:sz="8" w:space="0" w:color="auto"/>
              <w:right w:val="single" w:sz="8" w:space="0" w:color="auto"/>
            </w:tcBorders>
            <w:vAlign w:val="bottom"/>
            <w:hideMark/>
          </w:tcPr>
          <w:p w:rsidR="00436590" w:rsidRPr="00436590" w:rsidRDefault="00436590" w:rsidP="008E626F">
            <w:pPr>
              <w:spacing w:line="276" w:lineRule="auto"/>
              <w:jc w:val="both"/>
              <w:rPr>
                <w:rFonts w:ascii="Calibri" w:eastAsia="Times New Roman" w:hAnsi="Calibri"/>
                <w:sz w:val="20"/>
                <w:szCs w:val="20"/>
              </w:rPr>
            </w:pPr>
            <w:r w:rsidRPr="00436590">
              <w:rPr>
                <w:rFonts w:eastAsia="Times New Roman"/>
                <w:b/>
                <w:bCs/>
                <w:sz w:val="20"/>
                <w:szCs w:val="20"/>
              </w:rPr>
              <w:t>11/363</w:t>
            </w:r>
          </w:p>
        </w:tc>
        <w:tc>
          <w:tcPr>
            <w:tcW w:w="900" w:type="dxa"/>
            <w:tcBorders>
              <w:top w:val="nil"/>
              <w:left w:val="nil"/>
              <w:bottom w:val="single" w:sz="8" w:space="0" w:color="auto"/>
              <w:right w:val="single" w:sz="8" w:space="0" w:color="auto"/>
            </w:tcBorders>
            <w:vAlign w:val="bottom"/>
            <w:hideMark/>
          </w:tcPr>
          <w:p w:rsidR="00436590" w:rsidRPr="00436590" w:rsidRDefault="00436590" w:rsidP="008E626F">
            <w:pPr>
              <w:spacing w:line="276" w:lineRule="auto"/>
              <w:jc w:val="both"/>
              <w:rPr>
                <w:rFonts w:ascii="Calibri" w:eastAsia="Times New Roman" w:hAnsi="Calibri"/>
                <w:sz w:val="20"/>
                <w:szCs w:val="20"/>
              </w:rPr>
            </w:pPr>
            <w:r w:rsidRPr="00436590">
              <w:rPr>
                <w:rFonts w:eastAsia="Times New Roman"/>
                <w:b/>
                <w:bCs/>
                <w:sz w:val="20"/>
                <w:szCs w:val="20"/>
              </w:rPr>
              <w:t>11/374</w:t>
            </w:r>
          </w:p>
        </w:tc>
        <w:tc>
          <w:tcPr>
            <w:tcW w:w="900" w:type="dxa"/>
            <w:tcBorders>
              <w:top w:val="nil"/>
              <w:left w:val="nil"/>
              <w:bottom w:val="single" w:sz="8" w:space="0" w:color="auto"/>
              <w:right w:val="single" w:sz="8" w:space="0" w:color="auto"/>
            </w:tcBorders>
            <w:vAlign w:val="bottom"/>
            <w:hideMark/>
          </w:tcPr>
          <w:p w:rsidR="00436590" w:rsidRPr="00436590" w:rsidRDefault="00436590" w:rsidP="008E626F">
            <w:pPr>
              <w:spacing w:line="276" w:lineRule="auto"/>
              <w:jc w:val="both"/>
              <w:rPr>
                <w:rFonts w:ascii="Calibri" w:eastAsia="Times New Roman" w:hAnsi="Calibri"/>
                <w:sz w:val="20"/>
                <w:szCs w:val="20"/>
              </w:rPr>
            </w:pPr>
            <w:r w:rsidRPr="00436590">
              <w:rPr>
                <w:rFonts w:eastAsia="Times New Roman"/>
                <w:b/>
                <w:bCs/>
                <w:sz w:val="20"/>
                <w:szCs w:val="20"/>
              </w:rPr>
              <w:t>11/374</w:t>
            </w:r>
          </w:p>
        </w:tc>
        <w:tc>
          <w:tcPr>
            <w:tcW w:w="240" w:type="dxa"/>
            <w:tcBorders>
              <w:top w:val="nil"/>
              <w:left w:val="nil"/>
              <w:bottom w:val="single" w:sz="8" w:space="0" w:color="auto"/>
              <w:right w:val="nil"/>
            </w:tcBorders>
            <w:vAlign w:val="bottom"/>
          </w:tcPr>
          <w:p w:rsidR="00436590" w:rsidRPr="00436590" w:rsidRDefault="00436590" w:rsidP="008E626F">
            <w:pPr>
              <w:spacing w:line="276" w:lineRule="auto"/>
              <w:jc w:val="both"/>
              <w:rPr>
                <w:rFonts w:ascii="Calibri" w:eastAsia="Times New Roman" w:hAnsi="Calibri"/>
                <w:sz w:val="19"/>
                <w:szCs w:val="19"/>
              </w:rPr>
            </w:pPr>
          </w:p>
        </w:tc>
        <w:tc>
          <w:tcPr>
            <w:tcW w:w="840" w:type="dxa"/>
            <w:tcBorders>
              <w:top w:val="nil"/>
              <w:left w:val="nil"/>
              <w:bottom w:val="single" w:sz="8" w:space="0" w:color="auto"/>
              <w:right w:val="single" w:sz="8" w:space="0" w:color="auto"/>
            </w:tcBorders>
            <w:vAlign w:val="bottom"/>
            <w:hideMark/>
          </w:tcPr>
          <w:p w:rsidR="00436590" w:rsidRPr="00436590" w:rsidRDefault="00436590" w:rsidP="008E626F">
            <w:pPr>
              <w:spacing w:line="276" w:lineRule="auto"/>
              <w:ind w:right="179"/>
              <w:jc w:val="both"/>
              <w:rPr>
                <w:rFonts w:ascii="Calibri" w:eastAsia="Times New Roman" w:hAnsi="Calibri"/>
                <w:sz w:val="20"/>
                <w:szCs w:val="20"/>
              </w:rPr>
            </w:pPr>
            <w:r w:rsidRPr="00436590">
              <w:rPr>
                <w:rFonts w:eastAsia="Times New Roman"/>
                <w:b/>
                <w:bCs/>
                <w:sz w:val="20"/>
                <w:szCs w:val="20"/>
              </w:rPr>
              <w:t>11/374</w:t>
            </w:r>
          </w:p>
        </w:tc>
        <w:tc>
          <w:tcPr>
            <w:tcW w:w="880" w:type="dxa"/>
            <w:tcBorders>
              <w:top w:val="nil"/>
              <w:left w:val="nil"/>
              <w:bottom w:val="single" w:sz="8" w:space="0" w:color="auto"/>
              <w:right w:val="nil"/>
            </w:tcBorders>
            <w:vAlign w:val="bottom"/>
            <w:hideMark/>
          </w:tcPr>
          <w:p w:rsidR="00436590" w:rsidRPr="00436590" w:rsidRDefault="00436590" w:rsidP="008E626F">
            <w:pPr>
              <w:spacing w:line="276" w:lineRule="auto"/>
              <w:jc w:val="both"/>
              <w:rPr>
                <w:rFonts w:ascii="Calibri" w:eastAsia="Times New Roman" w:hAnsi="Calibri"/>
                <w:sz w:val="20"/>
                <w:szCs w:val="20"/>
              </w:rPr>
            </w:pPr>
            <w:r w:rsidRPr="00436590">
              <w:rPr>
                <w:rFonts w:eastAsia="Times New Roman"/>
                <w:b/>
                <w:bCs/>
                <w:sz w:val="20"/>
                <w:szCs w:val="20"/>
              </w:rPr>
              <w:t>44/1485</w:t>
            </w:r>
          </w:p>
        </w:tc>
        <w:tc>
          <w:tcPr>
            <w:tcW w:w="20" w:type="dxa"/>
            <w:vAlign w:val="bottom"/>
          </w:tcPr>
          <w:p w:rsidR="00436590" w:rsidRPr="00436590" w:rsidRDefault="00436590" w:rsidP="008E626F">
            <w:pPr>
              <w:spacing w:line="276" w:lineRule="auto"/>
              <w:jc w:val="both"/>
              <w:rPr>
                <w:rFonts w:ascii="Calibri" w:eastAsia="Times New Roman" w:hAnsi="Calibri"/>
                <w:sz w:val="2"/>
                <w:szCs w:val="2"/>
              </w:rPr>
            </w:pPr>
          </w:p>
        </w:tc>
      </w:tr>
      <w:tr w:rsidR="00436590" w:rsidRPr="00436590" w:rsidTr="00436590">
        <w:trPr>
          <w:trHeight w:val="220"/>
        </w:trPr>
        <w:tc>
          <w:tcPr>
            <w:tcW w:w="8120" w:type="dxa"/>
            <w:gridSpan w:val="8"/>
            <w:tcBorders>
              <w:top w:val="nil"/>
              <w:left w:val="nil"/>
              <w:bottom w:val="single" w:sz="8" w:space="0" w:color="auto"/>
              <w:right w:val="nil"/>
            </w:tcBorders>
            <w:vAlign w:val="bottom"/>
            <w:hideMark/>
          </w:tcPr>
          <w:p w:rsidR="00436590" w:rsidRPr="00436590" w:rsidRDefault="00436590" w:rsidP="008E626F">
            <w:pPr>
              <w:spacing w:line="276" w:lineRule="auto"/>
              <w:ind w:left="1940"/>
              <w:jc w:val="both"/>
              <w:rPr>
                <w:rFonts w:ascii="Calibri" w:eastAsia="Times New Roman" w:hAnsi="Calibri"/>
                <w:sz w:val="20"/>
                <w:szCs w:val="20"/>
              </w:rPr>
            </w:pPr>
            <w:r w:rsidRPr="00436590">
              <w:rPr>
                <w:rFonts w:eastAsia="Times New Roman"/>
                <w:b/>
                <w:bCs/>
                <w:i/>
                <w:iCs/>
                <w:sz w:val="20"/>
                <w:szCs w:val="20"/>
              </w:rPr>
              <w:t>Часть, формируемая участниками образовательных отношений*</w:t>
            </w:r>
          </w:p>
        </w:tc>
        <w:tc>
          <w:tcPr>
            <w:tcW w:w="840" w:type="dxa"/>
            <w:tcBorders>
              <w:top w:val="nil"/>
              <w:left w:val="nil"/>
              <w:bottom w:val="single" w:sz="8" w:space="0" w:color="auto"/>
              <w:right w:val="nil"/>
            </w:tcBorders>
            <w:vAlign w:val="bottom"/>
          </w:tcPr>
          <w:p w:rsidR="00436590" w:rsidRPr="00436590" w:rsidRDefault="00436590" w:rsidP="008E626F">
            <w:pPr>
              <w:spacing w:line="276" w:lineRule="auto"/>
              <w:jc w:val="both"/>
              <w:rPr>
                <w:rFonts w:ascii="Calibri" w:eastAsia="Times New Roman" w:hAnsi="Calibri"/>
                <w:sz w:val="19"/>
                <w:szCs w:val="19"/>
              </w:rPr>
            </w:pPr>
          </w:p>
        </w:tc>
        <w:tc>
          <w:tcPr>
            <w:tcW w:w="880" w:type="dxa"/>
            <w:tcBorders>
              <w:top w:val="nil"/>
              <w:left w:val="nil"/>
              <w:bottom w:val="single" w:sz="8" w:space="0" w:color="auto"/>
              <w:right w:val="nil"/>
            </w:tcBorders>
            <w:vAlign w:val="bottom"/>
          </w:tcPr>
          <w:p w:rsidR="00436590" w:rsidRPr="00436590" w:rsidRDefault="00436590" w:rsidP="008E626F">
            <w:pPr>
              <w:spacing w:line="276" w:lineRule="auto"/>
              <w:jc w:val="both"/>
              <w:rPr>
                <w:rFonts w:ascii="Calibri" w:eastAsia="Times New Roman" w:hAnsi="Calibri"/>
                <w:sz w:val="19"/>
                <w:szCs w:val="19"/>
              </w:rPr>
            </w:pPr>
          </w:p>
        </w:tc>
        <w:tc>
          <w:tcPr>
            <w:tcW w:w="20" w:type="dxa"/>
            <w:vAlign w:val="bottom"/>
          </w:tcPr>
          <w:p w:rsidR="00436590" w:rsidRPr="00436590" w:rsidRDefault="00436590" w:rsidP="008E626F">
            <w:pPr>
              <w:spacing w:line="276" w:lineRule="auto"/>
              <w:jc w:val="both"/>
              <w:rPr>
                <w:rFonts w:ascii="Calibri" w:eastAsia="Times New Roman" w:hAnsi="Calibri"/>
                <w:sz w:val="2"/>
                <w:szCs w:val="2"/>
              </w:rPr>
            </w:pPr>
          </w:p>
        </w:tc>
      </w:tr>
      <w:tr w:rsidR="00436590" w:rsidRPr="00436590" w:rsidTr="00436590">
        <w:trPr>
          <w:trHeight w:val="218"/>
        </w:trPr>
        <w:tc>
          <w:tcPr>
            <w:tcW w:w="8960" w:type="dxa"/>
            <w:gridSpan w:val="9"/>
            <w:tcBorders>
              <w:top w:val="nil"/>
              <w:left w:val="nil"/>
              <w:bottom w:val="single" w:sz="8" w:space="0" w:color="auto"/>
              <w:right w:val="nil"/>
            </w:tcBorders>
            <w:vAlign w:val="bottom"/>
            <w:hideMark/>
          </w:tcPr>
          <w:p w:rsidR="00436590" w:rsidRPr="00436590" w:rsidRDefault="00436590" w:rsidP="008E626F">
            <w:pPr>
              <w:spacing w:line="276" w:lineRule="auto"/>
              <w:ind w:left="1620"/>
              <w:jc w:val="both"/>
              <w:rPr>
                <w:rFonts w:ascii="Calibri" w:eastAsia="Times New Roman" w:hAnsi="Calibri"/>
                <w:sz w:val="20"/>
                <w:szCs w:val="20"/>
              </w:rPr>
            </w:pPr>
            <w:r w:rsidRPr="00436590">
              <w:rPr>
                <w:rFonts w:eastAsia="Times New Roman"/>
                <w:b/>
                <w:bCs/>
                <w:sz w:val="20"/>
                <w:szCs w:val="20"/>
              </w:rPr>
              <w:t xml:space="preserve">Внеурочная деятельность </w:t>
            </w:r>
            <w:r w:rsidRPr="00436590">
              <w:rPr>
                <w:rFonts w:eastAsia="Times New Roman"/>
                <w:sz w:val="20"/>
                <w:szCs w:val="20"/>
              </w:rPr>
              <w:t>(включая коррекционно-развивающую область) :</w:t>
            </w:r>
          </w:p>
        </w:tc>
        <w:tc>
          <w:tcPr>
            <w:tcW w:w="880" w:type="dxa"/>
            <w:tcBorders>
              <w:top w:val="nil"/>
              <w:left w:val="nil"/>
              <w:bottom w:val="single" w:sz="8" w:space="0" w:color="auto"/>
              <w:right w:val="nil"/>
            </w:tcBorders>
            <w:vAlign w:val="bottom"/>
          </w:tcPr>
          <w:p w:rsidR="00436590" w:rsidRPr="00436590" w:rsidRDefault="00436590" w:rsidP="008E626F">
            <w:pPr>
              <w:spacing w:line="276" w:lineRule="auto"/>
              <w:jc w:val="both"/>
              <w:rPr>
                <w:rFonts w:ascii="Calibri" w:eastAsia="Times New Roman" w:hAnsi="Calibri"/>
                <w:sz w:val="18"/>
                <w:szCs w:val="18"/>
              </w:rPr>
            </w:pPr>
          </w:p>
        </w:tc>
        <w:tc>
          <w:tcPr>
            <w:tcW w:w="20" w:type="dxa"/>
            <w:vAlign w:val="bottom"/>
          </w:tcPr>
          <w:p w:rsidR="00436590" w:rsidRPr="00436590" w:rsidRDefault="00436590" w:rsidP="008E626F">
            <w:pPr>
              <w:spacing w:line="276" w:lineRule="auto"/>
              <w:jc w:val="both"/>
              <w:rPr>
                <w:rFonts w:ascii="Calibri" w:eastAsia="Times New Roman" w:hAnsi="Calibri"/>
                <w:sz w:val="2"/>
                <w:szCs w:val="2"/>
              </w:rPr>
            </w:pPr>
          </w:p>
        </w:tc>
      </w:tr>
      <w:tr w:rsidR="00436590" w:rsidRPr="00436590" w:rsidTr="00436590">
        <w:trPr>
          <w:trHeight w:val="222"/>
        </w:trPr>
        <w:tc>
          <w:tcPr>
            <w:tcW w:w="2240" w:type="dxa"/>
            <w:tcBorders>
              <w:top w:val="nil"/>
              <w:left w:val="nil"/>
              <w:bottom w:val="single" w:sz="8" w:space="0" w:color="auto"/>
              <w:right w:val="nil"/>
            </w:tcBorders>
            <w:vAlign w:val="bottom"/>
            <w:hideMark/>
          </w:tcPr>
          <w:p w:rsidR="00436590" w:rsidRPr="00436590" w:rsidRDefault="00436590" w:rsidP="008E626F">
            <w:pPr>
              <w:spacing w:line="276" w:lineRule="auto"/>
              <w:ind w:left="540"/>
              <w:jc w:val="both"/>
              <w:rPr>
                <w:rFonts w:ascii="Calibri" w:eastAsia="Times New Roman" w:hAnsi="Calibri"/>
                <w:sz w:val="20"/>
                <w:szCs w:val="20"/>
              </w:rPr>
            </w:pPr>
            <w:r w:rsidRPr="00436590">
              <w:rPr>
                <w:rFonts w:eastAsia="Times New Roman"/>
                <w:b/>
                <w:bCs/>
                <w:sz w:val="20"/>
                <w:szCs w:val="20"/>
              </w:rPr>
              <w:t>Направления</w:t>
            </w:r>
          </w:p>
        </w:tc>
        <w:tc>
          <w:tcPr>
            <w:tcW w:w="60" w:type="dxa"/>
            <w:tcBorders>
              <w:top w:val="nil"/>
              <w:left w:val="nil"/>
              <w:bottom w:val="single" w:sz="8" w:space="0" w:color="auto"/>
              <w:right w:val="single" w:sz="8" w:space="0" w:color="auto"/>
            </w:tcBorders>
            <w:vAlign w:val="bottom"/>
          </w:tcPr>
          <w:p w:rsidR="00436590" w:rsidRPr="00436590" w:rsidRDefault="00436590" w:rsidP="008E626F">
            <w:pPr>
              <w:spacing w:line="276" w:lineRule="auto"/>
              <w:jc w:val="both"/>
              <w:rPr>
                <w:rFonts w:ascii="Calibri" w:eastAsia="Times New Roman" w:hAnsi="Calibri"/>
                <w:sz w:val="19"/>
                <w:szCs w:val="19"/>
              </w:rPr>
            </w:pPr>
          </w:p>
        </w:tc>
        <w:tc>
          <w:tcPr>
            <w:tcW w:w="2520" w:type="dxa"/>
            <w:gridSpan w:val="2"/>
            <w:tcBorders>
              <w:top w:val="nil"/>
              <w:left w:val="nil"/>
              <w:bottom w:val="single" w:sz="8" w:space="0" w:color="auto"/>
              <w:right w:val="single" w:sz="8" w:space="0" w:color="auto"/>
            </w:tcBorders>
            <w:vAlign w:val="bottom"/>
            <w:hideMark/>
          </w:tcPr>
          <w:p w:rsidR="00436590" w:rsidRPr="00436590" w:rsidRDefault="00436590" w:rsidP="008E626F">
            <w:pPr>
              <w:spacing w:line="276" w:lineRule="auto"/>
              <w:ind w:left="380"/>
              <w:jc w:val="both"/>
              <w:rPr>
                <w:rFonts w:ascii="Calibri" w:eastAsia="Times New Roman" w:hAnsi="Calibri"/>
                <w:sz w:val="20"/>
                <w:szCs w:val="20"/>
              </w:rPr>
            </w:pPr>
            <w:r w:rsidRPr="00436590">
              <w:rPr>
                <w:rFonts w:eastAsia="Times New Roman"/>
                <w:b/>
                <w:bCs/>
                <w:sz w:val="20"/>
                <w:szCs w:val="20"/>
              </w:rPr>
              <w:t>Внеучебные курсы</w:t>
            </w:r>
          </w:p>
        </w:tc>
        <w:tc>
          <w:tcPr>
            <w:tcW w:w="1260" w:type="dxa"/>
            <w:tcBorders>
              <w:top w:val="nil"/>
              <w:left w:val="nil"/>
              <w:bottom w:val="single" w:sz="8" w:space="0" w:color="auto"/>
              <w:right w:val="nil"/>
            </w:tcBorders>
            <w:vAlign w:val="bottom"/>
          </w:tcPr>
          <w:p w:rsidR="00436590" w:rsidRPr="00436590" w:rsidRDefault="00436590" w:rsidP="008E626F">
            <w:pPr>
              <w:spacing w:line="276" w:lineRule="auto"/>
              <w:jc w:val="both"/>
              <w:rPr>
                <w:rFonts w:ascii="Calibri" w:eastAsia="Times New Roman" w:hAnsi="Calibri"/>
                <w:sz w:val="19"/>
                <w:szCs w:val="19"/>
              </w:rPr>
            </w:pPr>
          </w:p>
        </w:tc>
        <w:tc>
          <w:tcPr>
            <w:tcW w:w="2880" w:type="dxa"/>
            <w:gridSpan w:val="4"/>
            <w:tcBorders>
              <w:top w:val="nil"/>
              <w:left w:val="nil"/>
              <w:bottom w:val="single" w:sz="8" w:space="0" w:color="auto"/>
              <w:right w:val="nil"/>
            </w:tcBorders>
            <w:vAlign w:val="bottom"/>
            <w:hideMark/>
          </w:tcPr>
          <w:p w:rsidR="00436590" w:rsidRPr="00436590" w:rsidRDefault="00436590" w:rsidP="008E626F">
            <w:pPr>
              <w:spacing w:line="276" w:lineRule="auto"/>
              <w:ind w:right="299"/>
              <w:jc w:val="both"/>
              <w:rPr>
                <w:rFonts w:ascii="Calibri" w:eastAsia="Times New Roman" w:hAnsi="Calibri"/>
                <w:sz w:val="20"/>
                <w:szCs w:val="20"/>
              </w:rPr>
            </w:pPr>
            <w:r w:rsidRPr="00436590">
              <w:rPr>
                <w:rFonts w:eastAsia="Times New Roman"/>
                <w:b/>
                <w:bCs/>
                <w:w w:val="98"/>
                <w:sz w:val="20"/>
                <w:szCs w:val="20"/>
              </w:rPr>
              <w:t>Количество часов в неделю</w:t>
            </w:r>
          </w:p>
        </w:tc>
        <w:tc>
          <w:tcPr>
            <w:tcW w:w="880" w:type="dxa"/>
            <w:tcBorders>
              <w:top w:val="nil"/>
              <w:left w:val="nil"/>
              <w:bottom w:val="single" w:sz="8" w:space="0" w:color="auto"/>
              <w:right w:val="nil"/>
            </w:tcBorders>
            <w:vAlign w:val="bottom"/>
          </w:tcPr>
          <w:p w:rsidR="00436590" w:rsidRPr="00436590" w:rsidRDefault="00436590" w:rsidP="008E626F">
            <w:pPr>
              <w:spacing w:line="276" w:lineRule="auto"/>
              <w:jc w:val="both"/>
              <w:rPr>
                <w:rFonts w:ascii="Calibri" w:eastAsia="Times New Roman" w:hAnsi="Calibri"/>
                <w:sz w:val="19"/>
                <w:szCs w:val="19"/>
              </w:rPr>
            </w:pPr>
          </w:p>
        </w:tc>
        <w:tc>
          <w:tcPr>
            <w:tcW w:w="20" w:type="dxa"/>
            <w:vAlign w:val="bottom"/>
          </w:tcPr>
          <w:p w:rsidR="00436590" w:rsidRPr="00436590" w:rsidRDefault="00436590" w:rsidP="008E626F">
            <w:pPr>
              <w:spacing w:line="276" w:lineRule="auto"/>
              <w:jc w:val="both"/>
              <w:rPr>
                <w:rFonts w:ascii="Calibri" w:eastAsia="Times New Roman" w:hAnsi="Calibri"/>
                <w:sz w:val="2"/>
                <w:szCs w:val="2"/>
              </w:rPr>
            </w:pPr>
          </w:p>
        </w:tc>
      </w:tr>
      <w:tr w:rsidR="00436590" w:rsidRPr="00436590" w:rsidTr="00436590">
        <w:trPr>
          <w:trHeight w:val="234"/>
        </w:trPr>
        <w:tc>
          <w:tcPr>
            <w:tcW w:w="2240" w:type="dxa"/>
            <w:vAlign w:val="bottom"/>
          </w:tcPr>
          <w:p w:rsidR="00436590" w:rsidRPr="00436590" w:rsidRDefault="00436590" w:rsidP="008E626F">
            <w:pPr>
              <w:spacing w:line="276" w:lineRule="auto"/>
              <w:jc w:val="both"/>
              <w:rPr>
                <w:rFonts w:ascii="Calibri" w:eastAsia="Times New Roman" w:hAnsi="Calibri"/>
                <w:sz w:val="20"/>
                <w:szCs w:val="20"/>
              </w:rPr>
            </w:pPr>
          </w:p>
        </w:tc>
        <w:tc>
          <w:tcPr>
            <w:tcW w:w="60" w:type="dxa"/>
            <w:tcBorders>
              <w:top w:val="nil"/>
              <w:left w:val="nil"/>
              <w:bottom w:val="nil"/>
              <w:right w:val="single" w:sz="8" w:space="0" w:color="auto"/>
            </w:tcBorders>
            <w:vAlign w:val="bottom"/>
          </w:tcPr>
          <w:p w:rsidR="00436590" w:rsidRPr="00436590" w:rsidRDefault="00436590" w:rsidP="008E626F">
            <w:pPr>
              <w:spacing w:line="276" w:lineRule="auto"/>
              <w:jc w:val="both"/>
              <w:rPr>
                <w:rFonts w:ascii="Calibri" w:eastAsia="Times New Roman" w:hAnsi="Calibri"/>
                <w:sz w:val="20"/>
                <w:szCs w:val="20"/>
              </w:rPr>
            </w:pPr>
          </w:p>
        </w:tc>
        <w:tc>
          <w:tcPr>
            <w:tcW w:w="1540" w:type="dxa"/>
            <w:vAlign w:val="bottom"/>
            <w:hideMark/>
          </w:tcPr>
          <w:p w:rsidR="00436590" w:rsidRPr="00436590" w:rsidRDefault="00436590" w:rsidP="008E626F">
            <w:pPr>
              <w:spacing w:line="276" w:lineRule="auto"/>
              <w:ind w:left="80"/>
              <w:jc w:val="both"/>
              <w:rPr>
                <w:rFonts w:ascii="Calibri" w:eastAsia="Times New Roman" w:hAnsi="Calibri"/>
                <w:sz w:val="20"/>
                <w:szCs w:val="20"/>
              </w:rPr>
            </w:pPr>
            <w:r w:rsidRPr="00436590">
              <w:rPr>
                <w:rFonts w:eastAsia="Times New Roman"/>
                <w:i/>
                <w:iCs/>
                <w:sz w:val="20"/>
                <w:szCs w:val="20"/>
              </w:rPr>
              <w:t>Коррекционно-</w:t>
            </w:r>
          </w:p>
        </w:tc>
        <w:tc>
          <w:tcPr>
            <w:tcW w:w="980" w:type="dxa"/>
            <w:tcBorders>
              <w:top w:val="nil"/>
              <w:left w:val="nil"/>
              <w:bottom w:val="nil"/>
              <w:right w:val="single" w:sz="8" w:space="0" w:color="auto"/>
            </w:tcBorders>
            <w:vAlign w:val="bottom"/>
          </w:tcPr>
          <w:p w:rsidR="00436590" w:rsidRPr="00436590" w:rsidRDefault="00436590" w:rsidP="008E626F">
            <w:pPr>
              <w:spacing w:line="276" w:lineRule="auto"/>
              <w:jc w:val="both"/>
              <w:rPr>
                <w:rFonts w:ascii="Calibri" w:eastAsia="Times New Roman" w:hAnsi="Calibri"/>
                <w:sz w:val="20"/>
                <w:szCs w:val="20"/>
              </w:rPr>
            </w:pPr>
          </w:p>
        </w:tc>
        <w:tc>
          <w:tcPr>
            <w:tcW w:w="1260" w:type="dxa"/>
            <w:tcBorders>
              <w:top w:val="nil"/>
              <w:left w:val="nil"/>
              <w:bottom w:val="nil"/>
              <w:right w:val="single" w:sz="8" w:space="0" w:color="auto"/>
            </w:tcBorders>
            <w:vAlign w:val="bottom"/>
          </w:tcPr>
          <w:p w:rsidR="00436590" w:rsidRPr="00436590" w:rsidRDefault="00436590" w:rsidP="008E626F">
            <w:pPr>
              <w:spacing w:line="276" w:lineRule="auto"/>
              <w:jc w:val="both"/>
              <w:rPr>
                <w:rFonts w:ascii="Calibri" w:eastAsia="Times New Roman" w:hAnsi="Calibri"/>
                <w:sz w:val="20"/>
                <w:szCs w:val="20"/>
              </w:rPr>
            </w:pPr>
          </w:p>
        </w:tc>
        <w:tc>
          <w:tcPr>
            <w:tcW w:w="900" w:type="dxa"/>
            <w:tcBorders>
              <w:top w:val="nil"/>
              <w:left w:val="nil"/>
              <w:bottom w:val="nil"/>
              <w:right w:val="single" w:sz="8" w:space="0" w:color="auto"/>
            </w:tcBorders>
            <w:vAlign w:val="bottom"/>
          </w:tcPr>
          <w:p w:rsidR="00436590" w:rsidRPr="00436590" w:rsidRDefault="00436590" w:rsidP="008E626F">
            <w:pPr>
              <w:spacing w:line="276" w:lineRule="auto"/>
              <w:jc w:val="both"/>
              <w:rPr>
                <w:rFonts w:ascii="Calibri" w:eastAsia="Times New Roman" w:hAnsi="Calibri"/>
                <w:sz w:val="20"/>
                <w:szCs w:val="20"/>
              </w:rPr>
            </w:pPr>
          </w:p>
        </w:tc>
        <w:tc>
          <w:tcPr>
            <w:tcW w:w="900" w:type="dxa"/>
            <w:tcBorders>
              <w:top w:val="nil"/>
              <w:left w:val="nil"/>
              <w:bottom w:val="nil"/>
              <w:right w:val="single" w:sz="8" w:space="0" w:color="auto"/>
            </w:tcBorders>
            <w:vAlign w:val="bottom"/>
          </w:tcPr>
          <w:p w:rsidR="00436590" w:rsidRPr="00436590" w:rsidRDefault="00436590" w:rsidP="008E626F">
            <w:pPr>
              <w:spacing w:line="276" w:lineRule="auto"/>
              <w:jc w:val="both"/>
              <w:rPr>
                <w:rFonts w:ascii="Calibri" w:eastAsia="Times New Roman" w:hAnsi="Calibri"/>
                <w:sz w:val="20"/>
                <w:szCs w:val="20"/>
              </w:rPr>
            </w:pPr>
          </w:p>
        </w:tc>
        <w:tc>
          <w:tcPr>
            <w:tcW w:w="240" w:type="dxa"/>
            <w:vAlign w:val="bottom"/>
          </w:tcPr>
          <w:p w:rsidR="00436590" w:rsidRPr="00436590" w:rsidRDefault="00436590" w:rsidP="008E626F">
            <w:pPr>
              <w:spacing w:line="276" w:lineRule="auto"/>
              <w:jc w:val="both"/>
              <w:rPr>
                <w:rFonts w:ascii="Calibri" w:eastAsia="Times New Roman" w:hAnsi="Calibri"/>
                <w:sz w:val="20"/>
                <w:szCs w:val="20"/>
              </w:rPr>
            </w:pPr>
          </w:p>
        </w:tc>
        <w:tc>
          <w:tcPr>
            <w:tcW w:w="840" w:type="dxa"/>
            <w:tcBorders>
              <w:top w:val="nil"/>
              <w:left w:val="nil"/>
              <w:bottom w:val="nil"/>
              <w:right w:val="single" w:sz="8" w:space="0" w:color="auto"/>
            </w:tcBorders>
            <w:vAlign w:val="bottom"/>
          </w:tcPr>
          <w:p w:rsidR="00436590" w:rsidRPr="00436590" w:rsidRDefault="00436590" w:rsidP="008E626F">
            <w:pPr>
              <w:spacing w:line="276" w:lineRule="auto"/>
              <w:jc w:val="both"/>
              <w:rPr>
                <w:rFonts w:ascii="Calibri" w:eastAsia="Times New Roman" w:hAnsi="Calibri"/>
                <w:sz w:val="20"/>
                <w:szCs w:val="20"/>
              </w:rPr>
            </w:pPr>
          </w:p>
        </w:tc>
        <w:tc>
          <w:tcPr>
            <w:tcW w:w="880" w:type="dxa"/>
            <w:vAlign w:val="bottom"/>
          </w:tcPr>
          <w:p w:rsidR="00436590" w:rsidRPr="00436590" w:rsidRDefault="00436590" w:rsidP="008E626F">
            <w:pPr>
              <w:spacing w:line="276" w:lineRule="auto"/>
              <w:jc w:val="both"/>
              <w:rPr>
                <w:rFonts w:ascii="Calibri" w:eastAsia="Times New Roman" w:hAnsi="Calibri"/>
                <w:sz w:val="20"/>
                <w:szCs w:val="20"/>
              </w:rPr>
            </w:pPr>
          </w:p>
        </w:tc>
        <w:tc>
          <w:tcPr>
            <w:tcW w:w="20" w:type="dxa"/>
            <w:vAlign w:val="bottom"/>
          </w:tcPr>
          <w:p w:rsidR="00436590" w:rsidRPr="00436590" w:rsidRDefault="00436590" w:rsidP="008E626F">
            <w:pPr>
              <w:spacing w:line="276" w:lineRule="auto"/>
              <w:jc w:val="both"/>
              <w:rPr>
                <w:rFonts w:ascii="Calibri" w:eastAsia="Times New Roman" w:hAnsi="Calibri"/>
                <w:sz w:val="2"/>
                <w:szCs w:val="2"/>
              </w:rPr>
            </w:pPr>
          </w:p>
        </w:tc>
      </w:tr>
      <w:tr w:rsidR="00436590" w:rsidRPr="00436590" w:rsidTr="00436590">
        <w:trPr>
          <w:trHeight w:val="231"/>
        </w:trPr>
        <w:tc>
          <w:tcPr>
            <w:tcW w:w="2240" w:type="dxa"/>
            <w:vAlign w:val="bottom"/>
            <w:hideMark/>
          </w:tcPr>
          <w:p w:rsidR="00436590" w:rsidRPr="00436590" w:rsidRDefault="00436590" w:rsidP="008E626F">
            <w:pPr>
              <w:spacing w:line="276" w:lineRule="auto"/>
              <w:ind w:left="120"/>
              <w:jc w:val="both"/>
              <w:rPr>
                <w:rFonts w:ascii="Calibri" w:eastAsia="Times New Roman" w:hAnsi="Calibri"/>
                <w:sz w:val="20"/>
                <w:szCs w:val="20"/>
              </w:rPr>
            </w:pPr>
            <w:r w:rsidRPr="00436590">
              <w:rPr>
                <w:rFonts w:eastAsia="Times New Roman"/>
                <w:sz w:val="20"/>
                <w:szCs w:val="20"/>
              </w:rPr>
              <w:t>Коррекционно-</w:t>
            </w:r>
          </w:p>
        </w:tc>
        <w:tc>
          <w:tcPr>
            <w:tcW w:w="60" w:type="dxa"/>
            <w:tcBorders>
              <w:top w:val="nil"/>
              <w:left w:val="nil"/>
              <w:bottom w:val="nil"/>
              <w:right w:val="single" w:sz="8" w:space="0" w:color="auto"/>
            </w:tcBorders>
            <w:vAlign w:val="bottom"/>
          </w:tcPr>
          <w:p w:rsidR="00436590" w:rsidRPr="00436590" w:rsidRDefault="00436590" w:rsidP="008E626F">
            <w:pPr>
              <w:spacing w:line="276" w:lineRule="auto"/>
              <w:jc w:val="both"/>
              <w:rPr>
                <w:rFonts w:ascii="Calibri" w:eastAsia="Times New Roman" w:hAnsi="Calibri"/>
                <w:sz w:val="20"/>
                <w:szCs w:val="20"/>
              </w:rPr>
            </w:pPr>
          </w:p>
        </w:tc>
        <w:tc>
          <w:tcPr>
            <w:tcW w:w="1540" w:type="dxa"/>
            <w:vAlign w:val="bottom"/>
            <w:hideMark/>
          </w:tcPr>
          <w:p w:rsidR="00436590" w:rsidRPr="00436590" w:rsidRDefault="00436590" w:rsidP="008E626F">
            <w:pPr>
              <w:spacing w:line="276" w:lineRule="auto"/>
              <w:ind w:left="80"/>
              <w:jc w:val="both"/>
              <w:rPr>
                <w:rFonts w:ascii="Calibri" w:eastAsia="Times New Roman" w:hAnsi="Calibri"/>
                <w:sz w:val="20"/>
                <w:szCs w:val="20"/>
              </w:rPr>
            </w:pPr>
            <w:r w:rsidRPr="00436590">
              <w:rPr>
                <w:rFonts w:eastAsia="Times New Roman"/>
                <w:i/>
                <w:iCs/>
                <w:sz w:val="20"/>
                <w:szCs w:val="20"/>
              </w:rPr>
              <w:t>развивающие</w:t>
            </w:r>
          </w:p>
        </w:tc>
        <w:tc>
          <w:tcPr>
            <w:tcW w:w="980" w:type="dxa"/>
            <w:tcBorders>
              <w:top w:val="nil"/>
              <w:left w:val="nil"/>
              <w:bottom w:val="nil"/>
              <w:right w:val="single" w:sz="8" w:space="0" w:color="auto"/>
            </w:tcBorders>
            <w:vAlign w:val="bottom"/>
            <w:hideMark/>
          </w:tcPr>
          <w:p w:rsidR="00436590" w:rsidRPr="00436590" w:rsidRDefault="00436590" w:rsidP="008E626F">
            <w:pPr>
              <w:spacing w:line="276" w:lineRule="auto"/>
              <w:ind w:right="39"/>
              <w:jc w:val="both"/>
              <w:rPr>
                <w:rFonts w:ascii="Calibri" w:eastAsia="Times New Roman" w:hAnsi="Calibri"/>
                <w:sz w:val="20"/>
                <w:szCs w:val="20"/>
              </w:rPr>
            </w:pPr>
            <w:r w:rsidRPr="00436590">
              <w:rPr>
                <w:rFonts w:eastAsia="Times New Roman"/>
                <w:i/>
                <w:iCs/>
                <w:sz w:val="20"/>
                <w:szCs w:val="20"/>
              </w:rPr>
              <w:t>занятия</w:t>
            </w:r>
          </w:p>
        </w:tc>
        <w:tc>
          <w:tcPr>
            <w:tcW w:w="1260" w:type="dxa"/>
            <w:vMerge w:val="restart"/>
            <w:tcBorders>
              <w:top w:val="nil"/>
              <w:left w:val="nil"/>
              <w:bottom w:val="nil"/>
              <w:right w:val="single" w:sz="8" w:space="0" w:color="auto"/>
            </w:tcBorders>
            <w:vAlign w:val="bottom"/>
            <w:hideMark/>
          </w:tcPr>
          <w:p w:rsidR="00436590" w:rsidRPr="00436590" w:rsidRDefault="00436590" w:rsidP="008E626F">
            <w:pPr>
              <w:spacing w:line="276" w:lineRule="auto"/>
              <w:jc w:val="both"/>
              <w:rPr>
                <w:rFonts w:ascii="Calibri" w:eastAsia="Times New Roman" w:hAnsi="Calibri"/>
                <w:sz w:val="20"/>
                <w:szCs w:val="20"/>
              </w:rPr>
            </w:pPr>
            <w:r w:rsidRPr="00436590">
              <w:rPr>
                <w:rFonts w:eastAsia="Times New Roman"/>
                <w:sz w:val="20"/>
                <w:szCs w:val="20"/>
              </w:rPr>
              <w:t>3/99</w:t>
            </w:r>
          </w:p>
        </w:tc>
        <w:tc>
          <w:tcPr>
            <w:tcW w:w="900" w:type="dxa"/>
            <w:vMerge w:val="restart"/>
            <w:tcBorders>
              <w:top w:val="nil"/>
              <w:left w:val="nil"/>
              <w:bottom w:val="nil"/>
              <w:right w:val="single" w:sz="8" w:space="0" w:color="auto"/>
            </w:tcBorders>
            <w:vAlign w:val="bottom"/>
            <w:hideMark/>
          </w:tcPr>
          <w:p w:rsidR="00436590" w:rsidRPr="00436590" w:rsidRDefault="00436590" w:rsidP="008E626F">
            <w:pPr>
              <w:spacing w:line="276" w:lineRule="auto"/>
              <w:jc w:val="both"/>
              <w:rPr>
                <w:rFonts w:ascii="Calibri" w:eastAsia="Times New Roman" w:hAnsi="Calibri"/>
                <w:sz w:val="20"/>
                <w:szCs w:val="20"/>
              </w:rPr>
            </w:pPr>
            <w:r w:rsidRPr="00436590">
              <w:rPr>
                <w:rFonts w:eastAsia="Times New Roman"/>
                <w:sz w:val="20"/>
                <w:szCs w:val="20"/>
              </w:rPr>
              <w:t>3/102</w:t>
            </w:r>
          </w:p>
        </w:tc>
        <w:tc>
          <w:tcPr>
            <w:tcW w:w="900" w:type="dxa"/>
            <w:vMerge w:val="restart"/>
            <w:tcBorders>
              <w:top w:val="nil"/>
              <w:left w:val="nil"/>
              <w:bottom w:val="nil"/>
              <w:right w:val="single" w:sz="8" w:space="0" w:color="auto"/>
            </w:tcBorders>
            <w:vAlign w:val="bottom"/>
            <w:hideMark/>
          </w:tcPr>
          <w:p w:rsidR="00436590" w:rsidRPr="00436590" w:rsidRDefault="00436590" w:rsidP="008E626F">
            <w:pPr>
              <w:spacing w:line="276" w:lineRule="auto"/>
              <w:jc w:val="both"/>
              <w:rPr>
                <w:rFonts w:ascii="Calibri" w:eastAsia="Times New Roman" w:hAnsi="Calibri"/>
                <w:sz w:val="20"/>
                <w:szCs w:val="20"/>
              </w:rPr>
            </w:pPr>
            <w:r w:rsidRPr="00436590">
              <w:rPr>
                <w:rFonts w:eastAsia="Times New Roman"/>
                <w:sz w:val="20"/>
                <w:szCs w:val="20"/>
              </w:rPr>
              <w:t>3/102</w:t>
            </w:r>
          </w:p>
        </w:tc>
        <w:tc>
          <w:tcPr>
            <w:tcW w:w="240" w:type="dxa"/>
            <w:vAlign w:val="bottom"/>
          </w:tcPr>
          <w:p w:rsidR="00436590" w:rsidRPr="00436590" w:rsidRDefault="00436590" w:rsidP="008E626F">
            <w:pPr>
              <w:spacing w:line="276" w:lineRule="auto"/>
              <w:jc w:val="both"/>
              <w:rPr>
                <w:rFonts w:ascii="Calibri" w:eastAsia="Times New Roman" w:hAnsi="Calibri"/>
                <w:sz w:val="20"/>
                <w:szCs w:val="20"/>
              </w:rPr>
            </w:pPr>
          </w:p>
        </w:tc>
        <w:tc>
          <w:tcPr>
            <w:tcW w:w="840" w:type="dxa"/>
            <w:vMerge w:val="restart"/>
            <w:tcBorders>
              <w:top w:val="nil"/>
              <w:left w:val="nil"/>
              <w:bottom w:val="nil"/>
              <w:right w:val="single" w:sz="8" w:space="0" w:color="auto"/>
            </w:tcBorders>
            <w:vAlign w:val="bottom"/>
            <w:hideMark/>
          </w:tcPr>
          <w:p w:rsidR="00436590" w:rsidRPr="00436590" w:rsidRDefault="00436590" w:rsidP="008E626F">
            <w:pPr>
              <w:spacing w:line="276" w:lineRule="auto"/>
              <w:ind w:right="179"/>
              <w:jc w:val="both"/>
              <w:rPr>
                <w:rFonts w:ascii="Calibri" w:eastAsia="Times New Roman" w:hAnsi="Calibri"/>
                <w:sz w:val="20"/>
                <w:szCs w:val="20"/>
              </w:rPr>
            </w:pPr>
            <w:r w:rsidRPr="00436590">
              <w:rPr>
                <w:rFonts w:eastAsia="Times New Roman"/>
                <w:sz w:val="20"/>
                <w:szCs w:val="20"/>
              </w:rPr>
              <w:t>3/102</w:t>
            </w:r>
          </w:p>
        </w:tc>
        <w:tc>
          <w:tcPr>
            <w:tcW w:w="880" w:type="dxa"/>
            <w:vMerge w:val="restart"/>
            <w:vAlign w:val="bottom"/>
            <w:hideMark/>
          </w:tcPr>
          <w:p w:rsidR="00436590" w:rsidRPr="00436590" w:rsidRDefault="00436590" w:rsidP="008E626F">
            <w:pPr>
              <w:spacing w:line="276" w:lineRule="auto"/>
              <w:jc w:val="both"/>
              <w:rPr>
                <w:rFonts w:ascii="Calibri" w:eastAsia="Times New Roman" w:hAnsi="Calibri"/>
                <w:sz w:val="20"/>
                <w:szCs w:val="20"/>
              </w:rPr>
            </w:pPr>
            <w:r w:rsidRPr="00436590">
              <w:rPr>
                <w:rFonts w:eastAsia="Times New Roman"/>
                <w:sz w:val="20"/>
                <w:szCs w:val="20"/>
              </w:rPr>
              <w:t>12/405</w:t>
            </w:r>
          </w:p>
        </w:tc>
        <w:tc>
          <w:tcPr>
            <w:tcW w:w="20" w:type="dxa"/>
            <w:vAlign w:val="bottom"/>
          </w:tcPr>
          <w:p w:rsidR="00436590" w:rsidRPr="00436590" w:rsidRDefault="00436590" w:rsidP="008E626F">
            <w:pPr>
              <w:spacing w:line="276" w:lineRule="auto"/>
              <w:jc w:val="both"/>
              <w:rPr>
                <w:rFonts w:ascii="Calibri" w:eastAsia="Times New Roman" w:hAnsi="Calibri"/>
                <w:sz w:val="2"/>
                <w:szCs w:val="2"/>
              </w:rPr>
            </w:pPr>
          </w:p>
        </w:tc>
      </w:tr>
      <w:tr w:rsidR="00436590" w:rsidRPr="00436590" w:rsidTr="00436590">
        <w:trPr>
          <w:trHeight w:val="115"/>
        </w:trPr>
        <w:tc>
          <w:tcPr>
            <w:tcW w:w="2240" w:type="dxa"/>
            <w:vMerge w:val="restart"/>
            <w:vAlign w:val="bottom"/>
            <w:hideMark/>
          </w:tcPr>
          <w:p w:rsidR="00436590" w:rsidRPr="00436590" w:rsidRDefault="00436590" w:rsidP="008E626F">
            <w:pPr>
              <w:spacing w:line="276" w:lineRule="auto"/>
              <w:ind w:left="120"/>
              <w:jc w:val="both"/>
              <w:rPr>
                <w:rFonts w:ascii="Calibri" w:eastAsia="Times New Roman" w:hAnsi="Calibri"/>
                <w:sz w:val="20"/>
                <w:szCs w:val="20"/>
              </w:rPr>
            </w:pPr>
            <w:r w:rsidRPr="00436590">
              <w:rPr>
                <w:rFonts w:eastAsia="Times New Roman"/>
                <w:sz w:val="20"/>
                <w:szCs w:val="20"/>
              </w:rPr>
              <w:t>развивающая область</w:t>
            </w:r>
          </w:p>
        </w:tc>
        <w:tc>
          <w:tcPr>
            <w:tcW w:w="60" w:type="dxa"/>
            <w:tcBorders>
              <w:top w:val="nil"/>
              <w:left w:val="nil"/>
              <w:bottom w:val="nil"/>
              <w:right w:val="single" w:sz="8" w:space="0" w:color="auto"/>
            </w:tcBorders>
            <w:vAlign w:val="bottom"/>
          </w:tcPr>
          <w:p w:rsidR="00436590" w:rsidRPr="00436590" w:rsidRDefault="00436590" w:rsidP="008E626F">
            <w:pPr>
              <w:spacing w:line="276" w:lineRule="auto"/>
              <w:jc w:val="both"/>
              <w:rPr>
                <w:rFonts w:ascii="Calibri" w:eastAsia="Times New Roman" w:hAnsi="Calibri"/>
                <w:sz w:val="10"/>
                <w:szCs w:val="10"/>
              </w:rPr>
            </w:pPr>
          </w:p>
        </w:tc>
        <w:tc>
          <w:tcPr>
            <w:tcW w:w="1540" w:type="dxa"/>
            <w:vMerge w:val="restart"/>
            <w:vAlign w:val="bottom"/>
            <w:hideMark/>
          </w:tcPr>
          <w:p w:rsidR="00436590" w:rsidRPr="00436590" w:rsidRDefault="00436590" w:rsidP="008E626F">
            <w:pPr>
              <w:spacing w:line="276" w:lineRule="auto"/>
              <w:ind w:left="80"/>
              <w:jc w:val="both"/>
              <w:rPr>
                <w:rFonts w:ascii="Calibri" w:eastAsia="Times New Roman" w:hAnsi="Calibri"/>
                <w:sz w:val="20"/>
                <w:szCs w:val="20"/>
              </w:rPr>
            </w:pPr>
            <w:r w:rsidRPr="00436590">
              <w:rPr>
                <w:rFonts w:eastAsia="Times New Roman"/>
                <w:i/>
                <w:iCs/>
                <w:sz w:val="20"/>
                <w:szCs w:val="20"/>
              </w:rPr>
              <w:t>(логопед,</w:t>
            </w:r>
          </w:p>
        </w:tc>
        <w:tc>
          <w:tcPr>
            <w:tcW w:w="980" w:type="dxa"/>
            <w:vMerge w:val="restart"/>
            <w:tcBorders>
              <w:top w:val="nil"/>
              <w:left w:val="nil"/>
              <w:bottom w:val="nil"/>
              <w:right w:val="single" w:sz="8" w:space="0" w:color="auto"/>
            </w:tcBorders>
            <w:vAlign w:val="bottom"/>
            <w:hideMark/>
          </w:tcPr>
          <w:p w:rsidR="00436590" w:rsidRPr="00436590" w:rsidRDefault="00436590" w:rsidP="008E626F">
            <w:pPr>
              <w:spacing w:line="276" w:lineRule="auto"/>
              <w:ind w:right="39"/>
              <w:jc w:val="both"/>
              <w:rPr>
                <w:rFonts w:ascii="Calibri" w:eastAsia="Times New Roman" w:hAnsi="Calibri"/>
                <w:sz w:val="20"/>
                <w:szCs w:val="20"/>
              </w:rPr>
            </w:pPr>
            <w:r w:rsidRPr="00436590">
              <w:rPr>
                <w:rFonts w:eastAsia="Times New Roman"/>
                <w:i/>
                <w:iCs/>
                <w:sz w:val="20"/>
                <w:szCs w:val="20"/>
              </w:rPr>
              <w:t>психолог,</w:t>
            </w:r>
          </w:p>
        </w:tc>
        <w:tc>
          <w:tcPr>
            <w:tcW w:w="1260" w:type="dxa"/>
            <w:vMerge/>
            <w:tcBorders>
              <w:top w:val="nil"/>
              <w:left w:val="nil"/>
              <w:bottom w:val="nil"/>
              <w:right w:val="single" w:sz="8" w:space="0" w:color="auto"/>
            </w:tcBorders>
            <w:vAlign w:val="center"/>
            <w:hideMark/>
          </w:tcPr>
          <w:p w:rsidR="00436590" w:rsidRPr="00436590" w:rsidRDefault="00436590" w:rsidP="008E626F">
            <w:pPr>
              <w:spacing w:line="276" w:lineRule="auto"/>
              <w:jc w:val="both"/>
              <w:rPr>
                <w:rFonts w:ascii="Calibri" w:eastAsia="Times New Roman" w:hAnsi="Calibri"/>
                <w:sz w:val="20"/>
                <w:szCs w:val="20"/>
              </w:rPr>
            </w:pPr>
          </w:p>
        </w:tc>
        <w:tc>
          <w:tcPr>
            <w:tcW w:w="900" w:type="dxa"/>
            <w:vMerge/>
            <w:tcBorders>
              <w:top w:val="nil"/>
              <w:left w:val="nil"/>
              <w:bottom w:val="nil"/>
              <w:right w:val="single" w:sz="8" w:space="0" w:color="auto"/>
            </w:tcBorders>
            <w:vAlign w:val="center"/>
            <w:hideMark/>
          </w:tcPr>
          <w:p w:rsidR="00436590" w:rsidRPr="00436590" w:rsidRDefault="00436590" w:rsidP="008E626F">
            <w:pPr>
              <w:spacing w:line="276" w:lineRule="auto"/>
              <w:jc w:val="both"/>
              <w:rPr>
                <w:rFonts w:ascii="Calibri" w:eastAsia="Times New Roman" w:hAnsi="Calibri"/>
                <w:sz w:val="20"/>
                <w:szCs w:val="20"/>
              </w:rPr>
            </w:pPr>
          </w:p>
        </w:tc>
        <w:tc>
          <w:tcPr>
            <w:tcW w:w="900" w:type="dxa"/>
            <w:vMerge/>
            <w:tcBorders>
              <w:top w:val="nil"/>
              <w:left w:val="nil"/>
              <w:bottom w:val="nil"/>
              <w:right w:val="single" w:sz="8" w:space="0" w:color="auto"/>
            </w:tcBorders>
            <w:vAlign w:val="center"/>
            <w:hideMark/>
          </w:tcPr>
          <w:p w:rsidR="00436590" w:rsidRPr="00436590" w:rsidRDefault="00436590" w:rsidP="008E626F">
            <w:pPr>
              <w:spacing w:line="276" w:lineRule="auto"/>
              <w:jc w:val="both"/>
              <w:rPr>
                <w:rFonts w:ascii="Calibri" w:eastAsia="Times New Roman" w:hAnsi="Calibri"/>
                <w:sz w:val="20"/>
                <w:szCs w:val="20"/>
              </w:rPr>
            </w:pPr>
          </w:p>
        </w:tc>
        <w:tc>
          <w:tcPr>
            <w:tcW w:w="240" w:type="dxa"/>
            <w:vAlign w:val="bottom"/>
          </w:tcPr>
          <w:p w:rsidR="00436590" w:rsidRPr="00436590" w:rsidRDefault="00436590" w:rsidP="008E626F">
            <w:pPr>
              <w:spacing w:line="276" w:lineRule="auto"/>
              <w:jc w:val="both"/>
              <w:rPr>
                <w:rFonts w:ascii="Calibri" w:eastAsia="Times New Roman" w:hAnsi="Calibri"/>
                <w:sz w:val="10"/>
                <w:szCs w:val="10"/>
              </w:rPr>
            </w:pPr>
          </w:p>
        </w:tc>
        <w:tc>
          <w:tcPr>
            <w:tcW w:w="840" w:type="dxa"/>
            <w:vMerge/>
            <w:tcBorders>
              <w:top w:val="nil"/>
              <w:left w:val="nil"/>
              <w:bottom w:val="nil"/>
              <w:right w:val="single" w:sz="8" w:space="0" w:color="auto"/>
            </w:tcBorders>
            <w:vAlign w:val="center"/>
            <w:hideMark/>
          </w:tcPr>
          <w:p w:rsidR="00436590" w:rsidRPr="00436590" w:rsidRDefault="00436590" w:rsidP="008E626F">
            <w:pPr>
              <w:spacing w:line="276" w:lineRule="auto"/>
              <w:jc w:val="both"/>
              <w:rPr>
                <w:rFonts w:ascii="Calibri" w:eastAsia="Times New Roman" w:hAnsi="Calibri"/>
                <w:sz w:val="20"/>
                <w:szCs w:val="20"/>
              </w:rPr>
            </w:pPr>
          </w:p>
        </w:tc>
        <w:tc>
          <w:tcPr>
            <w:tcW w:w="880" w:type="dxa"/>
            <w:vMerge/>
            <w:vAlign w:val="center"/>
            <w:hideMark/>
          </w:tcPr>
          <w:p w:rsidR="00436590" w:rsidRPr="00436590" w:rsidRDefault="00436590" w:rsidP="008E626F">
            <w:pPr>
              <w:spacing w:line="276" w:lineRule="auto"/>
              <w:jc w:val="both"/>
              <w:rPr>
                <w:rFonts w:ascii="Calibri" w:eastAsia="Times New Roman" w:hAnsi="Calibri"/>
                <w:sz w:val="20"/>
                <w:szCs w:val="20"/>
              </w:rPr>
            </w:pPr>
          </w:p>
        </w:tc>
        <w:tc>
          <w:tcPr>
            <w:tcW w:w="20" w:type="dxa"/>
            <w:vAlign w:val="bottom"/>
          </w:tcPr>
          <w:p w:rsidR="00436590" w:rsidRPr="00436590" w:rsidRDefault="00436590" w:rsidP="008E626F">
            <w:pPr>
              <w:spacing w:line="276" w:lineRule="auto"/>
              <w:jc w:val="both"/>
              <w:rPr>
                <w:rFonts w:ascii="Calibri" w:eastAsia="Times New Roman" w:hAnsi="Calibri"/>
                <w:sz w:val="2"/>
                <w:szCs w:val="2"/>
              </w:rPr>
            </w:pPr>
          </w:p>
        </w:tc>
      </w:tr>
      <w:tr w:rsidR="00436590" w:rsidRPr="00436590" w:rsidTr="00436590">
        <w:trPr>
          <w:trHeight w:val="115"/>
        </w:trPr>
        <w:tc>
          <w:tcPr>
            <w:tcW w:w="2240" w:type="dxa"/>
            <w:vMerge/>
            <w:vAlign w:val="center"/>
            <w:hideMark/>
          </w:tcPr>
          <w:p w:rsidR="00436590" w:rsidRPr="00436590" w:rsidRDefault="00436590" w:rsidP="008E626F">
            <w:pPr>
              <w:spacing w:line="276" w:lineRule="auto"/>
              <w:jc w:val="both"/>
              <w:rPr>
                <w:rFonts w:ascii="Calibri" w:eastAsia="Times New Roman" w:hAnsi="Calibri"/>
                <w:sz w:val="20"/>
                <w:szCs w:val="20"/>
              </w:rPr>
            </w:pPr>
          </w:p>
        </w:tc>
        <w:tc>
          <w:tcPr>
            <w:tcW w:w="60" w:type="dxa"/>
            <w:tcBorders>
              <w:top w:val="nil"/>
              <w:left w:val="nil"/>
              <w:bottom w:val="nil"/>
              <w:right w:val="single" w:sz="8" w:space="0" w:color="auto"/>
            </w:tcBorders>
            <w:vAlign w:val="bottom"/>
          </w:tcPr>
          <w:p w:rsidR="00436590" w:rsidRPr="00436590" w:rsidRDefault="00436590" w:rsidP="008E626F">
            <w:pPr>
              <w:spacing w:line="276" w:lineRule="auto"/>
              <w:jc w:val="both"/>
              <w:rPr>
                <w:rFonts w:ascii="Calibri" w:eastAsia="Times New Roman" w:hAnsi="Calibri"/>
                <w:sz w:val="10"/>
                <w:szCs w:val="10"/>
              </w:rPr>
            </w:pPr>
          </w:p>
        </w:tc>
        <w:tc>
          <w:tcPr>
            <w:tcW w:w="1540" w:type="dxa"/>
            <w:vMerge/>
            <w:vAlign w:val="center"/>
            <w:hideMark/>
          </w:tcPr>
          <w:p w:rsidR="00436590" w:rsidRPr="00436590" w:rsidRDefault="00436590" w:rsidP="008E626F">
            <w:pPr>
              <w:spacing w:line="276" w:lineRule="auto"/>
              <w:jc w:val="both"/>
              <w:rPr>
                <w:rFonts w:ascii="Calibri" w:eastAsia="Times New Roman" w:hAnsi="Calibri"/>
                <w:sz w:val="20"/>
                <w:szCs w:val="20"/>
              </w:rPr>
            </w:pPr>
          </w:p>
        </w:tc>
        <w:tc>
          <w:tcPr>
            <w:tcW w:w="980" w:type="dxa"/>
            <w:vMerge/>
            <w:tcBorders>
              <w:top w:val="nil"/>
              <w:left w:val="nil"/>
              <w:bottom w:val="nil"/>
              <w:right w:val="single" w:sz="8" w:space="0" w:color="auto"/>
            </w:tcBorders>
            <w:vAlign w:val="center"/>
            <w:hideMark/>
          </w:tcPr>
          <w:p w:rsidR="00436590" w:rsidRPr="00436590" w:rsidRDefault="00436590" w:rsidP="008E626F">
            <w:pPr>
              <w:spacing w:line="276" w:lineRule="auto"/>
              <w:jc w:val="both"/>
              <w:rPr>
                <w:rFonts w:ascii="Calibri" w:eastAsia="Times New Roman" w:hAnsi="Calibri"/>
                <w:sz w:val="20"/>
                <w:szCs w:val="20"/>
              </w:rPr>
            </w:pPr>
          </w:p>
        </w:tc>
        <w:tc>
          <w:tcPr>
            <w:tcW w:w="1260" w:type="dxa"/>
            <w:tcBorders>
              <w:top w:val="nil"/>
              <w:left w:val="nil"/>
              <w:bottom w:val="nil"/>
              <w:right w:val="single" w:sz="8" w:space="0" w:color="auto"/>
            </w:tcBorders>
            <w:vAlign w:val="bottom"/>
          </w:tcPr>
          <w:p w:rsidR="00436590" w:rsidRPr="00436590" w:rsidRDefault="00436590" w:rsidP="008E626F">
            <w:pPr>
              <w:spacing w:line="276" w:lineRule="auto"/>
              <w:jc w:val="both"/>
              <w:rPr>
                <w:rFonts w:ascii="Calibri" w:eastAsia="Times New Roman" w:hAnsi="Calibri"/>
                <w:sz w:val="10"/>
                <w:szCs w:val="10"/>
              </w:rPr>
            </w:pPr>
          </w:p>
        </w:tc>
        <w:tc>
          <w:tcPr>
            <w:tcW w:w="900" w:type="dxa"/>
            <w:tcBorders>
              <w:top w:val="nil"/>
              <w:left w:val="nil"/>
              <w:bottom w:val="nil"/>
              <w:right w:val="single" w:sz="8" w:space="0" w:color="auto"/>
            </w:tcBorders>
            <w:vAlign w:val="bottom"/>
          </w:tcPr>
          <w:p w:rsidR="00436590" w:rsidRPr="00436590" w:rsidRDefault="00436590" w:rsidP="008E626F">
            <w:pPr>
              <w:spacing w:line="276" w:lineRule="auto"/>
              <w:jc w:val="both"/>
              <w:rPr>
                <w:rFonts w:ascii="Calibri" w:eastAsia="Times New Roman" w:hAnsi="Calibri"/>
                <w:sz w:val="10"/>
                <w:szCs w:val="10"/>
              </w:rPr>
            </w:pPr>
          </w:p>
        </w:tc>
        <w:tc>
          <w:tcPr>
            <w:tcW w:w="900" w:type="dxa"/>
            <w:tcBorders>
              <w:top w:val="nil"/>
              <w:left w:val="nil"/>
              <w:bottom w:val="nil"/>
              <w:right w:val="single" w:sz="8" w:space="0" w:color="auto"/>
            </w:tcBorders>
            <w:vAlign w:val="bottom"/>
          </w:tcPr>
          <w:p w:rsidR="00436590" w:rsidRPr="00436590" w:rsidRDefault="00436590" w:rsidP="008E626F">
            <w:pPr>
              <w:spacing w:line="276" w:lineRule="auto"/>
              <w:jc w:val="both"/>
              <w:rPr>
                <w:rFonts w:ascii="Calibri" w:eastAsia="Times New Roman" w:hAnsi="Calibri"/>
                <w:sz w:val="10"/>
                <w:szCs w:val="10"/>
              </w:rPr>
            </w:pPr>
          </w:p>
        </w:tc>
        <w:tc>
          <w:tcPr>
            <w:tcW w:w="240" w:type="dxa"/>
            <w:vAlign w:val="bottom"/>
          </w:tcPr>
          <w:p w:rsidR="00436590" w:rsidRPr="00436590" w:rsidRDefault="00436590" w:rsidP="008E626F">
            <w:pPr>
              <w:spacing w:line="276" w:lineRule="auto"/>
              <w:jc w:val="both"/>
              <w:rPr>
                <w:rFonts w:ascii="Calibri" w:eastAsia="Times New Roman" w:hAnsi="Calibri"/>
                <w:sz w:val="10"/>
                <w:szCs w:val="10"/>
              </w:rPr>
            </w:pPr>
          </w:p>
        </w:tc>
        <w:tc>
          <w:tcPr>
            <w:tcW w:w="840" w:type="dxa"/>
            <w:tcBorders>
              <w:top w:val="nil"/>
              <w:left w:val="nil"/>
              <w:bottom w:val="nil"/>
              <w:right w:val="single" w:sz="8" w:space="0" w:color="auto"/>
            </w:tcBorders>
            <w:vAlign w:val="bottom"/>
          </w:tcPr>
          <w:p w:rsidR="00436590" w:rsidRPr="00436590" w:rsidRDefault="00436590" w:rsidP="008E626F">
            <w:pPr>
              <w:spacing w:line="276" w:lineRule="auto"/>
              <w:jc w:val="both"/>
              <w:rPr>
                <w:rFonts w:ascii="Calibri" w:eastAsia="Times New Roman" w:hAnsi="Calibri"/>
                <w:sz w:val="10"/>
                <w:szCs w:val="10"/>
              </w:rPr>
            </w:pPr>
          </w:p>
        </w:tc>
        <w:tc>
          <w:tcPr>
            <w:tcW w:w="880" w:type="dxa"/>
            <w:vAlign w:val="bottom"/>
          </w:tcPr>
          <w:p w:rsidR="00436590" w:rsidRPr="00436590" w:rsidRDefault="00436590" w:rsidP="008E626F">
            <w:pPr>
              <w:spacing w:line="276" w:lineRule="auto"/>
              <w:jc w:val="both"/>
              <w:rPr>
                <w:rFonts w:ascii="Calibri" w:eastAsia="Times New Roman" w:hAnsi="Calibri"/>
                <w:sz w:val="10"/>
                <w:szCs w:val="10"/>
              </w:rPr>
            </w:pPr>
          </w:p>
        </w:tc>
        <w:tc>
          <w:tcPr>
            <w:tcW w:w="20" w:type="dxa"/>
            <w:vAlign w:val="bottom"/>
          </w:tcPr>
          <w:p w:rsidR="00436590" w:rsidRPr="00436590" w:rsidRDefault="00436590" w:rsidP="008E626F">
            <w:pPr>
              <w:spacing w:line="276" w:lineRule="auto"/>
              <w:jc w:val="both"/>
              <w:rPr>
                <w:rFonts w:ascii="Calibri" w:eastAsia="Times New Roman" w:hAnsi="Calibri"/>
                <w:sz w:val="2"/>
                <w:szCs w:val="2"/>
              </w:rPr>
            </w:pPr>
          </w:p>
        </w:tc>
      </w:tr>
      <w:tr w:rsidR="00436590" w:rsidRPr="00436590" w:rsidTr="00436590">
        <w:trPr>
          <w:trHeight w:val="230"/>
        </w:trPr>
        <w:tc>
          <w:tcPr>
            <w:tcW w:w="2240" w:type="dxa"/>
            <w:vAlign w:val="bottom"/>
          </w:tcPr>
          <w:p w:rsidR="00436590" w:rsidRPr="00436590" w:rsidRDefault="00436590" w:rsidP="008E626F">
            <w:pPr>
              <w:spacing w:line="276" w:lineRule="auto"/>
              <w:jc w:val="both"/>
              <w:rPr>
                <w:rFonts w:ascii="Calibri" w:eastAsia="Times New Roman" w:hAnsi="Calibri"/>
                <w:sz w:val="20"/>
                <w:szCs w:val="20"/>
              </w:rPr>
            </w:pPr>
          </w:p>
        </w:tc>
        <w:tc>
          <w:tcPr>
            <w:tcW w:w="60" w:type="dxa"/>
            <w:tcBorders>
              <w:top w:val="nil"/>
              <w:left w:val="nil"/>
              <w:bottom w:val="nil"/>
              <w:right w:val="single" w:sz="8" w:space="0" w:color="auto"/>
            </w:tcBorders>
            <w:vAlign w:val="bottom"/>
          </w:tcPr>
          <w:p w:rsidR="00436590" w:rsidRPr="00436590" w:rsidRDefault="00436590" w:rsidP="008E626F">
            <w:pPr>
              <w:spacing w:line="276" w:lineRule="auto"/>
              <w:jc w:val="both"/>
              <w:rPr>
                <w:rFonts w:ascii="Calibri" w:eastAsia="Times New Roman" w:hAnsi="Calibri"/>
                <w:sz w:val="20"/>
                <w:szCs w:val="20"/>
              </w:rPr>
            </w:pPr>
          </w:p>
        </w:tc>
        <w:tc>
          <w:tcPr>
            <w:tcW w:w="1540" w:type="dxa"/>
            <w:vAlign w:val="bottom"/>
            <w:hideMark/>
          </w:tcPr>
          <w:p w:rsidR="00436590" w:rsidRPr="00436590" w:rsidRDefault="00436590" w:rsidP="008E626F">
            <w:pPr>
              <w:spacing w:line="276" w:lineRule="auto"/>
              <w:ind w:left="80"/>
              <w:jc w:val="both"/>
              <w:rPr>
                <w:rFonts w:ascii="Calibri" w:eastAsia="Times New Roman" w:hAnsi="Calibri"/>
                <w:sz w:val="20"/>
                <w:szCs w:val="20"/>
              </w:rPr>
            </w:pPr>
            <w:r w:rsidRPr="00436590">
              <w:rPr>
                <w:rFonts w:eastAsia="Times New Roman"/>
                <w:i/>
                <w:iCs/>
                <w:sz w:val="20"/>
                <w:szCs w:val="20"/>
              </w:rPr>
              <w:t>дефектолог)</w:t>
            </w:r>
          </w:p>
        </w:tc>
        <w:tc>
          <w:tcPr>
            <w:tcW w:w="980" w:type="dxa"/>
            <w:tcBorders>
              <w:top w:val="nil"/>
              <w:left w:val="nil"/>
              <w:bottom w:val="nil"/>
              <w:right w:val="single" w:sz="8" w:space="0" w:color="auto"/>
            </w:tcBorders>
            <w:vAlign w:val="bottom"/>
          </w:tcPr>
          <w:p w:rsidR="00436590" w:rsidRPr="00436590" w:rsidRDefault="00436590" w:rsidP="008E626F">
            <w:pPr>
              <w:spacing w:line="276" w:lineRule="auto"/>
              <w:jc w:val="both"/>
              <w:rPr>
                <w:rFonts w:ascii="Calibri" w:eastAsia="Times New Roman" w:hAnsi="Calibri"/>
                <w:sz w:val="20"/>
                <w:szCs w:val="20"/>
              </w:rPr>
            </w:pPr>
          </w:p>
        </w:tc>
        <w:tc>
          <w:tcPr>
            <w:tcW w:w="1260" w:type="dxa"/>
            <w:tcBorders>
              <w:top w:val="nil"/>
              <w:left w:val="nil"/>
              <w:bottom w:val="nil"/>
              <w:right w:val="single" w:sz="8" w:space="0" w:color="auto"/>
            </w:tcBorders>
            <w:vAlign w:val="bottom"/>
          </w:tcPr>
          <w:p w:rsidR="00436590" w:rsidRPr="00436590" w:rsidRDefault="00436590" w:rsidP="008E626F">
            <w:pPr>
              <w:spacing w:line="276" w:lineRule="auto"/>
              <w:jc w:val="both"/>
              <w:rPr>
                <w:rFonts w:ascii="Calibri" w:eastAsia="Times New Roman" w:hAnsi="Calibri"/>
                <w:sz w:val="20"/>
                <w:szCs w:val="20"/>
              </w:rPr>
            </w:pPr>
          </w:p>
        </w:tc>
        <w:tc>
          <w:tcPr>
            <w:tcW w:w="900" w:type="dxa"/>
            <w:tcBorders>
              <w:top w:val="nil"/>
              <w:left w:val="nil"/>
              <w:bottom w:val="nil"/>
              <w:right w:val="single" w:sz="8" w:space="0" w:color="auto"/>
            </w:tcBorders>
            <w:vAlign w:val="bottom"/>
          </w:tcPr>
          <w:p w:rsidR="00436590" w:rsidRPr="00436590" w:rsidRDefault="00436590" w:rsidP="008E626F">
            <w:pPr>
              <w:spacing w:line="276" w:lineRule="auto"/>
              <w:jc w:val="both"/>
              <w:rPr>
                <w:rFonts w:ascii="Calibri" w:eastAsia="Times New Roman" w:hAnsi="Calibri"/>
                <w:sz w:val="20"/>
                <w:szCs w:val="20"/>
              </w:rPr>
            </w:pPr>
          </w:p>
        </w:tc>
        <w:tc>
          <w:tcPr>
            <w:tcW w:w="900" w:type="dxa"/>
            <w:tcBorders>
              <w:top w:val="nil"/>
              <w:left w:val="nil"/>
              <w:bottom w:val="nil"/>
              <w:right w:val="single" w:sz="8" w:space="0" w:color="auto"/>
            </w:tcBorders>
            <w:vAlign w:val="bottom"/>
          </w:tcPr>
          <w:p w:rsidR="00436590" w:rsidRPr="00436590" w:rsidRDefault="00436590" w:rsidP="008E626F">
            <w:pPr>
              <w:spacing w:line="276" w:lineRule="auto"/>
              <w:jc w:val="both"/>
              <w:rPr>
                <w:rFonts w:ascii="Calibri" w:eastAsia="Times New Roman" w:hAnsi="Calibri"/>
                <w:sz w:val="20"/>
                <w:szCs w:val="20"/>
              </w:rPr>
            </w:pPr>
          </w:p>
        </w:tc>
        <w:tc>
          <w:tcPr>
            <w:tcW w:w="240" w:type="dxa"/>
            <w:vAlign w:val="bottom"/>
          </w:tcPr>
          <w:p w:rsidR="00436590" w:rsidRPr="00436590" w:rsidRDefault="00436590" w:rsidP="008E626F">
            <w:pPr>
              <w:spacing w:line="276" w:lineRule="auto"/>
              <w:jc w:val="both"/>
              <w:rPr>
                <w:rFonts w:ascii="Calibri" w:eastAsia="Times New Roman" w:hAnsi="Calibri"/>
                <w:sz w:val="20"/>
                <w:szCs w:val="20"/>
              </w:rPr>
            </w:pPr>
          </w:p>
        </w:tc>
        <w:tc>
          <w:tcPr>
            <w:tcW w:w="840" w:type="dxa"/>
            <w:tcBorders>
              <w:top w:val="nil"/>
              <w:left w:val="nil"/>
              <w:bottom w:val="nil"/>
              <w:right w:val="single" w:sz="8" w:space="0" w:color="auto"/>
            </w:tcBorders>
            <w:vAlign w:val="bottom"/>
          </w:tcPr>
          <w:p w:rsidR="00436590" w:rsidRPr="00436590" w:rsidRDefault="00436590" w:rsidP="008E626F">
            <w:pPr>
              <w:spacing w:line="276" w:lineRule="auto"/>
              <w:jc w:val="both"/>
              <w:rPr>
                <w:rFonts w:ascii="Calibri" w:eastAsia="Times New Roman" w:hAnsi="Calibri"/>
                <w:sz w:val="20"/>
                <w:szCs w:val="20"/>
              </w:rPr>
            </w:pPr>
          </w:p>
        </w:tc>
        <w:tc>
          <w:tcPr>
            <w:tcW w:w="880" w:type="dxa"/>
            <w:vAlign w:val="bottom"/>
          </w:tcPr>
          <w:p w:rsidR="00436590" w:rsidRPr="00436590" w:rsidRDefault="00436590" w:rsidP="008E626F">
            <w:pPr>
              <w:spacing w:line="276" w:lineRule="auto"/>
              <w:jc w:val="both"/>
              <w:rPr>
                <w:rFonts w:ascii="Calibri" w:eastAsia="Times New Roman" w:hAnsi="Calibri"/>
                <w:sz w:val="20"/>
                <w:szCs w:val="20"/>
              </w:rPr>
            </w:pPr>
          </w:p>
        </w:tc>
        <w:tc>
          <w:tcPr>
            <w:tcW w:w="20" w:type="dxa"/>
            <w:vAlign w:val="bottom"/>
          </w:tcPr>
          <w:p w:rsidR="00436590" w:rsidRPr="00436590" w:rsidRDefault="00436590" w:rsidP="008E626F">
            <w:pPr>
              <w:spacing w:line="276" w:lineRule="auto"/>
              <w:jc w:val="both"/>
              <w:rPr>
                <w:rFonts w:ascii="Calibri" w:eastAsia="Times New Roman" w:hAnsi="Calibri"/>
                <w:sz w:val="2"/>
                <w:szCs w:val="2"/>
              </w:rPr>
            </w:pPr>
          </w:p>
        </w:tc>
      </w:tr>
      <w:tr w:rsidR="00436590" w:rsidRPr="00436590" w:rsidTr="00436590">
        <w:trPr>
          <w:trHeight w:val="30"/>
        </w:trPr>
        <w:tc>
          <w:tcPr>
            <w:tcW w:w="2300" w:type="dxa"/>
            <w:gridSpan w:val="2"/>
            <w:tcBorders>
              <w:top w:val="nil"/>
              <w:left w:val="nil"/>
              <w:bottom w:val="single" w:sz="8" w:space="0" w:color="auto"/>
              <w:right w:val="single" w:sz="8" w:space="0" w:color="auto"/>
            </w:tcBorders>
            <w:vAlign w:val="bottom"/>
          </w:tcPr>
          <w:p w:rsidR="00436590" w:rsidRPr="00436590" w:rsidRDefault="00436590" w:rsidP="008E626F">
            <w:pPr>
              <w:spacing w:line="276" w:lineRule="auto"/>
              <w:jc w:val="both"/>
              <w:rPr>
                <w:rFonts w:ascii="Calibri" w:eastAsia="Times New Roman" w:hAnsi="Calibri"/>
                <w:sz w:val="2"/>
                <w:szCs w:val="2"/>
              </w:rPr>
            </w:pPr>
          </w:p>
        </w:tc>
        <w:tc>
          <w:tcPr>
            <w:tcW w:w="2520" w:type="dxa"/>
            <w:gridSpan w:val="2"/>
            <w:tcBorders>
              <w:top w:val="nil"/>
              <w:left w:val="nil"/>
              <w:bottom w:val="single" w:sz="8" w:space="0" w:color="auto"/>
              <w:right w:val="single" w:sz="8" w:space="0" w:color="auto"/>
            </w:tcBorders>
            <w:vAlign w:val="bottom"/>
          </w:tcPr>
          <w:p w:rsidR="00436590" w:rsidRPr="00436590" w:rsidRDefault="00436590" w:rsidP="008E626F">
            <w:pPr>
              <w:spacing w:line="276" w:lineRule="auto"/>
              <w:jc w:val="both"/>
              <w:rPr>
                <w:rFonts w:ascii="Calibri" w:eastAsia="Times New Roman" w:hAnsi="Calibri"/>
                <w:sz w:val="2"/>
                <w:szCs w:val="2"/>
              </w:rPr>
            </w:pPr>
          </w:p>
        </w:tc>
        <w:tc>
          <w:tcPr>
            <w:tcW w:w="1260" w:type="dxa"/>
            <w:tcBorders>
              <w:top w:val="nil"/>
              <w:left w:val="nil"/>
              <w:bottom w:val="single" w:sz="8" w:space="0" w:color="auto"/>
              <w:right w:val="single" w:sz="8" w:space="0" w:color="auto"/>
            </w:tcBorders>
            <w:vAlign w:val="bottom"/>
          </w:tcPr>
          <w:p w:rsidR="00436590" w:rsidRPr="00436590" w:rsidRDefault="00436590" w:rsidP="008E626F">
            <w:pPr>
              <w:spacing w:line="276" w:lineRule="auto"/>
              <w:jc w:val="both"/>
              <w:rPr>
                <w:rFonts w:ascii="Calibri" w:eastAsia="Times New Roman" w:hAnsi="Calibri"/>
                <w:sz w:val="2"/>
                <w:szCs w:val="2"/>
              </w:rPr>
            </w:pPr>
          </w:p>
        </w:tc>
        <w:tc>
          <w:tcPr>
            <w:tcW w:w="900" w:type="dxa"/>
            <w:tcBorders>
              <w:top w:val="nil"/>
              <w:left w:val="nil"/>
              <w:bottom w:val="single" w:sz="8" w:space="0" w:color="auto"/>
              <w:right w:val="single" w:sz="8" w:space="0" w:color="auto"/>
            </w:tcBorders>
            <w:vAlign w:val="bottom"/>
          </w:tcPr>
          <w:p w:rsidR="00436590" w:rsidRPr="00436590" w:rsidRDefault="00436590" w:rsidP="008E626F">
            <w:pPr>
              <w:spacing w:line="276" w:lineRule="auto"/>
              <w:jc w:val="both"/>
              <w:rPr>
                <w:rFonts w:ascii="Calibri" w:eastAsia="Times New Roman" w:hAnsi="Calibri"/>
                <w:sz w:val="2"/>
                <w:szCs w:val="2"/>
              </w:rPr>
            </w:pPr>
          </w:p>
        </w:tc>
        <w:tc>
          <w:tcPr>
            <w:tcW w:w="900" w:type="dxa"/>
            <w:tcBorders>
              <w:top w:val="nil"/>
              <w:left w:val="nil"/>
              <w:bottom w:val="single" w:sz="8" w:space="0" w:color="auto"/>
              <w:right w:val="single" w:sz="8" w:space="0" w:color="auto"/>
            </w:tcBorders>
            <w:vAlign w:val="bottom"/>
          </w:tcPr>
          <w:p w:rsidR="00436590" w:rsidRPr="00436590" w:rsidRDefault="00436590" w:rsidP="008E626F">
            <w:pPr>
              <w:spacing w:line="276" w:lineRule="auto"/>
              <w:jc w:val="both"/>
              <w:rPr>
                <w:rFonts w:ascii="Calibri" w:eastAsia="Times New Roman" w:hAnsi="Calibri"/>
                <w:sz w:val="2"/>
                <w:szCs w:val="2"/>
              </w:rPr>
            </w:pPr>
          </w:p>
        </w:tc>
        <w:tc>
          <w:tcPr>
            <w:tcW w:w="240" w:type="dxa"/>
            <w:tcBorders>
              <w:top w:val="nil"/>
              <w:left w:val="nil"/>
              <w:bottom w:val="single" w:sz="8" w:space="0" w:color="auto"/>
              <w:right w:val="nil"/>
            </w:tcBorders>
            <w:vAlign w:val="bottom"/>
          </w:tcPr>
          <w:p w:rsidR="00436590" w:rsidRPr="00436590" w:rsidRDefault="00436590" w:rsidP="008E626F">
            <w:pPr>
              <w:spacing w:line="276" w:lineRule="auto"/>
              <w:jc w:val="both"/>
              <w:rPr>
                <w:rFonts w:ascii="Calibri" w:eastAsia="Times New Roman" w:hAnsi="Calibri"/>
                <w:sz w:val="2"/>
                <w:szCs w:val="2"/>
              </w:rPr>
            </w:pPr>
          </w:p>
        </w:tc>
        <w:tc>
          <w:tcPr>
            <w:tcW w:w="840" w:type="dxa"/>
            <w:tcBorders>
              <w:top w:val="nil"/>
              <w:left w:val="nil"/>
              <w:bottom w:val="single" w:sz="8" w:space="0" w:color="auto"/>
              <w:right w:val="single" w:sz="8" w:space="0" w:color="auto"/>
            </w:tcBorders>
            <w:vAlign w:val="bottom"/>
          </w:tcPr>
          <w:p w:rsidR="00436590" w:rsidRPr="00436590" w:rsidRDefault="00436590" w:rsidP="008E626F">
            <w:pPr>
              <w:spacing w:line="276" w:lineRule="auto"/>
              <w:jc w:val="both"/>
              <w:rPr>
                <w:rFonts w:ascii="Calibri" w:eastAsia="Times New Roman" w:hAnsi="Calibri"/>
                <w:sz w:val="2"/>
                <w:szCs w:val="2"/>
              </w:rPr>
            </w:pPr>
          </w:p>
        </w:tc>
        <w:tc>
          <w:tcPr>
            <w:tcW w:w="880" w:type="dxa"/>
            <w:tcBorders>
              <w:top w:val="nil"/>
              <w:left w:val="nil"/>
              <w:bottom w:val="single" w:sz="8" w:space="0" w:color="auto"/>
              <w:right w:val="nil"/>
            </w:tcBorders>
            <w:vAlign w:val="bottom"/>
          </w:tcPr>
          <w:p w:rsidR="00436590" w:rsidRPr="00436590" w:rsidRDefault="00436590" w:rsidP="008E626F">
            <w:pPr>
              <w:spacing w:line="276" w:lineRule="auto"/>
              <w:jc w:val="both"/>
              <w:rPr>
                <w:rFonts w:ascii="Calibri" w:eastAsia="Times New Roman" w:hAnsi="Calibri"/>
                <w:sz w:val="2"/>
                <w:szCs w:val="2"/>
              </w:rPr>
            </w:pPr>
          </w:p>
        </w:tc>
        <w:tc>
          <w:tcPr>
            <w:tcW w:w="20" w:type="dxa"/>
            <w:vAlign w:val="bottom"/>
          </w:tcPr>
          <w:p w:rsidR="00436590" w:rsidRPr="00436590" w:rsidRDefault="00436590" w:rsidP="008E626F">
            <w:pPr>
              <w:spacing w:line="276" w:lineRule="auto"/>
              <w:jc w:val="both"/>
              <w:rPr>
                <w:rFonts w:ascii="Calibri" w:eastAsia="Times New Roman" w:hAnsi="Calibri"/>
                <w:sz w:val="2"/>
                <w:szCs w:val="2"/>
              </w:rPr>
            </w:pPr>
          </w:p>
        </w:tc>
      </w:tr>
      <w:tr w:rsidR="00436590" w:rsidRPr="00436590" w:rsidTr="00436590">
        <w:trPr>
          <w:trHeight w:val="215"/>
        </w:trPr>
        <w:tc>
          <w:tcPr>
            <w:tcW w:w="4820" w:type="dxa"/>
            <w:gridSpan w:val="4"/>
            <w:tcBorders>
              <w:top w:val="nil"/>
              <w:left w:val="nil"/>
              <w:bottom w:val="single" w:sz="8" w:space="0" w:color="auto"/>
              <w:right w:val="single" w:sz="8" w:space="0" w:color="auto"/>
            </w:tcBorders>
            <w:vAlign w:val="bottom"/>
            <w:hideMark/>
          </w:tcPr>
          <w:p w:rsidR="00436590" w:rsidRPr="00436590" w:rsidRDefault="00436590" w:rsidP="008E626F">
            <w:pPr>
              <w:spacing w:line="276" w:lineRule="auto"/>
              <w:ind w:left="120"/>
              <w:jc w:val="both"/>
              <w:rPr>
                <w:rFonts w:ascii="Calibri" w:eastAsia="Times New Roman" w:hAnsi="Calibri"/>
                <w:sz w:val="20"/>
                <w:szCs w:val="20"/>
              </w:rPr>
            </w:pPr>
            <w:r w:rsidRPr="00436590">
              <w:rPr>
                <w:rFonts w:eastAsia="Times New Roman"/>
                <w:b/>
                <w:bCs/>
                <w:sz w:val="20"/>
                <w:szCs w:val="20"/>
              </w:rPr>
              <w:t>Часы самостоятельной работы обучающегося</w:t>
            </w:r>
          </w:p>
        </w:tc>
        <w:tc>
          <w:tcPr>
            <w:tcW w:w="1260" w:type="dxa"/>
            <w:tcBorders>
              <w:top w:val="nil"/>
              <w:left w:val="nil"/>
              <w:bottom w:val="single" w:sz="8" w:space="0" w:color="auto"/>
              <w:right w:val="single" w:sz="8" w:space="0" w:color="auto"/>
            </w:tcBorders>
            <w:vAlign w:val="bottom"/>
            <w:hideMark/>
          </w:tcPr>
          <w:p w:rsidR="00436590" w:rsidRPr="00436590" w:rsidRDefault="00436590" w:rsidP="008E626F">
            <w:pPr>
              <w:spacing w:line="276" w:lineRule="auto"/>
              <w:jc w:val="both"/>
              <w:rPr>
                <w:rFonts w:ascii="Calibri" w:eastAsia="Times New Roman" w:hAnsi="Calibri"/>
                <w:sz w:val="20"/>
                <w:szCs w:val="20"/>
              </w:rPr>
            </w:pPr>
            <w:r w:rsidRPr="00436590">
              <w:rPr>
                <w:rFonts w:eastAsia="Times New Roman"/>
                <w:sz w:val="20"/>
                <w:szCs w:val="20"/>
              </w:rPr>
              <w:t>7/231</w:t>
            </w:r>
          </w:p>
        </w:tc>
        <w:tc>
          <w:tcPr>
            <w:tcW w:w="900" w:type="dxa"/>
            <w:tcBorders>
              <w:top w:val="nil"/>
              <w:left w:val="nil"/>
              <w:bottom w:val="single" w:sz="8" w:space="0" w:color="auto"/>
              <w:right w:val="single" w:sz="8" w:space="0" w:color="auto"/>
            </w:tcBorders>
            <w:vAlign w:val="bottom"/>
            <w:hideMark/>
          </w:tcPr>
          <w:p w:rsidR="00436590" w:rsidRPr="00436590" w:rsidRDefault="00436590" w:rsidP="008E626F">
            <w:pPr>
              <w:spacing w:line="276" w:lineRule="auto"/>
              <w:jc w:val="both"/>
              <w:rPr>
                <w:rFonts w:ascii="Calibri" w:eastAsia="Times New Roman" w:hAnsi="Calibri"/>
                <w:sz w:val="20"/>
                <w:szCs w:val="20"/>
              </w:rPr>
            </w:pPr>
            <w:r w:rsidRPr="00436590">
              <w:rPr>
                <w:rFonts w:eastAsia="Times New Roman"/>
                <w:sz w:val="20"/>
                <w:szCs w:val="20"/>
              </w:rPr>
              <w:t>9/306</w:t>
            </w:r>
          </w:p>
        </w:tc>
        <w:tc>
          <w:tcPr>
            <w:tcW w:w="900" w:type="dxa"/>
            <w:tcBorders>
              <w:top w:val="nil"/>
              <w:left w:val="nil"/>
              <w:bottom w:val="single" w:sz="8" w:space="0" w:color="auto"/>
              <w:right w:val="single" w:sz="8" w:space="0" w:color="auto"/>
            </w:tcBorders>
            <w:vAlign w:val="bottom"/>
            <w:hideMark/>
          </w:tcPr>
          <w:p w:rsidR="00436590" w:rsidRPr="00436590" w:rsidRDefault="00436590" w:rsidP="008E626F">
            <w:pPr>
              <w:spacing w:line="276" w:lineRule="auto"/>
              <w:jc w:val="both"/>
              <w:rPr>
                <w:rFonts w:ascii="Calibri" w:eastAsia="Times New Roman" w:hAnsi="Calibri"/>
                <w:sz w:val="20"/>
                <w:szCs w:val="20"/>
              </w:rPr>
            </w:pPr>
            <w:r w:rsidRPr="00436590">
              <w:rPr>
                <w:rFonts w:eastAsia="Times New Roman"/>
                <w:sz w:val="20"/>
                <w:szCs w:val="20"/>
              </w:rPr>
              <w:t>9/306</w:t>
            </w:r>
          </w:p>
        </w:tc>
        <w:tc>
          <w:tcPr>
            <w:tcW w:w="240" w:type="dxa"/>
            <w:tcBorders>
              <w:top w:val="nil"/>
              <w:left w:val="nil"/>
              <w:bottom w:val="single" w:sz="8" w:space="0" w:color="auto"/>
              <w:right w:val="nil"/>
            </w:tcBorders>
            <w:vAlign w:val="bottom"/>
          </w:tcPr>
          <w:p w:rsidR="00436590" w:rsidRPr="00436590" w:rsidRDefault="00436590" w:rsidP="008E626F">
            <w:pPr>
              <w:spacing w:line="276" w:lineRule="auto"/>
              <w:jc w:val="both"/>
              <w:rPr>
                <w:rFonts w:ascii="Calibri" w:eastAsia="Times New Roman" w:hAnsi="Calibri"/>
                <w:sz w:val="18"/>
                <w:szCs w:val="18"/>
              </w:rPr>
            </w:pPr>
          </w:p>
        </w:tc>
        <w:tc>
          <w:tcPr>
            <w:tcW w:w="840" w:type="dxa"/>
            <w:tcBorders>
              <w:top w:val="nil"/>
              <w:left w:val="nil"/>
              <w:bottom w:val="single" w:sz="8" w:space="0" w:color="auto"/>
              <w:right w:val="single" w:sz="8" w:space="0" w:color="auto"/>
            </w:tcBorders>
            <w:vAlign w:val="bottom"/>
            <w:hideMark/>
          </w:tcPr>
          <w:p w:rsidR="00436590" w:rsidRPr="00436590" w:rsidRDefault="00436590" w:rsidP="008E626F">
            <w:pPr>
              <w:spacing w:line="276" w:lineRule="auto"/>
              <w:ind w:right="179"/>
              <w:jc w:val="both"/>
              <w:rPr>
                <w:rFonts w:ascii="Calibri" w:eastAsia="Times New Roman" w:hAnsi="Calibri"/>
                <w:sz w:val="20"/>
                <w:szCs w:val="20"/>
              </w:rPr>
            </w:pPr>
            <w:r w:rsidRPr="00436590">
              <w:rPr>
                <w:rFonts w:eastAsia="Times New Roman"/>
                <w:sz w:val="20"/>
                <w:szCs w:val="20"/>
              </w:rPr>
              <w:t>9/306</w:t>
            </w:r>
          </w:p>
        </w:tc>
        <w:tc>
          <w:tcPr>
            <w:tcW w:w="880" w:type="dxa"/>
            <w:tcBorders>
              <w:top w:val="nil"/>
              <w:left w:val="nil"/>
              <w:bottom w:val="single" w:sz="8" w:space="0" w:color="auto"/>
              <w:right w:val="nil"/>
            </w:tcBorders>
            <w:vAlign w:val="bottom"/>
            <w:hideMark/>
          </w:tcPr>
          <w:p w:rsidR="00436590" w:rsidRPr="00436590" w:rsidRDefault="00436590" w:rsidP="008E626F">
            <w:pPr>
              <w:spacing w:line="276" w:lineRule="auto"/>
              <w:jc w:val="both"/>
              <w:rPr>
                <w:rFonts w:ascii="Calibri" w:eastAsia="Times New Roman" w:hAnsi="Calibri"/>
                <w:sz w:val="20"/>
                <w:szCs w:val="20"/>
              </w:rPr>
            </w:pPr>
            <w:r w:rsidRPr="00436590">
              <w:rPr>
                <w:rFonts w:eastAsia="Times New Roman"/>
                <w:sz w:val="20"/>
                <w:szCs w:val="20"/>
              </w:rPr>
              <w:t>34/1149</w:t>
            </w:r>
          </w:p>
        </w:tc>
        <w:tc>
          <w:tcPr>
            <w:tcW w:w="20" w:type="dxa"/>
            <w:vAlign w:val="bottom"/>
          </w:tcPr>
          <w:p w:rsidR="00436590" w:rsidRPr="00436590" w:rsidRDefault="00436590" w:rsidP="008E626F">
            <w:pPr>
              <w:spacing w:line="276" w:lineRule="auto"/>
              <w:jc w:val="both"/>
              <w:rPr>
                <w:rFonts w:ascii="Calibri" w:eastAsia="Times New Roman" w:hAnsi="Calibri"/>
                <w:sz w:val="2"/>
                <w:szCs w:val="2"/>
              </w:rPr>
            </w:pPr>
          </w:p>
        </w:tc>
      </w:tr>
      <w:tr w:rsidR="00436590" w:rsidRPr="00436590" w:rsidTr="00436590">
        <w:trPr>
          <w:trHeight w:val="272"/>
        </w:trPr>
        <w:tc>
          <w:tcPr>
            <w:tcW w:w="2240" w:type="dxa"/>
            <w:vAlign w:val="bottom"/>
            <w:hideMark/>
          </w:tcPr>
          <w:p w:rsidR="00436590" w:rsidRPr="00436590" w:rsidRDefault="00436590" w:rsidP="008E626F">
            <w:pPr>
              <w:spacing w:line="276" w:lineRule="auto"/>
              <w:ind w:left="120"/>
              <w:jc w:val="both"/>
              <w:rPr>
                <w:rFonts w:ascii="Calibri" w:eastAsia="Times New Roman" w:hAnsi="Calibri"/>
                <w:sz w:val="20"/>
                <w:szCs w:val="20"/>
              </w:rPr>
            </w:pPr>
            <w:r w:rsidRPr="00436590">
              <w:rPr>
                <w:rFonts w:eastAsia="Times New Roman"/>
                <w:b/>
                <w:bCs/>
                <w:sz w:val="20"/>
                <w:szCs w:val="20"/>
              </w:rPr>
              <w:t>ИТОГО</w:t>
            </w:r>
          </w:p>
        </w:tc>
        <w:tc>
          <w:tcPr>
            <w:tcW w:w="60" w:type="dxa"/>
            <w:vAlign w:val="bottom"/>
          </w:tcPr>
          <w:p w:rsidR="00436590" w:rsidRPr="00436590" w:rsidRDefault="00436590" w:rsidP="008E626F">
            <w:pPr>
              <w:spacing w:line="276" w:lineRule="auto"/>
              <w:jc w:val="both"/>
              <w:rPr>
                <w:rFonts w:ascii="Calibri" w:eastAsia="Times New Roman" w:hAnsi="Calibri"/>
                <w:sz w:val="23"/>
                <w:szCs w:val="23"/>
              </w:rPr>
            </w:pPr>
          </w:p>
        </w:tc>
        <w:tc>
          <w:tcPr>
            <w:tcW w:w="1540" w:type="dxa"/>
            <w:vAlign w:val="bottom"/>
          </w:tcPr>
          <w:p w:rsidR="00436590" w:rsidRPr="00436590" w:rsidRDefault="00436590" w:rsidP="008E626F">
            <w:pPr>
              <w:spacing w:line="276" w:lineRule="auto"/>
              <w:jc w:val="both"/>
              <w:rPr>
                <w:rFonts w:ascii="Calibri" w:eastAsia="Times New Roman" w:hAnsi="Calibri"/>
                <w:sz w:val="23"/>
                <w:szCs w:val="23"/>
              </w:rPr>
            </w:pPr>
          </w:p>
        </w:tc>
        <w:tc>
          <w:tcPr>
            <w:tcW w:w="980" w:type="dxa"/>
            <w:tcBorders>
              <w:top w:val="nil"/>
              <w:left w:val="nil"/>
              <w:bottom w:val="nil"/>
              <w:right w:val="single" w:sz="8" w:space="0" w:color="auto"/>
            </w:tcBorders>
            <w:vAlign w:val="bottom"/>
          </w:tcPr>
          <w:p w:rsidR="00436590" w:rsidRPr="00436590" w:rsidRDefault="00436590" w:rsidP="008E626F">
            <w:pPr>
              <w:spacing w:line="276" w:lineRule="auto"/>
              <w:jc w:val="both"/>
              <w:rPr>
                <w:rFonts w:ascii="Calibri" w:eastAsia="Times New Roman" w:hAnsi="Calibri"/>
                <w:sz w:val="23"/>
                <w:szCs w:val="23"/>
              </w:rPr>
            </w:pPr>
          </w:p>
        </w:tc>
        <w:tc>
          <w:tcPr>
            <w:tcW w:w="1260" w:type="dxa"/>
            <w:tcBorders>
              <w:top w:val="nil"/>
              <w:left w:val="nil"/>
              <w:bottom w:val="nil"/>
              <w:right w:val="single" w:sz="8" w:space="0" w:color="auto"/>
            </w:tcBorders>
            <w:vAlign w:val="bottom"/>
            <w:hideMark/>
          </w:tcPr>
          <w:p w:rsidR="00436590" w:rsidRPr="00436590" w:rsidRDefault="00436590" w:rsidP="008E626F">
            <w:pPr>
              <w:spacing w:line="276" w:lineRule="auto"/>
              <w:jc w:val="both"/>
              <w:rPr>
                <w:rFonts w:ascii="Calibri" w:eastAsia="Times New Roman" w:hAnsi="Calibri"/>
                <w:sz w:val="20"/>
                <w:szCs w:val="20"/>
              </w:rPr>
            </w:pPr>
            <w:r w:rsidRPr="00436590">
              <w:rPr>
                <w:rFonts w:eastAsia="Times New Roman"/>
                <w:b/>
                <w:bCs/>
                <w:sz w:val="20"/>
                <w:szCs w:val="20"/>
              </w:rPr>
              <w:t>10/330</w:t>
            </w:r>
          </w:p>
        </w:tc>
        <w:tc>
          <w:tcPr>
            <w:tcW w:w="900" w:type="dxa"/>
            <w:tcBorders>
              <w:top w:val="nil"/>
              <w:left w:val="nil"/>
              <w:bottom w:val="nil"/>
              <w:right w:val="single" w:sz="8" w:space="0" w:color="auto"/>
            </w:tcBorders>
            <w:vAlign w:val="bottom"/>
            <w:hideMark/>
          </w:tcPr>
          <w:p w:rsidR="00436590" w:rsidRPr="00436590" w:rsidRDefault="00436590" w:rsidP="008E626F">
            <w:pPr>
              <w:spacing w:line="276" w:lineRule="auto"/>
              <w:jc w:val="both"/>
              <w:rPr>
                <w:rFonts w:ascii="Calibri" w:eastAsia="Times New Roman" w:hAnsi="Calibri"/>
                <w:sz w:val="20"/>
                <w:szCs w:val="20"/>
              </w:rPr>
            </w:pPr>
            <w:r w:rsidRPr="00436590">
              <w:rPr>
                <w:rFonts w:eastAsia="Times New Roman"/>
                <w:b/>
                <w:bCs/>
                <w:sz w:val="20"/>
                <w:szCs w:val="20"/>
              </w:rPr>
              <w:t>12/408</w:t>
            </w:r>
          </w:p>
        </w:tc>
        <w:tc>
          <w:tcPr>
            <w:tcW w:w="900" w:type="dxa"/>
            <w:tcBorders>
              <w:top w:val="nil"/>
              <w:left w:val="nil"/>
              <w:bottom w:val="nil"/>
              <w:right w:val="single" w:sz="8" w:space="0" w:color="auto"/>
            </w:tcBorders>
            <w:vAlign w:val="bottom"/>
            <w:hideMark/>
          </w:tcPr>
          <w:p w:rsidR="00436590" w:rsidRPr="00436590" w:rsidRDefault="00436590" w:rsidP="008E626F">
            <w:pPr>
              <w:spacing w:line="276" w:lineRule="auto"/>
              <w:jc w:val="both"/>
              <w:rPr>
                <w:rFonts w:ascii="Calibri" w:eastAsia="Times New Roman" w:hAnsi="Calibri"/>
                <w:sz w:val="20"/>
                <w:szCs w:val="20"/>
              </w:rPr>
            </w:pPr>
            <w:r w:rsidRPr="00436590">
              <w:rPr>
                <w:rFonts w:eastAsia="Times New Roman"/>
                <w:b/>
                <w:bCs/>
                <w:sz w:val="20"/>
                <w:szCs w:val="20"/>
              </w:rPr>
              <w:t>12/408</w:t>
            </w:r>
          </w:p>
        </w:tc>
        <w:tc>
          <w:tcPr>
            <w:tcW w:w="240" w:type="dxa"/>
            <w:vAlign w:val="bottom"/>
          </w:tcPr>
          <w:p w:rsidR="00436590" w:rsidRPr="00436590" w:rsidRDefault="00436590" w:rsidP="008E626F">
            <w:pPr>
              <w:spacing w:line="276" w:lineRule="auto"/>
              <w:jc w:val="both"/>
              <w:rPr>
                <w:rFonts w:ascii="Calibri" w:eastAsia="Times New Roman" w:hAnsi="Calibri"/>
                <w:sz w:val="23"/>
                <w:szCs w:val="23"/>
              </w:rPr>
            </w:pPr>
          </w:p>
        </w:tc>
        <w:tc>
          <w:tcPr>
            <w:tcW w:w="840" w:type="dxa"/>
            <w:tcBorders>
              <w:top w:val="nil"/>
              <w:left w:val="nil"/>
              <w:bottom w:val="nil"/>
              <w:right w:val="single" w:sz="8" w:space="0" w:color="auto"/>
            </w:tcBorders>
            <w:vAlign w:val="bottom"/>
            <w:hideMark/>
          </w:tcPr>
          <w:p w:rsidR="00436590" w:rsidRPr="00436590" w:rsidRDefault="00436590" w:rsidP="008E626F">
            <w:pPr>
              <w:spacing w:line="276" w:lineRule="auto"/>
              <w:ind w:right="179"/>
              <w:jc w:val="both"/>
              <w:rPr>
                <w:rFonts w:ascii="Calibri" w:eastAsia="Times New Roman" w:hAnsi="Calibri"/>
                <w:sz w:val="20"/>
                <w:szCs w:val="20"/>
              </w:rPr>
            </w:pPr>
            <w:r w:rsidRPr="00436590">
              <w:rPr>
                <w:rFonts w:eastAsia="Times New Roman"/>
                <w:b/>
                <w:bCs/>
                <w:sz w:val="20"/>
                <w:szCs w:val="20"/>
              </w:rPr>
              <w:t>12/408</w:t>
            </w:r>
          </w:p>
        </w:tc>
        <w:tc>
          <w:tcPr>
            <w:tcW w:w="880" w:type="dxa"/>
            <w:vAlign w:val="bottom"/>
            <w:hideMark/>
          </w:tcPr>
          <w:p w:rsidR="00436590" w:rsidRPr="00436590" w:rsidRDefault="00436590" w:rsidP="008E626F">
            <w:pPr>
              <w:spacing w:line="276" w:lineRule="auto"/>
              <w:jc w:val="both"/>
              <w:rPr>
                <w:rFonts w:ascii="Calibri" w:eastAsia="Times New Roman" w:hAnsi="Calibri"/>
                <w:sz w:val="20"/>
                <w:szCs w:val="20"/>
              </w:rPr>
            </w:pPr>
            <w:r w:rsidRPr="00436590">
              <w:rPr>
                <w:rFonts w:eastAsia="Times New Roman"/>
                <w:b/>
                <w:bCs/>
                <w:sz w:val="20"/>
                <w:szCs w:val="20"/>
              </w:rPr>
              <w:t>46/1554</w:t>
            </w:r>
          </w:p>
        </w:tc>
        <w:tc>
          <w:tcPr>
            <w:tcW w:w="20" w:type="dxa"/>
            <w:vAlign w:val="bottom"/>
          </w:tcPr>
          <w:p w:rsidR="00436590" w:rsidRPr="00436590" w:rsidRDefault="00436590" w:rsidP="008E626F">
            <w:pPr>
              <w:spacing w:line="276" w:lineRule="auto"/>
              <w:jc w:val="both"/>
              <w:rPr>
                <w:rFonts w:ascii="Calibri" w:eastAsia="Times New Roman" w:hAnsi="Calibri"/>
                <w:sz w:val="2"/>
                <w:szCs w:val="2"/>
              </w:rPr>
            </w:pPr>
          </w:p>
        </w:tc>
      </w:tr>
      <w:tr w:rsidR="00436590" w:rsidRPr="00436590" w:rsidTr="00436590">
        <w:trPr>
          <w:trHeight w:val="49"/>
        </w:trPr>
        <w:tc>
          <w:tcPr>
            <w:tcW w:w="3840" w:type="dxa"/>
            <w:gridSpan w:val="3"/>
            <w:tcBorders>
              <w:top w:val="nil"/>
              <w:left w:val="nil"/>
              <w:bottom w:val="single" w:sz="8" w:space="0" w:color="auto"/>
              <w:right w:val="nil"/>
            </w:tcBorders>
            <w:vAlign w:val="bottom"/>
          </w:tcPr>
          <w:p w:rsidR="00436590" w:rsidRPr="00436590" w:rsidRDefault="00436590" w:rsidP="008E626F">
            <w:pPr>
              <w:spacing w:line="276" w:lineRule="auto"/>
              <w:jc w:val="both"/>
              <w:rPr>
                <w:rFonts w:ascii="Calibri" w:eastAsia="Times New Roman" w:hAnsi="Calibri"/>
                <w:sz w:val="4"/>
                <w:szCs w:val="4"/>
              </w:rPr>
            </w:pPr>
          </w:p>
        </w:tc>
        <w:tc>
          <w:tcPr>
            <w:tcW w:w="980" w:type="dxa"/>
            <w:tcBorders>
              <w:top w:val="nil"/>
              <w:left w:val="nil"/>
              <w:bottom w:val="single" w:sz="8" w:space="0" w:color="auto"/>
              <w:right w:val="single" w:sz="8" w:space="0" w:color="auto"/>
            </w:tcBorders>
            <w:vAlign w:val="bottom"/>
          </w:tcPr>
          <w:p w:rsidR="00436590" w:rsidRPr="00436590" w:rsidRDefault="00436590" w:rsidP="008E626F">
            <w:pPr>
              <w:spacing w:line="276" w:lineRule="auto"/>
              <w:jc w:val="both"/>
              <w:rPr>
                <w:rFonts w:ascii="Calibri" w:eastAsia="Times New Roman" w:hAnsi="Calibri"/>
                <w:sz w:val="4"/>
                <w:szCs w:val="4"/>
              </w:rPr>
            </w:pPr>
          </w:p>
        </w:tc>
        <w:tc>
          <w:tcPr>
            <w:tcW w:w="1260" w:type="dxa"/>
            <w:tcBorders>
              <w:top w:val="nil"/>
              <w:left w:val="nil"/>
              <w:bottom w:val="single" w:sz="8" w:space="0" w:color="auto"/>
              <w:right w:val="single" w:sz="8" w:space="0" w:color="auto"/>
            </w:tcBorders>
            <w:vAlign w:val="bottom"/>
          </w:tcPr>
          <w:p w:rsidR="00436590" w:rsidRPr="00436590" w:rsidRDefault="00436590" w:rsidP="008E626F">
            <w:pPr>
              <w:spacing w:line="276" w:lineRule="auto"/>
              <w:jc w:val="both"/>
              <w:rPr>
                <w:rFonts w:ascii="Calibri" w:eastAsia="Times New Roman" w:hAnsi="Calibri"/>
                <w:sz w:val="4"/>
                <w:szCs w:val="4"/>
              </w:rPr>
            </w:pPr>
          </w:p>
        </w:tc>
        <w:tc>
          <w:tcPr>
            <w:tcW w:w="900" w:type="dxa"/>
            <w:tcBorders>
              <w:top w:val="nil"/>
              <w:left w:val="nil"/>
              <w:bottom w:val="single" w:sz="8" w:space="0" w:color="auto"/>
              <w:right w:val="single" w:sz="8" w:space="0" w:color="auto"/>
            </w:tcBorders>
            <w:vAlign w:val="bottom"/>
          </w:tcPr>
          <w:p w:rsidR="00436590" w:rsidRPr="00436590" w:rsidRDefault="00436590" w:rsidP="008E626F">
            <w:pPr>
              <w:spacing w:line="276" w:lineRule="auto"/>
              <w:jc w:val="both"/>
              <w:rPr>
                <w:rFonts w:ascii="Calibri" w:eastAsia="Times New Roman" w:hAnsi="Calibri"/>
                <w:sz w:val="4"/>
                <w:szCs w:val="4"/>
              </w:rPr>
            </w:pPr>
          </w:p>
        </w:tc>
        <w:tc>
          <w:tcPr>
            <w:tcW w:w="900" w:type="dxa"/>
            <w:tcBorders>
              <w:top w:val="nil"/>
              <w:left w:val="nil"/>
              <w:bottom w:val="single" w:sz="8" w:space="0" w:color="auto"/>
              <w:right w:val="single" w:sz="8" w:space="0" w:color="auto"/>
            </w:tcBorders>
            <w:vAlign w:val="bottom"/>
          </w:tcPr>
          <w:p w:rsidR="00436590" w:rsidRPr="00436590" w:rsidRDefault="00436590" w:rsidP="008E626F">
            <w:pPr>
              <w:spacing w:line="276" w:lineRule="auto"/>
              <w:jc w:val="both"/>
              <w:rPr>
                <w:rFonts w:ascii="Calibri" w:eastAsia="Times New Roman" w:hAnsi="Calibri"/>
                <w:sz w:val="4"/>
                <w:szCs w:val="4"/>
              </w:rPr>
            </w:pPr>
          </w:p>
        </w:tc>
        <w:tc>
          <w:tcPr>
            <w:tcW w:w="240" w:type="dxa"/>
            <w:tcBorders>
              <w:top w:val="nil"/>
              <w:left w:val="nil"/>
              <w:bottom w:val="single" w:sz="8" w:space="0" w:color="auto"/>
              <w:right w:val="nil"/>
            </w:tcBorders>
            <w:vAlign w:val="bottom"/>
          </w:tcPr>
          <w:p w:rsidR="00436590" w:rsidRPr="00436590" w:rsidRDefault="00436590" w:rsidP="008E626F">
            <w:pPr>
              <w:spacing w:line="276" w:lineRule="auto"/>
              <w:jc w:val="both"/>
              <w:rPr>
                <w:rFonts w:ascii="Calibri" w:eastAsia="Times New Roman" w:hAnsi="Calibri"/>
                <w:sz w:val="4"/>
                <w:szCs w:val="4"/>
              </w:rPr>
            </w:pPr>
          </w:p>
        </w:tc>
        <w:tc>
          <w:tcPr>
            <w:tcW w:w="840" w:type="dxa"/>
            <w:tcBorders>
              <w:top w:val="nil"/>
              <w:left w:val="nil"/>
              <w:bottom w:val="single" w:sz="8" w:space="0" w:color="auto"/>
              <w:right w:val="single" w:sz="8" w:space="0" w:color="auto"/>
            </w:tcBorders>
            <w:vAlign w:val="bottom"/>
          </w:tcPr>
          <w:p w:rsidR="00436590" w:rsidRPr="00436590" w:rsidRDefault="00436590" w:rsidP="008E626F">
            <w:pPr>
              <w:spacing w:line="276" w:lineRule="auto"/>
              <w:jc w:val="both"/>
              <w:rPr>
                <w:rFonts w:ascii="Calibri" w:eastAsia="Times New Roman" w:hAnsi="Calibri"/>
                <w:sz w:val="4"/>
                <w:szCs w:val="4"/>
              </w:rPr>
            </w:pPr>
          </w:p>
        </w:tc>
        <w:tc>
          <w:tcPr>
            <w:tcW w:w="880" w:type="dxa"/>
            <w:tcBorders>
              <w:top w:val="nil"/>
              <w:left w:val="nil"/>
              <w:bottom w:val="single" w:sz="8" w:space="0" w:color="auto"/>
              <w:right w:val="nil"/>
            </w:tcBorders>
            <w:vAlign w:val="bottom"/>
          </w:tcPr>
          <w:p w:rsidR="00436590" w:rsidRPr="00436590" w:rsidRDefault="00436590" w:rsidP="008E626F">
            <w:pPr>
              <w:spacing w:line="276" w:lineRule="auto"/>
              <w:jc w:val="both"/>
              <w:rPr>
                <w:rFonts w:ascii="Calibri" w:eastAsia="Times New Roman" w:hAnsi="Calibri"/>
                <w:sz w:val="4"/>
                <w:szCs w:val="4"/>
              </w:rPr>
            </w:pPr>
          </w:p>
        </w:tc>
        <w:tc>
          <w:tcPr>
            <w:tcW w:w="20" w:type="dxa"/>
            <w:vAlign w:val="bottom"/>
          </w:tcPr>
          <w:p w:rsidR="00436590" w:rsidRPr="00436590" w:rsidRDefault="00436590" w:rsidP="008E626F">
            <w:pPr>
              <w:spacing w:line="276" w:lineRule="auto"/>
              <w:jc w:val="both"/>
              <w:rPr>
                <w:rFonts w:ascii="Calibri" w:eastAsia="Times New Roman" w:hAnsi="Calibri"/>
                <w:sz w:val="2"/>
                <w:szCs w:val="2"/>
              </w:rPr>
            </w:pPr>
          </w:p>
        </w:tc>
      </w:tr>
      <w:tr w:rsidR="00436590" w:rsidRPr="00436590" w:rsidTr="00436590">
        <w:trPr>
          <w:trHeight w:val="219"/>
        </w:trPr>
        <w:tc>
          <w:tcPr>
            <w:tcW w:w="3840" w:type="dxa"/>
            <w:gridSpan w:val="3"/>
            <w:vAlign w:val="bottom"/>
            <w:hideMark/>
          </w:tcPr>
          <w:p w:rsidR="00436590" w:rsidRPr="00436590" w:rsidRDefault="00436590" w:rsidP="008E626F">
            <w:pPr>
              <w:spacing w:line="276" w:lineRule="auto"/>
              <w:ind w:left="220"/>
              <w:jc w:val="both"/>
              <w:rPr>
                <w:rFonts w:ascii="Calibri" w:eastAsia="Times New Roman" w:hAnsi="Calibri"/>
                <w:sz w:val="20"/>
                <w:szCs w:val="20"/>
              </w:rPr>
            </w:pPr>
            <w:r w:rsidRPr="00436590">
              <w:rPr>
                <w:rFonts w:eastAsia="Times New Roman"/>
                <w:b/>
                <w:bCs/>
                <w:sz w:val="20"/>
                <w:szCs w:val="20"/>
              </w:rPr>
              <w:t>Максимально допустимая нагрузка</w:t>
            </w:r>
          </w:p>
        </w:tc>
        <w:tc>
          <w:tcPr>
            <w:tcW w:w="980" w:type="dxa"/>
            <w:tcBorders>
              <w:top w:val="nil"/>
              <w:left w:val="nil"/>
              <w:bottom w:val="nil"/>
              <w:right w:val="single" w:sz="8" w:space="0" w:color="auto"/>
            </w:tcBorders>
            <w:vAlign w:val="bottom"/>
          </w:tcPr>
          <w:p w:rsidR="00436590" w:rsidRPr="00436590" w:rsidRDefault="00436590" w:rsidP="008E626F">
            <w:pPr>
              <w:spacing w:line="276" w:lineRule="auto"/>
              <w:jc w:val="both"/>
              <w:rPr>
                <w:rFonts w:ascii="Calibri" w:eastAsia="Times New Roman" w:hAnsi="Calibri"/>
                <w:sz w:val="19"/>
                <w:szCs w:val="19"/>
              </w:rPr>
            </w:pPr>
          </w:p>
        </w:tc>
        <w:tc>
          <w:tcPr>
            <w:tcW w:w="1260" w:type="dxa"/>
            <w:vMerge w:val="restart"/>
            <w:tcBorders>
              <w:top w:val="nil"/>
              <w:left w:val="nil"/>
              <w:bottom w:val="nil"/>
              <w:right w:val="single" w:sz="8" w:space="0" w:color="auto"/>
            </w:tcBorders>
            <w:vAlign w:val="bottom"/>
            <w:hideMark/>
          </w:tcPr>
          <w:p w:rsidR="00436590" w:rsidRPr="00436590" w:rsidRDefault="00436590" w:rsidP="008E626F">
            <w:pPr>
              <w:spacing w:line="276" w:lineRule="auto"/>
              <w:jc w:val="both"/>
              <w:rPr>
                <w:rFonts w:ascii="Calibri" w:eastAsia="Times New Roman" w:hAnsi="Calibri"/>
                <w:sz w:val="20"/>
                <w:szCs w:val="20"/>
              </w:rPr>
            </w:pPr>
            <w:r w:rsidRPr="00436590">
              <w:rPr>
                <w:rFonts w:eastAsia="Times New Roman"/>
                <w:b/>
                <w:bCs/>
                <w:sz w:val="20"/>
                <w:szCs w:val="20"/>
              </w:rPr>
              <w:t>21/693</w:t>
            </w:r>
          </w:p>
        </w:tc>
        <w:tc>
          <w:tcPr>
            <w:tcW w:w="900" w:type="dxa"/>
            <w:vMerge w:val="restart"/>
            <w:tcBorders>
              <w:top w:val="nil"/>
              <w:left w:val="nil"/>
              <w:bottom w:val="nil"/>
              <w:right w:val="single" w:sz="8" w:space="0" w:color="auto"/>
            </w:tcBorders>
            <w:vAlign w:val="bottom"/>
            <w:hideMark/>
          </w:tcPr>
          <w:p w:rsidR="00436590" w:rsidRPr="00436590" w:rsidRDefault="00436590" w:rsidP="008E626F">
            <w:pPr>
              <w:spacing w:line="276" w:lineRule="auto"/>
              <w:jc w:val="both"/>
              <w:rPr>
                <w:rFonts w:ascii="Calibri" w:eastAsia="Times New Roman" w:hAnsi="Calibri"/>
                <w:sz w:val="20"/>
                <w:szCs w:val="20"/>
              </w:rPr>
            </w:pPr>
            <w:r w:rsidRPr="00436590">
              <w:rPr>
                <w:rFonts w:eastAsia="Times New Roman"/>
                <w:b/>
                <w:bCs/>
                <w:sz w:val="20"/>
                <w:szCs w:val="20"/>
              </w:rPr>
              <w:t>23/782</w:t>
            </w:r>
          </w:p>
        </w:tc>
        <w:tc>
          <w:tcPr>
            <w:tcW w:w="900" w:type="dxa"/>
            <w:vMerge w:val="restart"/>
            <w:tcBorders>
              <w:top w:val="nil"/>
              <w:left w:val="nil"/>
              <w:bottom w:val="nil"/>
              <w:right w:val="single" w:sz="8" w:space="0" w:color="auto"/>
            </w:tcBorders>
            <w:vAlign w:val="bottom"/>
            <w:hideMark/>
          </w:tcPr>
          <w:p w:rsidR="00436590" w:rsidRPr="00436590" w:rsidRDefault="00436590" w:rsidP="008E626F">
            <w:pPr>
              <w:spacing w:line="276" w:lineRule="auto"/>
              <w:jc w:val="both"/>
              <w:rPr>
                <w:rFonts w:ascii="Calibri" w:eastAsia="Times New Roman" w:hAnsi="Calibri"/>
                <w:sz w:val="20"/>
                <w:szCs w:val="20"/>
              </w:rPr>
            </w:pPr>
            <w:r w:rsidRPr="00436590">
              <w:rPr>
                <w:rFonts w:eastAsia="Times New Roman"/>
                <w:b/>
                <w:bCs/>
                <w:sz w:val="20"/>
                <w:szCs w:val="20"/>
              </w:rPr>
              <w:t>23/782</w:t>
            </w:r>
          </w:p>
        </w:tc>
        <w:tc>
          <w:tcPr>
            <w:tcW w:w="240" w:type="dxa"/>
            <w:vAlign w:val="bottom"/>
          </w:tcPr>
          <w:p w:rsidR="00436590" w:rsidRPr="00436590" w:rsidRDefault="00436590" w:rsidP="008E626F">
            <w:pPr>
              <w:spacing w:line="276" w:lineRule="auto"/>
              <w:jc w:val="both"/>
              <w:rPr>
                <w:rFonts w:ascii="Calibri" w:eastAsia="Times New Roman" w:hAnsi="Calibri"/>
                <w:sz w:val="19"/>
                <w:szCs w:val="19"/>
              </w:rPr>
            </w:pPr>
          </w:p>
        </w:tc>
        <w:tc>
          <w:tcPr>
            <w:tcW w:w="840" w:type="dxa"/>
            <w:vMerge w:val="restart"/>
            <w:tcBorders>
              <w:top w:val="nil"/>
              <w:left w:val="nil"/>
              <w:bottom w:val="nil"/>
              <w:right w:val="single" w:sz="8" w:space="0" w:color="auto"/>
            </w:tcBorders>
            <w:vAlign w:val="bottom"/>
            <w:hideMark/>
          </w:tcPr>
          <w:p w:rsidR="00436590" w:rsidRPr="00436590" w:rsidRDefault="00436590" w:rsidP="008E626F">
            <w:pPr>
              <w:spacing w:line="276" w:lineRule="auto"/>
              <w:ind w:right="179"/>
              <w:jc w:val="both"/>
              <w:rPr>
                <w:rFonts w:ascii="Calibri" w:eastAsia="Times New Roman" w:hAnsi="Calibri"/>
                <w:sz w:val="20"/>
                <w:szCs w:val="20"/>
              </w:rPr>
            </w:pPr>
            <w:r w:rsidRPr="00436590">
              <w:rPr>
                <w:rFonts w:eastAsia="Times New Roman"/>
                <w:b/>
                <w:bCs/>
                <w:sz w:val="20"/>
                <w:szCs w:val="20"/>
              </w:rPr>
              <w:t>23/782</w:t>
            </w:r>
          </w:p>
        </w:tc>
        <w:tc>
          <w:tcPr>
            <w:tcW w:w="880" w:type="dxa"/>
            <w:vMerge w:val="restart"/>
            <w:vAlign w:val="bottom"/>
            <w:hideMark/>
          </w:tcPr>
          <w:p w:rsidR="00436590" w:rsidRPr="00436590" w:rsidRDefault="00436590" w:rsidP="008E626F">
            <w:pPr>
              <w:spacing w:line="276" w:lineRule="auto"/>
              <w:jc w:val="both"/>
              <w:rPr>
                <w:rFonts w:ascii="Calibri" w:eastAsia="Times New Roman" w:hAnsi="Calibri"/>
                <w:sz w:val="20"/>
                <w:szCs w:val="20"/>
              </w:rPr>
            </w:pPr>
            <w:r w:rsidRPr="00436590">
              <w:rPr>
                <w:rFonts w:eastAsia="Times New Roman"/>
                <w:b/>
                <w:bCs/>
                <w:sz w:val="20"/>
                <w:szCs w:val="20"/>
              </w:rPr>
              <w:t>90/3039</w:t>
            </w:r>
          </w:p>
        </w:tc>
        <w:tc>
          <w:tcPr>
            <w:tcW w:w="20" w:type="dxa"/>
            <w:vAlign w:val="bottom"/>
          </w:tcPr>
          <w:p w:rsidR="00436590" w:rsidRPr="00436590" w:rsidRDefault="00436590" w:rsidP="008E626F">
            <w:pPr>
              <w:spacing w:line="276" w:lineRule="auto"/>
              <w:jc w:val="both"/>
              <w:rPr>
                <w:rFonts w:ascii="Calibri" w:eastAsia="Times New Roman" w:hAnsi="Calibri"/>
                <w:sz w:val="2"/>
                <w:szCs w:val="2"/>
              </w:rPr>
            </w:pPr>
          </w:p>
        </w:tc>
      </w:tr>
      <w:tr w:rsidR="00436590" w:rsidRPr="00436590" w:rsidTr="00436590">
        <w:trPr>
          <w:trHeight w:val="115"/>
        </w:trPr>
        <w:tc>
          <w:tcPr>
            <w:tcW w:w="2240" w:type="dxa"/>
            <w:vMerge w:val="restart"/>
            <w:tcBorders>
              <w:top w:val="nil"/>
              <w:left w:val="nil"/>
              <w:bottom w:val="single" w:sz="8" w:space="0" w:color="auto"/>
              <w:right w:val="nil"/>
            </w:tcBorders>
            <w:vAlign w:val="bottom"/>
            <w:hideMark/>
          </w:tcPr>
          <w:p w:rsidR="00436590" w:rsidRPr="00436590" w:rsidRDefault="00436590" w:rsidP="008E626F">
            <w:pPr>
              <w:spacing w:line="276" w:lineRule="auto"/>
              <w:ind w:left="120"/>
              <w:jc w:val="both"/>
              <w:rPr>
                <w:rFonts w:ascii="Calibri" w:eastAsia="Times New Roman" w:hAnsi="Calibri"/>
                <w:sz w:val="20"/>
                <w:szCs w:val="20"/>
              </w:rPr>
            </w:pPr>
            <w:r w:rsidRPr="00436590">
              <w:rPr>
                <w:rFonts w:eastAsia="Times New Roman"/>
                <w:b/>
                <w:bCs/>
                <w:sz w:val="20"/>
                <w:szCs w:val="20"/>
              </w:rPr>
              <w:t>обучающегося</w:t>
            </w:r>
          </w:p>
        </w:tc>
        <w:tc>
          <w:tcPr>
            <w:tcW w:w="60" w:type="dxa"/>
            <w:vAlign w:val="bottom"/>
          </w:tcPr>
          <w:p w:rsidR="00436590" w:rsidRPr="00436590" w:rsidRDefault="00436590" w:rsidP="008E626F">
            <w:pPr>
              <w:spacing w:line="276" w:lineRule="auto"/>
              <w:jc w:val="both"/>
              <w:rPr>
                <w:rFonts w:ascii="Calibri" w:eastAsia="Times New Roman" w:hAnsi="Calibri"/>
                <w:sz w:val="10"/>
                <w:szCs w:val="10"/>
              </w:rPr>
            </w:pPr>
          </w:p>
        </w:tc>
        <w:tc>
          <w:tcPr>
            <w:tcW w:w="1540" w:type="dxa"/>
            <w:vAlign w:val="bottom"/>
          </w:tcPr>
          <w:p w:rsidR="00436590" w:rsidRPr="00436590" w:rsidRDefault="00436590" w:rsidP="008E626F">
            <w:pPr>
              <w:spacing w:line="276" w:lineRule="auto"/>
              <w:jc w:val="both"/>
              <w:rPr>
                <w:rFonts w:ascii="Calibri" w:eastAsia="Times New Roman" w:hAnsi="Calibri"/>
                <w:sz w:val="10"/>
                <w:szCs w:val="10"/>
              </w:rPr>
            </w:pPr>
          </w:p>
        </w:tc>
        <w:tc>
          <w:tcPr>
            <w:tcW w:w="980" w:type="dxa"/>
            <w:tcBorders>
              <w:top w:val="nil"/>
              <w:left w:val="nil"/>
              <w:bottom w:val="nil"/>
              <w:right w:val="single" w:sz="8" w:space="0" w:color="auto"/>
            </w:tcBorders>
            <w:vAlign w:val="bottom"/>
          </w:tcPr>
          <w:p w:rsidR="00436590" w:rsidRPr="00436590" w:rsidRDefault="00436590" w:rsidP="008E626F">
            <w:pPr>
              <w:spacing w:line="276" w:lineRule="auto"/>
              <w:jc w:val="both"/>
              <w:rPr>
                <w:rFonts w:ascii="Calibri" w:eastAsia="Times New Roman" w:hAnsi="Calibri"/>
                <w:sz w:val="10"/>
                <w:szCs w:val="10"/>
              </w:rPr>
            </w:pPr>
          </w:p>
        </w:tc>
        <w:tc>
          <w:tcPr>
            <w:tcW w:w="1260" w:type="dxa"/>
            <w:vMerge/>
            <w:tcBorders>
              <w:top w:val="nil"/>
              <w:left w:val="nil"/>
              <w:bottom w:val="nil"/>
              <w:right w:val="single" w:sz="8" w:space="0" w:color="auto"/>
            </w:tcBorders>
            <w:vAlign w:val="center"/>
            <w:hideMark/>
          </w:tcPr>
          <w:p w:rsidR="00436590" w:rsidRPr="00436590" w:rsidRDefault="00436590" w:rsidP="008E626F">
            <w:pPr>
              <w:spacing w:line="276" w:lineRule="auto"/>
              <w:jc w:val="both"/>
              <w:rPr>
                <w:rFonts w:ascii="Calibri" w:eastAsia="Times New Roman" w:hAnsi="Calibri"/>
                <w:sz w:val="20"/>
                <w:szCs w:val="20"/>
              </w:rPr>
            </w:pPr>
          </w:p>
        </w:tc>
        <w:tc>
          <w:tcPr>
            <w:tcW w:w="900" w:type="dxa"/>
            <w:vMerge/>
            <w:tcBorders>
              <w:top w:val="nil"/>
              <w:left w:val="nil"/>
              <w:bottom w:val="nil"/>
              <w:right w:val="single" w:sz="8" w:space="0" w:color="auto"/>
            </w:tcBorders>
            <w:vAlign w:val="center"/>
            <w:hideMark/>
          </w:tcPr>
          <w:p w:rsidR="00436590" w:rsidRPr="00436590" w:rsidRDefault="00436590" w:rsidP="008E626F">
            <w:pPr>
              <w:spacing w:line="276" w:lineRule="auto"/>
              <w:jc w:val="both"/>
              <w:rPr>
                <w:rFonts w:ascii="Calibri" w:eastAsia="Times New Roman" w:hAnsi="Calibri"/>
                <w:sz w:val="20"/>
                <w:szCs w:val="20"/>
              </w:rPr>
            </w:pPr>
          </w:p>
        </w:tc>
        <w:tc>
          <w:tcPr>
            <w:tcW w:w="900" w:type="dxa"/>
            <w:vMerge/>
            <w:tcBorders>
              <w:top w:val="nil"/>
              <w:left w:val="nil"/>
              <w:bottom w:val="nil"/>
              <w:right w:val="single" w:sz="8" w:space="0" w:color="auto"/>
            </w:tcBorders>
            <w:vAlign w:val="center"/>
            <w:hideMark/>
          </w:tcPr>
          <w:p w:rsidR="00436590" w:rsidRPr="00436590" w:rsidRDefault="00436590" w:rsidP="008E626F">
            <w:pPr>
              <w:spacing w:line="276" w:lineRule="auto"/>
              <w:jc w:val="both"/>
              <w:rPr>
                <w:rFonts w:ascii="Calibri" w:eastAsia="Times New Roman" w:hAnsi="Calibri"/>
                <w:sz w:val="20"/>
                <w:szCs w:val="20"/>
              </w:rPr>
            </w:pPr>
          </w:p>
        </w:tc>
        <w:tc>
          <w:tcPr>
            <w:tcW w:w="240" w:type="dxa"/>
            <w:vAlign w:val="bottom"/>
          </w:tcPr>
          <w:p w:rsidR="00436590" w:rsidRPr="00436590" w:rsidRDefault="00436590" w:rsidP="008E626F">
            <w:pPr>
              <w:spacing w:line="276" w:lineRule="auto"/>
              <w:jc w:val="both"/>
              <w:rPr>
                <w:rFonts w:ascii="Calibri" w:eastAsia="Times New Roman" w:hAnsi="Calibri"/>
                <w:sz w:val="10"/>
                <w:szCs w:val="10"/>
              </w:rPr>
            </w:pPr>
          </w:p>
        </w:tc>
        <w:tc>
          <w:tcPr>
            <w:tcW w:w="840" w:type="dxa"/>
            <w:vMerge/>
            <w:tcBorders>
              <w:top w:val="nil"/>
              <w:left w:val="nil"/>
              <w:bottom w:val="nil"/>
              <w:right w:val="single" w:sz="8" w:space="0" w:color="auto"/>
            </w:tcBorders>
            <w:vAlign w:val="center"/>
            <w:hideMark/>
          </w:tcPr>
          <w:p w:rsidR="00436590" w:rsidRPr="00436590" w:rsidRDefault="00436590" w:rsidP="008E626F">
            <w:pPr>
              <w:spacing w:line="276" w:lineRule="auto"/>
              <w:jc w:val="both"/>
              <w:rPr>
                <w:rFonts w:ascii="Calibri" w:eastAsia="Times New Roman" w:hAnsi="Calibri"/>
                <w:sz w:val="20"/>
                <w:szCs w:val="20"/>
              </w:rPr>
            </w:pPr>
          </w:p>
        </w:tc>
        <w:tc>
          <w:tcPr>
            <w:tcW w:w="880" w:type="dxa"/>
            <w:vMerge/>
            <w:vAlign w:val="center"/>
            <w:hideMark/>
          </w:tcPr>
          <w:p w:rsidR="00436590" w:rsidRPr="00436590" w:rsidRDefault="00436590" w:rsidP="008E626F">
            <w:pPr>
              <w:spacing w:line="276" w:lineRule="auto"/>
              <w:jc w:val="both"/>
              <w:rPr>
                <w:rFonts w:ascii="Calibri" w:eastAsia="Times New Roman" w:hAnsi="Calibri"/>
                <w:sz w:val="20"/>
                <w:szCs w:val="20"/>
              </w:rPr>
            </w:pPr>
          </w:p>
        </w:tc>
        <w:tc>
          <w:tcPr>
            <w:tcW w:w="20" w:type="dxa"/>
            <w:vAlign w:val="bottom"/>
          </w:tcPr>
          <w:p w:rsidR="00436590" w:rsidRPr="00436590" w:rsidRDefault="00436590" w:rsidP="008E626F">
            <w:pPr>
              <w:spacing w:line="276" w:lineRule="auto"/>
              <w:jc w:val="both"/>
              <w:rPr>
                <w:rFonts w:ascii="Calibri" w:eastAsia="Times New Roman" w:hAnsi="Calibri"/>
                <w:sz w:val="2"/>
                <w:szCs w:val="2"/>
              </w:rPr>
            </w:pPr>
          </w:p>
        </w:tc>
      </w:tr>
      <w:tr w:rsidR="00436590" w:rsidRPr="00436590" w:rsidTr="00436590">
        <w:trPr>
          <w:trHeight w:val="116"/>
        </w:trPr>
        <w:tc>
          <w:tcPr>
            <w:tcW w:w="2240" w:type="dxa"/>
            <w:vMerge/>
            <w:tcBorders>
              <w:top w:val="nil"/>
              <w:left w:val="nil"/>
              <w:bottom w:val="single" w:sz="8" w:space="0" w:color="auto"/>
              <w:right w:val="nil"/>
            </w:tcBorders>
            <w:vAlign w:val="center"/>
            <w:hideMark/>
          </w:tcPr>
          <w:p w:rsidR="00436590" w:rsidRPr="00436590" w:rsidRDefault="00436590" w:rsidP="008E626F">
            <w:pPr>
              <w:spacing w:line="276" w:lineRule="auto"/>
              <w:jc w:val="both"/>
              <w:rPr>
                <w:rFonts w:ascii="Calibri" w:eastAsia="Times New Roman" w:hAnsi="Calibri"/>
                <w:sz w:val="20"/>
                <w:szCs w:val="20"/>
              </w:rPr>
            </w:pPr>
          </w:p>
        </w:tc>
        <w:tc>
          <w:tcPr>
            <w:tcW w:w="60" w:type="dxa"/>
            <w:tcBorders>
              <w:top w:val="nil"/>
              <w:left w:val="nil"/>
              <w:bottom w:val="single" w:sz="8" w:space="0" w:color="auto"/>
              <w:right w:val="nil"/>
            </w:tcBorders>
            <w:vAlign w:val="bottom"/>
          </w:tcPr>
          <w:p w:rsidR="00436590" w:rsidRPr="00436590" w:rsidRDefault="00436590" w:rsidP="008E626F">
            <w:pPr>
              <w:spacing w:line="276" w:lineRule="auto"/>
              <w:jc w:val="both"/>
              <w:rPr>
                <w:rFonts w:ascii="Calibri" w:eastAsia="Times New Roman" w:hAnsi="Calibri"/>
                <w:sz w:val="10"/>
                <w:szCs w:val="10"/>
              </w:rPr>
            </w:pPr>
          </w:p>
        </w:tc>
        <w:tc>
          <w:tcPr>
            <w:tcW w:w="1540" w:type="dxa"/>
            <w:tcBorders>
              <w:top w:val="nil"/>
              <w:left w:val="nil"/>
              <w:bottom w:val="single" w:sz="8" w:space="0" w:color="auto"/>
              <w:right w:val="nil"/>
            </w:tcBorders>
            <w:vAlign w:val="bottom"/>
          </w:tcPr>
          <w:p w:rsidR="00436590" w:rsidRPr="00436590" w:rsidRDefault="00436590" w:rsidP="008E626F">
            <w:pPr>
              <w:spacing w:line="276" w:lineRule="auto"/>
              <w:jc w:val="both"/>
              <w:rPr>
                <w:rFonts w:ascii="Calibri" w:eastAsia="Times New Roman" w:hAnsi="Calibri"/>
                <w:sz w:val="10"/>
                <w:szCs w:val="10"/>
              </w:rPr>
            </w:pPr>
          </w:p>
        </w:tc>
        <w:tc>
          <w:tcPr>
            <w:tcW w:w="980" w:type="dxa"/>
            <w:tcBorders>
              <w:top w:val="nil"/>
              <w:left w:val="nil"/>
              <w:bottom w:val="single" w:sz="8" w:space="0" w:color="auto"/>
              <w:right w:val="single" w:sz="8" w:space="0" w:color="auto"/>
            </w:tcBorders>
            <w:vAlign w:val="bottom"/>
          </w:tcPr>
          <w:p w:rsidR="00436590" w:rsidRPr="00436590" w:rsidRDefault="00436590" w:rsidP="008E626F">
            <w:pPr>
              <w:spacing w:line="276" w:lineRule="auto"/>
              <w:jc w:val="both"/>
              <w:rPr>
                <w:rFonts w:ascii="Calibri" w:eastAsia="Times New Roman" w:hAnsi="Calibri"/>
                <w:sz w:val="10"/>
                <w:szCs w:val="10"/>
              </w:rPr>
            </w:pPr>
          </w:p>
        </w:tc>
        <w:tc>
          <w:tcPr>
            <w:tcW w:w="1260" w:type="dxa"/>
            <w:tcBorders>
              <w:top w:val="nil"/>
              <w:left w:val="nil"/>
              <w:bottom w:val="single" w:sz="8" w:space="0" w:color="auto"/>
              <w:right w:val="single" w:sz="8" w:space="0" w:color="auto"/>
            </w:tcBorders>
            <w:vAlign w:val="bottom"/>
          </w:tcPr>
          <w:p w:rsidR="00436590" w:rsidRPr="00436590" w:rsidRDefault="00436590" w:rsidP="008E626F">
            <w:pPr>
              <w:spacing w:line="276" w:lineRule="auto"/>
              <w:jc w:val="both"/>
              <w:rPr>
                <w:rFonts w:ascii="Calibri" w:eastAsia="Times New Roman" w:hAnsi="Calibri"/>
                <w:sz w:val="10"/>
                <w:szCs w:val="10"/>
              </w:rPr>
            </w:pPr>
          </w:p>
        </w:tc>
        <w:tc>
          <w:tcPr>
            <w:tcW w:w="900" w:type="dxa"/>
            <w:tcBorders>
              <w:top w:val="nil"/>
              <w:left w:val="nil"/>
              <w:bottom w:val="single" w:sz="8" w:space="0" w:color="auto"/>
              <w:right w:val="single" w:sz="8" w:space="0" w:color="auto"/>
            </w:tcBorders>
            <w:vAlign w:val="bottom"/>
          </w:tcPr>
          <w:p w:rsidR="00436590" w:rsidRPr="00436590" w:rsidRDefault="00436590" w:rsidP="008E626F">
            <w:pPr>
              <w:spacing w:line="276" w:lineRule="auto"/>
              <w:jc w:val="both"/>
              <w:rPr>
                <w:rFonts w:ascii="Calibri" w:eastAsia="Times New Roman" w:hAnsi="Calibri"/>
                <w:sz w:val="10"/>
                <w:szCs w:val="10"/>
              </w:rPr>
            </w:pPr>
          </w:p>
        </w:tc>
        <w:tc>
          <w:tcPr>
            <w:tcW w:w="900" w:type="dxa"/>
            <w:tcBorders>
              <w:top w:val="nil"/>
              <w:left w:val="nil"/>
              <w:bottom w:val="single" w:sz="8" w:space="0" w:color="auto"/>
              <w:right w:val="single" w:sz="8" w:space="0" w:color="auto"/>
            </w:tcBorders>
            <w:vAlign w:val="bottom"/>
          </w:tcPr>
          <w:p w:rsidR="00436590" w:rsidRPr="00436590" w:rsidRDefault="00436590" w:rsidP="008E626F">
            <w:pPr>
              <w:spacing w:line="276" w:lineRule="auto"/>
              <w:jc w:val="both"/>
              <w:rPr>
                <w:rFonts w:ascii="Calibri" w:eastAsia="Times New Roman" w:hAnsi="Calibri"/>
                <w:sz w:val="10"/>
                <w:szCs w:val="10"/>
              </w:rPr>
            </w:pPr>
          </w:p>
        </w:tc>
        <w:tc>
          <w:tcPr>
            <w:tcW w:w="240" w:type="dxa"/>
            <w:tcBorders>
              <w:top w:val="nil"/>
              <w:left w:val="nil"/>
              <w:bottom w:val="single" w:sz="8" w:space="0" w:color="auto"/>
              <w:right w:val="nil"/>
            </w:tcBorders>
            <w:vAlign w:val="bottom"/>
          </w:tcPr>
          <w:p w:rsidR="00436590" w:rsidRPr="00436590" w:rsidRDefault="00436590" w:rsidP="008E626F">
            <w:pPr>
              <w:spacing w:line="276" w:lineRule="auto"/>
              <w:jc w:val="both"/>
              <w:rPr>
                <w:rFonts w:ascii="Calibri" w:eastAsia="Times New Roman" w:hAnsi="Calibri"/>
                <w:sz w:val="10"/>
                <w:szCs w:val="10"/>
              </w:rPr>
            </w:pPr>
          </w:p>
        </w:tc>
        <w:tc>
          <w:tcPr>
            <w:tcW w:w="840" w:type="dxa"/>
            <w:tcBorders>
              <w:top w:val="nil"/>
              <w:left w:val="nil"/>
              <w:bottom w:val="single" w:sz="8" w:space="0" w:color="auto"/>
              <w:right w:val="single" w:sz="8" w:space="0" w:color="auto"/>
            </w:tcBorders>
            <w:vAlign w:val="bottom"/>
          </w:tcPr>
          <w:p w:rsidR="00436590" w:rsidRPr="00436590" w:rsidRDefault="00436590" w:rsidP="008E626F">
            <w:pPr>
              <w:spacing w:line="276" w:lineRule="auto"/>
              <w:jc w:val="both"/>
              <w:rPr>
                <w:rFonts w:ascii="Calibri" w:eastAsia="Times New Roman" w:hAnsi="Calibri"/>
                <w:sz w:val="10"/>
                <w:szCs w:val="10"/>
              </w:rPr>
            </w:pPr>
          </w:p>
        </w:tc>
        <w:tc>
          <w:tcPr>
            <w:tcW w:w="880" w:type="dxa"/>
            <w:tcBorders>
              <w:top w:val="nil"/>
              <w:left w:val="nil"/>
              <w:bottom w:val="single" w:sz="8" w:space="0" w:color="auto"/>
              <w:right w:val="nil"/>
            </w:tcBorders>
            <w:vAlign w:val="bottom"/>
          </w:tcPr>
          <w:p w:rsidR="00436590" w:rsidRPr="00436590" w:rsidRDefault="00436590" w:rsidP="008E626F">
            <w:pPr>
              <w:spacing w:line="276" w:lineRule="auto"/>
              <w:jc w:val="both"/>
              <w:rPr>
                <w:rFonts w:ascii="Calibri" w:eastAsia="Times New Roman" w:hAnsi="Calibri"/>
                <w:sz w:val="10"/>
                <w:szCs w:val="10"/>
              </w:rPr>
            </w:pPr>
          </w:p>
        </w:tc>
        <w:tc>
          <w:tcPr>
            <w:tcW w:w="20" w:type="dxa"/>
            <w:vAlign w:val="bottom"/>
          </w:tcPr>
          <w:p w:rsidR="00436590" w:rsidRPr="00436590" w:rsidRDefault="00436590" w:rsidP="008E626F">
            <w:pPr>
              <w:spacing w:line="276" w:lineRule="auto"/>
              <w:jc w:val="both"/>
              <w:rPr>
                <w:rFonts w:ascii="Calibri" w:eastAsia="Times New Roman" w:hAnsi="Calibri"/>
                <w:sz w:val="2"/>
                <w:szCs w:val="2"/>
              </w:rPr>
            </w:pPr>
          </w:p>
        </w:tc>
      </w:tr>
    </w:tbl>
    <w:p w:rsidR="00436590" w:rsidRPr="00436590" w:rsidRDefault="00436590" w:rsidP="00436590">
      <w:pPr>
        <w:spacing w:line="232" w:lineRule="auto"/>
        <w:ind w:left="120"/>
        <w:jc w:val="both"/>
        <w:rPr>
          <w:rFonts w:ascii="Calibri" w:eastAsia="Times New Roman" w:hAnsi="Calibri"/>
          <w:sz w:val="24"/>
          <w:szCs w:val="24"/>
        </w:rPr>
      </w:pPr>
      <w:r w:rsidRPr="00436590">
        <w:rPr>
          <w:rFonts w:eastAsia="Times New Roman"/>
          <w:sz w:val="20"/>
          <w:szCs w:val="20"/>
        </w:rPr>
        <w:t>*</w:t>
      </w:r>
      <w:r w:rsidRPr="00436590">
        <w:rPr>
          <w:rFonts w:eastAsia="Times New Roman"/>
          <w:sz w:val="24"/>
          <w:szCs w:val="24"/>
        </w:rPr>
        <w:t>Индивидуальный учебный план составляется на основе примерного учебного плана и с учётом психофизических особенностей и потребностей обучающегося, по согласованию с его родителями (законными представителями).</w:t>
      </w:r>
    </w:p>
    <w:p w:rsidR="00436590" w:rsidRPr="00436590" w:rsidRDefault="00436590" w:rsidP="00436590">
      <w:pPr>
        <w:spacing w:line="10" w:lineRule="exact"/>
        <w:jc w:val="both"/>
        <w:rPr>
          <w:rFonts w:ascii="Calibri" w:eastAsia="Times New Roman" w:hAnsi="Calibri"/>
          <w:sz w:val="24"/>
          <w:szCs w:val="24"/>
        </w:rPr>
      </w:pPr>
    </w:p>
    <w:p w:rsidR="00436590" w:rsidRPr="00436590" w:rsidRDefault="00436590" w:rsidP="007C0AEF">
      <w:pPr>
        <w:numPr>
          <w:ilvl w:val="0"/>
          <w:numId w:val="169"/>
        </w:numPr>
        <w:tabs>
          <w:tab w:val="left" w:pos="398"/>
        </w:tabs>
        <w:spacing w:line="276" w:lineRule="auto"/>
        <w:jc w:val="both"/>
        <w:rPr>
          <w:rFonts w:ascii="Calibri" w:eastAsia="Times New Roman" w:hAnsi="Calibri"/>
          <w:sz w:val="24"/>
          <w:szCs w:val="24"/>
        </w:rPr>
      </w:pPr>
      <w:r w:rsidRPr="00436590">
        <w:rPr>
          <w:rFonts w:eastAsia="Times New Roman"/>
          <w:sz w:val="24"/>
          <w:szCs w:val="24"/>
        </w:rPr>
        <w:t>При распределении часов части, формируемой участниками образовательных отношений, рекомендуется учитывать мнение обучающегося на дому, его родителей (законных представителей). Важнейшая составляющая организации обучения на дому - самостоятельная работа обучающегося. В индивидуальном учебном плане предусматриваются часы самостоятельной работы, которые входят в максимальную нагрузку обучающегося.</w:t>
      </w:r>
    </w:p>
    <w:p w:rsidR="00436590" w:rsidRPr="00436590" w:rsidRDefault="00436590" w:rsidP="00436590">
      <w:pPr>
        <w:ind w:right="20"/>
        <w:jc w:val="both"/>
        <w:rPr>
          <w:rFonts w:ascii="Calibri" w:eastAsia="Times New Roman" w:hAnsi="Calibri"/>
          <w:sz w:val="24"/>
          <w:szCs w:val="24"/>
        </w:rPr>
      </w:pPr>
      <w:r>
        <w:rPr>
          <w:rFonts w:eastAsia="Times New Roman"/>
          <w:sz w:val="24"/>
          <w:szCs w:val="24"/>
        </w:rPr>
        <w:t xml:space="preserve">       </w:t>
      </w:r>
      <w:r w:rsidRPr="00436590">
        <w:rPr>
          <w:rFonts w:eastAsia="Times New Roman"/>
          <w:sz w:val="24"/>
          <w:szCs w:val="24"/>
        </w:rPr>
        <w:t>Самостоятельная работа выполняется обучающимися по заданию педагогического работника, в том числе с использованием дистанционных технологий.</w:t>
      </w:r>
    </w:p>
    <w:p w:rsidR="00436590" w:rsidRPr="00436590" w:rsidRDefault="00436590" w:rsidP="00436590">
      <w:pPr>
        <w:ind w:right="20" w:firstLine="360"/>
        <w:jc w:val="both"/>
        <w:rPr>
          <w:rFonts w:ascii="Calibri" w:eastAsia="Times New Roman" w:hAnsi="Calibri"/>
          <w:sz w:val="24"/>
          <w:szCs w:val="24"/>
        </w:rPr>
      </w:pPr>
      <w:r w:rsidRPr="00436590">
        <w:rPr>
          <w:rFonts w:eastAsia="Times New Roman"/>
          <w:sz w:val="24"/>
          <w:szCs w:val="24"/>
        </w:rPr>
        <w:t>Проведение занятий возможно индивидуально на дому, индивидуально в условиях образовательной организации, с частичным посещением образовательной организации. Занятия, включенные в часть, формируемую участниками образовательных отношений, могут проводиться в малых группах (до 4-х человек).</w:t>
      </w:r>
    </w:p>
    <w:p w:rsidR="00436590" w:rsidRPr="00436590" w:rsidRDefault="00436590" w:rsidP="00436590">
      <w:pPr>
        <w:jc w:val="both"/>
        <w:rPr>
          <w:rFonts w:ascii="Calibri" w:eastAsia="Times New Roman" w:hAnsi="Calibri"/>
          <w:sz w:val="24"/>
          <w:szCs w:val="24"/>
        </w:rPr>
      </w:pPr>
    </w:p>
    <w:p w:rsidR="00436590" w:rsidRPr="00436590" w:rsidRDefault="00436590" w:rsidP="00436590">
      <w:pPr>
        <w:ind w:left="360"/>
        <w:jc w:val="both"/>
        <w:rPr>
          <w:rFonts w:ascii="Calibri" w:eastAsia="Times New Roman" w:hAnsi="Calibri"/>
          <w:sz w:val="24"/>
          <w:szCs w:val="24"/>
        </w:rPr>
      </w:pPr>
      <w:r w:rsidRPr="00436590">
        <w:rPr>
          <w:rFonts w:eastAsia="Times New Roman"/>
          <w:b/>
          <w:bCs/>
          <w:sz w:val="24"/>
          <w:szCs w:val="24"/>
        </w:rPr>
        <w:t>2.2. План внеурочной деятельности</w:t>
      </w:r>
    </w:p>
    <w:p w:rsidR="00436590" w:rsidRPr="00436590" w:rsidRDefault="00436590" w:rsidP="00436590">
      <w:pPr>
        <w:tabs>
          <w:tab w:val="left" w:pos="8500"/>
        </w:tabs>
        <w:ind w:left="360"/>
        <w:jc w:val="both"/>
        <w:rPr>
          <w:rFonts w:ascii="Calibri" w:eastAsia="Times New Roman" w:hAnsi="Calibri"/>
          <w:sz w:val="20"/>
          <w:szCs w:val="20"/>
        </w:rPr>
      </w:pPr>
      <w:r w:rsidRPr="00436590">
        <w:rPr>
          <w:rFonts w:eastAsia="Times New Roman"/>
          <w:sz w:val="24"/>
          <w:szCs w:val="24"/>
        </w:rPr>
        <w:t>Организация внеурочн</w:t>
      </w:r>
      <w:r>
        <w:rPr>
          <w:rFonts w:eastAsia="Times New Roman"/>
          <w:sz w:val="24"/>
          <w:szCs w:val="24"/>
        </w:rPr>
        <w:t>ой деятельности Школы</w:t>
      </w:r>
      <w:r w:rsidRPr="00436590">
        <w:rPr>
          <w:rFonts w:eastAsia="Times New Roman"/>
          <w:sz w:val="24"/>
          <w:szCs w:val="24"/>
        </w:rPr>
        <w:t xml:space="preserve"> соответствует</w:t>
      </w:r>
      <w:r>
        <w:rPr>
          <w:rFonts w:eastAsia="Times New Roman"/>
          <w:sz w:val="24"/>
          <w:szCs w:val="24"/>
        </w:rPr>
        <w:t xml:space="preserve"> </w:t>
      </w:r>
      <w:r w:rsidRPr="00436590">
        <w:rPr>
          <w:rFonts w:eastAsia="Times New Roman"/>
          <w:sz w:val="24"/>
          <w:szCs w:val="24"/>
        </w:rPr>
        <w:t>действующе</w:t>
      </w:r>
      <w:r w:rsidRPr="00436590">
        <w:rPr>
          <w:rFonts w:eastAsia="Times New Roman"/>
          <w:sz w:val="23"/>
          <w:szCs w:val="23"/>
        </w:rPr>
        <w:t>му</w:t>
      </w:r>
    </w:p>
    <w:tbl>
      <w:tblPr>
        <w:tblW w:w="0" w:type="auto"/>
        <w:tblLayout w:type="fixed"/>
        <w:tblCellMar>
          <w:left w:w="0" w:type="dxa"/>
          <w:right w:w="0" w:type="dxa"/>
        </w:tblCellMar>
        <w:tblLook w:val="04A0" w:firstRow="1" w:lastRow="0" w:firstColumn="1" w:lastColumn="0" w:noHBand="0" w:noVBand="1"/>
      </w:tblPr>
      <w:tblGrid>
        <w:gridCol w:w="1400"/>
        <w:gridCol w:w="1940"/>
        <w:gridCol w:w="1900"/>
        <w:gridCol w:w="600"/>
        <w:gridCol w:w="2900"/>
        <w:gridCol w:w="1320"/>
      </w:tblGrid>
      <w:tr w:rsidR="00436590" w:rsidRPr="00436590" w:rsidTr="00436590">
        <w:trPr>
          <w:trHeight w:val="274"/>
        </w:trPr>
        <w:tc>
          <w:tcPr>
            <w:tcW w:w="3340" w:type="dxa"/>
            <w:gridSpan w:val="2"/>
            <w:vAlign w:val="bottom"/>
            <w:hideMark/>
          </w:tcPr>
          <w:p w:rsidR="00436590" w:rsidRPr="00436590" w:rsidRDefault="00436590" w:rsidP="00436590">
            <w:pPr>
              <w:jc w:val="both"/>
              <w:rPr>
                <w:rFonts w:eastAsia="Times New Roman"/>
                <w:sz w:val="24"/>
                <w:szCs w:val="24"/>
              </w:rPr>
            </w:pPr>
            <w:r w:rsidRPr="00436590">
              <w:rPr>
                <w:rFonts w:eastAsia="Times New Roman"/>
                <w:sz w:val="24"/>
                <w:szCs w:val="24"/>
              </w:rPr>
              <w:t>законодательству  Российской</w:t>
            </w:r>
          </w:p>
        </w:tc>
        <w:tc>
          <w:tcPr>
            <w:tcW w:w="2500" w:type="dxa"/>
            <w:gridSpan w:val="2"/>
            <w:vAlign w:val="bottom"/>
            <w:hideMark/>
          </w:tcPr>
          <w:p w:rsidR="00436590" w:rsidRPr="00436590" w:rsidRDefault="00436590" w:rsidP="00436590">
            <w:pPr>
              <w:jc w:val="both"/>
              <w:rPr>
                <w:rFonts w:eastAsia="Times New Roman"/>
                <w:sz w:val="24"/>
                <w:szCs w:val="24"/>
              </w:rPr>
            </w:pPr>
            <w:r w:rsidRPr="00436590">
              <w:rPr>
                <w:rFonts w:eastAsia="Times New Roman"/>
                <w:sz w:val="24"/>
                <w:szCs w:val="24"/>
              </w:rPr>
              <w:t>Федерации  в  области</w:t>
            </w:r>
          </w:p>
        </w:tc>
        <w:tc>
          <w:tcPr>
            <w:tcW w:w="2900" w:type="dxa"/>
            <w:vAlign w:val="bottom"/>
            <w:hideMark/>
          </w:tcPr>
          <w:p w:rsidR="00436590" w:rsidRPr="00436590" w:rsidRDefault="00436590" w:rsidP="00436590">
            <w:pPr>
              <w:jc w:val="both"/>
              <w:rPr>
                <w:rFonts w:eastAsia="Times New Roman"/>
                <w:sz w:val="24"/>
                <w:szCs w:val="24"/>
              </w:rPr>
            </w:pPr>
            <w:r w:rsidRPr="00436590">
              <w:rPr>
                <w:rFonts w:eastAsia="Times New Roman"/>
                <w:sz w:val="24"/>
                <w:szCs w:val="24"/>
              </w:rPr>
              <w:t>образования,  обеспечивает</w:t>
            </w:r>
          </w:p>
        </w:tc>
        <w:tc>
          <w:tcPr>
            <w:tcW w:w="1320" w:type="dxa"/>
            <w:vAlign w:val="bottom"/>
            <w:hideMark/>
          </w:tcPr>
          <w:p w:rsidR="00436590" w:rsidRPr="00436590" w:rsidRDefault="00436590" w:rsidP="00436590">
            <w:pPr>
              <w:jc w:val="both"/>
              <w:rPr>
                <w:rFonts w:eastAsia="Times New Roman"/>
                <w:sz w:val="24"/>
                <w:szCs w:val="24"/>
              </w:rPr>
            </w:pPr>
            <w:r w:rsidRPr="00436590">
              <w:rPr>
                <w:rFonts w:eastAsia="Times New Roman"/>
                <w:sz w:val="24"/>
                <w:szCs w:val="24"/>
              </w:rPr>
              <w:t>исполнение</w:t>
            </w:r>
          </w:p>
        </w:tc>
      </w:tr>
      <w:tr w:rsidR="00436590" w:rsidRPr="00436590" w:rsidTr="00436590">
        <w:trPr>
          <w:trHeight w:val="278"/>
        </w:trPr>
        <w:tc>
          <w:tcPr>
            <w:tcW w:w="1400" w:type="dxa"/>
            <w:vAlign w:val="bottom"/>
            <w:hideMark/>
          </w:tcPr>
          <w:p w:rsidR="00436590" w:rsidRPr="00436590" w:rsidRDefault="00436590" w:rsidP="00436590">
            <w:pPr>
              <w:jc w:val="both"/>
              <w:rPr>
                <w:rFonts w:eastAsia="Times New Roman"/>
                <w:sz w:val="24"/>
                <w:szCs w:val="24"/>
              </w:rPr>
            </w:pPr>
            <w:r w:rsidRPr="00436590">
              <w:rPr>
                <w:rFonts w:eastAsia="Times New Roman"/>
                <w:sz w:val="24"/>
                <w:szCs w:val="24"/>
              </w:rPr>
              <w:t>федеральных</w:t>
            </w:r>
          </w:p>
        </w:tc>
        <w:tc>
          <w:tcPr>
            <w:tcW w:w="1940" w:type="dxa"/>
            <w:vAlign w:val="bottom"/>
            <w:hideMark/>
          </w:tcPr>
          <w:p w:rsidR="00436590" w:rsidRPr="00436590" w:rsidRDefault="00436590" w:rsidP="00436590">
            <w:pPr>
              <w:jc w:val="both"/>
              <w:rPr>
                <w:rFonts w:eastAsia="Times New Roman"/>
                <w:sz w:val="24"/>
                <w:szCs w:val="24"/>
              </w:rPr>
            </w:pPr>
            <w:r w:rsidRPr="00436590">
              <w:rPr>
                <w:rFonts w:eastAsia="Times New Roman"/>
                <w:sz w:val="24"/>
                <w:szCs w:val="24"/>
              </w:rPr>
              <w:t>государственных</w:t>
            </w:r>
          </w:p>
        </w:tc>
        <w:tc>
          <w:tcPr>
            <w:tcW w:w="1900" w:type="dxa"/>
            <w:vAlign w:val="bottom"/>
            <w:hideMark/>
          </w:tcPr>
          <w:p w:rsidR="00436590" w:rsidRPr="00436590" w:rsidRDefault="00436590" w:rsidP="00436590">
            <w:pPr>
              <w:jc w:val="both"/>
              <w:rPr>
                <w:rFonts w:eastAsia="Times New Roman"/>
                <w:sz w:val="24"/>
                <w:szCs w:val="24"/>
              </w:rPr>
            </w:pPr>
            <w:r w:rsidRPr="00436590">
              <w:rPr>
                <w:rFonts w:eastAsia="Times New Roman"/>
                <w:sz w:val="24"/>
                <w:szCs w:val="24"/>
              </w:rPr>
              <w:t>образовательных</w:t>
            </w:r>
          </w:p>
        </w:tc>
        <w:tc>
          <w:tcPr>
            <w:tcW w:w="3500" w:type="dxa"/>
            <w:gridSpan w:val="2"/>
            <w:vAlign w:val="bottom"/>
            <w:hideMark/>
          </w:tcPr>
          <w:p w:rsidR="00436590" w:rsidRPr="00436590" w:rsidRDefault="00436590" w:rsidP="00436590">
            <w:pPr>
              <w:jc w:val="both"/>
              <w:rPr>
                <w:rFonts w:eastAsia="Times New Roman"/>
                <w:sz w:val="24"/>
                <w:szCs w:val="24"/>
              </w:rPr>
            </w:pPr>
            <w:r w:rsidRPr="00436590">
              <w:rPr>
                <w:rFonts w:eastAsia="Times New Roman"/>
                <w:sz w:val="24"/>
                <w:szCs w:val="24"/>
              </w:rPr>
              <w:t>стандартов  начального  общего</w:t>
            </w:r>
          </w:p>
        </w:tc>
        <w:tc>
          <w:tcPr>
            <w:tcW w:w="1320" w:type="dxa"/>
            <w:vAlign w:val="bottom"/>
            <w:hideMark/>
          </w:tcPr>
          <w:p w:rsidR="00436590" w:rsidRPr="00436590" w:rsidRDefault="00436590" w:rsidP="00436590">
            <w:pPr>
              <w:jc w:val="both"/>
              <w:rPr>
                <w:rFonts w:eastAsia="Times New Roman"/>
                <w:sz w:val="24"/>
                <w:szCs w:val="24"/>
              </w:rPr>
            </w:pPr>
            <w:r w:rsidRPr="00436590">
              <w:rPr>
                <w:rFonts w:eastAsia="Times New Roman"/>
                <w:sz w:val="24"/>
                <w:szCs w:val="24"/>
              </w:rPr>
              <w:t>образования</w:t>
            </w:r>
          </w:p>
        </w:tc>
      </w:tr>
      <w:tr w:rsidR="00436590" w:rsidRPr="00436590" w:rsidTr="00436590">
        <w:trPr>
          <w:trHeight w:val="274"/>
        </w:trPr>
        <w:tc>
          <w:tcPr>
            <w:tcW w:w="1400" w:type="dxa"/>
            <w:vAlign w:val="bottom"/>
            <w:hideMark/>
          </w:tcPr>
          <w:p w:rsidR="00436590" w:rsidRPr="00436590" w:rsidRDefault="00436590" w:rsidP="00436590">
            <w:pPr>
              <w:jc w:val="both"/>
              <w:rPr>
                <w:rFonts w:eastAsia="Times New Roman"/>
                <w:sz w:val="24"/>
                <w:szCs w:val="24"/>
              </w:rPr>
            </w:pPr>
            <w:r w:rsidRPr="00436590">
              <w:rPr>
                <w:rFonts w:eastAsia="Times New Roman"/>
                <w:sz w:val="24"/>
                <w:szCs w:val="24"/>
              </w:rPr>
              <w:t>и  выступает</w:t>
            </w:r>
          </w:p>
        </w:tc>
        <w:tc>
          <w:tcPr>
            <w:tcW w:w="3840" w:type="dxa"/>
            <w:gridSpan w:val="2"/>
            <w:vAlign w:val="bottom"/>
            <w:hideMark/>
          </w:tcPr>
          <w:p w:rsidR="00436590" w:rsidRPr="00436590" w:rsidRDefault="00436590" w:rsidP="00436590">
            <w:pPr>
              <w:jc w:val="both"/>
              <w:rPr>
                <w:rFonts w:eastAsia="Times New Roman"/>
                <w:sz w:val="24"/>
                <w:szCs w:val="24"/>
              </w:rPr>
            </w:pPr>
            <w:r w:rsidRPr="00436590">
              <w:rPr>
                <w:rFonts w:eastAsia="Times New Roman"/>
                <w:sz w:val="24"/>
                <w:szCs w:val="24"/>
              </w:rPr>
              <w:t>в  качестве внешнего ограничителя,</w:t>
            </w:r>
          </w:p>
        </w:tc>
        <w:tc>
          <w:tcPr>
            <w:tcW w:w="4820" w:type="dxa"/>
            <w:gridSpan w:val="3"/>
            <w:vAlign w:val="bottom"/>
            <w:hideMark/>
          </w:tcPr>
          <w:p w:rsidR="00436590" w:rsidRPr="00436590" w:rsidRDefault="00436590" w:rsidP="00436590">
            <w:pPr>
              <w:jc w:val="both"/>
              <w:rPr>
                <w:rFonts w:eastAsia="Times New Roman"/>
                <w:sz w:val="24"/>
                <w:szCs w:val="24"/>
              </w:rPr>
            </w:pPr>
            <w:r w:rsidRPr="00436590">
              <w:rPr>
                <w:rFonts w:eastAsia="Times New Roman"/>
                <w:sz w:val="24"/>
                <w:szCs w:val="24"/>
              </w:rPr>
              <w:t>задающего общие рамки возможных решений</w:t>
            </w:r>
          </w:p>
        </w:tc>
      </w:tr>
      <w:tr w:rsidR="00436590" w:rsidRPr="00436590" w:rsidTr="00436590">
        <w:trPr>
          <w:trHeight w:val="279"/>
        </w:trPr>
        <w:tc>
          <w:tcPr>
            <w:tcW w:w="5840" w:type="dxa"/>
            <w:gridSpan w:val="4"/>
            <w:vAlign w:val="bottom"/>
            <w:hideMark/>
          </w:tcPr>
          <w:p w:rsidR="00436590" w:rsidRPr="00436590" w:rsidRDefault="00436590" w:rsidP="00436590">
            <w:pPr>
              <w:jc w:val="both"/>
              <w:rPr>
                <w:rFonts w:eastAsia="Times New Roman"/>
                <w:sz w:val="24"/>
                <w:szCs w:val="24"/>
              </w:rPr>
            </w:pPr>
            <w:r w:rsidRPr="00436590">
              <w:rPr>
                <w:rFonts w:eastAsia="Times New Roman"/>
                <w:sz w:val="24"/>
                <w:szCs w:val="24"/>
              </w:rPr>
              <w:t>при  разработке  содержания  внеурочной  деятельности</w:t>
            </w:r>
          </w:p>
        </w:tc>
        <w:tc>
          <w:tcPr>
            <w:tcW w:w="4220" w:type="dxa"/>
            <w:gridSpan w:val="2"/>
            <w:vAlign w:val="bottom"/>
            <w:hideMark/>
          </w:tcPr>
          <w:p w:rsidR="00436590" w:rsidRPr="00436590" w:rsidRDefault="00436590" w:rsidP="00436590">
            <w:pPr>
              <w:jc w:val="both"/>
              <w:rPr>
                <w:rFonts w:eastAsia="Times New Roman"/>
                <w:sz w:val="24"/>
                <w:szCs w:val="24"/>
              </w:rPr>
            </w:pPr>
            <w:r w:rsidRPr="00436590">
              <w:rPr>
                <w:rFonts w:eastAsia="Times New Roman"/>
                <w:sz w:val="24"/>
                <w:szCs w:val="24"/>
              </w:rPr>
              <w:t>и  требований  к  его  усвоению,  при</w:t>
            </w:r>
          </w:p>
        </w:tc>
      </w:tr>
      <w:tr w:rsidR="00436590" w:rsidRPr="00436590" w:rsidTr="00436590">
        <w:trPr>
          <w:trHeight w:val="274"/>
        </w:trPr>
        <w:tc>
          <w:tcPr>
            <w:tcW w:w="1400" w:type="dxa"/>
            <w:vAlign w:val="bottom"/>
            <w:hideMark/>
          </w:tcPr>
          <w:p w:rsidR="00436590" w:rsidRPr="00436590" w:rsidRDefault="00436590" w:rsidP="00436590">
            <w:pPr>
              <w:jc w:val="both"/>
              <w:rPr>
                <w:rFonts w:eastAsia="Times New Roman"/>
                <w:sz w:val="24"/>
                <w:szCs w:val="24"/>
              </w:rPr>
            </w:pPr>
            <w:r w:rsidRPr="00436590">
              <w:rPr>
                <w:rFonts w:eastAsia="Times New Roman"/>
                <w:sz w:val="24"/>
                <w:szCs w:val="24"/>
              </w:rPr>
              <w:t>определении</w:t>
            </w:r>
          </w:p>
        </w:tc>
        <w:tc>
          <w:tcPr>
            <w:tcW w:w="8660" w:type="dxa"/>
            <w:gridSpan w:val="5"/>
            <w:vAlign w:val="bottom"/>
            <w:hideMark/>
          </w:tcPr>
          <w:p w:rsidR="00436590" w:rsidRPr="00436590" w:rsidRDefault="00436590" w:rsidP="00436590">
            <w:pPr>
              <w:jc w:val="both"/>
              <w:rPr>
                <w:rFonts w:eastAsia="Times New Roman"/>
                <w:sz w:val="24"/>
                <w:szCs w:val="24"/>
              </w:rPr>
            </w:pPr>
            <w:r w:rsidRPr="00436590">
              <w:rPr>
                <w:rFonts w:eastAsia="Times New Roman"/>
                <w:sz w:val="24"/>
                <w:szCs w:val="24"/>
              </w:rPr>
              <w:t>требований к организации  процесса внеурочной деятельности и в качестве одного</w:t>
            </w:r>
          </w:p>
        </w:tc>
      </w:tr>
    </w:tbl>
    <w:p w:rsidR="00436590" w:rsidRPr="00436590" w:rsidRDefault="00436590" w:rsidP="00436590">
      <w:pPr>
        <w:jc w:val="both"/>
        <w:rPr>
          <w:rFonts w:eastAsia="Times New Roman"/>
          <w:sz w:val="24"/>
          <w:szCs w:val="24"/>
        </w:rPr>
      </w:pPr>
    </w:p>
    <w:p w:rsidR="00436590" w:rsidRPr="00D82D20" w:rsidRDefault="00436590" w:rsidP="00D82D20">
      <w:pPr>
        <w:jc w:val="both"/>
        <w:rPr>
          <w:rFonts w:eastAsia="Times New Roman"/>
          <w:sz w:val="24"/>
          <w:szCs w:val="24"/>
        </w:rPr>
      </w:pPr>
      <w:r w:rsidRPr="00436590">
        <w:rPr>
          <w:rFonts w:eastAsia="Times New Roman"/>
          <w:sz w:val="24"/>
          <w:szCs w:val="24"/>
        </w:rPr>
        <w:lastRenderedPageBreak/>
        <w:t xml:space="preserve">из </w:t>
      </w:r>
      <w:r w:rsidRPr="00D82D20">
        <w:rPr>
          <w:rFonts w:eastAsia="Times New Roman"/>
          <w:sz w:val="24"/>
          <w:szCs w:val="24"/>
        </w:rPr>
        <w:t>основных механизмов его реализации.</w:t>
      </w:r>
    </w:p>
    <w:p w:rsidR="00D82D20" w:rsidRPr="00D82D20" w:rsidRDefault="00D82D20" w:rsidP="00D82D20">
      <w:pPr>
        <w:ind w:right="20" w:firstLine="422"/>
        <w:jc w:val="both"/>
        <w:rPr>
          <w:rFonts w:ascii="Calibri" w:eastAsia="Times New Roman" w:hAnsi="Calibri"/>
          <w:sz w:val="24"/>
          <w:szCs w:val="24"/>
        </w:rPr>
      </w:pPr>
      <w:r w:rsidRPr="00D82D20">
        <w:rPr>
          <w:rFonts w:eastAsia="Times New Roman"/>
          <w:sz w:val="24"/>
          <w:szCs w:val="24"/>
        </w:rPr>
        <w:t>Под внеурочной деятельностью понимается образовательная деятельность, осуществляемая в формах, отличных от урочной, и направленная на достижение планируемых результатов освоения основной образовательной программы начального общего образования и обеспечивающая учет индивидуальных особенностей и потребностей обучающихся.</w:t>
      </w:r>
    </w:p>
    <w:p w:rsidR="00D82D20" w:rsidRPr="00D82D20" w:rsidRDefault="00D82D20" w:rsidP="00D82D20">
      <w:pPr>
        <w:ind w:right="20" w:firstLine="360"/>
        <w:jc w:val="both"/>
        <w:rPr>
          <w:rFonts w:ascii="Calibri" w:eastAsia="Times New Roman" w:hAnsi="Calibri"/>
          <w:sz w:val="24"/>
          <w:szCs w:val="24"/>
        </w:rPr>
      </w:pPr>
      <w:r w:rsidRPr="00D82D20">
        <w:rPr>
          <w:rFonts w:eastAsia="Times New Roman"/>
          <w:b/>
          <w:bCs/>
          <w:sz w:val="24"/>
          <w:szCs w:val="24"/>
        </w:rPr>
        <w:t xml:space="preserve">Цели организации внеурочной деятельности </w:t>
      </w:r>
      <w:r w:rsidRPr="00D82D20">
        <w:rPr>
          <w:rFonts w:eastAsia="Times New Roman"/>
          <w:sz w:val="24"/>
          <w:szCs w:val="24"/>
        </w:rPr>
        <w:t>при получении начального общего</w:t>
      </w:r>
      <w:r w:rsidRPr="00D82D20">
        <w:rPr>
          <w:rFonts w:eastAsia="Times New Roman"/>
          <w:b/>
          <w:bCs/>
          <w:sz w:val="24"/>
          <w:szCs w:val="24"/>
        </w:rPr>
        <w:t xml:space="preserve"> </w:t>
      </w:r>
      <w:r w:rsidRPr="00D82D20">
        <w:rPr>
          <w:rFonts w:eastAsia="Times New Roman"/>
          <w:sz w:val="24"/>
          <w:szCs w:val="24"/>
        </w:rPr>
        <w:t>образования: обеспечение соответствующей возрасту адаптации ребёнка в образовательном учреждении, создание благоприятных условий для развития ребёнка, учёт его возрастных и индивидуальных особенностей.</w:t>
      </w:r>
    </w:p>
    <w:p w:rsidR="00D82D20" w:rsidRPr="00D82D20" w:rsidRDefault="00D82D20" w:rsidP="00D82D20">
      <w:pPr>
        <w:ind w:left="360"/>
        <w:jc w:val="both"/>
        <w:rPr>
          <w:rFonts w:ascii="Calibri" w:eastAsia="Times New Roman" w:hAnsi="Calibri"/>
          <w:sz w:val="24"/>
          <w:szCs w:val="24"/>
        </w:rPr>
      </w:pPr>
      <w:r w:rsidRPr="00D82D20">
        <w:rPr>
          <w:rFonts w:eastAsia="Times New Roman"/>
          <w:sz w:val="24"/>
          <w:szCs w:val="24"/>
        </w:rPr>
        <w:t>Внеурочная  дея</w:t>
      </w:r>
      <w:r>
        <w:rPr>
          <w:rFonts w:eastAsia="Times New Roman"/>
          <w:sz w:val="24"/>
          <w:szCs w:val="24"/>
        </w:rPr>
        <w:t>тельность  в  Школе</w:t>
      </w:r>
      <w:r w:rsidRPr="00D82D20">
        <w:rPr>
          <w:rFonts w:eastAsia="Times New Roman"/>
          <w:sz w:val="24"/>
          <w:szCs w:val="24"/>
        </w:rPr>
        <w:t xml:space="preserve"> реализуется  по направлениям  развития</w:t>
      </w:r>
    </w:p>
    <w:p w:rsidR="00D82D20" w:rsidRPr="00D82D20" w:rsidRDefault="00D82D20" w:rsidP="00D82D20">
      <w:pPr>
        <w:tabs>
          <w:tab w:val="left" w:pos="1760"/>
          <w:tab w:val="left" w:pos="5620"/>
          <w:tab w:val="left" w:pos="8820"/>
        </w:tabs>
        <w:jc w:val="both"/>
        <w:rPr>
          <w:rFonts w:ascii="Calibri" w:eastAsia="Times New Roman" w:hAnsi="Calibri"/>
          <w:sz w:val="24"/>
          <w:szCs w:val="24"/>
        </w:rPr>
      </w:pPr>
      <w:r w:rsidRPr="00D82D20">
        <w:rPr>
          <w:rFonts w:eastAsia="Times New Roman"/>
          <w:sz w:val="24"/>
          <w:szCs w:val="24"/>
        </w:rPr>
        <w:t>личности</w:t>
      </w:r>
      <w:r w:rsidRPr="00D82D20">
        <w:rPr>
          <w:rFonts w:ascii="Calibri" w:eastAsia="Times New Roman" w:hAnsi="Calibri"/>
          <w:sz w:val="24"/>
          <w:szCs w:val="24"/>
        </w:rPr>
        <w:tab/>
      </w:r>
      <w:r w:rsidRPr="00D82D20">
        <w:rPr>
          <w:rFonts w:eastAsia="Times New Roman"/>
          <w:sz w:val="24"/>
          <w:szCs w:val="24"/>
        </w:rPr>
        <w:t>(спортивно-оздоровительное,</w:t>
      </w:r>
      <w:r w:rsidRPr="00D82D20">
        <w:rPr>
          <w:rFonts w:ascii="Calibri" w:eastAsia="Times New Roman" w:hAnsi="Calibri"/>
          <w:sz w:val="24"/>
          <w:szCs w:val="24"/>
        </w:rPr>
        <w:tab/>
      </w:r>
      <w:r w:rsidRPr="00D82D20">
        <w:rPr>
          <w:rFonts w:eastAsia="Times New Roman"/>
          <w:sz w:val="24"/>
          <w:szCs w:val="24"/>
        </w:rPr>
        <w:t>духовно-нравственное,</w:t>
      </w:r>
      <w:r w:rsidRPr="00D82D20">
        <w:rPr>
          <w:rFonts w:ascii="Calibri" w:eastAsia="Times New Roman" w:hAnsi="Calibri"/>
          <w:sz w:val="24"/>
          <w:szCs w:val="24"/>
        </w:rPr>
        <w:tab/>
      </w:r>
      <w:r w:rsidRPr="00D82D20">
        <w:rPr>
          <w:rFonts w:eastAsia="Times New Roman"/>
          <w:sz w:val="24"/>
          <w:szCs w:val="24"/>
        </w:rPr>
        <w:t>социальное,</w:t>
      </w:r>
    </w:p>
    <w:p w:rsidR="00D82D20" w:rsidRPr="00D82D20" w:rsidRDefault="00D82D20" w:rsidP="00D82D20">
      <w:pPr>
        <w:ind w:right="20"/>
        <w:jc w:val="both"/>
        <w:rPr>
          <w:rFonts w:ascii="Calibri" w:eastAsia="Times New Roman" w:hAnsi="Calibri"/>
          <w:sz w:val="24"/>
          <w:szCs w:val="24"/>
        </w:rPr>
      </w:pPr>
      <w:r w:rsidRPr="00D82D20">
        <w:rPr>
          <w:rFonts w:eastAsia="Times New Roman"/>
          <w:sz w:val="24"/>
          <w:szCs w:val="24"/>
        </w:rPr>
        <w:t>общеинтеллектуальное, общекультурное) в таких формах как художественные, культурологические, филологические, вокальные студии, школьные спортивные секции, фестивали, олимпиады, конкурсы, экскурсии, соревнования, поисковые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436590" w:rsidRDefault="00436590" w:rsidP="00436590">
      <w:pPr>
        <w:jc w:val="both"/>
        <w:rPr>
          <w:rFonts w:eastAsia="Times New Roman"/>
          <w:sz w:val="24"/>
          <w:szCs w:val="24"/>
        </w:rPr>
      </w:pPr>
    </w:p>
    <w:tbl>
      <w:tblPr>
        <w:tblW w:w="10103" w:type="dxa"/>
        <w:tblInd w:w="10" w:type="dxa"/>
        <w:tblLayout w:type="fixed"/>
        <w:tblCellMar>
          <w:left w:w="0" w:type="dxa"/>
          <w:right w:w="0" w:type="dxa"/>
        </w:tblCellMar>
        <w:tblLook w:val="04A0" w:firstRow="1" w:lastRow="0" w:firstColumn="1" w:lastColumn="0" w:noHBand="0" w:noVBand="1"/>
      </w:tblPr>
      <w:tblGrid>
        <w:gridCol w:w="1540"/>
        <w:gridCol w:w="2161"/>
        <w:gridCol w:w="6402"/>
      </w:tblGrid>
      <w:tr w:rsidR="00D82D20" w:rsidRPr="00D82D20" w:rsidTr="00D82D20">
        <w:trPr>
          <w:trHeight w:val="237"/>
        </w:trPr>
        <w:tc>
          <w:tcPr>
            <w:tcW w:w="1540" w:type="dxa"/>
            <w:tcBorders>
              <w:top w:val="single" w:sz="8" w:space="0" w:color="auto"/>
              <w:left w:val="single" w:sz="8" w:space="0" w:color="auto"/>
              <w:bottom w:val="single" w:sz="8" w:space="0" w:color="auto"/>
              <w:right w:val="single" w:sz="8" w:space="0" w:color="auto"/>
            </w:tcBorders>
            <w:vAlign w:val="bottom"/>
            <w:hideMark/>
          </w:tcPr>
          <w:p w:rsidR="00D82D20" w:rsidRPr="00D82D20" w:rsidRDefault="00D82D20" w:rsidP="00D82D20">
            <w:pPr>
              <w:spacing w:after="200" w:line="276" w:lineRule="auto"/>
              <w:ind w:left="200"/>
              <w:rPr>
                <w:rFonts w:ascii="Calibri" w:eastAsia="Times New Roman" w:hAnsi="Calibri"/>
                <w:sz w:val="20"/>
                <w:szCs w:val="20"/>
              </w:rPr>
            </w:pPr>
            <w:r w:rsidRPr="00D82D20">
              <w:rPr>
                <w:rFonts w:eastAsia="Times New Roman"/>
                <w:color w:val="00000A"/>
                <w:sz w:val="20"/>
                <w:szCs w:val="20"/>
              </w:rPr>
              <w:t>Направление</w:t>
            </w:r>
          </w:p>
        </w:tc>
        <w:tc>
          <w:tcPr>
            <w:tcW w:w="2161" w:type="dxa"/>
            <w:tcBorders>
              <w:top w:val="single" w:sz="8" w:space="0" w:color="auto"/>
              <w:left w:val="nil"/>
              <w:bottom w:val="single" w:sz="8" w:space="0" w:color="auto"/>
              <w:right w:val="single" w:sz="8" w:space="0" w:color="auto"/>
            </w:tcBorders>
            <w:vAlign w:val="bottom"/>
            <w:hideMark/>
          </w:tcPr>
          <w:p w:rsidR="00D82D20" w:rsidRPr="00D82D20" w:rsidRDefault="00D82D20" w:rsidP="00D82D20">
            <w:pPr>
              <w:spacing w:after="200" w:line="276" w:lineRule="auto"/>
              <w:ind w:left="780"/>
              <w:rPr>
                <w:rFonts w:ascii="Calibri" w:eastAsia="Times New Roman" w:hAnsi="Calibri"/>
                <w:sz w:val="20"/>
                <w:szCs w:val="20"/>
              </w:rPr>
            </w:pPr>
            <w:r w:rsidRPr="00D82D20">
              <w:rPr>
                <w:rFonts w:eastAsia="Times New Roman"/>
                <w:color w:val="00000A"/>
                <w:sz w:val="20"/>
                <w:szCs w:val="20"/>
              </w:rPr>
              <w:t>Форма</w:t>
            </w:r>
          </w:p>
        </w:tc>
        <w:tc>
          <w:tcPr>
            <w:tcW w:w="6402" w:type="dxa"/>
            <w:tcBorders>
              <w:top w:val="single" w:sz="8" w:space="0" w:color="auto"/>
              <w:left w:val="nil"/>
              <w:bottom w:val="single" w:sz="8" w:space="0" w:color="auto"/>
              <w:right w:val="single" w:sz="8" w:space="0" w:color="auto"/>
            </w:tcBorders>
            <w:vAlign w:val="bottom"/>
            <w:hideMark/>
          </w:tcPr>
          <w:p w:rsidR="00D82D20" w:rsidRPr="00D82D20" w:rsidRDefault="00D82D20" w:rsidP="00D82D20">
            <w:pPr>
              <w:spacing w:after="200" w:line="276" w:lineRule="auto"/>
              <w:ind w:left="2160"/>
              <w:rPr>
                <w:rFonts w:ascii="Calibri" w:eastAsia="Times New Roman" w:hAnsi="Calibri"/>
                <w:sz w:val="20"/>
                <w:szCs w:val="20"/>
              </w:rPr>
            </w:pPr>
            <w:r w:rsidRPr="00D82D20">
              <w:rPr>
                <w:rFonts w:eastAsia="Times New Roman"/>
                <w:color w:val="00000A"/>
                <w:sz w:val="20"/>
                <w:szCs w:val="20"/>
              </w:rPr>
              <w:t>Планируемый результат</w:t>
            </w:r>
          </w:p>
        </w:tc>
      </w:tr>
      <w:tr w:rsidR="00D82D20" w:rsidRPr="00D82D20" w:rsidTr="00D82D20">
        <w:trPr>
          <w:trHeight w:val="217"/>
        </w:trPr>
        <w:tc>
          <w:tcPr>
            <w:tcW w:w="1540" w:type="dxa"/>
            <w:tcBorders>
              <w:top w:val="nil"/>
              <w:left w:val="single" w:sz="8" w:space="0" w:color="auto"/>
              <w:bottom w:val="nil"/>
              <w:right w:val="single" w:sz="8" w:space="0" w:color="auto"/>
            </w:tcBorders>
            <w:vAlign w:val="bottom"/>
            <w:hideMark/>
          </w:tcPr>
          <w:p w:rsidR="00D82D20" w:rsidRPr="00D82D20" w:rsidRDefault="00D82D20" w:rsidP="008E626F">
            <w:pPr>
              <w:spacing w:line="276" w:lineRule="auto"/>
              <w:ind w:left="100"/>
              <w:rPr>
                <w:rFonts w:ascii="Calibri" w:eastAsia="Times New Roman" w:hAnsi="Calibri"/>
                <w:sz w:val="20"/>
                <w:szCs w:val="20"/>
              </w:rPr>
            </w:pPr>
            <w:r w:rsidRPr="00D82D20">
              <w:rPr>
                <w:rFonts w:eastAsia="Times New Roman"/>
                <w:color w:val="00000A"/>
                <w:sz w:val="20"/>
                <w:szCs w:val="20"/>
              </w:rPr>
              <w:t>Духовно-</w:t>
            </w:r>
          </w:p>
        </w:tc>
        <w:tc>
          <w:tcPr>
            <w:tcW w:w="2161" w:type="dxa"/>
            <w:tcBorders>
              <w:top w:val="nil"/>
              <w:left w:val="nil"/>
              <w:bottom w:val="nil"/>
              <w:right w:val="single" w:sz="8" w:space="0" w:color="auto"/>
            </w:tcBorders>
            <w:vAlign w:val="bottom"/>
            <w:hideMark/>
          </w:tcPr>
          <w:p w:rsidR="00D82D20" w:rsidRPr="00D82D20" w:rsidRDefault="00D82D20" w:rsidP="008E626F">
            <w:pPr>
              <w:spacing w:line="276" w:lineRule="auto"/>
              <w:ind w:left="80"/>
              <w:rPr>
                <w:rFonts w:ascii="Calibri" w:eastAsia="Times New Roman" w:hAnsi="Calibri"/>
                <w:sz w:val="20"/>
                <w:szCs w:val="20"/>
              </w:rPr>
            </w:pPr>
            <w:r w:rsidRPr="00D82D20">
              <w:rPr>
                <w:rFonts w:eastAsia="Times New Roman"/>
                <w:color w:val="00000A"/>
                <w:sz w:val="20"/>
                <w:szCs w:val="20"/>
              </w:rPr>
              <w:t>Классные часы</w:t>
            </w:r>
          </w:p>
        </w:tc>
        <w:tc>
          <w:tcPr>
            <w:tcW w:w="6402" w:type="dxa"/>
            <w:tcBorders>
              <w:top w:val="nil"/>
              <w:left w:val="nil"/>
              <w:bottom w:val="nil"/>
              <w:right w:val="single" w:sz="8" w:space="0" w:color="auto"/>
            </w:tcBorders>
            <w:vAlign w:val="bottom"/>
            <w:hideMark/>
          </w:tcPr>
          <w:p w:rsidR="00D82D20" w:rsidRPr="00D82D20" w:rsidRDefault="00D82D20" w:rsidP="008E626F">
            <w:pPr>
              <w:spacing w:line="276" w:lineRule="auto"/>
              <w:ind w:left="100"/>
              <w:rPr>
                <w:rFonts w:ascii="Calibri" w:eastAsia="Times New Roman" w:hAnsi="Calibri"/>
                <w:sz w:val="20"/>
                <w:szCs w:val="20"/>
              </w:rPr>
            </w:pPr>
            <w:r w:rsidRPr="00D82D20">
              <w:rPr>
                <w:rFonts w:eastAsia="Times New Roman"/>
                <w:color w:val="00000A"/>
                <w:sz w:val="20"/>
                <w:szCs w:val="20"/>
              </w:rPr>
              <w:t>Способность младшего школьника формулировать собственные</w:t>
            </w:r>
          </w:p>
        </w:tc>
      </w:tr>
      <w:tr w:rsidR="00D82D20" w:rsidRPr="00D82D20" w:rsidTr="00D82D20">
        <w:trPr>
          <w:trHeight w:val="230"/>
        </w:trPr>
        <w:tc>
          <w:tcPr>
            <w:tcW w:w="1540" w:type="dxa"/>
            <w:tcBorders>
              <w:top w:val="nil"/>
              <w:left w:val="single" w:sz="8" w:space="0" w:color="auto"/>
              <w:bottom w:val="nil"/>
              <w:right w:val="single" w:sz="8" w:space="0" w:color="auto"/>
            </w:tcBorders>
            <w:vAlign w:val="bottom"/>
            <w:hideMark/>
          </w:tcPr>
          <w:p w:rsidR="00D82D20" w:rsidRPr="00D82D20" w:rsidRDefault="00D82D20" w:rsidP="008E626F">
            <w:pPr>
              <w:spacing w:line="276" w:lineRule="auto"/>
              <w:ind w:left="100"/>
              <w:rPr>
                <w:rFonts w:ascii="Calibri" w:eastAsia="Times New Roman" w:hAnsi="Calibri"/>
                <w:sz w:val="20"/>
                <w:szCs w:val="20"/>
              </w:rPr>
            </w:pPr>
            <w:r w:rsidRPr="00D82D20">
              <w:rPr>
                <w:rFonts w:eastAsia="Times New Roman"/>
                <w:color w:val="00000A"/>
                <w:sz w:val="20"/>
                <w:szCs w:val="20"/>
              </w:rPr>
              <w:t>нравственное</w:t>
            </w:r>
          </w:p>
        </w:tc>
        <w:tc>
          <w:tcPr>
            <w:tcW w:w="2161" w:type="dxa"/>
            <w:tcBorders>
              <w:top w:val="nil"/>
              <w:left w:val="nil"/>
              <w:bottom w:val="nil"/>
              <w:right w:val="single" w:sz="8" w:space="0" w:color="auto"/>
            </w:tcBorders>
            <w:vAlign w:val="bottom"/>
            <w:hideMark/>
          </w:tcPr>
          <w:p w:rsidR="00D82D20" w:rsidRPr="00D82D20" w:rsidRDefault="00D82D20" w:rsidP="008E626F">
            <w:pPr>
              <w:spacing w:line="276" w:lineRule="auto"/>
              <w:ind w:left="80"/>
              <w:rPr>
                <w:rFonts w:ascii="Calibri" w:eastAsia="Times New Roman" w:hAnsi="Calibri"/>
                <w:sz w:val="20"/>
                <w:szCs w:val="20"/>
              </w:rPr>
            </w:pPr>
            <w:r w:rsidRPr="00D82D20">
              <w:rPr>
                <w:rFonts w:eastAsia="Times New Roman"/>
                <w:color w:val="00000A"/>
                <w:sz w:val="20"/>
                <w:szCs w:val="20"/>
              </w:rPr>
              <w:t>Экскурсии</w:t>
            </w:r>
          </w:p>
        </w:tc>
        <w:tc>
          <w:tcPr>
            <w:tcW w:w="6402" w:type="dxa"/>
            <w:tcBorders>
              <w:top w:val="nil"/>
              <w:left w:val="nil"/>
              <w:bottom w:val="nil"/>
              <w:right w:val="single" w:sz="8" w:space="0" w:color="auto"/>
            </w:tcBorders>
            <w:vAlign w:val="bottom"/>
            <w:hideMark/>
          </w:tcPr>
          <w:p w:rsidR="00D82D20" w:rsidRPr="00D82D20" w:rsidRDefault="00D82D20" w:rsidP="008E626F">
            <w:pPr>
              <w:spacing w:line="276" w:lineRule="auto"/>
              <w:ind w:left="100"/>
              <w:rPr>
                <w:rFonts w:ascii="Calibri" w:eastAsia="Times New Roman" w:hAnsi="Calibri"/>
                <w:sz w:val="20"/>
                <w:szCs w:val="20"/>
              </w:rPr>
            </w:pPr>
            <w:r w:rsidRPr="00D82D20">
              <w:rPr>
                <w:rFonts w:eastAsia="Times New Roman"/>
                <w:color w:val="00000A"/>
                <w:sz w:val="20"/>
                <w:szCs w:val="20"/>
              </w:rPr>
              <w:t>нравственные обязательства, осуществлять нравственный</w:t>
            </w:r>
          </w:p>
        </w:tc>
      </w:tr>
      <w:tr w:rsidR="00D82D20" w:rsidRPr="00D82D20" w:rsidTr="00D82D20">
        <w:trPr>
          <w:trHeight w:val="230"/>
        </w:trPr>
        <w:tc>
          <w:tcPr>
            <w:tcW w:w="1540" w:type="dxa"/>
            <w:tcBorders>
              <w:top w:val="nil"/>
              <w:left w:val="single" w:sz="8" w:space="0" w:color="auto"/>
              <w:bottom w:val="nil"/>
              <w:right w:val="single" w:sz="8" w:space="0" w:color="auto"/>
            </w:tcBorders>
            <w:vAlign w:val="bottom"/>
          </w:tcPr>
          <w:p w:rsidR="00D82D20" w:rsidRPr="00D82D20" w:rsidRDefault="00D82D20" w:rsidP="008E626F">
            <w:pPr>
              <w:spacing w:line="276" w:lineRule="auto"/>
              <w:rPr>
                <w:rFonts w:ascii="Calibri" w:eastAsia="Times New Roman" w:hAnsi="Calibri"/>
                <w:sz w:val="20"/>
                <w:szCs w:val="20"/>
              </w:rPr>
            </w:pPr>
          </w:p>
        </w:tc>
        <w:tc>
          <w:tcPr>
            <w:tcW w:w="2161" w:type="dxa"/>
            <w:tcBorders>
              <w:top w:val="nil"/>
              <w:left w:val="nil"/>
              <w:bottom w:val="nil"/>
              <w:right w:val="single" w:sz="8" w:space="0" w:color="auto"/>
            </w:tcBorders>
            <w:vAlign w:val="bottom"/>
            <w:hideMark/>
          </w:tcPr>
          <w:p w:rsidR="00D82D20" w:rsidRPr="00D82D20" w:rsidRDefault="00D82D20" w:rsidP="008E626F">
            <w:pPr>
              <w:spacing w:line="276" w:lineRule="auto"/>
              <w:ind w:left="80"/>
              <w:rPr>
                <w:rFonts w:ascii="Calibri" w:eastAsia="Times New Roman" w:hAnsi="Calibri"/>
                <w:sz w:val="20"/>
                <w:szCs w:val="20"/>
              </w:rPr>
            </w:pPr>
            <w:r w:rsidRPr="00D82D20">
              <w:rPr>
                <w:rFonts w:eastAsia="Times New Roman"/>
                <w:color w:val="00000A"/>
                <w:sz w:val="20"/>
                <w:szCs w:val="20"/>
              </w:rPr>
              <w:t>Сотрудничество с</w:t>
            </w:r>
          </w:p>
        </w:tc>
        <w:tc>
          <w:tcPr>
            <w:tcW w:w="6402" w:type="dxa"/>
            <w:tcBorders>
              <w:top w:val="nil"/>
              <w:left w:val="nil"/>
              <w:bottom w:val="nil"/>
              <w:right w:val="single" w:sz="8" w:space="0" w:color="auto"/>
            </w:tcBorders>
            <w:vAlign w:val="bottom"/>
            <w:hideMark/>
          </w:tcPr>
          <w:p w:rsidR="00D82D20" w:rsidRPr="00D82D20" w:rsidRDefault="00D82D20" w:rsidP="008E626F">
            <w:pPr>
              <w:spacing w:line="276" w:lineRule="auto"/>
              <w:ind w:left="100"/>
              <w:rPr>
                <w:rFonts w:ascii="Calibri" w:eastAsia="Times New Roman" w:hAnsi="Calibri"/>
                <w:sz w:val="20"/>
                <w:szCs w:val="20"/>
              </w:rPr>
            </w:pPr>
            <w:r w:rsidRPr="00D82D20">
              <w:rPr>
                <w:rFonts w:eastAsia="Times New Roman"/>
                <w:color w:val="00000A"/>
                <w:sz w:val="20"/>
                <w:szCs w:val="20"/>
              </w:rPr>
              <w:t>самоконтроль, требовать от себя выполнения моральных норм, давать</w:t>
            </w:r>
          </w:p>
        </w:tc>
      </w:tr>
      <w:tr w:rsidR="00D82D20" w:rsidRPr="00D82D20" w:rsidTr="00D82D20">
        <w:trPr>
          <w:trHeight w:val="233"/>
        </w:trPr>
        <w:tc>
          <w:tcPr>
            <w:tcW w:w="1540" w:type="dxa"/>
            <w:tcBorders>
              <w:top w:val="nil"/>
              <w:left w:val="single" w:sz="8" w:space="0" w:color="auto"/>
              <w:bottom w:val="single" w:sz="8" w:space="0" w:color="auto"/>
              <w:right w:val="single" w:sz="8" w:space="0" w:color="auto"/>
            </w:tcBorders>
            <w:vAlign w:val="bottom"/>
          </w:tcPr>
          <w:p w:rsidR="00D82D20" w:rsidRPr="00D82D20" w:rsidRDefault="00D82D20" w:rsidP="008E626F">
            <w:pPr>
              <w:spacing w:line="276" w:lineRule="auto"/>
              <w:rPr>
                <w:rFonts w:ascii="Calibri" w:eastAsia="Times New Roman" w:hAnsi="Calibri"/>
                <w:sz w:val="20"/>
                <w:szCs w:val="20"/>
              </w:rPr>
            </w:pPr>
          </w:p>
        </w:tc>
        <w:tc>
          <w:tcPr>
            <w:tcW w:w="2161" w:type="dxa"/>
            <w:tcBorders>
              <w:top w:val="nil"/>
              <w:left w:val="nil"/>
              <w:bottom w:val="single" w:sz="8" w:space="0" w:color="auto"/>
              <w:right w:val="single" w:sz="8" w:space="0" w:color="auto"/>
            </w:tcBorders>
            <w:vAlign w:val="bottom"/>
            <w:hideMark/>
          </w:tcPr>
          <w:p w:rsidR="00D82D20" w:rsidRPr="00D82D20" w:rsidRDefault="00D82D20" w:rsidP="008E626F">
            <w:pPr>
              <w:spacing w:line="276" w:lineRule="auto"/>
              <w:ind w:left="80"/>
              <w:rPr>
                <w:rFonts w:ascii="Calibri" w:eastAsia="Times New Roman" w:hAnsi="Calibri"/>
                <w:sz w:val="20"/>
                <w:szCs w:val="20"/>
              </w:rPr>
            </w:pPr>
            <w:r w:rsidRPr="00D82D20">
              <w:rPr>
                <w:rFonts w:eastAsia="Times New Roman"/>
                <w:color w:val="00000A"/>
                <w:sz w:val="20"/>
                <w:szCs w:val="20"/>
              </w:rPr>
              <w:t>библиотеками города</w:t>
            </w:r>
          </w:p>
        </w:tc>
        <w:tc>
          <w:tcPr>
            <w:tcW w:w="6402" w:type="dxa"/>
            <w:tcBorders>
              <w:top w:val="nil"/>
              <w:left w:val="nil"/>
              <w:bottom w:val="single" w:sz="8" w:space="0" w:color="auto"/>
              <w:right w:val="single" w:sz="8" w:space="0" w:color="auto"/>
            </w:tcBorders>
            <w:vAlign w:val="bottom"/>
            <w:hideMark/>
          </w:tcPr>
          <w:p w:rsidR="00D82D20" w:rsidRPr="00D82D20" w:rsidRDefault="00D82D20" w:rsidP="008E626F">
            <w:pPr>
              <w:spacing w:line="276" w:lineRule="auto"/>
              <w:ind w:left="100"/>
              <w:rPr>
                <w:rFonts w:ascii="Calibri" w:eastAsia="Times New Roman" w:hAnsi="Calibri"/>
                <w:sz w:val="20"/>
                <w:szCs w:val="20"/>
              </w:rPr>
            </w:pPr>
            <w:r w:rsidRPr="00D82D20">
              <w:rPr>
                <w:rFonts w:eastAsia="Times New Roman"/>
                <w:color w:val="00000A"/>
                <w:sz w:val="20"/>
                <w:szCs w:val="20"/>
              </w:rPr>
              <w:t>нравственную оценку своим и чужим поступкам</w:t>
            </w:r>
          </w:p>
        </w:tc>
      </w:tr>
      <w:tr w:rsidR="00D82D20" w:rsidRPr="00D82D20" w:rsidTr="00D82D20">
        <w:trPr>
          <w:trHeight w:val="217"/>
        </w:trPr>
        <w:tc>
          <w:tcPr>
            <w:tcW w:w="1540" w:type="dxa"/>
            <w:tcBorders>
              <w:top w:val="nil"/>
              <w:left w:val="single" w:sz="8" w:space="0" w:color="auto"/>
              <w:bottom w:val="nil"/>
              <w:right w:val="single" w:sz="8" w:space="0" w:color="auto"/>
            </w:tcBorders>
            <w:vAlign w:val="bottom"/>
            <w:hideMark/>
          </w:tcPr>
          <w:p w:rsidR="00D82D20" w:rsidRPr="00D82D20" w:rsidRDefault="00D82D20" w:rsidP="008E626F">
            <w:pPr>
              <w:spacing w:line="276" w:lineRule="auto"/>
              <w:ind w:left="100"/>
              <w:rPr>
                <w:rFonts w:ascii="Calibri" w:eastAsia="Times New Roman" w:hAnsi="Calibri"/>
                <w:sz w:val="20"/>
                <w:szCs w:val="20"/>
              </w:rPr>
            </w:pPr>
            <w:r w:rsidRPr="00D82D20">
              <w:rPr>
                <w:rFonts w:eastAsia="Times New Roman"/>
                <w:color w:val="00000A"/>
                <w:sz w:val="20"/>
                <w:szCs w:val="20"/>
              </w:rPr>
              <w:t>Социальное</w:t>
            </w:r>
          </w:p>
        </w:tc>
        <w:tc>
          <w:tcPr>
            <w:tcW w:w="2161" w:type="dxa"/>
            <w:tcBorders>
              <w:top w:val="nil"/>
              <w:left w:val="nil"/>
              <w:bottom w:val="nil"/>
              <w:right w:val="single" w:sz="8" w:space="0" w:color="auto"/>
            </w:tcBorders>
            <w:vAlign w:val="bottom"/>
            <w:hideMark/>
          </w:tcPr>
          <w:p w:rsidR="00D82D20" w:rsidRPr="00D82D20" w:rsidRDefault="00D82D20" w:rsidP="008E626F">
            <w:pPr>
              <w:spacing w:line="276" w:lineRule="auto"/>
              <w:ind w:left="80"/>
              <w:rPr>
                <w:rFonts w:ascii="Calibri" w:eastAsia="Times New Roman" w:hAnsi="Calibri"/>
                <w:sz w:val="20"/>
                <w:szCs w:val="20"/>
              </w:rPr>
            </w:pPr>
            <w:r w:rsidRPr="00D82D20">
              <w:rPr>
                <w:rFonts w:eastAsia="Times New Roman"/>
                <w:color w:val="00000A"/>
                <w:sz w:val="20"/>
                <w:szCs w:val="20"/>
              </w:rPr>
              <w:t>Общественно</w:t>
            </w:r>
          </w:p>
        </w:tc>
        <w:tc>
          <w:tcPr>
            <w:tcW w:w="6402" w:type="dxa"/>
            <w:tcBorders>
              <w:top w:val="nil"/>
              <w:left w:val="nil"/>
              <w:bottom w:val="nil"/>
              <w:right w:val="single" w:sz="8" w:space="0" w:color="auto"/>
            </w:tcBorders>
            <w:vAlign w:val="bottom"/>
            <w:hideMark/>
          </w:tcPr>
          <w:p w:rsidR="00D82D20" w:rsidRPr="00D82D20" w:rsidRDefault="00D82D20" w:rsidP="008E626F">
            <w:pPr>
              <w:spacing w:line="276" w:lineRule="auto"/>
              <w:ind w:left="100"/>
              <w:rPr>
                <w:rFonts w:ascii="Calibri" w:eastAsia="Times New Roman" w:hAnsi="Calibri"/>
                <w:sz w:val="20"/>
                <w:szCs w:val="20"/>
              </w:rPr>
            </w:pPr>
            <w:r w:rsidRPr="00D82D20">
              <w:rPr>
                <w:rFonts w:eastAsia="Times New Roman"/>
                <w:color w:val="00000A"/>
                <w:sz w:val="20"/>
                <w:szCs w:val="20"/>
              </w:rPr>
              <w:t>Развитие трудолюбия, способности к преодолению трудностей,</w:t>
            </w:r>
          </w:p>
        </w:tc>
      </w:tr>
      <w:tr w:rsidR="00D82D20" w:rsidRPr="00D82D20" w:rsidTr="00D82D20">
        <w:trPr>
          <w:trHeight w:val="230"/>
        </w:trPr>
        <w:tc>
          <w:tcPr>
            <w:tcW w:w="1540" w:type="dxa"/>
            <w:tcBorders>
              <w:top w:val="nil"/>
              <w:left w:val="single" w:sz="8" w:space="0" w:color="auto"/>
              <w:bottom w:val="nil"/>
              <w:right w:val="single" w:sz="8" w:space="0" w:color="auto"/>
            </w:tcBorders>
            <w:vAlign w:val="bottom"/>
          </w:tcPr>
          <w:p w:rsidR="00D82D20" w:rsidRPr="00D82D20" w:rsidRDefault="00D82D20" w:rsidP="008E626F">
            <w:pPr>
              <w:spacing w:line="276" w:lineRule="auto"/>
              <w:rPr>
                <w:rFonts w:ascii="Calibri" w:eastAsia="Times New Roman" w:hAnsi="Calibri"/>
                <w:sz w:val="20"/>
                <w:szCs w:val="20"/>
              </w:rPr>
            </w:pPr>
          </w:p>
        </w:tc>
        <w:tc>
          <w:tcPr>
            <w:tcW w:w="2161" w:type="dxa"/>
            <w:tcBorders>
              <w:top w:val="nil"/>
              <w:left w:val="nil"/>
              <w:bottom w:val="nil"/>
              <w:right w:val="single" w:sz="8" w:space="0" w:color="auto"/>
            </w:tcBorders>
            <w:vAlign w:val="bottom"/>
            <w:hideMark/>
          </w:tcPr>
          <w:p w:rsidR="00D82D20" w:rsidRPr="00D82D20" w:rsidRDefault="00D82D20" w:rsidP="008E626F">
            <w:pPr>
              <w:spacing w:line="276" w:lineRule="auto"/>
              <w:ind w:left="80"/>
              <w:rPr>
                <w:rFonts w:ascii="Calibri" w:eastAsia="Times New Roman" w:hAnsi="Calibri"/>
                <w:sz w:val="20"/>
                <w:szCs w:val="20"/>
              </w:rPr>
            </w:pPr>
            <w:r w:rsidRPr="00D82D20">
              <w:rPr>
                <w:rFonts w:eastAsia="Times New Roman"/>
                <w:color w:val="00000A"/>
                <w:sz w:val="20"/>
                <w:szCs w:val="20"/>
              </w:rPr>
              <w:t>полезные практики</w:t>
            </w:r>
          </w:p>
        </w:tc>
        <w:tc>
          <w:tcPr>
            <w:tcW w:w="6402" w:type="dxa"/>
            <w:tcBorders>
              <w:top w:val="nil"/>
              <w:left w:val="nil"/>
              <w:bottom w:val="nil"/>
              <w:right w:val="single" w:sz="8" w:space="0" w:color="auto"/>
            </w:tcBorders>
            <w:vAlign w:val="bottom"/>
            <w:hideMark/>
          </w:tcPr>
          <w:p w:rsidR="00D82D20" w:rsidRPr="00D82D20" w:rsidRDefault="00D82D20" w:rsidP="008E626F">
            <w:pPr>
              <w:spacing w:line="276" w:lineRule="auto"/>
              <w:ind w:left="100"/>
              <w:rPr>
                <w:rFonts w:ascii="Calibri" w:eastAsia="Times New Roman" w:hAnsi="Calibri"/>
                <w:sz w:val="20"/>
                <w:szCs w:val="20"/>
              </w:rPr>
            </w:pPr>
            <w:r w:rsidRPr="00D82D20">
              <w:rPr>
                <w:rFonts w:eastAsia="Times New Roman"/>
                <w:color w:val="00000A"/>
                <w:sz w:val="20"/>
                <w:szCs w:val="20"/>
              </w:rPr>
              <w:t>целеустремленности и настойчивости в достижении результата.</w:t>
            </w:r>
          </w:p>
        </w:tc>
      </w:tr>
      <w:tr w:rsidR="00D82D20" w:rsidRPr="00D82D20" w:rsidTr="00D82D20">
        <w:trPr>
          <w:trHeight w:val="234"/>
        </w:trPr>
        <w:tc>
          <w:tcPr>
            <w:tcW w:w="1540" w:type="dxa"/>
            <w:tcBorders>
              <w:top w:val="nil"/>
              <w:left w:val="single" w:sz="8" w:space="0" w:color="auto"/>
              <w:bottom w:val="single" w:sz="8" w:space="0" w:color="auto"/>
              <w:right w:val="single" w:sz="8" w:space="0" w:color="auto"/>
            </w:tcBorders>
            <w:vAlign w:val="bottom"/>
          </w:tcPr>
          <w:p w:rsidR="00D82D20" w:rsidRPr="00D82D20" w:rsidRDefault="00D82D20" w:rsidP="008E626F">
            <w:pPr>
              <w:spacing w:line="276" w:lineRule="auto"/>
              <w:rPr>
                <w:rFonts w:ascii="Calibri" w:eastAsia="Times New Roman" w:hAnsi="Calibri"/>
                <w:sz w:val="20"/>
                <w:szCs w:val="20"/>
              </w:rPr>
            </w:pPr>
          </w:p>
        </w:tc>
        <w:tc>
          <w:tcPr>
            <w:tcW w:w="2161" w:type="dxa"/>
            <w:tcBorders>
              <w:top w:val="nil"/>
              <w:left w:val="nil"/>
              <w:bottom w:val="single" w:sz="8" w:space="0" w:color="auto"/>
              <w:right w:val="single" w:sz="8" w:space="0" w:color="auto"/>
            </w:tcBorders>
            <w:vAlign w:val="bottom"/>
            <w:hideMark/>
          </w:tcPr>
          <w:p w:rsidR="00D82D20" w:rsidRPr="00D82D20" w:rsidRDefault="00D82D20" w:rsidP="008E626F">
            <w:pPr>
              <w:spacing w:line="276" w:lineRule="auto"/>
              <w:ind w:left="80"/>
              <w:rPr>
                <w:rFonts w:ascii="Calibri" w:eastAsia="Times New Roman" w:hAnsi="Calibri"/>
                <w:sz w:val="20"/>
                <w:szCs w:val="20"/>
              </w:rPr>
            </w:pPr>
            <w:r w:rsidRPr="00D82D20">
              <w:rPr>
                <w:rFonts w:eastAsia="Times New Roman"/>
                <w:color w:val="00000A"/>
                <w:sz w:val="20"/>
                <w:szCs w:val="20"/>
              </w:rPr>
              <w:t>Социальные акции</w:t>
            </w:r>
          </w:p>
        </w:tc>
        <w:tc>
          <w:tcPr>
            <w:tcW w:w="6402" w:type="dxa"/>
            <w:tcBorders>
              <w:top w:val="nil"/>
              <w:left w:val="nil"/>
              <w:bottom w:val="single" w:sz="8" w:space="0" w:color="auto"/>
              <w:right w:val="single" w:sz="8" w:space="0" w:color="auto"/>
            </w:tcBorders>
            <w:vAlign w:val="bottom"/>
            <w:hideMark/>
          </w:tcPr>
          <w:p w:rsidR="00D82D20" w:rsidRPr="00D82D20" w:rsidRDefault="00D82D20" w:rsidP="008E626F">
            <w:pPr>
              <w:spacing w:line="276" w:lineRule="auto"/>
              <w:ind w:left="100"/>
              <w:rPr>
                <w:rFonts w:ascii="Calibri" w:eastAsia="Times New Roman" w:hAnsi="Calibri"/>
                <w:sz w:val="20"/>
                <w:szCs w:val="20"/>
              </w:rPr>
            </w:pPr>
            <w:r w:rsidRPr="00D82D20">
              <w:rPr>
                <w:rFonts w:eastAsia="Times New Roman"/>
                <w:color w:val="00000A"/>
                <w:sz w:val="20"/>
                <w:szCs w:val="20"/>
              </w:rPr>
              <w:t>Проявляет бережное отношение к результатам своего и чужого труда.</w:t>
            </w:r>
          </w:p>
        </w:tc>
      </w:tr>
      <w:tr w:rsidR="00D82D20" w:rsidRPr="00D82D20" w:rsidTr="00D82D20">
        <w:trPr>
          <w:trHeight w:val="217"/>
        </w:trPr>
        <w:tc>
          <w:tcPr>
            <w:tcW w:w="1540" w:type="dxa"/>
            <w:tcBorders>
              <w:top w:val="nil"/>
              <w:left w:val="single" w:sz="8" w:space="0" w:color="auto"/>
              <w:bottom w:val="nil"/>
              <w:right w:val="single" w:sz="8" w:space="0" w:color="auto"/>
            </w:tcBorders>
            <w:vAlign w:val="bottom"/>
            <w:hideMark/>
          </w:tcPr>
          <w:p w:rsidR="00D82D20" w:rsidRPr="00D82D20" w:rsidRDefault="00D82D20" w:rsidP="008E626F">
            <w:pPr>
              <w:spacing w:line="276" w:lineRule="auto"/>
              <w:ind w:left="100"/>
              <w:rPr>
                <w:rFonts w:ascii="Calibri" w:eastAsia="Times New Roman" w:hAnsi="Calibri"/>
                <w:sz w:val="20"/>
                <w:szCs w:val="20"/>
              </w:rPr>
            </w:pPr>
            <w:r w:rsidRPr="00D82D20">
              <w:rPr>
                <w:rFonts w:eastAsia="Times New Roman"/>
                <w:color w:val="00000A"/>
                <w:sz w:val="20"/>
                <w:szCs w:val="20"/>
              </w:rPr>
              <w:t>Общеинтеллек</w:t>
            </w:r>
          </w:p>
        </w:tc>
        <w:tc>
          <w:tcPr>
            <w:tcW w:w="2161" w:type="dxa"/>
            <w:tcBorders>
              <w:top w:val="nil"/>
              <w:left w:val="nil"/>
              <w:bottom w:val="nil"/>
              <w:right w:val="single" w:sz="8" w:space="0" w:color="auto"/>
            </w:tcBorders>
            <w:vAlign w:val="bottom"/>
            <w:hideMark/>
          </w:tcPr>
          <w:p w:rsidR="00D82D20" w:rsidRPr="00D82D20" w:rsidRDefault="00D82D20" w:rsidP="008E626F">
            <w:pPr>
              <w:spacing w:line="276" w:lineRule="auto"/>
              <w:ind w:left="80"/>
              <w:rPr>
                <w:rFonts w:ascii="Calibri" w:eastAsia="Times New Roman" w:hAnsi="Calibri"/>
                <w:sz w:val="20"/>
                <w:szCs w:val="20"/>
              </w:rPr>
            </w:pPr>
            <w:r w:rsidRPr="00D82D20">
              <w:rPr>
                <w:rFonts w:eastAsia="Times New Roman"/>
                <w:color w:val="00000A"/>
                <w:sz w:val="20"/>
                <w:szCs w:val="20"/>
              </w:rPr>
              <w:t>Кружок</w:t>
            </w:r>
          </w:p>
        </w:tc>
        <w:tc>
          <w:tcPr>
            <w:tcW w:w="6402" w:type="dxa"/>
            <w:tcBorders>
              <w:top w:val="nil"/>
              <w:left w:val="nil"/>
              <w:bottom w:val="nil"/>
              <w:right w:val="single" w:sz="8" w:space="0" w:color="auto"/>
            </w:tcBorders>
            <w:vAlign w:val="bottom"/>
            <w:hideMark/>
          </w:tcPr>
          <w:p w:rsidR="00D82D20" w:rsidRPr="00D82D20" w:rsidRDefault="00D82D20" w:rsidP="008E626F">
            <w:pPr>
              <w:spacing w:line="276" w:lineRule="auto"/>
              <w:ind w:left="100"/>
              <w:rPr>
                <w:rFonts w:ascii="Calibri" w:eastAsia="Times New Roman" w:hAnsi="Calibri"/>
                <w:sz w:val="20"/>
                <w:szCs w:val="20"/>
              </w:rPr>
            </w:pPr>
            <w:r w:rsidRPr="00D82D20">
              <w:rPr>
                <w:rFonts w:eastAsia="Times New Roman"/>
                <w:color w:val="00000A"/>
                <w:sz w:val="20"/>
                <w:szCs w:val="20"/>
              </w:rPr>
              <w:t>Способность школьника в выстраивании добропорядочных отношений</w:t>
            </w:r>
          </w:p>
        </w:tc>
      </w:tr>
      <w:tr w:rsidR="00D82D20" w:rsidRPr="00D82D20" w:rsidTr="00D82D20">
        <w:trPr>
          <w:trHeight w:val="230"/>
        </w:trPr>
        <w:tc>
          <w:tcPr>
            <w:tcW w:w="1540" w:type="dxa"/>
            <w:tcBorders>
              <w:top w:val="nil"/>
              <w:left w:val="single" w:sz="8" w:space="0" w:color="auto"/>
              <w:bottom w:val="nil"/>
              <w:right w:val="single" w:sz="8" w:space="0" w:color="auto"/>
            </w:tcBorders>
            <w:vAlign w:val="bottom"/>
            <w:hideMark/>
          </w:tcPr>
          <w:p w:rsidR="00D82D20" w:rsidRPr="00D82D20" w:rsidRDefault="00D82D20" w:rsidP="008E626F">
            <w:pPr>
              <w:spacing w:line="276" w:lineRule="auto"/>
              <w:ind w:left="100"/>
              <w:rPr>
                <w:rFonts w:ascii="Calibri" w:eastAsia="Times New Roman" w:hAnsi="Calibri"/>
                <w:sz w:val="20"/>
                <w:szCs w:val="20"/>
              </w:rPr>
            </w:pPr>
            <w:r w:rsidRPr="00D82D20">
              <w:rPr>
                <w:rFonts w:eastAsia="Times New Roman"/>
                <w:color w:val="00000A"/>
                <w:sz w:val="20"/>
                <w:szCs w:val="20"/>
              </w:rPr>
              <w:t>туальное</w:t>
            </w:r>
          </w:p>
        </w:tc>
        <w:tc>
          <w:tcPr>
            <w:tcW w:w="2161" w:type="dxa"/>
            <w:tcBorders>
              <w:top w:val="nil"/>
              <w:left w:val="nil"/>
              <w:bottom w:val="nil"/>
              <w:right w:val="single" w:sz="8" w:space="0" w:color="auto"/>
            </w:tcBorders>
            <w:vAlign w:val="bottom"/>
            <w:hideMark/>
          </w:tcPr>
          <w:p w:rsidR="00D82D20" w:rsidRPr="00D82D20" w:rsidRDefault="00D82D20" w:rsidP="008E626F">
            <w:pPr>
              <w:spacing w:line="276" w:lineRule="auto"/>
              <w:ind w:left="80"/>
              <w:rPr>
                <w:rFonts w:ascii="Calibri" w:eastAsia="Times New Roman" w:hAnsi="Calibri"/>
                <w:sz w:val="20"/>
                <w:szCs w:val="20"/>
              </w:rPr>
            </w:pPr>
            <w:r w:rsidRPr="00D82D20">
              <w:rPr>
                <w:rFonts w:eastAsia="Times New Roman"/>
                <w:color w:val="00000A"/>
                <w:sz w:val="20"/>
                <w:szCs w:val="20"/>
              </w:rPr>
              <w:t>Экскурсия</w:t>
            </w:r>
          </w:p>
        </w:tc>
        <w:tc>
          <w:tcPr>
            <w:tcW w:w="6402" w:type="dxa"/>
            <w:tcBorders>
              <w:top w:val="nil"/>
              <w:left w:val="nil"/>
              <w:bottom w:val="nil"/>
              <w:right w:val="single" w:sz="8" w:space="0" w:color="auto"/>
            </w:tcBorders>
            <w:vAlign w:val="bottom"/>
            <w:hideMark/>
          </w:tcPr>
          <w:p w:rsidR="00D82D20" w:rsidRPr="00D82D20" w:rsidRDefault="00D82D20" w:rsidP="008E626F">
            <w:pPr>
              <w:spacing w:line="276" w:lineRule="auto"/>
              <w:ind w:left="100"/>
              <w:rPr>
                <w:rFonts w:ascii="Calibri" w:eastAsia="Times New Roman" w:hAnsi="Calibri"/>
                <w:sz w:val="20"/>
                <w:szCs w:val="20"/>
              </w:rPr>
            </w:pPr>
            <w:r w:rsidRPr="00D82D20">
              <w:rPr>
                <w:rFonts w:eastAsia="Times New Roman"/>
                <w:color w:val="00000A"/>
                <w:sz w:val="20"/>
                <w:szCs w:val="20"/>
              </w:rPr>
              <w:t>в учебном коллективе, в коллективах групп продлённого дня,</w:t>
            </w:r>
          </w:p>
        </w:tc>
      </w:tr>
      <w:tr w:rsidR="00D82D20" w:rsidRPr="00D82D20" w:rsidTr="00D82D20">
        <w:trPr>
          <w:trHeight w:val="230"/>
        </w:trPr>
        <w:tc>
          <w:tcPr>
            <w:tcW w:w="1540" w:type="dxa"/>
            <w:tcBorders>
              <w:top w:val="nil"/>
              <w:left w:val="single" w:sz="8" w:space="0" w:color="auto"/>
              <w:bottom w:val="nil"/>
              <w:right w:val="single" w:sz="8" w:space="0" w:color="auto"/>
            </w:tcBorders>
            <w:vAlign w:val="bottom"/>
          </w:tcPr>
          <w:p w:rsidR="00D82D20" w:rsidRPr="00D82D20" w:rsidRDefault="00D82D20" w:rsidP="008E626F">
            <w:pPr>
              <w:spacing w:line="276" w:lineRule="auto"/>
              <w:rPr>
                <w:rFonts w:ascii="Calibri" w:eastAsia="Times New Roman" w:hAnsi="Calibri"/>
                <w:sz w:val="20"/>
                <w:szCs w:val="20"/>
              </w:rPr>
            </w:pPr>
          </w:p>
        </w:tc>
        <w:tc>
          <w:tcPr>
            <w:tcW w:w="2161" w:type="dxa"/>
            <w:tcBorders>
              <w:top w:val="nil"/>
              <w:left w:val="nil"/>
              <w:bottom w:val="nil"/>
              <w:right w:val="single" w:sz="8" w:space="0" w:color="auto"/>
            </w:tcBorders>
            <w:vAlign w:val="bottom"/>
            <w:hideMark/>
          </w:tcPr>
          <w:p w:rsidR="00D82D20" w:rsidRPr="00D82D20" w:rsidRDefault="00D82D20" w:rsidP="008E626F">
            <w:pPr>
              <w:spacing w:line="276" w:lineRule="auto"/>
              <w:ind w:left="80"/>
              <w:rPr>
                <w:rFonts w:ascii="Calibri" w:eastAsia="Times New Roman" w:hAnsi="Calibri"/>
                <w:sz w:val="20"/>
                <w:szCs w:val="20"/>
              </w:rPr>
            </w:pPr>
            <w:r w:rsidRPr="00D82D20">
              <w:rPr>
                <w:rFonts w:eastAsia="Times New Roman"/>
                <w:color w:val="00000A"/>
                <w:sz w:val="20"/>
                <w:szCs w:val="20"/>
              </w:rPr>
              <w:t>Соревнования</w:t>
            </w:r>
          </w:p>
        </w:tc>
        <w:tc>
          <w:tcPr>
            <w:tcW w:w="6402" w:type="dxa"/>
            <w:tcBorders>
              <w:top w:val="nil"/>
              <w:left w:val="nil"/>
              <w:bottom w:val="nil"/>
              <w:right w:val="single" w:sz="8" w:space="0" w:color="auto"/>
            </w:tcBorders>
            <w:vAlign w:val="bottom"/>
            <w:hideMark/>
          </w:tcPr>
          <w:p w:rsidR="00D82D20" w:rsidRPr="00D82D20" w:rsidRDefault="00D82D20" w:rsidP="008E626F">
            <w:pPr>
              <w:spacing w:line="276" w:lineRule="auto"/>
              <w:ind w:left="100"/>
              <w:rPr>
                <w:rFonts w:ascii="Calibri" w:eastAsia="Times New Roman" w:hAnsi="Calibri"/>
                <w:sz w:val="20"/>
                <w:szCs w:val="20"/>
              </w:rPr>
            </w:pPr>
            <w:r w:rsidRPr="00D82D20">
              <w:rPr>
                <w:rFonts w:eastAsia="Times New Roman"/>
                <w:color w:val="00000A"/>
                <w:sz w:val="20"/>
                <w:szCs w:val="20"/>
              </w:rPr>
              <w:t>дополнительного образования,  во временных творческих группах.</w:t>
            </w:r>
          </w:p>
        </w:tc>
      </w:tr>
      <w:tr w:rsidR="00D82D20" w:rsidRPr="00D82D20" w:rsidTr="00D82D20">
        <w:trPr>
          <w:trHeight w:val="229"/>
        </w:trPr>
        <w:tc>
          <w:tcPr>
            <w:tcW w:w="1540" w:type="dxa"/>
            <w:tcBorders>
              <w:top w:val="nil"/>
              <w:left w:val="single" w:sz="8" w:space="0" w:color="auto"/>
              <w:bottom w:val="nil"/>
              <w:right w:val="single" w:sz="8" w:space="0" w:color="auto"/>
            </w:tcBorders>
            <w:vAlign w:val="bottom"/>
          </w:tcPr>
          <w:p w:rsidR="00D82D20" w:rsidRPr="00D82D20" w:rsidRDefault="00D82D20" w:rsidP="008E626F">
            <w:pPr>
              <w:spacing w:line="276" w:lineRule="auto"/>
              <w:rPr>
                <w:rFonts w:ascii="Calibri" w:eastAsia="Times New Roman" w:hAnsi="Calibri"/>
                <w:sz w:val="19"/>
                <w:szCs w:val="19"/>
              </w:rPr>
            </w:pPr>
          </w:p>
        </w:tc>
        <w:tc>
          <w:tcPr>
            <w:tcW w:w="2161" w:type="dxa"/>
            <w:tcBorders>
              <w:top w:val="nil"/>
              <w:left w:val="nil"/>
              <w:bottom w:val="single" w:sz="8" w:space="0" w:color="auto"/>
              <w:right w:val="single" w:sz="8" w:space="0" w:color="auto"/>
            </w:tcBorders>
            <w:vAlign w:val="bottom"/>
            <w:hideMark/>
          </w:tcPr>
          <w:p w:rsidR="00D82D20" w:rsidRPr="00D82D20" w:rsidRDefault="00D82D20" w:rsidP="008E626F">
            <w:pPr>
              <w:spacing w:line="276" w:lineRule="auto"/>
              <w:ind w:left="80"/>
              <w:rPr>
                <w:rFonts w:ascii="Calibri" w:eastAsia="Times New Roman" w:hAnsi="Calibri"/>
                <w:sz w:val="20"/>
                <w:szCs w:val="20"/>
              </w:rPr>
            </w:pPr>
            <w:r w:rsidRPr="00D82D20">
              <w:rPr>
                <w:rFonts w:eastAsia="Times New Roman"/>
                <w:color w:val="00000A"/>
                <w:sz w:val="20"/>
                <w:szCs w:val="20"/>
              </w:rPr>
              <w:t>Фестиваль</w:t>
            </w:r>
          </w:p>
        </w:tc>
        <w:tc>
          <w:tcPr>
            <w:tcW w:w="6402" w:type="dxa"/>
            <w:tcBorders>
              <w:top w:val="nil"/>
              <w:left w:val="nil"/>
              <w:bottom w:val="single" w:sz="8" w:space="0" w:color="auto"/>
              <w:right w:val="single" w:sz="8" w:space="0" w:color="auto"/>
            </w:tcBorders>
            <w:vAlign w:val="bottom"/>
          </w:tcPr>
          <w:p w:rsidR="00D82D20" w:rsidRPr="00D82D20" w:rsidRDefault="00D82D20" w:rsidP="008E626F">
            <w:pPr>
              <w:spacing w:line="276" w:lineRule="auto"/>
              <w:rPr>
                <w:rFonts w:ascii="Calibri" w:eastAsia="Times New Roman" w:hAnsi="Calibri"/>
                <w:sz w:val="19"/>
                <w:szCs w:val="19"/>
              </w:rPr>
            </w:pPr>
          </w:p>
        </w:tc>
      </w:tr>
      <w:tr w:rsidR="00D82D20" w:rsidRPr="00D82D20" w:rsidTr="00D82D20">
        <w:trPr>
          <w:trHeight w:val="217"/>
        </w:trPr>
        <w:tc>
          <w:tcPr>
            <w:tcW w:w="1540" w:type="dxa"/>
            <w:tcBorders>
              <w:top w:val="nil"/>
              <w:left w:val="single" w:sz="8" w:space="0" w:color="auto"/>
              <w:bottom w:val="nil"/>
              <w:right w:val="single" w:sz="8" w:space="0" w:color="auto"/>
            </w:tcBorders>
            <w:vAlign w:val="bottom"/>
          </w:tcPr>
          <w:p w:rsidR="00D82D20" w:rsidRPr="00D82D20" w:rsidRDefault="00D82D20" w:rsidP="008E626F">
            <w:pPr>
              <w:spacing w:line="276" w:lineRule="auto"/>
              <w:rPr>
                <w:rFonts w:ascii="Calibri" w:eastAsia="Times New Roman" w:hAnsi="Calibri"/>
                <w:sz w:val="18"/>
                <w:szCs w:val="18"/>
              </w:rPr>
            </w:pPr>
          </w:p>
        </w:tc>
        <w:tc>
          <w:tcPr>
            <w:tcW w:w="2161" w:type="dxa"/>
            <w:tcBorders>
              <w:top w:val="nil"/>
              <w:left w:val="nil"/>
              <w:bottom w:val="nil"/>
              <w:right w:val="single" w:sz="8" w:space="0" w:color="auto"/>
            </w:tcBorders>
            <w:vAlign w:val="bottom"/>
            <w:hideMark/>
          </w:tcPr>
          <w:p w:rsidR="00D82D20" w:rsidRPr="00D82D20" w:rsidRDefault="00D82D20" w:rsidP="008E626F">
            <w:pPr>
              <w:spacing w:line="276" w:lineRule="auto"/>
              <w:ind w:left="80"/>
              <w:rPr>
                <w:rFonts w:ascii="Calibri" w:eastAsia="Times New Roman" w:hAnsi="Calibri"/>
                <w:sz w:val="20"/>
                <w:szCs w:val="20"/>
              </w:rPr>
            </w:pPr>
            <w:r w:rsidRPr="00D82D20">
              <w:rPr>
                <w:rFonts w:eastAsia="Times New Roman"/>
                <w:color w:val="00000A"/>
                <w:sz w:val="20"/>
                <w:szCs w:val="20"/>
              </w:rPr>
              <w:t>Индивидуальные</w:t>
            </w:r>
          </w:p>
        </w:tc>
        <w:tc>
          <w:tcPr>
            <w:tcW w:w="6402" w:type="dxa"/>
            <w:tcBorders>
              <w:top w:val="nil"/>
              <w:left w:val="nil"/>
              <w:bottom w:val="nil"/>
              <w:right w:val="single" w:sz="8" w:space="0" w:color="auto"/>
            </w:tcBorders>
            <w:vAlign w:val="bottom"/>
            <w:hideMark/>
          </w:tcPr>
          <w:p w:rsidR="00D82D20" w:rsidRPr="00D82D20" w:rsidRDefault="00D82D20" w:rsidP="008E626F">
            <w:pPr>
              <w:spacing w:line="276" w:lineRule="auto"/>
              <w:ind w:left="100"/>
              <w:rPr>
                <w:rFonts w:ascii="Calibri" w:eastAsia="Times New Roman" w:hAnsi="Calibri"/>
                <w:sz w:val="20"/>
                <w:szCs w:val="20"/>
              </w:rPr>
            </w:pPr>
            <w:r w:rsidRPr="00D82D20">
              <w:rPr>
                <w:rFonts w:eastAsia="Times New Roman"/>
                <w:sz w:val="20"/>
                <w:szCs w:val="20"/>
              </w:rPr>
              <w:t>Способность младшего школьника воспринимать важность (ценность)</w:t>
            </w:r>
          </w:p>
        </w:tc>
      </w:tr>
      <w:tr w:rsidR="00D82D20" w:rsidRPr="00D82D20" w:rsidTr="00D82D20">
        <w:trPr>
          <w:trHeight w:val="230"/>
        </w:trPr>
        <w:tc>
          <w:tcPr>
            <w:tcW w:w="1540" w:type="dxa"/>
            <w:tcBorders>
              <w:top w:val="nil"/>
              <w:left w:val="single" w:sz="8" w:space="0" w:color="auto"/>
              <w:bottom w:val="nil"/>
              <w:right w:val="single" w:sz="8" w:space="0" w:color="auto"/>
            </w:tcBorders>
            <w:vAlign w:val="bottom"/>
          </w:tcPr>
          <w:p w:rsidR="00D82D20" w:rsidRPr="00D82D20" w:rsidRDefault="00D82D20" w:rsidP="008E626F">
            <w:pPr>
              <w:spacing w:line="276" w:lineRule="auto"/>
              <w:rPr>
                <w:rFonts w:ascii="Calibri" w:eastAsia="Times New Roman" w:hAnsi="Calibri"/>
                <w:sz w:val="20"/>
                <w:szCs w:val="20"/>
              </w:rPr>
            </w:pPr>
          </w:p>
        </w:tc>
        <w:tc>
          <w:tcPr>
            <w:tcW w:w="2161" w:type="dxa"/>
            <w:tcBorders>
              <w:top w:val="nil"/>
              <w:left w:val="nil"/>
              <w:bottom w:val="nil"/>
              <w:right w:val="single" w:sz="8" w:space="0" w:color="auto"/>
            </w:tcBorders>
            <w:vAlign w:val="bottom"/>
            <w:hideMark/>
          </w:tcPr>
          <w:p w:rsidR="00D82D20" w:rsidRPr="00D82D20" w:rsidRDefault="00D82D20" w:rsidP="008E626F">
            <w:pPr>
              <w:spacing w:line="276" w:lineRule="auto"/>
              <w:ind w:left="80"/>
              <w:rPr>
                <w:rFonts w:ascii="Calibri" w:eastAsia="Times New Roman" w:hAnsi="Calibri"/>
                <w:sz w:val="20"/>
                <w:szCs w:val="20"/>
              </w:rPr>
            </w:pPr>
            <w:r w:rsidRPr="00D82D20">
              <w:rPr>
                <w:rFonts w:eastAsia="Times New Roman"/>
                <w:color w:val="00000A"/>
                <w:sz w:val="20"/>
                <w:szCs w:val="20"/>
              </w:rPr>
              <w:t>занятия</w:t>
            </w:r>
          </w:p>
        </w:tc>
        <w:tc>
          <w:tcPr>
            <w:tcW w:w="6402" w:type="dxa"/>
            <w:tcBorders>
              <w:top w:val="nil"/>
              <w:left w:val="nil"/>
              <w:bottom w:val="nil"/>
              <w:right w:val="single" w:sz="8" w:space="0" w:color="auto"/>
            </w:tcBorders>
            <w:vAlign w:val="bottom"/>
            <w:hideMark/>
          </w:tcPr>
          <w:p w:rsidR="00D82D20" w:rsidRPr="00D82D20" w:rsidRDefault="00D82D20" w:rsidP="008E626F">
            <w:pPr>
              <w:spacing w:line="276" w:lineRule="auto"/>
              <w:ind w:left="100"/>
              <w:rPr>
                <w:rFonts w:ascii="Calibri" w:eastAsia="Times New Roman" w:hAnsi="Calibri"/>
                <w:sz w:val="20"/>
                <w:szCs w:val="20"/>
              </w:rPr>
            </w:pPr>
            <w:r w:rsidRPr="00D82D20">
              <w:rPr>
                <w:rFonts w:eastAsia="Times New Roman"/>
                <w:sz w:val="20"/>
                <w:szCs w:val="20"/>
              </w:rPr>
              <w:t>учёбы  как  интеллектуального  труда  и  познания  нового.  Ответы  на</w:t>
            </w:r>
          </w:p>
        </w:tc>
      </w:tr>
      <w:tr w:rsidR="00D82D20" w:rsidRPr="00D82D20" w:rsidTr="00D82D20">
        <w:trPr>
          <w:trHeight w:val="231"/>
        </w:trPr>
        <w:tc>
          <w:tcPr>
            <w:tcW w:w="1540" w:type="dxa"/>
            <w:tcBorders>
              <w:top w:val="nil"/>
              <w:left w:val="single" w:sz="8" w:space="0" w:color="auto"/>
              <w:bottom w:val="nil"/>
              <w:right w:val="single" w:sz="8" w:space="0" w:color="auto"/>
            </w:tcBorders>
            <w:vAlign w:val="bottom"/>
          </w:tcPr>
          <w:p w:rsidR="00D82D20" w:rsidRPr="00D82D20" w:rsidRDefault="00D82D20" w:rsidP="008E626F">
            <w:pPr>
              <w:spacing w:line="276" w:lineRule="auto"/>
              <w:rPr>
                <w:rFonts w:ascii="Calibri" w:eastAsia="Times New Roman" w:hAnsi="Calibri"/>
                <w:sz w:val="20"/>
                <w:szCs w:val="20"/>
              </w:rPr>
            </w:pPr>
          </w:p>
        </w:tc>
        <w:tc>
          <w:tcPr>
            <w:tcW w:w="2161" w:type="dxa"/>
            <w:tcBorders>
              <w:top w:val="nil"/>
              <w:left w:val="nil"/>
              <w:bottom w:val="nil"/>
              <w:right w:val="single" w:sz="8" w:space="0" w:color="auto"/>
            </w:tcBorders>
            <w:vAlign w:val="bottom"/>
            <w:hideMark/>
          </w:tcPr>
          <w:p w:rsidR="00D82D20" w:rsidRPr="00D82D20" w:rsidRDefault="00D82D20" w:rsidP="008E626F">
            <w:pPr>
              <w:spacing w:line="276" w:lineRule="auto"/>
              <w:ind w:left="80"/>
              <w:rPr>
                <w:rFonts w:ascii="Calibri" w:eastAsia="Times New Roman" w:hAnsi="Calibri"/>
                <w:sz w:val="20"/>
                <w:szCs w:val="20"/>
              </w:rPr>
            </w:pPr>
            <w:r w:rsidRPr="00D82D20">
              <w:rPr>
                <w:rFonts w:eastAsia="Times New Roman"/>
                <w:color w:val="00000A"/>
                <w:sz w:val="20"/>
                <w:szCs w:val="20"/>
              </w:rPr>
              <w:t>Олимпиады</w:t>
            </w:r>
          </w:p>
        </w:tc>
        <w:tc>
          <w:tcPr>
            <w:tcW w:w="6402" w:type="dxa"/>
            <w:tcBorders>
              <w:top w:val="nil"/>
              <w:left w:val="nil"/>
              <w:bottom w:val="nil"/>
              <w:right w:val="single" w:sz="8" w:space="0" w:color="auto"/>
            </w:tcBorders>
            <w:vAlign w:val="bottom"/>
            <w:hideMark/>
          </w:tcPr>
          <w:p w:rsidR="00D82D20" w:rsidRPr="00D82D20" w:rsidRDefault="00D82D20" w:rsidP="008E626F">
            <w:pPr>
              <w:spacing w:line="276" w:lineRule="auto"/>
              <w:ind w:left="100"/>
              <w:rPr>
                <w:rFonts w:ascii="Calibri" w:eastAsia="Times New Roman" w:hAnsi="Calibri"/>
                <w:sz w:val="20"/>
                <w:szCs w:val="20"/>
              </w:rPr>
            </w:pPr>
            <w:r w:rsidRPr="00D82D20">
              <w:rPr>
                <w:rFonts w:eastAsia="Times New Roman"/>
                <w:sz w:val="20"/>
                <w:szCs w:val="20"/>
              </w:rPr>
              <w:t>вопрос: для чего он учится, отражают учебную мотивацию.</w:t>
            </w:r>
          </w:p>
        </w:tc>
      </w:tr>
      <w:tr w:rsidR="00D82D20" w:rsidRPr="00D82D20" w:rsidTr="00D82D20">
        <w:trPr>
          <w:trHeight w:val="230"/>
        </w:trPr>
        <w:tc>
          <w:tcPr>
            <w:tcW w:w="1540" w:type="dxa"/>
            <w:tcBorders>
              <w:top w:val="nil"/>
              <w:left w:val="single" w:sz="8" w:space="0" w:color="auto"/>
              <w:bottom w:val="nil"/>
              <w:right w:val="single" w:sz="8" w:space="0" w:color="auto"/>
            </w:tcBorders>
            <w:vAlign w:val="bottom"/>
          </w:tcPr>
          <w:p w:rsidR="00D82D20" w:rsidRPr="00D82D20" w:rsidRDefault="00D82D20" w:rsidP="008E626F">
            <w:pPr>
              <w:spacing w:line="276" w:lineRule="auto"/>
              <w:rPr>
                <w:rFonts w:ascii="Calibri" w:eastAsia="Times New Roman" w:hAnsi="Calibri"/>
                <w:sz w:val="20"/>
                <w:szCs w:val="20"/>
              </w:rPr>
            </w:pPr>
          </w:p>
        </w:tc>
        <w:tc>
          <w:tcPr>
            <w:tcW w:w="2161" w:type="dxa"/>
            <w:tcBorders>
              <w:top w:val="nil"/>
              <w:left w:val="nil"/>
              <w:bottom w:val="nil"/>
              <w:right w:val="single" w:sz="8" w:space="0" w:color="auto"/>
            </w:tcBorders>
            <w:vAlign w:val="bottom"/>
            <w:hideMark/>
          </w:tcPr>
          <w:p w:rsidR="00D82D20" w:rsidRPr="00D82D20" w:rsidRDefault="00D82D20" w:rsidP="008E626F">
            <w:pPr>
              <w:spacing w:line="276" w:lineRule="auto"/>
              <w:ind w:left="80"/>
              <w:rPr>
                <w:rFonts w:ascii="Calibri" w:eastAsia="Times New Roman" w:hAnsi="Calibri"/>
                <w:sz w:val="20"/>
                <w:szCs w:val="20"/>
              </w:rPr>
            </w:pPr>
            <w:r w:rsidRPr="00D82D20">
              <w:rPr>
                <w:rFonts w:eastAsia="Times New Roman"/>
                <w:color w:val="00000A"/>
                <w:sz w:val="20"/>
                <w:szCs w:val="20"/>
              </w:rPr>
              <w:t>Интеллектуальные</w:t>
            </w:r>
          </w:p>
        </w:tc>
        <w:tc>
          <w:tcPr>
            <w:tcW w:w="6402" w:type="dxa"/>
            <w:tcBorders>
              <w:top w:val="nil"/>
              <w:left w:val="nil"/>
              <w:bottom w:val="nil"/>
              <w:right w:val="single" w:sz="8" w:space="0" w:color="auto"/>
            </w:tcBorders>
            <w:vAlign w:val="bottom"/>
            <w:hideMark/>
          </w:tcPr>
          <w:p w:rsidR="00D82D20" w:rsidRPr="00D82D20" w:rsidRDefault="00D82D20" w:rsidP="008E626F">
            <w:pPr>
              <w:spacing w:line="276" w:lineRule="auto"/>
              <w:ind w:left="100"/>
              <w:rPr>
                <w:rFonts w:ascii="Calibri" w:eastAsia="Times New Roman" w:hAnsi="Calibri"/>
                <w:sz w:val="20"/>
                <w:szCs w:val="20"/>
              </w:rPr>
            </w:pPr>
            <w:r w:rsidRPr="00D82D20">
              <w:rPr>
                <w:rFonts w:eastAsia="Times New Roman"/>
                <w:color w:val="00000A"/>
                <w:sz w:val="20"/>
                <w:szCs w:val="20"/>
              </w:rPr>
              <w:t>Активно  участвует  в процессе обучения, выходит на постановку</w:t>
            </w:r>
          </w:p>
        </w:tc>
      </w:tr>
      <w:tr w:rsidR="00D82D20" w:rsidRPr="00D82D20" w:rsidTr="00D82D20">
        <w:trPr>
          <w:trHeight w:val="230"/>
        </w:trPr>
        <w:tc>
          <w:tcPr>
            <w:tcW w:w="1540" w:type="dxa"/>
            <w:tcBorders>
              <w:top w:val="nil"/>
              <w:left w:val="single" w:sz="8" w:space="0" w:color="auto"/>
              <w:bottom w:val="nil"/>
              <w:right w:val="single" w:sz="8" w:space="0" w:color="auto"/>
            </w:tcBorders>
            <w:vAlign w:val="bottom"/>
          </w:tcPr>
          <w:p w:rsidR="00D82D20" w:rsidRPr="00D82D20" w:rsidRDefault="00D82D20" w:rsidP="008E626F">
            <w:pPr>
              <w:spacing w:line="276" w:lineRule="auto"/>
              <w:rPr>
                <w:rFonts w:ascii="Calibri" w:eastAsia="Times New Roman" w:hAnsi="Calibri"/>
                <w:sz w:val="20"/>
                <w:szCs w:val="20"/>
              </w:rPr>
            </w:pPr>
          </w:p>
        </w:tc>
        <w:tc>
          <w:tcPr>
            <w:tcW w:w="2161" w:type="dxa"/>
            <w:tcBorders>
              <w:top w:val="nil"/>
              <w:left w:val="nil"/>
              <w:bottom w:val="nil"/>
              <w:right w:val="single" w:sz="8" w:space="0" w:color="auto"/>
            </w:tcBorders>
            <w:vAlign w:val="bottom"/>
            <w:hideMark/>
          </w:tcPr>
          <w:p w:rsidR="00D82D20" w:rsidRPr="00D82D20" w:rsidRDefault="00D82D20" w:rsidP="008E626F">
            <w:pPr>
              <w:spacing w:line="276" w:lineRule="auto"/>
              <w:ind w:left="80"/>
              <w:rPr>
                <w:rFonts w:ascii="Calibri" w:eastAsia="Times New Roman" w:hAnsi="Calibri"/>
                <w:sz w:val="20"/>
                <w:szCs w:val="20"/>
              </w:rPr>
            </w:pPr>
            <w:r w:rsidRPr="00D82D20">
              <w:rPr>
                <w:rFonts w:eastAsia="Times New Roman"/>
                <w:color w:val="00000A"/>
                <w:sz w:val="20"/>
                <w:szCs w:val="20"/>
              </w:rPr>
              <w:t>конкурсы</w:t>
            </w:r>
          </w:p>
        </w:tc>
        <w:tc>
          <w:tcPr>
            <w:tcW w:w="6402" w:type="dxa"/>
            <w:tcBorders>
              <w:top w:val="nil"/>
              <w:left w:val="nil"/>
              <w:bottom w:val="nil"/>
              <w:right w:val="single" w:sz="8" w:space="0" w:color="auto"/>
            </w:tcBorders>
            <w:vAlign w:val="bottom"/>
            <w:hideMark/>
          </w:tcPr>
          <w:p w:rsidR="00D82D20" w:rsidRPr="00D82D20" w:rsidRDefault="00D82D20" w:rsidP="008E626F">
            <w:pPr>
              <w:spacing w:line="276" w:lineRule="auto"/>
              <w:ind w:left="100"/>
              <w:rPr>
                <w:rFonts w:ascii="Calibri" w:eastAsia="Times New Roman" w:hAnsi="Calibri"/>
                <w:sz w:val="20"/>
                <w:szCs w:val="20"/>
              </w:rPr>
            </w:pPr>
            <w:r w:rsidRPr="00D82D20">
              <w:rPr>
                <w:rFonts w:eastAsia="Times New Roman"/>
                <w:color w:val="00000A"/>
                <w:sz w:val="20"/>
                <w:szCs w:val="20"/>
              </w:rPr>
              <w:t>собственных образовательных целей и задач.</w:t>
            </w:r>
          </w:p>
        </w:tc>
      </w:tr>
      <w:tr w:rsidR="00D82D20" w:rsidRPr="00D82D20" w:rsidTr="00D82D20">
        <w:trPr>
          <w:trHeight w:val="230"/>
        </w:trPr>
        <w:tc>
          <w:tcPr>
            <w:tcW w:w="1540" w:type="dxa"/>
            <w:tcBorders>
              <w:top w:val="nil"/>
              <w:left w:val="single" w:sz="8" w:space="0" w:color="auto"/>
              <w:bottom w:val="nil"/>
              <w:right w:val="single" w:sz="8" w:space="0" w:color="auto"/>
            </w:tcBorders>
            <w:vAlign w:val="bottom"/>
          </w:tcPr>
          <w:p w:rsidR="00D82D20" w:rsidRPr="00D82D20" w:rsidRDefault="00D82D20" w:rsidP="008E626F">
            <w:pPr>
              <w:spacing w:line="276" w:lineRule="auto"/>
              <w:rPr>
                <w:rFonts w:ascii="Calibri" w:eastAsia="Times New Roman" w:hAnsi="Calibri"/>
                <w:sz w:val="20"/>
                <w:szCs w:val="20"/>
              </w:rPr>
            </w:pPr>
          </w:p>
        </w:tc>
        <w:tc>
          <w:tcPr>
            <w:tcW w:w="2161" w:type="dxa"/>
            <w:tcBorders>
              <w:top w:val="nil"/>
              <w:left w:val="nil"/>
              <w:bottom w:val="nil"/>
              <w:right w:val="single" w:sz="8" w:space="0" w:color="auto"/>
            </w:tcBorders>
            <w:vAlign w:val="bottom"/>
            <w:hideMark/>
          </w:tcPr>
          <w:p w:rsidR="00D82D20" w:rsidRPr="00D82D20" w:rsidRDefault="00D82D20" w:rsidP="008E626F">
            <w:pPr>
              <w:spacing w:line="276" w:lineRule="auto"/>
              <w:ind w:left="80"/>
              <w:rPr>
                <w:rFonts w:ascii="Calibri" w:eastAsia="Times New Roman" w:hAnsi="Calibri"/>
                <w:sz w:val="20"/>
                <w:szCs w:val="20"/>
              </w:rPr>
            </w:pPr>
            <w:r w:rsidRPr="00D82D20">
              <w:rPr>
                <w:rFonts w:eastAsia="Times New Roman"/>
                <w:color w:val="00000A"/>
                <w:sz w:val="20"/>
                <w:szCs w:val="20"/>
              </w:rPr>
              <w:t>Поисковые</w:t>
            </w:r>
          </w:p>
        </w:tc>
        <w:tc>
          <w:tcPr>
            <w:tcW w:w="6402" w:type="dxa"/>
            <w:tcBorders>
              <w:top w:val="nil"/>
              <w:left w:val="nil"/>
              <w:bottom w:val="nil"/>
              <w:right w:val="single" w:sz="8" w:space="0" w:color="auto"/>
            </w:tcBorders>
            <w:vAlign w:val="bottom"/>
          </w:tcPr>
          <w:p w:rsidR="00D82D20" w:rsidRPr="00D82D20" w:rsidRDefault="00D82D20" w:rsidP="008E626F">
            <w:pPr>
              <w:spacing w:line="276" w:lineRule="auto"/>
              <w:rPr>
                <w:rFonts w:ascii="Calibri" w:eastAsia="Times New Roman" w:hAnsi="Calibri"/>
                <w:sz w:val="20"/>
                <w:szCs w:val="20"/>
              </w:rPr>
            </w:pPr>
          </w:p>
        </w:tc>
      </w:tr>
      <w:tr w:rsidR="00D82D20" w:rsidRPr="00D82D20" w:rsidTr="00D82D20">
        <w:trPr>
          <w:trHeight w:val="230"/>
        </w:trPr>
        <w:tc>
          <w:tcPr>
            <w:tcW w:w="1540" w:type="dxa"/>
            <w:tcBorders>
              <w:top w:val="nil"/>
              <w:left w:val="single" w:sz="8" w:space="0" w:color="auto"/>
              <w:bottom w:val="nil"/>
              <w:right w:val="single" w:sz="8" w:space="0" w:color="auto"/>
            </w:tcBorders>
            <w:vAlign w:val="bottom"/>
          </w:tcPr>
          <w:p w:rsidR="00D82D20" w:rsidRPr="00D82D20" w:rsidRDefault="00D82D20" w:rsidP="008E626F">
            <w:pPr>
              <w:spacing w:line="276" w:lineRule="auto"/>
              <w:rPr>
                <w:rFonts w:ascii="Calibri" w:eastAsia="Times New Roman" w:hAnsi="Calibri"/>
                <w:sz w:val="20"/>
                <w:szCs w:val="20"/>
              </w:rPr>
            </w:pPr>
          </w:p>
        </w:tc>
        <w:tc>
          <w:tcPr>
            <w:tcW w:w="2161" w:type="dxa"/>
            <w:tcBorders>
              <w:top w:val="nil"/>
              <w:left w:val="nil"/>
              <w:bottom w:val="nil"/>
              <w:right w:val="single" w:sz="8" w:space="0" w:color="auto"/>
            </w:tcBorders>
            <w:vAlign w:val="bottom"/>
            <w:hideMark/>
          </w:tcPr>
          <w:p w:rsidR="00D82D20" w:rsidRPr="00D82D20" w:rsidRDefault="00D82D20" w:rsidP="008E626F">
            <w:pPr>
              <w:spacing w:line="276" w:lineRule="auto"/>
              <w:ind w:left="80"/>
              <w:rPr>
                <w:rFonts w:ascii="Calibri" w:eastAsia="Times New Roman" w:hAnsi="Calibri"/>
                <w:sz w:val="20"/>
                <w:szCs w:val="20"/>
              </w:rPr>
            </w:pPr>
            <w:r w:rsidRPr="00D82D20">
              <w:rPr>
                <w:rFonts w:eastAsia="Times New Roman"/>
                <w:color w:val="00000A"/>
                <w:sz w:val="20"/>
                <w:szCs w:val="20"/>
              </w:rPr>
              <w:t>исследования</w:t>
            </w:r>
          </w:p>
        </w:tc>
        <w:tc>
          <w:tcPr>
            <w:tcW w:w="6402" w:type="dxa"/>
            <w:tcBorders>
              <w:top w:val="nil"/>
              <w:left w:val="nil"/>
              <w:bottom w:val="nil"/>
              <w:right w:val="single" w:sz="8" w:space="0" w:color="auto"/>
            </w:tcBorders>
            <w:vAlign w:val="bottom"/>
          </w:tcPr>
          <w:p w:rsidR="00D82D20" w:rsidRPr="00D82D20" w:rsidRDefault="00D82D20" w:rsidP="008E626F">
            <w:pPr>
              <w:spacing w:line="276" w:lineRule="auto"/>
              <w:rPr>
                <w:rFonts w:ascii="Calibri" w:eastAsia="Times New Roman" w:hAnsi="Calibri"/>
                <w:sz w:val="20"/>
                <w:szCs w:val="20"/>
              </w:rPr>
            </w:pPr>
          </w:p>
        </w:tc>
      </w:tr>
      <w:tr w:rsidR="00D82D20" w:rsidRPr="00D82D20" w:rsidTr="00D82D20">
        <w:trPr>
          <w:trHeight w:val="233"/>
        </w:trPr>
        <w:tc>
          <w:tcPr>
            <w:tcW w:w="1540" w:type="dxa"/>
            <w:tcBorders>
              <w:top w:val="nil"/>
              <w:left w:val="single" w:sz="8" w:space="0" w:color="auto"/>
              <w:bottom w:val="single" w:sz="8" w:space="0" w:color="auto"/>
              <w:right w:val="single" w:sz="8" w:space="0" w:color="auto"/>
            </w:tcBorders>
            <w:vAlign w:val="bottom"/>
          </w:tcPr>
          <w:p w:rsidR="00D82D20" w:rsidRPr="00D82D20" w:rsidRDefault="00D82D20" w:rsidP="008E626F">
            <w:pPr>
              <w:spacing w:line="276" w:lineRule="auto"/>
              <w:rPr>
                <w:rFonts w:ascii="Calibri" w:eastAsia="Times New Roman" w:hAnsi="Calibri"/>
                <w:sz w:val="20"/>
                <w:szCs w:val="20"/>
              </w:rPr>
            </w:pPr>
          </w:p>
        </w:tc>
        <w:tc>
          <w:tcPr>
            <w:tcW w:w="2161" w:type="dxa"/>
            <w:tcBorders>
              <w:top w:val="nil"/>
              <w:left w:val="nil"/>
              <w:bottom w:val="single" w:sz="8" w:space="0" w:color="auto"/>
              <w:right w:val="single" w:sz="8" w:space="0" w:color="auto"/>
            </w:tcBorders>
            <w:vAlign w:val="bottom"/>
            <w:hideMark/>
          </w:tcPr>
          <w:p w:rsidR="00D82D20" w:rsidRPr="00D82D20" w:rsidRDefault="00D82D20" w:rsidP="008E626F">
            <w:pPr>
              <w:spacing w:line="276" w:lineRule="auto"/>
              <w:ind w:left="80"/>
              <w:rPr>
                <w:rFonts w:ascii="Calibri" w:eastAsia="Times New Roman" w:hAnsi="Calibri"/>
                <w:sz w:val="20"/>
                <w:szCs w:val="20"/>
              </w:rPr>
            </w:pPr>
            <w:r w:rsidRPr="00D82D20">
              <w:rPr>
                <w:rFonts w:eastAsia="Times New Roman"/>
                <w:color w:val="00000A"/>
                <w:sz w:val="20"/>
                <w:szCs w:val="20"/>
              </w:rPr>
              <w:t>Фестиваль</w:t>
            </w:r>
          </w:p>
        </w:tc>
        <w:tc>
          <w:tcPr>
            <w:tcW w:w="6402" w:type="dxa"/>
            <w:tcBorders>
              <w:top w:val="nil"/>
              <w:left w:val="nil"/>
              <w:bottom w:val="single" w:sz="8" w:space="0" w:color="auto"/>
              <w:right w:val="single" w:sz="8" w:space="0" w:color="auto"/>
            </w:tcBorders>
            <w:vAlign w:val="bottom"/>
          </w:tcPr>
          <w:p w:rsidR="00D82D20" w:rsidRPr="00D82D20" w:rsidRDefault="00D82D20" w:rsidP="008E626F">
            <w:pPr>
              <w:spacing w:line="276" w:lineRule="auto"/>
              <w:rPr>
                <w:rFonts w:ascii="Calibri" w:eastAsia="Times New Roman" w:hAnsi="Calibri"/>
                <w:sz w:val="20"/>
                <w:szCs w:val="20"/>
              </w:rPr>
            </w:pPr>
          </w:p>
        </w:tc>
      </w:tr>
      <w:tr w:rsidR="00D82D20" w:rsidRPr="00D82D20" w:rsidTr="00D82D20">
        <w:trPr>
          <w:trHeight w:val="217"/>
        </w:trPr>
        <w:tc>
          <w:tcPr>
            <w:tcW w:w="1540" w:type="dxa"/>
            <w:tcBorders>
              <w:top w:val="nil"/>
              <w:left w:val="single" w:sz="8" w:space="0" w:color="auto"/>
              <w:bottom w:val="nil"/>
              <w:right w:val="single" w:sz="8" w:space="0" w:color="auto"/>
            </w:tcBorders>
            <w:vAlign w:val="bottom"/>
            <w:hideMark/>
          </w:tcPr>
          <w:p w:rsidR="00D82D20" w:rsidRPr="00D82D20" w:rsidRDefault="00D82D20" w:rsidP="008E626F">
            <w:pPr>
              <w:spacing w:line="276" w:lineRule="auto"/>
              <w:ind w:left="100"/>
              <w:rPr>
                <w:rFonts w:ascii="Calibri" w:eastAsia="Times New Roman" w:hAnsi="Calibri"/>
                <w:sz w:val="20"/>
                <w:szCs w:val="20"/>
              </w:rPr>
            </w:pPr>
            <w:r w:rsidRPr="00D82D20">
              <w:rPr>
                <w:rFonts w:eastAsia="Times New Roman"/>
                <w:color w:val="00000A"/>
                <w:sz w:val="20"/>
                <w:szCs w:val="20"/>
              </w:rPr>
              <w:t>Общекультурн</w:t>
            </w:r>
          </w:p>
        </w:tc>
        <w:tc>
          <w:tcPr>
            <w:tcW w:w="2161" w:type="dxa"/>
            <w:tcBorders>
              <w:top w:val="nil"/>
              <w:left w:val="nil"/>
              <w:bottom w:val="nil"/>
              <w:right w:val="single" w:sz="8" w:space="0" w:color="auto"/>
            </w:tcBorders>
            <w:vAlign w:val="bottom"/>
            <w:hideMark/>
          </w:tcPr>
          <w:p w:rsidR="00D82D20" w:rsidRPr="00D82D20" w:rsidRDefault="00D82D20" w:rsidP="008E626F">
            <w:pPr>
              <w:spacing w:line="276" w:lineRule="auto"/>
              <w:ind w:left="80"/>
              <w:rPr>
                <w:rFonts w:ascii="Calibri" w:eastAsia="Times New Roman" w:hAnsi="Calibri"/>
                <w:sz w:val="20"/>
                <w:szCs w:val="20"/>
              </w:rPr>
            </w:pPr>
            <w:r w:rsidRPr="00D82D20">
              <w:rPr>
                <w:rFonts w:eastAsia="Times New Roman"/>
                <w:color w:val="00000A"/>
                <w:sz w:val="20"/>
                <w:szCs w:val="20"/>
              </w:rPr>
              <w:t>Кружок</w:t>
            </w:r>
          </w:p>
        </w:tc>
        <w:tc>
          <w:tcPr>
            <w:tcW w:w="6402" w:type="dxa"/>
            <w:tcBorders>
              <w:top w:val="nil"/>
              <w:left w:val="nil"/>
              <w:bottom w:val="nil"/>
              <w:right w:val="single" w:sz="8" w:space="0" w:color="auto"/>
            </w:tcBorders>
            <w:vAlign w:val="bottom"/>
            <w:hideMark/>
          </w:tcPr>
          <w:p w:rsidR="00D82D20" w:rsidRPr="00D82D20" w:rsidRDefault="00D82D20" w:rsidP="008E626F">
            <w:pPr>
              <w:spacing w:line="276" w:lineRule="auto"/>
              <w:ind w:left="100"/>
              <w:rPr>
                <w:rFonts w:ascii="Calibri" w:eastAsia="Times New Roman" w:hAnsi="Calibri"/>
                <w:sz w:val="20"/>
                <w:szCs w:val="20"/>
              </w:rPr>
            </w:pPr>
            <w:r w:rsidRPr="00D82D20">
              <w:rPr>
                <w:rFonts w:eastAsia="Times New Roman"/>
                <w:color w:val="00000A"/>
                <w:sz w:val="20"/>
                <w:szCs w:val="20"/>
              </w:rPr>
              <w:t>Осмысленное отношение младшего школьника  к тому, что делает,</w:t>
            </w:r>
          </w:p>
        </w:tc>
      </w:tr>
      <w:tr w:rsidR="00D82D20" w:rsidRPr="00D82D20" w:rsidTr="00D82D20">
        <w:trPr>
          <w:trHeight w:val="231"/>
        </w:trPr>
        <w:tc>
          <w:tcPr>
            <w:tcW w:w="1540" w:type="dxa"/>
            <w:tcBorders>
              <w:top w:val="nil"/>
              <w:left w:val="single" w:sz="8" w:space="0" w:color="auto"/>
              <w:bottom w:val="nil"/>
              <w:right w:val="single" w:sz="8" w:space="0" w:color="auto"/>
            </w:tcBorders>
            <w:vAlign w:val="bottom"/>
            <w:hideMark/>
          </w:tcPr>
          <w:p w:rsidR="00D82D20" w:rsidRPr="00D82D20" w:rsidRDefault="00D82D20" w:rsidP="008E626F">
            <w:pPr>
              <w:spacing w:line="276" w:lineRule="auto"/>
              <w:ind w:left="100"/>
              <w:rPr>
                <w:rFonts w:ascii="Calibri" w:eastAsia="Times New Roman" w:hAnsi="Calibri"/>
                <w:sz w:val="20"/>
                <w:szCs w:val="20"/>
              </w:rPr>
            </w:pPr>
            <w:r w:rsidRPr="00D82D20">
              <w:rPr>
                <w:rFonts w:eastAsia="Times New Roman"/>
                <w:color w:val="00000A"/>
                <w:sz w:val="20"/>
                <w:szCs w:val="20"/>
              </w:rPr>
              <w:t>ое</w:t>
            </w:r>
          </w:p>
        </w:tc>
        <w:tc>
          <w:tcPr>
            <w:tcW w:w="2161" w:type="dxa"/>
            <w:tcBorders>
              <w:top w:val="nil"/>
              <w:left w:val="nil"/>
              <w:bottom w:val="nil"/>
              <w:right w:val="single" w:sz="8" w:space="0" w:color="auto"/>
            </w:tcBorders>
            <w:vAlign w:val="bottom"/>
            <w:hideMark/>
          </w:tcPr>
          <w:p w:rsidR="00D82D20" w:rsidRPr="00D82D20" w:rsidRDefault="00D82D20" w:rsidP="008E626F">
            <w:pPr>
              <w:spacing w:line="276" w:lineRule="auto"/>
              <w:ind w:left="80"/>
              <w:rPr>
                <w:rFonts w:ascii="Calibri" w:eastAsia="Times New Roman" w:hAnsi="Calibri"/>
                <w:sz w:val="20"/>
                <w:szCs w:val="20"/>
              </w:rPr>
            </w:pPr>
            <w:r w:rsidRPr="00D82D20">
              <w:rPr>
                <w:rFonts w:eastAsia="Times New Roman"/>
                <w:color w:val="00000A"/>
                <w:sz w:val="20"/>
                <w:szCs w:val="20"/>
              </w:rPr>
              <w:t>Студия</w:t>
            </w:r>
          </w:p>
        </w:tc>
        <w:tc>
          <w:tcPr>
            <w:tcW w:w="6402" w:type="dxa"/>
            <w:tcBorders>
              <w:top w:val="nil"/>
              <w:left w:val="nil"/>
              <w:bottom w:val="nil"/>
              <w:right w:val="single" w:sz="8" w:space="0" w:color="auto"/>
            </w:tcBorders>
            <w:vAlign w:val="bottom"/>
            <w:hideMark/>
          </w:tcPr>
          <w:p w:rsidR="00D82D20" w:rsidRPr="00D82D20" w:rsidRDefault="00D82D20" w:rsidP="008E626F">
            <w:pPr>
              <w:spacing w:line="276" w:lineRule="auto"/>
              <w:ind w:left="100"/>
              <w:rPr>
                <w:rFonts w:ascii="Calibri" w:eastAsia="Times New Roman" w:hAnsi="Calibri"/>
                <w:sz w:val="20"/>
                <w:szCs w:val="20"/>
              </w:rPr>
            </w:pPr>
            <w:r w:rsidRPr="00D82D20">
              <w:rPr>
                <w:rFonts w:eastAsia="Times New Roman"/>
                <w:color w:val="00000A"/>
                <w:sz w:val="20"/>
                <w:szCs w:val="20"/>
              </w:rPr>
              <w:t>знает для чего он это делает, соотносит свои действия и поступки с</w:t>
            </w:r>
          </w:p>
        </w:tc>
      </w:tr>
      <w:tr w:rsidR="00D82D20" w:rsidRPr="00D82D20" w:rsidTr="00D82D20">
        <w:trPr>
          <w:trHeight w:val="230"/>
        </w:trPr>
        <w:tc>
          <w:tcPr>
            <w:tcW w:w="1540" w:type="dxa"/>
            <w:tcBorders>
              <w:top w:val="nil"/>
              <w:left w:val="single" w:sz="8" w:space="0" w:color="auto"/>
              <w:bottom w:val="nil"/>
              <w:right w:val="single" w:sz="8" w:space="0" w:color="auto"/>
            </w:tcBorders>
            <w:vAlign w:val="bottom"/>
          </w:tcPr>
          <w:p w:rsidR="00D82D20" w:rsidRPr="00D82D20" w:rsidRDefault="00D82D20" w:rsidP="008E626F">
            <w:pPr>
              <w:spacing w:line="276" w:lineRule="auto"/>
              <w:rPr>
                <w:rFonts w:ascii="Calibri" w:eastAsia="Times New Roman" w:hAnsi="Calibri"/>
                <w:sz w:val="20"/>
                <w:szCs w:val="20"/>
              </w:rPr>
            </w:pPr>
          </w:p>
        </w:tc>
        <w:tc>
          <w:tcPr>
            <w:tcW w:w="2161" w:type="dxa"/>
            <w:tcBorders>
              <w:top w:val="nil"/>
              <w:left w:val="nil"/>
              <w:bottom w:val="nil"/>
              <w:right w:val="single" w:sz="8" w:space="0" w:color="auto"/>
            </w:tcBorders>
            <w:vAlign w:val="bottom"/>
            <w:hideMark/>
          </w:tcPr>
          <w:p w:rsidR="00D82D20" w:rsidRPr="00D82D20" w:rsidRDefault="00D82D20" w:rsidP="008E626F">
            <w:pPr>
              <w:spacing w:line="276" w:lineRule="auto"/>
              <w:ind w:left="80"/>
              <w:rPr>
                <w:rFonts w:ascii="Calibri" w:eastAsia="Times New Roman" w:hAnsi="Calibri"/>
                <w:sz w:val="20"/>
                <w:szCs w:val="20"/>
              </w:rPr>
            </w:pPr>
            <w:r w:rsidRPr="00D82D20">
              <w:rPr>
                <w:rFonts w:eastAsia="Times New Roman"/>
                <w:color w:val="00000A"/>
                <w:sz w:val="20"/>
                <w:szCs w:val="20"/>
              </w:rPr>
              <w:t>Фестиваль</w:t>
            </w:r>
          </w:p>
        </w:tc>
        <w:tc>
          <w:tcPr>
            <w:tcW w:w="6402" w:type="dxa"/>
            <w:tcBorders>
              <w:top w:val="nil"/>
              <w:left w:val="nil"/>
              <w:bottom w:val="nil"/>
              <w:right w:val="single" w:sz="8" w:space="0" w:color="auto"/>
            </w:tcBorders>
            <w:vAlign w:val="bottom"/>
            <w:hideMark/>
          </w:tcPr>
          <w:p w:rsidR="00D82D20" w:rsidRPr="00D82D20" w:rsidRDefault="00D82D20" w:rsidP="008E626F">
            <w:pPr>
              <w:spacing w:line="276" w:lineRule="auto"/>
              <w:ind w:left="100"/>
              <w:rPr>
                <w:rFonts w:ascii="Calibri" w:eastAsia="Times New Roman" w:hAnsi="Calibri"/>
                <w:sz w:val="20"/>
                <w:szCs w:val="20"/>
              </w:rPr>
            </w:pPr>
            <w:r w:rsidRPr="00D82D20">
              <w:rPr>
                <w:rFonts w:eastAsia="Times New Roman"/>
                <w:color w:val="00000A"/>
                <w:sz w:val="20"/>
                <w:szCs w:val="20"/>
              </w:rPr>
              <w:t>нравственными нормами. Различает «что я хочу» и «что я могу».</w:t>
            </w:r>
          </w:p>
        </w:tc>
      </w:tr>
      <w:tr w:rsidR="00D82D20" w:rsidRPr="00D82D20" w:rsidTr="00D82D20">
        <w:trPr>
          <w:trHeight w:val="230"/>
        </w:trPr>
        <w:tc>
          <w:tcPr>
            <w:tcW w:w="1540" w:type="dxa"/>
            <w:tcBorders>
              <w:top w:val="nil"/>
              <w:left w:val="single" w:sz="8" w:space="0" w:color="auto"/>
              <w:bottom w:val="nil"/>
              <w:right w:val="single" w:sz="8" w:space="0" w:color="auto"/>
            </w:tcBorders>
            <w:vAlign w:val="bottom"/>
          </w:tcPr>
          <w:p w:rsidR="00D82D20" w:rsidRPr="00D82D20" w:rsidRDefault="00D82D20" w:rsidP="008E626F">
            <w:pPr>
              <w:spacing w:line="276" w:lineRule="auto"/>
              <w:rPr>
                <w:rFonts w:ascii="Calibri" w:eastAsia="Times New Roman" w:hAnsi="Calibri"/>
                <w:sz w:val="20"/>
                <w:szCs w:val="20"/>
              </w:rPr>
            </w:pPr>
          </w:p>
        </w:tc>
        <w:tc>
          <w:tcPr>
            <w:tcW w:w="2161" w:type="dxa"/>
            <w:tcBorders>
              <w:top w:val="nil"/>
              <w:left w:val="nil"/>
              <w:bottom w:val="nil"/>
              <w:right w:val="single" w:sz="8" w:space="0" w:color="auto"/>
            </w:tcBorders>
            <w:vAlign w:val="bottom"/>
          </w:tcPr>
          <w:p w:rsidR="00D82D20" w:rsidRPr="00D82D20" w:rsidRDefault="00D82D20" w:rsidP="008E626F">
            <w:pPr>
              <w:spacing w:line="276" w:lineRule="auto"/>
              <w:rPr>
                <w:rFonts w:ascii="Calibri" w:eastAsia="Times New Roman" w:hAnsi="Calibri"/>
                <w:sz w:val="20"/>
                <w:szCs w:val="20"/>
              </w:rPr>
            </w:pPr>
          </w:p>
        </w:tc>
        <w:tc>
          <w:tcPr>
            <w:tcW w:w="6402" w:type="dxa"/>
            <w:tcBorders>
              <w:top w:val="nil"/>
              <w:left w:val="nil"/>
              <w:bottom w:val="nil"/>
              <w:right w:val="single" w:sz="8" w:space="0" w:color="auto"/>
            </w:tcBorders>
            <w:vAlign w:val="bottom"/>
            <w:hideMark/>
          </w:tcPr>
          <w:p w:rsidR="00D82D20" w:rsidRPr="00D82D20" w:rsidRDefault="00D82D20" w:rsidP="008E626F">
            <w:pPr>
              <w:spacing w:line="276" w:lineRule="auto"/>
              <w:ind w:left="100"/>
              <w:rPr>
                <w:rFonts w:ascii="Calibri" w:eastAsia="Times New Roman" w:hAnsi="Calibri"/>
                <w:sz w:val="20"/>
                <w:szCs w:val="20"/>
              </w:rPr>
            </w:pPr>
            <w:r w:rsidRPr="00D82D20">
              <w:rPr>
                <w:rFonts w:eastAsia="Times New Roman"/>
                <w:color w:val="00000A"/>
                <w:sz w:val="20"/>
                <w:szCs w:val="20"/>
              </w:rPr>
              <w:t>Осуществляет добрые дела, полезные другим людям. Умеет отвечать за</w:t>
            </w:r>
          </w:p>
        </w:tc>
      </w:tr>
      <w:tr w:rsidR="00D82D20" w:rsidRPr="00D82D20" w:rsidTr="00D82D20">
        <w:trPr>
          <w:trHeight w:val="230"/>
        </w:trPr>
        <w:tc>
          <w:tcPr>
            <w:tcW w:w="1540" w:type="dxa"/>
            <w:tcBorders>
              <w:top w:val="nil"/>
              <w:left w:val="single" w:sz="8" w:space="0" w:color="auto"/>
              <w:bottom w:val="nil"/>
              <w:right w:val="single" w:sz="8" w:space="0" w:color="auto"/>
            </w:tcBorders>
            <w:vAlign w:val="bottom"/>
          </w:tcPr>
          <w:p w:rsidR="00D82D20" w:rsidRPr="00D82D20" w:rsidRDefault="00D82D20" w:rsidP="008E626F">
            <w:pPr>
              <w:spacing w:line="276" w:lineRule="auto"/>
              <w:rPr>
                <w:rFonts w:ascii="Calibri" w:eastAsia="Times New Roman" w:hAnsi="Calibri"/>
                <w:sz w:val="20"/>
                <w:szCs w:val="20"/>
              </w:rPr>
            </w:pPr>
          </w:p>
        </w:tc>
        <w:tc>
          <w:tcPr>
            <w:tcW w:w="2161" w:type="dxa"/>
            <w:tcBorders>
              <w:top w:val="nil"/>
              <w:left w:val="nil"/>
              <w:bottom w:val="nil"/>
              <w:right w:val="single" w:sz="8" w:space="0" w:color="auto"/>
            </w:tcBorders>
            <w:vAlign w:val="bottom"/>
          </w:tcPr>
          <w:p w:rsidR="00D82D20" w:rsidRPr="00D82D20" w:rsidRDefault="00D82D20" w:rsidP="008E626F">
            <w:pPr>
              <w:spacing w:line="276" w:lineRule="auto"/>
              <w:rPr>
                <w:rFonts w:ascii="Calibri" w:eastAsia="Times New Roman" w:hAnsi="Calibri"/>
                <w:sz w:val="20"/>
                <w:szCs w:val="20"/>
              </w:rPr>
            </w:pPr>
          </w:p>
        </w:tc>
        <w:tc>
          <w:tcPr>
            <w:tcW w:w="6402" w:type="dxa"/>
            <w:tcBorders>
              <w:top w:val="nil"/>
              <w:left w:val="nil"/>
              <w:bottom w:val="nil"/>
              <w:right w:val="single" w:sz="8" w:space="0" w:color="auto"/>
            </w:tcBorders>
            <w:vAlign w:val="bottom"/>
            <w:hideMark/>
          </w:tcPr>
          <w:p w:rsidR="00D82D20" w:rsidRPr="00D82D20" w:rsidRDefault="00D82D20" w:rsidP="008E626F">
            <w:pPr>
              <w:spacing w:line="276" w:lineRule="auto"/>
              <w:ind w:left="100"/>
              <w:rPr>
                <w:rFonts w:ascii="Calibri" w:eastAsia="Times New Roman" w:hAnsi="Calibri"/>
                <w:sz w:val="20"/>
                <w:szCs w:val="20"/>
              </w:rPr>
            </w:pPr>
            <w:r w:rsidRPr="00D82D20">
              <w:rPr>
                <w:rFonts w:eastAsia="Times New Roman"/>
                <w:color w:val="00000A"/>
                <w:sz w:val="20"/>
                <w:szCs w:val="20"/>
              </w:rPr>
              <w:t>результат дела, в случае неудачи «не прячется» за других. Проявляет</w:t>
            </w:r>
          </w:p>
        </w:tc>
      </w:tr>
      <w:tr w:rsidR="00D82D20" w:rsidRPr="00D82D20" w:rsidTr="00D82D20">
        <w:trPr>
          <w:trHeight w:val="231"/>
        </w:trPr>
        <w:tc>
          <w:tcPr>
            <w:tcW w:w="1540" w:type="dxa"/>
            <w:tcBorders>
              <w:top w:val="nil"/>
              <w:left w:val="single" w:sz="8" w:space="0" w:color="auto"/>
              <w:bottom w:val="single" w:sz="8" w:space="0" w:color="auto"/>
              <w:right w:val="single" w:sz="8" w:space="0" w:color="auto"/>
            </w:tcBorders>
            <w:vAlign w:val="bottom"/>
          </w:tcPr>
          <w:p w:rsidR="00D82D20" w:rsidRPr="00D82D20" w:rsidRDefault="00D82D20" w:rsidP="008E626F">
            <w:pPr>
              <w:spacing w:line="276" w:lineRule="auto"/>
              <w:rPr>
                <w:rFonts w:ascii="Calibri" w:eastAsia="Times New Roman" w:hAnsi="Calibri"/>
                <w:sz w:val="20"/>
                <w:szCs w:val="20"/>
              </w:rPr>
            </w:pPr>
          </w:p>
        </w:tc>
        <w:tc>
          <w:tcPr>
            <w:tcW w:w="2161" w:type="dxa"/>
            <w:tcBorders>
              <w:top w:val="nil"/>
              <w:left w:val="nil"/>
              <w:bottom w:val="single" w:sz="8" w:space="0" w:color="auto"/>
              <w:right w:val="single" w:sz="8" w:space="0" w:color="auto"/>
            </w:tcBorders>
            <w:vAlign w:val="bottom"/>
          </w:tcPr>
          <w:p w:rsidR="00D82D20" w:rsidRPr="00D82D20" w:rsidRDefault="00D82D20" w:rsidP="008E626F">
            <w:pPr>
              <w:spacing w:line="276" w:lineRule="auto"/>
              <w:rPr>
                <w:rFonts w:ascii="Calibri" w:eastAsia="Times New Roman" w:hAnsi="Calibri"/>
                <w:sz w:val="20"/>
                <w:szCs w:val="20"/>
              </w:rPr>
            </w:pPr>
          </w:p>
        </w:tc>
        <w:tc>
          <w:tcPr>
            <w:tcW w:w="6402" w:type="dxa"/>
            <w:tcBorders>
              <w:top w:val="nil"/>
              <w:left w:val="nil"/>
              <w:bottom w:val="single" w:sz="8" w:space="0" w:color="auto"/>
              <w:right w:val="single" w:sz="8" w:space="0" w:color="auto"/>
            </w:tcBorders>
            <w:vAlign w:val="bottom"/>
            <w:hideMark/>
          </w:tcPr>
          <w:p w:rsidR="00D82D20" w:rsidRPr="00D82D20" w:rsidRDefault="00D82D20" w:rsidP="008E626F">
            <w:pPr>
              <w:spacing w:line="276" w:lineRule="auto"/>
              <w:ind w:left="100"/>
              <w:rPr>
                <w:rFonts w:ascii="Calibri" w:eastAsia="Times New Roman" w:hAnsi="Calibri"/>
                <w:sz w:val="20"/>
                <w:szCs w:val="20"/>
              </w:rPr>
            </w:pPr>
            <w:r w:rsidRPr="00D82D20">
              <w:rPr>
                <w:rFonts w:eastAsia="Times New Roman"/>
                <w:color w:val="00000A"/>
                <w:sz w:val="20"/>
                <w:szCs w:val="20"/>
              </w:rPr>
              <w:t>бережное отношение к результатам своего и чужого труда.</w:t>
            </w:r>
          </w:p>
        </w:tc>
      </w:tr>
      <w:tr w:rsidR="00D82D20" w:rsidTr="00D82D20">
        <w:trPr>
          <w:trHeight w:val="234"/>
        </w:trPr>
        <w:tc>
          <w:tcPr>
            <w:tcW w:w="1540" w:type="dxa"/>
            <w:tcBorders>
              <w:top w:val="single" w:sz="8" w:space="0" w:color="auto"/>
              <w:left w:val="single" w:sz="8" w:space="0" w:color="auto"/>
              <w:bottom w:val="nil"/>
              <w:right w:val="single" w:sz="8" w:space="0" w:color="auto"/>
            </w:tcBorders>
            <w:vAlign w:val="bottom"/>
            <w:hideMark/>
          </w:tcPr>
          <w:p w:rsidR="00D82D20" w:rsidRDefault="00D82D20" w:rsidP="008E626F">
            <w:pPr>
              <w:spacing w:line="276" w:lineRule="auto"/>
              <w:ind w:left="100"/>
              <w:rPr>
                <w:sz w:val="20"/>
                <w:szCs w:val="20"/>
              </w:rPr>
            </w:pPr>
            <w:r>
              <w:rPr>
                <w:rFonts w:eastAsia="Times New Roman"/>
                <w:color w:val="00000A"/>
                <w:sz w:val="20"/>
                <w:szCs w:val="20"/>
              </w:rPr>
              <w:t>Спортивно-</w:t>
            </w:r>
          </w:p>
        </w:tc>
        <w:tc>
          <w:tcPr>
            <w:tcW w:w="2161" w:type="dxa"/>
            <w:tcBorders>
              <w:top w:val="single" w:sz="8" w:space="0" w:color="auto"/>
              <w:left w:val="nil"/>
              <w:bottom w:val="nil"/>
              <w:right w:val="single" w:sz="8" w:space="0" w:color="auto"/>
            </w:tcBorders>
            <w:vAlign w:val="bottom"/>
            <w:hideMark/>
          </w:tcPr>
          <w:p w:rsidR="00D82D20" w:rsidRDefault="00D82D20" w:rsidP="008E626F">
            <w:pPr>
              <w:spacing w:line="276" w:lineRule="auto"/>
              <w:ind w:left="80"/>
              <w:rPr>
                <w:sz w:val="20"/>
                <w:szCs w:val="20"/>
              </w:rPr>
            </w:pPr>
            <w:r>
              <w:rPr>
                <w:rFonts w:eastAsia="Times New Roman"/>
                <w:color w:val="00000A"/>
                <w:sz w:val="20"/>
                <w:szCs w:val="20"/>
              </w:rPr>
              <w:t>Секция</w:t>
            </w:r>
          </w:p>
        </w:tc>
        <w:tc>
          <w:tcPr>
            <w:tcW w:w="6402" w:type="dxa"/>
            <w:tcBorders>
              <w:top w:val="single" w:sz="8" w:space="0" w:color="auto"/>
              <w:left w:val="nil"/>
              <w:bottom w:val="nil"/>
              <w:right w:val="single" w:sz="8" w:space="0" w:color="auto"/>
            </w:tcBorders>
            <w:vAlign w:val="bottom"/>
            <w:hideMark/>
          </w:tcPr>
          <w:p w:rsidR="00D82D20" w:rsidRDefault="00D82D20" w:rsidP="008E626F">
            <w:pPr>
              <w:spacing w:line="276" w:lineRule="auto"/>
              <w:ind w:left="100"/>
              <w:rPr>
                <w:sz w:val="20"/>
                <w:szCs w:val="20"/>
              </w:rPr>
            </w:pPr>
            <w:r>
              <w:rPr>
                <w:rFonts w:eastAsia="Times New Roman"/>
                <w:color w:val="00000A"/>
                <w:sz w:val="20"/>
                <w:szCs w:val="20"/>
              </w:rPr>
              <w:t>Ученик ориентирован на здоровый образ жизни, придерживается</w:t>
            </w:r>
          </w:p>
        </w:tc>
      </w:tr>
      <w:tr w:rsidR="00D82D20" w:rsidTr="00D82D20">
        <w:trPr>
          <w:trHeight w:val="230"/>
        </w:trPr>
        <w:tc>
          <w:tcPr>
            <w:tcW w:w="1540" w:type="dxa"/>
            <w:tcBorders>
              <w:top w:val="nil"/>
              <w:left w:val="single" w:sz="8" w:space="0" w:color="auto"/>
              <w:bottom w:val="nil"/>
              <w:right w:val="single" w:sz="8" w:space="0" w:color="auto"/>
            </w:tcBorders>
            <w:vAlign w:val="bottom"/>
            <w:hideMark/>
          </w:tcPr>
          <w:p w:rsidR="00D82D20" w:rsidRDefault="00D82D20" w:rsidP="008E626F">
            <w:pPr>
              <w:spacing w:line="276" w:lineRule="auto"/>
              <w:ind w:left="100"/>
              <w:rPr>
                <w:sz w:val="20"/>
                <w:szCs w:val="20"/>
              </w:rPr>
            </w:pPr>
            <w:r>
              <w:rPr>
                <w:rFonts w:eastAsia="Times New Roman"/>
                <w:color w:val="00000A"/>
                <w:sz w:val="20"/>
                <w:szCs w:val="20"/>
              </w:rPr>
              <w:t>оздоровительн</w:t>
            </w:r>
          </w:p>
        </w:tc>
        <w:tc>
          <w:tcPr>
            <w:tcW w:w="2161" w:type="dxa"/>
            <w:tcBorders>
              <w:top w:val="nil"/>
              <w:left w:val="nil"/>
              <w:bottom w:val="nil"/>
              <w:right w:val="single" w:sz="8" w:space="0" w:color="auto"/>
            </w:tcBorders>
            <w:vAlign w:val="bottom"/>
            <w:hideMark/>
          </w:tcPr>
          <w:p w:rsidR="00D82D20" w:rsidRDefault="00D82D20" w:rsidP="008E626F">
            <w:pPr>
              <w:spacing w:line="276" w:lineRule="auto"/>
              <w:ind w:left="80"/>
              <w:rPr>
                <w:sz w:val="20"/>
                <w:szCs w:val="20"/>
              </w:rPr>
            </w:pPr>
            <w:r>
              <w:rPr>
                <w:rFonts w:eastAsia="Times New Roman"/>
                <w:color w:val="00000A"/>
                <w:sz w:val="20"/>
                <w:szCs w:val="20"/>
              </w:rPr>
              <w:t>Кружок</w:t>
            </w:r>
          </w:p>
        </w:tc>
        <w:tc>
          <w:tcPr>
            <w:tcW w:w="6402" w:type="dxa"/>
            <w:tcBorders>
              <w:top w:val="nil"/>
              <w:left w:val="nil"/>
              <w:bottom w:val="nil"/>
              <w:right w:val="single" w:sz="8" w:space="0" w:color="auto"/>
            </w:tcBorders>
            <w:vAlign w:val="bottom"/>
            <w:hideMark/>
          </w:tcPr>
          <w:p w:rsidR="00D82D20" w:rsidRDefault="00D82D20" w:rsidP="008E626F">
            <w:pPr>
              <w:spacing w:line="276" w:lineRule="auto"/>
              <w:ind w:left="100"/>
              <w:rPr>
                <w:sz w:val="20"/>
                <w:szCs w:val="20"/>
              </w:rPr>
            </w:pPr>
            <w:r>
              <w:rPr>
                <w:rFonts w:eastAsia="Times New Roman"/>
                <w:color w:val="00000A"/>
                <w:sz w:val="20"/>
                <w:szCs w:val="20"/>
              </w:rPr>
              <w:t>здорового режима дня, активно участвует в физкультурно-</w:t>
            </w:r>
          </w:p>
        </w:tc>
      </w:tr>
      <w:tr w:rsidR="00D82D20" w:rsidTr="00D82D20">
        <w:trPr>
          <w:trHeight w:val="230"/>
        </w:trPr>
        <w:tc>
          <w:tcPr>
            <w:tcW w:w="1540" w:type="dxa"/>
            <w:tcBorders>
              <w:top w:val="nil"/>
              <w:left w:val="single" w:sz="8" w:space="0" w:color="auto"/>
              <w:bottom w:val="nil"/>
              <w:right w:val="single" w:sz="8" w:space="0" w:color="auto"/>
            </w:tcBorders>
            <w:vAlign w:val="bottom"/>
            <w:hideMark/>
          </w:tcPr>
          <w:p w:rsidR="00D82D20" w:rsidRDefault="00D82D20" w:rsidP="008E626F">
            <w:pPr>
              <w:spacing w:line="276" w:lineRule="auto"/>
              <w:ind w:left="100"/>
              <w:rPr>
                <w:sz w:val="20"/>
                <w:szCs w:val="20"/>
              </w:rPr>
            </w:pPr>
            <w:r>
              <w:rPr>
                <w:rFonts w:eastAsia="Times New Roman"/>
                <w:color w:val="00000A"/>
                <w:sz w:val="20"/>
                <w:szCs w:val="20"/>
              </w:rPr>
              <w:t>ое</w:t>
            </w:r>
          </w:p>
        </w:tc>
        <w:tc>
          <w:tcPr>
            <w:tcW w:w="2161" w:type="dxa"/>
            <w:tcBorders>
              <w:top w:val="nil"/>
              <w:left w:val="nil"/>
              <w:bottom w:val="nil"/>
              <w:right w:val="single" w:sz="8" w:space="0" w:color="auto"/>
            </w:tcBorders>
            <w:vAlign w:val="bottom"/>
            <w:hideMark/>
          </w:tcPr>
          <w:p w:rsidR="00D82D20" w:rsidRDefault="00D82D20" w:rsidP="008E626F">
            <w:pPr>
              <w:spacing w:line="276" w:lineRule="auto"/>
              <w:ind w:left="80"/>
              <w:rPr>
                <w:sz w:val="20"/>
                <w:szCs w:val="20"/>
              </w:rPr>
            </w:pPr>
            <w:r>
              <w:rPr>
                <w:rFonts w:eastAsia="Times New Roman"/>
                <w:color w:val="00000A"/>
                <w:sz w:val="20"/>
                <w:szCs w:val="20"/>
              </w:rPr>
              <w:t>Соревнования</w:t>
            </w:r>
          </w:p>
        </w:tc>
        <w:tc>
          <w:tcPr>
            <w:tcW w:w="6402" w:type="dxa"/>
            <w:tcBorders>
              <w:top w:val="nil"/>
              <w:left w:val="nil"/>
              <w:bottom w:val="nil"/>
              <w:right w:val="single" w:sz="8" w:space="0" w:color="auto"/>
            </w:tcBorders>
            <w:vAlign w:val="bottom"/>
            <w:hideMark/>
          </w:tcPr>
          <w:p w:rsidR="00D82D20" w:rsidRDefault="00D82D20" w:rsidP="008E626F">
            <w:pPr>
              <w:spacing w:line="276" w:lineRule="auto"/>
              <w:ind w:left="100"/>
              <w:rPr>
                <w:sz w:val="20"/>
                <w:szCs w:val="20"/>
              </w:rPr>
            </w:pPr>
            <w:r>
              <w:rPr>
                <w:rFonts w:eastAsia="Times New Roman"/>
                <w:color w:val="00000A"/>
                <w:sz w:val="20"/>
                <w:szCs w:val="20"/>
              </w:rPr>
              <w:t>оздоровительных мероприятиях, имеет увлечение к спортивным</w:t>
            </w:r>
          </w:p>
        </w:tc>
      </w:tr>
      <w:tr w:rsidR="00D82D20" w:rsidTr="00D82D20">
        <w:trPr>
          <w:trHeight w:val="230"/>
        </w:trPr>
        <w:tc>
          <w:tcPr>
            <w:tcW w:w="1540" w:type="dxa"/>
            <w:tcBorders>
              <w:top w:val="nil"/>
              <w:left w:val="single" w:sz="8" w:space="0" w:color="auto"/>
              <w:bottom w:val="nil"/>
              <w:right w:val="single" w:sz="8" w:space="0" w:color="auto"/>
            </w:tcBorders>
            <w:vAlign w:val="bottom"/>
          </w:tcPr>
          <w:p w:rsidR="00D82D20" w:rsidRDefault="00D82D20" w:rsidP="008E626F">
            <w:pPr>
              <w:spacing w:line="276" w:lineRule="auto"/>
              <w:rPr>
                <w:sz w:val="20"/>
                <w:szCs w:val="20"/>
              </w:rPr>
            </w:pPr>
          </w:p>
        </w:tc>
        <w:tc>
          <w:tcPr>
            <w:tcW w:w="2161" w:type="dxa"/>
            <w:tcBorders>
              <w:top w:val="nil"/>
              <w:left w:val="nil"/>
              <w:bottom w:val="nil"/>
              <w:right w:val="single" w:sz="8" w:space="0" w:color="auto"/>
            </w:tcBorders>
            <w:vAlign w:val="bottom"/>
          </w:tcPr>
          <w:p w:rsidR="00D82D20" w:rsidRDefault="00D82D20" w:rsidP="008E626F">
            <w:pPr>
              <w:spacing w:line="276" w:lineRule="auto"/>
              <w:rPr>
                <w:sz w:val="20"/>
                <w:szCs w:val="20"/>
              </w:rPr>
            </w:pPr>
          </w:p>
        </w:tc>
        <w:tc>
          <w:tcPr>
            <w:tcW w:w="6402" w:type="dxa"/>
            <w:tcBorders>
              <w:top w:val="nil"/>
              <w:left w:val="nil"/>
              <w:bottom w:val="nil"/>
              <w:right w:val="single" w:sz="8" w:space="0" w:color="auto"/>
            </w:tcBorders>
            <w:vAlign w:val="bottom"/>
            <w:hideMark/>
          </w:tcPr>
          <w:p w:rsidR="00D82D20" w:rsidRDefault="00D82D20" w:rsidP="008E626F">
            <w:pPr>
              <w:spacing w:line="276" w:lineRule="auto"/>
              <w:ind w:left="100"/>
              <w:rPr>
                <w:sz w:val="20"/>
                <w:szCs w:val="20"/>
              </w:rPr>
            </w:pPr>
            <w:r>
              <w:rPr>
                <w:rFonts w:eastAsia="Times New Roman"/>
                <w:color w:val="00000A"/>
                <w:sz w:val="20"/>
                <w:szCs w:val="20"/>
              </w:rPr>
              <w:t>занятиям. Проявляет бережное отношение к результатам своего и</w:t>
            </w:r>
          </w:p>
        </w:tc>
      </w:tr>
      <w:tr w:rsidR="00D82D20" w:rsidTr="00D82D20">
        <w:trPr>
          <w:trHeight w:val="233"/>
        </w:trPr>
        <w:tc>
          <w:tcPr>
            <w:tcW w:w="1540" w:type="dxa"/>
            <w:tcBorders>
              <w:top w:val="nil"/>
              <w:left w:val="single" w:sz="8" w:space="0" w:color="auto"/>
              <w:bottom w:val="single" w:sz="8" w:space="0" w:color="auto"/>
              <w:right w:val="single" w:sz="8" w:space="0" w:color="auto"/>
            </w:tcBorders>
            <w:vAlign w:val="bottom"/>
          </w:tcPr>
          <w:p w:rsidR="00D82D20" w:rsidRDefault="00D82D20" w:rsidP="008E626F">
            <w:pPr>
              <w:spacing w:line="276" w:lineRule="auto"/>
              <w:rPr>
                <w:sz w:val="20"/>
                <w:szCs w:val="20"/>
              </w:rPr>
            </w:pPr>
          </w:p>
        </w:tc>
        <w:tc>
          <w:tcPr>
            <w:tcW w:w="2161" w:type="dxa"/>
            <w:tcBorders>
              <w:top w:val="nil"/>
              <w:left w:val="nil"/>
              <w:bottom w:val="single" w:sz="8" w:space="0" w:color="auto"/>
              <w:right w:val="single" w:sz="8" w:space="0" w:color="auto"/>
            </w:tcBorders>
            <w:vAlign w:val="bottom"/>
          </w:tcPr>
          <w:p w:rsidR="00D82D20" w:rsidRDefault="00D82D20" w:rsidP="008E626F">
            <w:pPr>
              <w:spacing w:line="276" w:lineRule="auto"/>
              <w:rPr>
                <w:sz w:val="20"/>
                <w:szCs w:val="20"/>
              </w:rPr>
            </w:pPr>
          </w:p>
        </w:tc>
        <w:tc>
          <w:tcPr>
            <w:tcW w:w="6402" w:type="dxa"/>
            <w:tcBorders>
              <w:top w:val="nil"/>
              <w:left w:val="nil"/>
              <w:bottom w:val="single" w:sz="8" w:space="0" w:color="auto"/>
              <w:right w:val="single" w:sz="8" w:space="0" w:color="auto"/>
            </w:tcBorders>
            <w:vAlign w:val="bottom"/>
            <w:hideMark/>
          </w:tcPr>
          <w:p w:rsidR="00D82D20" w:rsidRDefault="00D82D20" w:rsidP="008E626F">
            <w:pPr>
              <w:spacing w:line="276" w:lineRule="auto"/>
              <w:ind w:left="100"/>
              <w:rPr>
                <w:sz w:val="20"/>
                <w:szCs w:val="20"/>
              </w:rPr>
            </w:pPr>
            <w:r>
              <w:rPr>
                <w:rFonts w:eastAsia="Times New Roman"/>
                <w:color w:val="00000A"/>
                <w:sz w:val="20"/>
                <w:szCs w:val="20"/>
              </w:rPr>
              <w:t>чужого труда.</w:t>
            </w:r>
          </w:p>
        </w:tc>
      </w:tr>
    </w:tbl>
    <w:p w:rsidR="00D82D20" w:rsidRPr="00D82D20" w:rsidRDefault="00D82D20" w:rsidP="00D82D20">
      <w:pPr>
        <w:jc w:val="both"/>
        <w:rPr>
          <w:rFonts w:eastAsia="Times New Roman"/>
          <w:sz w:val="24"/>
          <w:szCs w:val="24"/>
        </w:rPr>
      </w:pPr>
    </w:p>
    <w:p w:rsidR="00D82D20" w:rsidRPr="00D82D20" w:rsidRDefault="00D82D20" w:rsidP="00D82D20">
      <w:pPr>
        <w:ind w:left="363" w:right="20"/>
        <w:jc w:val="both"/>
        <w:rPr>
          <w:rFonts w:eastAsia="Times New Roman"/>
          <w:sz w:val="24"/>
          <w:szCs w:val="24"/>
        </w:rPr>
      </w:pPr>
      <w:r w:rsidRPr="00D82D20">
        <w:rPr>
          <w:rFonts w:eastAsia="Times New Roman"/>
          <w:sz w:val="24"/>
          <w:szCs w:val="24"/>
        </w:rPr>
        <w:t xml:space="preserve">При организации учебно - воспитательного процесса выбрана </w:t>
      </w:r>
      <w:r w:rsidRPr="00D82D20">
        <w:rPr>
          <w:rFonts w:eastAsia="Times New Roman"/>
          <w:b/>
          <w:bCs/>
          <w:sz w:val="24"/>
          <w:szCs w:val="24"/>
        </w:rPr>
        <w:t>оптимизационная модель</w:t>
      </w:r>
      <w:r w:rsidRPr="00D82D20">
        <w:rPr>
          <w:rFonts w:eastAsia="Times New Roman"/>
          <w:sz w:val="24"/>
          <w:szCs w:val="24"/>
        </w:rPr>
        <w:t xml:space="preserve">. </w:t>
      </w:r>
      <w:r w:rsidRPr="00D82D20">
        <w:rPr>
          <w:rFonts w:eastAsia="Times New Roman"/>
          <w:b/>
          <w:bCs/>
          <w:sz w:val="24"/>
          <w:szCs w:val="24"/>
        </w:rPr>
        <w:t xml:space="preserve">Оптимизационная модель. </w:t>
      </w:r>
      <w:r w:rsidRPr="00D82D20">
        <w:rPr>
          <w:rFonts w:eastAsia="Times New Roman"/>
          <w:sz w:val="24"/>
          <w:szCs w:val="24"/>
        </w:rPr>
        <w:t>Модель внеурочной деятельности на основе оптимизации всех</w:t>
      </w:r>
    </w:p>
    <w:p w:rsidR="00D82D20" w:rsidRPr="00D82D20" w:rsidRDefault="00D82D20" w:rsidP="00D82D20">
      <w:pPr>
        <w:ind w:left="3" w:right="20"/>
        <w:jc w:val="both"/>
        <w:rPr>
          <w:rFonts w:eastAsia="Times New Roman"/>
          <w:sz w:val="24"/>
          <w:szCs w:val="24"/>
        </w:rPr>
      </w:pPr>
      <w:r w:rsidRPr="00D82D20">
        <w:rPr>
          <w:rFonts w:eastAsia="Times New Roman"/>
          <w:sz w:val="24"/>
          <w:szCs w:val="24"/>
        </w:rPr>
        <w:t>внутренних ресурсов образовательного учреждения предполагает, что в ее реализации принимают участие все педагогические работники данного учреждения (учителя, педагог-</w:t>
      </w:r>
      <w:r w:rsidRPr="00D82D20">
        <w:rPr>
          <w:rFonts w:eastAsia="Times New Roman"/>
          <w:sz w:val="24"/>
          <w:szCs w:val="24"/>
        </w:rPr>
        <w:lastRenderedPageBreak/>
        <w:t>организатор, социальный педагог, педагог-психолог, дефектолог, педагоги – дополнительного образования, классные руководители).</w:t>
      </w:r>
    </w:p>
    <w:p w:rsidR="00D82D20" w:rsidRPr="00D82D20" w:rsidRDefault="00D82D20" w:rsidP="007C0AEF">
      <w:pPr>
        <w:numPr>
          <w:ilvl w:val="1"/>
          <w:numId w:val="170"/>
        </w:numPr>
        <w:tabs>
          <w:tab w:val="left" w:pos="655"/>
        </w:tabs>
        <w:ind w:right="20"/>
        <w:jc w:val="both"/>
        <w:rPr>
          <w:rFonts w:eastAsia="Times New Roman"/>
          <w:sz w:val="24"/>
          <w:szCs w:val="24"/>
        </w:rPr>
      </w:pPr>
      <w:r w:rsidRPr="00D82D20">
        <w:rPr>
          <w:rFonts w:eastAsia="Times New Roman"/>
          <w:sz w:val="24"/>
          <w:szCs w:val="24"/>
        </w:rPr>
        <w:t xml:space="preserve">В этом случае координирующую роль выполняет, как правило, классный руководитель, который в соответствии со своими функциями и задачами: </w:t>
      </w:r>
      <w:r w:rsidRPr="00D82D20">
        <w:rPr>
          <w:rFonts w:eastAsia="Wingdings"/>
          <w:sz w:val="24"/>
          <w:szCs w:val="24"/>
          <w:vertAlign w:val="superscript"/>
        </w:rPr>
        <w:t xml:space="preserve"> </w:t>
      </w:r>
    </w:p>
    <w:p w:rsidR="00D82D20" w:rsidRPr="00D82D20" w:rsidRDefault="00D82D20" w:rsidP="00D82D20">
      <w:pPr>
        <w:ind w:left="3" w:right="20"/>
        <w:jc w:val="both"/>
        <w:rPr>
          <w:rFonts w:eastAsia="Times New Roman"/>
          <w:sz w:val="24"/>
          <w:szCs w:val="24"/>
        </w:rPr>
      </w:pPr>
      <w:r w:rsidRPr="00D82D20">
        <w:rPr>
          <w:rFonts w:eastAsia="Times New Roman"/>
          <w:sz w:val="24"/>
          <w:szCs w:val="24"/>
        </w:rPr>
        <w:t>– взаимодействует с педагогическими работниками, а также учебно-вспомогательным персоналом общеобразовательного учреждения;</w:t>
      </w:r>
    </w:p>
    <w:p w:rsidR="00D82D20" w:rsidRPr="00D82D20" w:rsidRDefault="00D82D20" w:rsidP="00D82D20">
      <w:pPr>
        <w:ind w:left="3" w:right="20"/>
        <w:jc w:val="both"/>
        <w:rPr>
          <w:rFonts w:eastAsia="Times New Roman"/>
          <w:sz w:val="24"/>
          <w:szCs w:val="24"/>
        </w:rPr>
      </w:pPr>
      <w:r w:rsidRPr="00D82D20">
        <w:rPr>
          <w:rFonts w:eastAsia="Times New Roman"/>
          <w:sz w:val="24"/>
          <w:szCs w:val="24"/>
        </w:rPr>
        <w:t>– организует в классе образовательный процесс, оптимальный для развития положительного потенциала личности обучающихся в рамках деятельности общешкольного коллектива;</w:t>
      </w:r>
    </w:p>
    <w:p w:rsidR="00D82D20" w:rsidRPr="00D82D20" w:rsidRDefault="00D82D20" w:rsidP="00D82D20">
      <w:pPr>
        <w:ind w:left="3" w:right="40"/>
        <w:jc w:val="both"/>
        <w:rPr>
          <w:rFonts w:eastAsia="Times New Roman"/>
          <w:sz w:val="24"/>
          <w:szCs w:val="24"/>
        </w:rPr>
      </w:pPr>
      <w:r w:rsidRPr="00D82D20">
        <w:rPr>
          <w:rFonts w:eastAsia="Times New Roman"/>
          <w:sz w:val="24"/>
          <w:szCs w:val="24"/>
        </w:rPr>
        <w:t>– организует систему отношений через разнообразные формы воспитывающей деятельности коллектива класса, в том числе, через органы самоуправления;</w:t>
      </w:r>
    </w:p>
    <w:p w:rsidR="00D82D20" w:rsidRPr="00D82D20" w:rsidRDefault="00D82D20" w:rsidP="00D82D20">
      <w:pPr>
        <w:ind w:left="3"/>
        <w:jc w:val="both"/>
        <w:rPr>
          <w:rFonts w:eastAsia="Times New Roman"/>
          <w:sz w:val="24"/>
          <w:szCs w:val="24"/>
        </w:rPr>
      </w:pPr>
      <w:r w:rsidRPr="00D82D20">
        <w:rPr>
          <w:rFonts w:eastAsia="Times New Roman"/>
          <w:sz w:val="24"/>
          <w:szCs w:val="24"/>
        </w:rPr>
        <w:t>– организует социально значимую, творческую деятельность обучающихся.</w:t>
      </w:r>
    </w:p>
    <w:p w:rsidR="00D82D20" w:rsidRPr="00D82D20" w:rsidRDefault="00D82D20" w:rsidP="00D82D20">
      <w:pPr>
        <w:ind w:left="3" w:right="20" w:firstLine="360"/>
        <w:jc w:val="both"/>
        <w:rPr>
          <w:rFonts w:eastAsia="Times New Roman"/>
          <w:sz w:val="24"/>
          <w:szCs w:val="24"/>
        </w:rPr>
      </w:pPr>
      <w:r w:rsidRPr="00D82D20">
        <w:rPr>
          <w:rFonts w:eastAsia="Times New Roman"/>
          <w:sz w:val="24"/>
          <w:szCs w:val="24"/>
        </w:rPr>
        <w:t>Преимущества оптимизационной модели состоят в минимизации финансовых расходов на внеурочную деятельность, создании единого образовательного и методического пространства в образовательном учреждении, содержательном и организационном единстве всех его структурных подразделений.</w:t>
      </w:r>
    </w:p>
    <w:p w:rsidR="00D82D20" w:rsidRPr="00D82D20" w:rsidRDefault="00D82D20" w:rsidP="00D82D20">
      <w:pPr>
        <w:ind w:left="3" w:right="20" w:firstLine="360"/>
        <w:jc w:val="both"/>
        <w:rPr>
          <w:rFonts w:eastAsia="Times New Roman"/>
          <w:sz w:val="24"/>
          <w:szCs w:val="24"/>
        </w:rPr>
      </w:pPr>
      <w:r w:rsidRPr="00D82D20">
        <w:rPr>
          <w:rFonts w:eastAsia="Times New Roman"/>
          <w:sz w:val="24"/>
          <w:szCs w:val="24"/>
        </w:rPr>
        <w:t>При организации внеурочной деятельности обучающихся Школы могут использоваться возможности организаций и учреждений дополнительного образования, культуры и спорта. В период каникул для продолжения внеурочной деятельности могут использоваться возможности специализированных лагерей, тематических лагерных смен, летних школ.</w:t>
      </w:r>
    </w:p>
    <w:p w:rsidR="00D82D20" w:rsidRPr="00D82D20" w:rsidRDefault="00D82D20" w:rsidP="00D82D20">
      <w:pPr>
        <w:ind w:left="3" w:right="20" w:firstLine="360"/>
        <w:jc w:val="both"/>
        <w:rPr>
          <w:rFonts w:eastAsia="Times New Roman"/>
          <w:sz w:val="24"/>
          <w:szCs w:val="24"/>
        </w:rPr>
      </w:pPr>
      <w:r w:rsidRPr="00D82D20">
        <w:rPr>
          <w:rFonts w:eastAsia="Times New Roman"/>
          <w:sz w:val="24"/>
          <w:szCs w:val="24"/>
        </w:rPr>
        <w:t>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 Связующим звеном между внеурочной деятельностью и дополнительным образованием детей выступают такие формы ее реализации, как факультативы, детские научные общества, экологические и военно</w:t>
      </w:r>
      <w:r w:rsidRPr="00D82D20">
        <w:rPr>
          <w:rFonts w:eastAsia="Times New Roman"/>
          <w:sz w:val="24"/>
          <w:szCs w:val="24"/>
        </w:rPr>
        <w:softHyphen/>
      </w:r>
      <w:r w:rsidR="008B089F">
        <w:rPr>
          <w:rFonts w:eastAsia="Times New Roman"/>
          <w:sz w:val="24"/>
          <w:szCs w:val="24"/>
        </w:rPr>
        <w:t>-</w:t>
      </w:r>
      <w:r w:rsidRPr="00D82D20">
        <w:rPr>
          <w:rFonts w:eastAsia="Times New Roman"/>
          <w:sz w:val="24"/>
          <w:szCs w:val="24"/>
        </w:rPr>
        <w:t>патриотические отряды и т. д. Основное преимущество совместной организации внеурочной деятельности заключается в предоставлении широкого выбора занятий для ребенка на основе спектра направлений детских объединений по интересам, возможности свободного самоопределения ребенка, привлечения к осуществлению внеурочной деятельности квалифицированных специалистов, а также практико</w:t>
      </w:r>
      <w:r w:rsidRPr="00D82D20">
        <w:rPr>
          <w:rFonts w:eastAsia="Times New Roman"/>
          <w:sz w:val="24"/>
          <w:szCs w:val="24"/>
        </w:rPr>
        <w:softHyphen/>
        <w:t>ориентированной и деятельностной основы организации образовательной деятельности.</w:t>
      </w:r>
    </w:p>
    <w:p w:rsidR="00D82D20" w:rsidRPr="00D82D20" w:rsidRDefault="00D82D20" w:rsidP="00D82D20">
      <w:pPr>
        <w:ind w:left="3" w:right="20" w:firstLine="360"/>
        <w:jc w:val="both"/>
        <w:rPr>
          <w:rFonts w:eastAsia="Times New Roman"/>
          <w:sz w:val="24"/>
          <w:szCs w:val="24"/>
        </w:rPr>
      </w:pPr>
      <w:r w:rsidRPr="00D82D20">
        <w:rPr>
          <w:rFonts w:eastAsia="Times New Roman"/>
          <w:sz w:val="24"/>
          <w:szCs w:val="24"/>
        </w:rPr>
        <w:t>Время, отведенное на внеурочную деятельность, не учитывается при определении максимально допустимой недельной нагрузки обучающихся и составляет не более 1350 часов за</w:t>
      </w:r>
    </w:p>
    <w:p w:rsidR="00D82D20" w:rsidRPr="00D82D20" w:rsidRDefault="00D82D20" w:rsidP="007C0AEF">
      <w:pPr>
        <w:numPr>
          <w:ilvl w:val="0"/>
          <w:numId w:val="171"/>
        </w:numPr>
        <w:tabs>
          <w:tab w:val="left" w:pos="243"/>
        </w:tabs>
        <w:jc w:val="both"/>
        <w:rPr>
          <w:rFonts w:eastAsia="Times New Roman"/>
          <w:sz w:val="24"/>
          <w:szCs w:val="24"/>
        </w:rPr>
      </w:pPr>
      <w:r w:rsidRPr="00D82D20">
        <w:rPr>
          <w:rFonts w:eastAsia="Times New Roman"/>
          <w:sz w:val="24"/>
          <w:szCs w:val="24"/>
        </w:rPr>
        <w:t>года обучения.</w:t>
      </w:r>
    </w:p>
    <w:p w:rsidR="00D82D20" w:rsidRPr="00D82D20" w:rsidRDefault="00D82D20" w:rsidP="00D82D20">
      <w:pPr>
        <w:ind w:left="3" w:right="20" w:firstLine="360"/>
        <w:jc w:val="both"/>
        <w:rPr>
          <w:rFonts w:eastAsia="Times New Roman"/>
          <w:sz w:val="24"/>
          <w:szCs w:val="24"/>
        </w:rPr>
      </w:pPr>
      <w:r w:rsidRPr="00D82D20">
        <w:rPr>
          <w:rFonts w:eastAsia="Times New Roman"/>
          <w:sz w:val="24"/>
          <w:szCs w:val="24"/>
        </w:rPr>
        <w:t>Основное преимущество организации внеурочной деятельности непосредственно в образовательной организации заключается в создании условий для полноценного пребывания ребенка в образовательной организации в течение дня, содержательном единстве учебной, воспитательной и развивающей деятельности в рамках основной образовательной программы образовательной организации.</w:t>
      </w:r>
    </w:p>
    <w:p w:rsidR="00D82D20" w:rsidRPr="00D82D20" w:rsidRDefault="00D82D20" w:rsidP="00D82D20">
      <w:pPr>
        <w:ind w:left="3" w:right="20" w:firstLine="360"/>
        <w:jc w:val="both"/>
        <w:rPr>
          <w:rFonts w:eastAsia="Times New Roman"/>
          <w:sz w:val="24"/>
          <w:szCs w:val="24"/>
        </w:rPr>
      </w:pPr>
      <w:r w:rsidRPr="00D82D20">
        <w:rPr>
          <w:rFonts w:eastAsia="Times New Roman"/>
          <w:b/>
          <w:bCs/>
          <w:sz w:val="24"/>
          <w:szCs w:val="24"/>
        </w:rPr>
        <w:t xml:space="preserve">План внеурочной деятельности </w:t>
      </w:r>
      <w:r w:rsidRPr="00D82D20">
        <w:rPr>
          <w:rFonts w:eastAsia="Times New Roman"/>
          <w:sz w:val="24"/>
          <w:szCs w:val="24"/>
        </w:rPr>
        <w:t>формируется образовательной организацией и должен</w:t>
      </w:r>
      <w:r w:rsidRPr="00D82D20">
        <w:rPr>
          <w:rFonts w:eastAsia="Times New Roman"/>
          <w:b/>
          <w:bCs/>
          <w:sz w:val="24"/>
          <w:szCs w:val="24"/>
        </w:rPr>
        <w:t xml:space="preserve"> </w:t>
      </w:r>
      <w:r w:rsidRPr="00D82D20">
        <w:rPr>
          <w:rFonts w:eastAsia="Times New Roman"/>
          <w:sz w:val="24"/>
          <w:szCs w:val="24"/>
        </w:rPr>
        <w:t>быть направлен в первую очередь на достижение обучающимися планируемых результатов освоения основной образовательной программы начального общего</w:t>
      </w:r>
      <w:r>
        <w:rPr>
          <w:rFonts w:eastAsia="Times New Roman"/>
          <w:sz w:val="24"/>
          <w:szCs w:val="24"/>
        </w:rPr>
        <w:t xml:space="preserve"> образования</w:t>
      </w:r>
    </w:p>
    <w:p w:rsidR="00D82D20" w:rsidRPr="00D82D20" w:rsidRDefault="00D82D20" w:rsidP="00D82D20">
      <w:pPr>
        <w:ind w:left="3" w:firstLine="360"/>
        <w:jc w:val="both"/>
        <w:rPr>
          <w:rFonts w:eastAsia="Times New Roman"/>
          <w:sz w:val="24"/>
          <w:szCs w:val="24"/>
        </w:rPr>
      </w:pPr>
      <w:r w:rsidRPr="00D82D20">
        <w:rPr>
          <w:rFonts w:eastAsia="Times New Roman"/>
          <w:sz w:val="24"/>
          <w:szCs w:val="24"/>
        </w:rPr>
        <w:t>При взаимодействии образовательной организации с другими организациями создаются общее программно</w:t>
      </w:r>
      <w:r w:rsidRPr="00D82D20">
        <w:rPr>
          <w:rFonts w:eastAsia="Times New Roman"/>
          <w:sz w:val="24"/>
          <w:szCs w:val="24"/>
        </w:rPr>
        <w:softHyphen/>
      </w:r>
      <w:r>
        <w:rPr>
          <w:rFonts w:eastAsia="Times New Roman"/>
          <w:sz w:val="24"/>
          <w:szCs w:val="24"/>
        </w:rPr>
        <w:t>-</w:t>
      </w:r>
      <w:r w:rsidRPr="00D82D20">
        <w:rPr>
          <w:rFonts w:eastAsia="Times New Roman"/>
          <w:sz w:val="24"/>
          <w:szCs w:val="24"/>
        </w:rPr>
        <w:t xml:space="preserve">методическое пространство, рабочие программы курсов внеурочной деятельности, которые должны быть сориентированы на планируемые результаты освоения основной образовательной программы начального общего образования конкретной образовательной организации. </w:t>
      </w:r>
    </w:p>
    <w:p w:rsidR="00D82D20" w:rsidRPr="00D82D20" w:rsidRDefault="00D82D20" w:rsidP="00D82D20">
      <w:pPr>
        <w:jc w:val="both"/>
        <w:rPr>
          <w:rFonts w:eastAsia="Times New Roman"/>
          <w:sz w:val="24"/>
          <w:szCs w:val="24"/>
        </w:rPr>
      </w:pPr>
    </w:p>
    <w:p w:rsidR="00D82D20" w:rsidRPr="00D82D20" w:rsidRDefault="00D82D20" w:rsidP="00D82D20">
      <w:pPr>
        <w:ind w:left="363"/>
        <w:jc w:val="both"/>
        <w:rPr>
          <w:rFonts w:eastAsia="Times New Roman"/>
          <w:sz w:val="24"/>
          <w:szCs w:val="24"/>
        </w:rPr>
      </w:pPr>
      <w:r w:rsidRPr="00D82D20">
        <w:rPr>
          <w:rFonts w:eastAsia="Times New Roman"/>
          <w:b/>
          <w:bCs/>
          <w:sz w:val="24"/>
          <w:szCs w:val="24"/>
        </w:rPr>
        <w:t>2.3. Примерный календарный учебный график</w:t>
      </w:r>
    </w:p>
    <w:p w:rsidR="00D82D20" w:rsidRPr="00D82D20" w:rsidRDefault="00D82D20" w:rsidP="00D82D20">
      <w:pPr>
        <w:ind w:left="3" w:firstLine="360"/>
        <w:jc w:val="both"/>
        <w:rPr>
          <w:rFonts w:eastAsia="Times New Roman"/>
          <w:sz w:val="24"/>
          <w:szCs w:val="24"/>
        </w:rPr>
      </w:pPr>
      <w:r w:rsidRPr="00D82D20">
        <w:rPr>
          <w:rFonts w:eastAsia="Times New Roman"/>
          <w:sz w:val="24"/>
          <w:szCs w:val="24"/>
        </w:rPr>
        <w:t>Календарный учебный график составляется с учетом мнений участников образовательных отношений, учетом региональных и этнокультурных традиций, с учетом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продолжительность учебного года, четвертей; сроки и продолжительность каникул; сроки проведения промежуточных аттестаций.</w:t>
      </w:r>
    </w:p>
    <w:p w:rsidR="00D82D20" w:rsidRPr="00D82D20" w:rsidRDefault="00D82D20" w:rsidP="00D82D20">
      <w:pPr>
        <w:ind w:left="3" w:firstLine="360"/>
        <w:jc w:val="both"/>
        <w:rPr>
          <w:rFonts w:eastAsia="Times New Roman"/>
          <w:sz w:val="24"/>
          <w:szCs w:val="24"/>
        </w:rPr>
      </w:pPr>
      <w:r w:rsidRPr="00D82D20">
        <w:rPr>
          <w:rFonts w:eastAsia="Times New Roman"/>
          <w:sz w:val="24"/>
          <w:szCs w:val="24"/>
        </w:rPr>
        <w:lastRenderedPageBreak/>
        <w:t>Примерный календарный учебный график реализации образовательной программы составляется в соответствии с законом «Об образовании в Российской Федерации» (п. 10, ст. 2) и ФГОС НОО (п. 19.10.1).</w:t>
      </w:r>
    </w:p>
    <w:p w:rsidR="00D82D20" w:rsidRPr="00D82D20" w:rsidRDefault="00D82D20" w:rsidP="00D82D20">
      <w:pPr>
        <w:ind w:left="3" w:firstLine="360"/>
        <w:jc w:val="both"/>
        <w:rPr>
          <w:rFonts w:eastAsia="Times New Roman"/>
          <w:sz w:val="24"/>
          <w:szCs w:val="24"/>
        </w:rPr>
      </w:pPr>
      <w:r w:rsidRPr="00D82D20">
        <w:rPr>
          <w:rFonts w:eastAsia="Times New Roman"/>
          <w:sz w:val="24"/>
          <w:szCs w:val="24"/>
        </w:rPr>
        <w:t>Примерный календарный учебный график реализации образовательной программы составляется с учетом требований СанПиН и мнения участников образовательных отношений.</w:t>
      </w:r>
    </w:p>
    <w:p w:rsidR="00D82D20" w:rsidRPr="00D82D20" w:rsidRDefault="00D82D20" w:rsidP="00D82D20">
      <w:pPr>
        <w:ind w:left="363"/>
        <w:jc w:val="both"/>
        <w:rPr>
          <w:rFonts w:eastAsia="Times New Roman"/>
          <w:sz w:val="24"/>
          <w:szCs w:val="24"/>
        </w:rPr>
      </w:pPr>
      <w:r w:rsidRPr="00D82D20">
        <w:rPr>
          <w:rFonts w:eastAsia="Times New Roman"/>
          <w:sz w:val="24"/>
          <w:szCs w:val="24"/>
        </w:rPr>
        <w:t>Продолжительность учебного года:</w:t>
      </w:r>
    </w:p>
    <w:p w:rsidR="00D82D20" w:rsidRPr="00D82D20" w:rsidRDefault="00D82D20" w:rsidP="007C0AEF">
      <w:pPr>
        <w:numPr>
          <w:ilvl w:val="0"/>
          <w:numId w:val="172"/>
        </w:numPr>
        <w:tabs>
          <w:tab w:val="left" w:pos="143"/>
        </w:tabs>
        <w:jc w:val="both"/>
        <w:rPr>
          <w:rFonts w:eastAsia="Times New Roman"/>
          <w:sz w:val="24"/>
          <w:szCs w:val="24"/>
        </w:rPr>
      </w:pPr>
      <w:r w:rsidRPr="00D82D20">
        <w:rPr>
          <w:rFonts w:eastAsia="Times New Roman"/>
          <w:sz w:val="24"/>
          <w:szCs w:val="24"/>
        </w:rPr>
        <w:t>для обучающихся 1 классов с 1 сентября - 33 учебные недели;</w:t>
      </w:r>
    </w:p>
    <w:p w:rsidR="00D82D20" w:rsidRPr="00D82D20" w:rsidRDefault="00D82D20" w:rsidP="007C0AEF">
      <w:pPr>
        <w:numPr>
          <w:ilvl w:val="0"/>
          <w:numId w:val="172"/>
        </w:numPr>
        <w:tabs>
          <w:tab w:val="left" w:pos="147"/>
        </w:tabs>
        <w:ind w:right="3180"/>
        <w:jc w:val="both"/>
        <w:rPr>
          <w:rFonts w:eastAsia="Times New Roman"/>
          <w:sz w:val="24"/>
          <w:szCs w:val="24"/>
        </w:rPr>
      </w:pPr>
      <w:r w:rsidRPr="00D82D20">
        <w:rPr>
          <w:rFonts w:eastAsia="Times New Roman"/>
          <w:sz w:val="24"/>
          <w:szCs w:val="24"/>
        </w:rPr>
        <w:t>для обучающихся 2 – 4 классов с 1 сентября - 34 учебные недели. Сроки учебных периодов:</w:t>
      </w:r>
    </w:p>
    <w:p w:rsidR="00D82D20" w:rsidRPr="00D82D20" w:rsidRDefault="00D82D20" w:rsidP="007C0AEF">
      <w:pPr>
        <w:numPr>
          <w:ilvl w:val="0"/>
          <w:numId w:val="172"/>
        </w:numPr>
        <w:tabs>
          <w:tab w:val="left" w:pos="143"/>
        </w:tabs>
        <w:jc w:val="both"/>
        <w:rPr>
          <w:rFonts w:eastAsia="Times New Roman"/>
          <w:sz w:val="24"/>
          <w:szCs w:val="24"/>
        </w:rPr>
      </w:pPr>
      <w:r w:rsidRPr="00D82D20">
        <w:rPr>
          <w:rFonts w:eastAsia="Times New Roman"/>
          <w:sz w:val="24"/>
          <w:szCs w:val="24"/>
        </w:rPr>
        <w:t>продолжительнос</w:t>
      </w:r>
      <w:r w:rsidR="00C86148">
        <w:rPr>
          <w:rFonts w:eastAsia="Times New Roman"/>
          <w:sz w:val="24"/>
          <w:szCs w:val="24"/>
        </w:rPr>
        <w:t>ть 1 четверти: с 01 сентября – 8</w:t>
      </w:r>
      <w:r w:rsidRPr="00D82D20">
        <w:rPr>
          <w:rFonts w:eastAsia="Times New Roman"/>
          <w:sz w:val="24"/>
          <w:szCs w:val="24"/>
        </w:rPr>
        <w:t xml:space="preserve"> учебных недель;</w:t>
      </w:r>
    </w:p>
    <w:p w:rsidR="00D82D20" w:rsidRPr="00D82D20" w:rsidRDefault="00D82D20" w:rsidP="007C0AEF">
      <w:pPr>
        <w:numPr>
          <w:ilvl w:val="0"/>
          <w:numId w:val="172"/>
        </w:numPr>
        <w:tabs>
          <w:tab w:val="left" w:pos="143"/>
        </w:tabs>
        <w:jc w:val="both"/>
        <w:rPr>
          <w:rFonts w:eastAsia="Times New Roman"/>
          <w:sz w:val="24"/>
          <w:szCs w:val="24"/>
        </w:rPr>
      </w:pPr>
      <w:r w:rsidRPr="00D82D20">
        <w:rPr>
          <w:rFonts w:eastAsia="Times New Roman"/>
          <w:sz w:val="24"/>
          <w:szCs w:val="24"/>
        </w:rPr>
        <w:t>продолжительность 2 четверти: 8 учебных недель;</w:t>
      </w:r>
    </w:p>
    <w:p w:rsidR="00D82D20" w:rsidRPr="00D82D20" w:rsidRDefault="00D82D20" w:rsidP="007C0AEF">
      <w:pPr>
        <w:numPr>
          <w:ilvl w:val="0"/>
          <w:numId w:val="172"/>
        </w:numPr>
        <w:tabs>
          <w:tab w:val="left" w:pos="143"/>
        </w:tabs>
        <w:jc w:val="both"/>
        <w:rPr>
          <w:rFonts w:eastAsia="Times New Roman"/>
          <w:sz w:val="24"/>
          <w:szCs w:val="24"/>
        </w:rPr>
      </w:pPr>
      <w:r w:rsidRPr="00D82D20">
        <w:rPr>
          <w:rFonts w:eastAsia="Times New Roman"/>
          <w:sz w:val="24"/>
          <w:szCs w:val="24"/>
        </w:rPr>
        <w:t>продолжительность 3 четверти: 10 учебных недель;</w:t>
      </w:r>
    </w:p>
    <w:p w:rsidR="00D82D20" w:rsidRPr="00D82D20" w:rsidRDefault="00D82D20" w:rsidP="007C0AEF">
      <w:pPr>
        <w:numPr>
          <w:ilvl w:val="0"/>
          <w:numId w:val="172"/>
        </w:numPr>
        <w:tabs>
          <w:tab w:val="left" w:pos="224"/>
        </w:tabs>
        <w:jc w:val="both"/>
        <w:rPr>
          <w:rFonts w:eastAsia="Times New Roman"/>
          <w:sz w:val="24"/>
          <w:szCs w:val="24"/>
        </w:rPr>
      </w:pPr>
      <w:r w:rsidRPr="00D82D20">
        <w:rPr>
          <w:rFonts w:eastAsia="Times New Roman"/>
          <w:sz w:val="24"/>
          <w:szCs w:val="24"/>
        </w:rPr>
        <w:t>продолжительность 4 четверти</w:t>
      </w:r>
      <w:r w:rsidR="00C86148">
        <w:rPr>
          <w:rFonts w:eastAsia="Times New Roman"/>
          <w:sz w:val="24"/>
          <w:szCs w:val="24"/>
        </w:rPr>
        <w:t xml:space="preserve"> для обучающихся 1-х классов – 7</w:t>
      </w:r>
      <w:r w:rsidRPr="00D82D20">
        <w:rPr>
          <w:rFonts w:eastAsia="Times New Roman"/>
          <w:sz w:val="24"/>
          <w:szCs w:val="24"/>
        </w:rPr>
        <w:t xml:space="preserve"> учебных н</w:t>
      </w:r>
      <w:r w:rsidR="00C86148">
        <w:rPr>
          <w:rFonts w:eastAsia="Times New Roman"/>
          <w:sz w:val="24"/>
          <w:szCs w:val="24"/>
        </w:rPr>
        <w:t>едель; для обучающихся 2-4-х – 8</w:t>
      </w:r>
      <w:r w:rsidRPr="00D82D20">
        <w:rPr>
          <w:rFonts w:eastAsia="Times New Roman"/>
          <w:sz w:val="24"/>
          <w:szCs w:val="24"/>
        </w:rPr>
        <w:t xml:space="preserve"> учебных недель.</w:t>
      </w:r>
    </w:p>
    <w:p w:rsidR="00D82D20" w:rsidRPr="00D82D20" w:rsidRDefault="00D82D20" w:rsidP="00D82D20">
      <w:pPr>
        <w:ind w:left="3"/>
        <w:jc w:val="both"/>
        <w:rPr>
          <w:rFonts w:eastAsia="Times New Roman"/>
          <w:sz w:val="24"/>
          <w:szCs w:val="24"/>
        </w:rPr>
      </w:pPr>
      <w:r w:rsidRPr="00D82D20">
        <w:rPr>
          <w:rFonts w:eastAsia="Times New Roman"/>
          <w:sz w:val="24"/>
          <w:szCs w:val="24"/>
        </w:rPr>
        <w:t>Сроки каникул в течение учебного года:</w:t>
      </w:r>
    </w:p>
    <w:p w:rsidR="00D82D20" w:rsidRPr="00D82D20" w:rsidRDefault="00D82D20" w:rsidP="007C0AEF">
      <w:pPr>
        <w:numPr>
          <w:ilvl w:val="0"/>
          <w:numId w:val="172"/>
        </w:numPr>
        <w:tabs>
          <w:tab w:val="left" w:pos="143"/>
        </w:tabs>
        <w:jc w:val="both"/>
        <w:rPr>
          <w:rFonts w:eastAsia="Times New Roman"/>
          <w:sz w:val="24"/>
          <w:szCs w:val="24"/>
        </w:rPr>
      </w:pPr>
      <w:r w:rsidRPr="00D82D20">
        <w:rPr>
          <w:rFonts w:eastAsia="Times New Roman"/>
          <w:sz w:val="24"/>
          <w:szCs w:val="24"/>
        </w:rPr>
        <w:t>осе</w:t>
      </w:r>
      <w:r w:rsidR="00C86148">
        <w:rPr>
          <w:rFonts w:eastAsia="Times New Roman"/>
          <w:sz w:val="24"/>
          <w:szCs w:val="24"/>
        </w:rPr>
        <w:t>нние каникулы –10</w:t>
      </w:r>
      <w:r w:rsidRPr="00D82D20">
        <w:rPr>
          <w:rFonts w:eastAsia="Times New Roman"/>
          <w:sz w:val="24"/>
          <w:szCs w:val="24"/>
        </w:rPr>
        <w:t xml:space="preserve"> календарных дней;</w:t>
      </w:r>
    </w:p>
    <w:p w:rsidR="00D82D20" w:rsidRPr="00D82D20" w:rsidRDefault="00D82D20" w:rsidP="007C0AEF">
      <w:pPr>
        <w:numPr>
          <w:ilvl w:val="0"/>
          <w:numId w:val="172"/>
        </w:numPr>
        <w:tabs>
          <w:tab w:val="left" w:pos="143"/>
        </w:tabs>
        <w:jc w:val="both"/>
        <w:rPr>
          <w:rFonts w:eastAsia="Times New Roman"/>
          <w:sz w:val="24"/>
          <w:szCs w:val="24"/>
        </w:rPr>
      </w:pPr>
      <w:r w:rsidRPr="00D82D20">
        <w:rPr>
          <w:rFonts w:eastAsia="Times New Roman"/>
          <w:sz w:val="24"/>
          <w:szCs w:val="24"/>
        </w:rPr>
        <w:t>зимние каникулы –10 календарных дней;</w:t>
      </w:r>
    </w:p>
    <w:p w:rsidR="00D82D20" w:rsidRPr="00D82D20" w:rsidRDefault="00C86148" w:rsidP="007C0AEF">
      <w:pPr>
        <w:numPr>
          <w:ilvl w:val="0"/>
          <w:numId w:val="172"/>
        </w:numPr>
        <w:tabs>
          <w:tab w:val="left" w:pos="143"/>
        </w:tabs>
        <w:jc w:val="both"/>
        <w:rPr>
          <w:rFonts w:eastAsia="Times New Roman"/>
          <w:sz w:val="24"/>
          <w:szCs w:val="24"/>
        </w:rPr>
      </w:pPr>
      <w:r>
        <w:rPr>
          <w:rFonts w:eastAsia="Times New Roman"/>
          <w:sz w:val="24"/>
          <w:szCs w:val="24"/>
        </w:rPr>
        <w:t>весенние каникулы –10</w:t>
      </w:r>
      <w:r w:rsidR="00D82D20" w:rsidRPr="00D82D20">
        <w:rPr>
          <w:rFonts w:eastAsia="Times New Roman"/>
          <w:sz w:val="24"/>
          <w:szCs w:val="24"/>
        </w:rPr>
        <w:t xml:space="preserve"> календарных дней;</w:t>
      </w:r>
    </w:p>
    <w:p w:rsidR="00D82D20" w:rsidRPr="00D82D20" w:rsidRDefault="00D82D20" w:rsidP="007C0AEF">
      <w:pPr>
        <w:numPr>
          <w:ilvl w:val="0"/>
          <w:numId w:val="172"/>
        </w:numPr>
        <w:tabs>
          <w:tab w:val="left" w:pos="143"/>
        </w:tabs>
        <w:jc w:val="both"/>
        <w:rPr>
          <w:rFonts w:eastAsia="Times New Roman"/>
          <w:sz w:val="24"/>
          <w:szCs w:val="24"/>
        </w:rPr>
      </w:pPr>
      <w:r w:rsidRPr="00D82D20">
        <w:rPr>
          <w:rFonts w:eastAsia="Times New Roman"/>
          <w:sz w:val="24"/>
          <w:szCs w:val="24"/>
        </w:rPr>
        <w:t>дополнительные каникулы для обучающихся 1 классов: 7 календарных дней;</w:t>
      </w:r>
    </w:p>
    <w:p w:rsidR="00D82D20" w:rsidRPr="00D82D20" w:rsidRDefault="00D82D20" w:rsidP="00D82D20">
      <w:pPr>
        <w:ind w:left="3"/>
        <w:jc w:val="both"/>
        <w:rPr>
          <w:rFonts w:eastAsia="Times New Roman"/>
          <w:sz w:val="24"/>
          <w:szCs w:val="24"/>
        </w:rPr>
      </w:pPr>
      <w:r w:rsidRPr="00D82D20">
        <w:rPr>
          <w:rFonts w:eastAsia="Times New Roman"/>
          <w:sz w:val="24"/>
          <w:szCs w:val="24"/>
        </w:rPr>
        <w:t>Итого 30 каникулярных календарных дней.</w:t>
      </w:r>
    </w:p>
    <w:p w:rsidR="00D82D20" w:rsidRPr="00D82D20" w:rsidRDefault="00D82D20" w:rsidP="00D82D20">
      <w:pPr>
        <w:ind w:left="3"/>
        <w:jc w:val="both"/>
        <w:rPr>
          <w:rFonts w:eastAsia="Times New Roman"/>
          <w:sz w:val="24"/>
          <w:szCs w:val="24"/>
        </w:rPr>
      </w:pPr>
      <w:r w:rsidRPr="00D82D20">
        <w:rPr>
          <w:rFonts w:eastAsia="Times New Roman"/>
          <w:sz w:val="24"/>
          <w:szCs w:val="24"/>
        </w:rPr>
        <w:t>Летние каникулы с 01 июня  по 31 августа текущего года</w:t>
      </w:r>
      <w:r w:rsidRPr="00D82D20">
        <w:rPr>
          <w:rFonts w:eastAsia="Calibri"/>
          <w:sz w:val="24"/>
          <w:szCs w:val="24"/>
        </w:rPr>
        <w:t>.</w:t>
      </w:r>
    </w:p>
    <w:p w:rsidR="00D82D20" w:rsidRPr="00D82D20" w:rsidRDefault="00D82D20" w:rsidP="00D82D20">
      <w:pPr>
        <w:jc w:val="both"/>
        <w:rPr>
          <w:rFonts w:eastAsia="Times New Roman"/>
          <w:sz w:val="24"/>
          <w:szCs w:val="24"/>
        </w:rPr>
      </w:pPr>
    </w:p>
    <w:p w:rsidR="00D82D20" w:rsidRPr="00D82D20" w:rsidRDefault="00D82D20" w:rsidP="00D82D20">
      <w:pPr>
        <w:ind w:left="3" w:firstLine="360"/>
        <w:jc w:val="both"/>
        <w:rPr>
          <w:rFonts w:eastAsia="Times New Roman"/>
          <w:sz w:val="24"/>
          <w:szCs w:val="24"/>
        </w:rPr>
      </w:pPr>
      <w:r w:rsidRPr="00D82D20">
        <w:rPr>
          <w:rFonts w:eastAsia="Times New Roman"/>
          <w:b/>
          <w:bCs/>
          <w:sz w:val="24"/>
          <w:szCs w:val="24"/>
        </w:rPr>
        <w:t>2.4. Система условий реализации адаптированной основной общеобразовательной программы начального общего образования слабовидящих обучающихся</w:t>
      </w:r>
    </w:p>
    <w:p w:rsidR="00D82D20" w:rsidRPr="00D82D20" w:rsidRDefault="00D82D20" w:rsidP="00D82D20">
      <w:pPr>
        <w:jc w:val="both"/>
        <w:rPr>
          <w:rFonts w:eastAsia="Times New Roman"/>
          <w:sz w:val="24"/>
          <w:szCs w:val="24"/>
        </w:rPr>
      </w:pPr>
    </w:p>
    <w:p w:rsidR="00D82D20" w:rsidRPr="00D82D20" w:rsidRDefault="00D82D20" w:rsidP="00D82D20">
      <w:pPr>
        <w:ind w:left="3" w:firstLine="360"/>
        <w:jc w:val="both"/>
        <w:rPr>
          <w:rFonts w:eastAsia="Times New Roman"/>
          <w:sz w:val="24"/>
          <w:szCs w:val="24"/>
        </w:rPr>
      </w:pPr>
      <w:r w:rsidRPr="00D82D20">
        <w:rPr>
          <w:rFonts w:eastAsia="Times New Roman"/>
          <w:sz w:val="24"/>
          <w:szCs w:val="24"/>
        </w:rPr>
        <w:t>Требования к условиям получения образования слабовидящими обучающимися определяются ФГОС НОО обучающихся с ОВЗ и представляют собой систему требований к кадровым, финансовым, материально-техническим и иным условиям реализации АООП НОО слабовидящих обучающихся и достижения планируемых результатов этой категорией обучающихся.</w:t>
      </w:r>
    </w:p>
    <w:p w:rsidR="00D82D20" w:rsidRPr="00D82D20" w:rsidRDefault="00D82D20" w:rsidP="00D82D20">
      <w:pPr>
        <w:ind w:left="3" w:firstLine="360"/>
        <w:jc w:val="both"/>
        <w:rPr>
          <w:rFonts w:ascii="Calibri" w:eastAsia="Times New Roman" w:hAnsi="Calibri"/>
          <w:sz w:val="20"/>
          <w:szCs w:val="20"/>
        </w:rPr>
      </w:pPr>
      <w:r w:rsidRPr="00D82D20">
        <w:rPr>
          <w:rFonts w:eastAsia="Times New Roman"/>
          <w:sz w:val="24"/>
          <w:szCs w:val="24"/>
        </w:rPr>
        <w:t xml:space="preserve">Требования к условиям получения образования слабовидящими обучающимися представляют собой интегративное описание совокупности условий, необходимых для реализации АООП НОО, и структурируются по сферам ресурсного обеспечения. Интегративным результатом выполнения требований к условиям реализации адаптированной основной образовательной </w:t>
      </w:r>
      <w:r>
        <w:rPr>
          <w:rFonts w:eastAsia="Times New Roman"/>
          <w:sz w:val="24"/>
          <w:szCs w:val="24"/>
        </w:rPr>
        <w:t xml:space="preserve">программы в Школе </w:t>
      </w:r>
      <w:r w:rsidRPr="00D82D20">
        <w:rPr>
          <w:rFonts w:eastAsia="Times New Roman"/>
          <w:sz w:val="24"/>
          <w:szCs w:val="24"/>
        </w:rPr>
        <w:t>является создание и поддержание коррекционно-развивающей образовательной среды для слабовидящих обучающихся,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w:t>
      </w:r>
      <w:r>
        <w:rPr>
          <w:rFonts w:eastAsia="Times New Roman"/>
          <w:sz w:val="24"/>
          <w:szCs w:val="24"/>
        </w:rPr>
        <w:t xml:space="preserve"> </w:t>
      </w:r>
      <w:r w:rsidRPr="00D82D20">
        <w:rPr>
          <w:rFonts w:eastAsia="Times New Roman"/>
          <w:sz w:val="24"/>
          <w:szCs w:val="24"/>
        </w:rPr>
        <w:t>родителей (законных представителей), духовно-нравственное развитие обучающихся, гарантирует охрану и укрепление физического, психического и социального здоровья обучающихся.</w:t>
      </w:r>
    </w:p>
    <w:p w:rsidR="00D82D20" w:rsidRPr="00D82D20" w:rsidRDefault="00D82D20" w:rsidP="00D82D20">
      <w:pPr>
        <w:ind w:left="120" w:right="120" w:firstLine="360"/>
        <w:jc w:val="both"/>
        <w:rPr>
          <w:rFonts w:ascii="Calibri" w:eastAsia="Times New Roman" w:hAnsi="Calibri"/>
          <w:sz w:val="20"/>
          <w:szCs w:val="20"/>
        </w:rPr>
      </w:pPr>
      <w:r w:rsidRPr="00D82D20">
        <w:rPr>
          <w:rFonts w:eastAsia="Times New Roman"/>
          <w:sz w:val="24"/>
          <w:szCs w:val="24"/>
        </w:rPr>
        <w:t>Созданные в Школе, реализующей адаптированную основную общеобразовательную программу начального общего образования для слабовидящих обучающихся, условия:</w:t>
      </w:r>
    </w:p>
    <w:p w:rsidR="00D82D20" w:rsidRPr="00D82D20" w:rsidRDefault="00D82D20" w:rsidP="007C0AEF">
      <w:pPr>
        <w:numPr>
          <w:ilvl w:val="0"/>
          <w:numId w:val="173"/>
        </w:numPr>
        <w:tabs>
          <w:tab w:val="left" w:pos="260"/>
        </w:tabs>
        <w:jc w:val="both"/>
        <w:rPr>
          <w:rFonts w:ascii="Calibri" w:eastAsia="Times New Roman" w:hAnsi="Calibri"/>
          <w:sz w:val="24"/>
          <w:szCs w:val="24"/>
        </w:rPr>
      </w:pPr>
      <w:r w:rsidRPr="00D82D20">
        <w:rPr>
          <w:rFonts w:eastAsia="Times New Roman"/>
          <w:sz w:val="24"/>
          <w:szCs w:val="24"/>
        </w:rPr>
        <w:t>соответствуют требованиям ФГОС НОО;</w:t>
      </w:r>
    </w:p>
    <w:p w:rsidR="00D82D20" w:rsidRPr="00D82D20" w:rsidRDefault="00D82D20" w:rsidP="007C0AEF">
      <w:pPr>
        <w:numPr>
          <w:ilvl w:val="0"/>
          <w:numId w:val="173"/>
        </w:numPr>
        <w:tabs>
          <w:tab w:val="left" w:pos="374"/>
        </w:tabs>
        <w:ind w:right="120"/>
        <w:jc w:val="both"/>
        <w:rPr>
          <w:rFonts w:ascii="Calibri" w:eastAsia="Times New Roman" w:hAnsi="Calibri"/>
          <w:sz w:val="24"/>
          <w:szCs w:val="24"/>
        </w:rPr>
      </w:pPr>
      <w:r w:rsidRPr="00D82D20">
        <w:rPr>
          <w:rFonts w:eastAsia="Times New Roman"/>
          <w:sz w:val="24"/>
          <w:szCs w:val="24"/>
        </w:rPr>
        <w:t>гарантируют сохранность и укрепление физического, психологического и социального здоровья обучающихся;</w:t>
      </w:r>
    </w:p>
    <w:p w:rsidR="00D82D20" w:rsidRPr="00D82D20" w:rsidRDefault="00D82D20" w:rsidP="007C0AEF">
      <w:pPr>
        <w:numPr>
          <w:ilvl w:val="0"/>
          <w:numId w:val="173"/>
        </w:numPr>
        <w:tabs>
          <w:tab w:val="left" w:pos="379"/>
        </w:tabs>
        <w:ind w:right="120"/>
        <w:jc w:val="both"/>
        <w:rPr>
          <w:rFonts w:ascii="Calibri" w:eastAsia="Times New Roman" w:hAnsi="Calibri"/>
          <w:sz w:val="24"/>
          <w:szCs w:val="24"/>
        </w:rPr>
      </w:pPr>
      <w:r w:rsidRPr="00D82D20">
        <w:rPr>
          <w:rFonts w:eastAsia="Times New Roman"/>
          <w:sz w:val="24"/>
          <w:szCs w:val="24"/>
        </w:rPr>
        <w:t>обеспечивают реализацию адаптированной основной общеобразовательной программы и достижение планируемых результатов ее освоения;</w:t>
      </w:r>
    </w:p>
    <w:p w:rsidR="00D82D20" w:rsidRPr="00D82D20" w:rsidRDefault="00D82D20" w:rsidP="007C0AEF">
      <w:pPr>
        <w:numPr>
          <w:ilvl w:val="0"/>
          <w:numId w:val="173"/>
        </w:numPr>
        <w:tabs>
          <w:tab w:val="left" w:pos="394"/>
        </w:tabs>
        <w:ind w:right="120"/>
        <w:jc w:val="both"/>
        <w:rPr>
          <w:rFonts w:ascii="Calibri" w:eastAsia="Times New Roman" w:hAnsi="Calibri"/>
          <w:sz w:val="24"/>
          <w:szCs w:val="24"/>
        </w:rPr>
      </w:pPr>
      <w:r w:rsidRPr="00D82D20">
        <w:rPr>
          <w:rFonts w:eastAsia="Times New Roman"/>
          <w:sz w:val="24"/>
          <w:szCs w:val="24"/>
        </w:rPr>
        <w:t>учитывают особенности Школы, ее организационную структуру, запросы участников образовательных отношений;</w:t>
      </w:r>
    </w:p>
    <w:p w:rsidR="00D82D20" w:rsidRPr="00D82D20" w:rsidRDefault="00D82D20" w:rsidP="007C0AEF">
      <w:pPr>
        <w:numPr>
          <w:ilvl w:val="0"/>
          <w:numId w:val="173"/>
        </w:numPr>
        <w:tabs>
          <w:tab w:val="left" w:pos="394"/>
        </w:tabs>
        <w:ind w:right="120"/>
        <w:jc w:val="both"/>
        <w:rPr>
          <w:rFonts w:ascii="Calibri" w:eastAsia="Times New Roman" w:hAnsi="Calibri"/>
          <w:sz w:val="24"/>
          <w:szCs w:val="24"/>
        </w:rPr>
      </w:pPr>
      <w:r w:rsidRPr="00D82D20">
        <w:rPr>
          <w:rFonts w:eastAsia="Times New Roman"/>
          <w:sz w:val="24"/>
          <w:szCs w:val="24"/>
        </w:rPr>
        <w:t>представляют возможность взаимодействия с социальными партнерами, использования ресурсов социума.</w:t>
      </w:r>
    </w:p>
    <w:p w:rsidR="00D82D20" w:rsidRPr="00D82D20" w:rsidRDefault="00D82D20" w:rsidP="00D82D20">
      <w:pPr>
        <w:jc w:val="both"/>
        <w:rPr>
          <w:rFonts w:ascii="Calibri" w:eastAsia="Times New Roman" w:hAnsi="Calibri"/>
          <w:sz w:val="24"/>
          <w:szCs w:val="24"/>
        </w:rPr>
      </w:pPr>
    </w:p>
    <w:p w:rsidR="00D82D20" w:rsidRPr="00D82D20" w:rsidRDefault="00D82D20" w:rsidP="00D82D20">
      <w:pPr>
        <w:ind w:left="480"/>
        <w:jc w:val="both"/>
        <w:rPr>
          <w:rFonts w:ascii="Calibri" w:eastAsia="Times New Roman" w:hAnsi="Calibri"/>
          <w:sz w:val="24"/>
          <w:szCs w:val="24"/>
        </w:rPr>
      </w:pPr>
      <w:r w:rsidRPr="00D82D20">
        <w:rPr>
          <w:rFonts w:eastAsia="Times New Roman"/>
          <w:b/>
          <w:bCs/>
          <w:sz w:val="24"/>
          <w:szCs w:val="24"/>
        </w:rPr>
        <w:t>2.4.1. Кадровые условия</w:t>
      </w:r>
    </w:p>
    <w:p w:rsidR="00D82D20" w:rsidRPr="00D82D20" w:rsidRDefault="00D82D20" w:rsidP="00D82D20">
      <w:pPr>
        <w:ind w:left="120" w:right="120" w:firstLine="360"/>
        <w:jc w:val="both"/>
        <w:rPr>
          <w:rFonts w:ascii="Calibri" w:eastAsia="Times New Roman" w:hAnsi="Calibri"/>
          <w:sz w:val="24"/>
          <w:szCs w:val="24"/>
        </w:rPr>
      </w:pPr>
      <w:r w:rsidRPr="00D82D20">
        <w:rPr>
          <w:rFonts w:eastAsia="Times New Roman"/>
          <w:i/>
          <w:iCs/>
          <w:sz w:val="24"/>
          <w:szCs w:val="24"/>
        </w:rPr>
        <w:lastRenderedPageBreak/>
        <w:t xml:space="preserve">Кадровое обеспечение </w:t>
      </w:r>
      <w:r w:rsidRPr="00D82D20">
        <w:rPr>
          <w:rFonts w:eastAsia="Times New Roman"/>
          <w:sz w:val="24"/>
          <w:szCs w:val="24"/>
        </w:rPr>
        <w:t>–</w:t>
      </w:r>
      <w:r w:rsidRPr="00D82D20">
        <w:rPr>
          <w:rFonts w:eastAsia="Times New Roman"/>
          <w:i/>
          <w:iCs/>
          <w:sz w:val="24"/>
          <w:szCs w:val="24"/>
        </w:rPr>
        <w:t xml:space="preserve"> </w:t>
      </w:r>
      <w:r w:rsidRPr="00D82D20">
        <w:rPr>
          <w:rFonts w:eastAsia="Times New Roman"/>
          <w:sz w:val="24"/>
          <w:szCs w:val="24"/>
        </w:rPr>
        <w:t>характеристика необходимой квалификации кадров педагогов,</w:t>
      </w:r>
      <w:r w:rsidRPr="00D82D20">
        <w:rPr>
          <w:rFonts w:eastAsia="Times New Roman"/>
          <w:i/>
          <w:iCs/>
          <w:sz w:val="24"/>
          <w:szCs w:val="24"/>
        </w:rPr>
        <w:t xml:space="preserve"> </w:t>
      </w:r>
      <w:r w:rsidRPr="00D82D20">
        <w:rPr>
          <w:rFonts w:eastAsia="Times New Roman"/>
          <w:sz w:val="24"/>
          <w:szCs w:val="24"/>
        </w:rPr>
        <w:t>а</w:t>
      </w:r>
      <w:r w:rsidRPr="00D82D20">
        <w:rPr>
          <w:rFonts w:eastAsia="Times New Roman"/>
          <w:i/>
          <w:iCs/>
          <w:sz w:val="24"/>
          <w:szCs w:val="24"/>
        </w:rPr>
        <w:t xml:space="preserve"> </w:t>
      </w:r>
      <w:r w:rsidRPr="00D82D20">
        <w:rPr>
          <w:rFonts w:eastAsia="Times New Roman"/>
          <w:sz w:val="24"/>
          <w:szCs w:val="24"/>
        </w:rPr>
        <w:t>также кадров, осуществляющих медико-психологическое сопровождение обучающегося с ЗПР в системе школьного образования.</w:t>
      </w:r>
    </w:p>
    <w:p w:rsidR="00D82D20" w:rsidRPr="00D82D20" w:rsidRDefault="00D82D20" w:rsidP="00D82D20">
      <w:pPr>
        <w:ind w:left="480"/>
        <w:jc w:val="both"/>
        <w:rPr>
          <w:rFonts w:ascii="Calibri" w:eastAsia="Times New Roman" w:hAnsi="Calibri"/>
          <w:sz w:val="24"/>
          <w:szCs w:val="24"/>
        </w:rPr>
      </w:pPr>
      <w:r w:rsidRPr="00D82D20">
        <w:rPr>
          <w:rFonts w:eastAsia="Times New Roman"/>
          <w:sz w:val="24"/>
          <w:szCs w:val="24"/>
        </w:rPr>
        <w:t>Описание кадровых условий реализации АООП НОО включает:</w:t>
      </w:r>
    </w:p>
    <w:p w:rsidR="00D82D20" w:rsidRPr="00D82D20" w:rsidRDefault="00D82D20" w:rsidP="007C0AEF">
      <w:pPr>
        <w:numPr>
          <w:ilvl w:val="0"/>
          <w:numId w:val="173"/>
        </w:numPr>
        <w:tabs>
          <w:tab w:val="left" w:pos="260"/>
        </w:tabs>
        <w:jc w:val="both"/>
        <w:rPr>
          <w:rFonts w:ascii="Calibri" w:eastAsia="Times New Roman" w:hAnsi="Calibri"/>
          <w:sz w:val="24"/>
          <w:szCs w:val="24"/>
        </w:rPr>
      </w:pPr>
      <w:r w:rsidRPr="00D82D20">
        <w:rPr>
          <w:rFonts w:eastAsia="Times New Roman"/>
          <w:sz w:val="24"/>
          <w:szCs w:val="24"/>
        </w:rPr>
        <w:t>характеристику укомплектованности образовательного учреждения;</w:t>
      </w:r>
    </w:p>
    <w:p w:rsidR="00D82D20" w:rsidRPr="00D82D20" w:rsidRDefault="00D82D20" w:rsidP="007C0AEF">
      <w:pPr>
        <w:numPr>
          <w:ilvl w:val="0"/>
          <w:numId w:val="173"/>
        </w:numPr>
        <w:tabs>
          <w:tab w:val="left" w:pos="288"/>
        </w:tabs>
        <w:ind w:right="140"/>
        <w:jc w:val="both"/>
        <w:rPr>
          <w:rFonts w:ascii="Calibri" w:eastAsia="Times New Roman" w:hAnsi="Calibri"/>
          <w:sz w:val="24"/>
          <w:szCs w:val="24"/>
        </w:rPr>
      </w:pPr>
      <w:r w:rsidRPr="00D82D20">
        <w:rPr>
          <w:rFonts w:eastAsia="Times New Roman"/>
          <w:sz w:val="24"/>
          <w:szCs w:val="24"/>
        </w:rPr>
        <w:t>описание уровня квалификации работников организации, осуществляющей образовательную деятельность, и их функциональных обязанностей;</w:t>
      </w:r>
    </w:p>
    <w:p w:rsidR="00D82D20" w:rsidRPr="00D82D20" w:rsidRDefault="00D82D20" w:rsidP="007C0AEF">
      <w:pPr>
        <w:numPr>
          <w:ilvl w:val="0"/>
          <w:numId w:val="173"/>
        </w:numPr>
        <w:tabs>
          <w:tab w:val="left" w:pos="336"/>
        </w:tabs>
        <w:ind w:right="120"/>
        <w:jc w:val="both"/>
        <w:rPr>
          <w:rFonts w:ascii="Calibri" w:eastAsia="Times New Roman" w:hAnsi="Calibri"/>
          <w:sz w:val="24"/>
          <w:szCs w:val="24"/>
        </w:rPr>
      </w:pPr>
      <w:r w:rsidRPr="00D82D20">
        <w:rPr>
          <w:rFonts w:eastAsia="Times New Roman"/>
          <w:sz w:val="24"/>
          <w:szCs w:val="24"/>
        </w:rPr>
        <w:t>описание реализуемой системы непрерывного профессионального развития и повышения квалификации педагогических работников;</w:t>
      </w:r>
    </w:p>
    <w:p w:rsidR="00D82D20" w:rsidRPr="00D82D20" w:rsidRDefault="00D82D20" w:rsidP="007C0AEF">
      <w:pPr>
        <w:numPr>
          <w:ilvl w:val="0"/>
          <w:numId w:val="173"/>
        </w:numPr>
        <w:tabs>
          <w:tab w:val="left" w:pos="260"/>
        </w:tabs>
        <w:jc w:val="both"/>
        <w:rPr>
          <w:rFonts w:ascii="Calibri" w:eastAsia="Times New Roman" w:hAnsi="Calibri"/>
          <w:sz w:val="20"/>
          <w:szCs w:val="20"/>
        </w:rPr>
      </w:pPr>
      <w:r w:rsidRPr="00D82D20">
        <w:rPr>
          <w:rFonts w:eastAsia="Times New Roman"/>
          <w:sz w:val="24"/>
          <w:szCs w:val="24"/>
        </w:rPr>
        <w:t>описание системы оценки деятельности членов педагогического коллектива.</w:t>
      </w:r>
    </w:p>
    <w:p w:rsidR="00D82D20" w:rsidRPr="00D82D20" w:rsidRDefault="00D82D20" w:rsidP="00D82D20">
      <w:pPr>
        <w:ind w:left="120" w:right="120" w:firstLine="360"/>
        <w:jc w:val="both"/>
        <w:rPr>
          <w:rFonts w:ascii="Calibri" w:eastAsia="Times New Roman" w:hAnsi="Calibri"/>
          <w:sz w:val="20"/>
          <w:szCs w:val="20"/>
        </w:rPr>
      </w:pPr>
      <w:r w:rsidRPr="00D82D20">
        <w:rPr>
          <w:rFonts w:eastAsia="Times New Roman"/>
          <w:sz w:val="24"/>
          <w:szCs w:val="24"/>
        </w:rPr>
        <w:t>Кадровое обеспечение образовательного процесса соответствует требованиям ФГОС НОО. Укомплектованность штатов 100%. В Школе сложился стабильный коллектив педагогов профессионалов, реализующий общую цель в соответствии с программой развития, миссией и политикой образовательного учреждения. В Школе разработаны должностные инструкции, содержащие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отраженных:</w:t>
      </w:r>
    </w:p>
    <w:p w:rsidR="00D82D20" w:rsidRPr="00D82D20" w:rsidRDefault="00D82D20" w:rsidP="007C0AEF">
      <w:pPr>
        <w:numPr>
          <w:ilvl w:val="0"/>
          <w:numId w:val="174"/>
        </w:numPr>
        <w:tabs>
          <w:tab w:val="left" w:pos="384"/>
        </w:tabs>
        <w:ind w:right="120"/>
        <w:jc w:val="both"/>
        <w:rPr>
          <w:rFonts w:ascii="Calibri" w:eastAsia="Times New Roman" w:hAnsi="Calibri"/>
          <w:sz w:val="24"/>
          <w:szCs w:val="24"/>
        </w:rPr>
      </w:pPr>
      <w:r w:rsidRPr="00D82D20">
        <w:rPr>
          <w:rFonts w:eastAsia="Times New Roman"/>
          <w:sz w:val="24"/>
          <w:szCs w:val="24"/>
        </w:rPr>
        <w:t>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Постановление Минтруда РФ от 21.08.1998 N 37 (с изменениями на 27 марта 2018 года));</w:t>
      </w:r>
    </w:p>
    <w:p w:rsidR="00D82D20" w:rsidRPr="00D82D20" w:rsidRDefault="00D82D20" w:rsidP="007C0AEF">
      <w:pPr>
        <w:numPr>
          <w:ilvl w:val="0"/>
          <w:numId w:val="174"/>
        </w:numPr>
        <w:tabs>
          <w:tab w:val="left" w:pos="302"/>
        </w:tabs>
        <w:ind w:right="120"/>
        <w:jc w:val="both"/>
        <w:rPr>
          <w:rFonts w:ascii="Calibri" w:eastAsia="Times New Roman" w:hAnsi="Calibri"/>
          <w:sz w:val="24"/>
          <w:szCs w:val="24"/>
        </w:rPr>
      </w:pPr>
      <w:r w:rsidRPr="00D82D20">
        <w:rPr>
          <w:rFonts w:eastAsia="Times New Roman"/>
          <w:sz w:val="24"/>
          <w:szCs w:val="24"/>
        </w:rPr>
        <w:t>в положениях Профессионального стандарта «Педагог (педагогическая деятельность в сфере дошкольного, начального общего, основного общего, среднего общего образования)</w:t>
      </w:r>
    </w:p>
    <w:p w:rsidR="00D82D20" w:rsidRPr="00D82D20" w:rsidRDefault="00D82D20" w:rsidP="00D82D20">
      <w:pPr>
        <w:ind w:left="120" w:right="140" w:firstLine="360"/>
        <w:jc w:val="both"/>
        <w:rPr>
          <w:rFonts w:ascii="Calibri" w:eastAsia="Times New Roman" w:hAnsi="Calibri"/>
          <w:sz w:val="24"/>
          <w:szCs w:val="24"/>
        </w:rPr>
      </w:pPr>
      <w:r w:rsidRPr="00D82D20">
        <w:rPr>
          <w:rFonts w:eastAsia="Times New Roman"/>
          <w:i/>
          <w:iCs/>
          <w:sz w:val="24"/>
          <w:szCs w:val="24"/>
        </w:rPr>
        <w:t>Уровень квалификации работников организации, осуществляющей образовательную деятельность и их функциональные обязанности</w:t>
      </w:r>
    </w:p>
    <w:p w:rsidR="00D82D20" w:rsidRPr="00D82D20" w:rsidRDefault="00D82D20" w:rsidP="00D82D20">
      <w:pPr>
        <w:jc w:val="both"/>
        <w:rPr>
          <w:rFonts w:eastAsia="Times New Roman"/>
          <w:sz w:val="24"/>
          <w:szCs w:val="24"/>
        </w:rPr>
        <w:sectPr w:rsidR="00D82D20" w:rsidRPr="00D82D20" w:rsidSect="00D82D20">
          <w:type w:val="continuous"/>
          <w:pgSz w:w="11900" w:h="16838"/>
          <w:pgMar w:top="1113" w:right="544" w:bottom="395" w:left="1277" w:header="0" w:footer="0" w:gutter="0"/>
          <w:cols w:space="720"/>
        </w:sectPr>
      </w:pPr>
    </w:p>
    <w:tbl>
      <w:tblPr>
        <w:tblW w:w="10300" w:type="dxa"/>
        <w:tblInd w:w="10" w:type="dxa"/>
        <w:tblLayout w:type="fixed"/>
        <w:tblCellMar>
          <w:left w:w="0" w:type="dxa"/>
          <w:right w:w="0" w:type="dxa"/>
        </w:tblCellMar>
        <w:tblLook w:val="04A0" w:firstRow="1" w:lastRow="0" w:firstColumn="1" w:lastColumn="0" w:noHBand="0" w:noVBand="1"/>
      </w:tblPr>
      <w:tblGrid>
        <w:gridCol w:w="2040"/>
        <w:gridCol w:w="2040"/>
        <w:gridCol w:w="1400"/>
        <w:gridCol w:w="2800"/>
        <w:gridCol w:w="2020"/>
      </w:tblGrid>
      <w:tr w:rsidR="00D82D20" w:rsidRPr="00D82D20" w:rsidTr="00D82D20">
        <w:trPr>
          <w:trHeight w:val="226"/>
        </w:trPr>
        <w:tc>
          <w:tcPr>
            <w:tcW w:w="2040" w:type="dxa"/>
            <w:tcBorders>
              <w:top w:val="single" w:sz="8" w:space="0" w:color="auto"/>
              <w:left w:val="single" w:sz="8" w:space="0" w:color="auto"/>
              <w:bottom w:val="nil"/>
              <w:right w:val="single" w:sz="8" w:space="0" w:color="auto"/>
            </w:tcBorders>
            <w:vAlign w:val="bottom"/>
            <w:hideMark/>
          </w:tcPr>
          <w:p w:rsidR="00D82D20" w:rsidRPr="00D82D20" w:rsidRDefault="00D82D20" w:rsidP="00C86148">
            <w:pPr>
              <w:spacing w:line="276" w:lineRule="auto"/>
              <w:ind w:left="120"/>
              <w:rPr>
                <w:rFonts w:ascii="Calibri" w:eastAsia="Times New Roman" w:hAnsi="Calibri"/>
                <w:sz w:val="20"/>
                <w:szCs w:val="20"/>
              </w:rPr>
            </w:pPr>
            <w:r w:rsidRPr="00D82D20">
              <w:rPr>
                <w:rFonts w:eastAsia="Times New Roman"/>
                <w:sz w:val="20"/>
                <w:szCs w:val="20"/>
              </w:rPr>
              <w:lastRenderedPageBreak/>
              <w:t>Должность</w:t>
            </w:r>
          </w:p>
        </w:tc>
        <w:tc>
          <w:tcPr>
            <w:tcW w:w="2040" w:type="dxa"/>
            <w:tcBorders>
              <w:top w:val="single" w:sz="8" w:space="0" w:color="auto"/>
              <w:left w:val="nil"/>
              <w:bottom w:val="nil"/>
              <w:right w:val="single" w:sz="8" w:space="0" w:color="auto"/>
            </w:tcBorders>
            <w:vAlign w:val="bottom"/>
            <w:hideMark/>
          </w:tcPr>
          <w:p w:rsidR="00D82D20" w:rsidRPr="00D82D20" w:rsidRDefault="00D82D20" w:rsidP="00C86148">
            <w:pPr>
              <w:spacing w:line="276" w:lineRule="auto"/>
              <w:ind w:left="100"/>
              <w:rPr>
                <w:rFonts w:ascii="Calibri" w:eastAsia="Times New Roman" w:hAnsi="Calibri"/>
                <w:sz w:val="20"/>
                <w:szCs w:val="20"/>
              </w:rPr>
            </w:pPr>
            <w:r w:rsidRPr="00D82D20">
              <w:rPr>
                <w:rFonts w:eastAsia="Times New Roman"/>
                <w:sz w:val="20"/>
                <w:szCs w:val="20"/>
              </w:rPr>
              <w:t>Должностные</w:t>
            </w:r>
          </w:p>
        </w:tc>
        <w:tc>
          <w:tcPr>
            <w:tcW w:w="1400" w:type="dxa"/>
            <w:tcBorders>
              <w:top w:val="single" w:sz="8" w:space="0" w:color="auto"/>
              <w:left w:val="nil"/>
              <w:bottom w:val="nil"/>
              <w:right w:val="single" w:sz="8" w:space="0" w:color="auto"/>
            </w:tcBorders>
            <w:vAlign w:val="bottom"/>
            <w:hideMark/>
          </w:tcPr>
          <w:p w:rsidR="00D82D20" w:rsidRPr="00D82D20" w:rsidRDefault="00D82D20" w:rsidP="00C86148">
            <w:pPr>
              <w:spacing w:line="276" w:lineRule="auto"/>
              <w:ind w:left="100"/>
              <w:rPr>
                <w:rFonts w:ascii="Calibri" w:eastAsia="Times New Roman" w:hAnsi="Calibri"/>
                <w:sz w:val="20"/>
                <w:szCs w:val="20"/>
              </w:rPr>
            </w:pPr>
            <w:r w:rsidRPr="00D82D20">
              <w:rPr>
                <w:rFonts w:eastAsia="Times New Roman"/>
                <w:sz w:val="20"/>
                <w:szCs w:val="20"/>
              </w:rPr>
              <w:t>Количество</w:t>
            </w:r>
          </w:p>
        </w:tc>
        <w:tc>
          <w:tcPr>
            <w:tcW w:w="4820" w:type="dxa"/>
            <w:gridSpan w:val="2"/>
            <w:tcBorders>
              <w:top w:val="single" w:sz="8" w:space="0" w:color="auto"/>
              <w:left w:val="nil"/>
              <w:bottom w:val="single" w:sz="8" w:space="0" w:color="auto"/>
              <w:right w:val="single" w:sz="8" w:space="0" w:color="auto"/>
            </w:tcBorders>
            <w:vAlign w:val="bottom"/>
            <w:hideMark/>
          </w:tcPr>
          <w:p w:rsidR="00D82D20" w:rsidRPr="00D82D20" w:rsidRDefault="00D82D20" w:rsidP="00C86148">
            <w:pPr>
              <w:spacing w:line="276" w:lineRule="auto"/>
              <w:ind w:left="100"/>
              <w:rPr>
                <w:rFonts w:ascii="Calibri" w:eastAsia="Times New Roman" w:hAnsi="Calibri"/>
                <w:sz w:val="20"/>
                <w:szCs w:val="20"/>
              </w:rPr>
            </w:pPr>
            <w:r w:rsidRPr="00D82D20">
              <w:rPr>
                <w:rFonts w:eastAsia="Times New Roman"/>
                <w:sz w:val="20"/>
                <w:szCs w:val="20"/>
              </w:rPr>
              <w:t>Уровень квалификации работников ОУ</w:t>
            </w:r>
          </w:p>
        </w:tc>
      </w:tr>
      <w:tr w:rsidR="00D82D20" w:rsidRPr="00D82D20" w:rsidTr="00D82D20">
        <w:trPr>
          <w:trHeight w:val="215"/>
        </w:trPr>
        <w:tc>
          <w:tcPr>
            <w:tcW w:w="2040" w:type="dxa"/>
            <w:tcBorders>
              <w:top w:val="nil"/>
              <w:left w:val="single" w:sz="8" w:space="0" w:color="auto"/>
              <w:bottom w:val="nil"/>
              <w:right w:val="single" w:sz="8" w:space="0" w:color="auto"/>
            </w:tcBorders>
            <w:vAlign w:val="bottom"/>
          </w:tcPr>
          <w:p w:rsidR="00D82D20" w:rsidRPr="00D82D20" w:rsidRDefault="00D82D20" w:rsidP="00C86148">
            <w:pPr>
              <w:spacing w:line="276" w:lineRule="auto"/>
              <w:rPr>
                <w:rFonts w:ascii="Calibri" w:eastAsia="Times New Roman" w:hAnsi="Calibri"/>
                <w:sz w:val="18"/>
                <w:szCs w:val="18"/>
              </w:rPr>
            </w:pPr>
          </w:p>
        </w:tc>
        <w:tc>
          <w:tcPr>
            <w:tcW w:w="2040" w:type="dxa"/>
            <w:tcBorders>
              <w:top w:val="nil"/>
              <w:left w:val="nil"/>
              <w:bottom w:val="nil"/>
              <w:right w:val="single" w:sz="8" w:space="0" w:color="auto"/>
            </w:tcBorders>
            <w:vAlign w:val="bottom"/>
            <w:hideMark/>
          </w:tcPr>
          <w:p w:rsidR="00D82D20" w:rsidRPr="00D82D20" w:rsidRDefault="00D82D20" w:rsidP="00C86148">
            <w:pPr>
              <w:spacing w:line="276" w:lineRule="auto"/>
              <w:ind w:left="100"/>
              <w:rPr>
                <w:rFonts w:ascii="Calibri" w:eastAsia="Times New Roman" w:hAnsi="Calibri"/>
                <w:sz w:val="20"/>
                <w:szCs w:val="20"/>
              </w:rPr>
            </w:pPr>
            <w:r w:rsidRPr="00D82D20">
              <w:rPr>
                <w:rFonts w:eastAsia="Times New Roman"/>
                <w:sz w:val="20"/>
                <w:szCs w:val="20"/>
              </w:rPr>
              <w:t>обязанности</w:t>
            </w:r>
          </w:p>
        </w:tc>
        <w:tc>
          <w:tcPr>
            <w:tcW w:w="1400" w:type="dxa"/>
            <w:tcBorders>
              <w:top w:val="nil"/>
              <w:left w:val="nil"/>
              <w:bottom w:val="nil"/>
              <w:right w:val="single" w:sz="8" w:space="0" w:color="auto"/>
            </w:tcBorders>
            <w:vAlign w:val="bottom"/>
            <w:hideMark/>
          </w:tcPr>
          <w:p w:rsidR="00D82D20" w:rsidRPr="00D82D20" w:rsidRDefault="00D82D20" w:rsidP="00C86148">
            <w:pPr>
              <w:spacing w:line="276" w:lineRule="auto"/>
              <w:ind w:left="100"/>
              <w:rPr>
                <w:rFonts w:ascii="Calibri" w:eastAsia="Times New Roman" w:hAnsi="Calibri"/>
                <w:sz w:val="20"/>
                <w:szCs w:val="20"/>
              </w:rPr>
            </w:pPr>
            <w:r w:rsidRPr="00D82D20">
              <w:rPr>
                <w:rFonts w:eastAsia="Times New Roman"/>
                <w:sz w:val="20"/>
                <w:szCs w:val="20"/>
              </w:rPr>
              <w:t>работников в</w:t>
            </w:r>
          </w:p>
        </w:tc>
        <w:tc>
          <w:tcPr>
            <w:tcW w:w="2800" w:type="dxa"/>
            <w:tcBorders>
              <w:top w:val="nil"/>
              <w:left w:val="nil"/>
              <w:bottom w:val="nil"/>
              <w:right w:val="single" w:sz="8" w:space="0" w:color="auto"/>
            </w:tcBorders>
            <w:vAlign w:val="bottom"/>
            <w:hideMark/>
          </w:tcPr>
          <w:p w:rsidR="00D82D20" w:rsidRPr="00D82D20" w:rsidRDefault="00D82D20" w:rsidP="00C86148">
            <w:pPr>
              <w:spacing w:line="276" w:lineRule="auto"/>
              <w:ind w:left="100"/>
              <w:rPr>
                <w:rFonts w:ascii="Calibri" w:eastAsia="Times New Roman" w:hAnsi="Calibri"/>
                <w:sz w:val="20"/>
                <w:szCs w:val="20"/>
              </w:rPr>
            </w:pPr>
            <w:r w:rsidRPr="00D82D20">
              <w:rPr>
                <w:rFonts w:eastAsia="Times New Roman"/>
                <w:sz w:val="20"/>
                <w:szCs w:val="20"/>
              </w:rPr>
              <w:t>Требования  к  уровню</w:t>
            </w:r>
          </w:p>
        </w:tc>
        <w:tc>
          <w:tcPr>
            <w:tcW w:w="2020" w:type="dxa"/>
            <w:tcBorders>
              <w:top w:val="nil"/>
              <w:left w:val="nil"/>
              <w:bottom w:val="nil"/>
              <w:right w:val="single" w:sz="8" w:space="0" w:color="auto"/>
            </w:tcBorders>
            <w:vAlign w:val="bottom"/>
            <w:hideMark/>
          </w:tcPr>
          <w:p w:rsidR="00D82D20" w:rsidRPr="00D82D20" w:rsidRDefault="00D82D20" w:rsidP="00C86148">
            <w:pPr>
              <w:spacing w:line="276" w:lineRule="auto"/>
              <w:ind w:left="80"/>
              <w:rPr>
                <w:rFonts w:ascii="Calibri" w:eastAsia="Times New Roman" w:hAnsi="Calibri"/>
                <w:sz w:val="20"/>
                <w:szCs w:val="20"/>
              </w:rPr>
            </w:pPr>
            <w:r w:rsidRPr="00D82D20">
              <w:rPr>
                <w:rFonts w:eastAsia="Times New Roman"/>
                <w:sz w:val="20"/>
                <w:szCs w:val="20"/>
              </w:rPr>
              <w:t>Фактический</w:t>
            </w:r>
          </w:p>
        </w:tc>
      </w:tr>
      <w:tr w:rsidR="00D82D20" w:rsidRPr="00D82D20" w:rsidTr="00D82D20">
        <w:trPr>
          <w:trHeight w:val="231"/>
        </w:trPr>
        <w:tc>
          <w:tcPr>
            <w:tcW w:w="2040" w:type="dxa"/>
            <w:tcBorders>
              <w:top w:val="nil"/>
              <w:left w:val="single" w:sz="8" w:space="0" w:color="auto"/>
              <w:bottom w:val="nil"/>
              <w:right w:val="single" w:sz="8" w:space="0" w:color="auto"/>
            </w:tcBorders>
            <w:vAlign w:val="bottom"/>
          </w:tcPr>
          <w:p w:rsidR="00D82D20" w:rsidRPr="00D82D20" w:rsidRDefault="00D82D20" w:rsidP="00C86148">
            <w:pPr>
              <w:spacing w:line="276" w:lineRule="auto"/>
              <w:rPr>
                <w:rFonts w:ascii="Calibri" w:eastAsia="Times New Roman" w:hAnsi="Calibri"/>
                <w:sz w:val="20"/>
                <w:szCs w:val="20"/>
              </w:rPr>
            </w:pPr>
          </w:p>
        </w:tc>
        <w:tc>
          <w:tcPr>
            <w:tcW w:w="2040" w:type="dxa"/>
            <w:tcBorders>
              <w:top w:val="nil"/>
              <w:left w:val="nil"/>
              <w:bottom w:val="nil"/>
              <w:right w:val="single" w:sz="8" w:space="0" w:color="auto"/>
            </w:tcBorders>
            <w:vAlign w:val="bottom"/>
          </w:tcPr>
          <w:p w:rsidR="00D82D20" w:rsidRPr="00D82D20" w:rsidRDefault="00D82D20" w:rsidP="00C86148">
            <w:pPr>
              <w:spacing w:line="276" w:lineRule="auto"/>
              <w:rPr>
                <w:rFonts w:ascii="Calibri" w:eastAsia="Times New Roman" w:hAnsi="Calibri"/>
                <w:sz w:val="20"/>
                <w:szCs w:val="20"/>
              </w:rPr>
            </w:pPr>
          </w:p>
        </w:tc>
        <w:tc>
          <w:tcPr>
            <w:tcW w:w="1400" w:type="dxa"/>
            <w:tcBorders>
              <w:top w:val="nil"/>
              <w:left w:val="nil"/>
              <w:bottom w:val="nil"/>
              <w:right w:val="single" w:sz="8" w:space="0" w:color="auto"/>
            </w:tcBorders>
            <w:vAlign w:val="bottom"/>
            <w:hideMark/>
          </w:tcPr>
          <w:p w:rsidR="00D82D20" w:rsidRPr="00D82D20" w:rsidRDefault="00D82D20" w:rsidP="00C86148">
            <w:pPr>
              <w:spacing w:line="276" w:lineRule="auto"/>
              <w:ind w:left="100"/>
              <w:rPr>
                <w:rFonts w:ascii="Calibri" w:eastAsia="Times New Roman" w:hAnsi="Calibri"/>
                <w:sz w:val="20"/>
                <w:szCs w:val="20"/>
              </w:rPr>
            </w:pPr>
            <w:r w:rsidRPr="00D82D20">
              <w:rPr>
                <w:rFonts w:eastAsia="Times New Roman"/>
                <w:sz w:val="20"/>
                <w:szCs w:val="20"/>
              </w:rPr>
              <w:t>ОУ</w:t>
            </w:r>
          </w:p>
        </w:tc>
        <w:tc>
          <w:tcPr>
            <w:tcW w:w="2800" w:type="dxa"/>
            <w:tcBorders>
              <w:top w:val="nil"/>
              <w:left w:val="nil"/>
              <w:bottom w:val="nil"/>
              <w:right w:val="single" w:sz="8" w:space="0" w:color="auto"/>
            </w:tcBorders>
            <w:vAlign w:val="bottom"/>
            <w:hideMark/>
          </w:tcPr>
          <w:p w:rsidR="00D82D20" w:rsidRPr="00D82D20" w:rsidRDefault="00D82D20" w:rsidP="00C86148">
            <w:pPr>
              <w:spacing w:line="276" w:lineRule="auto"/>
              <w:ind w:left="100"/>
              <w:rPr>
                <w:rFonts w:ascii="Calibri" w:eastAsia="Times New Roman" w:hAnsi="Calibri"/>
                <w:sz w:val="20"/>
                <w:szCs w:val="20"/>
              </w:rPr>
            </w:pPr>
            <w:r w:rsidRPr="00D82D20">
              <w:rPr>
                <w:rFonts w:eastAsia="Times New Roman"/>
                <w:sz w:val="20"/>
                <w:szCs w:val="20"/>
              </w:rPr>
              <w:t>квалификации</w:t>
            </w:r>
          </w:p>
        </w:tc>
        <w:tc>
          <w:tcPr>
            <w:tcW w:w="2020" w:type="dxa"/>
            <w:tcBorders>
              <w:top w:val="nil"/>
              <w:left w:val="nil"/>
              <w:bottom w:val="nil"/>
              <w:right w:val="single" w:sz="8" w:space="0" w:color="auto"/>
            </w:tcBorders>
            <w:vAlign w:val="bottom"/>
            <w:hideMark/>
          </w:tcPr>
          <w:p w:rsidR="00D82D20" w:rsidRPr="00D82D20" w:rsidRDefault="00D82D20" w:rsidP="00C86148">
            <w:pPr>
              <w:spacing w:line="276" w:lineRule="auto"/>
              <w:ind w:left="80"/>
              <w:rPr>
                <w:rFonts w:ascii="Calibri" w:eastAsia="Times New Roman" w:hAnsi="Calibri"/>
                <w:sz w:val="20"/>
                <w:szCs w:val="20"/>
              </w:rPr>
            </w:pPr>
            <w:r w:rsidRPr="00D82D20">
              <w:rPr>
                <w:rFonts w:eastAsia="Times New Roman"/>
                <w:sz w:val="20"/>
                <w:szCs w:val="20"/>
              </w:rPr>
              <w:t>уровень</w:t>
            </w:r>
          </w:p>
        </w:tc>
      </w:tr>
      <w:tr w:rsidR="00D82D20" w:rsidRPr="00D82D20" w:rsidTr="00D82D20">
        <w:trPr>
          <w:trHeight w:val="230"/>
        </w:trPr>
        <w:tc>
          <w:tcPr>
            <w:tcW w:w="2040" w:type="dxa"/>
            <w:tcBorders>
              <w:top w:val="nil"/>
              <w:left w:val="single" w:sz="8" w:space="0" w:color="auto"/>
              <w:bottom w:val="nil"/>
              <w:right w:val="single" w:sz="8" w:space="0" w:color="auto"/>
            </w:tcBorders>
            <w:vAlign w:val="bottom"/>
          </w:tcPr>
          <w:p w:rsidR="00D82D20" w:rsidRPr="00D82D20" w:rsidRDefault="00D82D20" w:rsidP="00C86148">
            <w:pPr>
              <w:spacing w:line="276" w:lineRule="auto"/>
              <w:rPr>
                <w:rFonts w:ascii="Calibri" w:eastAsia="Times New Roman" w:hAnsi="Calibri"/>
                <w:sz w:val="20"/>
                <w:szCs w:val="20"/>
              </w:rPr>
            </w:pPr>
          </w:p>
        </w:tc>
        <w:tc>
          <w:tcPr>
            <w:tcW w:w="2040" w:type="dxa"/>
            <w:tcBorders>
              <w:top w:val="nil"/>
              <w:left w:val="nil"/>
              <w:bottom w:val="nil"/>
              <w:right w:val="single" w:sz="8" w:space="0" w:color="auto"/>
            </w:tcBorders>
            <w:vAlign w:val="bottom"/>
          </w:tcPr>
          <w:p w:rsidR="00D82D20" w:rsidRPr="00D82D20" w:rsidRDefault="00D82D20" w:rsidP="00C86148">
            <w:pPr>
              <w:spacing w:line="276" w:lineRule="auto"/>
              <w:rPr>
                <w:rFonts w:ascii="Calibri" w:eastAsia="Times New Roman" w:hAnsi="Calibri"/>
                <w:sz w:val="20"/>
                <w:szCs w:val="20"/>
              </w:rPr>
            </w:pPr>
          </w:p>
        </w:tc>
        <w:tc>
          <w:tcPr>
            <w:tcW w:w="1400" w:type="dxa"/>
            <w:tcBorders>
              <w:top w:val="nil"/>
              <w:left w:val="nil"/>
              <w:bottom w:val="nil"/>
              <w:right w:val="single" w:sz="8" w:space="0" w:color="auto"/>
            </w:tcBorders>
            <w:vAlign w:val="bottom"/>
            <w:hideMark/>
          </w:tcPr>
          <w:p w:rsidR="00D82D20" w:rsidRPr="00D82D20" w:rsidRDefault="00D82D20" w:rsidP="00C86148">
            <w:pPr>
              <w:spacing w:line="276" w:lineRule="auto"/>
              <w:ind w:left="100"/>
              <w:rPr>
                <w:rFonts w:ascii="Calibri" w:eastAsia="Times New Roman" w:hAnsi="Calibri"/>
                <w:sz w:val="20"/>
                <w:szCs w:val="20"/>
              </w:rPr>
            </w:pPr>
            <w:r w:rsidRPr="00D82D20">
              <w:rPr>
                <w:rFonts w:eastAsia="Times New Roman"/>
                <w:sz w:val="20"/>
                <w:szCs w:val="20"/>
              </w:rPr>
              <w:t>(требуется/</w:t>
            </w:r>
          </w:p>
        </w:tc>
        <w:tc>
          <w:tcPr>
            <w:tcW w:w="2800" w:type="dxa"/>
            <w:tcBorders>
              <w:top w:val="nil"/>
              <w:left w:val="nil"/>
              <w:bottom w:val="nil"/>
              <w:right w:val="single" w:sz="8" w:space="0" w:color="auto"/>
            </w:tcBorders>
            <w:vAlign w:val="bottom"/>
          </w:tcPr>
          <w:p w:rsidR="00D82D20" w:rsidRPr="00D82D20" w:rsidRDefault="00D82D20" w:rsidP="00C86148">
            <w:pPr>
              <w:spacing w:line="276" w:lineRule="auto"/>
              <w:rPr>
                <w:rFonts w:ascii="Calibri" w:eastAsia="Times New Roman" w:hAnsi="Calibri"/>
                <w:sz w:val="20"/>
                <w:szCs w:val="20"/>
              </w:rPr>
            </w:pPr>
          </w:p>
        </w:tc>
        <w:tc>
          <w:tcPr>
            <w:tcW w:w="2020" w:type="dxa"/>
            <w:tcBorders>
              <w:top w:val="nil"/>
              <w:left w:val="nil"/>
              <w:bottom w:val="nil"/>
              <w:right w:val="single" w:sz="8" w:space="0" w:color="auto"/>
            </w:tcBorders>
            <w:vAlign w:val="bottom"/>
            <w:hideMark/>
          </w:tcPr>
          <w:p w:rsidR="00D82D20" w:rsidRPr="00D82D20" w:rsidRDefault="00D82D20" w:rsidP="00C86148">
            <w:pPr>
              <w:spacing w:line="276" w:lineRule="auto"/>
              <w:ind w:left="80"/>
              <w:rPr>
                <w:rFonts w:ascii="Calibri" w:eastAsia="Times New Roman" w:hAnsi="Calibri"/>
                <w:sz w:val="20"/>
                <w:szCs w:val="20"/>
              </w:rPr>
            </w:pPr>
            <w:r w:rsidRPr="00D82D20">
              <w:rPr>
                <w:rFonts w:eastAsia="Times New Roman"/>
                <w:sz w:val="20"/>
                <w:szCs w:val="20"/>
              </w:rPr>
              <w:t>квалификации</w:t>
            </w:r>
          </w:p>
        </w:tc>
      </w:tr>
      <w:tr w:rsidR="00D82D20" w:rsidRPr="00D82D20" w:rsidTr="00D82D20">
        <w:trPr>
          <w:trHeight w:val="226"/>
        </w:trPr>
        <w:tc>
          <w:tcPr>
            <w:tcW w:w="2040" w:type="dxa"/>
            <w:tcBorders>
              <w:top w:val="nil"/>
              <w:left w:val="single" w:sz="8" w:space="0" w:color="auto"/>
              <w:bottom w:val="single" w:sz="8" w:space="0" w:color="auto"/>
              <w:right w:val="single" w:sz="8" w:space="0" w:color="auto"/>
            </w:tcBorders>
            <w:vAlign w:val="bottom"/>
          </w:tcPr>
          <w:p w:rsidR="00D82D20" w:rsidRPr="00D82D20" w:rsidRDefault="00D82D20" w:rsidP="00C86148">
            <w:pPr>
              <w:spacing w:line="276" w:lineRule="auto"/>
              <w:rPr>
                <w:rFonts w:ascii="Calibri" w:eastAsia="Times New Roman" w:hAnsi="Calibri"/>
                <w:sz w:val="19"/>
                <w:szCs w:val="19"/>
              </w:rPr>
            </w:pPr>
          </w:p>
        </w:tc>
        <w:tc>
          <w:tcPr>
            <w:tcW w:w="2040" w:type="dxa"/>
            <w:tcBorders>
              <w:top w:val="nil"/>
              <w:left w:val="nil"/>
              <w:bottom w:val="single" w:sz="8" w:space="0" w:color="auto"/>
              <w:right w:val="single" w:sz="8" w:space="0" w:color="auto"/>
            </w:tcBorders>
            <w:vAlign w:val="bottom"/>
          </w:tcPr>
          <w:p w:rsidR="00D82D20" w:rsidRPr="00D82D20" w:rsidRDefault="00D82D20" w:rsidP="00C86148">
            <w:pPr>
              <w:spacing w:line="276" w:lineRule="auto"/>
              <w:rPr>
                <w:rFonts w:ascii="Calibri" w:eastAsia="Times New Roman" w:hAnsi="Calibri"/>
                <w:sz w:val="19"/>
                <w:szCs w:val="19"/>
              </w:rPr>
            </w:pPr>
          </w:p>
        </w:tc>
        <w:tc>
          <w:tcPr>
            <w:tcW w:w="1400" w:type="dxa"/>
            <w:tcBorders>
              <w:top w:val="nil"/>
              <w:left w:val="nil"/>
              <w:bottom w:val="single" w:sz="8" w:space="0" w:color="auto"/>
              <w:right w:val="single" w:sz="8" w:space="0" w:color="auto"/>
            </w:tcBorders>
            <w:vAlign w:val="bottom"/>
            <w:hideMark/>
          </w:tcPr>
          <w:p w:rsidR="00D82D20" w:rsidRPr="00D82D20" w:rsidRDefault="00D82D20" w:rsidP="00C86148">
            <w:pPr>
              <w:spacing w:line="276" w:lineRule="auto"/>
              <w:ind w:left="100"/>
              <w:rPr>
                <w:rFonts w:ascii="Calibri" w:eastAsia="Times New Roman" w:hAnsi="Calibri"/>
                <w:sz w:val="20"/>
                <w:szCs w:val="20"/>
              </w:rPr>
            </w:pPr>
            <w:r w:rsidRPr="00D82D20">
              <w:rPr>
                <w:rFonts w:eastAsia="Times New Roman"/>
                <w:sz w:val="20"/>
                <w:szCs w:val="20"/>
              </w:rPr>
              <w:t>имеется)</w:t>
            </w:r>
          </w:p>
        </w:tc>
        <w:tc>
          <w:tcPr>
            <w:tcW w:w="2800" w:type="dxa"/>
            <w:tcBorders>
              <w:top w:val="nil"/>
              <w:left w:val="nil"/>
              <w:bottom w:val="single" w:sz="8" w:space="0" w:color="auto"/>
              <w:right w:val="single" w:sz="8" w:space="0" w:color="auto"/>
            </w:tcBorders>
            <w:vAlign w:val="bottom"/>
          </w:tcPr>
          <w:p w:rsidR="00D82D20" w:rsidRPr="00D82D20" w:rsidRDefault="00D82D20" w:rsidP="00C86148">
            <w:pPr>
              <w:spacing w:line="276" w:lineRule="auto"/>
              <w:rPr>
                <w:rFonts w:ascii="Calibri" w:eastAsia="Times New Roman" w:hAnsi="Calibri"/>
                <w:sz w:val="19"/>
                <w:szCs w:val="19"/>
              </w:rPr>
            </w:pPr>
          </w:p>
        </w:tc>
        <w:tc>
          <w:tcPr>
            <w:tcW w:w="2020" w:type="dxa"/>
            <w:tcBorders>
              <w:top w:val="nil"/>
              <w:left w:val="nil"/>
              <w:bottom w:val="single" w:sz="8" w:space="0" w:color="auto"/>
              <w:right w:val="single" w:sz="8" w:space="0" w:color="auto"/>
            </w:tcBorders>
            <w:vAlign w:val="bottom"/>
          </w:tcPr>
          <w:p w:rsidR="00D82D20" w:rsidRPr="00D82D20" w:rsidRDefault="00D82D20" w:rsidP="00C86148">
            <w:pPr>
              <w:spacing w:line="276" w:lineRule="auto"/>
              <w:rPr>
                <w:rFonts w:ascii="Calibri" w:eastAsia="Times New Roman" w:hAnsi="Calibri"/>
                <w:sz w:val="19"/>
                <w:szCs w:val="19"/>
              </w:rPr>
            </w:pPr>
          </w:p>
        </w:tc>
      </w:tr>
      <w:tr w:rsidR="00D82D20" w:rsidRPr="00D82D20" w:rsidTr="00D82D20">
        <w:trPr>
          <w:trHeight w:val="215"/>
        </w:trPr>
        <w:tc>
          <w:tcPr>
            <w:tcW w:w="2040" w:type="dxa"/>
            <w:tcBorders>
              <w:top w:val="nil"/>
              <w:left w:val="single" w:sz="8" w:space="0" w:color="auto"/>
              <w:bottom w:val="nil"/>
              <w:right w:val="single" w:sz="8" w:space="0" w:color="auto"/>
            </w:tcBorders>
            <w:vAlign w:val="bottom"/>
            <w:hideMark/>
          </w:tcPr>
          <w:p w:rsidR="00D82D20" w:rsidRPr="00D82D20" w:rsidRDefault="00D82D20" w:rsidP="00C86148">
            <w:pPr>
              <w:spacing w:line="276" w:lineRule="auto"/>
              <w:ind w:left="120"/>
              <w:rPr>
                <w:rFonts w:ascii="Calibri" w:eastAsia="Times New Roman" w:hAnsi="Calibri"/>
                <w:sz w:val="20"/>
                <w:szCs w:val="20"/>
              </w:rPr>
            </w:pPr>
            <w:r w:rsidRPr="00D82D20">
              <w:rPr>
                <w:rFonts w:eastAsia="Times New Roman"/>
                <w:sz w:val="20"/>
                <w:szCs w:val="20"/>
              </w:rPr>
              <w:t>Руководитель</w:t>
            </w:r>
          </w:p>
        </w:tc>
        <w:tc>
          <w:tcPr>
            <w:tcW w:w="2040" w:type="dxa"/>
            <w:tcBorders>
              <w:top w:val="nil"/>
              <w:left w:val="nil"/>
              <w:bottom w:val="nil"/>
              <w:right w:val="single" w:sz="8" w:space="0" w:color="auto"/>
            </w:tcBorders>
            <w:vAlign w:val="bottom"/>
            <w:hideMark/>
          </w:tcPr>
          <w:p w:rsidR="00D82D20" w:rsidRPr="00D82D20" w:rsidRDefault="00D82D20" w:rsidP="00C86148">
            <w:pPr>
              <w:spacing w:line="276" w:lineRule="auto"/>
              <w:ind w:left="100"/>
              <w:rPr>
                <w:rFonts w:ascii="Calibri" w:eastAsia="Times New Roman" w:hAnsi="Calibri"/>
                <w:sz w:val="20"/>
                <w:szCs w:val="20"/>
              </w:rPr>
            </w:pPr>
            <w:r w:rsidRPr="00D82D20">
              <w:rPr>
                <w:rFonts w:eastAsia="Times New Roman"/>
                <w:sz w:val="20"/>
                <w:szCs w:val="20"/>
              </w:rPr>
              <w:t>обеспечивает</w:t>
            </w:r>
          </w:p>
        </w:tc>
        <w:tc>
          <w:tcPr>
            <w:tcW w:w="1400" w:type="dxa"/>
            <w:tcBorders>
              <w:top w:val="nil"/>
              <w:left w:val="nil"/>
              <w:bottom w:val="nil"/>
              <w:right w:val="single" w:sz="8" w:space="0" w:color="auto"/>
            </w:tcBorders>
            <w:vAlign w:val="bottom"/>
            <w:hideMark/>
          </w:tcPr>
          <w:p w:rsidR="00D82D20" w:rsidRPr="00D82D20" w:rsidRDefault="00D82D20" w:rsidP="00C86148">
            <w:pPr>
              <w:spacing w:line="276" w:lineRule="auto"/>
              <w:ind w:left="100"/>
              <w:rPr>
                <w:rFonts w:ascii="Calibri" w:eastAsia="Times New Roman" w:hAnsi="Calibri"/>
                <w:sz w:val="20"/>
                <w:szCs w:val="20"/>
              </w:rPr>
            </w:pPr>
            <w:r w:rsidRPr="00D82D20">
              <w:rPr>
                <w:rFonts w:eastAsia="Times New Roman"/>
                <w:sz w:val="20"/>
                <w:szCs w:val="20"/>
              </w:rPr>
              <w:t>1</w:t>
            </w:r>
          </w:p>
        </w:tc>
        <w:tc>
          <w:tcPr>
            <w:tcW w:w="2800" w:type="dxa"/>
            <w:tcBorders>
              <w:top w:val="nil"/>
              <w:left w:val="nil"/>
              <w:bottom w:val="nil"/>
              <w:right w:val="single" w:sz="8" w:space="0" w:color="auto"/>
            </w:tcBorders>
            <w:vAlign w:val="bottom"/>
            <w:hideMark/>
          </w:tcPr>
          <w:p w:rsidR="00D82D20" w:rsidRPr="00D82D20" w:rsidRDefault="00D82D20" w:rsidP="00C86148">
            <w:pPr>
              <w:spacing w:line="276" w:lineRule="auto"/>
              <w:ind w:left="100"/>
              <w:rPr>
                <w:rFonts w:ascii="Calibri" w:eastAsia="Times New Roman" w:hAnsi="Calibri"/>
                <w:sz w:val="20"/>
                <w:szCs w:val="20"/>
              </w:rPr>
            </w:pPr>
            <w:r w:rsidRPr="00D82D20">
              <w:rPr>
                <w:rFonts w:eastAsia="Times New Roman"/>
                <w:sz w:val="20"/>
                <w:szCs w:val="20"/>
              </w:rPr>
              <w:t>высшее  профессиональное</w:t>
            </w:r>
          </w:p>
        </w:tc>
        <w:tc>
          <w:tcPr>
            <w:tcW w:w="2020" w:type="dxa"/>
            <w:tcBorders>
              <w:top w:val="nil"/>
              <w:left w:val="nil"/>
              <w:bottom w:val="nil"/>
              <w:right w:val="single" w:sz="8" w:space="0" w:color="auto"/>
            </w:tcBorders>
            <w:vAlign w:val="bottom"/>
            <w:hideMark/>
          </w:tcPr>
          <w:p w:rsidR="00D82D20" w:rsidRPr="00D82D20" w:rsidRDefault="00D82D20" w:rsidP="00C86148">
            <w:pPr>
              <w:spacing w:line="276" w:lineRule="auto"/>
              <w:ind w:left="80"/>
              <w:rPr>
                <w:rFonts w:ascii="Calibri" w:eastAsia="Times New Roman" w:hAnsi="Calibri"/>
                <w:sz w:val="20"/>
                <w:szCs w:val="20"/>
              </w:rPr>
            </w:pPr>
            <w:r w:rsidRPr="00D82D20">
              <w:rPr>
                <w:rFonts w:eastAsia="Times New Roman"/>
                <w:sz w:val="20"/>
                <w:szCs w:val="20"/>
              </w:rPr>
              <w:t>высшее</w:t>
            </w:r>
          </w:p>
        </w:tc>
      </w:tr>
      <w:tr w:rsidR="00D82D20" w:rsidRPr="00D82D20" w:rsidTr="00D82D20">
        <w:trPr>
          <w:trHeight w:val="230"/>
        </w:trPr>
        <w:tc>
          <w:tcPr>
            <w:tcW w:w="2040" w:type="dxa"/>
            <w:tcBorders>
              <w:top w:val="nil"/>
              <w:left w:val="single" w:sz="8" w:space="0" w:color="auto"/>
              <w:bottom w:val="nil"/>
              <w:right w:val="single" w:sz="8" w:space="0" w:color="auto"/>
            </w:tcBorders>
            <w:vAlign w:val="bottom"/>
            <w:hideMark/>
          </w:tcPr>
          <w:p w:rsidR="00D82D20" w:rsidRPr="00D82D20" w:rsidRDefault="00D82D20" w:rsidP="00C86148">
            <w:pPr>
              <w:spacing w:line="276" w:lineRule="auto"/>
              <w:ind w:left="120"/>
              <w:rPr>
                <w:rFonts w:ascii="Calibri" w:eastAsia="Times New Roman" w:hAnsi="Calibri"/>
                <w:sz w:val="20"/>
                <w:szCs w:val="20"/>
              </w:rPr>
            </w:pPr>
            <w:r w:rsidRPr="00D82D20">
              <w:rPr>
                <w:rFonts w:eastAsia="Times New Roman"/>
                <w:sz w:val="20"/>
                <w:szCs w:val="20"/>
              </w:rPr>
              <w:t>образовательного</w:t>
            </w:r>
          </w:p>
        </w:tc>
        <w:tc>
          <w:tcPr>
            <w:tcW w:w="2040" w:type="dxa"/>
            <w:tcBorders>
              <w:top w:val="nil"/>
              <w:left w:val="nil"/>
              <w:bottom w:val="nil"/>
              <w:right w:val="single" w:sz="8" w:space="0" w:color="auto"/>
            </w:tcBorders>
            <w:vAlign w:val="bottom"/>
            <w:hideMark/>
          </w:tcPr>
          <w:p w:rsidR="00D82D20" w:rsidRPr="00D82D20" w:rsidRDefault="00D82D20" w:rsidP="00C86148">
            <w:pPr>
              <w:spacing w:line="276" w:lineRule="auto"/>
              <w:ind w:left="100"/>
              <w:rPr>
                <w:rFonts w:ascii="Calibri" w:eastAsia="Times New Roman" w:hAnsi="Calibri"/>
                <w:sz w:val="20"/>
                <w:szCs w:val="20"/>
              </w:rPr>
            </w:pPr>
            <w:r w:rsidRPr="00D82D20">
              <w:rPr>
                <w:rFonts w:eastAsia="Times New Roman"/>
                <w:sz w:val="20"/>
                <w:szCs w:val="20"/>
              </w:rPr>
              <w:t>системную</w:t>
            </w:r>
          </w:p>
        </w:tc>
        <w:tc>
          <w:tcPr>
            <w:tcW w:w="1400" w:type="dxa"/>
            <w:tcBorders>
              <w:top w:val="nil"/>
              <w:left w:val="nil"/>
              <w:bottom w:val="nil"/>
              <w:right w:val="single" w:sz="8" w:space="0" w:color="auto"/>
            </w:tcBorders>
            <w:vAlign w:val="bottom"/>
          </w:tcPr>
          <w:p w:rsidR="00D82D20" w:rsidRPr="00D82D20" w:rsidRDefault="00D82D20" w:rsidP="00C86148">
            <w:pPr>
              <w:spacing w:line="276" w:lineRule="auto"/>
              <w:rPr>
                <w:rFonts w:ascii="Calibri" w:eastAsia="Times New Roman" w:hAnsi="Calibri"/>
                <w:sz w:val="20"/>
                <w:szCs w:val="20"/>
              </w:rPr>
            </w:pPr>
          </w:p>
        </w:tc>
        <w:tc>
          <w:tcPr>
            <w:tcW w:w="2800" w:type="dxa"/>
            <w:tcBorders>
              <w:top w:val="nil"/>
              <w:left w:val="nil"/>
              <w:bottom w:val="nil"/>
              <w:right w:val="single" w:sz="8" w:space="0" w:color="auto"/>
            </w:tcBorders>
            <w:vAlign w:val="bottom"/>
            <w:hideMark/>
          </w:tcPr>
          <w:p w:rsidR="00D82D20" w:rsidRPr="00D82D20" w:rsidRDefault="00D82D20" w:rsidP="00C86148">
            <w:pPr>
              <w:spacing w:line="276" w:lineRule="auto"/>
              <w:ind w:left="100"/>
              <w:rPr>
                <w:rFonts w:ascii="Calibri" w:eastAsia="Times New Roman" w:hAnsi="Calibri"/>
                <w:sz w:val="20"/>
                <w:szCs w:val="20"/>
              </w:rPr>
            </w:pPr>
            <w:r w:rsidRPr="00D82D20">
              <w:rPr>
                <w:rFonts w:eastAsia="Times New Roman"/>
                <w:sz w:val="20"/>
                <w:szCs w:val="20"/>
              </w:rPr>
              <w:t>образование  по</w:t>
            </w:r>
          </w:p>
        </w:tc>
        <w:tc>
          <w:tcPr>
            <w:tcW w:w="2020" w:type="dxa"/>
            <w:tcBorders>
              <w:top w:val="nil"/>
              <w:left w:val="nil"/>
              <w:bottom w:val="nil"/>
              <w:right w:val="single" w:sz="8" w:space="0" w:color="auto"/>
            </w:tcBorders>
            <w:vAlign w:val="bottom"/>
            <w:hideMark/>
          </w:tcPr>
          <w:p w:rsidR="00D82D20" w:rsidRPr="00D82D20" w:rsidRDefault="00D82D20" w:rsidP="00C86148">
            <w:pPr>
              <w:spacing w:line="276" w:lineRule="auto"/>
              <w:ind w:left="80"/>
              <w:rPr>
                <w:rFonts w:ascii="Calibri" w:eastAsia="Times New Roman" w:hAnsi="Calibri"/>
                <w:sz w:val="20"/>
                <w:szCs w:val="20"/>
              </w:rPr>
            </w:pPr>
            <w:r w:rsidRPr="00D82D20">
              <w:rPr>
                <w:rFonts w:eastAsia="Times New Roman"/>
                <w:sz w:val="20"/>
                <w:szCs w:val="20"/>
              </w:rPr>
              <w:t>профессиональное</w:t>
            </w:r>
          </w:p>
        </w:tc>
      </w:tr>
      <w:tr w:rsidR="00D82D20" w:rsidRPr="00D82D20" w:rsidTr="00D82D20">
        <w:trPr>
          <w:trHeight w:val="230"/>
        </w:trPr>
        <w:tc>
          <w:tcPr>
            <w:tcW w:w="2040" w:type="dxa"/>
            <w:tcBorders>
              <w:top w:val="nil"/>
              <w:left w:val="single" w:sz="8" w:space="0" w:color="auto"/>
              <w:bottom w:val="nil"/>
              <w:right w:val="single" w:sz="8" w:space="0" w:color="auto"/>
            </w:tcBorders>
            <w:vAlign w:val="bottom"/>
            <w:hideMark/>
          </w:tcPr>
          <w:p w:rsidR="00D82D20" w:rsidRPr="00D82D20" w:rsidRDefault="00D82D20" w:rsidP="00C86148">
            <w:pPr>
              <w:spacing w:line="276" w:lineRule="auto"/>
              <w:ind w:left="120"/>
              <w:rPr>
                <w:rFonts w:ascii="Calibri" w:eastAsia="Times New Roman" w:hAnsi="Calibri"/>
                <w:sz w:val="20"/>
                <w:szCs w:val="20"/>
              </w:rPr>
            </w:pPr>
            <w:r w:rsidRPr="00D82D20">
              <w:rPr>
                <w:rFonts w:eastAsia="Times New Roman"/>
                <w:sz w:val="20"/>
                <w:szCs w:val="20"/>
              </w:rPr>
              <w:t>учреждения</w:t>
            </w:r>
          </w:p>
        </w:tc>
        <w:tc>
          <w:tcPr>
            <w:tcW w:w="2040" w:type="dxa"/>
            <w:tcBorders>
              <w:top w:val="nil"/>
              <w:left w:val="nil"/>
              <w:bottom w:val="nil"/>
              <w:right w:val="single" w:sz="8" w:space="0" w:color="auto"/>
            </w:tcBorders>
            <w:vAlign w:val="bottom"/>
            <w:hideMark/>
          </w:tcPr>
          <w:p w:rsidR="00D82D20" w:rsidRPr="00D82D20" w:rsidRDefault="00D82D20" w:rsidP="00C86148">
            <w:pPr>
              <w:spacing w:line="276" w:lineRule="auto"/>
              <w:ind w:left="100"/>
              <w:rPr>
                <w:rFonts w:ascii="Calibri" w:eastAsia="Times New Roman" w:hAnsi="Calibri"/>
                <w:sz w:val="20"/>
                <w:szCs w:val="20"/>
              </w:rPr>
            </w:pPr>
            <w:r w:rsidRPr="00D82D20">
              <w:rPr>
                <w:rFonts w:eastAsia="Times New Roman"/>
                <w:sz w:val="20"/>
                <w:szCs w:val="20"/>
              </w:rPr>
              <w:t>образовательную  и</w:t>
            </w:r>
          </w:p>
        </w:tc>
        <w:tc>
          <w:tcPr>
            <w:tcW w:w="1400" w:type="dxa"/>
            <w:tcBorders>
              <w:top w:val="nil"/>
              <w:left w:val="nil"/>
              <w:bottom w:val="nil"/>
              <w:right w:val="single" w:sz="8" w:space="0" w:color="auto"/>
            </w:tcBorders>
            <w:vAlign w:val="bottom"/>
          </w:tcPr>
          <w:p w:rsidR="00D82D20" w:rsidRPr="00D82D20" w:rsidRDefault="00D82D20" w:rsidP="00C86148">
            <w:pPr>
              <w:spacing w:line="276" w:lineRule="auto"/>
              <w:rPr>
                <w:rFonts w:ascii="Calibri" w:eastAsia="Times New Roman" w:hAnsi="Calibri"/>
                <w:sz w:val="20"/>
                <w:szCs w:val="20"/>
              </w:rPr>
            </w:pPr>
          </w:p>
        </w:tc>
        <w:tc>
          <w:tcPr>
            <w:tcW w:w="2800" w:type="dxa"/>
            <w:tcBorders>
              <w:top w:val="nil"/>
              <w:left w:val="nil"/>
              <w:bottom w:val="nil"/>
              <w:right w:val="single" w:sz="8" w:space="0" w:color="auto"/>
            </w:tcBorders>
            <w:vAlign w:val="bottom"/>
            <w:hideMark/>
          </w:tcPr>
          <w:p w:rsidR="00D82D20" w:rsidRPr="00D82D20" w:rsidRDefault="00D82D20" w:rsidP="00C86148">
            <w:pPr>
              <w:spacing w:line="276" w:lineRule="auto"/>
              <w:ind w:left="100"/>
              <w:rPr>
                <w:rFonts w:ascii="Calibri" w:eastAsia="Times New Roman" w:hAnsi="Calibri"/>
                <w:sz w:val="20"/>
                <w:szCs w:val="20"/>
              </w:rPr>
            </w:pPr>
            <w:r w:rsidRPr="00D82D20">
              <w:rPr>
                <w:rFonts w:eastAsia="Times New Roman"/>
                <w:sz w:val="20"/>
                <w:szCs w:val="20"/>
              </w:rPr>
              <w:t>направлениям  подготовки</w:t>
            </w:r>
          </w:p>
        </w:tc>
        <w:tc>
          <w:tcPr>
            <w:tcW w:w="2020" w:type="dxa"/>
            <w:tcBorders>
              <w:top w:val="nil"/>
              <w:left w:val="nil"/>
              <w:bottom w:val="nil"/>
              <w:right w:val="single" w:sz="8" w:space="0" w:color="auto"/>
            </w:tcBorders>
            <w:vAlign w:val="bottom"/>
            <w:hideMark/>
          </w:tcPr>
          <w:p w:rsidR="00D82D20" w:rsidRPr="00D82D20" w:rsidRDefault="00D82D20" w:rsidP="00C86148">
            <w:pPr>
              <w:spacing w:line="276" w:lineRule="auto"/>
              <w:ind w:left="80"/>
              <w:rPr>
                <w:rFonts w:ascii="Calibri" w:eastAsia="Times New Roman" w:hAnsi="Calibri"/>
                <w:sz w:val="20"/>
                <w:szCs w:val="20"/>
              </w:rPr>
            </w:pPr>
            <w:r w:rsidRPr="00D82D20">
              <w:rPr>
                <w:rFonts w:eastAsia="Times New Roman"/>
                <w:sz w:val="20"/>
                <w:szCs w:val="20"/>
              </w:rPr>
              <w:t>образование по</w:t>
            </w:r>
          </w:p>
        </w:tc>
      </w:tr>
      <w:tr w:rsidR="00D82D20" w:rsidRPr="00D82D20" w:rsidTr="00D82D20">
        <w:trPr>
          <w:trHeight w:val="230"/>
        </w:trPr>
        <w:tc>
          <w:tcPr>
            <w:tcW w:w="2040" w:type="dxa"/>
            <w:tcBorders>
              <w:top w:val="nil"/>
              <w:left w:val="single" w:sz="8" w:space="0" w:color="auto"/>
              <w:bottom w:val="nil"/>
              <w:right w:val="single" w:sz="8" w:space="0" w:color="auto"/>
            </w:tcBorders>
            <w:vAlign w:val="bottom"/>
          </w:tcPr>
          <w:p w:rsidR="00D82D20" w:rsidRPr="00D82D20" w:rsidRDefault="00D82D20" w:rsidP="00C86148">
            <w:pPr>
              <w:spacing w:line="276" w:lineRule="auto"/>
              <w:rPr>
                <w:rFonts w:ascii="Calibri" w:eastAsia="Times New Roman" w:hAnsi="Calibri"/>
                <w:sz w:val="20"/>
                <w:szCs w:val="20"/>
              </w:rPr>
            </w:pPr>
          </w:p>
        </w:tc>
        <w:tc>
          <w:tcPr>
            <w:tcW w:w="2040" w:type="dxa"/>
            <w:tcBorders>
              <w:top w:val="nil"/>
              <w:left w:val="nil"/>
              <w:bottom w:val="nil"/>
              <w:right w:val="single" w:sz="8" w:space="0" w:color="auto"/>
            </w:tcBorders>
            <w:vAlign w:val="bottom"/>
            <w:hideMark/>
          </w:tcPr>
          <w:p w:rsidR="00D82D20" w:rsidRPr="00D82D20" w:rsidRDefault="00D82D20" w:rsidP="00C86148">
            <w:pPr>
              <w:spacing w:line="276" w:lineRule="auto"/>
              <w:ind w:left="100"/>
              <w:rPr>
                <w:rFonts w:ascii="Calibri" w:eastAsia="Times New Roman" w:hAnsi="Calibri"/>
                <w:sz w:val="20"/>
                <w:szCs w:val="20"/>
              </w:rPr>
            </w:pPr>
            <w:r w:rsidRPr="00D82D20">
              <w:rPr>
                <w:rFonts w:eastAsia="Times New Roman"/>
                <w:sz w:val="20"/>
                <w:szCs w:val="20"/>
              </w:rPr>
              <w:t>административно-</w:t>
            </w:r>
          </w:p>
        </w:tc>
        <w:tc>
          <w:tcPr>
            <w:tcW w:w="1400" w:type="dxa"/>
            <w:tcBorders>
              <w:top w:val="nil"/>
              <w:left w:val="nil"/>
              <w:bottom w:val="nil"/>
              <w:right w:val="single" w:sz="8" w:space="0" w:color="auto"/>
            </w:tcBorders>
            <w:vAlign w:val="bottom"/>
          </w:tcPr>
          <w:p w:rsidR="00D82D20" w:rsidRPr="00D82D20" w:rsidRDefault="00D82D20" w:rsidP="00C86148">
            <w:pPr>
              <w:spacing w:line="276" w:lineRule="auto"/>
              <w:rPr>
                <w:rFonts w:ascii="Calibri" w:eastAsia="Times New Roman" w:hAnsi="Calibri"/>
                <w:sz w:val="20"/>
                <w:szCs w:val="20"/>
              </w:rPr>
            </w:pPr>
          </w:p>
        </w:tc>
        <w:tc>
          <w:tcPr>
            <w:tcW w:w="2800" w:type="dxa"/>
            <w:tcBorders>
              <w:top w:val="nil"/>
              <w:left w:val="nil"/>
              <w:bottom w:val="nil"/>
              <w:right w:val="single" w:sz="8" w:space="0" w:color="auto"/>
            </w:tcBorders>
            <w:vAlign w:val="bottom"/>
            <w:hideMark/>
          </w:tcPr>
          <w:p w:rsidR="00D82D20" w:rsidRPr="00D82D20" w:rsidRDefault="00D82D20" w:rsidP="00C86148">
            <w:pPr>
              <w:spacing w:line="276" w:lineRule="auto"/>
              <w:ind w:left="100"/>
              <w:rPr>
                <w:rFonts w:ascii="Calibri" w:eastAsia="Times New Roman" w:hAnsi="Calibri"/>
                <w:sz w:val="20"/>
                <w:szCs w:val="20"/>
              </w:rPr>
            </w:pPr>
            <w:r w:rsidRPr="00D82D20">
              <w:rPr>
                <w:rFonts w:eastAsia="Times New Roman"/>
                <w:sz w:val="20"/>
                <w:szCs w:val="20"/>
              </w:rPr>
              <w:t>«Государственное  и</w:t>
            </w:r>
          </w:p>
        </w:tc>
        <w:tc>
          <w:tcPr>
            <w:tcW w:w="2020" w:type="dxa"/>
            <w:tcBorders>
              <w:top w:val="nil"/>
              <w:left w:val="nil"/>
              <w:bottom w:val="nil"/>
              <w:right w:val="single" w:sz="8" w:space="0" w:color="auto"/>
            </w:tcBorders>
            <w:vAlign w:val="bottom"/>
            <w:hideMark/>
          </w:tcPr>
          <w:p w:rsidR="00D82D20" w:rsidRPr="00D82D20" w:rsidRDefault="00D82D20" w:rsidP="00C86148">
            <w:pPr>
              <w:spacing w:line="276" w:lineRule="auto"/>
              <w:ind w:left="80"/>
              <w:rPr>
                <w:rFonts w:ascii="Calibri" w:eastAsia="Times New Roman" w:hAnsi="Calibri"/>
                <w:sz w:val="20"/>
                <w:szCs w:val="20"/>
              </w:rPr>
            </w:pPr>
            <w:r w:rsidRPr="00D82D20">
              <w:rPr>
                <w:rFonts w:eastAsia="Times New Roman"/>
                <w:sz w:val="20"/>
                <w:szCs w:val="20"/>
              </w:rPr>
              <w:t>направлениям</w:t>
            </w:r>
          </w:p>
        </w:tc>
      </w:tr>
      <w:tr w:rsidR="00D82D20" w:rsidRPr="00D82D20" w:rsidTr="00D82D20">
        <w:trPr>
          <w:trHeight w:val="230"/>
        </w:trPr>
        <w:tc>
          <w:tcPr>
            <w:tcW w:w="2040" w:type="dxa"/>
            <w:tcBorders>
              <w:top w:val="nil"/>
              <w:left w:val="single" w:sz="8" w:space="0" w:color="auto"/>
              <w:bottom w:val="nil"/>
              <w:right w:val="single" w:sz="8" w:space="0" w:color="auto"/>
            </w:tcBorders>
            <w:vAlign w:val="bottom"/>
          </w:tcPr>
          <w:p w:rsidR="00D82D20" w:rsidRPr="00D82D20" w:rsidRDefault="00D82D20" w:rsidP="00C86148">
            <w:pPr>
              <w:spacing w:line="276" w:lineRule="auto"/>
              <w:rPr>
                <w:rFonts w:ascii="Calibri" w:eastAsia="Times New Roman" w:hAnsi="Calibri"/>
                <w:sz w:val="20"/>
                <w:szCs w:val="20"/>
              </w:rPr>
            </w:pPr>
          </w:p>
        </w:tc>
        <w:tc>
          <w:tcPr>
            <w:tcW w:w="2040" w:type="dxa"/>
            <w:tcBorders>
              <w:top w:val="nil"/>
              <w:left w:val="nil"/>
              <w:bottom w:val="nil"/>
              <w:right w:val="single" w:sz="8" w:space="0" w:color="auto"/>
            </w:tcBorders>
            <w:vAlign w:val="bottom"/>
            <w:hideMark/>
          </w:tcPr>
          <w:p w:rsidR="00D82D20" w:rsidRPr="00D82D20" w:rsidRDefault="00D82D20" w:rsidP="00C86148">
            <w:pPr>
              <w:spacing w:line="276" w:lineRule="auto"/>
              <w:ind w:left="100"/>
              <w:rPr>
                <w:rFonts w:ascii="Calibri" w:eastAsia="Times New Roman" w:hAnsi="Calibri"/>
                <w:sz w:val="20"/>
                <w:szCs w:val="20"/>
              </w:rPr>
            </w:pPr>
            <w:r w:rsidRPr="00D82D20">
              <w:rPr>
                <w:rFonts w:eastAsia="Times New Roman"/>
                <w:sz w:val="20"/>
                <w:szCs w:val="20"/>
              </w:rPr>
              <w:t>хозяйственную</w:t>
            </w:r>
          </w:p>
        </w:tc>
        <w:tc>
          <w:tcPr>
            <w:tcW w:w="1400" w:type="dxa"/>
            <w:tcBorders>
              <w:top w:val="nil"/>
              <w:left w:val="nil"/>
              <w:bottom w:val="nil"/>
              <w:right w:val="single" w:sz="8" w:space="0" w:color="auto"/>
            </w:tcBorders>
            <w:vAlign w:val="bottom"/>
          </w:tcPr>
          <w:p w:rsidR="00D82D20" w:rsidRPr="00D82D20" w:rsidRDefault="00D82D20" w:rsidP="00C86148">
            <w:pPr>
              <w:spacing w:line="276" w:lineRule="auto"/>
              <w:rPr>
                <w:rFonts w:ascii="Calibri" w:eastAsia="Times New Roman" w:hAnsi="Calibri"/>
                <w:sz w:val="20"/>
                <w:szCs w:val="20"/>
              </w:rPr>
            </w:pPr>
          </w:p>
        </w:tc>
        <w:tc>
          <w:tcPr>
            <w:tcW w:w="2800" w:type="dxa"/>
            <w:tcBorders>
              <w:top w:val="nil"/>
              <w:left w:val="nil"/>
              <w:bottom w:val="nil"/>
              <w:right w:val="single" w:sz="8" w:space="0" w:color="auto"/>
            </w:tcBorders>
            <w:vAlign w:val="bottom"/>
            <w:hideMark/>
          </w:tcPr>
          <w:p w:rsidR="00D82D20" w:rsidRPr="00D82D20" w:rsidRDefault="00D82D20" w:rsidP="00C86148">
            <w:pPr>
              <w:spacing w:line="276" w:lineRule="auto"/>
              <w:ind w:left="100"/>
              <w:rPr>
                <w:rFonts w:ascii="Calibri" w:eastAsia="Times New Roman" w:hAnsi="Calibri"/>
                <w:sz w:val="20"/>
                <w:szCs w:val="20"/>
              </w:rPr>
            </w:pPr>
            <w:r w:rsidRPr="00D82D20">
              <w:rPr>
                <w:rFonts w:eastAsia="Times New Roman"/>
                <w:sz w:val="20"/>
                <w:szCs w:val="20"/>
              </w:rPr>
              <w:t>муниципальное управление»,</w:t>
            </w:r>
          </w:p>
        </w:tc>
        <w:tc>
          <w:tcPr>
            <w:tcW w:w="2020" w:type="dxa"/>
            <w:tcBorders>
              <w:top w:val="nil"/>
              <w:left w:val="nil"/>
              <w:bottom w:val="nil"/>
              <w:right w:val="single" w:sz="8" w:space="0" w:color="auto"/>
            </w:tcBorders>
            <w:vAlign w:val="bottom"/>
            <w:hideMark/>
          </w:tcPr>
          <w:p w:rsidR="00D82D20" w:rsidRPr="00D82D20" w:rsidRDefault="00D82D20" w:rsidP="00C86148">
            <w:pPr>
              <w:spacing w:line="276" w:lineRule="auto"/>
              <w:ind w:left="80"/>
              <w:rPr>
                <w:rFonts w:ascii="Calibri" w:eastAsia="Times New Roman" w:hAnsi="Calibri"/>
                <w:sz w:val="20"/>
                <w:szCs w:val="20"/>
              </w:rPr>
            </w:pPr>
            <w:r w:rsidRPr="00D82D20">
              <w:rPr>
                <w:rFonts w:eastAsia="Times New Roman"/>
                <w:sz w:val="20"/>
                <w:szCs w:val="20"/>
              </w:rPr>
              <w:t>подготовки по</w:t>
            </w:r>
          </w:p>
        </w:tc>
      </w:tr>
      <w:tr w:rsidR="00D82D20" w:rsidRPr="00D82D20" w:rsidTr="00D82D20">
        <w:trPr>
          <w:trHeight w:val="231"/>
        </w:trPr>
        <w:tc>
          <w:tcPr>
            <w:tcW w:w="2040" w:type="dxa"/>
            <w:tcBorders>
              <w:top w:val="nil"/>
              <w:left w:val="single" w:sz="8" w:space="0" w:color="auto"/>
              <w:bottom w:val="nil"/>
              <w:right w:val="single" w:sz="8" w:space="0" w:color="auto"/>
            </w:tcBorders>
            <w:vAlign w:val="bottom"/>
          </w:tcPr>
          <w:p w:rsidR="00D82D20" w:rsidRPr="00D82D20" w:rsidRDefault="00D82D20" w:rsidP="00C86148">
            <w:pPr>
              <w:spacing w:line="276" w:lineRule="auto"/>
              <w:rPr>
                <w:rFonts w:ascii="Calibri" w:eastAsia="Times New Roman" w:hAnsi="Calibri"/>
                <w:sz w:val="20"/>
                <w:szCs w:val="20"/>
              </w:rPr>
            </w:pPr>
          </w:p>
        </w:tc>
        <w:tc>
          <w:tcPr>
            <w:tcW w:w="2040" w:type="dxa"/>
            <w:tcBorders>
              <w:top w:val="nil"/>
              <w:left w:val="nil"/>
              <w:bottom w:val="nil"/>
              <w:right w:val="single" w:sz="8" w:space="0" w:color="auto"/>
            </w:tcBorders>
            <w:vAlign w:val="bottom"/>
            <w:hideMark/>
          </w:tcPr>
          <w:p w:rsidR="00D82D20" w:rsidRPr="00D82D20" w:rsidRDefault="00D82D20" w:rsidP="00C86148">
            <w:pPr>
              <w:spacing w:line="276" w:lineRule="auto"/>
              <w:ind w:left="100"/>
              <w:rPr>
                <w:rFonts w:ascii="Calibri" w:eastAsia="Times New Roman" w:hAnsi="Calibri"/>
                <w:sz w:val="20"/>
                <w:szCs w:val="20"/>
              </w:rPr>
            </w:pPr>
            <w:r w:rsidRPr="00D82D20">
              <w:rPr>
                <w:rFonts w:eastAsia="Times New Roman"/>
                <w:sz w:val="20"/>
                <w:szCs w:val="20"/>
              </w:rPr>
              <w:t>работу</w:t>
            </w:r>
          </w:p>
        </w:tc>
        <w:tc>
          <w:tcPr>
            <w:tcW w:w="1400" w:type="dxa"/>
            <w:tcBorders>
              <w:top w:val="nil"/>
              <w:left w:val="nil"/>
              <w:bottom w:val="nil"/>
              <w:right w:val="single" w:sz="8" w:space="0" w:color="auto"/>
            </w:tcBorders>
            <w:vAlign w:val="bottom"/>
          </w:tcPr>
          <w:p w:rsidR="00D82D20" w:rsidRPr="00D82D20" w:rsidRDefault="00D82D20" w:rsidP="00C86148">
            <w:pPr>
              <w:spacing w:line="276" w:lineRule="auto"/>
              <w:rPr>
                <w:rFonts w:ascii="Calibri" w:eastAsia="Times New Roman" w:hAnsi="Calibri"/>
                <w:sz w:val="20"/>
                <w:szCs w:val="20"/>
              </w:rPr>
            </w:pPr>
          </w:p>
        </w:tc>
        <w:tc>
          <w:tcPr>
            <w:tcW w:w="2800" w:type="dxa"/>
            <w:tcBorders>
              <w:top w:val="nil"/>
              <w:left w:val="nil"/>
              <w:bottom w:val="nil"/>
              <w:right w:val="single" w:sz="8" w:space="0" w:color="auto"/>
            </w:tcBorders>
            <w:vAlign w:val="bottom"/>
            <w:hideMark/>
          </w:tcPr>
          <w:p w:rsidR="00D82D20" w:rsidRPr="00D82D20" w:rsidRDefault="00D82D20" w:rsidP="00C86148">
            <w:pPr>
              <w:spacing w:line="276" w:lineRule="auto"/>
              <w:ind w:left="100"/>
              <w:rPr>
                <w:rFonts w:ascii="Calibri" w:eastAsia="Times New Roman" w:hAnsi="Calibri"/>
                <w:sz w:val="20"/>
                <w:szCs w:val="20"/>
              </w:rPr>
            </w:pPr>
            <w:r w:rsidRPr="00D82D20">
              <w:rPr>
                <w:rFonts w:eastAsia="Times New Roman"/>
                <w:sz w:val="20"/>
                <w:szCs w:val="20"/>
              </w:rPr>
              <w:t>«Менеджмент»,</w:t>
            </w:r>
          </w:p>
        </w:tc>
        <w:tc>
          <w:tcPr>
            <w:tcW w:w="2020" w:type="dxa"/>
            <w:tcBorders>
              <w:top w:val="nil"/>
              <w:left w:val="nil"/>
              <w:bottom w:val="nil"/>
              <w:right w:val="single" w:sz="8" w:space="0" w:color="auto"/>
            </w:tcBorders>
            <w:vAlign w:val="bottom"/>
            <w:hideMark/>
          </w:tcPr>
          <w:p w:rsidR="00D82D20" w:rsidRPr="00D82D20" w:rsidRDefault="00D82D20" w:rsidP="00C86148">
            <w:pPr>
              <w:spacing w:line="276" w:lineRule="auto"/>
              <w:ind w:left="80"/>
              <w:rPr>
                <w:rFonts w:ascii="Calibri" w:eastAsia="Times New Roman" w:hAnsi="Calibri"/>
                <w:sz w:val="20"/>
                <w:szCs w:val="20"/>
              </w:rPr>
            </w:pPr>
            <w:r w:rsidRPr="00D82D20">
              <w:rPr>
                <w:rFonts w:eastAsia="Times New Roman"/>
                <w:sz w:val="20"/>
                <w:szCs w:val="20"/>
              </w:rPr>
              <w:t>введению ФГОС,</w:t>
            </w:r>
          </w:p>
        </w:tc>
      </w:tr>
      <w:tr w:rsidR="00D82D20" w:rsidRPr="00D82D20" w:rsidTr="00D82D20">
        <w:trPr>
          <w:trHeight w:val="230"/>
        </w:trPr>
        <w:tc>
          <w:tcPr>
            <w:tcW w:w="2040" w:type="dxa"/>
            <w:tcBorders>
              <w:top w:val="nil"/>
              <w:left w:val="single" w:sz="8" w:space="0" w:color="auto"/>
              <w:bottom w:val="nil"/>
              <w:right w:val="single" w:sz="8" w:space="0" w:color="auto"/>
            </w:tcBorders>
            <w:vAlign w:val="bottom"/>
          </w:tcPr>
          <w:p w:rsidR="00D82D20" w:rsidRPr="00D82D20" w:rsidRDefault="00D82D20" w:rsidP="00C86148">
            <w:pPr>
              <w:spacing w:line="276" w:lineRule="auto"/>
              <w:rPr>
                <w:rFonts w:ascii="Calibri" w:eastAsia="Times New Roman" w:hAnsi="Calibri"/>
                <w:sz w:val="20"/>
                <w:szCs w:val="20"/>
              </w:rPr>
            </w:pPr>
          </w:p>
        </w:tc>
        <w:tc>
          <w:tcPr>
            <w:tcW w:w="2040" w:type="dxa"/>
            <w:tcBorders>
              <w:top w:val="nil"/>
              <w:left w:val="nil"/>
              <w:bottom w:val="nil"/>
              <w:right w:val="single" w:sz="8" w:space="0" w:color="auto"/>
            </w:tcBorders>
            <w:vAlign w:val="bottom"/>
            <w:hideMark/>
          </w:tcPr>
          <w:p w:rsidR="00D82D20" w:rsidRPr="00D82D20" w:rsidRDefault="00D82D20" w:rsidP="00C86148">
            <w:pPr>
              <w:spacing w:line="276" w:lineRule="auto"/>
              <w:ind w:left="100"/>
              <w:rPr>
                <w:rFonts w:ascii="Calibri" w:eastAsia="Times New Roman" w:hAnsi="Calibri"/>
                <w:sz w:val="20"/>
                <w:szCs w:val="20"/>
              </w:rPr>
            </w:pPr>
            <w:r w:rsidRPr="00D82D20">
              <w:rPr>
                <w:rFonts w:eastAsia="Times New Roman"/>
                <w:sz w:val="20"/>
                <w:szCs w:val="20"/>
              </w:rPr>
              <w:t>образовательного</w:t>
            </w:r>
          </w:p>
        </w:tc>
        <w:tc>
          <w:tcPr>
            <w:tcW w:w="1400" w:type="dxa"/>
            <w:tcBorders>
              <w:top w:val="nil"/>
              <w:left w:val="nil"/>
              <w:bottom w:val="nil"/>
              <w:right w:val="single" w:sz="8" w:space="0" w:color="auto"/>
            </w:tcBorders>
            <w:vAlign w:val="bottom"/>
          </w:tcPr>
          <w:p w:rsidR="00D82D20" w:rsidRPr="00D82D20" w:rsidRDefault="00D82D20" w:rsidP="00C86148">
            <w:pPr>
              <w:spacing w:line="276" w:lineRule="auto"/>
              <w:rPr>
                <w:rFonts w:ascii="Calibri" w:eastAsia="Times New Roman" w:hAnsi="Calibri"/>
                <w:sz w:val="20"/>
                <w:szCs w:val="20"/>
              </w:rPr>
            </w:pPr>
          </w:p>
        </w:tc>
        <w:tc>
          <w:tcPr>
            <w:tcW w:w="2800" w:type="dxa"/>
            <w:tcBorders>
              <w:top w:val="nil"/>
              <w:left w:val="nil"/>
              <w:bottom w:val="nil"/>
              <w:right w:val="single" w:sz="8" w:space="0" w:color="auto"/>
            </w:tcBorders>
            <w:vAlign w:val="bottom"/>
            <w:hideMark/>
          </w:tcPr>
          <w:p w:rsidR="00D82D20" w:rsidRPr="00D82D20" w:rsidRDefault="00D82D20" w:rsidP="00C86148">
            <w:pPr>
              <w:spacing w:line="276" w:lineRule="auto"/>
              <w:ind w:left="100"/>
              <w:rPr>
                <w:rFonts w:ascii="Calibri" w:eastAsia="Times New Roman" w:hAnsi="Calibri"/>
                <w:sz w:val="20"/>
                <w:szCs w:val="20"/>
              </w:rPr>
            </w:pPr>
            <w:r w:rsidRPr="00D82D20">
              <w:rPr>
                <w:rFonts w:eastAsia="Times New Roman"/>
                <w:sz w:val="20"/>
                <w:szCs w:val="20"/>
              </w:rPr>
              <w:t>«Управление  персоналом»  и</w:t>
            </w:r>
          </w:p>
        </w:tc>
        <w:tc>
          <w:tcPr>
            <w:tcW w:w="2020" w:type="dxa"/>
            <w:tcBorders>
              <w:top w:val="nil"/>
              <w:left w:val="nil"/>
              <w:bottom w:val="nil"/>
              <w:right w:val="single" w:sz="8" w:space="0" w:color="auto"/>
            </w:tcBorders>
            <w:vAlign w:val="bottom"/>
            <w:hideMark/>
          </w:tcPr>
          <w:p w:rsidR="00D82D20" w:rsidRPr="00D82D20" w:rsidRDefault="00D82D20" w:rsidP="00C86148">
            <w:pPr>
              <w:spacing w:line="276" w:lineRule="auto"/>
              <w:ind w:left="80"/>
              <w:rPr>
                <w:rFonts w:ascii="Calibri" w:eastAsia="Times New Roman" w:hAnsi="Calibri"/>
                <w:sz w:val="20"/>
                <w:szCs w:val="20"/>
              </w:rPr>
            </w:pPr>
            <w:r w:rsidRPr="00D82D20">
              <w:rPr>
                <w:rFonts w:eastAsia="Times New Roman"/>
                <w:sz w:val="20"/>
                <w:szCs w:val="20"/>
              </w:rPr>
              <w:t>«Менеджмент в</w:t>
            </w:r>
          </w:p>
        </w:tc>
      </w:tr>
      <w:tr w:rsidR="00D82D20" w:rsidRPr="00D82D20" w:rsidTr="00D82D20">
        <w:trPr>
          <w:trHeight w:val="230"/>
        </w:trPr>
        <w:tc>
          <w:tcPr>
            <w:tcW w:w="2040" w:type="dxa"/>
            <w:tcBorders>
              <w:top w:val="nil"/>
              <w:left w:val="single" w:sz="8" w:space="0" w:color="auto"/>
              <w:bottom w:val="nil"/>
              <w:right w:val="single" w:sz="8" w:space="0" w:color="auto"/>
            </w:tcBorders>
            <w:vAlign w:val="bottom"/>
          </w:tcPr>
          <w:p w:rsidR="00D82D20" w:rsidRPr="00D82D20" w:rsidRDefault="00D82D20" w:rsidP="00C86148">
            <w:pPr>
              <w:spacing w:line="276" w:lineRule="auto"/>
              <w:rPr>
                <w:rFonts w:ascii="Calibri" w:eastAsia="Times New Roman" w:hAnsi="Calibri"/>
                <w:sz w:val="20"/>
                <w:szCs w:val="20"/>
              </w:rPr>
            </w:pPr>
          </w:p>
        </w:tc>
        <w:tc>
          <w:tcPr>
            <w:tcW w:w="2040" w:type="dxa"/>
            <w:tcBorders>
              <w:top w:val="nil"/>
              <w:left w:val="nil"/>
              <w:bottom w:val="nil"/>
              <w:right w:val="single" w:sz="8" w:space="0" w:color="auto"/>
            </w:tcBorders>
            <w:vAlign w:val="bottom"/>
            <w:hideMark/>
          </w:tcPr>
          <w:p w:rsidR="00D82D20" w:rsidRPr="00D82D20" w:rsidRDefault="00D82D20" w:rsidP="00C86148">
            <w:pPr>
              <w:spacing w:line="276" w:lineRule="auto"/>
              <w:ind w:left="100"/>
              <w:rPr>
                <w:rFonts w:ascii="Calibri" w:eastAsia="Times New Roman" w:hAnsi="Calibri"/>
                <w:sz w:val="20"/>
                <w:szCs w:val="20"/>
              </w:rPr>
            </w:pPr>
            <w:r w:rsidRPr="00D82D20">
              <w:rPr>
                <w:rFonts w:eastAsia="Times New Roman"/>
                <w:sz w:val="20"/>
                <w:szCs w:val="20"/>
              </w:rPr>
              <w:t>учреждения.</w:t>
            </w:r>
          </w:p>
        </w:tc>
        <w:tc>
          <w:tcPr>
            <w:tcW w:w="1400" w:type="dxa"/>
            <w:tcBorders>
              <w:top w:val="nil"/>
              <w:left w:val="nil"/>
              <w:bottom w:val="nil"/>
              <w:right w:val="single" w:sz="8" w:space="0" w:color="auto"/>
            </w:tcBorders>
            <w:vAlign w:val="bottom"/>
          </w:tcPr>
          <w:p w:rsidR="00D82D20" w:rsidRPr="00D82D20" w:rsidRDefault="00D82D20" w:rsidP="00C86148">
            <w:pPr>
              <w:spacing w:line="276" w:lineRule="auto"/>
              <w:rPr>
                <w:rFonts w:ascii="Calibri" w:eastAsia="Times New Roman" w:hAnsi="Calibri"/>
                <w:sz w:val="20"/>
                <w:szCs w:val="20"/>
              </w:rPr>
            </w:pPr>
          </w:p>
        </w:tc>
        <w:tc>
          <w:tcPr>
            <w:tcW w:w="2800" w:type="dxa"/>
            <w:tcBorders>
              <w:top w:val="nil"/>
              <w:left w:val="nil"/>
              <w:bottom w:val="nil"/>
              <w:right w:val="single" w:sz="8" w:space="0" w:color="auto"/>
            </w:tcBorders>
            <w:vAlign w:val="bottom"/>
            <w:hideMark/>
          </w:tcPr>
          <w:p w:rsidR="00D82D20" w:rsidRPr="00D82D20" w:rsidRDefault="00D82D20" w:rsidP="00C86148">
            <w:pPr>
              <w:spacing w:line="276" w:lineRule="auto"/>
              <w:ind w:left="100"/>
              <w:rPr>
                <w:rFonts w:ascii="Calibri" w:eastAsia="Times New Roman" w:hAnsi="Calibri"/>
                <w:sz w:val="20"/>
                <w:szCs w:val="20"/>
              </w:rPr>
            </w:pPr>
            <w:r w:rsidRPr="00D82D20">
              <w:rPr>
                <w:rFonts w:eastAsia="Times New Roman"/>
                <w:sz w:val="20"/>
                <w:szCs w:val="20"/>
              </w:rPr>
              <w:t>стаж  работы  на</w:t>
            </w:r>
          </w:p>
        </w:tc>
        <w:tc>
          <w:tcPr>
            <w:tcW w:w="2020" w:type="dxa"/>
            <w:tcBorders>
              <w:top w:val="nil"/>
              <w:left w:val="nil"/>
              <w:bottom w:val="nil"/>
              <w:right w:val="single" w:sz="8" w:space="0" w:color="auto"/>
            </w:tcBorders>
            <w:vAlign w:val="bottom"/>
            <w:hideMark/>
          </w:tcPr>
          <w:p w:rsidR="00D82D20" w:rsidRPr="00D82D20" w:rsidRDefault="00D82D20" w:rsidP="00C86148">
            <w:pPr>
              <w:spacing w:line="276" w:lineRule="auto"/>
              <w:ind w:left="80"/>
              <w:rPr>
                <w:rFonts w:ascii="Calibri" w:eastAsia="Times New Roman" w:hAnsi="Calibri"/>
                <w:sz w:val="20"/>
                <w:szCs w:val="20"/>
              </w:rPr>
            </w:pPr>
            <w:r w:rsidRPr="00D82D20">
              <w:rPr>
                <w:rFonts w:eastAsia="Times New Roman"/>
                <w:sz w:val="20"/>
                <w:szCs w:val="20"/>
              </w:rPr>
              <w:t>образовании»</w:t>
            </w:r>
          </w:p>
        </w:tc>
      </w:tr>
      <w:tr w:rsidR="00D82D20" w:rsidRPr="00D82D20" w:rsidTr="00D82D20">
        <w:trPr>
          <w:trHeight w:val="230"/>
        </w:trPr>
        <w:tc>
          <w:tcPr>
            <w:tcW w:w="2040" w:type="dxa"/>
            <w:tcBorders>
              <w:top w:val="nil"/>
              <w:left w:val="single" w:sz="8" w:space="0" w:color="auto"/>
              <w:bottom w:val="nil"/>
              <w:right w:val="single" w:sz="8" w:space="0" w:color="auto"/>
            </w:tcBorders>
            <w:vAlign w:val="bottom"/>
          </w:tcPr>
          <w:p w:rsidR="00D82D20" w:rsidRPr="00D82D20" w:rsidRDefault="00D82D20" w:rsidP="00C86148">
            <w:pPr>
              <w:spacing w:line="276" w:lineRule="auto"/>
              <w:rPr>
                <w:rFonts w:ascii="Calibri" w:eastAsia="Times New Roman" w:hAnsi="Calibri"/>
                <w:sz w:val="20"/>
                <w:szCs w:val="20"/>
              </w:rPr>
            </w:pPr>
          </w:p>
        </w:tc>
        <w:tc>
          <w:tcPr>
            <w:tcW w:w="2040" w:type="dxa"/>
            <w:tcBorders>
              <w:top w:val="nil"/>
              <w:left w:val="nil"/>
              <w:bottom w:val="nil"/>
              <w:right w:val="single" w:sz="8" w:space="0" w:color="auto"/>
            </w:tcBorders>
            <w:vAlign w:val="bottom"/>
          </w:tcPr>
          <w:p w:rsidR="00D82D20" w:rsidRPr="00D82D20" w:rsidRDefault="00D82D20" w:rsidP="00C86148">
            <w:pPr>
              <w:spacing w:line="276" w:lineRule="auto"/>
              <w:rPr>
                <w:rFonts w:ascii="Calibri" w:eastAsia="Times New Roman" w:hAnsi="Calibri"/>
                <w:sz w:val="20"/>
                <w:szCs w:val="20"/>
              </w:rPr>
            </w:pPr>
          </w:p>
        </w:tc>
        <w:tc>
          <w:tcPr>
            <w:tcW w:w="1400" w:type="dxa"/>
            <w:tcBorders>
              <w:top w:val="nil"/>
              <w:left w:val="nil"/>
              <w:bottom w:val="nil"/>
              <w:right w:val="single" w:sz="8" w:space="0" w:color="auto"/>
            </w:tcBorders>
            <w:vAlign w:val="bottom"/>
          </w:tcPr>
          <w:p w:rsidR="00D82D20" w:rsidRPr="00D82D20" w:rsidRDefault="00D82D20" w:rsidP="00C86148">
            <w:pPr>
              <w:spacing w:line="276" w:lineRule="auto"/>
              <w:rPr>
                <w:rFonts w:ascii="Calibri" w:eastAsia="Times New Roman" w:hAnsi="Calibri"/>
                <w:sz w:val="20"/>
                <w:szCs w:val="20"/>
              </w:rPr>
            </w:pPr>
          </w:p>
        </w:tc>
        <w:tc>
          <w:tcPr>
            <w:tcW w:w="2800" w:type="dxa"/>
            <w:tcBorders>
              <w:top w:val="nil"/>
              <w:left w:val="nil"/>
              <w:bottom w:val="nil"/>
              <w:right w:val="single" w:sz="8" w:space="0" w:color="auto"/>
            </w:tcBorders>
            <w:vAlign w:val="bottom"/>
            <w:hideMark/>
          </w:tcPr>
          <w:p w:rsidR="00D82D20" w:rsidRPr="00D82D20" w:rsidRDefault="00D82D20" w:rsidP="00C86148">
            <w:pPr>
              <w:spacing w:line="276" w:lineRule="auto"/>
              <w:ind w:left="100"/>
              <w:rPr>
                <w:rFonts w:ascii="Calibri" w:eastAsia="Times New Roman" w:hAnsi="Calibri"/>
                <w:sz w:val="20"/>
                <w:szCs w:val="20"/>
              </w:rPr>
            </w:pPr>
            <w:r w:rsidRPr="00D82D20">
              <w:rPr>
                <w:rFonts w:eastAsia="Times New Roman"/>
                <w:sz w:val="20"/>
                <w:szCs w:val="20"/>
              </w:rPr>
              <w:t>педагогических  должностях</w:t>
            </w:r>
          </w:p>
        </w:tc>
        <w:tc>
          <w:tcPr>
            <w:tcW w:w="2020" w:type="dxa"/>
            <w:tcBorders>
              <w:top w:val="nil"/>
              <w:left w:val="nil"/>
              <w:bottom w:val="nil"/>
              <w:right w:val="single" w:sz="8" w:space="0" w:color="auto"/>
            </w:tcBorders>
            <w:vAlign w:val="bottom"/>
          </w:tcPr>
          <w:p w:rsidR="00D82D20" w:rsidRPr="00D82D20" w:rsidRDefault="00D82D20" w:rsidP="00C86148">
            <w:pPr>
              <w:spacing w:line="276" w:lineRule="auto"/>
              <w:rPr>
                <w:rFonts w:ascii="Calibri" w:eastAsia="Times New Roman" w:hAnsi="Calibri"/>
                <w:sz w:val="20"/>
                <w:szCs w:val="20"/>
              </w:rPr>
            </w:pPr>
          </w:p>
        </w:tc>
      </w:tr>
      <w:tr w:rsidR="00D82D20" w:rsidRPr="00D82D20" w:rsidTr="00D82D20">
        <w:trPr>
          <w:trHeight w:val="226"/>
        </w:trPr>
        <w:tc>
          <w:tcPr>
            <w:tcW w:w="2040" w:type="dxa"/>
            <w:tcBorders>
              <w:top w:val="nil"/>
              <w:left w:val="single" w:sz="8" w:space="0" w:color="auto"/>
              <w:bottom w:val="nil"/>
              <w:right w:val="single" w:sz="8" w:space="0" w:color="auto"/>
            </w:tcBorders>
            <w:vAlign w:val="bottom"/>
          </w:tcPr>
          <w:p w:rsidR="00D82D20" w:rsidRPr="00D82D20" w:rsidRDefault="00D82D20" w:rsidP="00C86148">
            <w:pPr>
              <w:spacing w:line="276" w:lineRule="auto"/>
              <w:rPr>
                <w:rFonts w:ascii="Calibri" w:eastAsia="Times New Roman" w:hAnsi="Calibri"/>
                <w:sz w:val="19"/>
                <w:szCs w:val="19"/>
              </w:rPr>
            </w:pPr>
          </w:p>
        </w:tc>
        <w:tc>
          <w:tcPr>
            <w:tcW w:w="2040" w:type="dxa"/>
            <w:tcBorders>
              <w:top w:val="nil"/>
              <w:left w:val="nil"/>
              <w:bottom w:val="nil"/>
              <w:right w:val="single" w:sz="8" w:space="0" w:color="auto"/>
            </w:tcBorders>
            <w:vAlign w:val="bottom"/>
          </w:tcPr>
          <w:p w:rsidR="00D82D20" w:rsidRPr="00D82D20" w:rsidRDefault="00D82D20" w:rsidP="00C86148">
            <w:pPr>
              <w:spacing w:line="276" w:lineRule="auto"/>
              <w:rPr>
                <w:rFonts w:ascii="Calibri" w:eastAsia="Times New Roman" w:hAnsi="Calibri"/>
                <w:sz w:val="19"/>
                <w:szCs w:val="19"/>
              </w:rPr>
            </w:pPr>
          </w:p>
        </w:tc>
        <w:tc>
          <w:tcPr>
            <w:tcW w:w="1400" w:type="dxa"/>
            <w:tcBorders>
              <w:top w:val="nil"/>
              <w:left w:val="nil"/>
              <w:bottom w:val="nil"/>
              <w:right w:val="single" w:sz="8" w:space="0" w:color="auto"/>
            </w:tcBorders>
            <w:vAlign w:val="bottom"/>
          </w:tcPr>
          <w:p w:rsidR="00D82D20" w:rsidRPr="00D82D20" w:rsidRDefault="00D82D20" w:rsidP="00C86148">
            <w:pPr>
              <w:spacing w:line="276" w:lineRule="auto"/>
              <w:rPr>
                <w:rFonts w:ascii="Calibri" w:eastAsia="Times New Roman" w:hAnsi="Calibri"/>
                <w:sz w:val="19"/>
                <w:szCs w:val="19"/>
              </w:rPr>
            </w:pPr>
          </w:p>
        </w:tc>
        <w:tc>
          <w:tcPr>
            <w:tcW w:w="2800" w:type="dxa"/>
            <w:tcBorders>
              <w:top w:val="nil"/>
              <w:left w:val="nil"/>
              <w:bottom w:val="nil"/>
              <w:right w:val="single" w:sz="8" w:space="0" w:color="auto"/>
            </w:tcBorders>
            <w:vAlign w:val="bottom"/>
            <w:hideMark/>
          </w:tcPr>
          <w:p w:rsidR="00D82D20" w:rsidRPr="00D82D20" w:rsidRDefault="00D82D20" w:rsidP="00C86148">
            <w:pPr>
              <w:spacing w:line="276" w:lineRule="auto"/>
              <w:ind w:left="100"/>
              <w:rPr>
                <w:rFonts w:ascii="Calibri" w:eastAsia="Times New Roman" w:hAnsi="Calibri"/>
                <w:sz w:val="20"/>
                <w:szCs w:val="20"/>
              </w:rPr>
            </w:pPr>
            <w:r w:rsidRPr="00D82D20">
              <w:rPr>
                <w:rFonts w:eastAsia="Times New Roman"/>
                <w:sz w:val="20"/>
                <w:szCs w:val="20"/>
              </w:rPr>
              <w:t>не менее  5  лет либо</w:t>
            </w:r>
          </w:p>
        </w:tc>
        <w:tc>
          <w:tcPr>
            <w:tcW w:w="2020" w:type="dxa"/>
            <w:tcBorders>
              <w:top w:val="nil"/>
              <w:left w:val="nil"/>
              <w:bottom w:val="nil"/>
              <w:right w:val="single" w:sz="8" w:space="0" w:color="auto"/>
            </w:tcBorders>
            <w:vAlign w:val="bottom"/>
          </w:tcPr>
          <w:p w:rsidR="00D82D20" w:rsidRPr="00D82D20" w:rsidRDefault="00D82D20" w:rsidP="00C86148">
            <w:pPr>
              <w:spacing w:line="276" w:lineRule="auto"/>
              <w:rPr>
                <w:rFonts w:ascii="Calibri" w:eastAsia="Times New Roman" w:hAnsi="Calibri"/>
                <w:sz w:val="19"/>
                <w:szCs w:val="19"/>
              </w:rPr>
            </w:pPr>
          </w:p>
        </w:tc>
      </w:tr>
      <w:tr w:rsidR="00D82D20" w:rsidRPr="00D82D20" w:rsidTr="00D82D20">
        <w:trPr>
          <w:trHeight w:val="235"/>
        </w:trPr>
        <w:tc>
          <w:tcPr>
            <w:tcW w:w="2040" w:type="dxa"/>
            <w:tcBorders>
              <w:top w:val="nil"/>
              <w:left w:val="single" w:sz="8" w:space="0" w:color="auto"/>
              <w:bottom w:val="single" w:sz="8" w:space="0" w:color="auto"/>
              <w:right w:val="single" w:sz="8" w:space="0" w:color="auto"/>
            </w:tcBorders>
            <w:vAlign w:val="bottom"/>
          </w:tcPr>
          <w:p w:rsidR="00D82D20" w:rsidRPr="00D82D20" w:rsidRDefault="00D82D20" w:rsidP="00C86148">
            <w:pPr>
              <w:spacing w:line="276" w:lineRule="auto"/>
              <w:rPr>
                <w:rFonts w:ascii="Calibri" w:eastAsia="Times New Roman" w:hAnsi="Calibri"/>
                <w:sz w:val="20"/>
                <w:szCs w:val="20"/>
              </w:rPr>
            </w:pPr>
          </w:p>
        </w:tc>
        <w:tc>
          <w:tcPr>
            <w:tcW w:w="2040" w:type="dxa"/>
            <w:tcBorders>
              <w:top w:val="nil"/>
              <w:left w:val="nil"/>
              <w:bottom w:val="single" w:sz="8" w:space="0" w:color="auto"/>
              <w:right w:val="single" w:sz="8" w:space="0" w:color="auto"/>
            </w:tcBorders>
            <w:vAlign w:val="bottom"/>
          </w:tcPr>
          <w:p w:rsidR="00D82D20" w:rsidRPr="00D82D20" w:rsidRDefault="00D82D20" w:rsidP="00C86148">
            <w:pPr>
              <w:spacing w:line="276" w:lineRule="auto"/>
              <w:rPr>
                <w:rFonts w:ascii="Calibri" w:eastAsia="Times New Roman" w:hAnsi="Calibri"/>
                <w:sz w:val="20"/>
                <w:szCs w:val="20"/>
              </w:rPr>
            </w:pPr>
          </w:p>
        </w:tc>
        <w:tc>
          <w:tcPr>
            <w:tcW w:w="1400" w:type="dxa"/>
            <w:tcBorders>
              <w:top w:val="nil"/>
              <w:left w:val="nil"/>
              <w:bottom w:val="single" w:sz="8" w:space="0" w:color="auto"/>
              <w:right w:val="single" w:sz="8" w:space="0" w:color="auto"/>
            </w:tcBorders>
            <w:vAlign w:val="bottom"/>
          </w:tcPr>
          <w:p w:rsidR="00D82D20" w:rsidRPr="00D82D20" w:rsidRDefault="00D82D20" w:rsidP="00C86148">
            <w:pPr>
              <w:spacing w:line="276" w:lineRule="auto"/>
              <w:rPr>
                <w:rFonts w:ascii="Calibri" w:eastAsia="Times New Roman" w:hAnsi="Calibri"/>
                <w:sz w:val="20"/>
                <w:szCs w:val="20"/>
              </w:rPr>
            </w:pPr>
          </w:p>
        </w:tc>
        <w:tc>
          <w:tcPr>
            <w:tcW w:w="2800" w:type="dxa"/>
            <w:tcBorders>
              <w:top w:val="nil"/>
              <w:left w:val="nil"/>
              <w:bottom w:val="single" w:sz="8" w:space="0" w:color="auto"/>
              <w:right w:val="single" w:sz="8" w:space="0" w:color="auto"/>
            </w:tcBorders>
            <w:vAlign w:val="bottom"/>
            <w:hideMark/>
          </w:tcPr>
          <w:p w:rsidR="00D82D20" w:rsidRPr="00D82D20" w:rsidRDefault="00D82D20" w:rsidP="00C86148">
            <w:pPr>
              <w:spacing w:line="276" w:lineRule="auto"/>
              <w:ind w:left="100"/>
              <w:rPr>
                <w:rFonts w:ascii="Calibri" w:eastAsia="Times New Roman" w:hAnsi="Calibri"/>
                <w:sz w:val="20"/>
                <w:szCs w:val="20"/>
              </w:rPr>
            </w:pPr>
            <w:r w:rsidRPr="00D82D20">
              <w:rPr>
                <w:rFonts w:eastAsia="Times New Roman"/>
                <w:sz w:val="20"/>
                <w:szCs w:val="20"/>
              </w:rPr>
              <w:t>высшее профессиональное</w:t>
            </w:r>
          </w:p>
        </w:tc>
        <w:tc>
          <w:tcPr>
            <w:tcW w:w="2020" w:type="dxa"/>
            <w:tcBorders>
              <w:top w:val="nil"/>
              <w:left w:val="nil"/>
              <w:bottom w:val="single" w:sz="8" w:space="0" w:color="auto"/>
              <w:right w:val="single" w:sz="8" w:space="0" w:color="auto"/>
            </w:tcBorders>
            <w:vAlign w:val="bottom"/>
          </w:tcPr>
          <w:p w:rsidR="00D82D20" w:rsidRPr="00D82D20" w:rsidRDefault="00D82D20" w:rsidP="00C86148">
            <w:pPr>
              <w:spacing w:line="276" w:lineRule="auto"/>
              <w:rPr>
                <w:rFonts w:ascii="Calibri" w:eastAsia="Times New Roman" w:hAnsi="Calibri"/>
                <w:sz w:val="20"/>
                <w:szCs w:val="20"/>
              </w:rPr>
            </w:pPr>
          </w:p>
        </w:tc>
      </w:tr>
      <w:tr w:rsidR="00D82D20" w:rsidTr="00D82D20">
        <w:trPr>
          <w:trHeight w:val="234"/>
        </w:trPr>
        <w:tc>
          <w:tcPr>
            <w:tcW w:w="2040" w:type="dxa"/>
            <w:tcBorders>
              <w:top w:val="single" w:sz="8" w:space="0" w:color="auto"/>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single" w:sz="8" w:space="0" w:color="auto"/>
              <w:left w:val="nil"/>
              <w:bottom w:val="nil"/>
              <w:right w:val="single" w:sz="8" w:space="0" w:color="auto"/>
            </w:tcBorders>
            <w:vAlign w:val="bottom"/>
          </w:tcPr>
          <w:p w:rsidR="00D82D20" w:rsidRDefault="00D82D20" w:rsidP="00C86148">
            <w:pPr>
              <w:spacing w:line="276" w:lineRule="auto"/>
              <w:rPr>
                <w:sz w:val="20"/>
                <w:szCs w:val="20"/>
              </w:rPr>
            </w:pPr>
          </w:p>
        </w:tc>
        <w:tc>
          <w:tcPr>
            <w:tcW w:w="1400" w:type="dxa"/>
            <w:tcBorders>
              <w:top w:val="single" w:sz="8" w:space="0" w:color="auto"/>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single" w:sz="8" w:space="0" w:color="auto"/>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образование  и</w:t>
            </w:r>
          </w:p>
        </w:tc>
        <w:tc>
          <w:tcPr>
            <w:tcW w:w="2020" w:type="dxa"/>
            <w:tcBorders>
              <w:top w:val="single" w:sz="8" w:space="0" w:color="auto"/>
              <w:left w:val="nil"/>
              <w:bottom w:val="nil"/>
              <w:right w:val="single" w:sz="8" w:space="0" w:color="auto"/>
            </w:tcBorders>
            <w:vAlign w:val="bottom"/>
          </w:tcPr>
          <w:p w:rsidR="00D82D20" w:rsidRDefault="00D82D20" w:rsidP="00C86148">
            <w:pPr>
              <w:spacing w:line="276" w:lineRule="auto"/>
              <w:rPr>
                <w:sz w:val="20"/>
                <w:szCs w:val="20"/>
              </w:rPr>
            </w:pPr>
          </w:p>
        </w:tc>
      </w:tr>
      <w:tr w:rsidR="00D82D20" w:rsidTr="00D82D20">
        <w:trPr>
          <w:trHeight w:val="230"/>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дополнительное</w:t>
            </w:r>
          </w:p>
        </w:tc>
        <w:tc>
          <w:tcPr>
            <w:tcW w:w="202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r>
      <w:tr w:rsidR="00D82D20" w:rsidTr="00D82D20">
        <w:trPr>
          <w:trHeight w:val="230"/>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профессиональное</w:t>
            </w:r>
          </w:p>
        </w:tc>
        <w:tc>
          <w:tcPr>
            <w:tcW w:w="202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r>
      <w:tr w:rsidR="00D82D20" w:rsidTr="00D82D20">
        <w:trPr>
          <w:trHeight w:val="230"/>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образование  в  области</w:t>
            </w:r>
          </w:p>
        </w:tc>
        <w:tc>
          <w:tcPr>
            <w:tcW w:w="202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r>
      <w:tr w:rsidR="00D82D20" w:rsidTr="00D82D20">
        <w:trPr>
          <w:trHeight w:val="230"/>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государственного и</w:t>
            </w:r>
          </w:p>
        </w:tc>
        <w:tc>
          <w:tcPr>
            <w:tcW w:w="202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r>
      <w:tr w:rsidR="00D82D20" w:rsidTr="00D82D20">
        <w:trPr>
          <w:trHeight w:val="231"/>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муниципального  управления</w:t>
            </w:r>
          </w:p>
        </w:tc>
        <w:tc>
          <w:tcPr>
            <w:tcW w:w="202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r>
      <w:tr w:rsidR="00D82D20" w:rsidTr="00D82D20">
        <w:trPr>
          <w:trHeight w:val="230"/>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или  менеджмента  и</w:t>
            </w:r>
          </w:p>
        </w:tc>
        <w:tc>
          <w:tcPr>
            <w:tcW w:w="202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r>
      <w:tr w:rsidR="00D82D20" w:rsidTr="00D82D20">
        <w:trPr>
          <w:trHeight w:val="230"/>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экономики и стаж работы на</w:t>
            </w:r>
          </w:p>
        </w:tc>
        <w:tc>
          <w:tcPr>
            <w:tcW w:w="202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r>
      <w:tr w:rsidR="00D82D20" w:rsidTr="00D82D20">
        <w:trPr>
          <w:trHeight w:val="230"/>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педагогических  или</w:t>
            </w:r>
          </w:p>
        </w:tc>
        <w:tc>
          <w:tcPr>
            <w:tcW w:w="202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r>
      <w:tr w:rsidR="00D82D20" w:rsidTr="00D82D20">
        <w:trPr>
          <w:trHeight w:val="226"/>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19"/>
                <w:szCs w:val="19"/>
              </w:rPr>
            </w:pPr>
          </w:p>
        </w:tc>
        <w:tc>
          <w:tcPr>
            <w:tcW w:w="2040" w:type="dxa"/>
            <w:tcBorders>
              <w:top w:val="nil"/>
              <w:left w:val="nil"/>
              <w:bottom w:val="nil"/>
              <w:right w:val="single" w:sz="8" w:space="0" w:color="auto"/>
            </w:tcBorders>
            <w:vAlign w:val="bottom"/>
          </w:tcPr>
          <w:p w:rsidR="00D82D20" w:rsidRDefault="00D82D20" w:rsidP="00C86148">
            <w:pPr>
              <w:spacing w:line="276" w:lineRule="auto"/>
              <w:rPr>
                <w:sz w:val="19"/>
                <w:szCs w:val="19"/>
              </w:rPr>
            </w:pPr>
          </w:p>
        </w:tc>
        <w:tc>
          <w:tcPr>
            <w:tcW w:w="1400" w:type="dxa"/>
            <w:tcBorders>
              <w:top w:val="nil"/>
              <w:left w:val="nil"/>
              <w:bottom w:val="nil"/>
              <w:right w:val="single" w:sz="8" w:space="0" w:color="auto"/>
            </w:tcBorders>
            <w:vAlign w:val="bottom"/>
          </w:tcPr>
          <w:p w:rsidR="00D82D20" w:rsidRDefault="00D82D20" w:rsidP="00C86148">
            <w:pPr>
              <w:spacing w:line="276" w:lineRule="auto"/>
              <w:rPr>
                <w:sz w:val="19"/>
                <w:szCs w:val="19"/>
              </w:rPr>
            </w:pPr>
          </w:p>
        </w:tc>
        <w:tc>
          <w:tcPr>
            <w:tcW w:w="280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руководящих  должностях  не</w:t>
            </w:r>
          </w:p>
        </w:tc>
        <w:tc>
          <w:tcPr>
            <w:tcW w:w="2020" w:type="dxa"/>
            <w:tcBorders>
              <w:top w:val="nil"/>
              <w:left w:val="nil"/>
              <w:bottom w:val="nil"/>
              <w:right w:val="single" w:sz="8" w:space="0" w:color="auto"/>
            </w:tcBorders>
            <w:vAlign w:val="bottom"/>
          </w:tcPr>
          <w:p w:rsidR="00D82D20" w:rsidRDefault="00D82D20" w:rsidP="00C86148">
            <w:pPr>
              <w:spacing w:line="276" w:lineRule="auto"/>
              <w:rPr>
                <w:sz w:val="19"/>
                <w:szCs w:val="19"/>
              </w:rPr>
            </w:pPr>
          </w:p>
        </w:tc>
      </w:tr>
      <w:tr w:rsidR="00D82D20" w:rsidTr="00D82D20">
        <w:trPr>
          <w:trHeight w:val="233"/>
        </w:trPr>
        <w:tc>
          <w:tcPr>
            <w:tcW w:w="2040" w:type="dxa"/>
            <w:tcBorders>
              <w:top w:val="nil"/>
              <w:left w:val="single" w:sz="8" w:space="0" w:color="auto"/>
              <w:bottom w:val="single" w:sz="8" w:space="0" w:color="auto"/>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single" w:sz="8" w:space="0" w:color="auto"/>
              <w:right w:val="single" w:sz="8" w:space="0" w:color="auto"/>
            </w:tcBorders>
            <w:vAlign w:val="bottom"/>
          </w:tcPr>
          <w:p w:rsidR="00D82D20" w:rsidRDefault="00D82D20" w:rsidP="00C86148">
            <w:pPr>
              <w:spacing w:line="276" w:lineRule="auto"/>
              <w:rPr>
                <w:sz w:val="20"/>
                <w:szCs w:val="20"/>
              </w:rPr>
            </w:pPr>
          </w:p>
        </w:tc>
        <w:tc>
          <w:tcPr>
            <w:tcW w:w="1400" w:type="dxa"/>
            <w:tcBorders>
              <w:top w:val="nil"/>
              <w:left w:val="nil"/>
              <w:bottom w:val="single" w:sz="8" w:space="0" w:color="auto"/>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single" w:sz="8" w:space="0" w:color="auto"/>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менее 5 лет.</w:t>
            </w:r>
          </w:p>
        </w:tc>
        <w:tc>
          <w:tcPr>
            <w:tcW w:w="2020" w:type="dxa"/>
            <w:tcBorders>
              <w:top w:val="nil"/>
              <w:left w:val="nil"/>
              <w:bottom w:val="single" w:sz="8" w:space="0" w:color="auto"/>
              <w:right w:val="single" w:sz="8" w:space="0" w:color="auto"/>
            </w:tcBorders>
            <w:vAlign w:val="bottom"/>
          </w:tcPr>
          <w:p w:rsidR="00D82D20" w:rsidRDefault="00D82D20" w:rsidP="00C86148">
            <w:pPr>
              <w:spacing w:line="276" w:lineRule="auto"/>
              <w:rPr>
                <w:sz w:val="20"/>
                <w:szCs w:val="20"/>
              </w:rPr>
            </w:pPr>
          </w:p>
        </w:tc>
      </w:tr>
      <w:tr w:rsidR="00D82D20" w:rsidTr="00D82D20">
        <w:trPr>
          <w:trHeight w:val="217"/>
        </w:trPr>
        <w:tc>
          <w:tcPr>
            <w:tcW w:w="2040" w:type="dxa"/>
            <w:tcBorders>
              <w:top w:val="nil"/>
              <w:left w:val="single" w:sz="8" w:space="0" w:color="auto"/>
              <w:bottom w:val="nil"/>
              <w:right w:val="single" w:sz="8" w:space="0" w:color="auto"/>
            </w:tcBorders>
            <w:vAlign w:val="bottom"/>
            <w:hideMark/>
          </w:tcPr>
          <w:p w:rsidR="00D82D20" w:rsidRDefault="00D82D20" w:rsidP="00C86148">
            <w:pPr>
              <w:spacing w:line="276" w:lineRule="auto"/>
              <w:ind w:left="120"/>
              <w:rPr>
                <w:sz w:val="20"/>
                <w:szCs w:val="20"/>
              </w:rPr>
            </w:pPr>
            <w:r>
              <w:rPr>
                <w:rFonts w:eastAsia="Times New Roman"/>
                <w:sz w:val="20"/>
                <w:szCs w:val="20"/>
              </w:rPr>
              <w:t>Заместитель</w:t>
            </w: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координирует</w:t>
            </w:r>
          </w:p>
        </w:tc>
        <w:tc>
          <w:tcPr>
            <w:tcW w:w="1400" w:type="dxa"/>
            <w:tcBorders>
              <w:top w:val="nil"/>
              <w:left w:val="nil"/>
              <w:bottom w:val="nil"/>
              <w:right w:val="single" w:sz="8" w:space="0" w:color="auto"/>
            </w:tcBorders>
            <w:vAlign w:val="bottom"/>
            <w:hideMark/>
          </w:tcPr>
          <w:p w:rsidR="00D82D20" w:rsidRDefault="00D82D20" w:rsidP="00C86148">
            <w:pPr>
              <w:spacing w:line="276" w:lineRule="auto"/>
              <w:ind w:right="1099"/>
              <w:jc w:val="right"/>
              <w:rPr>
                <w:sz w:val="20"/>
                <w:szCs w:val="20"/>
              </w:rPr>
            </w:pPr>
            <w:r>
              <w:rPr>
                <w:rFonts w:eastAsia="Times New Roman"/>
                <w:sz w:val="20"/>
                <w:szCs w:val="20"/>
              </w:rPr>
              <w:t>1</w:t>
            </w:r>
          </w:p>
        </w:tc>
        <w:tc>
          <w:tcPr>
            <w:tcW w:w="280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высшее  профессиональное</w:t>
            </w:r>
          </w:p>
        </w:tc>
        <w:tc>
          <w:tcPr>
            <w:tcW w:w="2020" w:type="dxa"/>
            <w:tcBorders>
              <w:top w:val="nil"/>
              <w:left w:val="nil"/>
              <w:bottom w:val="nil"/>
              <w:right w:val="single" w:sz="8" w:space="0" w:color="auto"/>
            </w:tcBorders>
            <w:vAlign w:val="bottom"/>
            <w:hideMark/>
          </w:tcPr>
          <w:p w:rsidR="00D82D20" w:rsidRDefault="00D82D20" w:rsidP="00C86148">
            <w:pPr>
              <w:spacing w:line="276" w:lineRule="auto"/>
              <w:ind w:left="80"/>
              <w:rPr>
                <w:sz w:val="20"/>
                <w:szCs w:val="20"/>
              </w:rPr>
            </w:pPr>
            <w:r>
              <w:rPr>
                <w:rFonts w:eastAsia="Times New Roman"/>
                <w:sz w:val="20"/>
                <w:szCs w:val="20"/>
              </w:rPr>
              <w:t>высшее</w:t>
            </w:r>
          </w:p>
        </w:tc>
      </w:tr>
      <w:tr w:rsidR="00D82D20" w:rsidTr="00D82D20">
        <w:trPr>
          <w:trHeight w:val="230"/>
        </w:trPr>
        <w:tc>
          <w:tcPr>
            <w:tcW w:w="2040" w:type="dxa"/>
            <w:tcBorders>
              <w:top w:val="nil"/>
              <w:left w:val="single" w:sz="8" w:space="0" w:color="auto"/>
              <w:bottom w:val="nil"/>
              <w:right w:val="single" w:sz="8" w:space="0" w:color="auto"/>
            </w:tcBorders>
            <w:vAlign w:val="bottom"/>
            <w:hideMark/>
          </w:tcPr>
          <w:p w:rsidR="00D82D20" w:rsidRDefault="00D82D20" w:rsidP="00C86148">
            <w:pPr>
              <w:spacing w:line="276" w:lineRule="auto"/>
              <w:ind w:left="120"/>
              <w:rPr>
                <w:sz w:val="20"/>
                <w:szCs w:val="20"/>
              </w:rPr>
            </w:pPr>
            <w:r>
              <w:rPr>
                <w:rFonts w:eastAsia="Times New Roman"/>
                <w:sz w:val="20"/>
                <w:szCs w:val="20"/>
              </w:rPr>
              <w:t>руководителя</w:t>
            </w: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работу</w:t>
            </w: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образование  по</w:t>
            </w:r>
          </w:p>
        </w:tc>
        <w:tc>
          <w:tcPr>
            <w:tcW w:w="2020" w:type="dxa"/>
            <w:tcBorders>
              <w:top w:val="nil"/>
              <w:left w:val="nil"/>
              <w:bottom w:val="nil"/>
              <w:right w:val="single" w:sz="8" w:space="0" w:color="auto"/>
            </w:tcBorders>
            <w:vAlign w:val="bottom"/>
            <w:hideMark/>
          </w:tcPr>
          <w:p w:rsidR="00D82D20" w:rsidRDefault="00D82D20" w:rsidP="00C86148">
            <w:pPr>
              <w:spacing w:line="276" w:lineRule="auto"/>
              <w:ind w:left="80"/>
              <w:rPr>
                <w:sz w:val="20"/>
                <w:szCs w:val="20"/>
              </w:rPr>
            </w:pPr>
            <w:r>
              <w:rPr>
                <w:rFonts w:eastAsia="Times New Roman"/>
                <w:sz w:val="20"/>
                <w:szCs w:val="20"/>
              </w:rPr>
              <w:t>профессиональное</w:t>
            </w:r>
          </w:p>
        </w:tc>
      </w:tr>
      <w:tr w:rsidR="00D82D20" w:rsidTr="00D82D20">
        <w:trPr>
          <w:trHeight w:val="231"/>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преподавателей,</w:t>
            </w: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направлениям  подготовки</w:t>
            </w:r>
          </w:p>
        </w:tc>
        <w:tc>
          <w:tcPr>
            <w:tcW w:w="2020" w:type="dxa"/>
            <w:tcBorders>
              <w:top w:val="nil"/>
              <w:left w:val="nil"/>
              <w:bottom w:val="nil"/>
              <w:right w:val="single" w:sz="8" w:space="0" w:color="auto"/>
            </w:tcBorders>
            <w:vAlign w:val="bottom"/>
            <w:hideMark/>
          </w:tcPr>
          <w:p w:rsidR="00D82D20" w:rsidRDefault="00D82D20" w:rsidP="00C86148">
            <w:pPr>
              <w:spacing w:line="276" w:lineRule="auto"/>
              <w:ind w:left="80"/>
              <w:rPr>
                <w:sz w:val="20"/>
                <w:szCs w:val="20"/>
              </w:rPr>
            </w:pPr>
            <w:r>
              <w:rPr>
                <w:rFonts w:eastAsia="Times New Roman"/>
                <w:sz w:val="20"/>
                <w:szCs w:val="20"/>
              </w:rPr>
              <w:t>образование по</w:t>
            </w:r>
          </w:p>
        </w:tc>
      </w:tr>
      <w:tr w:rsidR="00D82D20" w:rsidTr="00D82D20">
        <w:trPr>
          <w:trHeight w:val="230"/>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разработку учебно-</w:t>
            </w: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«Государственное  и</w:t>
            </w:r>
          </w:p>
        </w:tc>
        <w:tc>
          <w:tcPr>
            <w:tcW w:w="2020" w:type="dxa"/>
            <w:tcBorders>
              <w:top w:val="nil"/>
              <w:left w:val="nil"/>
              <w:bottom w:val="nil"/>
              <w:right w:val="single" w:sz="8" w:space="0" w:color="auto"/>
            </w:tcBorders>
            <w:vAlign w:val="bottom"/>
            <w:hideMark/>
          </w:tcPr>
          <w:p w:rsidR="00D82D20" w:rsidRDefault="00D82D20" w:rsidP="00C86148">
            <w:pPr>
              <w:spacing w:line="276" w:lineRule="auto"/>
              <w:ind w:left="80"/>
              <w:rPr>
                <w:sz w:val="20"/>
                <w:szCs w:val="20"/>
              </w:rPr>
            </w:pPr>
            <w:r>
              <w:rPr>
                <w:rFonts w:eastAsia="Times New Roman"/>
                <w:sz w:val="20"/>
                <w:szCs w:val="20"/>
              </w:rPr>
              <w:t>направлениям</w:t>
            </w:r>
          </w:p>
        </w:tc>
      </w:tr>
      <w:tr w:rsidR="00D82D20" w:rsidTr="00D82D20">
        <w:trPr>
          <w:trHeight w:val="230"/>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методической  и</w:t>
            </w: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муниципальное управление»,</w:t>
            </w:r>
          </w:p>
        </w:tc>
        <w:tc>
          <w:tcPr>
            <w:tcW w:w="2020" w:type="dxa"/>
            <w:tcBorders>
              <w:top w:val="nil"/>
              <w:left w:val="nil"/>
              <w:bottom w:val="nil"/>
              <w:right w:val="single" w:sz="8" w:space="0" w:color="auto"/>
            </w:tcBorders>
            <w:vAlign w:val="bottom"/>
            <w:hideMark/>
          </w:tcPr>
          <w:p w:rsidR="00D82D20" w:rsidRDefault="00D82D20" w:rsidP="00C86148">
            <w:pPr>
              <w:spacing w:line="276" w:lineRule="auto"/>
              <w:ind w:left="80"/>
              <w:rPr>
                <w:sz w:val="20"/>
                <w:szCs w:val="20"/>
              </w:rPr>
            </w:pPr>
            <w:r>
              <w:rPr>
                <w:rFonts w:eastAsia="Times New Roman"/>
                <w:sz w:val="20"/>
                <w:szCs w:val="20"/>
              </w:rPr>
              <w:t>подготовки по</w:t>
            </w:r>
          </w:p>
        </w:tc>
      </w:tr>
      <w:tr w:rsidR="00D82D20" w:rsidTr="00D82D20">
        <w:trPr>
          <w:trHeight w:val="230"/>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иной  документации.</w:t>
            </w: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«Менеджмент»,</w:t>
            </w:r>
          </w:p>
        </w:tc>
        <w:tc>
          <w:tcPr>
            <w:tcW w:w="2020" w:type="dxa"/>
            <w:tcBorders>
              <w:top w:val="nil"/>
              <w:left w:val="nil"/>
              <w:bottom w:val="nil"/>
              <w:right w:val="single" w:sz="8" w:space="0" w:color="auto"/>
            </w:tcBorders>
            <w:vAlign w:val="bottom"/>
            <w:hideMark/>
          </w:tcPr>
          <w:p w:rsidR="00D82D20" w:rsidRDefault="00D82D20" w:rsidP="00C86148">
            <w:pPr>
              <w:spacing w:line="276" w:lineRule="auto"/>
              <w:ind w:left="80"/>
              <w:rPr>
                <w:sz w:val="20"/>
                <w:szCs w:val="20"/>
              </w:rPr>
            </w:pPr>
            <w:r>
              <w:rPr>
                <w:rFonts w:eastAsia="Times New Roman"/>
                <w:sz w:val="20"/>
                <w:szCs w:val="20"/>
              </w:rPr>
              <w:t>введению ФГОС,</w:t>
            </w:r>
          </w:p>
        </w:tc>
      </w:tr>
      <w:tr w:rsidR="00D82D20" w:rsidTr="00D82D20">
        <w:trPr>
          <w:trHeight w:val="230"/>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Обеспечивает</w:t>
            </w: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«Управление  персоналом»  и</w:t>
            </w:r>
          </w:p>
        </w:tc>
        <w:tc>
          <w:tcPr>
            <w:tcW w:w="2020" w:type="dxa"/>
            <w:tcBorders>
              <w:top w:val="nil"/>
              <w:left w:val="nil"/>
              <w:bottom w:val="nil"/>
              <w:right w:val="single" w:sz="8" w:space="0" w:color="auto"/>
            </w:tcBorders>
            <w:vAlign w:val="bottom"/>
            <w:hideMark/>
          </w:tcPr>
          <w:p w:rsidR="00D82D20" w:rsidRDefault="00D82D20" w:rsidP="00C86148">
            <w:pPr>
              <w:spacing w:line="276" w:lineRule="auto"/>
              <w:ind w:left="80"/>
              <w:rPr>
                <w:sz w:val="20"/>
                <w:szCs w:val="20"/>
              </w:rPr>
            </w:pPr>
            <w:r>
              <w:rPr>
                <w:rFonts w:eastAsia="Times New Roman"/>
                <w:sz w:val="20"/>
                <w:szCs w:val="20"/>
              </w:rPr>
              <w:t>«Менеджмент в</w:t>
            </w:r>
          </w:p>
        </w:tc>
      </w:tr>
      <w:tr w:rsidR="00D82D20" w:rsidTr="00D82D20">
        <w:trPr>
          <w:trHeight w:val="230"/>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совершенствование</w:t>
            </w: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стаж  работы  на</w:t>
            </w:r>
          </w:p>
        </w:tc>
        <w:tc>
          <w:tcPr>
            <w:tcW w:w="2020" w:type="dxa"/>
            <w:tcBorders>
              <w:top w:val="nil"/>
              <w:left w:val="nil"/>
              <w:bottom w:val="nil"/>
              <w:right w:val="single" w:sz="8" w:space="0" w:color="auto"/>
            </w:tcBorders>
            <w:vAlign w:val="bottom"/>
            <w:hideMark/>
          </w:tcPr>
          <w:p w:rsidR="00D82D20" w:rsidRDefault="00D82D20" w:rsidP="00C86148">
            <w:pPr>
              <w:spacing w:line="276" w:lineRule="auto"/>
              <w:ind w:left="80"/>
              <w:rPr>
                <w:sz w:val="20"/>
                <w:szCs w:val="20"/>
              </w:rPr>
            </w:pPr>
            <w:r>
              <w:rPr>
                <w:rFonts w:eastAsia="Times New Roman"/>
                <w:sz w:val="20"/>
                <w:szCs w:val="20"/>
              </w:rPr>
              <w:t>образовании», стаж</w:t>
            </w:r>
          </w:p>
        </w:tc>
      </w:tr>
      <w:tr w:rsidR="00D82D20" w:rsidTr="00D82D20">
        <w:trPr>
          <w:trHeight w:val="230"/>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методов</w:t>
            </w: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педагогических  должностях</w:t>
            </w:r>
          </w:p>
        </w:tc>
        <w:tc>
          <w:tcPr>
            <w:tcW w:w="2020" w:type="dxa"/>
            <w:tcBorders>
              <w:top w:val="nil"/>
              <w:left w:val="nil"/>
              <w:bottom w:val="nil"/>
              <w:right w:val="single" w:sz="8" w:space="0" w:color="auto"/>
            </w:tcBorders>
            <w:vAlign w:val="bottom"/>
            <w:hideMark/>
          </w:tcPr>
          <w:p w:rsidR="00D82D20" w:rsidRDefault="00D82D20" w:rsidP="00C86148">
            <w:pPr>
              <w:spacing w:line="276" w:lineRule="auto"/>
              <w:ind w:left="80"/>
              <w:rPr>
                <w:sz w:val="20"/>
                <w:szCs w:val="20"/>
              </w:rPr>
            </w:pPr>
            <w:r>
              <w:rPr>
                <w:rFonts w:eastAsia="Times New Roman"/>
                <w:sz w:val="20"/>
                <w:szCs w:val="20"/>
              </w:rPr>
              <w:t>в руководящей</w:t>
            </w:r>
          </w:p>
        </w:tc>
      </w:tr>
      <w:tr w:rsidR="00D82D20" w:rsidTr="00D82D20">
        <w:trPr>
          <w:trHeight w:val="231"/>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организации</w:t>
            </w: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не менее  5  лет либо</w:t>
            </w:r>
          </w:p>
        </w:tc>
        <w:tc>
          <w:tcPr>
            <w:tcW w:w="2020" w:type="dxa"/>
            <w:tcBorders>
              <w:top w:val="nil"/>
              <w:left w:val="nil"/>
              <w:bottom w:val="nil"/>
              <w:right w:val="single" w:sz="8" w:space="0" w:color="auto"/>
            </w:tcBorders>
            <w:vAlign w:val="bottom"/>
            <w:hideMark/>
          </w:tcPr>
          <w:p w:rsidR="00D82D20" w:rsidRDefault="00D82D20" w:rsidP="00C86148">
            <w:pPr>
              <w:spacing w:line="276" w:lineRule="auto"/>
              <w:ind w:left="80"/>
              <w:rPr>
                <w:sz w:val="20"/>
                <w:szCs w:val="20"/>
              </w:rPr>
            </w:pPr>
            <w:r>
              <w:rPr>
                <w:rFonts w:eastAsia="Times New Roman"/>
                <w:sz w:val="20"/>
                <w:szCs w:val="20"/>
              </w:rPr>
              <w:t>должности 21 год</w:t>
            </w:r>
          </w:p>
        </w:tc>
      </w:tr>
      <w:tr w:rsidR="00D82D20" w:rsidTr="00D82D20">
        <w:trPr>
          <w:trHeight w:val="226"/>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19"/>
                <w:szCs w:val="19"/>
              </w:rPr>
            </w:pP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образовательного</w:t>
            </w:r>
          </w:p>
        </w:tc>
        <w:tc>
          <w:tcPr>
            <w:tcW w:w="1400" w:type="dxa"/>
            <w:tcBorders>
              <w:top w:val="nil"/>
              <w:left w:val="nil"/>
              <w:bottom w:val="nil"/>
              <w:right w:val="single" w:sz="8" w:space="0" w:color="auto"/>
            </w:tcBorders>
            <w:vAlign w:val="bottom"/>
          </w:tcPr>
          <w:p w:rsidR="00D82D20" w:rsidRDefault="00D82D20" w:rsidP="00C86148">
            <w:pPr>
              <w:spacing w:line="276" w:lineRule="auto"/>
              <w:rPr>
                <w:sz w:val="19"/>
                <w:szCs w:val="19"/>
              </w:rPr>
            </w:pPr>
          </w:p>
        </w:tc>
        <w:tc>
          <w:tcPr>
            <w:tcW w:w="280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высшее</w:t>
            </w:r>
          </w:p>
        </w:tc>
        <w:tc>
          <w:tcPr>
            <w:tcW w:w="2020" w:type="dxa"/>
            <w:tcBorders>
              <w:top w:val="nil"/>
              <w:left w:val="nil"/>
              <w:bottom w:val="nil"/>
              <w:right w:val="single" w:sz="8" w:space="0" w:color="auto"/>
            </w:tcBorders>
            <w:vAlign w:val="bottom"/>
          </w:tcPr>
          <w:p w:rsidR="00D82D20" w:rsidRDefault="00D82D20" w:rsidP="00C86148">
            <w:pPr>
              <w:spacing w:line="276" w:lineRule="auto"/>
              <w:rPr>
                <w:sz w:val="19"/>
                <w:szCs w:val="19"/>
              </w:rPr>
            </w:pPr>
          </w:p>
        </w:tc>
      </w:tr>
      <w:tr w:rsidR="00D82D20" w:rsidTr="00D82D20">
        <w:trPr>
          <w:trHeight w:val="230"/>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процесса.</w:t>
            </w: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профессиональное</w:t>
            </w:r>
          </w:p>
        </w:tc>
        <w:tc>
          <w:tcPr>
            <w:tcW w:w="202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r>
      <w:tr w:rsidR="00D82D20" w:rsidTr="00D82D20">
        <w:trPr>
          <w:trHeight w:val="230"/>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Осуществляет</w:t>
            </w: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образование  и</w:t>
            </w:r>
          </w:p>
        </w:tc>
        <w:tc>
          <w:tcPr>
            <w:tcW w:w="202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r>
      <w:tr w:rsidR="00D82D20" w:rsidTr="00D82D20">
        <w:trPr>
          <w:trHeight w:val="230"/>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контроль  за</w:t>
            </w: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дополнительное</w:t>
            </w:r>
          </w:p>
        </w:tc>
        <w:tc>
          <w:tcPr>
            <w:tcW w:w="202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r>
      <w:tr w:rsidR="00D82D20" w:rsidTr="00D82D20">
        <w:trPr>
          <w:trHeight w:val="230"/>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качеством</w:t>
            </w: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профессиональное</w:t>
            </w:r>
          </w:p>
        </w:tc>
        <w:tc>
          <w:tcPr>
            <w:tcW w:w="202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r>
      <w:tr w:rsidR="00D82D20" w:rsidTr="00D82D20">
        <w:trPr>
          <w:trHeight w:val="230"/>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образовательного</w:t>
            </w: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образование  в  области</w:t>
            </w:r>
          </w:p>
        </w:tc>
        <w:tc>
          <w:tcPr>
            <w:tcW w:w="202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r>
      <w:tr w:rsidR="00D82D20" w:rsidTr="00D82D20">
        <w:trPr>
          <w:trHeight w:val="231"/>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процесса.</w:t>
            </w: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государственного и</w:t>
            </w:r>
          </w:p>
        </w:tc>
        <w:tc>
          <w:tcPr>
            <w:tcW w:w="202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r>
      <w:tr w:rsidR="00D82D20" w:rsidTr="00D82D20">
        <w:trPr>
          <w:trHeight w:val="230"/>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муниципального  управления</w:t>
            </w:r>
          </w:p>
        </w:tc>
        <w:tc>
          <w:tcPr>
            <w:tcW w:w="202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r>
      <w:tr w:rsidR="00D82D20" w:rsidTr="00D82D20">
        <w:trPr>
          <w:trHeight w:val="230"/>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или  менеджмента  и</w:t>
            </w:r>
          </w:p>
        </w:tc>
        <w:tc>
          <w:tcPr>
            <w:tcW w:w="202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r>
      <w:tr w:rsidR="00D82D20" w:rsidTr="00D82D20">
        <w:trPr>
          <w:trHeight w:val="230"/>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экономики и стаж работы на</w:t>
            </w:r>
          </w:p>
        </w:tc>
        <w:tc>
          <w:tcPr>
            <w:tcW w:w="202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r>
      <w:tr w:rsidR="00D82D20" w:rsidTr="00D82D20">
        <w:trPr>
          <w:trHeight w:val="230"/>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педагогических  или</w:t>
            </w:r>
          </w:p>
        </w:tc>
        <w:tc>
          <w:tcPr>
            <w:tcW w:w="202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r>
      <w:tr w:rsidR="00D82D20" w:rsidTr="00D82D20">
        <w:trPr>
          <w:trHeight w:val="230"/>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руководящих  должностях  не</w:t>
            </w:r>
          </w:p>
        </w:tc>
        <w:tc>
          <w:tcPr>
            <w:tcW w:w="202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r>
      <w:tr w:rsidR="00D82D20" w:rsidTr="00D82D20">
        <w:trPr>
          <w:trHeight w:val="229"/>
        </w:trPr>
        <w:tc>
          <w:tcPr>
            <w:tcW w:w="2040" w:type="dxa"/>
            <w:tcBorders>
              <w:top w:val="nil"/>
              <w:left w:val="single" w:sz="8" w:space="0" w:color="auto"/>
              <w:bottom w:val="single" w:sz="8" w:space="0" w:color="auto"/>
              <w:right w:val="single" w:sz="8" w:space="0" w:color="auto"/>
            </w:tcBorders>
            <w:vAlign w:val="bottom"/>
          </w:tcPr>
          <w:p w:rsidR="00D82D20" w:rsidRDefault="00D82D20" w:rsidP="00C86148">
            <w:pPr>
              <w:spacing w:line="276" w:lineRule="auto"/>
              <w:rPr>
                <w:sz w:val="19"/>
                <w:szCs w:val="19"/>
              </w:rPr>
            </w:pPr>
          </w:p>
        </w:tc>
        <w:tc>
          <w:tcPr>
            <w:tcW w:w="2040" w:type="dxa"/>
            <w:tcBorders>
              <w:top w:val="nil"/>
              <w:left w:val="nil"/>
              <w:bottom w:val="single" w:sz="8" w:space="0" w:color="auto"/>
              <w:right w:val="single" w:sz="8" w:space="0" w:color="auto"/>
            </w:tcBorders>
            <w:vAlign w:val="bottom"/>
          </w:tcPr>
          <w:p w:rsidR="00D82D20" w:rsidRDefault="00D82D20" w:rsidP="00C86148">
            <w:pPr>
              <w:spacing w:line="276" w:lineRule="auto"/>
              <w:rPr>
                <w:sz w:val="19"/>
                <w:szCs w:val="19"/>
              </w:rPr>
            </w:pPr>
          </w:p>
        </w:tc>
        <w:tc>
          <w:tcPr>
            <w:tcW w:w="1400" w:type="dxa"/>
            <w:tcBorders>
              <w:top w:val="nil"/>
              <w:left w:val="nil"/>
              <w:bottom w:val="single" w:sz="8" w:space="0" w:color="auto"/>
              <w:right w:val="single" w:sz="8" w:space="0" w:color="auto"/>
            </w:tcBorders>
            <w:vAlign w:val="bottom"/>
          </w:tcPr>
          <w:p w:rsidR="00D82D20" w:rsidRDefault="00D82D20" w:rsidP="00C86148">
            <w:pPr>
              <w:spacing w:line="276" w:lineRule="auto"/>
              <w:rPr>
                <w:sz w:val="19"/>
                <w:szCs w:val="19"/>
              </w:rPr>
            </w:pPr>
          </w:p>
        </w:tc>
        <w:tc>
          <w:tcPr>
            <w:tcW w:w="2800" w:type="dxa"/>
            <w:tcBorders>
              <w:top w:val="nil"/>
              <w:left w:val="nil"/>
              <w:bottom w:val="single" w:sz="8" w:space="0" w:color="auto"/>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менее 5 лет.</w:t>
            </w:r>
          </w:p>
        </w:tc>
        <w:tc>
          <w:tcPr>
            <w:tcW w:w="2020" w:type="dxa"/>
            <w:tcBorders>
              <w:top w:val="nil"/>
              <w:left w:val="nil"/>
              <w:bottom w:val="single" w:sz="8" w:space="0" w:color="auto"/>
              <w:right w:val="single" w:sz="8" w:space="0" w:color="auto"/>
            </w:tcBorders>
            <w:vAlign w:val="bottom"/>
          </w:tcPr>
          <w:p w:rsidR="00D82D20" w:rsidRDefault="00D82D20" w:rsidP="00C86148">
            <w:pPr>
              <w:spacing w:line="276" w:lineRule="auto"/>
              <w:rPr>
                <w:sz w:val="19"/>
                <w:szCs w:val="19"/>
              </w:rPr>
            </w:pPr>
          </w:p>
        </w:tc>
      </w:tr>
      <w:tr w:rsidR="00D82D20" w:rsidTr="00D82D20">
        <w:trPr>
          <w:trHeight w:val="217"/>
        </w:trPr>
        <w:tc>
          <w:tcPr>
            <w:tcW w:w="2040" w:type="dxa"/>
            <w:tcBorders>
              <w:top w:val="nil"/>
              <w:left w:val="single" w:sz="8" w:space="0" w:color="auto"/>
              <w:bottom w:val="nil"/>
              <w:right w:val="single" w:sz="8" w:space="0" w:color="auto"/>
            </w:tcBorders>
            <w:vAlign w:val="bottom"/>
            <w:hideMark/>
          </w:tcPr>
          <w:p w:rsidR="00D82D20" w:rsidRDefault="00D82D20" w:rsidP="00C86148">
            <w:pPr>
              <w:spacing w:line="276" w:lineRule="auto"/>
              <w:ind w:left="120"/>
              <w:rPr>
                <w:sz w:val="20"/>
                <w:szCs w:val="20"/>
              </w:rPr>
            </w:pPr>
            <w:r>
              <w:rPr>
                <w:rFonts w:eastAsia="Times New Roman"/>
                <w:sz w:val="20"/>
                <w:szCs w:val="20"/>
              </w:rPr>
              <w:t>Учитель</w:t>
            </w: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должностные</w:t>
            </w:r>
          </w:p>
        </w:tc>
        <w:tc>
          <w:tcPr>
            <w:tcW w:w="1400" w:type="dxa"/>
            <w:tcBorders>
              <w:top w:val="nil"/>
              <w:left w:val="nil"/>
              <w:bottom w:val="nil"/>
              <w:right w:val="single" w:sz="8" w:space="0" w:color="auto"/>
            </w:tcBorders>
            <w:vAlign w:val="bottom"/>
            <w:hideMark/>
          </w:tcPr>
          <w:p w:rsidR="00D82D20" w:rsidRDefault="00D82D20" w:rsidP="00C86148">
            <w:pPr>
              <w:spacing w:line="276" w:lineRule="auto"/>
              <w:ind w:right="499"/>
              <w:jc w:val="right"/>
              <w:rPr>
                <w:sz w:val="20"/>
                <w:szCs w:val="20"/>
              </w:rPr>
            </w:pPr>
            <w:r>
              <w:rPr>
                <w:rFonts w:eastAsia="Times New Roman"/>
                <w:sz w:val="20"/>
                <w:szCs w:val="20"/>
              </w:rPr>
              <w:t>12</w:t>
            </w:r>
          </w:p>
        </w:tc>
        <w:tc>
          <w:tcPr>
            <w:tcW w:w="280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высшее профессиональное</w:t>
            </w:r>
          </w:p>
        </w:tc>
        <w:tc>
          <w:tcPr>
            <w:tcW w:w="2020" w:type="dxa"/>
            <w:tcBorders>
              <w:top w:val="nil"/>
              <w:left w:val="nil"/>
              <w:bottom w:val="nil"/>
              <w:right w:val="single" w:sz="8" w:space="0" w:color="auto"/>
            </w:tcBorders>
            <w:vAlign w:val="bottom"/>
            <w:hideMark/>
          </w:tcPr>
          <w:p w:rsidR="00D82D20" w:rsidRDefault="00D82D20" w:rsidP="00C86148">
            <w:pPr>
              <w:spacing w:line="276" w:lineRule="auto"/>
              <w:ind w:left="80"/>
              <w:rPr>
                <w:sz w:val="20"/>
                <w:szCs w:val="20"/>
              </w:rPr>
            </w:pPr>
            <w:r>
              <w:rPr>
                <w:rFonts w:eastAsia="Times New Roman"/>
                <w:sz w:val="20"/>
                <w:szCs w:val="20"/>
              </w:rPr>
              <w:t>высшее</w:t>
            </w:r>
          </w:p>
        </w:tc>
      </w:tr>
      <w:tr w:rsidR="00D82D20" w:rsidTr="00D82D20">
        <w:trPr>
          <w:trHeight w:val="231"/>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обязанности:</w:t>
            </w: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образование  или  среднее</w:t>
            </w:r>
          </w:p>
        </w:tc>
        <w:tc>
          <w:tcPr>
            <w:tcW w:w="2020" w:type="dxa"/>
            <w:tcBorders>
              <w:top w:val="nil"/>
              <w:left w:val="nil"/>
              <w:bottom w:val="nil"/>
              <w:right w:val="single" w:sz="8" w:space="0" w:color="auto"/>
            </w:tcBorders>
            <w:vAlign w:val="bottom"/>
            <w:hideMark/>
          </w:tcPr>
          <w:p w:rsidR="00D82D20" w:rsidRDefault="00D82D20" w:rsidP="00C86148">
            <w:pPr>
              <w:spacing w:line="276" w:lineRule="auto"/>
              <w:ind w:left="80"/>
              <w:rPr>
                <w:sz w:val="20"/>
                <w:szCs w:val="20"/>
              </w:rPr>
            </w:pPr>
            <w:r>
              <w:rPr>
                <w:rFonts w:eastAsia="Times New Roman"/>
                <w:sz w:val="20"/>
                <w:szCs w:val="20"/>
              </w:rPr>
              <w:t>профессиональное</w:t>
            </w:r>
          </w:p>
        </w:tc>
      </w:tr>
      <w:tr w:rsidR="00D82D20" w:rsidTr="00D82D20">
        <w:trPr>
          <w:trHeight w:val="230"/>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осуществляет</w:t>
            </w: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профессиональное</w:t>
            </w:r>
          </w:p>
        </w:tc>
        <w:tc>
          <w:tcPr>
            <w:tcW w:w="2020" w:type="dxa"/>
            <w:tcBorders>
              <w:top w:val="nil"/>
              <w:left w:val="nil"/>
              <w:bottom w:val="nil"/>
              <w:right w:val="single" w:sz="8" w:space="0" w:color="auto"/>
            </w:tcBorders>
            <w:vAlign w:val="bottom"/>
            <w:hideMark/>
          </w:tcPr>
          <w:p w:rsidR="00D82D20" w:rsidRDefault="00D82D20" w:rsidP="00C86148">
            <w:pPr>
              <w:spacing w:line="276" w:lineRule="auto"/>
              <w:ind w:left="80"/>
              <w:rPr>
                <w:sz w:val="20"/>
                <w:szCs w:val="20"/>
              </w:rPr>
            </w:pPr>
            <w:r>
              <w:rPr>
                <w:rFonts w:eastAsia="Times New Roman"/>
                <w:sz w:val="20"/>
                <w:szCs w:val="20"/>
              </w:rPr>
              <w:t>образование или</w:t>
            </w:r>
          </w:p>
        </w:tc>
      </w:tr>
      <w:tr w:rsidR="00D82D20" w:rsidTr="00D82D20">
        <w:trPr>
          <w:trHeight w:val="230"/>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обучение и</w:t>
            </w: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образование по направлению</w:t>
            </w:r>
          </w:p>
        </w:tc>
        <w:tc>
          <w:tcPr>
            <w:tcW w:w="2020" w:type="dxa"/>
            <w:tcBorders>
              <w:top w:val="nil"/>
              <w:left w:val="nil"/>
              <w:bottom w:val="nil"/>
              <w:right w:val="single" w:sz="8" w:space="0" w:color="auto"/>
            </w:tcBorders>
            <w:vAlign w:val="bottom"/>
            <w:hideMark/>
          </w:tcPr>
          <w:p w:rsidR="00D82D20" w:rsidRDefault="00D82D20" w:rsidP="00C86148">
            <w:pPr>
              <w:spacing w:line="276" w:lineRule="auto"/>
              <w:ind w:left="80"/>
              <w:rPr>
                <w:sz w:val="20"/>
                <w:szCs w:val="20"/>
              </w:rPr>
            </w:pPr>
            <w:r>
              <w:rPr>
                <w:rFonts w:eastAsia="Times New Roman"/>
                <w:sz w:val="20"/>
                <w:szCs w:val="20"/>
              </w:rPr>
              <w:t>среднее</w:t>
            </w:r>
          </w:p>
        </w:tc>
      </w:tr>
      <w:tr w:rsidR="00D82D20" w:rsidTr="00D82D20">
        <w:trPr>
          <w:trHeight w:val="230"/>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воспитание</w:t>
            </w: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подготовки  «Образование  и</w:t>
            </w:r>
          </w:p>
        </w:tc>
        <w:tc>
          <w:tcPr>
            <w:tcW w:w="2020" w:type="dxa"/>
            <w:tcBorders>
              <w:top w:val="nil"/>
              <w:left w:val="nil"/>
              <w:bottom w:val="nil"/>
              <w:right w:val="single" w:sz="8" w:space="0" w:color="auto"/>
            </w:tcBorders>
            <w:vAlign w:val="bottom"/>
            <w:hideMark/>
          </w:tcPr>
          <w:p w:rsidR="00D82D20" w:rsidRDefault="00D82D20" w:rsidP="00C86148">
            <w:pPr>
              <w:spacing w:line="276" w:lineRule="auto"/>
              <w:ind w:left="80"/>
              <w:rPr>
                <w:sz w:val="20"/>
                <w:szCs w:val="20"/>
              </w:rPr>
            </w:pPr>
            <w:r>
              <w:rPr>
                <w:rFonts w:eastAsia="Times New Roman"/>
                <w:sz w:val="20"/>
                <w:szCs w:val="20"/>
              </w:rPr>
              <w:t>профессиональное</w:t>
            </w:r>
          </w:p>
        </w:tc>
      </w:tr>
      <w:tr w:rsidR="00D82D20" w:rsidTr="00D82D20">
        <w:trPr>
          <w:trHeight w:val="230"/>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обучающихся,</w:t>
            </w: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педагогика»  или в  области,</w:t>
            </w:r>
          </w:p>
        </w:tc>
        <w:tc>
          <w:tcPr>
            <w:tcW w:w="2020" w:type="dxa"/>
            <w:tcBorders>
              <w:top w:val="nil"/>
              <w:left w:val="nil"/>
              <w:bottom w:val="nil"/>
              <w:right w:val="single" w:sz="8" w:space="0" w:color="auto"/>
            </w:tcBorders>
            <w:vAlign w:val="bottom"/>
            <w:hideMark/>
          </w:tcPr>
          <w:p w:rsidR="00D82D20" w:rsidRDefault="00D82D20" w:rsidP="00C86148">
            <w:pPr>
              <w:spacing w:line="276" w:lineRule="auto"/>
              <w:ind w:left="80"/>
              <w:rPr>
                <w:sz w:val="20"/>
                <w:szCs w:val="20"/>
              </w:rPr>
            </w:pPr>
            <w:r>
              <w:rPr>
                <w:rFonts w:eastAsia="Times New Roman"/>
                <w:sz w:val="20"/>
                <w:szCs w:val="20"/>
              </w:rPr>
              <w:t>образование</w:t>
            </w:r>
          </w:p>
        </w:tc>
      </w:tr>
      <w:tr w:rsidR="00D82D20" w:rsidTr="00D82D20">
        <w:trPr>
          <w:trHeight w:val="230"/>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способствует</w:t>
            </w: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соответствующей</w:t>
            </w:r>
          </w:p>
        </w:tc>
        <w:tc>
          <w:tcPr>
            <w:tcW w:w="2020" w:type="dxa"/>
            <w:tcBorders>
              <w:top w:val="nil"/>
              <w:left w:val="nil"/>
              <w:bottom w:val="nil"/>
              <w:right w:val="single" w:sz="8" w:space="0" w:color="auto"/>
            </w:tcBorders>
            <w:vAlign w:val="bottom"/>
            <w:hideMark/>
          </w:tcPr>
          <w:p w:rsidR="00D82D20" w:rsidRDefault="00D82D20" w:rsidP="00C86148">
            <w:pPr>
              <w:spacing w:line="276" w:lineRule="auto"/>
              <w:ind w:left="80"/>
              <w:rPr>
                <w:sz w:val="20"/>
                <w:szCs w:val="20"/>
              </w:rPr>
            </w:pPr>
            <w:r>
              <w:rPr>
                <w:rFonts w:eastAsia="Times New Roman"/>
                <w:sz w:val="20"/>
                <w:szCs w:val="20"/>
              </w:rPr>
              <w:t>по направлению</w:t>
            </w:r>
          </w:p>
        </w:tc>
      </w:tr>
      <w:tr w:rsidR="00D82D20" w:rsidTr="00D82D20">
        <w:trPr>
          <w:trHeight w:val="230"/>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формированию</w:t>
            </w: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преподаваемому предмету,</w:t>
            </w:r>
          </w:p>
        </w:tc>
        <w:tc>
          <w:tcPr>
            <w:tcW w:w="2020" w:type="dxa"/>
            <w:tcBorders>
              <w:top w:val="nil"/>
              <w:left w:val="nil"/>
              <w:bottom w:val="nil"/>
              <w:right w:val="single" w:sz="8" w:space="0" w:color="auto"/>
            </w:tcBorders>
            <w:vAlign w:val="bottom"/>
            <w:hideMark/>
          </w:tcPr>
          <w:p w:rsidR="00D82D20" w:rsidRDefault="00D82D20" w:rsidP="00C86148">
            <w:pPr>
              <w:spacing w:line="276" w:lineRule="auto"/>
              <w:ind w:left="80"/>
              <w:rPr>
                <w:sz w:val="20"/>
                <w:szCs w:val="20"/>
              </w:rPr>
            </w:pPr>
            <w:r>
              <w:rPr>
                <w:rFonts w:eastAsia="Times New Roman"/>
                <w:sz w:val="20"/>
                <w:szCs w:val="20"/>
              </w:rPr>
              <w:t>подготовки</w:t>
            </w:r>
          </w:p>
        </w:tc>
      </w:tr>
      <w:tr w:rsidR="00D82D20" w:rsidTr="00D82D20">
        <w:trPr>
          <w:trHeight w:val="231"/>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общей культуры</w:t>
            </w: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без  предъявления</w:t>
            </w:r>
          </w:p>
        </w:tc>
        <w:tc>
          <w:tcPr>
            <w:tcW w:w="2020" w:type="dxa"/>
            <w:tcBorders>
              <w:top w:val="nil"/>
              <w:left w:val="nil"/>
              <w:bottom w:val="nil"/>
              <w:right w:val="single" w:sz="8" w:space="0" w:color="auto"/>
            </w:tcBorders>
            <w:vAlign w:val="bottom"/>
            <w:hideMark/>
          </w:tcPr>
          <w:p w:rsidR="00D82D20" w:rsidRDefault="00D82D20" w:rsidP="00C86148">
            <w:pPr>
              <w:spacing w:line="276" w:lineRule="auto"/>
              <w:ind w:left="80"/>
              <w:rPr>
                <w:sz w:val="20"/>
                <w:szCs w:val="20"/>
              </w:rPr>
            </w:pPr>
            <w:r>
              <w:rPr>
                <w:rFonts w:eastAsia="Times New Roman"/>
                <w:sz w:val="20"/>
                <w:szCs w:val="20"/>
              </w:rPr>
              <w:t>«Образование</w:t>
            </w:r>
          </w:p>
        </w:tc>
      </w:tr>
      <w:tr w:rsidR="00D82D20" w:rsidTr="00D82D20">
        <w:trPr>
          <w:trHeight w:val="230"/>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личности,</w:t>
            </w: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требований  к стажу работы</w:t>
            </w:r>
          </w:p>
        </w:tc>
        <w:tc>
          <w:tcPr>
            <w:tcW w:w="2020" w:type="dxa"/>
            <w:tcBorders>
              <w:top w:val="nil"/>
              <w:left w:val="nil"/>
              <w:bottom w:val="nil"/>
              <w:right w:val="single" w:sz="8" w:space="0" w:color="auto"/>
            </w:tcBorders>
            <w:vAlign w:val="bottom"/>
            <w:hideMark/>
          </w:tcPr>
          <w:p w:rsidR="00D82D20" w:rsidRDefault="00D82D20" w:rsidP="00C86148">
            <w:pPr>
              <w:spacing w:line="276" w:lineRule="auto"/>
              <w:ind w:left="80"/>
              <w:rPr>
                <w:sz w:val="20"/>
                <w:szCs w:val="20"/>
              </w:rPr>
            </w:pPr>
            <w:r>
              <w:rPr>
                <w:rFonts w:eastAsia="Times New Roman"/>
                <w:sz w:val="20"/>
                <w:szCs w:val="20"/>
              </w:rPr>
              <w:t>и  педагогика»</w:t>
            </w:r>
          </w:p>
        </w:tc>
      </w:tr>
      <w:tr w:rsidR="00D82D20" w:rsidTr="00D82D20">
        <w:trPr>
          <w:trHeight w:val="230"/>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социализации,</w:t>
            </w: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либо высшее</w:t>
            </w:r>
          </w:p>
        </w:tc>
        <w:tc>
          <w:tcPr>
            <w:tcW w:w="2020" w:type="dxa"/>
            <w:tcBorders>
              <w:top w:val="nil"/>
              <w:left w:val="nil"/>
              <w:bottom w:val="nil"/>
              <w:right w:val="single" w:sz="8" w:space="0" w:color="auto"/>
            </w:tcBorders>
            <w:vAlign w:val="bottom"/>
            <w:hideMark/>
          </w:tcPr>
          <w:p w:rsidR="00D82D20" w:rsidRDefault="00D82D20" w:rsidP="00C86148">
            <w:pPr>
              <w:spacing w:line="276" w:lineRule="auto"/>
              <w:ind w:left="80"/>
              <w:rPr>
                <w:sz w:val="20"/>
                <w:szCs w:val="20"/>
              </w:rPr>
            </w:pPr>
            <w:r>
              <w:rPr>
                <w:rFonts w:eastAsia="Times New Roman"/>
                <w:sz w:val="20"/>
                <w:szCs w:val="20"/>
              </w:rPr>
              <w:t>или  в области,</w:t>
            </w:r>
          </w:p>
        </w:tc>
      </w:tr>
      <w:tr w:rsidR="00D82D20" w:rsidTr="00D82D20">
        <w:trPr>
          <w:trHeight w:val="226"/>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19"/>
                <w:szCs w:val="19"/>
              </w:rPr>
            </w:pP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осознанного выбора</w:t>
            </w:r>
          </w:p>
        </w:tc>
        <w:tc>
          <w:tcPr>
            <w:tcW w:w="1400" w:type="dxa"/>
            <w:tcBorders>
              <w:top w:val="nil"/>
              <w:left w:val="nil"/>
              <w:bottom w:val="nil"/>
              <w:right w:val="single" w:sz="8" w:space="0" w:color="auto"/>
            </w:tcBorders>
            <w:vAlign w:val="bottom"/>
          </w:tcPr>
          <w:p w:rsidR="00D82D20" w:rsidRDefault="00D82D20" w:rsidP="00C86148">
            <w:pPr>
              <w:spacing w:line="276" w:lineRule="auto"/>
              <w:rPr>
                <w:sz w:val="19"/>
                <w:szCs w:val="19"/>
              </w:rPr>
            </w:pPr>
          </w:p>
        </w:tc>
        <w:tc>
          <w:tcPr>
            <w:tcW w:w="280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профессиональное</w:t>
            </w:r>
          </w:p>
        </w:tc>
        <w:tc>
          <w:tcPr>
            <w:tcW w:w="2020" w:type="dxa"/>
            <w:tcBorders>
              <w:top w:val="nil"/>
              <w:left w:val="nil"/>
              <w:bottom w:val="nil"/>
              <w:right w:val="single" w:sz="8" w:space="0" w:color="auto"/>
            </w:tcBorders>
            <w:vAlign w:val="bottom"/>
            <w:hideMark/>
          </w:tcPr>
          <w:p w:rsidR="00D82D20" w:rsidRDefault="00D82D20" w:rsidP="00C86148">
            <w:pPr>
              <w:spacing w:line="276" w:lineRule="auto"/>
              <w:ind w:left="80"/>
              <w:rPr>
                <w:sz w:val="20"/>
                <w:szCs w:val="20"/>
              </w:rPr>
            </w:pPr>
            <w:r>
              <w:rPr>
                <w:rFonts w:eastAsia="Times New Roman"/>
                <w:sz w:val="20"/>
                <w:szCs w:val="20"/>
              </w:rPr>
              <w:t>соответствующей</w:t>
            </w:r>
          </w:p>
        </w:tc>
      </w:tr>
      <w:tr w:rsidR="00D82D20" w:rsidTr="00D82D20">
        <w:trPr>
          <w:trHeight w:val="230"/>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и освоения</w:t>
            </w: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образование  или  среднее</w:t>
            </w:r>
          </w:p>
        </w:tc>
        <w:tc>
          <w:tcPr>
            <w:tcW w:w="2020" w:type="dxa"/>
            <w:tcBorders>
              <w:top w:val="nil"/>
              <w:left w:val="nil"/>
              <w:bottom w:val="nil"/>
              <w:right w:val="single" w:sz="8" w:space="0" w:color="auto"/>
            </w:tcBorders>
            <w:vAlign w:val="bottom"/>
            <w:hideMark/>
          </w:tcPr>
          <w:p w:rsidR="00D82D20" w:rsidRDefault="00D82D20" w:rsidP="00C86148">
            <w:pPr>
              <w:spacing w:line="276" w:lineRule="auto"/>
              <w:ind w:left="80"/>
              <w:rPr>
                <w:sz w:val="20"/>
                <w:szCs w:val="20"/>
              </w:rPr>
            </w:pPr>
            <w:r>
              <w:rPr>
                <w:rFonts w:eastAsia="Times New Roman"/>
                <w:sz w:val="20"/>
                <w:szCs w:val="20"/>
              </w:rPr>
              <w:t>преподаваемому</w:t>
            </w:r>
          </w:p>
        </w:tc>
      </w:tr>
      <w:tr w:rsidR="00D82D20" w:rsidTr="00D82D20">
        <w:trPr>
          <w:trHeight w:val="230"/>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образовательных</w:t>
            </w: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профессиональное</w:t>
            </w:r>
          </w:p>
        </w:tc>
        <w:tc>
          <w:tcPr>
            <w:tcW w:w="2020" w:type="dxa"/>
            <w:tcBorders>
              <w:top w:val="nil"/>
              <w:left w:val="nil"/>
              <w:bottom w:val="nil"/>
              <w:right w:val="single" w:sz="8" w:space="0" w:color="auto"/>
            </w:tcBorders>
            <w:vAlign w:val="bottom"/>
            <w:hideMark/>
          </w:tcPr>
          <w:p w:rsidR="00D82D20" w:rsidRDefault="00D82D20" w:rsidP="00C86148">
            <w:pPr>
              <w:spacing w:line="276" w:lineRule="auto"/>
              <w:ind w:left="80"/>
              <w:rPr>
                <w:sz w:val="20"/>
                <w:szCs w:val="20"/>
              </w:rPr>
            </w:pPr>
            <w:r>
              <w:rPr>
                <w:rFonts w:eastAsia="Times New Roman"/>
                <w:sz w:val="20"/>
                <w:szCs w:val="20"/>
              </w:rPr>
              <w:t>предмету, без</w:t>
            </w:r>
          </w:p>
        </w:tc>
      </w:tr>
      <w:tr w:rsidR="00D82D20" w:rsidTr="00D82D20">
        <w:trPr>
          <w:trHeight w:val="230"/>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программ.</w:t>
            </w: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образование дополнительное</w:t>
            </w:r>
          </w:p>
        </w:tc>
        <w:tc>
          <w:tcPr>
            <w:tcW w:w="2020" w:type="dxa"/>
            <w:tcBorders>
              <w:top w:val="nil"/>
              <w:left w:val="nil"/>
              <w:bottom w:val="nil"/>
              <w:right w:val="single" w:sz="8" w:space="0" w:color="auto"/>
            </w:tcBorders>
            <w:vAlign w:val="bottom"/>
            <w:hideMark/>
          </w:tcPr>
          <w:p w:rsidR="00D82D20" w:rsidRDefault="00D82D20" w:rsidP="00C86148">
            <w:pPr>
              <w:spacing w:line="276" w:lineRule="auto"/>
              <w:ind w:left="80"/>
              <w:rPr>
                <w:sz w:val="20"/>
                <w:szCs w:val="20"/>
              </w:rPr>
            </w:pPr>
            <w:r>
              <w:rPr>
                <w:rFonts w:eastAsia="Times New Roman"/>
                <w:sz w:val="20"/>
                <w:szCs w:val="20"/>
              </w:rPr>
              <w:t>предъявления</w:t>
            </w:r>
          </w:p>
        </w:tc>
      </w:tr>
      <w:tr w:rsidR="00D82D20" w:rsidTr="00D82D20">
        <w:trPr>
          <w:trHeight w:val="231"/>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профессиональное</w:t>
            </w:r>
          </w:p>
        </w:tc>
        <w:tc>
          <w:tcPr>
            <w:tcW w:w="2020" w:type="dxa"/>
            <w:tcBorders>
              <w:top w:val="nil"/>
              <w:left w:val="nil"/>
              <w:bottom w:val="nil"/>
              <w:right w:val="single" w:sz="8" w:space="0" w:color="auto"/>
            </w:tcBorders>
            <w:vAlign w:val="bottom"/>
            <w:hideMark/>
          </w:tcPr>
          <w:p w:rsidR="00D82D20" w:rsidRDefault="00D82D20" w:rsidP="00C86148">
            <w:pPr>
              <w:spacing w:line="276" w:lineRule="auto"/>
              <w:ind w:left="80"/>
              <w:rPr>
                <w:sz w:val="20"/>
                <w:szCs w:val="20"/>
              </w:rPr>
            </w:pPr>
            <w:r>
              <w:rPr>
                <w:rFonts w:eastAsia="Times New Roman"/>
                <w:sz w:val="20"/>
                <w:szCs w:val="20"/>
              </w:rPr>
              <w:t>требований к</w:t>
            </w:r>
          </w:p>
        </w:tc>
      </w:tr>
      <w:tr w:rsidR="00D82D20" w:rsidTr="00D82D20">
        <w:trPr>
          <w:trHeight w:val="230"/>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образование по направлению</w:t>
            </w:r>
          </w:p>
        </w:tc>
        <w:tc>
          <w:tcPr>
            <w:tcW w:w="2020" w:type="dxa"/>
            <w:tcBorders>
              <w:top w:val="nil"/>
              <w:left w:val="nil"/>
              <w:bottom w:val="nil"/>
              <w:right w:val="single" w:sz="8" w:space="0" w:color="auto"/>
            </w:tcBorders>
            <w:vAlign w:val="bottom"/>
            <w:hideMark/>
          </w:tcPr>
          <w:p w:rsidR="00D82D20" w:rsidRDefault="00D82D20" w:rsidP="00C86148">
            <w:pPr>
              <w:spacing w:line="276" w:lineRule="auto"/>
              <w:ind w:left="80"/>
              <w:rPr>
                <w:sz w:val="20"/>
                <w:szCs w:val="20"/>
              </w:rPr>
            </w:pPr>
            <w:r>
              <w:rPr>
                <w:rFonts w:eastAsia="Times New Roman"/>
                <w:sz w:val="20"/>
                <w:szCs w:val="20"/>
              </w:rPr>
              <w:t>стажу работы</w:t>
            </w:r>
          </w:p>
        </w:tc>
      </w:tr>
      <w:tr w:rsidR="00D82D20" w:rsidTr="00D82D20">
        <w:trPr>
          <w:trHeight w:val="230"/>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деятельности  в</w:t>
            </w:r>
          </w:p>
        </w:tc>
        <w:tc>
          <w:tcPr>
            <w:tcW w:w="202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r>
      <w:tr w:rsidR="00D82D20" w:rsidTr="00D82D20">
        <w:trPr>
          <w:trHeight w:val="230"/>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образовательном</w:t>
            </w:r>
          </w:p>
        </w:tc>
        <w:tc>
          <w:tcPr>
            <w:tcW w:w="202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r>
      <w:tr w:rsidR="00D82D20" w:rsidTr="00D82D20">
        <w:trPr>
          <w:trHeight w:val="230"/>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учреждении  без</w:t>
            </w:r>
          </w:p>
        </w:tc>
        <w:tc>
          <w:tcPr>
            <w:tcW w:w="202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r>
      <w:tr w:rsidR="00D82D20" w:rsidTr="00D82D20">
        <w:trPr>
          <w:trHeight w:val="230"/>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предъявления  требований  к</w:t>
            </w:r>
          </w:p>
        </w:tc>
        <w:tc>
          <w:tcPr>
            <w:tcW w:w="202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r>
      <w:tr w:rsidR="00D82D20" w:rsidTr="00D82D20">
        <w:trPr>
          <w:trHeight w:val="233"/>
        </w:trPr>
        <w:tc>
          <w:tcPr>
            <w:tcW w:w="2040" w:type="dxa"/>
            <w:tcBorders>
              <w:top w:val="nil"/>
              <w:left w:val="single" w:sz="8" w:space="0" w:color="auto"/>
              <w:bottom w:val="single" w:sz="8" w:space="0" w:color="auto"/>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single" w:sz="8" w:space="0" w:color="auto"/>
              <w:right w:val="single" w:sz="8" w:space="0" w:color="auto"/>
            </w:tcBorders>
            <w:vAlign w:val="bottom"/>
          </w:tcPr>
          <w:p w:rsidR="00D82D20" w:rsidRDefault="00D82D20" w:rsidP="00C86148">
            <w:pPr>
              <w:spacing w:line="276" w:lineRule="auto"/>
              <w:rPr>
                <w:sz w:val="20"/>
                <w:szCs w:val="20"/>
              </w:rPr>
            </w:pPr>
          </w:p>
        </w:tc>
        <w:tc>
          <w:tcPr>
            <w:tcW w:w="1400" w:type="dxa"/>
            <w:tcBorders>
              <w:top w:val="nil"/>
              <w:left w:val="nil"/>
              <w:bottom w:val="single" w:sz="8" w:space="0" w:color="auto"/>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single" w:sz="8" w:space="0" w:color="auto"/>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стажу работы.</w:t>
            </w:r>
          </w:p>
        </w:tc>
        <w:tc>
          <w:tcPr>
            <w:tcW w:w="2020" w:type="dxa"/>
            <w:tcBorders>
              <w:top w:val="nil"/>
              <w:left w:val="nil"/>
              <w:bottom w:val="single" w:sz="8" w:space="0" w:color="auto"/>
              <w:right w:val="single" w:sz="8" w:space="0" w:color="auto"/>
            </w:tcBorders>
            <w:vAlign w:val="bottom"/>
          </w:tcPr>
          <w:p w:rsidR="00D82D20" w:rsidRDefault="00D82D20" w:rsidP="00C86148">
            <w:pPr>
              <w:spacing w:line="276" w:lineRule="auto"/>
              <w:rPr>
                <w:sz w:val="20"/>
                <w:szCs w:val="20"/>
              </w:rPr>
            </w:pPr>
          </w:p>
        </w:tc>
      </w:tr>
      <w:tr w:rsidR="00D82D20" w:rsidTr="00D82D20">
        <w:trPr>
          <w:trHeight w:val="217"/>
        </w:trPr>
        <w:tc>
          <w:tcPr>
            <w:tcW w:w="2040" w:type="dxa"/>
            <w:tcBorders>
              <w:top w:val="nil"/>
              <w:left w:val="single" w:sz="8" w:space="0" w:color="auto"/>
              <w:bottom w:val="nil"/>
              <w:right w:val="single" w:sz="8" w:space="0" w:color="auto"/>
            </w:tcBorders>
            <w:vAlign w:val="bottom"/>
            <w:hideMark/>
          </w:tcPr>
          <w:p w:rsidR="00D82D20" w:rsidRDefault="00D82D20" w:rsidP="00C86148">
            <w:pPr>
              <w:spacing w:line="276" w:lineRule="auto"/>
              <w:ind w:left="120"/>
              <w:rPr>
                <w:sz w:val="20"/>
                <w:szCs w:val="20"/>
              </w:rPr>
            </w:pPr>
            <w:r>
              <w:rPr>
                <w:rFonts w:eastAsia="Times New Roman"/>
                <w:sz w:val="20"/>
                <w:szCs w:val="20"/>
              </w:rPr>
              <w:t>Педагог-психолог</w:t>
            </w: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осуществляет</w:t>
            </w:r>
          </w:p>
        </w:tc>
        <w:tc>
          <w:tcPr>
            <w:tcW w:w="1400" w:type="dxa"/>
            <w:tcBorders>
              <w:top w:val="nil"/>
              <w:left w:val="nil"/>
              <w:bottom w:val="nil"/>
              <w:right w:val="single" w:sz="8" w:space="0" w:color="auto"/>
            </w:tcBorders>
            <w:vAlign w:val="bottom"/>
            <w:hideMark/>
          </w:tcPr>
          <w:p w:rsidR="00D82D20" w:rsidRDefault="00D82D20" w:rsidP="00C86148">
            <w:pPr>
              <w:spacing w:line="276" w:lineRule="auto"/>
              <w:ind w:right="559"/>
              <w:jc w:val="right"/>
              <w:rPr>
                <w:sz w:val="20"/>
                <w:szCs w:val="20"/>
              </w:rPr>
            </w:pPr>
            <w:r>
              <w:rPr>
                <w:rFonts w:eastAsia="Times New Roman"/>
                <w:sz w:val="20"/>
                <w:szCs w:val="20"/>
              </w:rPr>
              <w:t>1</w:t>
            </w:r>
          </w:p>
        </w:tc>
        <w:tc>
          <w:tcPr>
            <w:tcW w:w="280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высшее профессиональное</w:t>
            </w:r>
          </w:p>
        </w:tc>
        <w:tc>
          <w:tcPr>
            <w:tcW w:w="2020" w:type="dxa"/>
            <w:tcBorders>
              <w:top w:val="nil"/>
              <w:left w:val="nil"/>
              <w:bottom w:val="nil"/>
              <w:right w:val="single" w:sz="8" w:space="0" w:color="auto"/>
            </w:tcBorders>
            <w:vAlign w:val="bottom"/>
            <w:hideMark/>
          </w:tcPr>
          <w:p w:rsidR="00D82D20" w:rsidRDefault="00D82D20" w:rsidP="00C86148">
            <w:pPr>
              <w:spacing w:line="276" w:lineRule="auto"/>
              <w:ind w:left="80"/>
              <w:rPr>
                <w:sz w:val="20"/>
                <w:szCs w:val="20"/>
              </w:rPr>
            </w:pPr>
            <w:r>
              <w:rPr>
                <w:rFonts w:eastAsia="Times New Roman"/>
                <w:sz w:val="20"/>
                <w:szCs w:val="20"/>
              </w:rPr>
              <w:t>высшее</w:t>
            </w:r>
          </w:p>
        </w:tc>
      </w:tr>
      <w:tr w:rsidR="00D82D20" w:rsidTr="00D82D20">
        <w:trPr>
          <w:trHeight w:val="231"/>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профессиональную</w:t>
            </w: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образование  или  среднее</w:t>
            </w:r>
          </w:p>
        </w:tc>
        <w:tc>
          <w:tcPr>
            <w:tcW w:w="2020" w:type="dxa"/>
            <w:tcBorders>
              <w:top w:val="nil"/>
              <w:left w:val="nil"/>
              <w:bottom w:val="nil"/>
              <w:right w:val="single" w:sz="8" w:space="0" w:color="auto"/>
            </w:tcBorders>
            <w:vAlign w:val="bottom"/>
            <w:hideMark/>
          </w:tcPr>
          <w:p w:rsidR="00D82D20" w:rsidRDefault="00D82D20" w:rsidP="00C86148">
            <w:pPr>
              <w:spacing w:line="276" w:lineRule="auto"/>
              <w:ind w:left="80"/>
              <w:rPr>
                <w:sz w:val="20"/>
                <w:szCs w:val="20"/>
              </w:rPr>
            </w:pPr>
            <w:r>
              <w:rPr>
                <w:rFonts w:eastAsia="Times New Roman"/>
                <w:sz w:val="20"/>
                <w:szCs w:val="20"/>
              </w:rPr>
              <w:t>профессиональное</w:t>
            </w:r>
          </w:p>
        </w:tc>
      </w:tr>
      <w:tr w:rsidR="00D82D20" w:rsidTr="00D82D20">
        <w:trPr>
          <w:trHeight w:val="226"/>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19"/>
                <w:szCs w:val="19"/>
              </w:rPr>
            </w:pP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деятельность,</w:t>
            </w:r>
          </w:p>
        </w:tc>
        <w:tc>
          <w:tcPr>
            <w:tcW w:w="1400" w:type="dxa"/>
            <w:tcBorders>
              <w:top w:val="nil"/>
              <w:left w:val="nil"/>
              <w:bottom w:val="nil"/>
              <w:right w:val="single" w:sz="8" w:space="0" w:color="auto"/>
            </w:tcBorders>
            <w:vAlign w:val="bottom"/>
          </w:tcPr>
          <w:p w:rsidR="00D82D20" w:rsidRDefault="00D82D20" w:rsidP="00C86148">
            <w:pPr>
              <w:spacing w:line="276" w:lineRule="auto"/>
              <w:rPr>
                <w:sz w:val="19"/>
                <w:szCs w:val="19"/>
              </w:rPr>
            </w:pPr>
          </w:p>
        </w:tc>
        <w:tc>
          <w:tcPr>
            <w:tcW w:w="280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профессиональное</w:t>
            </w:r>
          </w:p>
        </w:tc>
        <w:tc>
          <w:tcPr>
            <w:tcW w:w="2020" w:type="dxa"/>
            <w:tcBorders>
              <w:top w:val="nil"/>
              <w:left w:val="nil"/>
              <w:bottom w:val="nil"/>
              <w:right w:val="single" w:sz="8" w:space="0" w:color="auto"/>
            </w:tcBorders>
            <w:vAlign w:val="bottom"/>
            <w:hideMark/>
          </w:tcPr>
          <w:p w:rsidR="00D82D20" w:rsidRDefault="00D82D20" w:rsidP="00C86148">
            <w:pPr>
              <w:spacing w:line="276" w:lineRule="auto"/>
              <w:ind w:left="80"/>
              <w:rPr>
                <w:sz w:val="20"/>
                <w:szCs w:val="20"/>
              </w:rPr>
            </w:pPr>
            <w:r>
              <w:rPr>
                <w:rFonts w:eastAsia="Times New Roman"/>
                <w:sz w:val="20"/>
                <w:szCs w:val="20"/>
              </w:rPr>
              <w:t>образование по</w:t>
            </w:r>
          </w:p>
        </w:tc>
      </w:tr>
      <w:tr w:rsidR="00D82D20" w:rsidTr="00D82D20">
        <w:trPr>
          <w:trHeight w:val="230"/>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направленную  на</w:t>
            </w: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образование по направлению</w:t>
            </w:r>
          </w:p>
        </w:tc>
        <w:tc>
          <w:tcPr>
            <w:tcW w:w="2020" w:type="dxa"/>
            <w:tcBorders>
              <w:top w:val="nil"/>
              <w:left w:val="nil"/>
              <w:bottom w:val="nil"/>
              <w:right w:val="single" w:sz="8" w:space="0" w:color="auto"/>
            </w:tcBorders>
            <w:vAlign w:val="bottom"/>
            <w:hideMark/>
          </w:tcPr>
          <w:p w:rsidR="00D82D20" w:rsidRDefault="00D82D20" w:rsidP="00C86148">
            <w:pPr>
              <w:spacing w:line="276" w:lineRule="auto"/>
              <w:ind w:left="80"/>
              <w:rPr>
                <w:sz w:val="20"/>
                <w:szCs w:val="20"/>
              </w:rPr>
            </w:pPr>
            <w:r>
              <w:rPr>
                <w:rFonts w:eastAsia="Times New Roman"/>
                <w:sz w:val="20"/>
                <w:szCs w:val="20"/>
              </w:rPr>
              <w:t>направлению</w:t>
            </w:r>
          </w:p>
        </w:tc>
      </w:tr>
      <w:tr w:rsidR="00D82D20" w:rsidTr="00D82D20">
        <w:trPr>
          <w:trHeight w:val="230"/>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сохранение</w:t>
            </w: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подготовки  «Педагогика  и</w:t>
            </w:r>
          </w:p>
        </w:tc>
        <w:tc>
          <w:tcPr>
            <w:tcW w:w="2020" w:type="dxa"/>
            <w:tcBorders>
              <w:top w:val="nil"/>
              <w:left w:val="nil"/>
              <w:bottom w:val="nil"/>
              <w:right w:val="single" w:sz="8" w:space="0" w:color="auto"/>
            </w:tcBorders>
            <w:vAlign w:val="bottom"/>
            <w:hideMark/>
          </w:tcPr>
          <w:p w:rsidR="00D82D20" w:rsidRDefault="00D82D20" w:rsidP="00C86148">
            <w:pPr>
              <w:spacing w:line="276" w:lineRule="auto"/>
              <w:ind w:left="80"/>
              <w:rPr>
                <w:sz w:val="20"/>
                <w:szCs w:val="20"/>
              </w:rPr>
            </w:pPr>
            <w:r>
              <w:rPr>
                <w:rFonts w:eastAsia="Times New Roman"/>
                <w:sz w:val="20"/>
                <w:szCs w:val="20"/>
              </w:rPr>
              <w:t>подготовки</w:t>
            </w:r>
          </w:p>
        </w:tc>
      </w:tr>
      <w:tr w:rsidR="00D82D20" w:rsidTr="00D82D20">
        <w:trPr>
          <w:trHeight w:val="233"/>
        </w:trPr>
        <w:tc>
          <w:tcPr>
            <w:tcW w:w="2040" w:type="dxa"/>
            <w:tcBorders>
              <w:top w:val="nil"/>
              <w:left w:val="single" w:sz="8" w:space="0" w:color="auto"/>
              <w:bottom w:val="single" w:sz="8" w:space="0" w:color="auto"/>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single" w:sz="8" w:space="0" w:color="auto"/>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психического,</w:t>
            </w:r>
          </w:p>
        </w:tc>
        <w:tc>
          <w:tcPr>
            <w:tcW w:w="1400" w:type="dxa"/>
            <w:tcBorders>
              <w:top w:val="nil"/>
              <w:left w:val="nil"/>
              <w:bottom w:val="single" w:sz="8" w:space="0" w:color="auto"/>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single" w:sz="8" w:space="0" w:color="auto"/>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психология»  без</w:t>
            </w:r>
          </w:p>
        </w:tc>
        <w:tc>
          <w:tcPr>
            <w:tcW w:w="2020" w:type="dxa"/>
            <w:tcBorders>
              <w:top w:val="nil"/>
              <w:left w:val="nil"/>
              <w:bottom w:val="single" w:sz="8" w:space="0" w:color="auto"/>
              <w:right w:val="single" w:sz="8" w:space="0" w:color="auto"/>
            </w:tcBorders>
            <w:vAlign w:val="bottom"/>
            <w:hideMark/>
          </w:tcPr>
          <w:p w:rsidR="00D82D20" w:rsidRDefault="00D82D20" w:rsidP="00C86148">
            <w:pPr>
              <w:spacing w:line="276" w:lineRule="auto"/>
              <w:ind w:left="80"/>
              <w:rPr>
                <w:sz w:val="20"/>
                <w:szCs w:val="20"/>
              </w:rPr>
            </w:pPr>
            <w:r>
              <w:rPr>
                <w:rFonts w:eastAsia="Times New Roman"/>
                <w:sz w:val="20"/>
                <w:szCs w:val="20"/>
              </w:rPr>
              <w:t>«Педагогика и</w:t>
            </w:r>
          </w:p>
        </w:tc>
      </w:tr>
      <w:tr w:rsidR="00D82D20" w:rsidTr="00D82D20">
        <w:trPr>
          <w:trHeight w:val="234"/>
        </w:trPr>
        <w:tc>
          <w:tcPr>
            <w:tcW w:w="2040" w:type="dxa"/>
            <w:tcBorders>
              <w:top w:val="single" w:sz="8" w:space="0" w:color="auto"/>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single" w:sz="8" w:space="0" w:color="auto"/>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соматического и</w:t>
            </w:r>
          </w:p>
        </w:tc>
        <w:tc>
          <w:tcPr>
            <w:tcW w:w="1400" w:type="dxa"/>
            <w:tcBorders>
              <w:top w:val="single" w:sz="8" w:space="0" w:color="auto"/>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single" w:sz="8" w:space="0" w:color="auto"/>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предъявления  требований  к</w:t>
            </w:r>
          </w:p>
        </w:tc>
        <w:tc>
          <w:tcPr>
            <w:tcW w:w="2020" w:type="dxa"/>
            <w:tcBorders>
              <w:top w:val="single" w:sz="8" w:space="0" w:color="auto"/>
              <w:left w:val="nil"/>
              <w:bottom w:val="nil"/>
              <w:right w:val="single" w:sz="8" w:space="0" w:color="auto"/>
            </w:tcBorders>
            <w:vAlign w:val="bottom"/>
            <w:hideMark/>
          </w:tcPr>
          <w:p w:rsidR="00D82D20" w:rsidRDefault="00D82D20" w:rsidP="00C86148">
            <w:pPr>
              <w:spacing w:line="276" w:lineRule="auto"/>
              <w:ind w:left="80"/>
              <w:rPr>
                <w:sz w:val="20"/>
                <w:szCs w:val="20"/>
              </w:rPr>
            </w:pPr>
            <w:r>
              <w:rPr>
                <w:rFonts w:eastAsia="Times New Roman"/>
                <w:sz w:val="20"/>
                <w:szCs w:val="20"/>
              </w:rPr>
              <w:t>психология»</w:t>
            </w:r>
          </w:p>
        </w:tc>
      </w:tr>
      <w:tr w:rsidR="00D82D20" w:rsidTr="00D82D20">
        <w:trPr>
          <w:trHeight w:val="230"/>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социального</w:t>
            </w: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стажу работы  либо высшее</w:t>
            </w:r>
          </w:p>
        </w:tc>
        <w:tc>
          <w:tcPr>
            <w:tcW w:w="202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r>
      <w:tr w:rsidR="00D82D20" w:rsidTr="00D82D20">
        <w:trPr>
          <w:trHeight w:val="230"/>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благополучия</w:t>
            </w: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профессиональное</w:t>
            </w:r>
          </w:p>
        </w:tc>
        <w:tc>
          <w:tcPr>
            <w:tcW w:w="202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r>
      <w:tr w:rsidR="00D82D20" w:rsidTr="00D82D20">
        <w:trPr>
          <w:trHeight w:val="230"/>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обучающихся.</w:t>
            </w: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образование  или  среднее</w:t>
            </w:r>
          </w:p>
        </w:tc>
        <w:tc>
          <w:tcPr>
            <w:tcW w:w="202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r>
      <w:tr w:rsidR="00D82D20" w:rsidTr="00D82D20">
        <w:trPr>
          <w:trHeight w:val="230"/>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профессиональное</w:t>
            </w:r>
          </w:p>
        </w:tc>
        <w:tc>
          <w:tcPr>
            <w:tcW w:w="202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r>
      <w:tr w:rsidR="00D82D20" w:rsidTr="00D82D20">
        <w:trPr>
          <w:trHeight w:val="231"/>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образование  и</w:t>
            </w:r>
          </w:p>
        </w:tc>
        <w:tc>
          <w:tcPr>
            <w:tcW w:w="202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r>
      <w:tr w:rsidR="00D82D20" w:rsidTr="00D82D20">
        <w:trPr>
          <w:trHeight w:val="230"/>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дополнительное</w:t>
            </w:r>
          </w:p>
        </w:tc>
        <w:tc>
          <w:tcPr>
            <w:tcW w:w="202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r>
      <w:tr w:rsidR="00D82D20" w:rsidTr="00D82D20">
        <w:trPr>
          <w:trHeight w:val="230"/>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профессиональное</w:t>
            </w:r>
          </w:p>
        </w:tc>
        <w:tc>
          <w:tcPr>
            <w:tcW w:w="202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r>
      <w:tr w:rsidR="00D82D20" w:rsidTr="00D82D20">
        <w:trPr>
          <w:trHeight w:val="230"/>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образование по направлению</w:t>
            </w:r>
          </w:p>
        </w:tc>
        <w:tc>
          <w:tcPr>
            <w:tcW w:w="202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r>
      <w:tr w:rsidR="00D82D20" w:rsidTr="00D82D20">
        <w:trPr>
          <w:trHeight w:val="226"/>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19"/>
                <w:szCs w:val="19"/>
              </w:rPr>
            </w:pPr>
          </w:p>
        </w:tc>
        <w:tc>
          <w:tcPr>
            <w:tcW w:w="2040" w:type="dxa"/>
            <w:tcBorders>
              <w:top w:val="nil"/>
              <w:left w:val="nil"/>
              <w:bottom w:val="nil"/>
              <w:right w:val="single" w:sz="8" w:space="0" w:color="auto"/>
            </w:tcBorders>
            <w:vAlign w:val="bottom"/>
          </w:tcPr>
          <w:p w:rsidR="00D82D20" w:rsidRDefault="00D82D20" w:rsidP="00C86148">
            <w:pPr>
              <w:spacing w:line="276" w:lineRule="auto"/>
              <w:rPr>
                <w:sz w:val="19"/>
                <w:szCs w:val="19"/>
              </w:rPr>
            </w:pPr>
          </w:p>
        </w:tc>
        <w:tc>
          <w:tcPr>
            <w:tcW w:w="1400" w:type="dxa"/>
            <w:tcBorders>
              <w:top w:val="nil"/>
              <w:left w:val="nil"/>
              <w:bottom w:val="nil"/>
              <w:right w:val="single" w:sz="8" w:space="0" w:color="auto"/>
            </w:tcBorders>
            <w:vAlign w:val="bottom"/>
          </w:tcPr>
          <w:p w:rsidR="00D82D20" w:rsidRDefault="00D82D20" w:rsidP="00C86148">
            <w:pPr>
              <w:spacing w:line="276" w:lineRule="auto"/>
              <w:rPr>
                <w:sz w:val="19"/>
                <w:szCs w:val="19"/>
              </w:rPr>
            </w:pPr>
          </w:p>
        </w:tc>
        <w:tc>
          <w:tcPr>
            <w:tcW w:w="280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подготовки  «Педагогика  и</w:t>
            </w:r>
          </w:p>
        </w:tc>
        <w:tc>
          <w:tcPr>
            <w:tcW w:w="2020" w:type="dxa"/>
            <w:tcBorders>
              <w:top w:val="nil"/>
              <w:left w:val="nil"/>
              <w:bottom w:val="nil"/>
              <w:right w:val="single" w:sz="8" w:space="0" w:color="auto"/>
            </w:tcBorders>
            <w:vAlign w:val="bottom"/>
          </w:tcPr>
          <w:p w:rsidR="00D82D20" w:rsidRDefault="00D82D20" w:rsidP="00C86148">
            <w:pPr>
              <w:spacing w:line="276" w:lineRule="auto"/>
              <w:rPr>
                <w:sz w:val="19"/>
                <w:szCs w:val="19"/>
              </w:rPr>
            </w:pPr>
          </w:p>
        </w:tc>
      </w:tr>
      <w:tr w:rsidR="00D82D20" w:rsidTr="00D82D20">
        <w:trPr>
          <w:trHeight w:val="230"/>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психология»  без</w:t>
            </w:r>
          </w:p>
        </w:tc>
        <w:tc>
          <w:tcPr>
            <w:tcW w:w="202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r>
      <w:tr w:rsidR="00D82D20" w:rsidTr="00D82D20">
        <w:trPr>
          <w:trHeight w:val="230"/>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предъявления  требований  к</w:t>
            </w:r>
          </w:p>
        </w:tc>
        <w:tc>
          <w:tcPr>
            <w:tcW w:w="202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r>
      <w:tr w:rsidR="00D82D20" w:rsidTr="00D82D20">
        <w:trPr>
          <w:trHeight w:val="233"/>
        </w:trPr>
        <w:tc>
          <w:tcPr>
            <w:tcW w:w="2040" w:type="dxa"/>
            <w:tcBorders>
              <w:top w:val="nil"/>
              <w:left w:val="single" w:sz="8" w:space="0" w:color="auto"/>
              <w:bottom w:val="single" w:sz="8" w:space="0" w:color="auto"/>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single" w:sz="8" w:space="0" w:color="auto"/>
              <w:right w:val="single" w:sz="8" w:space="0" w:color="auto"/>
            </w:tcBorders>
            <w:vAlign w:val="bottom"/>
          </w:tcPr>
          <w:p w:rsidR="00D82D20" w:rsidRDefault="00D82D20" w:rsidP="00C86148">
            <w:pPr>
              <w:spacing w:line="276" w:lineRule="auto"/>
              <w:rPr>
                <w:sz w:val="20"/>
                <w:szCs w:val="20"/>
              </w:rPr>
            </w:pPr>
          </w:p>
        </w:tc>
        <w:tc>
          <w:tcPr>
            <w:tcW w:w="1400" w:type="dxa"/>
            <w:tcBorders>
              <w:top w:val="nil"/>
              <w:left w:val="nil"/>
              <w:bottom w:val="single" w:sz="8" w:space="0" w:color="auto"/>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single" w:sz="8" w:space="0" w:color="auto"/>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стажу работы.</w:t>
            </w:r>
          </w:p>
        </w:tc>
        <w:tc>
          <w:tcPr>
            <w:tcW w:w="2020" w:type="dxa"/>
            <w:tcBorders>
              <w:top w:val="nil"/>
              <w:left w:val="nil"/>
              <w:bottom w:val="single" w:sz="8" w:space="0" w:color="auto"/>
              <w:right w:val="single" w:sz="8" w:space="0" w:color="auto"/>
            </w:tcBorders>
            <w:vAlign w:val="bottom"/>
          </w:tcPr>
          <w:p w:rsidR="00D82D20" w:rsidRDefault="00D82D20" w:rsidP="00C86148">
            <w:pPr>
              <w:spacing w:line="276" w:lineRule="auto"/>
              <w:rPr>
                <w:sz w:val="20"/>
                <w:szCs w:val="20"/>
              </w:rPr>
            </w:pPr>
          </w:p>
        </w:tc>
      </w:tr>
      <w:tr w:rsidR="00D82D20" w:rsidTr="00D82D20">
        <w:trPr>
          <w:trHeight w:val="217"/>
        </w:trPr>
        <w:tc>
          <w:tcPr>
            <w:tcW w:w="2040" w:type="dxa"/>
            <w:tcBorders>
              <w:top w:val="nil"/>
              <w:left w:val="single" w:sz="8" w:space="0" w:color="auto"/>
              <w:bottom w:val="nil"/>
              <w:right w:val="single" w:sz="8" w:space="0" w:color="auto"/>
            </w:tcBorders>
            <w:vAlign w:val="bottom"/>
            <w:hideMark/>
          </w:tcPr>
          <w:p w:rsidR="00D82D20" w:rsidRDefault="00D82D20" w:rsidP="00C86148">
            <w:pPr>
              <w:spacing w:line="276" w:lineRule="auto"/>
              <w:ind w:left="120"/>
              <w:rPr>
                <w:sz w:val="20"/>
                <w:szCs w:val="20"/>
              </w:rPr>
            </w:pPr>
            <w:r>
              <w:rPr>
                <w:rFonts w:eastAsia="Times New Roman"/>
                <w:sz w:val="20"/>
                <w:szCs w:val="20"/>
              </w:rPr>
              <w:t>Педагог-организатор</w:t>
            </w: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содействует</w:t>
            </w:r>
          </w:p>
        </w:tc>
        <w:tc>
          <w:tcPr>
            <w:tcW w:w="1400" w:type="dxa"/>
            <w:tcBorders>
              <w:top w:val="nil"/>
              <w:left w:val="nil"/>
              <w:bottom w:val="nil"/>
              <w:right w:val="single" w:sz="8" w:space="0" w:color="auto"/>
            </w:tcBorders>
            <w:vAlign w:val="bottom"/>
            <w:hideMark/>
          </w:tcPr>
          <w:p w:rsidR="00D82D20" w:rsidRDefault="00D82D20" w:rsidP="00C86148">
            <w:pPr>
              <w:spacing w:line="276" w:lineRule="auto"/>
              <w:ind w:right="1099"/>
              <w:jc w:val="right"/>
              <w:rPr>
                <w:sz w:val="20"/>
                <w:szCs w:val="20"/>
              </w:rPr>
            </w:pPr>
            <w:r>
              <w:rPr>
                <w:rFonts w:eastAsia="Times New Roman"/>
                <w:sz w:val="20"/>
                <w:szCs w:val="20"/>
              </w:rPr>
              <w:t>1</w:t>
            </w:r>
          </w:p>
        </w:tc>
        <w:tc>
          <w:tcPr>
            <w:tcW w:w="280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высшее профессиональное</w:t>
            </w:r>
          </w:p>
        </w:tc>
        <w:tc>
          <w:tcPr>
            <w:tcW w:w="2020" w:type="dxa"/>
            <w:tcBorders>
              <w:top w:val="nil"/>
              <w:left w:val="nil"/>
              <w:bottom w:val="nil"/>
              <w:right w:val="single" w:sz="8" w:space="0" w:color="auto"/>
            </w:tcBorders>
            <w:vAlign w:val="bottom"/>
            <w:hideMark/>
          </w:tcPr>
          <w:p w:rsidR="00D82D20" w:rsidRDefault="00D82D20" w:rsidP="00C86148">
            <w:pPr>
              <w:spacing w:line="276" w:lineRule="auto"/>
              <w:ind w:left="80"/>
              <w:rPr>
                <w:sz w:val="20"/>
                <w:szCs w:val="20"/>
              </w:rPr>
            </w:pPr>
            <w:r>
              <w:rPr>
                <w:rFonts w:eastAsia="Times New Roman"/>
                <w:sz w:val="20"/>
                <w:szCs w:val="20"/>
              </w:rPr>
              <w:t>среднее специальное</w:t>
            </w:r>
          </w:p>
        </w:tc>
      </w:tr>
      <w:tr w:rsidR="00D82D20" w:rsidTr="00D82D20">
        <w:trPr>
          <w:trHeight w:val="230"/>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развитию  личности,</w:t>
            </w: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образование или среднее</w:t>
            </w:r>
          </w:p>
        </w:tc>
        <w:tc>
          <w:tcPr>
            <w:tcW w:w="2020" w:type="dxa"/>
            <w:tcBorders>
              <w:top w:val="nil"/>
              <w:left w:val="nil"/>
              <w:bottom w:val="nil"/>
              <w:right w:val="single" w:sz="8" w:space="0" w:color="auto"/>
            </w:tcBorders>
            <w:vAlign w:val="bottom"/>
            <w:hideMark/>
          </w:tcPr>
          <w:p w:rsidR="00D82D20" w:rsidRDefault="00D82D20" w:rsidP="00C86148">
            <w:pPr>
              <w:spacing w:line="276" w:lineRule="auto"/>
              <w:ind w:left="80"/>
              <w:rPr>
                <w:sz w:val="20"/>
                <w:szCs w:val="20"/>
              </w:rPr>
            </w:pPr>
            <w:r>
              <w:rPr>
                <w:rFonts w:eastAsia="Times New Roman"/>
                <w:sz w:val="20"/>
                <w:szCs w:val="20"/>
              </w:rPr>
              <w:t>образование  по</w:t>
            </w:r>
          </w:p>
        </w:tc>
      </w:tr>
      <w:tr w:rsidR="00D82D20" w:rsidTr="00D82D20">
        <w:trPr>
          <w:trHeight w:val="230"/>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талантов и</w:t>
            </w: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профессиональное</w:t>
            </w:r>
          </w:p>
        </w:tc>
        <w:tc>
          <w:tcPr>
            <w:tcW w:w="2020" w:type="dxa"/>
            <w:tcBorders>
              <w:top w:val="nil"/>
              <w:left w:val="nil"/>
              <w:bottom w:val="nil"/>
              <w:right w:val="single" w:sz="8" w:space="0" w:color="auto"/>
            </w:tcBorders>
            <w:vAlign w:val="bottom"/>
            <w:hideMark/>
          </w:tcPr>
          <w:p w:rsidR="00D82D20" w:rsidRDefault="00D82D20" w:rsidP="00C86148">
            <w:pPr>
              <w:spacing w:line="276" w:lineRule="auto"/>
              <w:ind w:left="80"/>
              <w:rPr>
                <w:sz w:val="20"/>
                <w:szCs w:val="20"/>
              </w:rPr>
            </w:pPr>
            <w:r>
              <w:rPr>
                <w:rFonts w:eastAsia="Times New Roman"/>
                <w:sz w:val="20"/>
                <w:szCs w:val="20"/>
              </w:rPr>
              <w:t>направлению</w:t>
            </w:r>
          </w:p>
        </w:tc>
      </w:tr>
      <w:tr w:rsidR="00D82D20" w:rsidTr="00D82D20">
        <w:trPr>
          <w:trHeight w:val="230"/>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способностей,</w:t>
            </w: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образование по направлению</w:t>
            </w:r>
          </w:p>
        </w:tc>
        <w:tc>
          <w:tcPr>
            <w:tcW w:w="2020" w:type="dxa"/>
            <w:tcBorders>
              <w:top w:val="nil"/>
              <w:left w:val="nil"/>
              <w:bottom w:val="nil"/>
              <w:right w:val="single" w:sz="8" w:space="0" w:color="auto"/>
            </w:tcBorders>
            <w:vAlign w:val="bottom"/>
            <w:hideMark/>
          </w:tcPr>
          <w:p w:rsidR="00D82D20" w:rsidRDefault="00D82D20" w:rsidP="00C86148">
            <w:pPr>
              <w:spacing w:line="276" w:lineRule="auto"/>
              <w:ind w:left="80"/>
              <w:rPr>
                <w:sz w:val="20"/>
                <w:szCs w:val="20"/>
              </w:rPr>
            </w:pPr>
            <w:r>
              <w:rPr>
                <w:rFonts w:eastAsia="Times New Roman"/>
                <w:sz w:val="20"/>
                <w:szCs w:val="20"/>
              </w:rPr>
              <w:t>подготовки</w:t>
            </w:r>
          </w:p>
        </w:tc>
      </w:tr>
      <w:tr w:rsidR="00D82D20" w:rsidTr="00D82D20">
        <w:trPr>
          <w:trHeight w:val="230"/>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формированию</w:t>
            </w: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подготовки «Образование и</w:t>
            </w:r>
          </w:p>
        </w:tc>
        <w:tc>
          <w:tcPr>
            <w:tcW w:w="2020" w:type="dxa"/>
            <w:tcBorders>
              <w:top w:val="nil"/>
              <w:left w:val="nil"/>
              <w:bottom w:val="nil"/>
              <w:right w:val="single" w:sz="8" w:space="0" w:color="auto"/>
            </w:tcBorders>
            <w:vAlign w:val="bottom"/>
            <w:hideMark/>
          </w:tcPr>
          <w:p w:rsidR="00D82D20" w:rsidRDefault="00D82D20" w:rsidP="00C86148">
            <w:pPr>
              <w:spacing w:line="276" w:lineRule="auto"/>
              <w:ind w:left="80"/>
              <w:rPr>
                <w:sz w:val="20"/>
                <w:szCs w:val="20"/>
              </w:rPr>
            </w:pPr>
            <w:r>
              <w:rPr>
                <w:rFonts w:eastAsia="Times New Roman"/>
                <w:sz w:val="20"/>
                <w:szCs w:val="20"/>
              </w:rPr>
              <w:t>«Образование  и</w:t>
            </w:r>
          </w:p>
        </w:tc>
      </w:tr>
      <w:tr w:rsidR="00D82D20" w:rsidTr="00D82D20">
        <w:trPr>
          <w:trHeight w:val="230"/>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общей культуры</w:t>
            </w: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педагогика» либо в области,</w:t>
            </w:r>
          </w:p>
        </w:tc>
        <w:tc>
          <w:tcPr>
            <w:tcW w:w="2020" w:type="dxa"/>
            <w:tcBorders>
              <w:top w:val="nil"/>
              <w:left w:val="nil"/>
              <w:bottom w:val="nil"/>
              <w:right w:val="single" w:sz="8" w:space="0" w:color="auto"/>
            </w:tcBorders>
            <w:vAlign w:val="bottom"/>
            <w:hideMark/>
          </w:tcPr>
          <w:p w:rsidR="00D82D20" w:rsidRDefault="00D82D20" w:rsidP="00C86148">
            <w:pPr>
              <w:spacing w:line="276" w:lineRule="auto"/>
              <w:ind w:left="80"/>
              <w:rPr>
                <w:sz w:val="20"/>
                <w:szCs w:val="20"/>
              </w:rPr>
            </w:pPr>
            <w:r>
              <w:rPr>
                <w:rFonts w:eastAsia="Times New Roman"/>
                <w:sz w:val="20"/>
                <w:szCs w:val="20"/>
              </w:rPr>
              <w:t>педагогика»</w:t>
            </w:r>
          </w:p>
        </w:tc>
      </w:tr>
      <w:tr w:rsidR="00D82D20" w:rsidTr="00D82D20">
        <w:trPr>
          <w:trHeight w:val="230"/>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обучающихся,</w:t>
            </w: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соответствующей  профилю</w:t>
            </w:r>
          </w:p>
        </w:tc>
        <w:tc>
          <w:tcPr>
            <w:tcW w:w="202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r>
      <w:tr w:rsidR="00D82D20" w:rsidTr="00D82D20">
        <w:trPr>
          <w:trHeight w:val="231"/>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расширению</w:t>
            </w: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работы, без  предъявления</w:t>
            </w:r>
          </w:p>
        </w:tc>
        <w:tc>
          <w:tcPr>
            <w:tcW w:w="202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r>
      <w:tr w:rsidR="00D82D20" w:rsidTr="00D82D20">
        <w:trPr>
          <w:trHeight w:val="226"/>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19"/>
                <w:szCs w:val="19"/>
              </w:rPr>
            </w:pP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социальной сферы в</w:t>
            </w:r>
          </w:p>
        </w:tc>
        <w:tc>
          <w:tcPr>
            <w:tcW w:w="1400" w:type="dxa"/>
            <w:tcBorders>
              <w:top w:val="nil"/>
              <w:left w:val="nil"/>
              <w:bottom w:val="nil"/>
              <w:right w:val="single" w:sz="8" w:space="0" w:color="auto"/>
            </w:tcBorders>
            <w:vAlign w:val="bottom"/>
          </w:tcPr>
          <w:p w:rsidR="00D82D20" w:rsidRDefault="00D82D20" w:rsidP="00C86148">
            <w:pPr>
              <w:spacing w:line="276" w:lineRule="auto"/>
              <w:rPr>
                <w:sz w:val="19"/>
                <w:szCs w:val="19"/>
              </w:rPr>
            </w:pPr>
          </w:p>
        </w:tc>
        <w:tc>
          <w:tcPr>
            <w:tcW w:w="280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требований к стажу работы</w:t>
            </w:r>
          </w:p>
        </w:tc>
        <w:tc>
          <w:tcPr>
            <w:tcW w:w="2020" w:type="dxa"/>
            <w:tcBorders>
              <w:top w:val="nil"/>
              <w:left w:val="nil"/>
              <w:bottom w:val="nil"/>
              <w:right w:val="single" w:sz="8" w:space="0" w:color="auto"/>
            </w:tcBorders>
            <w:vAlign w:val="bottom"/>
          </w:tcPr>
          <w:p w:rsidR="00D82D20" w:rsidRDefault="00D82D20" w:rsidP="00C86148">
            <w:pPr>
              <w:spacing w:line="276" w:lineRule="auto"/>
              <w:rPr>
                <w:sz w:val="19"/>
                <w:szCs w:val="19"/>
              </w:rPr>
            </w:pPr>
          </w:p>
        </w:tc>
      </w:tr>
      <w:tr w:rsidR="00D82D20" w:rsidTr="00D82D20">
        <w:trPr>
          <w:trHeight w:val="230"/>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их  воспитании.</w:t>
            </w: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02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r>
      <w:tr w:rsidR="00D82D20" w:rsidTr="00D82D20">
        <w:trPr>
          <w:trHeight w:val="230"/>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Проводит</w:t>
            </w: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02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r>
      <w:tr w:rsidR="00D82D20" w:rsidTr="00D82D20">
        <w:trPr>
          <w:trHeight w:val="230"/>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воспитательные и</w:t>
            </w: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02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r>
      <w:tr w:rsidR="00D82D20" w:rsidTr="00D82D20">
        <w:trPr>
          <w:trHeight w:val="230"/>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иные</w:t>
            </w: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02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r>
      <w:tr w:rsidR="00D82D20" w:rsidTr="00D82D20">
        <w:trPr>
          <w:trHeight w:val="230"/>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мероприятия.</w:t>
            </w: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02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r>
      <w:tr w:rsidR="00D82D20" w:rsidTr="00D82D20">
        <w:trPr>
          <w:trHeight w:val="231"/>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Организует работу</w:t>
            </w: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02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r>
      <w:tr w:rsidR="00D82D20" w:rsidTr="00D82D20">
        <w:trPr>
          <w:trHeight w:val="230"/>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детских клубов,</w:t>
            </w: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02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r>
      <w:tr w:rsidR="00D82D20" w:rsidTr="00D82D20">
        <w:trPr>
          <w:trHeight w:val="230"/>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кружков, секций и</w:t>
            </w: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02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r>
      <w:tr w:rsidR="00D82D20" w:rsidTr="00D82D20">
        <w:trPr>
          <w:trHeight w:val="230"/>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других объединений,</w:t>
            </w: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02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r>
      <w:tr w:rsidR="00D82D20" w:rsidTr="00D82D20">
        <w:trPr>
          <w:trHeight w:val="230"/>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разнообразную</w:t>
            </w: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02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r>
      <w:tr w:rsidR="00D82D20" w:rsidTr="00D82D20">
        <w:trPr>
          <w:trHeight w:val="230"/>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деятельность</w:t>
            </w: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02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r>
      <w:tr w:rsidR="00D82D20" w:rsidTr="00D82D20">
        <w:trPr>
          <w:trHeight w:val="226"/>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19"/>
                <w:szCs w:val="19"/>
              </w:rPr>
            </w:pP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обучающихся и</w:t>
            </w:r>
          </w:p>
        </w:tc>
        <w:tc>
          <w:tcPr>
            <w:tcW w:w="1400" w:type="dxa"/>
            <w:tcBorders>
              <w:top w:val="nil"/>
              <w:left w:val="nil"/>
              <w:bottom w:val="nil"/>
              <w:right w:val="single" w:sz="8" w:space="0" w:color="auto"/>
            </w:tcBorders>
            <w:vAlign w:val="bottom"/>
          </w:tcPr>
          <w:p w:rsidR="00D82D20" w:rsidRDefault="00D82D20" w:rsidP="00C86148">
            <w:pPr>
              <w:spacing w:line="276" w:lineRule="auto"/>
              <w:rPr>
                <w:sz w:val="19"/>
                <w:szCs w:val="19"/>
              </w:rPr>
            </w:pPr>
          </w:p>
        </w:tc>
        <w:tc>
          <w:tcPr>
            <w:tcW w:w="2800" w:type="dxa"/>
            <w:tcBorders>
              <w:top w:val="nil"/>
              <w:left w:val="nil"/>
              <w:bottom w:val="nil"/>
              <w:right w:val="single" w:sz="8" w:space="0" w:color="auto"/>
            </w:tcBorders>
            <w:vAlign w:val="bottom"/>
          </w:tcPr>
          <w:p w:rsidR="00D82D20" w:rsidRDefault="00D82D20" w:rsidP="00C86148">
            <w:pPr>
              <w:spacing w:line="276" w:lineRule="auto"/>
              <w:rPr>
                <w:sz w:val="19"/>
                <w:szCs w:val="19"/>
              </w:rPr>
            </w:pPr>
          </w:p>
        </w:tc>
        <w:tc>
          <w:tcPr>
            <w:tcW w:w="2020" w:type="dxa"/>
            <w:tcBorders>
              <w:top w:val="nil"/>
              <w:left w:val="nil"/>
              <w:bottom w:val="nil"/>
              <w:right w:val="single" w:sz="8" w:space="0" w:color="auto"/>
            </w:tcBorders>
            <w:vAlign w:val="bottom"/>
          </w:tcPr>
          <w:p w:rsidR="00D82D20" w:rsidRDefault="00D82D20" w:rsidP="00C86148">
            <w:pPr>
              <w:spacing w:line="276" w:lineRule="auto"/>
              <w:rPr>
                <w:sz w:val="19"/>
                <w:szCs w:val="19"/>
              </w:rPr>
            </w:pPr>
          </w:p>
        </w:tc>
      </w:tr>
      <w:tr w:rsidR="00D82D20" w:rsidTr="00D82D20">
        <w:trPr>
          <w:trHeight w:val="233"/>
        </w:trPr>
        <w:tc>
          <w:tcPr>
            <w:tcW w:w="2040" w:type="dxa"/>
            <w:tcBorders>
              <w:top w:val="nil"/>
              <w:left w:val="single" w:sz="8" w:space="0" w:color="auto"/>
              <w:bottom w:val="single" w:sz="8" w:space="0" w:color="auto"/>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single" w:sz="8" w:space="0" w:color="auto"/>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взрослых.</w:t>
            </w:r>
          </w:p>
        </w:tc>
        <w:tc>
          <w:tcPr>
            <w:tcW w:w="1400" w:type="dxa"/>
            <w:tcBorders>
              <w:top w:val="nil"/>
              <w:left w:val="nil"/>
              <w:bottom w:val="single" w:sz="8" w:space="0" w:color="auto"/>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single" w:sz="8" w:space="0" w:color="auto"/>
              <w:right w:val="single" w:sz="8" w:space="0" w:color="auto"/>
            </w:tcBorders>
            <w:vAlign w:val="bottom"/>
          </w:tcPr>
          <w:p w:rsidR="00D82D20" w:rsidRDefault="00D82D20" w:rsidP="00C86148">
            <w:pPr>
              <w:spacing w:line="276" w:lineRule="auto"/>
              <w:rPr>
                <w:sz w:val="20"/>
                <w:szCs w:val="20"/>
              </w:rPr>
            </w:pPr>
          </w:p>
        </w:tc>
        <w:tc>
          <w:tcPr>
            <w:tcW w:w="2020" w:type="dxa"/>
            <w:tcBorders>
              <w:top w:val="nil"/>
              <w:left w:val="nil"/>
              <w:bottom w:val="single" w:sz="8" w:space="0" w:color="auto"/>
              <w:right w:val="single" w:sz="8" w:space="0" w:color="auto"/>
            </w:tcBorders>
            <w:vAlign w:val="bottom"/>
          </w:tcPr>
          <w:p w:rsidR="00D82D20" w:rsidRDefault="00D82D20" w:rsidP="00C86148">
            <w:pPr>
              <w:spacing w:line="276" w:lineRule="auto"/>
              <w:rPr>
                <w:sz w:val="20"/>
                <w:szCs w:val="20"/>
              </w:rPr>
            </w:pPr>
          </w:p>
        </w:tc>
      </w:tr>
      <w:tr w:rsidR="00D82D20" w:rsidTr="00D82D20">
        <w:trPr>
          <w:trHeight w:val="217"/>
        </w:trPr>
        <w:tc>
          <w:tcPr>
            <w:tcW w:w="2040" w:type="dxa"/>
            <w:tcBorders>
              <w:top w:val="nil"/>
              <w:left w:val="single" w:sz="8" w:space="0" w:color="auto"/>
              <w:bottom w:val="nil"/>
              <w:right w:val="single" w:sz="8" w:space="0" w:color="auto"/>
            </w:tcBorders>
            <w:vAlign w:val="bottom"/>
            <w:hideMark/>
          </w:tcPr>
          <w:p w:rsidR="00D82D20" w:rsidRDefault="00D82D20" w:rsidP="00C86148">
            <w:pPr>
              <w:spacing w:line="276" w:lineRule="auto"/>
              <w:ind w:left="120"/>
              <w:rPr>
                <w:sz w:val="20"/>
                <w:szCs w:val="20"/>
              </w:rPr>
            </w:pPr>
            <w:r>
              <w:rPr>
                <w:rFonts w:eastAsia="Times New Roman"/>
                <w:sz w:val="20"/>
                <w:szCs w:val="20"/>
              </w:rPr>
              <w:t>Социальный педагог</w:t>
            </w: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осуществляет</w:t>
            </w:r>
          </w:p>
        </w:tc>
        <w:tc>
          <w:tcPr>
            <w:tcW w:w="1400" w:type="dxa"/>
            <w:tcBorders>
              <w:top w:val="nil"/>
              <w:left w:val="nil"/>
              <w:bottom w:val="nil"/>
              <w:right w:val="single" w:sz="8" w:space="0" w:color="auto"/>
            </w:tcBorders>
            <w:vAlign w:val="bottom"/>
            <w:hideMark/>
          </w:tcPr>
          <w:p w:rsidR="00D82D20" w:rsidRDefault="00D82D20" w:rsidP="00C86148">
            <w:pPr>
              <w:spacing w:line="276" w:lineRule="auto"/>
              <w:ind w:right="1099"/>
              <w:jc w:val="right"/>
              <w:rPr>
                <w:sz w:val="20"/>
                <w:szCs w:val="20"/>
              </w:rPr>
            </w:pPr>
            <w:r>
              <w:rPr>
                <w:rFonts w:eastAsia="Times New Roman"/>
                <w:sz w:val="20"/>
                <w:szCs w:val="20"/>
              </w:rPr>
              <w:t>1</w:t>
            </w:r>
          </w:p>
        </w:tc>
        <w:tc>
          <w:tcPr>
            <w:tcW w:w="280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высшее профессиональное</w:t>
            </w:r>
          </w:p>
        </w:tc>
        <w:tc>
          <w:tcPr>
            <w:tcW w:w="2020" w:type="dxa"/>
            <w:tcBorders>
              <w:top w:val="nil"/>
              <w:left w:val="nil"/>
              <w:bottom w:val="nil"/>
              <w:right w:val="single" w:sz="8" w:space="0" w:color="auto"/>
            </w:tcBorders>
            <w:vAlign w:val="bottom"/>
            <w:hideMark/>
          </w:tcPr>
          <w:p w:rsidR="00D82D20" w:rsidRDefault="00D82D20" w:rsidP="00C86148">
            <w:pPr>
              <w:spacing w:line="276" w:lineRule="auto"/>
              <w:ind w:left="80"/>
              <w:rPr>
                <w:sz w:val="20"/>
                <w:szCs w:val="20"/>
              </w:rPr>
            </w:pPr>
            <w:r>
              <w:rPr>
                <w:rFonts w:eastAsia="Times New Roman"/>
                <w:sz w:val="20"/>
                <w:szCs w:val="20"/>
              </w:rPr>
              <w:t>среднее специальное</w:t>
            </w:r>
          </w:p>
        </w:tc>
      </w:tr>
      <w:tr w:rsidR="00D82D20" w:rsidTr="00D82D20">
        <w:trPr>
          <w:trHeight w:val="230"/>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комплекс</w:t>
            </w: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образование или среднее</w:t>
            </w:r>
          </w:p>
        </w:tc>
        <w:tc>
          <w:tcPr>
            <w:tcW w:w="2020" w:type="dxa"/>
            <w:tcBorders>
              <w:top w:val="nil"/>
              <w:left w:val="nil"/>
              <w:bottom w:val="nil"/>
              <w:right w:val="single" w:sz="8" w:space="0" w:color="auto"/>
            </w:tcBorders>
            <w:vAlign w:val="bottom"/>
            <w:hideMark/>
          </w:tcPr>
          <w:p w:rsidR="00D82D20" w:rsidRDefault="00D82D20" w:rsidP="00C86148">
            <w:pPr>
              <w:spacing w:line="276" w:lineRule="auto"/>
              <w:ind w:left="80"/>
              <w:rPr>
                <w:sz w:val="20"/>
                <w:szCs w:val="20"/>
              </w:rPr>
            </w:pPr>
            <w:r>
              <w:rPr>
                <w:rFonts w:eastAsia="Times New Roman"/>
                <w:sz w:val="20"/>
                <w:szCs w:val="20"/>
              </w:rPr>
              <w:t>образование  по</w:t>
            </w:r>
          </w:p>
        </w:tc>
      </w:tr>
      <w:tr w:rsidR="00D82D20" w:rsidTr="00D82D20">
        <w:trPr>
          <w:trHeight w:val="230"/>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мероприятий  по</w:t>
            </w: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профессиональное</w:t>
            </w:r>
          </w:p>
        </w:tc>
        <w:tc>
          <w:tcPr>
            <w:tcW w:w="2020" w:type="dxa"/>
            <w:tcBorders>
              <w:top w:val="nil"/>
              <w:left w:val="nil"/>
              <w:bottom w:val="nil"/>
              <w:right w:val="single" w:sz="8" w:space="0" w:color="auto"/>
            </w:tcBorders>
            <w:vAlign w:val="bottom"/>
            <w:hideMark/>
          </w:tcPr>
          <w:p w:rsidR="00D82D20" w:rsidRDefault="00D82D20" w:rsidP="00C86148">
            <w:pPr>
              <w:spacing w:line="276" w:lineRule="auto"/>
              <w:ind w:left="80"/>
              <w:rPr>
                <w:sz w:val="20"/>
                <w:szCs w:val="20"/>
              </w:rPr>
            </w:pPr>
            <w:r>
              <w:rPr>
                <w:rFonts w:eastAsia="Times New Roman"/>
                <w:sz w:val="20"/>
                <w:szCs w:val="20"/>
              </w:rPr>
              <w:t>направлению</w:t>
            </w:r>
          </w:p>
        </w:tc>
      </w:tr>
      <w:tr w:rsidR="00D82D20" w:rsidTr="00D82D20">
        <w:trPr>
          <w:trHeight w:val="230"/>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воспитанию,</w:t>
            </w: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образование по направлениям</w:t>
            </w:r>
          </w:p>
        </w:tc>
        <w:tc>
          <w:tcPr>
            <w:tcW w:w="2020" w:type="dxa"/>
            <w:tcBorders>
              <w:top w:val="nil"/>
              <w:left w:val="nil"/>
              <w:bottom w:val="nil"/>
              <w:right w:val="single" w:sz="8" w:space="0" w:color="auto"/>
            </w:tcBorders>
            <w:vAlign w:val="bottom"/>
            <w:hideMark/>
          </w:tcPr>
          <w:p w:rsidR="00D82D20" w:rsidRDefault="00D82D20" w:rsidP="00C86148">
            <w:pPr>
              <w:spacing w:line="276" w:lineRule="auto"/>
              <w:ind w:left="80"/>
              <w:rPr>
                <w:sz w:val="20"/>
                <w:szCs w:val="20"/>
              </w:rPr>
            </w:pPr>
            <w:r>
              <w:rPr>
                <w:rFonts w:eastAsia="Times New Roman"/>
                <w:sz w:val="20"/>
                <w:szCs w:val="20"/>
              </w:rPr>
              <w:t>подготовки</w:t>
            </w:r>
          </w:p>
        </w:tc>
      </w:tr>
      <w:tr w:rsidR="00D82D20" w:rsidTr="00D82D20">
        <w:trPr>
          <w:trHeight w:val="230"/>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образованию,</w:t>
            </w: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подготовки «Образование и</w:t>
            </w:r>
          </w:p>
        </w:tc>
        <w:tc>
          <w:tcPr>
            <w:tcW w:w="2020" w:type="dxa"/>
            <w:tcBorders>
              <w:top w:val="nil"/>
              <w:left w:val="nil"/>
              <w:bottom w:val="nil"/>
              <w:right w:val="single" w:sz="8" w:space="0" w:color="auto"/>
            </w:tcBorders>
            <w:vAlign w:val="bottom"/>
            <w:hideMark/>
          </w:tcPr>
          <w:p w:rsidR="00D82D20" w:rsidRDefault="00D82D20" w:rsidP="00C86148">
            <w:pPr>
              <w:spacing w:line="276" w:lineRule="auto"/>
              <w:ind w:left="80"/>
              <w:rPr>
                <w:sz w:val="20"/>
                <w:szCs w:val="20"/>
              </w:rPr>
            </w:pPr>
            <w:r>
              <w:rPr>
                <w:rFonts w:eastAsia="Times New Roman"/>
                <w:sz w:val="20"/>
                <w:szCs w:val="20"/>
              </w:rPr>
              <w:t>«Образование  и</w:t>
            </w:r>
          </w:p>
        </w:tc>
      </w:tr>
      <w:tr w:rsidR="00D82D20" w:rsidTr="00D82D20">
        <w:trPr>
          <w:trHeight w:val="230"/>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развитию и</w:t>
            </w: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педагогика»,  «Социальная</w:t>
            </w:r>
          </w:p>
        </w:tc>
        <w:tc>
          <w:tcPr>
            <w:tcW w:w="2020" w:type="dxa"/>
            <w:tcBorders>
              <w:top w:val="nil"/>
              <w:left w:val="nil"/>
              <w:bottom w:val="nil"/>
              <w:right w:val="single" w:sz="8" w:space="0" w:color="auto"/>
            </w:tcBorders>
            <w:vAlign w:val="bottom"/>
            <w:hideMark/>
          </w:tcPr>
          <w:p w:rsidR="00D82D20" w:rsidRDefault="00D82D20" w:rsidP="00C86148">
            <w:pPr>
              <w:spacing w:line="276" w:lineRule="auto"/>
              <w:ind w:left="80"/>
              <w:rPr>
                <w:sz w:val="20"/>
                <w:szCs w:val="20"/>
              </w:rPr>
            </w:pPr>
            <w:r>
              <w:rPr>
                <w:rFonts w:eastAsia="Times New Roman"/>
                <w:sz w:val="20"/>
                <w:szCs w:val="20"/>
              </w:rPr>
              <w:t>педагогика»,</w:t>
            </w:r>
          </w:p>
        </w:tc>
      </w:tr>
      <w:tr w:rsidR="00D82D20" w:rsidTr="00D82D20">
        <w:trPr>
          <w:trHeight w:val="230"/>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социальной защите</w:t>
            </w: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педагогика» без</w:t>
            </w:r>
          </w:p>
        </w:tc>
        <w:tc>
          <w:tcPr>
            <w:tcW w:w="2020" w:type="dxa"/>
            <w:tcBorders>
              <w:top w:val="nil"/>
              <w:left w:val="nil"/>
              <w:bottom w:val="nil"/>
              <w:right w:val="single" w:sz="8" w:space="0" w:color="auto"/>
            </w:tcBorders>
            <w:vAlign w:val="bottom"/>
            <w:hideMark/>
          </w:tcPr>
          <w:p w:rsidR="00D82D20" w:rsidRDefault="00D82D20" w:rsidP="00C86148">
            <w:pPr>
              <w:spacing w:line="276" w:lineRule="auto"/>
              <w:ind w:left="80"/>
              <w:rPr>
                <w:sz w:val="20"/>
                <w:szCs w:val="20"/>
              </w:rPr>
            </w:pPr>
            <w:r>
              <w:rPr>
                <w:rFonts w:eastAsia="Times New Roman"/>
                <w:sz w:val="20"/>
                <w:szCs w:val="20"/>
              </w:rPr>
              <w:t>дополнительная</w:t>
            </w:r>
          </w:p>
        </w:tc>
      </w:tr>
      <w:tr w:rsidR="00D82D20" w:rsidTr="00D82D20">
        <w:trPr>
          <w:trHeight w:val="231"/>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личности в</w:t>
            </w: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предъявления требований к</w:t>
            </w:r>
          </w:p>
        </w:tc>
        <w:tc>
          <w:tcPr>
            <w:tcW w:w="2020" w:type="dxa"/>
            <w:tcBorders>
              <w:top w:val="nil"/>
              <w:left w:val="nil"/>
              <w:bottom w:val="nil"/>
              <w:right w:val="single" w:sz="8" w:space="0" w:color="auto"/>
            </w:tcBorders>
            <w:vAlign w:val="bottom"/>
            <w:hideMark/>
          </w:tcPr>
          <w:p w:rsidR="00D82D20" w:rsidRDefault="00D82D20" w:rsidP="00C86148">
            <w:pPr>
              <w:spacing w:line="276" w:lineRule="auto"/>
              <w:ind w:left="80"/>
              <w:rPr>
                <w:sz w:val="20"/>
                <w:szCs w:val="20"/>
              </w:rPr>
            </w:pPr>
            <w:r>
              <w:rPr>
                <w:rFonts w:eastAsia="Times New Roman"/>
                <w:sz w:val="20"/>
                <w:szCs w:val="20"/>
              </w:rPr>
              <w:t>профессиональная</w:t>
            </w:r>
          </w:p>
        </w:tc>
      </w:tr>
      <w:tr w:rsidR="00D82D20" w:rsidTr="00D82D20">
        <w:trPr>
          <w:trHeight w:val="230"/>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учреждениях,</w:t>
            </w: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стажу работы.</w:t>
            </w:r>
          </w:p>
        </w:tc>
        <w:tc>
          <w:tcPr>
            <w:tcW w:w="2020" w:type="dxa"/>
            <w:tcBorders>
              <w:top w:val="nil"/>
              <w:left w:val="nil"/>
              <w:bottom w:val="nil"/>
              <w:right w:val="single" w:sz="8" w:space="0" w:color="auto"/>
            </w:tcBorders>
            <w:vAlign w:val="bottom"/>
            <w:hideMark/>
          </w:tcPr>
          <w:p w:rsidR="00D82D20" w:rsidRDefault="00D82D20" w:rsidP="00C86148">
            <w:pPr>
              <w:spacing w:line="276" w:lineRule="auto"/>
              <w:ind w:left="80"/>
              <w:rPr>
                <w:sz w:val="20"/>
                <w:szCs w:val="20"/>
              </w:rPr>
            </w:pPr>
            <w:r>
              <w:rPr>
                <w:rFonts w:eastAsia="Times New Roman"/>
                <w:sz w:val="20"/>
                <w:szCs w:val="20"/>
              </w:rPr>
              <w:t>подготовка в</w:t>
            </w:r>
          </w:p>
        </w:tc>
      </w:tr>
      <w:tr w:rsidR="00D82D20" w:rsidTr="00D82D20">
        <w:trPr>
          <w:trHeight w:val="230"/>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организациях и по</w:t>
            </w: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020" w:type="dxa"/>
            <w:tcBorders>
              <w:top w:val="nil"/>
              <w:left w:val="nil"/>
              <w:bottom w:val="nil"/>
              <w:right w:val="single" w:sz="8" w:space="0" w:color="auto"/>
            </w:tcBorders>
            <w:vAlign w:val="bottom"/>
            <w:hideMark/>
          </w:tcPr>
          <w:p w:rsidR="00D82D20" w:rsidRDefault="00D82D20" w:rsidP="00C86148">
            <w:pPr>
              <w:spacing w:line="276" w:lineRule="auto"/>
              <w:ind w:left="80"/>
              <w:rPr>
                <w:sz w:val="20"/>
                <w:szCs w:val="20"/>
              </w:rPr>
            </w:pPr>
            <w:r>
              <w:rPr>
                <w:rFonts w:eastAsia="Times New Roman"/>
                <w:sz w:val="20"/>
                <w:szCs w:val="20"/>
              </w:rPr>
              <w:t>области</w:t>
            </w:r>
          </w:p>
        </w:tc>
      </w:tr>
      <w:tr w:rsidR="00D82D20" w:rsidTr="00D82D20">
        <w:trPr>
          <w:trHeight w:val="226"/>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19"/>
                <w:szCs w:val="19"/>
              </w:rPr>
            </w:pP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месту жительства</w:t>
            </w:r>
          </w:p>
        </w:tc>
        <w:tc>
          <w:tcPr>
            <w:tcW w:w="1400" w:type="dxa"/>
            <w:tcBorders>
              <w:top w:val="nil"/>
              <w:left w:val="nil"/>
              <w:bottom w:val="nil"/>
              <w:right w:val="single" w:sz="8" w:space="0" w:color="auto"/>
            </w:tcBorders>
            <w:vAlign w:val="bottom"/>
          </w:tcPr>
          <w:p w:rsidR="00D82D20" w:rsidRDefault="00D82D20" w:rsidP="00C86148">
            <w:pPr>
              <w:spacing w:line="276" w:lineRule="auto"/>
              <w:rPr>
                <w:sz w:val="19"/>
                <w:szCs w:val="19"/>
              </w:rPr>
            </w:pPr>
          </w:p>
        </w:tc>
        <w:tc>
          <w:tcPr>
            <w:tcW w:w="2800" w:type="dxa"/>
            <w:tcBorders>
              <w:top w:val="nil"/>
              <w:left w:val="nil"/>
              <w:bottom w:val="nil"/>
              <w:right w:val="single" w:sz="8" w:space="0" w:color="auto"/>
            </w:tcBorders>
            <w:vAlign w:val="bottom"/>
          </w:tcPr>
          <w:p w:rsidR="00D82D20" w:rsidRDefault="00D82D20" w:rsidP="00C86148">
            <w:pPr>
              <w:spacing w:line="276" w:lineRule="auto"/>
              <w:rPr>
                <w:sz w:val="19"/>
                <w:szCs w:val="19"/>
              </w:rPr>
            </w:pPr>
          </w:p>
        </w:tc>
        <w:tc>
          <w:tcPr>
            <w:tcW w:w="2020" w:type="dxa"/>
            <w:tcBorders>
              <w:top w:val="nil"/>
              <w:left w:val="nil"/>
              <w:bottom w:val="nil"/>
              <w:right w:val="single" w:sz="8" w:space="0" w:color="auto"/>
            </w:tcBorders>
            <w:vAlign w:val="bottom"/>
            <w:hideMark/>
          </w:tcPr>
          <w:p w:rsidR="00D82D20" w:rsidRDefault="00D82D20" w:rsidP="00C86148">
            <w:pPr>
              <w:spacing w:line="276" w:lineRule="auto"/>
              <w:ind w:left="80"/>
              <w:rPr>
                <w:sz w:val="20"/>
                <w:szCs w:val="20"/>
              </w:rPr>
            </w:pPr>
            <w:r>
              <w:rPr>
                <w:rFonts w:eastAsia="Times New Roman"/>
                <w:sz w:val="20"/>
                <w:szCs w:val="20"/>
              </w:rPr>
              <w:t>«Дефектологии»</w:t>
            </w:r>
          </w:p>
        </w:tc>
      </w:tr>
      <w:tr w:rsidR="00D82D20" w:rsidTr="00D82D20">
        <w:trPr>
          <w:trHeight w:val="233"/>
        </w:trPr>
        <w:tc>
          <w:tcPr>
            <w:tcW w:w="2040" w:type="dxa"/>
            <w:tcBorders>
              <w:top w:val="nil"/>
              <w:left w:val="single" w:sz="8" w:space="0" w:color="auto"/>
              <w:bottom w:val="single" w:sz="8" w:space="0" w:color="auto"/>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single" w:sz="8" w:space="0" w:color="auto"/>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обучающихся</w:t>
            </w:r>
          </w:p>
        </w:tc>
        <w:tc>
          <w:tcPr>
            <w:tcW w:w="1400" w:type="dxa"/>
            <w:tcBorders>
              <w:top w:val="nil"/>
              <w:left w:val="nil"/>
              <w:bottom w:val="single" w:sz="8" w:space="0" w:color="auto"/>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single" w:sz="8" w:space="0" w:color="auto"/>
              <w:right w:val="single" w:sz="8" w:space="0" w:color="auto"/>
            </w:tcBorders>
            <w:vAlign w:val="bottom"/>
          </w:tcPr>
          <w:p w:rsidR="00D82D20" w:rsidRDefault="00D82D20" w:rsidP="00C86148">
            <w:pPr>
              <w:spacing w:line="276" w:lineRule="auto"/>
              <w:rPr>
                <w:sz w:val="20"/>
                <w:szCs w:val="20"/>
              </w:rPr>
            </w:pPr>
          </w:p>
        </w:tc>
        <w:tc>
          <w:tcPr>
            <w:tcW w:w="2020" w:type="dxa"/>
            <w:tcBorders>
              <w:top w:val="nil"/>
              <w:left w:val="nil"/>
              <w:bottom w:val="single" w:sz="8" w:space="0" w:color="auto"/>
              <w:right w:val="single" w:sz="8" w:space="0" w:color="auto"/>
            </w:tcBorders>
            <w:vAlign w:val="bottom"/>
          </w:tcPr>
          <w:p w:rsidR="00D82D20" w:rsidRDefault="00D82D20" w:rsidP="00C86148">
            <w:pPr>
              <w:spacing w:line="276" w:lineRule="auto"/>
              <w:rPr>
                <w:sz w:val="20"/>
                <w:szCs w:val="20"/>
              </w:rPr>
            </w:pPr>
          </w:p>
        </w:tc>
      </w:tr>
      <w:tr w:rsidR="00D82D20" w:rsidTr="00D82D20">
        <w:trPr>
          <w:trHeight w:val="217"/>
        </w:trPr>
        <w:tc>
          <w:tcPr>
            <w:tcW w:w="2040" w:type="dxa"/>
            <w:tcBorders>
              <w:top w:val="nil"/>
              <w:left w:val="single" w:sz="8" w:space="0" w:color="auto"/>
              <w:bottom w:val="nil"/>
              <w:right w:val="single" w:sz="8" w:space="0" w:color="auto"/>
            </w:tcBorders>
            <w:vAlign w:val="bottom"/>
            <w:hideMark/>
          </w:tcPr>
          <w:p w:rsidR="00D82D20" w:rsidRDefault="00D82D20" w:rsidP="00C86148">
            <w:pPr>
              <w:spacing w:line="276" w:lineRule="auto"/>
              <w:ind w:left="120"/>
              <w:rPr>
                <w:sz w:val="20"/>
                <w:szCs w:val="20"/>
              </w:rPr>
            </w:pPr>
            <w:r>
              <w:rPr>
                <w:rFonts w:eastAsia="Times New Roman"/>
                <w:sz w:val="20"/>
                <w:szCs w:val="20"/>
              </w:rPr>
              <w:t>Библиотекарь</w:t>
            </w: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Организует работу</w:t>
            </w:r>
          </w:p>
        </w:tc>
        <w:tc>
          <w:tcPr>
            <w:tcW w:w="1400" w:type="dxa"/>
            <w:tcBorders>
              <w:top w:val="nil"/>
              <w:left w:val="nil"/>
              <w:bottom w:val="nil"/>
              <w:right w:val="single" w:sz="8" w:space="0" w:color="auto"/>
            </w:tcBorders>
            <w:vAlign w:val="bottom"/>
            <w:hideMark/>
          </w:tcPr>
          <w:p w:rsidR="00D82D20" w:rsidRDefault="00D82D20" w:rsidP="00C86148">
            <w:pPr>
              <w:spacing w:line="276" w:lineRule="auto"/>
              <w:ind w:right="1099"/>
              <w:jc w:val="right"/>
              <w:rPr>
                <w:sz w:val="20"/>
                <w:szCs w:val="20"/>
              </w:rPr>
            </w:pPr>
            <w:r>
              <w:rPr>
                <w:rFonts w:eastAsia="Times New Roman"/>
                <w:sz w:val="20"/>
                <w:szCs w:val="20"/>
              </w:rPr>
              <w:t>1</w:t>
            </w:r>
          </w:p>
        </w:tc>
        <w:tc>
          <w:tcPr>
            <w:tcW w:w="280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высшее или среднее</w:t>
            </w:r>
          </w:p>
        </w:tc>
        <w:tc>
          <w:tcPr>
            <w:tcW w:w="2020" w:type="dxa"/>
            <w:tcBorders>
              <w:top w:val="nil"/>
              <w:left w:val="nil"/>
              <w:bottom w:val="nil"/>
              <w:right w:val="single" w:sz="8" w:space="0" w:color="auto"/>
            </w:tcBorders>
            <w:vAlign w:val="bottom"/>
            <w:hideMark/>
          </w:tcPr>
          <w:p w:rsidR="00D82D20" w:rsidRDefault="00D82D20" w:rsidP="00C86148">
            <w:pPr>
              <w:spacing w:line="276" w:lineRule="auto"/>
              <w:ind w:left="80"/>
              <w:rPr>
                <w:sz w:val="20"/>
                <w:szCs w:val="20"/>
              </w:rPr>
            </w:pPr>
            <w:r>
              <w:rPr>
                <w:rFonts w:eastAsia="Times New Roman"/>
                <w:sz w:val="20"/>
                <w:szCs w:val="20"/>
              </w:rPr>
              <w:t>высшее</w:t>
            </w:r>
          </w:p>
        </w:tc>
      </w:tr>
      <w:tr w:rsidR="00D82D20" w:rsidTr="00D82D20">
        <w:trPr>
          <w:trHeight w:val="230"/>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по учебно-</w:t>
            </w: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профессиональное</w:t>
            </w:r>
          </w:p>
        </w:tc>
        <w:tc>
          <w:tcPr>
            <w:tcW w:w="2020" w:type="dxa"/>
            <w:tcBorders>
              <w:top w:val="nil"/>
              <w:left w:val="nil"/>
              <w:bottom w:val="nil"/>
              <w:right w:val="single" w:sz="8" w:space="0" w:color="auto"/>
            </w:tcBorders>
            <w:vAlign w:val="bottom"/>
            <w:hideMark/>
          </w:tcPr>
          <w:p w:rsidR="00D82D20" w:rsidRDefault="00D82D20" w:rsidP="00C86148">
            <w:pPr>
              <w:spacing w:line="276" w:lineRule="auto"/>
              <w:ind w:left="80"/>
              <w:rPr>
                <w:sz w:val="20"/>
                <w:szCs w:val="20"/>
              </w:rPr>
            </w:pPr>
            <w:r>
              <w:rPr>
                <w:rFonts w:eastAsia="Times New Roman"/>
                <w:sz w:val="20"/>
                <w:szCs w:val="20"/>
              </w:rPr>
              <w:t>профессиональное</w:t>
            </w:r>
          </w:p>
        </w:tc>
      </w:tr>
      <w:tr w:rsidR="00D82D20" w:rsidTr="00D82D20">
        <w:trPr>
          <w:trHeight w:val="231"/>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методическому и</w:t>
            </w: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образование по</w:t>
            </w:r>
          </w:p>
        </w:tc>
        <w:tc>
          <w:tcPr>
            <w:tcW w:w="2020" w:type="dxa"/>
            <w:tcBorders>
              <w:top w:val="nil"/>
              <w:left w:val="nil"/>
              <w:bottom w:val="nil"/>
              <w:right w:val="single" w:sz="8" w:space="0" w:color="auto"/>
            </w:tcBorders>
            <w:vAlign w:val="bottom"/>
            <w:hideMark/>
          </w:tcPr>
          <w:p w:rsidR="00D82D20" w:rsidRDefault="00D82D20" w:rsidP="00C86148">
            <w:pPr>
              <w:spacing w:line="276" w:lineRule="auto"/>
              <w:ind w:left="80"/>
              <w:rPr>
                <w:sz w:val="20"/>
                <w:szCs w:val="20"/>
              </w:rPr>
            </w:pPr>
            <w:r>
              <w:rPr>
                <w:rFonts w:eastAsia="Times New Roman"/>
                <w:sz w:val="20"/>
                <w:szCs w:val="20"/>
              </w:rPr>
              <w:t>образование по</w:t>
            </w:r>
          </w:p>
        </w:tc>
      </w:tr>
      <w:tr w:rsidR="00D82D20" w:rsidTr="00D82D20">
        <w:trPr>
          <w:trHeight w:val="230"/>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информационному</w:t>
            </w: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специальности</w:t>
            </w:r>
          </w:p>
        </w:tc>
        <w:tc>
          <w:tcPr>
            <w:tcW w:w="2020" w:type="dxa"/>
            <w:tcBorders>
              <w:top w:val="nil"/>
              <w:left w:val="nil"/>
              <w:bottom w:val="nil"/>
              <w:right w:val="single" w:sz="8" w:space="0" w:color="auto"/>
            </w:tcBorders>
            <w:vAlign w:val="bottom"/>
            <w:hideMark/>
          </w:tcPr>
          <w:p w:rsidR="00D82D20" w:rsidRDefault="00D82D20" w:rsidP="00C86148">
            <w:pPr>
              <w:spacing w:line="276" w:lineRule="auto"/>
              <w:ind w:left="80"/>
              <w:rPr>
                <w:sz w:val="20"/>
                <w:szCs w:val="20"/>
              </w:rPr>
            </w:pPr>
            <w:r>
              <w:rPr>
                <w:rFonts w:eastAsia="Times New Roman"/>
                <w:sz w:val="20"/>
                <w:szCs w:val="20"/>
              </w:rPr>
              <w:t>направлению</w:t>
            </w:r>
          </w:p>
        </w:tc>
      </w:tr>
      <w:tr w:rsidR="00D82D20" w:rsidTr="00D82D20">
        <w:trPr>
          <w:trHeight w:val="230"/>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сопровождению</w:t>
            </w: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«Библиотечно-</w:t>
            </w:r>
          </w:p>
        </w:tc>
        <w:tc>
          <w:tcPr>
            <w:tcW w:w="2020" w:type="dxa"/>
            <w:tcBorders>
              <w:top w:val="nil"/>
              <w:left w:val="nil"/>
              <w:bottom w:val="nil"/>
              <w:right w:val="single" w:sz="8" w:space="0" w:color="auto"/>
            </w:tcBorders>
            <w:vAlign w:val="bottom"/>
            <w:hideMark/>
          </w:tcPr>
          <w:p w:rsidR="00D82D20" w:rsidRDefault="00D82D20" w:rsidP="00C86148">
            <w:pPr>
              <w:spacing w:line="276" w:lineRule="auto"/>
              <w:ind w:left="80"/>
              <w:rPr>
                <w:sz w:val="20"/>
                <w:szCs w:val="20"/>
              </w:rPr>
            </w:pPr>
            <w:r>
              <w:rPr>
                <w:rFonts w:eastAsia="Times New Roman"/>
                <w:sz w:val="20"/>
                <w:szCs w:val="20"/>
              </w:rPr>
              <w:t>подготовки</w:t>
            </w:r>
          </w:p>
        </w:tc>
      </w:tr>
      <w:tr w:rsidR="00D82D20" w:rsidTr="00D82D20">
        <w:trPr>
          <w:trHeight w:val="230"/>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ООП. Осуществляет</w:t>
            </w: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информационная</w:t>
            </w:r>
          </w:p>
        </w:tc>
        <w:tc>
          <w:tcPr>
            <w:tcW w:w="2020" w:type="dxa"/>
            <w:tcBorders>
              <w:top w:val="nil"/>
              <w:left w:val="nil"/>
              <w:bottom w:val="nil"/>
              <w:right w:val="single" w:sz="8" w:space="0" w:color="auto"/>
            </w:tcBorders>
            <w:vAlign w:val="bottom"/>
            <w:hideMark/>
          </w:tcPr>
          <w:p w:rsidR="00D82D20" w:rsidRDefault="00D82D20" w:rsidP="00C86148">
            <w:pPr>
              <w:spacing w:line="276" w:lineRule="auto"/>
              <w:ind w:left="80"/>
              <w:rPr>
                <w:sz w:val="20"/>
                <w:szCs w:val="20"/>
              </w:rPr>
            </w:pPr>
            <w:r>
              <w:rPr>
                <w:rFonts w:eastAsia="Times New Roman"/>
                <w:sz w:val="20"/>
                <w:szCs w:val="20"/>
              </w:rPr>
              <w:t>«Образование  и</w:t>
            </w:r>
          </w:p>
        </w:tc>
      </w:tr>
      <w:tr w:rsidR="00D82D20" w:rsidTr="00D82D20">
        <w:trPr>
          <w:trHeight w:val="230"/>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дополнительное</w:t>
            </w: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деятельность»</w:t>
            </w:r>
          </w:p>
        </w:tc>
        <w:tc>
          <w:tcPr>
            <w:tcW w:w="2020" w:type="dxa"/>
            <w:tcBorders>
              <w:top w:val="nil"/>
              <w:left w:val="nil"/>
              <w:bottom w:val="nil"/>
              <w:right w:val="single" w:sz="8" w:space="0" w:color="auto"/>
            </w:tcBorders>
            <w:vAlign w:val="bottom"/>
            <w:hideMark/>
          </w:tcPr>
          <w:p w:rsidR="00D82D20" w:rsidRDefault="00D82D20" w:rsidP="00C86148">
            <w:pPr>
              <w:spacing w:line="276" w:lineRule="auto"/>
              <w:ind w:left="80"/>
              <w:rPr>
                <w:sz w:val="20"/>
                <w:szCs w:val="20"/>
              </w:rPr>
            </w:pPr>
            <w:r>
              <w:rPr>
                <w:rFonts w:eastAsia="Times New Roman"/>
                <w:sz w:val="20"/>
                <w:szCs w:val="20"/>
              </w:rPr>
              <w:t>педагогика»</w:t>
            </w:r>
          </w:p>
        </w:tc>
      </w:tr>
      <w:tr w:rsidR="00D82D20" w:rsidTr="00D82D20">
        <w:trPr>
          <w:trHeight w:val="230"/>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образование</w:t>
            </w: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02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r>
      <w:tr w:rsidR="00D82D20" w:rsidTr="00D82D20">
        <w:trPr>
          <w:trHeight w:val="230"/>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обучающихся,</w:t>
            </w: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02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r>
      <w:tr w:rsidR="00D82D20" w:rsidTr="00D82D20">
        <w:trPr>
          <w:trHeight w:val="230"/>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воспитанников по</w:t>
            </w: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02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r>
      <w:tr w:rsidR="00D82D20" w:rsidTr="00D82D20">
        <w:trPr>
          <w:trHeight w:val="231"/>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культурному</w:t>
            </w: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02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r>
      <w:tr w:rsidR="00D82D20" w:rsidTr="00D82D20">
        <w:trPr>
          <w:trHeight w:val="226"/>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19"/>
                <w:szCs w:val="19"/>
              </w:rPr>
            </w:pP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развитию личности,</w:t>
            </w:r>
          </w:p>
        </w:tc>
        <w:tc>
          <w:tcPr>
            <w:tcW w:w="1400" w:type="dxa"/>
            <w:tcBorders>
              <w:top w:val="nil"/>
              <w:left w:val="nil"/>
              <w:bottom w:val="nil"/>
              <w:right w:val="single" w:sz="8" w:space="0" w:color="auto"/>
            </w:tcBorders>
            <w:vAlign w:val="bottom"/>
          </w:tcPr>
          <w:p w:rsidR="00D82D20" w:rsidRDefault="00D82D20" w:rsidP="00C86148">
            <w:pPr>
              <w:spacing w:line="276" w:lineRule="auto"/>
              <w:rPr>
                <w:sz w:val="19"/>
                <w:szCs w:val="19"/>
              </w:rPr>
            </w:pPr>
          </w:p>
        </w:tc>
        <w:tc>
          <w:tcPr>
            <w:tcW w:w="2800" w:type="dxa"/>
            <w:tcBorders>
              <w:top w:val="nil"/>
              <w:left w:val="nil"/>
              <w:bottom w:val="nil"/>
              <w:right w:val="single" w:sz="8" w:space="0" w:color="auto"/>
            </w:tcBorders>
            <w:vAlign w:val="bottom"/>
          </w:tcPr>
          <w:p w:rsidR="00D82D20" w:rsidRDefault="00D82D20" w:rsidP="00C86148">
            <w:pPr>
              <w:spacing w:line="276" w:lineRule="auto"/>
              <w:rPr>
                <w:sz w:val="19"/>
                <w:szCs w:val="19"/>
              </w:rPr>
            </w:pPr>
          </w:p>
        </w:tc>
        <w:tc>
          <w:tcPr>
            <w:tcW w:w="2020" w:type="dxa"/>
            <w:tcBorders>
              <w:top w:val="nil"/>
              <w:left w:val="nil"/>
              <w:bottom w:val="nil"/>
              <w:right w:val="single" w:sz="8" w:space="0" w:color="auto"/>
            </w:tcBorders>
            <w:vAlign w:val="bottom"/>
          </w:tcPr>
          <w:p w:rsidR="00D82D20" w:rsidRDefault="00D82D20" w:rsidP="00C86148">
            <w:pPr>
              <w:spacing w:line="276" w:lineRule="auto"/>
              <w:rPr>
                <w:sz w:val="19"/>
                <w:szCs w:val="19"/>
              </w:rPr>
            </w:pPr>
          </w:p>
        </w:tc>
      </w:tr>
      <w:tr w:rsidR="00D82D20" w:rsidTr="00D82D20">
        <w:trPr>
          <w:trHeight w:val="230"/>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продвижению</w:t>
            </w: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02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r>
      <w:tr w:rsidR="00D82D20" w:rsidTr="00D82D20">
        <w:trPr>
          <w:trHeight w:val="230"/>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чтения, поддержке</w:t>
            </w: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02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r>
      <w:tr w:rsidR="00D82D20" w:rsidTr="00D82D20">
        <w:trPr>
          <w:trHeight w:val="233"/>
        </w:trPr>
        <w:tc>
          <w:tcPr>
            <w:tcW w:w="2040" w:type="dxa"/>
            <w:tcBorders>
              <w:top w:val="nil"/>
              <w:left w:val="single" w:sz="8" w:space="0" w:color="auto"/>
              <w:bottom w:val="single" w:sz="8" w:space="0" w:color="auto"/>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single" w:sz="8" w:space="0" w:color="auto"/>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интереса к</w:t>
            </w:r>
          </w:p>
        </w:tc>
        <w:tc>
          <w:tcPr>
            <w:tcW w:w="1400" w:type="dxa"/>
            <w:tcBorders>
              <w:top w:val="nil"/>
              <w:left w:val="nil"/>
              <w:bottom w:val="single" w:sz="8" w:space="0" w:color="auto"/>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single" w:sz="8" w:space="0" w:color="auto"/>
              <w:right w:val="single" w:sz="8" w:space="0" w:color="auto"/>
            </w:tcBorders>
            <w:vAlign w:val="bottom"/>
          </w:tcPr>
          <w:p w:rsidR="00D82D20" w:rsidRDefault="00D82D20" w:rsidP="00C86148">
            <w:pPr>
              <w:spacing w:line="276" w:lineRule="auto"/>
              <w:rPr>
                <w:sz w:val="20"/>
                <w:szCs w:val="20"/>
              </w:rPr>
            </w:pPr>
          </w:p>
        </w:tc>
        <w:tc>
          <w:tcPr>
            <w:tcW w:w="2020" w:type="dxa"/>
            <w:tcBorders>
              <w:top w:val="nil"/>
              <w:left w:val="nil"/>
              <w:bottom w:val="single" w:sz="8" w:space="0" w:color="auto"/>
              <w:right w:val="single" w:sz="8" w:space="0" w:color="auto"/>
            </w:tcBorders>
            <w:vAlign w:val="bottom"/>
          </w:tcPr>
          <w:p w:rsidR="00D82D20" w:rsidRDefault="00D82D20" w:rsidP="00C86148">
            <w:pPr>
              <w:spacing w:line="276" w:lineRule="auto"/>
              <w:rPr>
                <w:sz w:val="20"/>
                <w:szCs w:val="20"/>
              </w:rPr>
            </w:pPr>
          </w:p>
        </w:tc>
      </w:tr>
      <w:tr w:rsidR="00D82D20" w:rsidTr="00D82D20">
        <w:trPr>
          <w:trHeight w:val="234"/>
        </w:trPr>
        <w:tc>
          <w:tcPr>
            <w:tcW w:w="2040" w:type="dxa"/>
            <w:tcBorders>
              <w:top w:val="single" w:sz="8" w:space="0" w:color="auto"/>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single" w:sz="8" w:space="0" w:color="auto"/>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литературе, к</w:t>
            </w:r>
          </w:p>
        </w:tc>
        <w:tc>
          <w:tcPr>
            <w:tcW w:w="1400" w:type="dxa"/>
            <w:tcBorders>
              <w:top w:val="single" w:sz="8" w:space="0" w:color="auto"/>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single" w:sz="8" w:space="0" w:color="auto"/>
              <w:left w:val="nil"/>
              <w:bottom w:val="nil"/>
              <w:right w:val="single" w:sz="8" w:space="0" w:color="auto"/>
            </w:tcBorders>
            <w:vAlign w:val="bottom"/>
          </w:tcPr>
          <w:p w:rsidR="00D82D20" w:rsidRDefault="00D82D20" w:rsidP="00C86148">
            <w:pPr>
              <w:spacing w:line="276" w:lineRule="auto"/>
              <w:rPr>
                <w:sz w:val="20"/>
                <w:szCs w:val="20"/>
              </w:rPr>
            </w:pPr>
          </w:p>
        </w:tc>
        <w:tc>
          <w:tcPr>
            <w:tcW w:w="2020" w:type="dxa"/>
            <w:tcBorders>
              <w:top w:val="single" w:sz="8" w:space="0" w:color="auto"/>
              <w:left w:val="nil"/>
              <w:bottom w:val="nil"/>
              <w:right w:val="single" w:sz="8" w:space="0" w:color="auto"/>
            </w:tcBorders>
            <w:vAlign w:val="bottom"/>
          </w:tcPr>
          <w:p w:rsidR="00D82D20" w:rsidRDefault="00D82D20" w:rsidP="00C86148">
            <w:pPr>
              <w:spacing w:line="276" w:lineRule="auto"/>
              <w:rPr>
                <w:sz w:val="20"/>
                <w:szCs w:val="20"/>
              </w:rPr>
            </w:pPr>
          </w:p>
        </w:tc>
      </w:tr>
      <w:tr w:rsidR="00D82D20" w:rsidTr="00D82D20">
        <w:trPr>
          <w:trHeight w:val="230"/>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развитию</w:t>
            </w: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02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r>
      <w:tr w:rsidR="00D82D20" w:rsidTr="00D82D20">
        <w:trPr>
          <w:trHeight w:val="230"/>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словесности и</w:t>
            </w: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02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r>
      <w:tr w:rsidR="00D82D20" w:rsidTr="00D82D20">
        <w:trPr>
          <w:trHeight w:val="230"/>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формированию</w:t>
            </w: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02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r>
      <w:tr w:rsidR="00D82D20" w:rsidTr="00D82D20">
        <w:trPr>
          <w:trHeight w:val="230"/>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информационной</w:t>
            </w: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02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r>
      <w:tr w:rsidR="00D82D20" w:rsidTr="00D82D20">
        <w:trPr>
          <w:trHeight w:val="231"/>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культуры, освоению</w:t>
            </w: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02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r>
      <w:tr w:rsidR="00D82D20" w:rsidTr="00D82D20">
        <w:trPr>
          <w:trHeight w:val="230"/>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инновационных</w:t>
            </w: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02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r>
      <w:tr w:rsidR="00D82D20" w:rsidTr="00D82D20">
        <w:trPr>
          <w:trHeight w:val="230"/>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технологий, методов</w:t>
            </w: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02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r>
      <w:tr w:rsidR="00D82D20" w:rsidTr="00D82D20">
        <w:trPr>
          <w:trHeight w:val="230"/>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и форм</w:t>
            </w: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02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r>
      <w:tr w:rsidR="00D82D20" w:rsidTr="00D82D20">
        <w:trPr>
          <w:trHeight w:val="226"/>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19"/>
                <w:szCs w:val="19"/>
              </w:rPr>
            </w:pP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библиотечно-</w:t>
            </w:r>
          </w:p>
        </w:tc>
        <w:tc>
          <w:tcPr>
            <w:tcW w:w="1400" w:type="dxa"/>
            <w:tcBorders>
              <w:top w:val="nil"/>
              <w:left w:val="nil"/>
              <w:bottom w:val="nil"/>
              <w:right w:val="single" w:sz="8" w:space="0" w:color="auto"/>
            </w:tcBorders>
            <w:vAlign w:val="bottom"/>
          </w:tcPr>
          <w:p w:rsidR="00D82D20" w:rsidRDefault="00D82D20" w:rsidP="00C86148">
            <w:pPr>
              <w:spacing w:line="276" w:lineRule="auto"/>
              <w:rPr>
                <w:sz w:val="19"/>
                <w:szCs w:val="19"/>
              </w:rPr>
            </w:pPr>
          </w:p>
        </w:tc>
        <w:tc>
          <w:tcPr>
            <w:tcW w:w="2800" w:type="dxa"/>
            <w:tcBorders>
              <w:top w:val="nil"/>
              <w:left w:val="nil"/>
              <w:bottom w:val="nil"/>
              <w:right w:val="single" w:sz="8" w:space="0" w:color="auto"/>
            </w:tcBorders>
            <w:vAlign w:val="bottom"/>
          </w:tcPr>
          <w:p w:rsidR="00D82D20" w:rsidRDefault="00D82D20" w:rsidP="00C86148">
            <w:pPr>
              <w:spacing w:line="276" w:lineRule="auto"/>
              <w:rPr>
                <w:sz w:val="19"/>
                <w:szCs w:val="19"/>
              </w:rPr>
            </w:pPr>
          </w:p>
        </w:tc>
        <w:tc>
          <w:tcPr>
            <w:tcW w:w="2020" w:type="dxa"/>
            <w:tcBorders>
              <w:top w:val="nil"/>
              <w:left w:val="nil"/>
              <w:bottom w:val="nil"/>
              <w:right w:val="single" w:sz="8" w:space="0" w:color="auto"/>
            </w:tcBorders>
            <w:vAlign w:val="bottom"/>
          </w:tcPr>
          <w:p w:rsidR="00D82D20" w:rsidRDefault="00D82D20" w:rsidP="00C86148">
            <w:pPr>
              <w:spacing w:line="276" w:lineRule="auto"/>
              <w:rPr>
                <w:sz w:val="19"/>
                <w:szCs w:val="19"/>
              </w:rPr>
            </w:pPr>
          </w:p>
        </w:tc>
      </w:tr>
      <w:tr w:rsidR="00D82D20" w:rsidTr="00D82D20">
        <w:trPr>
          <w:trHeight w:val="230"/>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информационной</w:t>
            </w: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02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r>
      <w:tr w:rsidR="00D82D20" w:rsidTr="00D82D20">
        <w:trPr>
          <w:trHeight w:val="233"/>
        </w:trPr>
        <w:tc>
          <w:tcPr>
            <w:tcW w:w="2040" w:type="dxa"/>
            <w:tcBorders>
              <w:top w:val="nil"/>
              <w:left w:val="single" w:sz="8" w:space="0" w:color="auto"/>
              <w:bottom w:val="single" w:sz="8" w:space="0" w:color="auto"/>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single" w:sz="8" w:space="0" w:color="auto"/>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деятельности.</w:t>
            </w:r>
          </w:p>
        </w:tc>
        <w:tc>
          <w:tcPr>
            <w:tcW w:w="1400" w:type="dxa"/>
            <w:tcBorders>
              <w:top w:val="nil"/>
              <w:left w:val="nil"/>
              <w:bottom w:val="single" w:sz="8" w:space="0" w:color="auto"/>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single" w:sz="8" w:space="0" w:color="auto"/>
              <w:right w:val="single" w:sz="8" w:space="0" w:color="auto"/>
            </w:tcBorders>
            <w:vAlign w:val="bottom"/>
          </w:tcPr>
          <w:p w:rsidR="00D82D20" w:rsidRDefault="00D82D20" w:rsidP="00C86148">
            <w:pPr>
              <w:spacing w:line="276" w:lineRule="auto"/>
              <w:rPr>
                <w:sz w:val="20"/>
                <w:szCs w:val="20"/>
              </w:rPr>
            </w:pPr>
          </w:p>
        </w:tc>
        <w:tc>
          <w:tcPr>
            <w:tcW w:w="2020" w:type="dxa"/>
            <w:tcBorders>
              <w:top w:val="nil"/>
              <w:left w:val="nil"/>
              <w:bottom w:val="single" w:sz="8" w:space="0" w:color="auto"/>
              <w:right w:val="single" w:sz="8" w:space="0" w:color="auto"/>
            </w:tcBorders>
            <w:vAlign w:val="bottom"/>
          </w:tcPr>
          <w:p w:rsidR="00D82D20" w:rsidRDefault="00D82D20" w:rsidP="00C86148">
            <w:pPr>
              <w:spacing w:line="276" w:lineRule="auto"/>
              <w:rPr>
                <w:sz w:val="20"/>
                <w:szCs w:val="20"/>
              </w:rPr>
            </w:pPr>
          </w:p>
        </w:tc>
      </w:tr>
      <w:tr w:rsidR="00D82D20" w:rsidTr="00D82D20">
        <w:trPr>
          <w:trHeight w:val="217"/>
        </w:trPr>
        <w:tc>
          <w:tcPr>
            <w:tcW w:w="2040" w:type="dxa"/>
            <w:tcBorders>
              <w:top w:val="nil"/>
              <w:left w:val="single" w:sz="8" w:space="0" w:color="auto"/>
              <w:bottom w:val="nil"/>
              <w:right w:val="single" w:sz="8" w:space="0" w:color="auto"/>
            </w:tcBorders>
            <w:vAlign w:val="bottom"/>
            <w:hideMark/>
          </w:tcPr>
          <w:p w:rsidR="00D82D20" w:rsidRDefault="00D82D20" w:rsidP="00C86148">
            <w:pPr>
              <w:spacing w:line="276" w:lineRule="auto"/>
              <w:ind w:left="120"/>
              <w:rPr>
                <w:sz w:val="20"/>
                <w:szCs w:val="20"/>
              </w:rPr>
            </w:pPr>
            <w:r>
              <w:rPr>
                <w:rFonts w:eastAsia="Times New Roman"/>
                <w:sz w:val="20"/>
                <w:szCs w:val="20"/>
              </w:rPr>
              <w:t>Учитель - логопед</w:t>
            </w: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осуществляет</w:t>
            </w:r>
          </w:p>
        </w:tc>
        <w:tc>
          <w:tcPr>
            <w:tcW w:w="140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1</w:t>
            </w:r>
          </w:p>
        </w:tc>
        <w:tc>
          <w:tcPr>
            <w:tcW w:w="280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высшее профессиональное</w:t>
            </w:r>
          </w:p>
        </w:tc>
        <w:tc>
          <w:tcPr>
            <w:tcW w:w="2020" w:type="dxa"/>
            <w:tcBorders>
              <w:top w:val="nil"/>
              <w:left w:val="nil"/>
              <w:bottom w:val="nil"/>
              <w:right w:val="single" w:sz="8" w:space="0" w:color="auto"/>
            </w:tcBorders>
            <w:vAlign w:val="bottom"/>
            <w:hideMark/>
          </w:tcPr>
          <w:p w:rsidR="00D82D20" w:rsidRDefault="00D82D20" w:rsidP="00C86148">
            <w:pPr>
              <w:spacing w:line="276" w:lineRule="auto"/>
              <w:ind w:left="80"/>
              <w:rPr>
                <w:sz w:val="20"/>
                <w:szCs w:val="20"/>
              </w:rPr>
            </w:pPr>
            <w:r>
              <w:rPr>
                <w:rFonts w:eastAsia="Times New Roman"/>
                <w:sz w:val="20"/>
                <w:szCs w:val="20"/>
              </w:rPr>
              <w:t>высшее</w:t>
            </w:r>
          </w:p>
        </w:tc>
      </w:tr>
      <w:tr w:rsidR="00D82D20" w:rsidTr="00D82D20">
        <w:trPr>
          <w:trHeight w:val="231"/>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работу,</w:t>
            </w: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образование в области</w:t>
            </w:r>
          </w:p>
        </w:tc>
        <w:tc>
          <w:tcPr>
            <w:tcW w:w="2020" w:type="dxa"/>
            <w:tcBorders>
              <w:top w:val="nil"/>
              <w:left w:val="nil"/>
              <w:bottom w:val="nil"/>
              <w:right w:val="single" w:sz="8" w:space="0" w:color="auto"/>
            </w:tcBorders>
            <w:vAlign w:val="bottom"/>
            <w:hideMark/>
          </w:tcPr>
          <w:p w:rsidR="00D82D20" w:rsidRDefault="00D82D20" w:rsidP="00C86148">
            <w:pPr>
              <w:spacing w:line="276" w:lineRule="auto"/>
              <w:ind w:left="80"/>
              <w:rPr>
                <w:sz w:val="20"/>
                <w:szCs w:val="20"/>
              </w:rPr>
            </w:pPr>
            <w:r>
              <w:rPr>
                <w:rFonts w:eastAsia="Times New Roman"/>
                <w:sz w:val="20"/>
                <w:szCs w:val="20"/>
              </w:rPr>
              <w:t>профессиональное</w:t>
            </w:r>
          </w:p>
        </w:tc>
      </w:tr>
      <w:tr w:rsidR="00D82D20" w:rsidTr="00D82D20">
        <w:trPr>
          <w:trHeight w:val="230"/>
        </w:trPr>
        <w:tc>
          <w:tcPr>
            <w:tcW w:w="2040" w:type="dxa"/>
            <w:tcBorders>
              <w:top w:val="nil"/>
              <w:left w:val="single" w:sz="8" w:space="0" w:color="auto"/>
              <w:bottom w:val="nil"/>
              <w:right w:val="single" w:sz="8" w:space="0" w:color="auto"/>
            </w:tcBorders>
            <w:vAlign w:val="bottom"/>
            <w:hideMark/>
          </w:tcPr>
          <w:p w:rsidR="00D82D20" w:rsidRDefault="00D82D20" w:rsidP="00C86148">
            <w:pPr>
              <w:spacing w:line="276" w:lineRule="auto"/>
              <w:ind w:left="120"/>
              <w:rPr>
                <w:sz w:val="20"/>
                <w:szCs w:val="20"/>
              </w:rPr>
            </w:pPr>
            <w:r>
              <w:rPr>
                <w:rFonts w:eastAsia="Times New Roman"/>
                <w:sz w:val="20"/>
                <w:szCs w:val="20"/>
              </w:rPr>
              <w:t>Учитель -</w:t>
            </w: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направленную на</w:t>
            </w:r>
          </w:p>
        </w:tc>
        <w:tc>
          <w:tcPr>
            <w:tcW w:w="140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1</w:t>
            </w:r>
          </w:p>
        </w:tc>
        <w:tc>
          <w:tcPr>
            <w:tcW w:w="280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дефектологии без</w:t>
            </w:r>
          </w:p>
        </w:tc>
        <w:tc>
          <w:tcPr>
            <w:tcW w:w="2020" w:type="dxa"/>
            <w:tcBorders>
              <w:top w:val="nil"/>
              <w:left w:val="nil"/>
              <w:bottom w:val="nil"/>
              <w:right w:val="single" w:sz="8" w:space="0" w:color="auto"/>
            </w:tcBorders>
            <w:vAlign w:val="bottom"/>
            <w:hideMark/>
          </w:tcPr>
          <w:p w:rsidR="00D82D20" w:rsidRDefault="00D82D20" w:rsidP="00C86148">
            <w:pPr>
              <w:spacing w:line="276" w:lineRule="auto"/>
              <w:ind w:left="80"/>
              <w:rPr>
                <w:sz w:val="20"/>
                <w:szCs w:val="20"/>
              </w:rPr>
            </w:pPr>
            <w:r>
              <w:rPr>
                <w:rFonts w:eastAsia="Times New Roman"/>
                <w:sz w:val="20"/>
                <w:szCs w:val="20"/>
              </w:rPr>
              <w:t>образование в</w:t>
            </w:r>
          </w:p>
        </w:tc>
      </w:tr>
      <w:tr w:rsidR="00D82D20" w:rsidTr="00D82D20">
        <w:trPr>
          <w:trHeight w:val="230"/>
        </w:trPr>
        <w:tc>
          <w:tcPr>
            <w:tcW w:w="2040" w:type="dxa"/>
            <w:tcBorders>
              <w:top w:val="nil"/>
              <w:left w:val="single" w:sz="8" w:space="0" w:color="auto"/>
              <w:bottom w:val="nil"/>
              <w:right w:val="single" w:sz="8" w:space="0" w:color="auto"/>
            </w:tcBorders>
            <w:vAlign w:val="bottom"/>
            <w:hideMark/>
          </w:tcPr>
          <w:p w:rsidR="00D82D20" w:rsidRDefault="00D82D20" w:rsidP="00C86148">
            <w:pPr>
              <w:spacing w:line="276" w:lineRule="auto"/>
              <w:ind w:left="120"/>
              <w:rPr>
                <w:sz w:val="20"/>
                <w:szCs w:val="20"/>
              </w:rPr>
            </w:pPr>
            <w:r>
              <w:rPr>
                <w:rFonts w:eastAsia="Times New Roman"/>
                <w:sz w:val="20"/>
                <w:szCs w:val="20"/>
              </w:rPr>
              <w:t>дефектолог</w:t>
            </w: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максимальную</w:t>
            </w: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предъявления требований к</w:t>
            </w:r>
          </w:p>
        </w:tc>
        <w:tc>
          <w:tcPr>
            <w:tcW w:w="2020" w:type="dxa"/>
            <w:tcBorders>
              <w:top w:val="nil"/>
              <w:left w:val="nil"/>
              <w:bottom w:val="nil"/>
              <w:right w:val="single" w:sz="8" w:space="0" w:color="auto"/>
            </w:tcBorders>
            <w:vAlign w:val="bottom"/>
            <w:hideMark/>
          </w:tcPr>
          <w:p w:rsidR="00D82D20" w:rsidRDefault="00D82D20" w:rsidP="00C86148">
            <w:pPr>
              <w:spacing w:line="276" w:lineRule="auto"/>
              <w:ind w:left="80"/>
              <w:rPr>
                <w:sz w:val="20"/>
                <w:szCs w:val="20"/>
              </w:rPr>
            </w:pPr>
            <w:r>
              <w:rPr>
                <w:rFonts w:eastAsia="Times New Roman"/>
                <w:sz w:val="20"/>
                <w:szCs w:val="20"/>
              </w:rPr>
              <w:t>области</w:t>
            </w:r>
          </w:p>
        </w:tc>
      </w:tr>
      <w:tr w:rsidR="00D82D20" w:rsidTr="00D82D20">
        <w:trPr>
          <w:trHeight w:val="230"/>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коррекцию</w:t>
            </w: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стажу работы.</w:t>
            </w:r>
          </w:p>
        </w:tc>
        <w:tc>
          <w:tcPr>
            <w:tcW w:w="2020" w:type="dxa"/>
            <w:tcBorders>
              <w:top w:val="nil"/>
              <w:left w:val="nil"/>
              <w:bottom w:val="nil"/>
              <w:right w:val="single" w:sz="8" w:space="0" w:color="auto"/>
            </w:tcBorders>
            <w:vAlign w:val="bottom"/>
            <w:hideMark/>
          </w:tcPr>
          <w:p w:rsidR="00D82D20" w:rsidRDefault="00D82D20" w:rsidP="00C86148">
            <w:pPr>
              <w:spacing w:line="276" w:lineRule="auto"/>
              <w:ind w:left="80"/>
              <w:rPr>
                <w:sz w:val="20"/>
                <w:szCs w:val="20"/>
              </w:rPr>
            </w:pPr>
            <w:r>
              <w:rPr>
                <w:rFonts w:eastAsia="Times New Roman"/>
                <w:sz w:val="20"/>
                <w:szCs w:val="20"/>
              </w:rPr>
              <w:t>дефектологии и</w:t>
            </w:r>
          </w:p>
        </w:tc>
      </w:tr>
      <w:tr w:rsidR="00D82D20" w:rsidTr="00D82D20">
        <w:trPr>
          <w:trHeight w:val="230"/>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недостатков в</w:t>
            </w: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020" w:type="dxa"/>
            <w:tcBorders>
              <w:top w:val="nil"/>
              <w:left w:val="nil"/>
              <w:bottom w:val="nil"/>
              <w:right w:val="single" w:sz="8" w:space="0" w:color="auto"/>
            </w:tcBorders>
            <w:vAlign w:val="bottom"/>
            <w:hideMark/>
          </w:tcPr>
          <w:p w:rsidR="00D82D20" w:rsidRDefault="00D82D20" w:rsidP="00C86148">
            <w:pPr>
              <w:spacing w:line="276" w:lineRule="auto"/>
              <w:ind w:left="80"/>
              <w:rPr>
                <w:sz w:val="20"/>
                <w:szCs w:val="20"/>
              </w:rPr>
            </w:pPr>
            <w:r>
              <w:rPr>
                <w:rFonts w:eastAsia="Times New Roman"/>
                <w:sz w:val="20"/>
                <w:szCs w:val="20"/>
              </w:rPr>
              <w:t>психологии</w:t>
            </w:r>
          </w:p>
        </w:tc>
      </w:tr>
      <w:tr w:rsidR="00D82D20" w:rsidTr="00D82D20">
        <w:trPr>
          <w:trHeight w:val="230"/>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развитии у</w:t>
            </w: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02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r>
      <w:tr w:rsidR="00D82D20" w:rsidTr="00D82D20">
        <w:trPr>
          <w:trHeight w:val="230"/>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обучающихся,</w:t>
            </w: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02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r>
      <w:tr w:rsidR="00D82D20" w:rsidTr="00D82D20">
        <w:trPr>
          <w:trHeight w:val="231"/>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воспитанников с</w:t>
            </w: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02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r>
      <w:tr w:rsidR="00D82D20" w:rsidTr="00D82D20">
        <w:trPr>
          <w:trHeight w:val="226"/>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19"/>
                <w:szCs w:val="19"/>
              </w:rPr>
            </w:pP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нарушениями в</w:t>
            </w:r>
          </w:p>
        </w:tc>
        <w:tc>
          <w:tcPr>
            <w:tcW w:w="1400" w:type="dxa"/>
            <w:tcBorders>
              <w:top w:val="nil"/>
              <w:left w:val="nil"/>
              <w:bottom w:val="nil"/>
              <w:right w:val="single" w:sz="8" w:space="0" w:color="auto"/>
            </w:tcBorders>
            <w:vAlign w:val="bottom"/>
          </w:tcPr>
          <w:p w:rsidR="00D82D20" w:rsidRDefault="00D82D20" w:rsidP="00C86148">
            <w:pPr>
              <w:spacing w:line="276" w:lineRule="auto"/>
              <w:rPr>
                <w:sz w:val="19"/>
                <w:szCs w:val="19"/>
              </w:rPr>
            </w:pPr>
          </w:p>
        </w:tc>
        <w:tc>
          <w:tcPr>
            <w:tcW w:w="2800" w:type="dxa"/>
            <w:tcBorders>
              <w:top w:val="nil"/>
              <w:left w:val="nil"/>
              <w:bottom w:val="nil"/>
              <w:right w:val="single" w:sz="8" w:space="0" w:color="auto"/>
            </w:tcBorders>
            <w:vAlign w:val="bottom"/>
          </w:tcPr>
          <w:p w:rsidR="00D82D20" w:rsidRDefault="00D82D20" w:rsidP="00C86148">
            <w:pPr>
              <w:spacing w:line="276" w:lineRule="auto"/>
              <w:rPr>
                <w:sz w:val="19"/>
                <w:szCs w:val="19"/>
              </w:rPr>
            </w:pPr>
          </w:p>
        </w:tc>
        <w:tc>
          <w:tcPr>
            <w:tcW w:w="2020" w:type="dxa"/>
            <w:tcBorders>
              <w:top w:val="nil"/>
              <w:left w:val="nil"/>
              <w:bottom w:val="nil"/>
              <w:right w:val="single" w:sz="8" w:space="0" w:color="auto"/>
            </w:tcBorders>
            <w:vAlign w:val="bottom"/>
          </w:tcPr>
          <w:p w:rsidR="00D82D20" w:rsidRDefault="00D82D20" w:rsidP="00C86148">
            <w:pPr>
              <w:spacing w:line="276" w:lineRule="auto"/>
              <w:rPr>
                <w:sz w:val="19"/>
                <w:szCs w:val="19"/>
              </w:rPr>
            </w:pPr>
          </w:p>
        </w:tc>
      </w:tr>
      <w:tr w:rsidR="00D82D20" w:rsidTr="00D82D20">
        <w:trPr>
          <w:trHeight w:val="230"/>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развитии.</w:t>
            </w: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02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r>
      <w:tr w:rsidR="00D82D20" w:rsidTr="00D82D20">
        <w:trPr>
          <w:trHeight w:val="230"/>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Осуществляет</w:t>
            </w: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02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r>
      <w:tr w:rsidR="00D82D20" w:rsidTr="00D82D20">
        <w:trPr>
          <w:trHeight w:val="230"/>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обследование</w:t>
            </w: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02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r>
      <w:tr w:rsidR="00D82D20" w:rsidTr="00D82D20">
        <w:trPr>
          <w:trHeight w:val="230"/>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обучающихся,</w:t>
            </w: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02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r>
      <w:tr w:rsidR="00D82D20" w:rsidTr="00D82D20">
        <w:trPr>
          <w:trHeight w:val="230"/>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воспитанников,</w:t>
            </w: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02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r>
      <w:tr w:rsidR="00D82D20" w:rsidTr="00D82D20">
        <w:trPr>
          <w:trHeight w:val="231"/>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определяет</w:t>
            </w: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02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r>
      <w:tr w:rsidR="00D82D20" w:rsidTr="00D82D20">
        <w:trPr>
          <w:trHeight w:val="230"/>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структуру и степень</w:t>
            </w: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02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r>
      <w:tr w:rsidR="00D82D20" w:rsidTr="00D82D20">
        <w:trPr>
          <w:trHeight w:val="230"/>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выраженности</w:t>
            </w: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02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r>
      <w:tr w:rsidR="00D82D20" w:rsidTr="00D82D20">
        <w:trPr>
          <w:trHeight w:val="230"/>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имеющегося у них</w:t>
            </w: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02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r>
      <w:tr w:rsidR="00D82D20" w:rsidTr="00D82D20">
        <w:trPr>
          <w:trHeight w:val="233"/>
        </w:trPr>
        <w:tc>
          <w:tcPr>
            <w:tcW w:w="2040" w:type="dxa"/>
            <w:tcBorders>
              <w:top w:val="nil"/>
              <w:left w:val="single" w:sz="8" w:space="0" w:color="auto"/>
              <w:bottom w:val="single" w:sz="8" w:space="0" w:color="auto"/>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single" w:sz="8" w:space="0" w:color="auto"/>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нарушения развития.</w:t>
            </w:r>
          </w:p>
        </w:tc>
        <w:tc>
          <w:tcPr>
            <w:tcW w:w="1400" w:type="dxa"/>
            <w:tcBorders>
              <w:top w:val="nil"/>
              <w:left w:val="nil"/>
              <w:bottom w:val="single" w:sz="8" w:space="0" w:color="auto"/>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single" w:sz="8" w:space="0" w:color="auto"/>
              <w:right w:val="single" w:sz="8" w:space="0" w:color="auto"/>
            </w:tcBorders>
            <w:vAlign w:val="bottom"/>
          </w:tcPr>
          <w:p w:rsidR="00D82D20" w:rsidRDefault="00D82D20" w:rsidP="00C86148">
            <w:pPr>
              <w:spacing w:line="276" w:lineRule="auto"/>
              <w:rPr>
                <w:sz w:val="20"/>
                <w:szCs w:val="20"/>
              </w:rPr>
            </w:pPr>
          </w:p>
        </w:tc>
        <w:tc>
          <w:tcPr>
            <w:tcW w:w="2020" w:type="dxa"/>
            <w:tcBorders>
              <w:top w:val="nil"/>
              <w:left w:val="nil"/>
              <w:bottom w:val="single" w:sz="8" w:space="0" w:color="auto"/>
              <w:right w:val="single" w:sz="8" w:space="0" w:color="auto"/>
            </w:tcBorders>
            <w:vAlign w:val="bottom"/>
          </w:tcPr>
          <w:p w:rsidR="00D82D20" w:rsidRDefault="00D82D20" w:rsidP="00C86148">
            <w:pPr>
              <w:spacing w:line="276" w:lineRule="auto"/>
              <w:rPr>
                <w:sz w:val="20"/>
                <w:szCs w:val="20"/>
              </w:rPr>
            </w:pPr>
          </w:p>
        </w:tc>
      </w:tr>
      <w:tr w:rsidR="00D82D20" w:rsidTr="00D82D20">
        <w:trPr>
          <w:trHeight w:val="217"/>
        </w:trPr>
        <w:tc>
          <w:tcPr>
            <w:tcW w:w="2040" w:type="dxa"/>
            <w:tcBorders>
              <w:top w:val="nil"/>
              <w:left w:val="single" w:sz="8" w:space="0" w:color="auto"/>
              <w:bottom w:val="nil"/>
              <w:right w:val="single" w:sz="8" w:space="0" w:color="auto"/>
            </w:tcBorders>
            <w:vAlign w:val="bottom"/>
            <w:hideMark/>
          </w:tcPr>
          <w:p w:rsidR="00D82D20" w:rsidRDefault="00D82D20" w:rsidP="00C86148">
            <w:pPr>
              <w:spacing w:line="276" w:lineRule="auto"/>
              <w:ind w:left="120"/>
              <w:rPr>
                <w:sz w:val="20"/>
                <w:szCs w:val="20"/>
              </w:rPr>
            </w:pPr>
            <w:r>
              <w:rPr>
                <w:rFonts w:eastAsia="Times New Roman"/>
                <w:sz w:val="20"/>
                <w:szCs w:val="20"/>
              </w:rPr>
              <w:t>Педагог</w:t>
            </w: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Осуществляет</w:t>
            </w:r>
          </w:p>
        </w:tc>
        <w:tc>
          <w:tcPr>
            <w:tcW w:w="1400" w:type="dxa"/>
            <w:tcBorders>
              <w:top w:val="nil"/>
              <w:left w:val="nil"/>
              <w:bottom w:val="nil"/>
              <w:right w:val="single" w:sz="8" w:space="0" w:color="auto"/>
            </w:tcBorders>
            <w:vAlign w:val="bottom"/>
            <w:hideMark/>
          </w:tcPr>
          <w:p w:rsidR="00D82D20" w:rsidRDefault="00D82D20" w:rsidP="00C86148">
            <w:pPr>
              <w:spacing w:line="276" w:lineRule="auto"/>
              <w:ind w:left="160"/>
              <w:rPr>
                <w:sz w:val="20"/>
                <w:szCs w:val="20"/>
              </w:rPr>
            </w:pPr>
            <w:r>
              <w:rPr>
                <w:rFonts w:eastAsia="Times New Roman"/>
                <w:sz w:val="20"/>
                <w:szCs w:val="20"/>
              </w:rPr>
              <w:t>2 (по</w:t>
            </w:r>
          </w:p>
        </w:tc>
        <w:tc>
          <w:tcPr>
            <w:tcW w:w="280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высшее профессиональное</w:t>
            </w:r>
          </w:p>
        </w:tc>
        <w:tc>
          <w:tcPr>
            <w:tcW w:w="2020" w:type="dxa"/>
            <w:tcBorders>
              <w:top w:val="nil"/>
              <w:left w:val="nil"/>
              <w:bottom w:val="nil"/>
              <w:right w:val="single" w:sz="8" w:space="0" w:color="auto"/>
            </w:tcBorders>
            <w:vAlign w:val="bottom"/>
            <w:hideMark/>
          </w:tcPr>
          <w:p w:rsidR="00D82D20" w:rsidRDefault="00D82D20" w:rsidP="00C86148">
            <w:pPr>
              <w:spacing w:line="276" w:lineRule="auto"/>
              <w:ind w:left="80"/>
              <w:rPr>
                <w:sz w:val="20"/>
                <w:szCs w:val="20"/>
              </w:rPr>
            </w:pPr>
            <w:r>
              <w:rPr>
                <w:rFonts w:eastAsia="Times New Roman"/>
                <w:sz w:val="20"/>
                <w:szCs w:val="20"/>
              </w:rPr>
              <w:t>высшее  и среднее</w:t>
            </w:r>
          </w:p>
        </w:tc>
      </w:tr>
      <w:tr w:rsidR="00D82D20" w:rsidTr="00D82D20">
        <w:trPr>
          <w:trHeight w:val="230"/>
        </w:trPr>
        <w:tc>
          <w:tcPr>
            <w:tcW w:w="2040" w:type="dxa"/>
            <w:tcBorders>
              <w:top w:val="nil"/>
              <w:left w:val="single" w:sz="8" w:space="0" w:color="auto"/>
              <w:bottom w:val="nil"/>
              <w:right w:val="single" w:sz="8" w:space="0" w:color="auto"/>
            </w:tcBorders>
            <w:vAlign w:val="bottom"/>
            <w:hideMark/>
          </w:tcPr>
          <w:p w:rsidR="00D82D20" w:rsidRDefault="00D82D20" w:rsidP="00C86148">
            <w:pPr>
              <w:spacing w:line="276" w:lineRule="auto"/>
              <w:ind w:left="120"/>
              <w:rPr>
                <w:sz w:val="20"/>
                <w:szCs w:val="20"/>
              </w:rPr>
            </w:pPr>
            <w:r>
              <w:rPr>
                <w:rFonts w:eastAsia="Times New Roman"/>
                <w:sz w:val="20"/>
                <w:szCs w:val="20"/>
              </w:rPr>
              <w:t>дополнительного</w:t>
            </w: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дополнительное</w:t>
            </w:r>
          </w:p>
        </w:tc>
        <w:tc>
          <w:tcPr>
            <w:tcW w:w="140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совмещению)</w:t>
            </w:r>
          </w:p>
        </w:tc>
        <w:tc>
          <w:tcPr>
            <w:tcW w:w="280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образование или среднее</w:t>
            </w:r>
          </w:p>
        </w:tc>
        <w:tc>
          <w:tcPr>
            <w:tcW w:w="2020" w:type="dxa"/>
            <w:tcBorders>
              <w:top w:val="nil"/>
              <w:left w:val="nil"/>
              <w:bottom w:val="nil"/>
              <w:right w:val="single" w:sz="8" w:space="0" w:color="auto"/>
            </w:tcBorders>
            <w:vAlign w:val="bottom"/>
            <w:hideMark/>
          </w:tcPr>
          <w:p w:rsidR="00D82D20" w:rsidRDefault="00D82D20" w:rsidP="00C86148">
            <w:pPr>
              <w:spacing w:line="276" w:lineRule="auto"/>
              <w:ind w:left="80"/>
              <w:rPr>
                <w:sz w:val="20"/>
                <w:szCs w:val="20"/>
              </w:rPr>
            </w:pPr>
            <w:r>
              <w:rPr>
                <w:rFonts w:eastAsia="Times New Roman"/>
                <w:sz w:val="20"/>
                <w:szCs w:val="20"/>
              </w:rPr>
              <w:t>специальное</w:t>
            </w:r>
          </w:p>
        </w:tc>
      </w:tr>
      <w:tr w:rsidR="00D82D20" w:rsidTr="00D82D20">
        <w:trPr>
          <w:trHeight w:val="226"/>
        </w:trPr>
        <w:tc>
          <w:tcPr>
            <w:tcW w:w="2040" w:type="dxa"/>
            <w:tcBorders>
              <w:top w:val="nil"/>
              <w:left w:val="single" w:sz="8" w:space="0" w:color="auto"/>
              <w:bottom w:val="nil"/>
              <w:right w:val="single" w:sz="8" w:space="0" w:color="auto"/>
            </w:tcBorders>
            <w:vAlign w:val="bottom"/>
            <w:hideMark/>
          </w:tcPr>
          <w:p w:rsidR="00D82D20" w:rsidRDefault="00D82D20" w:rsidP="00C86148">
            <w:pPr>
              <w:spacing w:line="276" w:lineRule="auto"/>
              <w:ind w:left="120"/>
              <w:rPr>
                <w:sz w:val="20"/>
                <w:szCs w:val="20"/>
              </w:rPr>
            </w:pPr>
            <w:r>
              <w:rPr>
                <w:rFonts w:eastAsia="Times New Roman"/>
                <w:sz w:val="20"/>
                <w:szCs w:val="20"/>
              </w:rPr>
              <w:t>образования</w:t>
            </w: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образование</w:t>
            </w:r>
          </w:p>
        </w:tc>
        <w:tc>
          <w:tcPr>
            <w:tcW w:w="1400" w:type="dxa"/>
            <w:tcBorders>
              <w:top w:val="nil"/>
              <w:left w:val="nil"/>
              <w:bottom w:val="nil"/>
              <w:right w:val="single" w:sz="8" w:space="0" w:color="auto"/>
            </w:tcBorders>
            <w:vAlign w:val="bottom"/>
          </w:tcPr>
          <w:p w:rsidR="00D82D20" w:rsidRDefault="00D82D20" w:rsidP="00C86148">
            <w:pPr>
              <w:spacing w:line="276" w:lineRule="auto"/>
              <w:rPr>
                <w:sz w:val="19"/>
                <w:szCs w:val="19"/>
              </w:rPr>
            </w:pPr>
          </w:p>
        </w:tc>
        <w:tc>
          <w:tcPr>
            <w:tcW w:w="280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профессиональное</w:t>
            </w:r>
          </w:p>
        </w:tc>
        <w:tc>
          <w:tcPr>
            <w:tcW w:w="2020" w:type="dxa"/>
            <w:tcBorders>
              <w:top w:val="nil"/>
              <w:left w:val="nil"/>
              <w:bottom w:val="nil"/>
              <w:right w:val="single" w:sz="8" w:space="0" w:color="auto"/>
            </w:tcBorders>
            <w:vAlign w:val="bottom"/>
            <w:hideMark/>
          </w:tcPr>
          <w:p w:rsidR="00D82D20" w:rsidRDefault="00D82D20" w:rsidP="00C86148">
            <w:pPr>
              <w:spacing w:line="276" w:lineRule="auto"/>
              <w:ind w:left="80"/>
              <w:rPr>
                <w:sz w:val="20"/>
                <w:szCs w:val="20"/>
              </w:rPr>
            </w:pPr>
            <w:r>
              <w:rPr>
                <w:rFonts w:eastAsia="Times New Roman"/>
                <w:sz w:val="20"/>
                <w:szCs w:val="20"/>
              </w:rPr>
              <w:t>педагогическое</w:t>
            </w:r>
          </w:p>
        </w:tc>
      </w:tr>
      <w:tr w:rsidR="00D82D20" w:rsidTr="00D82D20">
        <w:trPr>
          <w:trHeight w:val="231"/>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обучающихся в</w:t>
            </w: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образование в области,</w:t>
            </w:r>
          </w:p>
        </w:tc>
        <w:tc>
          <w:tcPr>
            <w:tcW w:w="2020" w:type="dxa"/>
            <w:tcBorders>
              <w:top w:val="nil"/>
              <w:left w:val="nil"/>
              <w:bottom w:val="nil"/>
              <w:right w:val="single" w:sz="8" w:space="0" w:color="auto"/>
            </w:tcBorders>
            <w:vAlign w:val="bottom"/>
            <w:hideMark/>
          </w:tcPr>
          <w:p w:rsidR="00D82D20" w:rsidRDefault="00D82D20" w:rsidP="00C86148">
            <w:pPr>
              <w:spacing w:line="276" w:lineRule="auto"/>
              <w:ind w:left="80"/>
              <w:rPr>
                <w:sz w:val="20"/>
                <w:szCs w:val="20"/>
              </w:rPr>
            </w:pPr>
            <w:r>
              <w:rPr>
                <w:rFonts w:eastAsia="Times New Roman"/>
                <w:sz w:val="20"/>
                <w:szCs w:val="20"/>
              </w:rPr>
              <w:t>образование</w:t>
            </w:r>
          </w:p>
        </w:tc>
      </w:tr>
      <w:tr w:rsidR="00D82D20" w:rsidTr="00D82D20">
        <w:trPr>
          <w:trHeight w:val="230"/>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соответствии с</w:t>
            </w: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соответствующей профилю</w:t>
            </w:r>
          </w:p>
        </w:tc>
        <w:tc>
          <w:tcPr>
            <w:tcW w:w="202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r>
      <w:tr w:rsidR="00D82D20" w:rsidTr="00D82D20">
        <w:trPr>
          <w:trHeight w:val="230"/>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образовательной</w:t>
            </w: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кружка, секции, студии,</w:t>
            </w:r>
          </w:p>
        </w:tc>
        <w:tc>
          <w:tcPr>
            <w:tcW w:w="202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r>
      <w:tr w:rsidR="00D82D20" w:rsidTr="00D82D20">
        <w:trPr>
          <w:trHeight w:val="230"/>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программой,</w:t>
            </w: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клубного и иного детского</w:t>
            </w:r>
          </w:p>
        </w:tc>
        <w:tc>
          <w:tcPr>
            <w:tcW w:w="202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r>
      <w:tr w:rsidR="00D82D20" w:rsidTr="00D82D20">
        <w:trPr>
          <w:trHeight w:val="230"/>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развивает их</w:t>
            </w: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объединения, без</w:t>
            </w:r>
          </w:p>
        </w:tc>
        <w:tc>
          <w:tcPr>
            <w:tcW w:w="202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r>
      <w:tr w:rsidR="00D82D20" w:rsidTr="00D82D20">
        <w:trPr>
          <w:trHeight w:val="230"/>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разнообразную</w:t>
            </w: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предъявления требований к</w:t>
            </w:r>
          </w:p>
        </w:tc>
        <w:tc>
          <w:tcPr>
            <w:tcW w:w="202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r>
      <w:tr w:rsidR="00D82D20" w:rsidTr="00D82D20">
        <w:trPr>
          <w:trHeight w:val="230"/>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творческую</w:t>
            </w: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стажу работ либо высшее</w:t>
            </w:r>
          </w:p>
        </w:tc>
        <w:tc>
          <w:tcPr>
            <w:tcW w:w="202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r>
      <w:tr w:rsidR="00D82D20" w:rsidTr="00D82D20">
        <w:trPr>
          <w:trHeight w:val="231"/>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деятельность.</w:t>
            </w: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профессиональное</w:t>
            </w:r>
          </w:p>
        </w:tc>
        <w:tc>
          <w:tcPr>
            <w:tcW w:w="202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r>
      <w:tr w:rsidR="00D82D20" w:rsidTr="00D82D20">
        <w:trPr>
          <w:trHeight w:val="230"/>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образование или среднее</w:t>
            </w:r>
          </w:p>
        </w:tc>
        <w:tc>
          <w:tcPr>
            <w:tcW w:w="202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r>
      <w:tr w:rsidR="00D82D20" w:rsidTr="00D82D20">
        <w:trPr>
          <w:trHeight w:val="230"/>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профессиональное</w:t>
            </w:r>
          </w:p>
        </w:tc>
        <w:tc>
          <w:tcPr>
            <w:tcW w:w="202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r>
      <w:tr w:rsidR="00D82D20" w:rsidTr="00D82D20">
        <w:trPr>
          <w:trHeight w:val="226"/>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19"/>
                <w:szCs w:val="19"/>
              </w:rPr>
            </w:pPr>
          </w:p>
        </w:tc>
        <w:tc>
          <w:tcPr>
            <w:tcW w:w="2040" w:type="dxa"/>
            <w:tcBorders>
              <w:top w:val="nil"/>
              <w:left w:val="nil"/>
              <w:bottom w:val="nil"/>
              <w:right w:val="single" w:sz="8" w:space="0" w:color="auto"/>
            </w:tcBorders>
            <w:vAlign w:val="bottom"/>
          </w:tcPr>
          <w:p w:rsidR="00D82D20" w:rsidRDefault="00D82D20" w:rsidP="00C86148">
            <w:pPr>
              <w:spacing w:line="276" w:lineRule="auto"/>
              <w:rPr>
                <w:sz w:val="19"/>
                <w:szCs w:val="19"/>
              </w:rPr>
            </w:pPr>
          </w:p>
        </w:tc>
        <w:tc>
          <w:tcPr>
            <w:tcW w:w="1400" w:type="dxa"/>
            <w:tcBorders>
              <w:top w:val="nil"/>
              <w:left w:val="nil"/>
              <w:bottom w:val="nil"/>
              <w:right w:val="single" w:sz="8" w:space="0" w:color="auto"/>
            </w:tcBorders>
            <w:vAlign w:val="bottom"/>
          </w:tcPr>
          <w:p w:rsidR="00D82D20" w:rsidRDefault="00D82D20" w:rsidP="00C86148">
            <w:pPr>
              <w:spacing w:line="276" w:lineRule="auto"/>
              <w:rPr>
                <w:sz w:val="19"/>
                <w:szCs w:val="19"/>
              </w:rPr>
            </w:pPr>
          </w:p>
        </w:tc>
        <w:tc>
          <w:tcPr>
            <w:tcW w:w="280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образование и</w:t>
            </w:r>
          </w:p>
        </w:tc>
        <w:tc>
          <w:tcPr>
            <w:tcW w:w="2020" w:type="dxa"/>
            <w:tcBorders>
              <w:top w:val="nil"/>
              <w:left w:val="nil"/>
              <w:bottom w:val="nil"/>
              <w:right w:val="single" w:sz="8" w:space="0" w:color="auto"/>
            </w:tcBorders>
            <w:vAlign w:val="bottom"/>
          </w:tcPr>
          <w:p w:rsidR="00D82D20" w:rsidRDefault="00D82D20" w:rsidP="00C86148">
            <w:pPr>
              <w:spacing w:line="276" w:lineRule="auto"/>
              <w:rPr>
                <w:sz w:val="19"/>
                <w:szCs w:val="19"/>
              </w:rPr>
            </w:pPr>
          </w:p>
        </w:tc>
      </w:tr>
      <w:tr w:rsidR="00D82D20" w:rsidTr="00D82D20">
        <w:trPr>
          <w:trHeight w:val="230"/>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дополнительное</w:t>
            </w:r>
          </w:p>
        </w:tc>
        <w:tc>
          <w:tcPr>
            <w:tcW w:w="202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r>
      <w:tr w:rsidR="00D82D20" w:rsidTr="00D82D20">
        <w:trPr>
          <w:trHeight w:val="230"/>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профессиональное</w:t>
            </w:r>
          </w:p>
        </w:tc>
        <w:tc>
          <w:tcPr>
            <w:tcW w:w="202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r>
      <w:tr w:rsidR="00D82D20" w:rsidTr="00D82D20">
        <w:trPr>
          <w:trHeight w:val="320"/>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4"/>
                <w:szCs w:val="24"/>
              </w:rPr>
            </w:pPr>
          </w:p>
        </w:tc>
        <w:tc>
          <w:tcPr>
            <w:tcW w:w="2040" w:type="dxa"/>
            <w:tcBorders>
              <w:top w:val="nil"/>
              <w:left w:val="nil"/>
              <w:bottom w:val="nil"/>
              <w:right w:val="single" w:sz="8" w:space="0" w:color="auto"/>
            </w:tcBorders>
            <w:vAlign w:val="bottom"/>
          </w:tcPr>
          <w:p w:rsidR="00D82D20" w:rsidRDefault="00D82D20" w:rsidP="00C86148">
            <w:pPr>
              <w:spacing w:line="276" w:lineRule="auto"/>
              <w:rPr>
                <w:sz w:val="24"/>
                <w:szCs w:val="24"/>
              </w:rPr>
            </w:pPr>
          </w:p>
        </w:tc>
        <w:tc>
          <w:tcPr>
            <w:tcW w:w="1400" w:type="dxa"/>
            <w:tcBorders>
              <w:top w:val="nil"/>
              <w:left w:val="nil"/>
              <w:bottom w:val="nil"/>
              <w:right w:val="single" w:sz="8" w:space="0" w:color="auto"/>
            </w:tcBorders>
            <w:vAlign w:val="bottom"/>
          </w:tcPr>
          <w:p w:rsidR="00D82D20" w:rsidRDefault="00D82D20" w:rsidP="00C86148">
            <w:pPr>
              <w:spacing w:line="276" w:lineRule="auto"/>
              <w:rPr>
                <w:sz w:val="24"/>
                <w:szCs w:val="24"/>
              </w:rPr>
            </w:pPr>
          </w:p>
        </w:tc>
        <w:tc>
          <w:tcPr>
            <w:tcW w:w="280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8"/>
                <w:szCs w:val="28"/>
              </w:rPr>
              <w:t xml:space="preserve">образование </w:t>
            </w:r>
            <w:r>
              <w:rPr>
                <w:rFonts w:eastAsia="Times New Roman"/>
                <w:sz w:val="20"/>
                <w:szCs w:val="20"/>
              </w:rPr>
              <w:t>по</w:t>
            </w:r>
          </w:p>
        </w:tc>
        <w:tc>
          <w:tcPr>
            <w:tcW w:w="2020" w:type="dxa"/>
            <w:tcBorders>
              <w:top w:val="nil"/>
              <w:left w:val="nil"/>
              <w:bottom w:val="nil"/>
              <w:right w:val="single" w:sz="8" w:space="0" w:color="auto"/>
            </w:tcBorders>
            <w:vAlign w:val="bottom"/>
          </w:tcPr>
          <w:p w:rsidR="00D82D20" w:rsidRDefault="00D82D20" w:rsidP="00C86148">
            <w:pPr>
              <w:spacing w:line="276" w:lineRule="auto"/>
              <w:rPr>
                <w:sz w:val="24"/>
                <w:szCs w:val="24"/>
              </w:rPr>
            </w:pPr>
          </w:p>
        </w:tc>
      </w:tr>
      <w:tr w:rsidR="00D82D20" w:rsidTr="00D82D20">
        <w:trPr>
          <w:trHeight w:val="232"/>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направлению «Образование и</w:t>
            </w:r>
          </w:p>
        </w:tc>
        <w:tc>
          <w:tcPr>
            <w:tcW w:w="202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r>
      <w:tr w:rsidR="00D82D20" w:rsidTr="00D82D20">
        <w:trPr>
          <w:trHeight w:val="230"/>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педагогика» без</w:t>
            </w:r>
          </w:p>
        </w:tc>
        <w:tc>
          <w:tcPr>
            <w:tcW w:w="202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r>
      <w:tr w:rsidR="00D82D20" w:rsidTr="00D82D20">
        <w:trPr>
          <w:trHeight w:val="230"/>
        </w:trPr>
        <w:tc>
          <w:tcPr>
            <w:tcW w:w="2040" w:type="dxa"/>
            <w:tcBorders>
              <w:top w:val="nil"/>
              <w:left w:val="single" w:sz="8" w:space="0" w:color="auto"/>
              <w:bottom w:val="nil"/>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140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nil"/>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предъявления требования к</w:t>
            </w:r>
          </w:p>
        </w:tc>
        <w:tc>
          <w:tcPr>
            <w:tcW w:w="2020" w:type="dxa"/>
            <w:tcBorders>
              <w:top w:val="nil"/>
              <w:left w:val="nil"/>
              <w:bottom w:val="nil"/>
              <w:right w:val="single" w:sz="8" w:space="0" w:color="auto"/>
            </w:tcBorders>
            <w:vAlign w:val="bottom"/>
          </w:tcPr>
          <w:p w:rsidR="00D82D20" w:rsidRDefault="00D82D20" w:rsidP="00C86148">
            <w:pPr>
              <w:spacing w:line="276" w:lineRule="auto"/>
              <w:rPr>
                <w:sz w:val="20"/>
                <w:szCs w:val="20"/>
              </w:rPr>
            </w:pPr>
          </w:p>
        </w:tc>
      </w:tr>
      <w:tr w:rsidR="00D82D20" w:rsidTr="00D82D20">
        <w:trPr>
          <w:trHeight w:val="235"/>
        </w:trPr>
        <w:tc>
          <w:tcPr>
            <w:tcW w:w="2040" w:type="dxa"/>
            <w:tcBorders>
              <w:top w:val="nil"/>
              <w:left w:val="single" w:sz="8" w:space="0" w:color="auto"/>
              <w:bottom w:val="single" w:sz="8" w:space="0" w:color="auto"/>
              <w:right w:val="single" w:sz="8" w:space="0" w:color="auto"/>
            </w:tcBorders>
            <w:vAlign w:val="bottom"/>
          </w:tcPr>
          <w:p w:rsidR="00D82D20" w:rsidRDefault="00D82D20" w:rsidP="00C86148">
            <w:pPr>
              <w:spacing w:line="276" w:lineRule="auto"/>
              <w:rPr>
                <w:sz w:val="20"/>
                <w:szCs w:val="20"/>
              </w:rPr>
            </w:pPr>
          </w:p>
        </w:tc>
        <w:tc>
          <w:tcPr>
            <w:tcW w:w="2040" w:type="dxa"/>
            <w:tcBorders>
              <w:top w:val="nil"/>
              <w:left w:val="nil"/>
              <w:bottom w:val="single" w:sz="8" w:space="0" w:color="auto"/>
              <w:right w:val="single" w:sz="8" w:space="0" w:color="auto"/>
            </w:tcBorders>
            <w:vAlign w:val="bottom"/>
          </w:tcPr>
          <w:p w:rsidR="00D82D20" w:rsidRDefault="00D82D20" w:rsidP="00C86148">
            <w:pPr>
              <w:spacing w:line="276" w:lineRule="auto"/>
              <w:rPr>
                <w:sz w:val="20"/>
                <w:szCs w:val="20"/>
              </w:rPr>
            </w:pPr>
          </w:p>
        </w:tc>
        <w:tc>
          <w:tcPr>
            <w:tcW w:w="1400" w:type="dxa"/>
            <w:tcBorders>
              <w:top w:val="nil"/>
              <w:left w:val="nil"/>
              <w:bottom w:val="single" w:sz="8" w:space="0" w:color="auto"/>
              <w:right w:val="single" w:sz="8" w:space="0" w:color="auto"/>
            </w:tcBorders>
            <w:vAlign w:val="bottom"/>
          </w:tcPr>
          <w:p w:rsidR="00D82D20" w:rsidRDefault="00D82D20" w:rsidP="00C86148">
            <w:pPr>
              <w:spacing w:line="276" w:lineRule="auto"/>
              <w:rPr>
                <w:sz w:val="20"/>
                <w:szCs w:val="20"/>
              </w:rPr>
            </w:pPr>
          </w:p>
        </w:tc>
        <w:tc>
          <w:tcPr>
            <w:tcW w:w="2800" w:type="dxa"/>
            <w:tcBorders>
              <w:top w:val="nil"/>
              <w:left w:val="nil"/>
              <w:bottom w:val="single" w:sz="8" w:space="0" w:color="auto"/>
              <w:right w:val="single" w:sz="8" w:space="0" w:color="auto"/>
            </w:tcBorders>
            <w:vAlign w:val="bottom"/>
            <w:hideMark/>
          </w:tcPr>
          <w:p w:rsidR="00D82D20" w:rsidRDefault="00D82D20" w:rsidP="00C86148">
            <w:pPr>
              <w:spacing w:line="276" w:lineRule="auto"/>
              <w:ind w:left="100"/>
              <w:rPr>
                <w:sz w:val="20"/>
                <w:szCs w:val="20"/>
              </w:rPr>
            </w:pPr>
            <w:r>
              <w:rPr>
                <w:rFonts w:eastAsia="Times New Roman"/>
                <w:sz w:val="20"/>
                <w:szCs w:val="20"/>
              </w:rPr>
              <w:t>стажу работы</w:t>
            </w:r>
          </w:p>
        </w:tc>
        <w:tc>
          <w:tcPr>
            <w:tcW w:w="2020" w:type="dxa"/>
            <w:tcBorders>
              <w:top w:val="nil"/>
              <w:left w:val="nil"/>
              <w:bottom w:val="single" w:sz="8" w:space="0" w:color="auto"/>
              <w:right w:val="single" w:sz="8" w:space="0" w:color="auto"/>
            </w:tcBorders>
            <w:vAlign w:val="bottom"/>
          </w:tcPr>
          <w:p w:rsidR="00D82D20" w:rsidRDefault="00D82D20" w:rsidP="00C86148">
            <w:pPr>
              <w:spacing w:line="276" w:lineRule="auto"/>
              <w:rPr>
                <w:sz w:val="20"/>
                <w:szCs w:val="20"/>
              </w:rPr>
            </w:pPr>
          </w:p>
        </w:tc>
      </w:tr>
    </w:tbl>
    <w:p w:rsidR="008B089F" w:rsidRDefault="00D82D20" w:rsidP="008B089F">
      <w:pPr>
        <w:ind w:right="140" w:firstLine="480"/>
        <w:jc w:val="both"/>
        <w:rPr>
          <w:rFonts w:eastAsia="Times New Roman"/>
          <w:b/>
          <w:bCs/>
          <w:sz w:val="24"/>
          <w:szCs w:val="24"/>
        </w:rPr>
      </w:pPr>
      <w:r w:rsidRPr="00D82D20">
        <w:rPr>
          <w:rFonts w:eastAsia="Times New Roman"/>
          <w:b/>
          <w:bCs/>
          <w:sz w:val="24"/>
          <w:szCs w:val="24"/>
        </w:rPr>
        <w:t>Профессиональное развитие и повышение квалификации педагогических работников</w:t>
      </w:r>
    </w:p>
    <w:p w:rsidR="00D82D20" w:rsidRPr="00F27309" w:rsidRDefault="00D82D20" w:rsidP="008B089F">
      <w:pPr>
        <w:ind w:right="140" w:firstLine="480"/>
        <w:jc w:val="both"/>
        <w:rPr>
          <w:rFonts w:ascii="Calibri" w:eastAsia="Times New Roman" w:hAnsi="Calibri"/>
          <w:sz w:val="24"/>
          <w:szCs w:val="24"/>
        </w:rPr>
      </w:pPr>
      <w:r w:rsidRPr="00D82D20">
        <w:rPr>
          <w:rFonts w:eastAsia="Times New Roman"/>
          <w:b/>
          <w:bCs/>
          <w:sz w:val="24"/>
          <w:szCs w:val="24"/>
        </w:rPr>
        <w:t xml:space="preserve"> </w:t>
      </w:r>
      <w:r w:rsidR="008B089F">
        <w:rPr>
          <w:rFonts w:eastAsia="Times New Roman"/>
          <w:b/>
          <w:bCs/>
          <w:sz w:val="24"/>
          <w:szCs w:val="24"/>
        </w:rPr>
        <w:t xml:space="preserve">   </w:t>
      </w:r>
      <w:r w:rsidRPr="00D82D20">
        <w:rPr>
          <w:rFonts w:eastAsia="Times New Roman"/>
          <w:sz w:val="24"/>
          <w:szCs w:val="24"/>
        </w:rPr>
        <w:t>Основным условием формирования и наращивания необходимого и достаточного кадрового</w:t>
      </w:r>
      <w:r w:rsidR="008B089F">
        <w:rPr>
          <w:rFonts w:eastAsia="Times New Roman"/>
          <w:sz w:val="24"/>
          <w:szCs w:val="24"/>
        </w:rPr>
        <w:t xml:space="preserve"> </w:t>
      </w:r>
      <w:r w:rsidRPr="00D82D20">
        <w:rPr>
          <w:rFonts w:eastAsia="Times New Roman"/>
          <w:sz w:val="24"/>
          <w:szCs w:val="24"/>
        </w:rPr>
        <w:t>потенциала Школы является обеспечение в соответствии с новыми образовательными реалиями</w:t>
      </w:r>
      <w:r w:rsidR="008B089F">
        <w:rPr>
          <w:rFonts w:eastAsia="Times New Roman"/>
          <w:sz w:val="24"/>
          <w:szCs w:val="24"/>
        </w:rPr>
        <w:t xml:space="preserve"> </w:t>
      </w:r>
      <w:r w:rsidRPr="00F27309">
        <w:rPr>
          <w:rFonts w:eastAsia="Times New Roman"/>
          <w:sz w:val="24"/>
          <w:szCs w:val="24"/>
        </w:rPr>
        <w:t>задачами адекватности системы непрерывного педагогического образования происходящим изменениям в системе образования в целом. При этом темпы модернизации подготовки и</w:t>
      </w:r>
      <w:r w:rsidR="008B089F">
        <w:rPr>
          <w:rFonts w:eastAsia="Times New Roman"/>
          <w:sz w:val="24"/>
          <w:szCs w:val="24"/>
        </w:rPr>
        <w:t xml:space="preserve"> </w:t>
      </w:r>
      <w:r w:rsidRPr="00F27309">
        <w:rPr>
          <w:rFonts w:eastAsia="Times New Roman"/>
          <w:sz w:val="24"/>
          <w:szCs w:val="24"/>
        </w:rPr>
        <w:t>переподготовки педагогических кадров должны опережать темпы модернизации системы образования.</w:t>
      </w:r>
    </w:p>
    <w:p w:rsidR="00D82D20" w:rsidRPr="00F27309" w:rsidRDefault="00D82D20" w:rsidP="007C0AEF">
      <w:pPr>
        <w:numPr>
          <w:ilvl w:val="0"/>
          <w:numId w:val="176"/>
        </w:numPr>
        <w:tabs>
          <w:tab w:val="left" w:pos="598"/>
        </w:tabs>
        <w:jc w:val="both"/>
        <w:rPr>
          <w:rFonts w:ascii="Calibri" w:eastAsia="Times New Roman" w:hAnsi="Calibri"/>
          <w:sz w:val="24"/>
          <w:szCs w:val="24"/>
        </w:rPr>
      </w:pPr>
      <w:r w:rsidRPr="00F27309">
        <w:rPr>
          <w:rFonts w:eastAsia="Times New Roman"/>
          <w:sz w:val="24"/>
          <w:szCs w:val="24"/>
        </w:rPr>
        <w:lastRenderedPageBreak/>
        <w:t>основной</w:t>
      </w:r>
      <w:r w:rsidR="00F27309">
        <w:rPr>
          <w:rFonts w:eastAsia="Times New Roman"/>
          <w:sz w:val="24"/>
          <w:szCs w:val="24"/>
        </w:rPr>
        <w:t xml:space="preserve"> образовательной программе Школы</w:t>
      </w:r>
      <w:r w:rsidRPr="00F27309">
        <w:rPr>
          <w:rFonts w:eastAsia="Times New Roman"/>
          <w:sz w:val="24"/>
          <w:szCs w:val="24"/>
        </w:rPr>
        <w:t xml:space="preserve"> представлены планы</w:t>
      </w:r>
      <w:r w:rsidRPr="00F27309">
        <w:rPr>
          <w:rFonts w:eastAsia="Times New Roman"/>
          <w:sz w:val="24"/>
          <w:szCs w:val="24"/>
        </w:rPr>
        <w:softHyphen/>
      </w:r>
      <w:r w:rsidR="00F27309">
        <w:rPr>
          <w:rFonts w:eastAsia="Times New Roman"/>
          <w:sz w:val="24"/>
          <w:szCs w:val="24"/>
        </w:rPr>
        <w:t>-</w:t>
      </w:r>
      <w:r w:rsidRPr="00F27309">
        <w:rPr>
          <w:rFonts w:eastAsia="Times New Roman"/>
          <w:sz w:val="24"/>
          <w:szCs w:val="24"/>
        </w:rPr>
        <w:t>графики, включающие различные формы непрерывного повышения квалификации всех педагогических работников, а также графики аттестации кадров на соответствие занимаемой должности и квалификационную категорию в соответствии с приказом Минобрнауки России от 07 апреля 2014 г. № 276 «Об утверждении Порядка проведения аттестации педагогических работников организаций, осуществляющих образовательную деятельность».</w:t>
      </w:r>
    </w:p>
    <w:p w:rsidR="00D82D20" w:rsidRPr="00F27309" w:rsidRDefault="00D82D20" w:rsidP="00F27309">
      <w:pPr>
        <w:ind w:left="3" w:firstLine="360"/>
        <w:jc w:val="both"/>
        <w:rPr>
          <w:rFonts w:ascii="Calibri" w:eastAsia="Times New Roman" w:hAnsi="Calibri"/>
          <w:sz w:val="24"/>
          <w:szCs w:val="24"/>
        </w:rPr>
      </w:pPr>
      <w:r w:rsidRPr="00F27309">
        <w:rPr>
          <w:rFonts w:eastAsia="Times New Roman"/>
          <w:sz w:val="24"/>
          <w:szCs w:val="24"/>
        </w:rPr>
        <w:t>При этом могут быть использованы различные организации, осуществляющие образовательную деятельность, имеющие соответствующую лицензию. Формами повышения квалификации для педагогов Школы также являются: стажировки, участие в конференциях, обучающих семинарах и мастер</w:t>
      </w:r>
      <w:r w:rsidR="00F27309">
        <w:rPr>
          <w:rFonts w:eastAsia="Times New Roman"/>
          <w:sz w:val="24"/>
          <w:szCs w:val="24"/>
        </w:rPr>
        <w:t>-</w:t>
      </w:r>
      <w:r w:rsidRPr="00F27309">
        <w:rPr>
          <w:rFonts w:eastAsia="Times New Roman"/>
          <w:sz w:val="24"/>
          <w:szCs w:val="24"/>
        </w:rPr>
        <w:softHyphen/>
        <w:t>классах по отдельным направлениям реализации основной образовательной программы, дистанционное образование, участие в различных педагогических проектах, создание и публикация методических материалов.</w:t>
      </w:r>
    </w:p>
    <w:p w:rsidR="00D82D20" w:rsidRPr="00F27309" w:rsidRDefault="00D82D20" w:rsidP="00F27309">
      <w:pPr>
        <w:ind w:left="3" w:firstLine="360"/>
        <w:jc w:val="both"/>
        <w:rPr>
          <w:rFonts w:ascii="Calibri" w:eastAsia="Times New Roman" w:hAnsi="Calibri"/>
          <w:sz w:val="24"/>
          <w:szCs w:val="24"/>
        </w:rPr>
      </w:pPr>
      <w:r w:rsidRPr="00F27309">
        <w:rPr>
          <w:rFonts w:eastAsia="Times New Roman"/>
          <w:sz w:val="24"/>
          <w:szCs w:val="24"/>
        </w:rPr>
        <w:t>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D82D20" w:rsidRPr="00F27309" w:rsidRDefault="00D82D20" w:rsidP="00F27309">
      <w:pPr>
        <w:ind w:left="3" w:firstLine="360"/>
        <w:jc w:val="both"/>
        <w:rPr>
          <w:rFonts w:ascii="Calibri" w:eastAsia="Times New Roman" w:hAnsi="Calibri"/>
          <w:sz w:val="24"/>
          <w:szCs w:val="24"/>
        </w:rPr>
      </w:pPr>
      <w:r w:rsidRPr="00F27309">
        <w:rPr>
          <w:rFonts w:eastAsia="Times New Roman"/>
          <w:sz w:val="24"/>
          <w:szCs w:val="24"/>
        </w:rPr>
        <w:t>Показатели и индикаторы разработаны Школой на основе планируемых результатов и в соответствии со спецификой основной образовательной программы. Они отражают динамику образовательных достижений обучающихся, в том числе формирования УУД (личностных, регулятивных, познавательных, коммуникативных), а также активность и результативность их участия во внеурочной деятельности, образовательных, творческих и социальных, в том числе разновозрастных, проектах, школьном самоуправлении, волонтерском движении.</w:t>
      </w:r>
    </w:p>
    <w:p w:rsidR="00D82D20" w:rsidRPr="00F27309" w:rsidRDefault="00D82D20" w:rsidP="00F27309">
      <w:pPr>
        <w:jc w:val="both"/>
        <w:rPr>
          <w:rFonts w:ascii="Calibri" w:eastAsia="Times New Roman" w:hAnsi="Calibri"/>
          <w:sz w:val="24"/>
          <w:szCs w:val="24"/>
        </w:rPr>
      </w:pPr>
    </w:p>
    <w:p w:rsidR="00D82D20" w:rsidRPr="00F27309" w:rsidRDefault="00D82D20" w:rsidP="00F27309">
      <w:pPr>
        <w:ind w:left="3" w:firstLine="360"/>
        <w:jc w:val="both"/>
        <w:rPr>
          <w:rFonts w:ascii="Calibri" w:eastAsia="Times New Roman" w:hAnsi="Calibri"/>
          <w:sz w:val="24"/>
          <w:szCs w:val="24"/>
        </w:rPr>
      </w:pPr>
      <w:r w:rsidRPr="00F27309">
        <w:rPr>
          <w:rFonts w:eastAsia="Times New Roman"/>
          <w:b/>
          <w:bCs/>
          <w:sz w:val="24"/>
          <w:szCs w:val="24"/>
        </w:rPr>
        <w:t>Ожидаемый результат повышения квалификации — профессиональная готовность работников образования к реализации ФГОС НОО для детей с ОВЗ:</w:t>
      </w:r>
    </w:p>
    <w:p w:rsidR="00D82D20" w:rsidRPr="00F27309" w:rsidRDefault="00D82D20" w:rsidP="007C0AEF">
      <w:pPr>
        <w:numPr>
          <w:ilvl w:val="0"/>
          <w:numId w:val="177"/>
        </w:numPr>
        <w:tabs>
          <w:tab w:val="left" w:pos="296"/>
        </w:tabs>
        <w:jc w:val="both"/>
        <w:rPr>
          <w:rFonts w:ascii="Calibri" w:eastAsia="Times New Roman" w:hAnsi="Calibri"/>
          <w:b/>
          <w:bCs/>
          <w:sz w:val="24"/>
          <w:szCs w:val="24"/>
        </w:rPr>
      </w:pPr>
      <w:r w:rsidRPr="00F27309">
        <w:rPr>
          <w:rFonts w:eastAsia="Times New Roman"/>
          <w:b/>
          <w:bCs/>
          <w:sz w:val="24"/>
          <w:szCs w:val="24"/>
        </w:rPr>
        <w:t xml:space="preserve">обеспечение </w:t>
      </w:r>
      <w:r w:rsidRPr="00F27309">
        <w:rPr>
          <w:rFonts w:eastAsia="Times New Roman"/>
          <w:sz w:val="24"/>
          <w:szCs w:val="24"/>
        </w:rPr>
        <w:t>оптимального вхождения работников образования в систему ценностей</w:t>
      </w:r>
      <w:r w:rsidRPr="00F27309">
        <w:rPr>
          <w:rFonts w:eastAsia="Times New Roman"/>
          <w:b/>
          <w:bCs/>
          <w:sz w:val="24"/>
          <w:szCs w:val="24"/>
        </w:rPr>
        <w:t xml:space="preserve"> </w:t>
      </w:r>
      <w:r w:rsidRPr="00F27309">
        <w:rPr>
          <w:rFonts w:eastAsia="Times New Roman"/>
          <w:sz w:val="24"/>
          <w:szCs w:val="24"/>
        </w:rPr>
        <w:t>современного образования;</w:t>
      </w:r>
    </w:p>
    <w:p w:rsidR="00D82D20" w:rsidRPr="00F27309" w:rsidRDefault="00D82D20" w:rsidP="007C0AEF">
      <w:pPr>
        <w:numPr>
          <w:ilvl w:val="0"/>
          <w:numId w:val="177"/>
        </w:numPr>
        <w:tabs>
          <w:tab w:val="left" w:pos="143"/>
        </w:tabs>
        <w:jc w:val="both"/>
        <w:rPr>
          <w:rFonts w:ascii="Calibri" w:eastAsia="Times New Roman" w:hAnsi="Calibri"/>
          <w:b/>
          <w:bCs/>
          <w:sz w:val="24"/>
          <w:szCs w:val="24"/>
        </w:rPr>
      </w:pPr>
      <w:r w:rsidRPr="00F27309">
        <w:rPr>
          <w:rFonts w:eastAsia="Times New Roman"/>
          <w:b/>
          <w:bCs/>
          <w:sz w:val="24"/>
          <w:szCs w:val="24"/>
        </w:rPr>
        <w:t xml:space="preserve">принятие </w:t>
      </w:r>
      <w:r w:rsidRPr="00F27309">
        <w:rPr>
          <w:rFonts w:eastAsia="Times New Roman"/>
          <w:sz w:val="24"/>
          <w:szCs w:val="24"/>
        </w:rPr>
        <w:t>идеологии ФГОС НОО для детей с ОВЗ;</w:t>
      </w:r>
    </w:p>
    <w:p w:rsidR="00D82D20" w:rsidRPr="00F27309" w:rsidRDefault="00D82D20" w:rsidP="007C0AEF">
      <w:pPr>
        <w:numPr>
          <w:ilvl w:val="0"/>
          <w:numId w:val="177"/>
        </w:numPr>
        <w:tabs>
          <w:tab w:val="left" w:pos="315"/>
        </w:tabs>
        <w:jc w:val="both"/>
        <w:rPr>
          <w:rFonts w:ascii="Calibri" w:eastAsia="Times New Roman" w:hAnsi="Calibri"/>
          <w:sz w:val="24"/>
          <w:szCs w:val="24"/>
        </w:rPr>
      </w:pPr>
      <w:r w:rsidRPr="00F27309">
        <w:rPr>
          <w:rFonts w:eastAsia="Times New Roman"/>
          <w:sz w:val="24"/>
          <w:szCs w:val="24"/>
        </w:rPr>
        <w:t>ориентирование педагога на ценностные установки, цели и задачи, определенные государственным стандартом для детей с ОВЗ;</w:t>
      </w:r>
    </w:p>
    <w:p w:rsidR="00D82D20" w:rsidRPr="00F27309" w:rsidRDefault="00D82D20" w:rsidP="007C0AEF">
      <w:pPr>
        <w:numPr>
          <w:ilvl w:val="0"/>
          <w:numId w:val="177"/>
        </w:numPr>
        <w:tabs>
          <w:tab w:val="left" w:pos="143"/>
        </w:tabs>
        <w:jc w:val="both"/>
        <w:rPr>
          <w:rFonts w:ascii="Calibri" w:eastAsia="Times New Roman" w:hAnsi="Calibri"/>
          <w:sz w:val="24"/>
          <w:szCs w:val="24"/>
        </w:rPr>
      </w:pPr>
      <w:r w:rsidRPr="00F27309">
        <w:rPr>
          <w:rFonts w:eastAsia="Times New Roman"/>
          <w:sz w:val="24"/>
          <w:szCs w:val="24"/>
        </w:rPr>
        <w:t>ообеспечение реализации субъект-субъектного подхода в образовательном процессе;</w:t>
      </w:r>
    </w:p>
    <w:p w:rsidR="00D82D20" w:rsidRPr="00F27309" w:rsidRDefault="00D82D20" w:rsidP="007C0AEF">
      <w:pPr>
        <w:numPr>
          <w:ilvl w:val="0"/>
          <w:numId w:val="177"/>
        </w:numPr>
        <w:tabs>
          <w:tab w:val="left" w:pos="272"/>
        </w:tabs>
        <w:jc w:val="both"/>
        <w:rPr>
          <w:rFonts w:ascii="Calibri" w:eastAsia="Times New Roman" w:hAnsi="Calibri"/>
          <w:b/>
          <w:bCs/>
          <w:sz w:val="24"/>
          <w:szCs w:val="24"/>
        </w:rPr>
      </w:pPr>
      <w:r w:rsidRPr="00F27309">
        <w:rPr>
          <w:rFonts w:eastAsia="Times New Roman"/>
          <w:b/>
          <w:bCs/>
          <w:sz w:val="24"/>
          <w:szCs w:val="24"/>
        </w:rPr>
        <w:t xml:space="preserve">освоение </w:t>
      </w:r>
      <w:r w:rsidRPr="00F27309">
        <w:rPr>
          <w:rFonts w:eastAsia="Times New Roman"/>
          <w:sz w:val="24"/>
          <w:szCs w:val="24"/>
        </w:rPr>
        <w:t>системы требований к структуре адаптированной основной образовательной</w:t>
      </w:r>
      <w:r w:rsidRPr="00F27309">
        <w:rPr>
          <w:rFonts w:eastAsia="Times New Roman"/>
          <w:b/>
          <w:bCs/>
          <w:sz w:val="24"/>
          <w:szCs w:val="24"/>
        </w:rPr>
        <w:t xml:space="preserve"> </w:t>
      </w:r>
      <w:r w:rsidRPr="00F27309">
        <w:rPr>
          <w:rFonts w:eastAsia="Times New Roman"/>
          <w:sz w:val="24"/>
          <w:szCs w:val="24"/>
        </w:rPr>
        <w:t>программы, результатам ее освоения и условиям реализации, а также системы оценки итогов образовательной деятельности слабовидящих обучающихся;</w:t>
      </w:r>
    </w:p>
    <w:p w:rsidR="00D82D20" w:rsidRPr="00F27309" w:rsidRDefault="00D82D20" w:rsidP="007C0AEF">
      <w:pPr>
        <w:numPr>
          <w:ilvl w:val="0"/>
          <w:numId w:val="177"/>
        </w:numPr>
        <w:tabs>
          <w:tab w:val="left" w:pos="272"/>
        </w:tabs>
        <w:jc w:val="both"/>
        <w:rPr>
          <w:rFonts w:ascii="Calibri" w:eastAsia="Times New Roman" w:hAnsi="Calibri"/>
          <w:sz w:val="24"/>
          <w:szCs w:val="24"/>
        </w:rPr>
      </w:pPr>
      <w:r w:rsidRPr="00F27309">
        <w:rPr>
          <w:rFonts w:eastAsia="Times New Roman"/>
          <w:sz w:val="24"/>
          <w:szCs w:val="24"/>
        </w:rPr>
        <w:t>выстраивание педагогической деятельности с опорой на индивидуальные особенности обучающихся данной категории;</w:t>
      </w:r>
    </w:p>
    <w:p w:rsidR="00D82D20" w:rsidRPr="00F27309" w:rsidRDefault="00D82D20" w:rsidP="007C0AEF">
      <w:pPr>
        <w:numPr>
          <w:ilvl w:val="0"/>
          <w:numId w:val="177"/>
        </w:numPr>
        <w:tabs>
          <w:tab w:val="left" w:pos="310"/>
        </w:tabs>
        <w:jc w:val="both"/>
        <w:rPr>
          <w:rFonts w:ascii="Calibri" w:eastAsia="Times New Roman" w:hAnsi="Calibri"/>
          <w:sz w:val="24"/>
          <w:szCs w:val="24"/>
        </w:rPr>
      </w:pPr>
      <w:r w:rsidRPr="00F27309">
        <w:rPr>
          <w:rFonts w:eastAsia="Times New Roman"/>
          <w:sz w:val="24"/>
          <w:szCs w:val="24"/>
        </w:rPr>
        <w:t>обеспечение процессов стимулирования учебной активности, создание условия для формирования самооценки, определение процессов формирования личностного «Я» слабовидящего обучающегося;</w:t>
      </w:r>
    </w:p>
    <w:p w:rsidR="00D82D20" w:rsidRPr="00F27309" w:rsidRDefault="00D82D20" w:rsidP="007C0AEF">
      <w:pPr>
        <w:numPr>
          <w:ilvl w:val="0"/>
          <w:numId w:val="177"/>
        </w:numPr>
        <w:tabs>
          <w:tab w:val="left" w:pos="444"/>
        </w:tabs>
        <w:jc w:val="both"/>
        <w:rPr>
          <w:rFonts w:ascii="Calibri" w:eastAsia="Times New Roman" w:hAnsi="Calibri"/>
          <w:b/>
          <w:bCs/>
          <w:sz w:val="24"/>
          <w:szCs w:val="24"/>
        </w:rPr>
      </w:pPr>
      <w:r w:rsidRPr="00F27309">
        <w:rPr>
          <w:rFonts w:eastAsia="Times New Roman"/>
          <w:b/>
          <w:bCs/>
          <w:sz w:val="24"/>
          <w:szCs w:val="24"/>
        </w:rPr>
        <w:t xml:space="preserve">овладение </w:t>
      </w:r>
      <w:r w:rsidRPr="00F27309">
        <w:rPr>
          <w:rFonts w:eastAsia="Times New Roman"/>
          <w:sz w:val="24"/>
          <w:szCs w:val="24"/>
        </w:rPr>
        <w:t>учебно</w:t>
      </w:r>
      <w:r w:rsidRPr="00F27309">
        <w:rPr>
          <w:rFonts w:eastAsia="Times New Roman"/>
          <w:sz w:val="24"/>
          <w:szCs w:val="24"/>
        </w:rPr>
        <w:softHyphen/>
      </w:r>
      <w:r w:rsidR="008B089F">
        <w:rPr>
          <w:rFonts w:eastAsia="Times New Roman"/>
          <w:sz w:val="24"/>
          <w:szCs w:val="24"/>
        </w:rPr>
        <w:t>-</w:t>
      </w:r>
      <w:r w:rsidRPr="00F27309">
        <w:rPr>
          <w:rFonts w:eastAsia="Times New Roman"/>
          <w:sz w:val="24"/>
          <w:szCs w:val="24"/>
        </w:rPr>
        <w:t>методическими и информационно</w:t>
      </w:r>
      <w:r w:rsidR="008B089F">
        <w:rPr>
          <w:rFonts w:eastAsia="Times New Roman"/>
          <w:sz w:val="24"/>
          <w:szCs w:val="24"/>
        </w:rPr>
        <w:t>-</w:t>
      </w:r>
      <w:r w:rsidRPr="00F27309">
        <w:rPr>
          <w:rFonts w:eastAsia="Times New Roman"/>
          <w:sz w:val="24"/>
          <w:szCs w:val="24"/>
        </w:rPr>
        <w:softHyphen/>
        <w:t>методическими ресурсами,</w:t>
      </w:r>
      <w:r w:rsidRPr="00F27309">
        <w:rPr>
          <w:rFonts w:eastAsia="Times New Roman"/>
          <w:b/>
          <w:bCs/>
          <w:sz w:val="24"/>
          <w:szCs w:val="24"/>
        </w:rPr>
        <w:t xml:space="preserve"> </w:t>
      </w:r>
      <w:r w:rsidRPr="00F27309">
        <w:rPr>
          <w:rFonts w:eastAsia="Times New Roman"/>
          <w:sz w:val="24"/>
          <w:szCs w:val="24"/>
        </w:rPr>
        <w:t>необходимыми для успешного решения задач ФГОС НОО для детей с ОВЗ.</w:t>
      </w:r>
    </w:p>
    <w:p w:rsidR="00D82D20" w:rsidRPr="00F27309" w:rsidRDefault="00D82D20" w:rsidP="00F27309">
      <w:pPr>
        <w:ind w:left="3" w:firstLine="360"/>
        <w:jc w:val="both"/>
        <w:rPr>
          <w:rFonts w:ascii="Calibri" w:eastAsia="Times New Roman" w:hAnsi="Calibri"/>
          <w:b/>
          <w:bCs/>
          <w:sz w:val="24"/>
          <w:szCs w:val="24"/>
        </w:rPr>
      </w:pPr>
      <w:r w:rsidRPr="00F27309">
        <w:rPr>
          <w:rFonts w:eastAsia="Times New Roman"/>
          <w:sz w:val="24"/>
          <w:szCs w:val="24"/>
        </w:rPr>
        <w:t>Одним из условий готовности образовательной организации к введению ФГОС НОО для детей с ОВЗ является создание системы методической работы, обеспечивающей сопровождение деятельности педагогов на всех этапах реализации требований ФГОС.</w:t>
      </w:r>
    </w:p>
    <w:p w:rsidR="00D82D20" w:rsidRPr="00F27309" w:rsidRDefault="00D82D20" w:rsidP="00F27309">
      <w:pPr>
        <w:jc w:val="both"/>
        <w:rPr>
          <w:rFonts w:ascii="Calibri" w:eastAsia="Times New Roman" w:hAnsi="Calibri"/>
          <w:b/>
          <w:bCs/>
          <w:sz w:val="24"/>
          <w:szCs w:val="24"/>
        </w:rPr>
      </w:pPr>
    </w:p>
    <w:p w:rsidR="00D82D20" w:rsidRPr="00F27309" w:rsidRDefault="00D82D20" w:rsidP="00F27309">
      <w:pPr>
        <w:ind w:left="363"/>
        <w:jc w:val="both"/>
        <w:rPr>
          <w:rFonts w:ascii="Calibri" w:eastAsia="Times New Roman" w:hAnsi="Calibri"/>
          <w:b/>
          <w:bCs/>
          <w:sz w:val="24"/>
          <w:szCs w:val="24"/>
        </w:rPr>
      </w:pPr>
      <w:r w:rsidRPr="00F27309">
        <w:rPr>
          <w:rFonts w:eastAsia="Times New Roman"/>
          <w:b/>
          <w:bCs/>
          <w:sz w:val="24"/>
          <w:szCs w:val="24"/>
        </w:rPr>
        <w:t>План методической работы включают следующие мероприятия:</w:t>
      </w:r>
    </w:p>
    <w:p w:rsidR="00D82D20" w:rsidRPr="00F27309" w:rsidRDefault="00D82D20" w:rsidP="007C0AEF">
      <w:pPr>
        <w:numPr>
          <w:ilvl w:val="1"/>
          <w:numId w:val="177"/>
        </w:numPr>
        <w:tabs>
          <w:tab w:val="left" w:pos="663"/>
        </w:tabs>
        <w:jc w:val="both"/>
        <w:rPr>
          <w:rFonts w:ascii="Calibri" w:eastAsia="Times New Roman" w:hAnsi="Calibri"/>
          <w:sz w:val="24"/>
          <w:szCs w:val="24"/>
        </w:rPr>
      </w:pPr>
      <w:r w:rsidRPr="00F27309">
        <w:rPr>
          <w:rFonts w:eastAsia="Times New Roman"/>
          <w:sz w:val="24"/>
          <w:szCs w:val="24"/>
        </w:rPr>
        <w:t>Семинары, посвященные содержанию и ключевым особенностям ФГОС НОО для детей с</w:t>
      </w:r>
    </w:p>
    <w:p w:rsidR="00D82D20" w:rsidRPr="00F27309" w:rsidRDefault="00D82D20" w:rsidP="00F27309">
      <w:pPr>
        <w:ind w:left="3"/>
        <w:jc w:val="both"/>
        <w:rPr>
          <w:rFonts w:ascii="Calibri" w:eastAsia="Times New Roman" w:hAnsi="Calibri"/>
          <w:sz w:val="24"/>
          <w:szCs w:val="24"/>
        </w:rPr>
      </w:pPr>
      <w:r w:rsidRPr="00F27309">
        <w:rPr>
          <w:rFonts w:eastAsia="Times New Roman"/>
          <w:sz w:val="24"/>
          <w:szCs w:val="24"/>
        </w:rPr>
        <w:t>ОВЗ.</w:t>
      </w:r>
    </w:p>
    <w:p w:rsidR="00D82D20" w:rsidRPr="00F27309" w:rsidRDefault="00D82D20" w:rsidP="007C0AEF">
      <w:pPr>
        <w:numPr>
          <w:ilvl w:val="1"/>
          <w:numId w:val="177"/>
        </w:numPr>
        <w:tabs>
          <w:tab w:val="left" w:pos="666"/>
        </w:tabs>
        <w:jc w:val="both"/>
        <w:rPr>
          <w:rFonts w:ascii="Calibri" w:eastAsia="Times New Roman" w:hAnsi="Calibri"/>
        </w:rPr>
      </w:pPr>
      <w:r w:rsidRPr="00F27309">
        <w:rPr>
          <w:rFonts w:eastAsia="Times New Roman"/>
          <w:sz w:val="24"/>
          <w:szCs w:val="24"/>
        </w:rPr>
        <w:t>Тренинги для педагогов с целью выявления и соотнесения собственной профессиональной позиции с целями и задачами ФГОС НОО для детей с ОВЗ.</w:t>
      </w:r>
    </w:p>
    <w:p w:rsidR="00F27309" w:rsidRPr="00F27309" w:rsidRDefault="00F27309" w:rsidP="007C0AEF">
      <w:pPr>
        <w:numPr>
          <w:ilvl w:val="1"/>
          <w:numId w:val="178"/>
        </w:numPr>
        <w:tabs>
          <w:tab w:val="left" w:pos="783"/>
        </w:tabs>
        <w:jc w:val="both"/>
        <w:rPr>
          <w:rFonts w:ascii="Calibri" w:eastAsia="Times New Roman" w:hAnsi="Calibri"/>
          <w:sz w:val="24"/>
          <w:szCs w:val="24"/>
        </w:rPr>
      </w:pPr>
      <w:r w:rsidRPr="00F27309">
        <w:rPr>
          <w:rFonts w:eastAsia="Times New Roman"/>
          <w:sz w:val="24"/>
          <w:szCs w:val="24"/>
        </w:rPr>
        <w:t>Заседания методических объединений учителей, воспитателей по проблемам реализации ФГОС НОО для детей с ОВЗ.</w:t>
      </w:r>
    </w:p>
    <w:p w:rsidR="00F27309" w:rsidRPr="00F27309" w:rsidRDefault="00F27309" w:rsidP="007C0AEF">
      <w:pPr>
        <w:numPr>
          <w:ilvl w:val="1"/>
          <w:numId w:val="178"/>
        </w:numPr>
        <w:tabs>
          <w:tab w:val="left" w:pos="783"/>
        </w:tabs>
        <w:ind w:right="20"/>
        <w:jc w:val="both"/>
        <w:rPr>
          <w:rFonts w:ascii="Calibri" w:eastAsia="Times New Roman" w:hAnsi="Calibri"/>
          <w:sz w:val="24"/>
          <w:szCs w:val="24"/>
        </w:rPr>
      </w:pPr>
      <w:r w:rsidRPr="00F27309">
        <w:rPr>
          <w:rFonts w:eastAsia="Times New Roman"/>
          <w:sz w:val="24"/>
          <w:szCs w:val="24"/>
        </w:rPr>
        <w:t>Конференции участников образовательных отношений и социальных партнеров Школы по итогам разработки адаптированной основной образовательной програм</w:t>
      </w:r>
      <w:r>
        <w:rPr>
          <w:rFonts w:eastAsia="Times New Roman"/>
          <w:sz w:val="24"/>
          <w:szCs w:val="24"/>
        </w:rPr>
        <w:t>м</w:t>
      </w:r>
      <w:r w:rsidRPr="00F27309">
        <w:rPr>
          <w:rFonts w:eastAsia="Times New Roman"/>
          <w:sz w:val="24"/>
          <w:szCs w:val="24"/>
        </w:rPr>
        <w:t xml:space="preserve"> для детей с ОВЗ.</w:t>
      </w:r>
    </w:p>
    <w:p w:rsidR="00F27309" w:rsidRPr="00F27309" w:rsidRDefault="00F27309" w:rsidP="007C0AEF">
      <w:pPr>
        <w:numPr>
          <w:ilvl w:val="1"/>
          <w:numId w:val="178"/>
        </w:numPr>
        <w:tabs>
          <w:tab w:val="left" w:pos="783"/>
        </w:tabs>
        <w:jc w:val="both"/>
        <w:rPr>
          <w:rFonts w:ascii="Calibri" w:eastAsia="Times New Roman" w:hAnsi="Calibri"/>
          <w:sz w:val="24"/>
          <w:szCs w:val="24"/>
        </w:rPr>
      </w:pPr>
      <w:r w:rsidRPr="00F27309">
        <w:rPr>
          <w:rFonts w:eastAsia="Times New Roman"/>
          <w:sz w:val="24"/>
          <w:szCs w:val="24"/>
        </w:rPr>
        <w:lastRenderedPageBreak/>
        <w:t>Участие педагогов в разработке разделов и компонентов адаптированной основной образовательной программы Школы.</w:t>
      </w:r>
    </w:p>
    <w:p w:rsidR="00F27309" w:rsidRPr="00F27309" w:rsidRDefault="00F27309" w:rsidP="00F27309">
      <w:pPr>
        <w:jc w:val="both"/>
        <w:rPr>
          <w:rFonts w:ascii="Calibri" w:eastAsia="Times New Roman" w:hAnsi="Calibri"/>
          <w:sz w:val="24"/>
          <w:szCs w:val="24"/>
        </w:rPr>
      </w:pPr>
    </w:p>
    <w:p w:rsidR="00F27309" w:rsidRPr="00F27309" w:rsidRDefault="00F27309" w:rsidP="007C0AEF">
      <w:pPr>
        <w:numPr>
          <w:ilvl w:val="1"/>
          <w:numId w:val="178"/>
        </w:numPr>
        <w:tabs>
          <w:tab w:val="left" w:pos="783"/>
        </w:tabs>
        <w:jc w:val="both"/>
        <w:rPr>
          <w:rFonts w:ascii="Calibri" w:eastAsia="Times New Roman" w:hAnsi="Calibri"/>
          <w:sz w:val="24"/>
          <w:szCs w:val="24"/>
        </w:rPr>
      </w:pPr>
      <w:r w:rsidRPr="00F27309">
        <w:rPr>
          <w:rFonts w:eastAsia="Times New Roman"/>
          <w:sz w:val="24"/>
          <w:szCs w:val="24"/>
        </w:rPr>
        <w:t>Участие педагогов в разработке и апробации оценки эффективн</w:t>
      </w:r>
      <w:r>
        <w:rPr>
          <w:rFonts w:eastAsia="Times New Roman"/>
          <w:sz w:val="24"/>
          <w:szCs w:val="24"/>
        </w:rPr>
        <w:t>ости работы в условиях реализац</w:t>
      </w:r>
      <w:r w:rsidRPr="00F27309">
        <w:rPr>
          <w:rFonts w:eastAsia="Times New Roman"/>
          <w:sz w:val="24"/>
          <w:szCs w:val="24"/>
        </w:rPr>
        <w:t>ии ФГОС НОО для детей с ОВЗ и системы оплаты труда.</w:t>
      </w:r>
    </w:p>
    <w:p w:rsidR="00F27309" w:rsidRPr="00F27309" w:rsidRDefault="00F27309" w:rsidP="007C0AEF">
      <w:pPr>
        <w:numPr>
          <w:ilvl w:val="1"/>
          <w:numId w:val="178"/>
        </w:numPr>
        <w:tabs>
          <w:tab w:val="left" w:pos="783"/>
        </w:tabs>
        <w:jc w:val="both"/>
        <w:rPr>
          <w:rFonts w:ascii="Calibri" w:eastAsia="Times New Roman" w:hAnsi="Calibri"/>
          <w:sz w:val="24"/>
          <w:szCs w:val="24"/>
        </w:rPr>
      </w:pPr>
      <w:r w:rsidRPr="00F27309">
        <w:rPr>
          <w:rFonts w:eastAsia="Times New Roman"/>
          <w:sz w:val="24"/>
          <w:szCs w:val="24"/>
        </w:rPr>
        <w:t>Участие педагогов в проведении мастер</w:t>
      </w:r>
      <w:r w:rsidRPr="00F27309">
        <w:rPr>
          <w:rFonts w:eastAsia="Times New Roman"/>
          <w:sz w:val="24"/>
          <w:szCs w:val="24"/>
        </w:rPr>
        <w:softHyphen/>
        <w:t>-классов, круглых столов, стажерских площадок, открытых уроков, внеурочных занятий и мероприятий по отдельным направлениям реализации ФГОС НОО для детей с ОВЗ.</w:t>
      </w:r>
    </w:p>
    <w:p w:rsidR="00F27309" w:rsidRPr="00F27309" w:rsidRDefault="00F27309" w:rsidP="00F27309">
      <w:pPr>
        <w:ind w:left="120" w:firstLine="360"/>
        <w:jc w:val="both"/>
        <w:rPr>
          <w:rFonts w:ascii="Calibri" w:eastAsia="Times New Roman" w:hAnsi="Calibri"/>
          <w:sz w:val="24"/>
          <w:szCs w:val="24"/>
        </w:rPr>
      </w:pPr>
      <w:r w:rsidRPr="00F27309">
        <w:rPr>
          <w:rFonts w:eastAsia="Times New Roman"/>
          <w:b/>
          <w:bCs/>
          <w:sz w:val="24"/>
          <w:szCs w:val="24"/>
        </w:rPr>
        <w:t xml:space="preserve">Подведение итогов и обсуждение результатов мероприятий </w:t>
      </w:r>
      <w:r w:rsidRPr="00F27309">
        <w:rPr>
          <w:rFonts w:eastAsia="Times New Roman"/>
          <w:sz w:val="24"/>
          <w:szCs w:val="24"/>
        </w:rPr>
        <w:t>могут осуществляться в</w:t>
      </w:r>
      <w:r w:rsidRPr="00F27309">
        <w:rPr>
          <w:rFonts w:eastAsia="Times New Roman"/>
          <w:b/>
          <w:bCs/>
          <w:sz w:val="24"/>
          <w:szCs w:val="24"/>
        </w:rPr>
        <w:t xml:space="preserve"> </w:t>
      </w:r>
      <w:r w:rsidRPr="00F27309">
        <w:rPr>
          <w:rFonts w:eastAsia="Times New Roman"/>
          <w:sz w:val="24"/>
          <w:szCs w:val="24"/>
        </w:rPr>
        <w:t>разных формах: совещания при директоре, заседания педагогического и методического советов,</w:t>
      </w:r>
    </w:p>
    <w:p w:rsidR="00F27309" w:rsidRPr="00F27309" w:rsidRDefault="00F27309" w:rsidP="007C0AEF">
      <w:pPr>
        <w:numPr>
          <w:ilvl w:val="0"/>
          <w:numId w:val="178"/>
        </w:numPr>
        <w:tabs>
          <w:tab w:val="left" w:pos="408"/>
        </w:tabs>
        <w:jc w:val="both"/>
        <w:rPr>
          <w:rFonts w:ascii="Calibri" w:eastAsia="Times New Roman" w:hAnsi="Calibri"/>
          <w:sz w:val="24"/>
          <w:szCs w:val="24"/>
        </w:rPr>
      </w:pPr>
      <w:r w:rsidRPr="00F27309">
        <w:rPr>
          <w:rFonts w:eastAsia="Times New Roman"/>
          <w:sz w:val="24"/>
          <w:szCs w:val="24"/>
        </w:rPr>
        <w:t>виде решений педагогического совета, размещенных на сайте презентаций, приказов, инструкций, рекомендаций, резолюций и т. д.</w:t>
      </w:r>
    </w:p>
    <w:p w:rsidR="00F27309" w:rsidRPr="00F27309" w:rsidRDefault="00F27309" w:rsidP="00F27309">
      <w:pPr>
        <w:jc w:val="both"/>
        <w:rPr>
          <w:rFonts w:ascii="Calibri" w:eastAsia="Times New Roman" w:hAnsi="Calibri"/>
          <w:sz w:val="24"/>
          <w:szCs w:val="24"/>
        </w:rPr>
      </w:pPr>
    </w:p>
    <w:p w:rsidR="00F27309" w:rsidRPr="00F27309" w:rsidRDefault="00F27309" w:rsidP="00F27309">
      <w:pPr>
        <w:ind w:left="480"/>
        <w:jc w:val="both"/>
        <w:rPr>
          <w:rFonts w:ascii="Calibri" w:eastAsia="Times New Roman" w:hAnsi="Calibri"/>
          <w:sz w:val="24"/>
          <w:szCs w:val="24"/>
        </w:rPr>
      </w:pPr>
      <w:r w:rsidRPr="00F27309">
        <w:rPr>
          <w:rFonts w:eastAsia="Times New Roman"/>
          <w:b/>
          <w:bCs/>
          <w:sz w:val="24"/>
          <w:szCs w:val="24"/>
        </w:rPr>
        <w:t>Контроль состояния системы кадровых условий</w:t>
      </w:r>
    </w:p>
    <w:p w:rsidR="00F27309" w:rsidRPr="00F27309" w:rsidRDefault="00F27309" w:rsidP="00F27309">
      <w:pPr>
        <w:ind w:left="120" w:firstLine="360"/>
        <w:jc w:val="both"/>
        <w:rPr>
          <w:rFonts w:ascii="Calibri" w:eastAsia="Times New Roman" w:hAnsi="Calibri"/>
          <w:sz w:val="24"/>
          <w:szCs w:val="24"/>
        </w:rPr>
      </w:pPr>
      <w:r w:rsidRPr="00F27309">
        <w:rPr>
          <w:rFonts w:eastAsia="Times New Roman"/>
          <w:sz w:val="24"/>
          <w:szCs w:val="24"/>
        </w:rPr>
        <w:t>Для осуществления контроля состояния кадровых условий в МБОУ «Школа № 5» разработан Регламент оценки качества кадрового потенциала, позволяющий оценить результативность деятельности педагогических работников Школы. Примерные критерии оценки результативности деятельности педагогических работников соответствуют нормативно-правовым документам в сфере образования РФ:</w:t>
      </w:r>
    </w:p>
    <w:p w:rsidR="00F27309" w:rsidRPr="00F27309" w:rsidRDefault="00F27309" w:rsidP="00F27309">
      <w:pPr>
        <w:ind w:left="120"/>
        <w:jc w:val="both"/>
        <w:rPr>
          <w:rFonts w:ascii="Calibri" w:eastAsia="Times New Roman" w:hAnsi="Calibri"/>
          <w:sz w:val="24"/>
          <w:szCs w:val="24"/>
        </w:rPr>
      </w:pPr>
      <w:r w:rsidRPr="00F27309">
        <w:rPr>
          <w:rFonts w:eastAsia="Times New Roman"/>
          <w:sz w:val="24"/>
          <w:szCs w:val="24"/>
        </w:rPr>
        <w:t>-укомплектованность штатов;</w:t>
      </w:r>
    </w:p>
    <w:p w:rsidR="008B089F" w:rsidRDefault="00F27309" w:rsidP="00F27309">
      <w:pPr>
        <w:ind w:left="120" w:right="-6"/>
        <w:jc w:val="both"/>
        <w:rPr>
          <w:rFonts w:eastAsia="Times New Roman"/>
          <w:sz w:val="24"/>
          <w:szCs w:val="24"/>
        </w:rPr>
      </w:pPr>
      <w:r w:rsidRPr="00F27309">
        <w:rPr>
          <w:rFonts w:eastAsia="Times New Roman"/>
          <w:sz w:val="24"/>
          <w:szCs w:val="24"/>
        </w:rPr>
        <w:t>-уровень образования педагогических работников;</w:t>
      </w:r>
    </w:p>
    <w:p w:rsidR="00F27309" w:rsidRDefault="00F27309" w:rsidP="00F27309">
      <w:pPr>
        <w:ind w:left="120" w:right="-6"/>
        <w:jc w:val="both"/>
        <w:rPr>
          <w:rFonts w:eastAsia="Times New Roman"/>
          <w:sz w:val="24"/>
          <w:szCs w:val="24"/>
        </w:rPr>
      </w:pPr>
      <w:r w:rsidRPr="00F27309">
        <w:rPr>
          <w:rFonts w:eastAsia="Times New Roman"/>
          <w:sz w:val="24"/>
          <w:szCs w:val="24"/>
        </w:rPr>
        <w:t xml:space="preserve"> -возраст педагогов;</w:t>
      </w:r>
    </w:p>
    <w:p w:rsidR="00F27309" w:rsidRPr="00F27309" w:rsidRDefault="00F27309" w:rsidP="00F27309">
      <w:pPr>
        <w:ind w:left="120" w:right="-6"/>
        <w:jc w:val="both"/>
        <w:rPr>
          <w:rFonts w:ascii="Calibri" w:eastAsia="Times New Roman" w:hAnsi="Calibri"/>
          <w:sz w:val="24"/>
          <w:szCs w:val="24"/>
        </w:rPr>
      </w:pPr>
      <w:r w:rsidRPr="00F27309">
        <w:rPr>
          <w:rFonts w:eastAsia="Times New Roman"/>
          <w:sz w:val="24"/>
          <w:szCs w:val="24"/>
        </w:rPr>
        <w:t xml:space="preserve"> -уровень квалификации педагогических работников;</w:t>
      </w:r>
    </w:p>
    <w:p w:rsidR="00F27309" w:rsidRDefault="00F27309" w:rsidP="00F27309">
      <w:pPr>
        <w:ind w:left="120" w:right="136"/>
        <w:jc w:val="both"/>
        <w:rPr>
          <w:rFonts w:eastAsia="Times New Roman"/>
          <w:sz w:val="24"/>
          <w:szCs w:val="24"/>
        </w:rPr>
      </w:pPr>
      <w:r w:rsidRPr="00F27309">
        <w:rPr>
          <w:rFonts w:eastAsia="Times New Roman"/>
          <w:sz w:val="24"/>
          <w:szCs w:val="24"/>
        </w:rPr>
        <w:t>-повышение уровня квалификации и переподготовка педагогических работников;</w:t>
      </w:r>
    </w:p>
    <w:p w:rsidR="00F27309" w:rsidRDefault="00F27309" w:rsidP="00F27309">
      <w:pPr>
        <w:ind w:left="120" w:right="136"/>
        <w:jc w:val="both"/>
        <w:rPr>
          <w:rFonts w:eastAsia="Times New Roman"/>
          <w:sz w:val="24"/>
          <w:szCs w:val="24"/>
        </w:rPr>
      </w:pPr>
      <w:r w:rsidRPr="00F27309">
        <w:rPr>
          <w:rFonts w:eastAsia="Times New Roman"/>
          <w:sz w:val="24"/>
          <w:szCs w:val="24"/>
        </w:rPr>
        <w:t xml:space="preserve"> -результативность деятельности педагогических работников; </w:t>
      </w:r>
    </w:p>
    <w:p w:rsidR="00F27309" w:rsidRDefault="00F27309" w:rsidP="00F27309">
      <w:pPr>
        <w:ind w:left="120" w:right="136"/>
        <w:jc w:val="both"/>
        <w:rPr>
          <w:rFonts w:eastAsia="Times New Roman"/>
          <w:sz w:val="24"/>
          <w:szCs w:val="24"/>
        </w:rPr>
      </w:pPr>
      <w:r w:rsidRPr="00F27309">
        <w:rPr>
          <w:rFonts w:eastAsia="Times New Roman"/>
          <w:sz w:val="24"/>
          <w:szCs w:val="24"/>
        </w:rPr>
        <w:t xml:space="preserve">-самообразование педагогических работников; </w:t>
      </w:r>
    </w:p>
    <w:p w:rsidR="00F27309" w:rsidRPr="00F27309" w:rsidRDefault="00F27309" w:rsidP="00F27309">
      <w:pPr>
        <w:ind w:left="120" w:right="136"/>
        <w:jc w:val="both"/>
        <w:rPr>
          <w:rFonts w:ascii="Calibri" w:eastAsia="Times New Roman" w:hAnsi="Calibri"/>
          <w:sz w:val="24"/>
          <w:szCs w:val="24"/>
        </w:rPr>
      </w:pPr>
      <w:r w:rsidRPr="00F27309">
        <w:rPr>
          <w:rFonts w:eastAsia="Times New Roman"/>
          <w:sz w:val="24"/>
          <w:szCs w:val="24"/>
        </w:rPr>
        <w:t>-индивидуальные дости</w:t>
      </w:r>
      <w:r>
        <w:rPr>
          <w:rFonts w:eastAsia="Times New Roman"/>
          <w:sz w:val="24"/>
          <w:szCs w:val="24"/>
        </w:rPr>
        <w:t>жения педагогических работников</w:t>
      </w:r>
    </w:p>
    <w:p w:rsidR="00F27309" w:rsidRPr="00F27309" w:rsidRDefault="00F27309" w:rsidP="00F27309">
      <w:pPr>
        <w:ind w:left="120" w:firstLine="360"/>
        <w:jc w:val="both"/>
        <w:rPr>
          <w:rFonts w:ascii="Calibri" w:eastAsia="Times New Roman" w:hAnsi="Calibri"/>
          <w:sz w:val="24"/>
          <w:szCs w:val="24"/>
        </w:rPr>
      </w:pPr>
      <w:r w:rsidRPr="00F27309">
        <w:rPr>
          <w:rFonts w:eastAsia="Times New Roman"/>
          <w:sz w:val="24"/>
          <w:szCs w:val="24"/>
        </w:rPr>
        <w:t>Содержательная и инструментальная проработанность регламента позволяет осуществлять своевременный контроль качества кадрового потенциала. Результаты контроля используются для принятия управленческих решений и ежегодно включаются в публичный отчет образовательной организации.</w:t>
      </w:r>
    </w:p>
    <w:p w:rsidR="00F27309" w:rsidRPr="00F27309" w:rsidRDefault="00F27309" w:rsidP="00F27309">
      <w:pPr>
        <w:jc w:val="both"/>
        <w:rPr>
          <w:rFonts w:ascii="Calibri" w:eastAsia="Times New Roman" w:hAnsi="Calibri"/>
          <w:sz w:val="24"/>
          <w:szCs w:val="24"/>
        </w:rPr>
      </w:pPr>
    </w:p>
    <w:p w:rsidR="00F27309" w:rsidRPr="00F27309" w:rsidRDefault="00F27309" w:rsidP="00F27309">
      <w:pPr>
        <w:ind w:left="480"/>
        <w:jc w:val="both"/>
        <w:rPr>
          <w:rFonts w:ascii="Calibri" w:eastAsia="Times New Roman" w:hAnsi="Calibri"/>
          <w:sz w:val="24"/>
          <w:szCs w:val="24"/>
        </w:rPr>
      </w:pPr>
      <w:r w:rsidRPr="00F27309">
        <w:rPr>
          <w:rFonts w:eastAsia="Times New Roman"/>
          <w:b/>
          <w:bCs/>
          <w:i/>
          <w:iCs/>
          <w:sz w:val="24"/>
          <w:szCs w:val="24"/>
        </w:rPr>
        <w:t>Регламент оценки ка</w:t>
      </w:r>
      <w:r>
        <w:rPr>
          <w:rFonts w:eastAsia="Times New Roman"/>
          <w:b/>
          <w:bCs/>
          <w:i/>
          <w:iCs/>
          <w:sz w:val="24"/>
          <w:szCs w:val="24"/>
        </w:rPr>
        <w:t>чества кадрового потенциала Школы</w:t>
      </w:r>
    </w:p>
    <w:p w:rsidR="00F27309" w:rsidRPr="00D82D20" w:rsidRDefault="00F27309" w:rsidP="00D82D20">
      <w:pPr>
        <w:spacing w:line="276" w:lineRule="auto"/>
        <w:rPr>
          <w:rFonts w:ascii="Calibri" w:eastAsia="Times New Roman" w:hAnsi="Calibri"/>
        </w:rPr>
        <w:sectPr w:rsidR="00F27309" w:rsidRPr="00D82D20" w:rsidSect="00D82D20">
          <w:type w:val="continuous"/>
          <w:pgSz w:w="11900" w:h="16838"/>
          <w:pgMar w:top="1135" w:right="564" w:bottom="395" w:left="1277" w:header="0" w:footer="0" w:gutter="0"/>
          <w:cols w:space="720"/>
        </w:sectPr>
      </w:pPr>
    </w:p>
    <w:p w:rsidR="00D82D20" w:rsidRPr="00D82D20" w:rsidRDefault="00D82D20" w:rsidP="00D82D20">
      <w:pPr>
        <w:spacing w:after="200" w:line="200" w:lineRule="exact"/>
        <w:rPr>
          <w:rFonts w:ascii="Calibri" w:eastAsia="Times New Roman" w:hAnsi="Calibri"/>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680"/>
        <w:gridCol w:w="1440"/>
        <w:gridCol w:w="2160"/>
        <w:gridCol w:w="2520"/>
        <w:gridCol w:w="1500"/>
        <w:gridCol w:w="1280"/>
        <w:gridCol w:w="460"/>
      </w:tblGrid>
      <w:tr w:rsidR="00F27309" w:rsidRPr="00F27309" w:rsidTr="00F27309">
        <w:trPr>
          <w:trHeight w:val="222"/>
        </w:trPr>
        <w:tc>
          <w:tcPr>
            <w:tcW w:w="680" w:type="dxa"/>
            <w:tcBorders>
              <w:top w:val="single" w:sz="8" w:space="0" w:color="auto"/>
              <w:left w:val="single" w:sz="8" w:space="0" w:color="auto"/>
              <w:bottom w:val="nil"/>
              <w:right w:val="single" w:sz="8" w:space="0" w:color="auto"/>
            </w:tcBorders>
            <w:vAlign w:val="bottom"/>
            <w:hideMark/>
          </w:tcPr>
          <w:p w:rsidR="00F27309" w:rsidRPr="00F27309" w:rsidRDefault="00F27309" w:rsidP="00C86148">
            <w:pPr>
              <w:spacing w:line="276" w:lineRule="auto"/>
              <w:jc w:val="right"/>
              <w:rPr>
                <w:rFonts w:ascii="Calibri" w:eastAsia="Times New Roman" w:hAnsi="Calibri"/>
                <w:sz w:val="20"/>
                <w:szCs w:val="20"/>
              </w:rPr>
            </w:pPr>
            <w:r w:rsidRPr="00F27309">
              <w:rPr>
                <w:rFonts w:eastAsia="Times New Roman"/>
                <w:b/>
                <w:bCs/>
                <w:i/>
                <w:iCs/>
                <w:sz w:val="20"/>
                <w:szCs w:val="20"/>
              </w:rPr>
              <w:t>№</w:t>
            </w:r>
          </w:p>
        </w:tc>
        <w:tc>
          <w:tcPr>
            <w:tcW w:w="1440" w:type="dxa"/>
            <w:tcBorders>
              <w:top w:val="single" w:sz="8" w:space="0" w:color="auto"/>
              <w:left w:val="nil"/>
              <w:bottom w:val="nil"/>
              <w:right w:val="single" w:sz="8" w:space="0" w:color="auto"/>
            </w:tcBorders>
            <w:vAlign w:val="bottom"/>
            <w:hideMark/>
          </w:tcPr>
          <w:p w:rsidR="00F27309" w:rsidRPr="00F27309" w:rsidRDefault="00F27309" w:rsidP="00C86148">
            <w:pPr>
              <w:spacing w:line="276" w:lineRule="auto"/>
              <w:ind w:left="380"/>
              <w:rPr>
                <w:rFonts w:ascii="Calibri" w:eastAsia="Times New Roman" w:hAnsi="Calibri"/>
                <w:sz w:val="20"/>
                <w:szCs w:val="20"/>
              </w:rPr>
            </w:pPr>
            <w:r w:rsidRPr="00F27309">
              <w:rPr>
                <w:rFonts w:eastAsia="Times New Roman"/>
                <w:b/>
                <w:bCs/>
                <w:i/>
                <w:iCs/>
                <w:sz w:val="20"/>
                <w:szCs w:val="20"/>
              </w:rPr>
              <w:t>Критерии</w:t>
            </w:r>
          </w:p>
        </w:tc>
        <w:tc>
          <w:tcPr>
            <w:tcW w:w="2160" w:type="dxa"/>
            <w:tcBorders>
              <w:top w:val="single" w:sz="8" w:space="0" w:color="auto"/>
              <w:left w:val="nil"/>
              <w:bottom w:val="nil"/>
              <w:right w:val="single" w:sz="8" w:space="0" w:color="auto"/>
            </w:tcBorders>
            <w:vAlign w:val="bottom"/>
            <w:hideMark/>
          </w:tcPr>
          <w:p w:rsidR="00F27309" w:rsidRPr="00F27309" w:rsidRDefault="00F27309" w:rsidP="00C86148">
            <w:pPr>
              <w:spacing w:line="276" w:lineRule="auto"/>
              <w:ind w:left="660"/>
              <w:rPr>
                <w:rFonts w:ascii="Calibri" w:eastAsia="Times New Roman" w:hAnsi="Calibri"/>
                <w:sz w:val="20"/>
                <w:szCs w:val="20"/>
              </w:rPr>
            </w:pPr>
            <w:r w:rsidRPr="00F27309">
              <w:rPr>
                <w:rFonts w:eastAsia="Times New Roman"/>
                <w:b/>
                <w:bCs/>
                <w:i/>
                <w:iCs/>
                <w:sz w:val="20"/>
                <w:szCs w:val="20"/>
              </w:rPr>
              <w:t>Показатели</w:t>
            </w:r>
          </w:p>
        </w:tc>
        <w:tc>
          <w:tcPr>
            <w:tcW w:w="2520" w:type="dxa"/>
            <w:tcBorders>
              <w:top w:val="single" w:sz="8" w:space="0" w:color="auto"/>
              <w:left w:val="nil"/>
              <w:bottom w:val="nil"/>
              <w:right w:val="single" w:sz="8" w:space="0" w:color="auto"/>
            </w:tcBorders>
            <w:vAlign w:val="bottom"/>
            <w:hideMark/>
          </w:tcPr>
          <w:p w:rsidR="00F27309" w:rsidRPr="00F27309" w:rsidRDefault="00F27309" w:rsidP="00C86148">
            <w:pPr>
              <w:spacing w:line="276" w:lineRule="auto"/>
              <w:ind w:left="800"/>
              <w:rPr>
                <w:rFonts w:ascii="Calibri" w:eastAsia="Times New Roman" w:hAnsi="Calibri"/>
                <w:sz w:val="20"/>
                <w:szCs w:val="20"/>
              </w:rPr>
            </w:pPr>
            <w:r w:rsidRPr="00F27309">
              <w:rPr>
                <w:rFonts w:eastAsia="Times New Roman"/>
                <w:b/>
                <w:bCs/>
                <w:i/>
                <w:iCs/>
                <w:sz w:val="20"/>
                <w:szCs w:val="20"/>
              </w:rPr>
              <w:t>Индикаторы</w:t>
            </w:r>
          </w:p>
        </w:tc>
        <w:tc>
          <w:tcPr>
            <w:tcW w:w="1500" w:type="dxa"/>
            <w:tcBorders>
              <w:top w:val="single" w:sz="8" w:space="0" w:color="auto"/>
              <w:left w:val="nil"/>
              <w:bottom w:val="nil"/>
              <w:right w:val="single" w:sz="8" w:space="0" w:color="auto"/>
            </w:tcBorders>
            <w:vAlign w:val="bottom"/>
            <w:hideMark/>
          </w:tcPr>
          <w:p w:rsidR="00F27309" w:rsidRPr="00F27309" w:rsidRDefault="00F27309" w:rsidP="00C86148">
            <w:pPr>
              <w:spacing w:line="276" w:lineRule="auto"/>
              <w:ind w:left="159"/>
              <w:jc w:val="center"/>
              <w:rPr>
                <w:rFonts w:ascii="Calibri" w:eastAsia="Times New Roman" w:hAnsi="Calibri"/>
                <w:sz w:val="20"/>
                <w:szCs w:val="20"/>
              </w:rPr>
            </w:pPr>
            <w:r w:rsidRPr="00F27309">
              <w:rPr>
                <w:rFonts w:eastAsia="Times New Roman"/>
                <w:b/>
                <w:bCs/>
                <w:i/>
                <w:iCs/>
                <w:w w:val="99"/>
                <w:sz w:val="20"/>
                <w:szCs w:val="20"/>
              </w:rPr>
              <w:t>Время</w:t>
            </w:r>
          </w:p>
        </w:tc>
        <w:tc>
          <w:tcPr>
            <w:tcW w:w="1740" w:type="dxa"/>
            <w:gridSpan w:val="2"/>
            <w:tcBorders>
              <w:top w:val="single" w:sz="8" w:space="0" w:color="auto"/>
              <w:left w:val="nil"/>
              <w:bottom w:val="nil"/>
              <w:right w:val="single" w:sz="8" w:space="0" w:color="auto"/>
            </w:tcBorders>
            <w:vAlign w:val="bottom"/>
            <w:hideMark/>
          </w:tcPr>
          <w:p w:rsidR="00F27309" w:rsidRPr="00F27309" w:rsidRDefault="00F27309" w:rsidP="00C86148">
            <w:pPr>
              <w:spacing w:line="276" w:lineRule="auto"/>
              <w:ind w:left="400"/>
              <w:rPr>
                <w:rFonts w:ascii="Calibri" w:eastAsia="Times New Roman" w:hAnsi="Calibri"/>
                <w:sz w:val="20"/>
                <w:szCs w:val="20"/>
              </w:rPr>
            </w:pPr>
            <w:r w:rsidRPr="00F27309">
              <w:rPr>
                <w:rFonts w:eastAsia="Times New Roman"/>
                <w:b/>
                <w:bCs/>
                <w:i/>
                <w:iCs/>
                <w:sz w:val="20"/>
                <w:szCs w:val="20"/>
              </w:rPr>
              <w:t>Ответствен</w:t>
            </w:r>
          </w:p>
        </w:tc>
      </w:tr>
      <w:tr w:rsidR="00F27309" w:rsidRPr="00F27309" w:rsidTr="00F27309">
        <w:trPr>
          <w:trHeight w:val="231"/>
        </w:trPr>
        <w:tc>
          <w:tcPr>
            <w:tcW w:w="680" w:type="dxa"/>
            <w:tcBorders>
              <w:top w:val="nil"/>
              <w:left w:val="single" w:sz="8" w:space="0" w:color="auto"/>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4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216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252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500" w:type="dxa"/>
            <w:tcBorders>
              <w:top w:val="nil"/>
              <w:left w:val="nil"/>
              <w:bottom w:val="nil"/>
              <w:right w:val="single" w:sz="8" w:space="0" w:color="auto"/>
            </w:tcBorders>
            <w:vAlign w:val="bottom"/>
            <w:hideMark/>
          </w:tcPr>
          <w:p w:rsidR="00F27309" w:rsidRPr="00F27309" w:rsidRDefault="00F27309" w:rsidP="00C86148">
            <w:pPr>
              <w:spacing w:line="276" w:lineRule="auto"/>
              <w:ind w:left="159"/>
              <w:jc w:val="center"/>
              <w:rPr>
                <w:rFonts w:ascii="Calibri" w:eastAsia="Times New Roman" w:hAnsi="Calibri"/>
                <w:sz w:val="20"/>
                <w:szCs w:val="20"/>
              </w:rPr>
            </w:pPr>
            <w:r w:rsidRPr="00F27309">
              <w:rPr>
                <w:rFonts w:eastAsia="Times New Roman"/>
                <w:b/>
                <w:bCs/>
                <w:i/>
                <w:iCs/>
                <w:w w:val="99"/>
                <w:sz w:val="20"/>
                <w:szCs w:val="20"/>
              </w:rPr>
              <w:t>проведения</w:t>
            </w:r>
          </w:p>
        </w:tc>
        <w:tc>
          <w:tcPr>
            <w:tcW w:w="1280" w:type="dxa"/>
            <w:vAlign w:val="bottom"/>
            <w:hideMark/>
          </w:tcPr>
          <w:p w:rsidR="00F27309" w:rsidRPr="00F27309" w:rsidRDefault="00F27309" w:rsidP="00C86148">
            <w:pPr>
              <w:spacing w:line="276" w:lineRule="auto"/>
              <w:ind w:left="680"/>
              <w:rPr>
                <w:rFonts w:ascii="Calibri" w:eastAsia="Times New Roman" w:hAnsi="Calibri"/>
                <w:sz w:val="20"/>
                <w:szCs w:val="20"/>
              </w:rPr>
            </w:pPr>
            <w:r w:rsidRPr="00F27309">
              <w:rPr>
                <w:rFonts w:eastAsia="Times New Roman"/>
                <w:b/>
                <w:bCs/>
                <w:i/>
                <w:iCs/>
                <w:sz w:val="20"/>
                <w:szCs w:val="20"/>
              </w:rPr>
              <w:t>ные</w:t>
            </w:r>
          </w:p>
        </w:tc>
        <w:tc>
          <w:tcPr>
            <w:tcW w:w="46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r>
      <w:tr w:rsidR="00F27309" w:rsidRPr="00F27309" w:rsidTr="00F27309">
        <w:trPr>
          <w:trHeight w:val="232"/>
        </w:trPr>
        <w:tc>
          <w:tcPr>
            <w:tcW w:w="680" w:type="dxa"/>
            <w:tcBorders>
              <w:top w:val="nil"/>
              <w:left w:val="single" w:sz="8" w:space="0" w:color="auto"/>
              <w:bottom w:val="single" w:sz="8" w:space="0" w:color="auto"/>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40" w:type="dxa"/>
            <w:tcBorders>
              <w:top w:val="nil"/>
              <w:left w:val="nil"/>
              <w:bottom w:val="single" w:sz="8" w:space="0" w:color="auto"/>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2160" w:type="dxa"/>
            <w:tcBorders>
              <w:top w:val="nil"/>
              <w:left w:val="nil"/>
              <w:bottom w:val="single" w:sz="8" w:space="0" w:color="auto"/>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2520" w:type="dxa"/>
            <w:tcBorders>
              <w:top w:val="nil"/>
              <w:left w:val="nil"/>
              <w:bottom w:val="single" w:sz="8" w:space="0" w:color="auto"/>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500" w:type="dxa"/>
            <w:tcBorders>
              <w:top w:val="nil"/>
              <w:left w:val="nil"/>
              <w:bottom w:val="single" w:sz="8" w:space="0" w:color="auto"/>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740" w:type="dxa"/>
            <w:gridSpan w:val="2"/>
            <w:tcBorders>
              <w:top w:val="nil"/>
              <w:left w:val="nil"/>
              <w:bottom w:val="single" w:sz="8" w:space="0" w:color="auto"/>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r>
      <w:tr w:rsidR="00F27309" w:rsidRPr="00F27309" w:rsidTr="00F27309">
        <w:trPr>
          <w:trHeight w:val="214"/>
        </w:trPr>
        <w:tc>
          <w:tcPr>
            <w:tcW w:w="680" w:type="dxa"/>
            <w:tcBorders>
              <w:top w:val="nil"/>
              <w:left w:val="single" w:sz="8" w:space="0" w:color="auto"/>
              <w:bottom w:val="nil"/>
              <w:right w:val="single" w:sz="8" w:space="0" w:color="auto"/>
            </w:tcBorders>
            <w:vAlign w:val="bottom"/>
            <w:hideMark/>
          </w:tcPr>
          <w:p w:rsidR="00F27309" w:rsidRPr="00F27309" w:rsidRDefault="00F27309" w:rsidP="00C86148">
            <w:pPr>
              <w:spacing w:line="276" w:lineRule="auto"/>
              <w:ind w:right="359"/>
              <w:jc w:val="right"/>
              <w:rPr>
                <w:rFonts w:ascii="Calibri" w:eastAsia="Times New Roman" w:hAnsi="Calibri"/>
                <w:sz w:val="20"/>
                <w:szCs w:val="20"/>
              </w:rPr>
            </w:pPr>
            <w:r w:rsidRPr="00F27309">
              <w:rPr>
                <w:rFonts w:eastAsia="Times New Roman"/>
                <w:sz w:val="20"/>
                <w:szCs w:val="20"/>
              </w:rPr>
              <w:t>1</w:t>
            </w:r>
          </w:p>
        </w:tc>
        <w:tc>
          <w:tcPr>
            <w:tcW w:w="1440" w:type="dxa"/>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w w:val="98"/>
                <w:sz w:val="20"/>
                <w:szCs w:val="20"/>
              </w:rPr>
              <w:t>Укомплектован</w:t>
            </w:r>
          </w:p>
        </w:tc>
        <w:tc>
          <w:tcPr>
            <w:tcW w:w="2160" w:type="dxa"/>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1. Доля</w:t>
            </w:r>
          </w:p>
        </w:tc>
        <w:tc>
          <w:tcPr>
            <w:tcW w:w="2520" w:type="dxa"/>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Количество</w:t>
            </w:r>
          </w:p>
        </w:tc>
        <w:tc>
          <w:tcPr>
            <w:tcW w:w="1500" w:type="dxa"/>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2 раза в год</w:t>
            </w:r>
          </w:p>
        </w:tc>
        <w:tc>
          <w:tcPr>
            <w:tcW w:w="1740" w:type="dxa"/>
            <w:gridSpan w:val="2"/>
            <w:tcBorders>
              <w:top w:val="nil"/>
              <w:left w:val="nil"/>
              <w:bottom w:val="nil"/>
              <w:right w:val="single" w:sz="8" w:space="0" w:color="auto"/>
            </w:tcBorders>
            <w:vAlign w:val="bottom"/>
            <w:hideMark/>
          </w:tcPr>
          <w:p w:rsidR="00F27309" w:rsidRPr="00F27309" w:rsidRDefault="00F27309" w:rsidP="00C86148">
            <w:pPr>
              <w:spacing w:line="276" w:lineRule="auto"/>
              <w:ind w:left="100"/>
              <w:rPr>
                <w:rFonts w:ascii="Calibri" w:eastAsia="Times New Roman" w:hAnsi="Calibri"/>
                <w:sz w:val="20"/>
                <w:szCs w:val="20"/>
              </w:rPr>
            </w:pPr>
            <w:r w:rsidRPr="00F27309">
              <w:rPr>
                <w:rFonts w:eastAsia="Times New Roman"/>
                <w:sz w:val="20"/>
                <w:szCs w:val="20"/>
              </w:rPr>
              <w:t>Директор школы</w:t>
            </w:r>
          </w:p>
        </w:tc>
      </w:tr>
      <w:tr w:rsidR="00F27309" w:rsidRPr="00F27309" w:rsidTr="00F27309">
        <w:trPr>
          <w:trHeight w:val="230"/>
        </w:trPr>
        <w:tc>
          <w:tcPr>
            <w:tcW w:w="680" w:type="dxa"/>
            <w:tcBorders>
              <w:top w:val="nil"/>
              <w:left w:val="single" w:sz="8" w:space="0" w:color="auto"/>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40" w:type="dxa"/>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ость штатов</w:t>
            </w:r>
          </w:p>
        </w:tc>
        <w:tc>
          <w:tcPr>
            <w:tcW w:w="2160" w:type="dxa"/>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педагогических</w:t>
            </w:r>
          </w:p>
        </w:tc>
        <w:tc>
          <w:tcPr>
            <w:tcW w:w="2520" w:type="dxa"/>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педагогических</w:t>
            </w:r>
          </w:p>
        </w:tc>
        <w:tc>
          <w:tcPr>
            <w:tcW w:w="1500" w:type="dxa"/>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(сентябрь,</w:t>
            </w:r>
          </w:p>
        </w:tc>
        <w:tc>
          <w:tcPr>
            <w:tcW w:w="1280" w:type="dxa"/>
            <w:vAlign w:val="bottom"/>
          </w:tcPr>
          <w:p w:rsidR="00F27309" w:rsidRPr="00F27309" w:rsidRDefault="00F27309" w:rsidP="00C86148">
            <w:pPr>
              <w:spacing w:line="276" w:lineRule="auto"/>
              <w:rPr>
                <w:rFonts w:ascii="Calibri" w:eastAsia="Times New Roman" w:hAnsi="Calibri"/>
                <w:sz w:val="20"/>
                <w:szCs w:val="20"/>
              </w:rPr>
            </w:pPr>
          </w:p>
        </w:tc>
        <w:tc>
          <w:tcPr>
            <w:tcW w:w="46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r>
      <w:tr w:rsidR="00F27309" w:rsidRPr="00F27309" w:rsidTr="00F27309">
        <w:trPr>
          <w:trHeight w:val="230"/>
        </w:trPr>
        <w:tc>
          <w:tcPr>
            <w:tcW w:w="680" w:type="dxa"/>
            <w:tcBorders>
              <w:top w:val="nil"/>
              <w:left w:val="single" w:sz="8" w:space="0" w:color="auto"/>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4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2160" w:type="dxa"/>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работников,</w:t>
            </w:r>
          </w:p>
        </w:tc>
        <w:tc>
          <w:tcPr>
            <w:tcW w:w="2520" w:type="dxa"/>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работников</w:t>
            </w:r>
          </w:p>
        </w:tc>
        <w:tc>
          <w:tcPr>
            <w:tcW w:w="1500" w:type="dxa"/>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май)</w:t>
            </w:r>
          </w:p>
        </w:tc>
        <w:tc>
          <w:tcPr>
            <w:tcW w:w="1280" w:type="dxa"/>
            <w:vAlign w:val="bottom"/>
          </w:tcPr>
          <w:p w:rsidR="00F27309" w:rsidRPr="00F27309" w:rsidRDefault="00F27309" w:rsidP="00C86148">
            <w:pPr>
              <w:spacing w:line="276" w:lineRule="auto"/>
              <w:rPr>
                <w:rFonts w:ascii="Calibri" w:eastAsia="Times New Roman" w:hAnsi="Calibri"/>
                <w:sz w:val="20"/>
                <w:szCs w:val="20"/>
              </w:rPr>
            </w:pPr>
          </w:p>
        </w:tc>
        <w:tc>
          <w:tcPr>
            <w:tcW w:w="46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r>
      <w:tr w:rsidR="00F27309" w:rsidRPr="00F27309" w:rsidTr="00F27309">
        <w:trPr>
          <w:trHeight w:val="230"/>
        </w:trPr>
        <w:tc>
          <w:tcPr>
            <w:tcW w:w="680" w:type="dxa"/>
            <w:tcBorders>
              <w:top w:val="nil"/>
              <w:left w:val="single" w:sz="8" w:space="0" w:color="auto"/>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4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2160" w:type="dxa"/>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работающих</w:t>
            </w:r>
          </w:p>
        </w:tc>
        <w:tc>
          <w:tcPr>
            <w:tcW w:w="2520" w:type="dxa"/>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/к общему количеству</w:t>
            </w:r>
          </w:p>
        </w:tc>
        <w:tc>
          <w:tcPr>
            <w:tcW w:w="150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280" w:type="dxa"/>
            <w:vAlign w:val="bottom"/>
          </w:tcPr>
          <w:p w:rsidR="00F27309" w:rsidRPr="00F27309" w:rsidRDefault="00F27309" w:rsidP="00C86148">
            <w:pPr>
              <w:spacing w:line="276" w:lineRule="auto"/>
              <w:rPr>
                <w:rFonts w:ascii="Calibri" w:eastAsia="Times New Roman" w:hAnsi="Calibri"/>
                <w:sz w:val="20"/>
                <w:szCs w:val="20"/>
              </w:rPr>
            </w:pPr>
          </w:p>
        </w:tc>
        <w:tc>
          <w:tcPr>
            <w:tcW w:w="46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r>
      <w:tr w:rsidR="00F27309" w:rsidRPr="00F27309" w:rsidTr="00F27309">
        <w:trPr>
          <w:trHeight w:val="230"/>
        </w:trPr>
        <w:tc>
          <w:tcPr>
            <w:tcW w:w="680" w:type="dxa"/>
            <w:tcBorders>
              <w:top w:val="nil"/>
              <w:left w:val="single" w:sz="8" w:space="0" w:color="auto"/>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4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2160" w:type="dxa"/>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в ОУ</w:t>
            </w:r>
          </w:p>
        </w:tc>
        <w:tc>
          <w:tcPr>
            <w:tcW w:w="2520" w:type="dxa"/>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работающих</w:t>
            </w:r>
          </w:p>
        </w:tc>
        <w:tc>
          <w:tcPr>
            <w:tcW w:w="150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280" w:type="dxa"/>
            <w:vAlign w:val="bottom"/>
          </w:tcPr>
          <w:p w:rsidR="00F27309" w:rsidRPr="00F27309" w:rsidRDefault="00F27309" w:rsidP="00C86148">
            <w:pPr>
              <w:spacing w:line="276" w:lineRule="auto"/>
              <w:rPr>
                <w:rFonts w:ascii="Calibri" w:eastAsia="Times New Roman" w:hAnsi="Calibri"/>
                <w:sz w:val="20"/>
                <w:szCs w:val="20"/>
              </w:rPr>
            </w:pPr>
          </w:p>
        </w:tc>
        <w:tc>
          <w:tcPr>
            <w:tcW w:w="46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r>
      <w:tr w:rsidR="00F27309" w:rsidRPr="00F27309" w:rsidTr="00F27309">
        <w:trPr>
          <w:trHeight w:val="229"/>
        </w:trPr>
        <w:tc>
          <w:tcPr>
            <w:tcW w:w="680" w:type="dxa"/>
            <w:tcBorders>
              <w:top w:val="nil"/>
              <w:left w:val="single" w:sz="8" w:space="0" w:color="auto"/>
              <w:bottom w:val="nil"/>
              <w:right w:val="single" w:sz="8" w:space="0" w:color="auto"/>
            </w:tcBorders>
            <w:vAlign w:val="bottom"/>
          </w:tcPr>
          <w:p w:rsidR="00F27309" w:rsidRPr="00F27309" w:rsidRDefault="00F27309" w:rsidP="00C86148">
            <w:pPr>
              <w:spacing w:line="276" w:lineRule="auto"/>
              <w:rPr>
                <w:rFonts w:ascii="Calibri" w:eastAsia="Times New Roman" w:hAnsi="Calibri"/>
                <w:sz w:val="19"/>
                <w:szCs w:val="19"/>
              </w:rPr>
            </w:pPr>
          </w:p>
        </w:tc>
        <w:tc>
          <w:tcPr>
            <w:tcW w:w="144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19"/>
                <w:szCs w:val="19"/>
              </w:rPr>
            </w:pPr>
          </w:p>
        </w:tc>
        <w:tc>
          <w:tcPr>
            <w:tcW w:w="2160" w:type="dxa"/>
            <w:tcBorders>
              <w:top w:val="nil"/>
              <w:left w:val="nil"/>
              <w:bottom w:val="single" w:sz="8" w:space="0" w:color="auto"/>
              <w:right w:val="single" w:sz="8" w:space="0" w:color="auto"/>
            </w:tcBorders>
            <w:vAlign w:val="bottom"/>
          </w:tcPr>
          <w:p w:rsidR="00F27309" w:rsidRPr="00F27309" w:rsidRDefault="00F27309" w:rsidP="00C86148">
            <w:pPr>
              <w:spacing w:line="276" w:lineRule="auto"/>
              <w:rPr>
                <w:rFonts w:ascii="Calibri" w:eastAsia="Times New Roman" w:hAnsi="Calibri"/>
                <w:sz w:val="19"/>
                <w:szCs w:val="19"/>
              </w:rPr>
            </w:pPr>
          </w:p>
        </w:tc>
        <w:tc>
          <w:tcPr>
            <w:tcW w:w="2520" w:type="dxa"/>
            <w:tcBorders>
              <w:top w:val="nil"/>
              <w:left w:val="nil"/>
              <w:bottom w:val="single" w:sz="8" w:space="0" w:color="auto"/>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в ОУх100 (кол-во, %)</w:t>
            </w:r>
          </w:p>
        </w:tc>
        <w:tc>
          <w:tcPr>
            <w:tcW w:w="1500" w:type="dxa"/>
            <w:tcBorders>
              <w:top w:val="nil"/>
              <w:left w:val="nil"/>
              <w:bottom w:val="single" w:sz="8" w:space="0" w:color="auto"/>
              <w:right w:val="single" w:sz="8" w:space="0" w:color="auto"/>
            </w:tcBorders>
            <w:vAlign w:val="bottom"/>
          </w:tcPr>
          <w:p w:rsidR="00F27309" w:rsidRPr="00F27309" w:rsidRDefault="00F27309" w:rsidP="00C86148">
            <w:pPr>
              <w:spacing w:line="276" w:lineRule="auto"/>
              <w:rPr>
                <w:rFonts w:ascii="Calibri" w:eastAsia="Times New Roman" w:hAnsi="Calibri"/>
                <w:sz w:val="19"/>
                <w:szCs w:val="19"/>
              </w:rPr>
            </w:pPr>
          </w:p>
        </w:tc>
        <w:tc>
          <w:tcPr>
            <w:tcW w:w="1280" w:type="dxa"/>
            <w:tcBorders>
              <w:top w:val="nil"/>
              <w:left w:val="nil"/>
              <w:bottom w:val="single" w:sz="8" w:space="0" w:color="auto"/>
              <w:right w:val="nil"/>
            </w:tcBorders>
            <w:vAlign w:val="bottom"/>
          </w:tcPr>
          <w:p w:rsidR="00F27309" w:rsidRPr="00F27309" w:rsidRDefault="00F27309" w:rsidP="00C86148">
            <w:pPr>
              <w:spacing w:line="276" w:lineRule="auto"/>
              <w:rPr>
                <w:rFonts w:ascii="Calibri" w:eastAsia="Times New Roman" w:hAnsi="Calibri"/>
                <w:sz w:val="19"/>
                <w:szCs w:val="19"/>
              </w:rPr>
            </w:pPr>
          </w:p>
        </w:tc>
        <w:tc>
          <w:tcPr>
            <w:tcW w:w="460" w:type="dxa"/>
            <w:tcBorders>
              <w:top w:val="nil"/>
              <w:left w:val="nil"/>
              <w:bottom w:val="single" w:sz="8" w:space="0" w:color="auto"/>
              <w:right w:val="single" w:sz="8" w:space="0" w:color="auto"/>
            </w:tcBorders>
            <w:vAlign w:val="bottom"/>
          </w:tcPr>
          <w:p w:rsidR="00F27309" w:rsidRPr="00F27309" w:rsidRDefault="00F27309" w:rsidP="00C86148">
            <w:pPr>
              <w:spacing w:line="276" w:lineRule="auto"/>
              <w:rPr>
                <w:rFonts w:ascii="Calibri" w:eastAsia="Times New Roman" w:hAnsi="Calibri"/>
                <w:sz w:val="19"/>
                <w:szCs w:val="19"/>
              </w:rPr>
            </w:pPr>
          </w:p>
        </w:tc>
      </w:tr>
      <w:tr w:rsidR="00F27309" w:rsidRPr="00F27309" w:rsidTr="00F27309">
        <w:trPr>
          <w:trHeight w:val="217"/>
        </w:trPr>
        <w:tc>
          <w:tcPr>
            <w:tcW w:w="680" w:type="dxa"/>
            <w:tcBorders>
              <w:top w:val="nil"/>
              <w:left w:val="single" w:sz="8" w:space="0" w:color="auto"/>
              <w:bottom w:val="nil"/>
              <w:right w:val="single" w:sz="8" w:space="0" w:color="auto"/>
            </w:tcBorders>
            <w:vAlign w:val="bottom"/>
          </w:tcPr>
          <w:p w:rsidR="00F27309" w:rsidRPr="00F27309" w:rsidRDefault="00F27309" w:rsidP="00C86148">
            <w:pPr>
              <w:spacing w:line="276" w:lineRule="auto"/>
              <w:rPr>
                <w:rFonts w:ascii="Calibri" w:eastAsia="Times New Roman" w:hAnsi="Calibri"/>
                <w:sz w:val="18"/>
                <w:szCs w:val="18"/>
              </w:rPr>
            </w:pPr>
          </w:p>
        </w:tc>
        <w:tc>
          <w:tcPr>
            <w:tcW w:w="144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18"/>
                <w:szCs w:val="18"/>
              </w:rPr>
            </w:pPr>
          </w:p>
        </w:tc>
        <w:tc>
          <w:tcPr>
            <w:tcW w:w="2160" w:type="dxa"/>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2. Доля учителей,</w:t>
            </w:r>
          </w:p>
        </w:tc>
        <w:tc>
          <w:tcPr>
            <w:tcW w:w="2520" w:type="dxa"/>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Количество учителей</w:t>
            </w:r>
          </w:p>
        </w:tc>
        <w:tc>
          <w:tcPr>
            <w:tcW w:w="1500" w:type="dxa"/>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2 раза в год</w:t>
            </w:r>
          </w:p>
        </w:tc>
        <w:tc>
          <w:tcPr>
            <w:tcW w:w="1740" w:type="dxa"/>
            <w:gridSpan w:val="2"/>
            <w:tcBorders>
              <w:top w:val="nil"/>
              <w:left w:val="nil"/>
              <w:bottom w:val="nil"/>
              <w:right w:val="single" w:sz="8" w:space="0" w:color="auto"/>
            </w:tcBorders>
            <w:vAlign w:val="bottom"/>
            <w:hideMark/>
          </w:tcPr>
          <w:p w:rsidR="00F27309" w:rsidRPr="00F27309" w:rsidRDefault="00F27309" w:rsidP="00C86148">
            <w:pPr>
              <w:spacing w:line="276" w:lineRule="auto"/>
              <w:ind w:left="100"/>
              <w:rPr>
                <w:rFonts w:ascii="Calibri" w:eastAsia="Times New Roman" w:hAnsi="Calibri"/>
                <w:sz w:val="20"/>
                <w:szCs w:val="20"/>
              </w:rPr>
            </w:pPr>
            <w:r w:rsidRPr="00F27309">
              <w:rPr>
                <w:rFonts w:eastAsia="Times New Roman"/>
                <w:sz w:val="20"/>
                <w:szCs w:val="20"/>
              </w:rPr>
              <w:t>Директор школы</w:t>
            </w:r>
          </w:p>
        </w:tc>
      </w:tr>
      <w:tr w:rsidR="00F27309" w:rsidRPr="00F27309" w:rsidTr="00F27309">
        <w:trPr>
          <w:trHeight w:val="230"/>
        </w:trPr>
        <w:tc>
          <w:tcPr>
            <w:tcW w:w="680" w:type="dxa"/>
            <w:tcBorders>
              <w:top w:val="nil"/>
              <w:left w:val="single" w:sz="8" w:space="0" w:color="auto"/>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4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2160" w:type="dxa"/>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Работающих в ОУ</w:t>
            </w:r>
          </w:p>
        </w:tc>
        <w:tc>
          <w:tcPr>
            <w:tcW w:w="2520" w:type="dxa"/>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/к общему количеству</w:t>
            </w:r>
          </w:p>
        </w:tc>
        <w:tc>
          <w:tcPr>
            <w:tcW w:w="1500" w:type="dxa"/>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(сентябрь,</w:t>
            </w:r>
          </w:p>
        </w:tc>
        <w:tc>
          <w:tcPr>
            <w:tcW w:w="1280" w:type="dxa"/>
            <w:vAlign w:val="bottom"/>
          </w:tcPr>
          <w:p w:rsidR="00F27309" w:rsidRPr="00F27309" w:rsidRDefault="00F27309" w:rsidP="00C86148">
            <w:pPr>
              <w:spacing w:line="276" w:lineRule="auto"/>
              <w:rPr>
                <w:rFonts w:ascii="Calibri" w:eastAsia="Times New Roman" w:hAnsi="Calibri"/>
                <w:sz w:val="20"/>
                <w:szCs w:val="20"/>
              </w:rPr>
            </w:pPr>
          </w:p>
        </w:tc>
        <w:tc>
          <w:tcPr>
            <w:tcW w:w="46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r>
      <w:tr w:rsidR="00F27309" w:rsidRPr="00F27309" w:rsidTr="00F27309">
        <w:trPr>
          <w:trHeight w:val="230"/>
        </w:trPr>
        <w:tc>
          <w:tcPr>
            <w:tcW w:w="680" w:type="dxa"/>
            <w:tcBorders>
              <w:top w:val="nil"/>
              <w:left w:val="single" w:sz="8" w:space="0" w:color="auto"/>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4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216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2520" w:type="dxa"/>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работающих в ОУх100</w:t>
            </w:r>
          </w:p>
        </w:tc>
        <w:tc>
          <w:tcPr>
            <w:tcW w:w="1500" w:type="dxa"/>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май)</w:t>
            </w:r>
          </w:p>
        </w:tc>
        <w:tc>
          <w:tcPr>
            <w:tcW w:w="1280" w:type="dxa"/>
            <w:vAlign w:val="bottom"/>
          </w:tcPr>
          <w:p w:rsidR="00F27309" w:rsidRPr="00F27309" w:rsidRDefault="00F27309" w:rsidP="00C86148">
            <w:pPr>
              <w:spacing w:line="276" w:lineRule="auto"/>
              <w:rPr>
                <w:rFonts w:ascii="Calibri" w:eastAsia="Times New Roman" w:hAnsi="Calibri"/>
                <w:sz w:val="20"/>
                <w:szCs w:val="20"/>
              </w:rPr>
            </w:pPr>
          </w:p>
        </w:tc>
        <w:tc>
          <w:tcPr>
            <w:tcW w:w="46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r>
      <w:tr w:rsidR="00F27309" w:rsidRPr="00F27309" w:rsidTr="00F27309">
        <w:trPr>
          <w:trHeight w:val="235"/>
        </w:trPr>
        <w:tc>
          <w:tcPr>
            <w:tcW w:w="680" w:type="dxa"/>
            <w:tcBorders>
              <w:top w:val="nil"/>
              <w:left w:val="single" w:sz="8" w:space="0" w:color="auto"/>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4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2160" w:type="dxa"/>
            <w:tcBorders>
              <w:top w:val="nil"/>
              <w:left w:val="nil"/>
              <w:bottom w:val="single" w:sz="8" w:space="0" w:color="auto"/>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2520" w:type="dxa"/>
            <w:tcBorders>
              <w:top w:val="nil"/>
              <w:left w:val="nil"/>
              <w:bottom w:val="single" w:sz="8" w:space="0" w:color="auto"/>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(кол-во, %)</w:t>
            </w:r>
          </w:p>
        </w:tc>
        <w:tc>
          <w:tcPr>
            <w:tcW w:w="1500" w:type="dxa"/>
            <w:tcBorders>
              <w:top w:val="nil"/>
              <w:left w:val="nil"/>
              <w:bottom w:val="single" w:sz="8" w:space="0" w:color="auto"/>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280" w:type="dxa"/>
            <w:tcBorders>
              <w:top w:val="nil"/>
              <w:left w:val="nil"/>
              <w:bottom w:val="single" w:sz="8" w:space="0" w:color="auto"/>
              <w:right w:val="nil"/>
            </w:tcBorders>
            <w:vAlign w:val="bottom"/>
          </w:tcPr>
          <w:p w:rsidR="00F27309" w:rsidRPr="00F27309" w:rsidRDefault="00F27309" w:rsidP="00C86148">
            <w:pPr>
              <w:spacing w:line="276" w:lineRule="auto"/>
              <w:rPr>
                <w:rFonts w:ascii="Calibri" w:eastAsia="Times New Roman" w:hAnsi="Calibri"/>
                <w:sz w:val="20"/>
                <w:szCs w:val="20"/>
              </w:rPr>
            </w:pPr>
          </w:p>
        </w:tc>
        <w:tc>
          <w:tcPr>
            <w:tcW w:w="460" w:type="dxa"/>
            <w:tcBorders>
              <w:top w:val="nil"/>
              <w:left w:val="nil"/>
              <w:bottom w:val="single" w:sz="8" w:space="0" w:color="auto"/>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r>
      <w:tr w:rsidR="00F27309" w:rsidRPr="00F27309" w:rsidTr="00F27309">
        <w:trPr>
          <w:trHeight w:val="215"/>
        </w:trPr>
        <w:tc>
          <w:tcPr>
            <w:tcW w:w="680" w:type="dxa"/>
            <w:tcBorders>
              <w:top w:val="nil"/>
              <w:left w:val="single" w:sz="8" w:space="0" w:color="auto"/>
              <w:bottom w:val="nil"/>
              <w:right w:val="single" w:sz="8" w:space="0" w:color="auto"/>
            </w:tcBorders>
            <w:vAlign w:val="bottom"/>
          </w:tcPr>
          <w:p w:rsidR="00F27309" w:rsidRPr="00F27309" w:rsidRDefault="00F27309" w:rsidP="00C86148">
            <w:pPr>
              <w:spacing w:line="276" w:lineRule="auto"/>
              <w:rPr>
                <w:rFonts w:ascii="Calibri" w:eastAsia="Times New Roman" w:hAnsi="Calibri"/>
                <w:sz w:val="18"/>
                <w:szCs w:val="18"/>
              </w:rPr>
            </w:pPr>
          </w:p>
        </w:tc>
        <w:tc>
          <w:tcPr>
            <w:tcW w:w="144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18"/>
                <w:szCs w:val="18"/>
              </w:rPr>
            </w:pPr>
          </w:p>
        </w:tc>
        <w:tc>
          <w:tcPr>
            <w:tcW w:w="2160" w:type="dxa"/>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3. Доля</w:t>
            </w:r>
          </w:p>
        </w:tc>
        <w:tc>
          <w:tcPr>
            <w:tcW w:w="2520" w:type="dxa"/>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Количество</w:t>
            </w:r>
          </w:p>
        </w:tc>
        <w:tc>
          <w:tcPr>
            <w:tcW w:w="1500" w:type="dxa"/>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2 раза в год</w:t>
            </w:r>
          </w:p>
        </w:tc>
        <w:tc>
          <w:tcPr>
            <w:tcW w:w="1740" w:type="dxa"/>
            <w:gridSpan w:val="2"/>
            <w:tcBorders>
              <w:top w:val="nil"/>
              <w:left w:val="nil"/>
              <w:bottom w:val="nil"/>
              <w:right w:val="single" w:sz="8" w:space="0" w:color="auto"/>
            </w:tcBorders>
            <w:vAlign w:val="bottom"/>
            <w:hideMark/>
          </w:tcPr>
          <w:p w:rsidR="00F27309" w:rsidRPr="00F27309" w:rsidRDefault="00F27309" w:rsidP="00C86148">
            <w:pPr>
              <w:spacing w:line="276" w:lineRule="auto"/>
              <w:ind w:left="100"/>
              <w:rPr>
                <w:rFonts w:ascii="Calibri" w:eastAsia="Times New Roman" w:hAnsi="Calibri"/>
                <w:sz w:val="20"/>
                <w:szCs w:val="20"/>
              </w:rPr>
            </w:pPr>
            <w:r w:rsidRPr="00F27309">
              <w:rPr>
                <w:rFonts w:eastAsia="Times New Roman"/>
                <w:sz w:val="20"/>
                <w:szCs w:val="20"/>
              </w:rPr>
              <w:t>Директор школы</w:t>
            </w:r>
          </w:p>
        </w:tc>
      </w:tr>
      <w:tr w:rsidR="00F27309" w:rsidRPr="00F27309" w:rsidTr="00F27309">
        <w:trPr>
          <w:trHeight w:val="230"/>
        </w:trPr>
        <w:tc>
          <w:tcPr>
            <w:tcW w:w="680" w:type="dxa"/>
            <w:tcBorders>
              <w:top w:val="nil"/>
              <w:left w:val="single" w:sz="8" w:space="0" w:color="auto"/>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4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2160" w:type="dxa"/>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административных</w:t>
            </w:r>
          </w:p>
        </w:tc>
        <w:tc>
          <w:tcPr>
            <w:tcW w:w="2520" w:type="dxa"/>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административных</w:t>
            </w:r>
          </w:p>
        </w:tc>
        <w:tc>
          <w:tcPr>
            <w:tcW w:w="1500" w:type="dxa"/>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(сентябрь,</w:t>
            </w:r>
          </w:p>
        </w:tc>
        <w:tc>
          <w:tcPr>
            <w:tcW w:w="1280" w:type="dxa"/>
            <w:vAlign w:val="bottom"/>
          </w:tcPr>
          <w:p w:rsidR="00F27309" w:rsidRPr="00F27309" w:rsidRDefault="00F27309" w:rsidP="00C86148">
            <w:pPr>
              <w:spacing w:line="276" w:lineRule="auto"/>
              <w:rPr>
                <w:rFonts w:ascii="Calibri" w:eastAsia="Times New Roman" w:hAnsi="Calibri"/>
                <w:sz w:val="20"/>
                <w:szCs w:val="20"/>
              </w:rPr>
            </w:pPr>
          </w:p>
        </w:tc>
        <w:tc>
          <w:tcPr>
            <w:tcW w:w="46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r>
      <w:tr w:rsidR="00F27309" w:rsidRPr="00F27309" w:rsidTr="00F27309">
        <w:trPr>
          <w:trHeight w:val="230"/>
        </w:trPr>
        <w:tc>
          <w:tcPr>
            <w:tcW w:w="680" w:type="dxa"/>
            <w:tcBorders>
              <w:top w:val="nil"/>
              <w:left w:val="single" w:sz="8" w:space="0" w:color="auto"/>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4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2160" w:type="dxa"/>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работников,</w:t>
            </w:r>
          </w:p>
        </w:tc>
        <w:tc>
          <w:tcPr>
            <w:tcW w:w="2520" w:type="dxa"/>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работников /к общему</w:t>
            </w:r>
          </w:p>
        </w:tc>
        <w:tc>
          <w:tcPr>
            <w:tcW w:w="1500" w:type="dxa"/>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май)</w:t>
            </w:r>
          </w:p>
        </w:tc>
        <w:tc>
          <w:tcPr>
            <w:tcW w:w="1280" w:type="dxa"/>
            <w:vAlign w:val="bottom"/>
          </w:tcPr>
          <w:p w:rsidR="00F27309" w:rsidRPr="00F27309" w:rsidRDefault="00F27309" w:rsidP="00C86148">
            <w:pPr>
              <w:spacing w:line="276" w:lineRule="auto"/>
              <w:rPr>
                <w:rFonts w:ascii="Calibri" w:eastAsia="Times New Roman" w:hAnsi="Calibri"/>
                <w:sz w:val="20"/>
                <w:szCs w:val="20"/>
              </w:rPr>
            </w:pPr>
          </w:p>
        </w:tc>
        <w:tc>
          <w:tcPr>
            <w:tcW w:w="46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r>
      <w:tr w:rsidR="00F27309" w:rsidRPr="00F27309" w:rsidTr="00F27309">
        <w:trPr>
          <w:trHeight w:val="231"/>
        </w:trPr>
        <w:tc>
          <w:tcPr>
            <w:tcW w:w="680" w:type="dxa"/>
            <w:tcBorders>
              <w:top w:val="nil"/>
              <w:left w:val="single" w:sz="8" w:space="0" w:color="auto"/>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4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2160" w:type="dxa"/>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работающих в ОУ</w:t>
            </w:r>
          </w:p>
        </w:tc>
        <w:tc>
          <w:tcPr>
            <w:tcW w:w="2520" w:type="dxa"/>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количеству работающих</w:t>
            </w:r>
          </w:p>
        </w:tc>
        <w:tc>
          <w:tcPr>
            <w:tcW w:w="150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280" w:type="dxa"/>
            <w:vAlign w:val="bottom"/>
          </w:tcPr>
          <w:p w:rsidR="00F27309" w:rsidRPr="00F27309" w:rsidRDefault="00F27309" w:rsidP="00C86148">
            <w:pPr>
              <w:spacing w:line="276" w:lineRule="auto"/>
              <w:rPr>
                <w:rFonts w:ascii="Calibri" w:eastAsia="Times New Roman" w:hAnsi="Calibri"/>
                <w:sz w:val="20"/>
                <w:szCs w:val="20"/>
              </w:rPr>
            </w:pPr>
          </w:p>
        </w:tc>
        <w:tc>
          <w:tcPr>
            <w:tcW w:w="46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r>
      <w:tr w:rsidR="00F27309" w:rsidRPr="00F27309" w:rsidTr="00F27309">
        <w:trPr>
          <w:trHeight w:val="233"/>
        </w:trPr>
        <w:tc>
          <w:tcPr>
            <w:tcW w:w="680" w:type="dxa"/>
            <w:tcBorders>
              <w:top w:val="nil"/>
              <w:left w:val="single" w:sz="8" w:space="0" w:color="auto"/>
              <w:bottom w:val="single" w:sz="8" w:space="0" w:color="auto"/>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40" w:type="dxa"/>
            <w:tcBorders>
              <w:top w:val="nil"/>
              <w:left w:val="nil"/>
              <w:bottom w:val="single" w:sz="8" w:space="0" w:color="auto"/>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2160" w:type="dxa"/>
            <w:tcBorders>
              <w:top w:val="nil"/>
              <w:left w:val="nil"/>
              <w:bottom w:val="single" w:sz="8" w:space="0" w:color="auto"/>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2520" w:type="dxa"/>
            <w:tcBorders>
              <w:top w:val="nil"/>
              <w:left w:val="nil"/>
              <w:bottom w:val="single" w:sz="8" w:space="0" w:color="auto"/>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в ОУх100 (кол-во, %)</w:t>
            </w:r>
          </w:p>
        </w:tc>
        <w:tc>
          <w:tcPr>
            <w:tcW w:w="1500" w:type="dxa"/>
            <w:tcBorders>
              <w:top w:val="nil"/>
              <w:left w:val="nil"/>
              <w:bottom w:val="single" w:sz="8" w:space="0" w:color="auto"/>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280" w:type="dxa"/>
            <w:tcBorders>
              <w:top w:val="nil"/>
              <w:left w:val="nil"/>
              <w:bottom w:val="single" w:sz="8" w:space="0" w:color="auto"/>
              <w:right w:val="nil"/>
            </w:tcBorders>
            <w:vAlign w:val="bottom"/>
          </w:tcPr>
          <w:p w:rsidR="00F27309" w:rsidRPr="00F27309" w:rsidRDefault="00F27309" w:rsidP="00C86148">
            <w:pPr>
              <w:spacing w:line="276" w:lineRule="auto"/>
              <w:rPr>
                <w:rFonts w:ascii="Calibri" w:eastAsia="Times New Roman" w:hAnsi="Calibri"/>
                <w:sz w:val="20"/>
                <w:szCs w:val="20"/>
              </w:rPr>
            </w:pPr>
          </w:p>
        </w:tc>
        <w:tc>
          <w:tcPr>
            <w:tcW w:w="460" w:type="dxa"/>
            <w:tcBorders>
              <w:top w:val="nil"/>
              <w:left w:val="nil"/>
              <w:bottom w:val="single" w:sz="8" w:space="0" w:color="auto"/>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r>
      <w:tr w:rsidR="00F27309" w:rsidRPr="00F27309" w:rsidTr="00F27309">
        <w:trPr>
          <w:trHeight w:val="217"/>
        </w:trPr>
        <w:tc>
          <w:tcPr>
            <w:tcW w:w="680" w:type="dxa"/>
            <w:tcBorders>
              <w:top w:val="nil"/>
              <w:left w:val="single" w:sz="8" w:space="0" w:color="auto"/>
              <w:bottom w:val="nil"/>
              <w:right w:val="single" w:sz="8" w:space="0" w:color="auto"/>
            </w:tcBorders>
            <w:vAlign w:val="bottom"/>
            <w:hideMark/>
          </w:tcPr>
          <w:p w:rsidR="00F27309" w:rsidRPr="00F27309" w:rsidRDefault="00F27309" w:rsidP="00C86148">
            <w:pPr>
              <w:spacing w:line="276" w:lineRule="auto"/>
              <w:ind w:right="359"/>
              <w:jc w:val="right"/>
              <w:rPr>
                <w:rFonts w:ascii="Calibri" w:eastAsia="Times New Roman" w:hAnsi="Calibri"/>
                <w:sz w:val="20"/>
                <w:szCs w:val="20"/>
              </w:rPr>
            </w:pPr>
            <w:r w:rsidRPr="00F27309">
              <w:rPr>
                <w:rFonts w:eastAsia="Times New Roman"/>
                <w:sz w:val="20"/>
                <w:szCs w:val="20"/>
              </w:rPr>
              <w:t>2</w:t>
            </w:r>
          </w:p>
        </w:tc>
        <w:tc>
          <w:tcPr>
            <w:tcW w:w="1440" w:type="dxa"/>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Соответствие</w:t>
            </w:r>
          </w:p>
        </w:tc>
        <w:tc>
          <w:tcPr>
            <w:tcW w:w="2160" w:type="dxa"/>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1. Доля</w:t>
            </w:r>
          </w:p>
        </w:tc>
        <w:tc>
          <w:tcPr>
            <w:tcW w:w="2520" w:type="dxa"/>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Количество педагогов,</w:t>
            </w:r>
          </w:p>
        </w:tc>
        <w:tc>
          <w:tcPr>
            <w:tcW w:w="1500" w:type="dxa"/>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2 раза в год</w:t>
            </w:r>
          </w:p>
        </w:tc>
        <w:tc>
          <w:tcPr>
            <w:tcW w:w="1280" w:type="dxa"/>
            <w:vAlign w:val="bottom"/>
            <w:hideMark/>
          </w:tcPr>
          <w:p w:rsidR="00F27309" w:rsidRPr="00F27309" w:rsidRDefault="00F27309" w:rsidP="00C86148">
            <w:pPr>
              <w:spacing w:line="276" w:lineRule="auto"/>
              <w:ind w:left="100"/>
              <w:rPr>
                <w:rFonts w:ascii="Calibri" w:eastAsia="Times New Roman" w:hAnsi="Calibri"/>
                <w:sz w:val="20"/>
                <w:szCs w:val="20"/>
              </w:rPr>
            </w:pPr>
            <w:r w:rsidRPr="00F27309">
              <w:rPr>
                <w:rFonts w:eastAsia="Times New Roman"/>
                <w:sz w:val="20"/>
                <w:szCs w:val="20"/>
              </w:rPr>
              <w:t>Заместитель</w:t>
            </w:r>
          </w:p>
        </w:tc>
        <w:tc>
          <w:tcPr>
            <w:tcW w:w="46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18"/>
                <w:szCs w:val="18"/>
              </w:rPr>
            </w:pPr>
          </w:p>
        </w:tc>
      </w:tr>
      <w:tr w:rsidR="00F27309" w:rsidRPr="00F27309" w:rsidTr="00F27309">
        <w:trPr>
          <w:trHeight w:val="230"/>
        </w:trPr>
        <w:tc>
          <w:tcPr>
            <w:tcW w:w="680" w:type="dxa"/>
            <w:tcBorders>
              <w:top w:val="nil"/>
              <w:left w:val="single" w:sz="8" w:space="0" w:color="auto"/>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40" w:type="dxa"/>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уровня</w:t>
            </w:r>
          </w:p>
        </w:tc>
        <w:tc>
          <w:tcPr>
            <w:tcW w:w="2160" w:type="dxa"/>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педагогов, имеющих</w:t>
            </w:r>
          </w:p>
        </w:tc>
        <w:tc>
          <w:tcPr>
            <w:tcW w:w="2520" w:type="dxa"/>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имеющих высшее</w:t>
            </w:r>
          </w:p>
        </w:tc>
        <w:tc>
          <w:tcPr>
            <w:tcW w:w="1500" w:type="dxa"/>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(сентябрь,</w:t>
            </w:r>
          </w:p>
        </w:tc>
        <w:tc>
          <w:tcPr>
            <w:tcW w:w="1280" w:type="dxa"/>
            <w:vAlign w:val="bottom"/>
            <w:hideMark/>
          </w:tcPr>
          <w:p w:rsidR="00F27309" w:rsidRPr="00F27309" w:rsidRDefault="00F27309" w:rsidP="00C86148">
            <w:pPr>
              <w:spacing w:line="276" w:lineRule="auto"/>
              <w:ind w:left="100"/>
              <w:rPr>
                <w:rFonts w:ascii="Calibri" w:eastAsia="Times New Roman" w:hAnsi="Calibri"/>
                <w:sz w:val="20"/>
                <w:szCs w:val="20"/>
              </w:rPr>
            </w:pPr>
            <w:r w:rsidRPr="00F27309">
              <w:rPr>
                <w:rFonts w:eastAsia="Times New Roman"/>
                <w:sz w:val="20"/>
                <w:szCs w:val="20"/>
              </w:rPr>
              <w:t>директора</w:t>
            </w:r>
          </w:p>
        </w:tc>
        <w:tc>
          <w:tcPr>
            <w:tcW w:w="460" w:type="dxa"/>
            <w:tcBorders>
              <w:top w:val="nil"/>
              <w:left w:val="nil"/>
              <w:bottom w:val="nil"/>
              <w:right w:val="single" w:sz="8" w:space="0" w:color="auto"/>
            </w:tcBorders>
            <w:vAlign w:val="bottom"/>
            <w:hideMark/>
          </w:tcPr>
          <w:p w:rsidR="00F27309" w:rsidRPr="00F27309" w:rsidRDefault="00F27309" w:rsidP="00C86148">
            <w:pPr>
              <w:spacing w:line="276" w:lineRule="auto"/>
              <w:ind w:left="120"/>
              <w:rPr>
                <w:rFonts w:ascii="Calibri" w:eastAsia="Times New Roman" w:hAnsi="Calibri"/>
                <w:sz w:val="20"/>
                <w:szCs w:val="20"/>
              </w:rPr>
            </w:pPr>
            <w:r w:rsidRPr="00F27309">
              <w:rPr>
                <w:rFonts w:eastAsia="Times New Roman"/>
                <w:sz w:val="20"/>
                <w:szCs w:val="20"/>
              </w:rPr>
              <w:t>по</w:t>
            </w:r>
          </w:p>
        </w:tc>
      </w:tr>
      <w:tr w:rsidR="00F27309" w:rsidRPr="00F27309" w:rsidTr="00F27309">
        <w:trPr>
          <w:trHeight w:val="233"/>
        </w:trPr>
        <w:tc>
          <w:tcPr>
            <w:tcW w:w="680" w:type="dxa"/>
            <w:tcBorders>
              <w:top w:val="nil"/>
              <w:left w:val="single" w:sz="8" w:space="0" w:color="auto"/>
              <w:bottom w:val="single" w:sz="8" w:space="0" w:color="auto"/>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40" w:type="dxa"/>
            <w:tcBorders>
              <w:top w:val="nil"/>
              <w:left w:val="nil"/>
              <w:bottom w:val="single" w:sz="8" w:space="0" w:color="auto"/>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образования</w:t>
            </w:r>
          </w:p>
        </w:tc>
        <w:tc>
          <w:tcPr>
            <w:tcW w:w="2160" w:type="dxa"/>
            <w:tcBorders>
              <w:top w:val="nil"/>
              <w:left w:val="nil"/>
              <w:bottom w:val="single" w:sz="8" w:space="0" w:color="auto"/>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высшее</w:t>
            </w:r>
          </w:p>
        </w:tc>
        <w:tc>
          <w:tcPr>
            <w:tcW w:w="2520" w:type="dxa"/>
            <w:tcBorders>
              <w:top w:val="nil"/>
              <w:left w:val="nil"/>
              <w:bottom w:val="single" w:sz="8" w:space="0" w:color="auto"/>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(проф.) образование/к</w:t>
            </w:r>
          </w:p>
        </w:tc>
        <w:tc>
          <w:tcPr>
            <w:tcW w:w="1500" w:type="dxa"/>
            <w:tcBorders>
              <w:top w:val="nil"/>
              <w:left w:val="nil"/>
              <w:bottom w:val="single" w:sz="8" w:space="0" w:color="auto"/>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май)</w:t>
            </w:r>
          </w:p>
        </w:tc>
        <w:tc>
          <w:tcPr>
            <w:tcW w:w="1280" w:type="dxa"/>
            <w:tcBorders>
              <w:top w:val="nil"/>
              <w:left w:val="nil"/>
              <w:bottom w:val="single" w:sz="8" w:space="0" w:color="auto"/>
              <w:right w:val="nil"/>
            </w:tcBorders>
            <w:vAlign w:val="bottom"/>
            <w:hideMark/>
          </w:tcPr>
          <w:p w:rsidR="00F27309" w:rsidRPr="00F27309" w:rsidRDefault="00F27309" w:rsidP="00C86148">
            <w:pPr>
              <w:spacing w:line="276" w:lineRule="auto"/>
              <w:ind w:left="100"/>
              <w:rPr>
                <w:rFonts w:ascii="Calibri" w:eastAsia="Times New Roman" w:hAnsi="Calibri"/>
                <w:sz w:val="20"/>
                <w:szCs w:val="20"/>
              </w:rPr>
            </w:pPr>
            <w:r w:rsidRPr="00F27309">
              <w:rPr>
                <w:rFonts w:eastAsia="Times New Roman"/>
                <w:sz w:val="20"/>
                <w:szCs w:val="20"/>
              </w:rPr>
              <w:t>УВР</w:t>
            </w:r>
          </w:p>
        </w:tc>
        <w:tc>
          <w:tcPr>
            <w:tcW w:w="460" w:type="dxa"/>
            <w:tcBorders>
              <w:top w:val="nil"/>
              <w:left w:val="nil"/>
              <w:bottom w:val="single" w:sz="8" w:space="0" w:color="auto"/>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r>
    </w:tbl>
    <w:p w:rsidR="00D82D20" w:rsidRPr="00D82D20" w:rsidRDefault="00D82D20" w:rsidP="00C86148">
      <w:pPr>
        <w:spacing w:line="276" w:lineRule="auto"/>
        <w:jc w:val="both"/>
        <w:rPr>
          <w:rFonts w:ascii="Calibri" w:eastAsia="Times New Roman" w:hAnsi="Calibri"/>
        </w:rPr>
        <w:sectPr w:rsidR="00D82D20" w:rsidRPr="00D82D20" w:rsidSect="00D82D20">
          <w:type w:val="continuous"/>
          <w:pgSz w:w="11900" w:h="16838"/>
          <w:pgMar w:top="1113" w:right="444" w:bottom="395" w:left="1160" w:header="0" w:footer="0" w:gutter="0"/>
          <w:cols w:space="720"/>
        </w:sectPr>
      </w:pPr>
    </w:p>
    <w:p w:rsidR="00D82D20" w:rsidRPr="00D82D20" w:rsidRDefault="00D82D20" w:rsidP="00C86148">
      <w:pPr>
        <w:spacing w:line="276" w:lineRule="auto"/>
        <w:jc w:val="both"/>
        <w:rPr>
          <w:rFonts w:ascii="Calibri" w:eastAsia="Times New Roman" w:hAnsi="Calibri"/>
          <w:sz w:val="20"/>
          <w:szCs w:val="20"/>
        </w:rPr>
      </w:pPr>
    </w:p>
    <w:tbl>
      <w:tblPr>
        <w:tblW w:w="10180" w:type="dxa"/>
        <w:tblInd w:w="10" w:type="dxa"/>
        <w:tblLayout w:type="fixed"/>
        <w:tblCellMar>
          <w:left w:w="0" w:type="dxa"/>
          <w:right w:w="0" w:type="dxa"/>
        </w:tblCellMar>
        <w:tblLook w:val="04A0" w:firstRow="1" w:lastRow="0" w:firstColumn="1" w:lastColumn="0" w:noHBand="0" w:noVBand="1"/>
      </w:tblPr>
      <w:tblGrid>
        <w:gridCol w:w="340"/>
        <w:gridCol w:w="340"/>
        <w:gridCol w:w="1440"/>
        <w:gridCol w:w="1080"/>
        <w:gridCol w:w="300"/>
        <w:gridCol w:w="780"/>
        <w:gridCol w:w="1140"/>
        <w:gridCol w:w="200"/>
        <w:gridCol w:w="60"/>
        <w:gridCol w:w="180"/>
        <w:gridCol w:w="700"/>
        <w:gridCol w:w="240"/>
        <w:gridCol w:w="1500"/>
        <w:gridCol w:w="1280"/>
        <w:gridCol w:w="60"/>
        <w:gridCol w:w="400"/>
        <w:gridCol w:w="140"/>
      </w:tblGrid>
      <w:tr w:rsidR="00F27309" w:rsidRPr="00F27309" w:rsidTr="00F27309">
        <w:trPr>
          <w:gridAfter w:val="1"/>
          <w:wAfter w:w="140" w:type="dxa"/>
          <w:trHeight w:val="234"/>
        </w:trPr>
        <w:tc>
          <w:tcPr>
            <w:tcW w:w="680" w:type="dxa"/>
            <w:gridSpan w:val="2"/>
            <w:tcBorders>
              <w:top w:val="single" w:sz="8" w:space="0" w:color="auto"/>
              <w:left w:val="single" w:sz="8" w:space="0" w:color="auto"/>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40" w:type="dxa"/>
            <w:tcBorders>
              <w:top w:val="single" w:sz="8" w:space="0" w:color="auto"/>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педагогов ОУ</w:t>
            </w:r>
          </w:p>
        </w:tc>
        <w:tc>
          <w:tcPr>
            <w:tcW w:w="2160" w:type="dxa"/>
            <w:gridSpan w:val="3"/>
            <w:tcBorders>
              <w:top w:val="single" w:sz="8" w:space="0" w:color="auto"/>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(профессиональное)</w:t>
            </w:r>
          </w:p>
        </w:tc>
        <w:tc>
          <w:tcPr>
            <w:tcW w:w="2520" w:type="dxa"/>
            <w:gridSpan w:val="6"/>
            <w:tcBorders>
              <w:top w:val="single" w:sz="8" w:space="0" w:color="auto"/>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общему количеству</w:t>
            </w:r>
          </w:p>
        </w:tc>
        <w:tc>
          <w:tcPr>
            <w:tcW w:w="1500" w:type="dxa"/>
            <w:tcBorders>
              <w:top w:val="single" w:sz="8" w:space="0" w:color="auto"/>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280" w:type="dxa"/>
            <w:tcBorders>
              <w:top w:val="single" w:sz="8" w:space="0" w:color="auto"/>
              <w:left w:val="nil"/>
              <w:bottom w:val="nil"/>
              <w:right w:val="nil"/>
            </w:tcBorders>
            <w:vAlign w:val="bottom"/>
          </w:tcPr>
          <w:p w:rsidR="00F27309" w:rsidRPr="00F27309" w:rsidRDefault="00F27309" w:rsidP="00C86148">
            <w:pPr>
              <w:spacing w:line="276" w:lineRule="auto"/>
              <w:rPr>
                <w:rFonts w:ascii="Calibri" w:eastAsia="Times New Roman" w:hAnsi="Calibri"/>
                <w:sz w:val="20"/>
                <w:szCs w:val="20"/>
              </w:rPr>
            </w:pPr>
          </w:p>
        </w:tc>
        <w:tc>
          <w:tcPr>
            <w:tcW w:w="460" w:type="dxa"/>
            <w:gridSpan w:val="2"/>
            <w:tcBorders>
              <w:top w:val="single" w:sz="8" w:space="0" w:color="auto"/>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r>
      <w:tr w:rsidR="00F27309" w:rsidRPr="00F27309" w:rsidTr="00F27309">
        <w:trPr>
          <w:gridAfter w:val="1"/>
          <w:wAfter w:w="140" w:type="dxa"/>
          <w:trHeight w:val="230"/>
        </w:trPr>
        <w:tc>
          <w:tcPr>
            <w:tcW w:w="680" w:type="dxa"/>
            <w:gridSpan w:val="2"/>
            <w:tcBorders>
              <w:top w:val="nil"/>
              <w:left w:val="single" w:sz="8" w:space="0" w:color="auto"/>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4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380" w:type="dxa"/>
            <w:gridSpan w:val="2"/>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образование</w:t>
            </w:r>
          </w:p>
        </w:tc>
        <w:tc>
          <w:tcPr>
            <w:tcW w:w="78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2520" w:type="dxa"/>
            <w:gridSpan w:val="6"/>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педагогов ОУх100</w:t>
            </w:r>
          </w:p>
        </w:tc>
        <w:tc>
          <w:tcPr>
            <w:tcW w:w="150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280" w:type="dxa"/>
            <w:vAlign w:val="bottom"/>
          </w:tcPr>
          <w:p w:rsidR="00F27309" w:rsidRPr="00F27309" w:rsidRDefault="00F27309" w:rsidP="00C86148">
            <w:pPr>
              <w:spacing w:line="276" w:lineRule="auto"/>
              <w:rPr>
                <w:rFonts w:ascii="Calibri" w:eastAsia="Times New Roman" w:hAnsi="Calibri"/>
                <w:sz w:val="20"/>
                <w:szCs w:val="20"/>
              </w:rPr>
            </w:pPr>
          </w:p>
        </w:tc>
        <w:tc>
          <w:tcPr>
            <w:tcW w:w="460" w:type="dxa"/>
            <w:gridSpan w:val="2"/>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r>
      <w:tr w:rsidR="00F27309" w:rsidRPr="00F27309" w:rsidTr="00F27309">
        <w:trPr>
          <w:gridAfter w:val="1"/>
          <w:wAfter w:w="140" w:type="dxa"/>
          <w:trHeight w:val="233"/>
        </w:trPr>
        <w:tc>
          <w:tcPr>
            <w:tcW w:w="680" w:type="dxa"/>
            <w:gridSpan w:val="2"/>
            <w:tcBorders>
              <w:top w:val="nil"/>
              <w:left w:val="single" w:sz="8" w:space="0" w:color="auto"/>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4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380" w:type="dxa"/>
            <w:gridSpan w:val="2"/>
            <w:tcBorders>
              <w:top w:val="nil"/>
              <w:left w:val="nil"/>
              <w:bottom w:val="single" w:sz="8" w:space="0" w:color="auto"/>
              <w:right w:val="nil"/>
            </w:tcBorders>
            <w:vAlign w:val="bottom"/>
          </w:tcPr>
          <w:p w:rsidR="00F27309" w:rsidRPr="00F27309" w:rsidRDefault="00F27309" w:rsidP="00C86148">
            <w:pPr>
              <w:spacing w:line="276" w:lineRule="auto"/>
              <w:rPr>
                <w:rFonts w:ascii="Calibri" w:eastAsia="Times New Roman" w:hAnsi="Calibri"/>
                <w:sz w:val="20"/>
                <w:szCs w:val="20"/>
              </w:rPr>
            </w:pPr>
          </w:p>
        </w:tc>
        <w:tc>
          <w:tcPr>
            <w:tcW w:w="780" w:type="dxa"/>
            <w:tcBorders>
              <w:top w:val="nil"/>
              <w:left w:val="nil"/>
              <w:bottom w:val="single" w:sz="8" w:space="0" w:color="auto"/>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00" w:type="dxa"/>
            <w:gridSpan w:val="3"/>
            <w:tcBorders>
              <w:top w:val="nil"/>
              <w:left w:val="nil"/>
              <w:bottom w:val="single" w:sz="8" w:space="0" w:color="auto"/>
              <w:right w:val="nil"/>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(кол-во, %)</w:t>
            </w:r>
          </w:p>
        </w:tc>
        <w:tc>
          <w:tcPr>
            <w:tcW w:w="1120" w:type="dxa"/>
            <w:gridSpan w:val="3"/>
            <w:tcBorders>
              <w:top w:val="nil"/>
              <w:left w:val="nil"/>
              <w:bottom w:val="single" w:sz="8" w:space="0" w:color="auto"/>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500" w:type="dxa"/>
            <w:tcBorders>
              <w:top w:val="nil"/>
              <w:left w:val="nil"/>
              <w:bottom w:val="single" w:sz="8" w:space="0" w:color="auto"/>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280" w:type="dxa"/>
            <w:tcBorders>
              <w:top w:val="nil"/>
              <w:left w:val="nil"/>
              <w:bottom w:val="single" w:sz="8" w:space="0" w:color="auto"/>
              <w:right w:val="nil"/>
            </w:tcBorders>
            <w:vAlign w:val="bottom"/>
          </w:tcPr>
          <w:p w:rsidR="00F27309" w:rsidRPr="00F27309" w:rsidRDefault="00F27309" w:rsidP="00C86148">
            <w:pPr>
              <w:spacing w:line="276" w:lineRule="auto"/>
              <w:rPr>
                <w:rFonts w:ascii="Calibri" w:eastAsia="Times New Roman" w:hAnsi="Calibri"/>
                <w:sz w:val="20"/>
                <w:szCs w:val="20"/>
              </w:rPr>
            </w:pPr>
          </w:p>
        </w:tc>
        <w:tc>
          <w:tcPr>
            <w:tcW w:w="460" w:type="dxa"/>
            <w:gridSpan w:val="2"/>
            <w:tcBorders>
              <w:top w:val="nil"/>
              <w:left w:val="nil"/>
              <w:bottom w:val="single" w:sz="8" w:space="0" w:color="auto"/>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r>
      <w:tr w:rsidR="00F27309" w:rsidRPr="00F27309" w:rsidTr="00F27309">
        <w:trPr>
          <w:gridAfter w:val="1"/>
          <w:wAfter w:w="140" w:type="dxa"/>
          <w:trHeight w:val="217"/>
        </w:trPr>
        <w:tc>
          <w:tcPr>
            <w:tcW w:w="680" w:type="dxa"/>
            <w:gridSpan w:val="2"/>
            <w:tcBorders>
              <w:top w:val="nil"/>
              <w:left w:val="single" w:sz="8" w:space="0" w:color="auto"/>
              <w:bottom w:val="nil"/>
              <w:right w:val="single" w:sz="8" w:space="0" w:color="auto"/>
            </w:tcBorders>
            <w:vAlign w:val="bottom"/>
          </w:tcPr>
          <w:p w:rsidR="00F27309" w:rsidRPr="00F27309" w:rsidRDefault="00F27309" w:rsidP="00C86148">
            <w:pPr>
              <w:spacing w:line="276" w:lineRule="auto"/>
              <w:rPr>
                <w:rFonts w:ascii="Calibri" w:eastAsia="Times New Roman" w:hAnsi="Calibri"/>
                <w:sz w:val="18"/>
                <w:szCs w:val="18"/>
              </w:rPr>
            </w:pPr>
          </w:p>
        </w:tc>
        <w:tc>
          <w:tcPr>
            <w:tcW w:w="144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18"/>
                <w:szCs w:val="18"/>
              </w:rPr>
            </w:pPr>
          </w:p>
        </w:tc>
        <w:tc>
          <w:tcPr>
            <w:tcW w:w="2160" w:type="dxa"/>
            <w:gridSpan w:val="3"/>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2. Доля педагогов,</w:t>
            </w:r>
          </w:p>
        </w:tc>
        <w:tc>
          <w:tcPr>
            <w:tcW w:w="1400" w:type="dxa"/>
            <w:gridSpan w:val="3"/>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Количество</w:t>
            </w:r>
          </w:p>
        </w:tc>
        <w:tc>
          <w:tcPr>
            <w:tcW w:w="1120" w:type="dxa"/>
            <w:gridSpan w:val="3"/>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18"/>
                <w:szCs w:val="18"/>
              </w:rPr>
            </w:pPr>
          </w:p>
        </w:tc>
        <w:tc>
          <w:tcPr>
            <w:tcW w:w="1500" w:type="dxa"/>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2 раза в год</w:t>
            </w:r>
          </w:p>
        </w:tc>
        <w:tc>
          <w:tcPr>
            <w:tcW w:w="1280" w:type="dxa"/>
            <w:vAlign w:val="bottom"/>
            <w:hideMark/>
          </w:tcPr>
          <w:p w:rsidR="00F27309" w:rsidRPr="00F27309" w:rsidRDefault="00F27309" w:rsidP="00C86148">
            <w:pPr>
              <w:spacing w:line="276" w:lineRule="auto"/>
              <w:ind w:left="100"/>
              <w:rPr>
                <w:rFonts w:ascii="Calibri" w:eastAsia="Times New Roman" w:hAnsi="Calibri"/>
                <w:sz w:val="20"/>
                <w:szCs w:val="20"/>
              </w:rPr>
            </w:pPr>
            <w:r w:rsidRPr="00F27309">
              <w:rPr>
                <w:rFonts w:eastAsia="Times New Roman"/>
                <w:sz w:val="20"/>
                <w:szCs w:val="20"/>
              </w:rPr>
              <w:t>Заместитель</w:t>
            </w:r>
          </w:p>
        </w:tc>
        <w:tc>
          <w:tcPr>
            <w:tcW w:w="460" w:type="dxa"/>
            <w:gridSpan w:val="2"/>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18"/>
                <w:szCs w:val="18"/>
              </w:rPr>
            </w:pPr>
          </w:p>
        </w:tc>
      </w:tr>
      <w:tr w:rsidR="00F27309" w:rsidRPr="00F27309" w:rsidTr="00F27309">
        <w:trPr>
          <w:gridAfter w:val="1"/>
          <w:wAfter w:w="140" w:type="dxa"/>
          <w:trHeight w:val="230"/>
        </w:trPr>
        <w:tc>
          <w:tcPr>
            <w:tcW w:w="680" w:type="dxa"/>
            <w:gridSpan w:val="2"/>
            <w:tcBorders>
              <w:top w:val="nil"/>
              <w:left w:val="single" w:sz="8" w:space="0" w:color="auto"/>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4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2160" w:type="dxa"/>
            <w:gridSpan w:val="3"/>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имеющих среднее</w:t>
            </w:r>
          </w:p>
        </w:tc>
        <w:tc>
          <w:tcPr>
            <w:tcW w:w="1400" w:type="dxa"/>
            <w:gridSpan w:val="3"/>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педагогов,</w:t>
            </w:r>
          </w:p>
        </w:tc>
        <w:tc>
          <w:tcPr>
            <w:tcW w:w="1120" w:type="dxa"/>
            <w:gridSpan w:val="3"/>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500" w:type="dxa"/>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(сентябрь,</w:t>
            </w:r>
          </w:p>
        </w:tc>
        <w:tc>
          <w:tcPr>
            <w:tcW w:w="1280" w:type="dxa"/>
            <w:vAlign w:val="bottom"/>
            <w:hideMark/>
          </w:tcPr>
          <w:p w:rsidR="00F27309" w:rsidRPr="00F27309" w:rsidRDefault="00F27309" w:rsidP="00C86148">
            <w:pPr>
              <w:spacing w:line="276" w:lineRule="auto"/>
              <w:ind w:left="100"/>
              <w:rPr>
                <w:rFonts w:ascii="Calibri" w:eastAsia="Times New Roman" w:hAnsi="Calibri"/>
                <w:sz w:val="20"/>
                <w:szCs w:val="20"/>
              </w:rPr>
            </w:pPr>
            <w:r w:rsidRPr="00F27309">
              <w:rPr>
                <w:rFonts w:eastAsia="Times New Roman"/>
                <w:sz w:val="20"/>
                <w:szCs w:val="20"/>
              </w:rPr>
              <w:t>директора</w:t>
            </w:r>
          </w:p>
        </w:tc>
        <w:tc>
          <w:tcPr>
            <w:tcW w:w="460" w:type="dxa"/>
            <w:gridSpan w:val="2"/>
            <w:tcBorders>
              <w:top w:val="nil"/>
              <w:left w:val="nil"/>
              <w:bottom w:val="nil"/>
              <w:right w:val="single" w:sz="8" w:space="0" w:color="auto"/>
            </w:tcBorders>
            <w:vAlign w:val="bottom"/>
            <w:hideMark/>
          </w:tcPr>
          <w:p w:rsidR="00F27309" w:rsidRPr="00F27309" w:rsidRDefault="00F27309" w:rsidP="00C86148">
            <w:pPr>
              <w:spacing w:line="276" w:lineRule="auto"/>
              <w:ind w:left="120"/>
              <w:rPr>
                <w:rFonts w:ascii="Calibri" w:eastAsia="Times New Roman" w:hAnsi="Calibri"/>
                <w:sz w:val="20"/>
                <w:szCs w:val="20"/>
              </w:rPr>
            </w:pPr>
            <w:r w:rsidRPr="00F27309">
              <w:rPr>
                <w:rFonts w:eastAsia="Times New Roman"/>
                <w:sz w:val="20"/>
                <w:szCs w:val="20"/>
              </w:rPr>
              <w:t>по</w:t>
            </w:r>
          </w:p>
        </w:tc>
      </w:tr>
      <w:tr w:rsidR="00F27309" w:rsidRPr="00F27309" w:rsidTr="00F27309">
        <w:trPr>
          <w:gridAfter w:val="1"/>
          <w:wAfter w:w="140" w:type="dxa"/>
          <w:trHeight w:val="231"/>
        </w:trPr>
        <w:tc>
          <w:tcPr>
            <w:tcW w:w="680" w:type="dxa"/>
            <w:gridSpan w:val="2"/>
            <w:tcBorders>
              <w:top w:val="nil"/>
              <w:left w:val="single" w:sz="8" w:space="0" w:color="auto"/>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4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380" w:type="dxa"/>
            <w:gridSpan w:val="2"/>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специальное</w:t>
            </w:r>
          </w:p>
        </w:tc>
        <w:tc>
          <w:tcPr>
            <w:tcW w:w="78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2520" w:type="dxa"/>
            <w:gridSpan w:val="6"/>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имеющих среднее</w:t>
            </w:r>
          </w:p>
        </w:tc>
        <w:tc>
          <w:tcPr>
            <w:tcW w:w="1500" w:type="dxa"/>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май)</w:t>
            </w:r>
          </w:p>
        </w:tc>
        <w:tc>
          <w:tcPr>
            <w:tcW w:w="1280" w:type="dxa"/>
            <w:vAlign w:val="bottom"/>
            <w:hideMark/>
          </w:tcPr>
          <w:p w:rsidR="00F27309" w:rsidRPr="00F27309" w:rsidRDefault="00F27309" w:rsidP="00C86148">
            <w:pPr>
              <w:spacing w:line="276" w:lineRule="auto"/>
              <w:ind w:left="100"/>
              <w:rPr>
                <w:rFonts w:ascii="Calibri" w:eastAsia="Times New Roman" w:hAnsi="Calibri"/>
                <w:sz w:val="20"/>
                <w:szCs w:val="20"/>
              </w:rPr>
            </w:pPr>
            <w:r w:rsidRPr="00F27309">
              <w:rPr>
                <w:rFonts w:eastAsia="Times New Roman"/>
                <w:sz w:val="20"/>
                <w:szCs w:val="20"/>
              </w:rPr>
              <w:t>УВР</w:t>
            </w:r>
          </w:p>
        </w:tc>
        <w:tc>
          <w:tcPr>
            <w:tcW w:w="460" w:type="dxa"/>
            <w:gridSpan w:val="2"/>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r>
      <w:tr w:rsidR="00F27309" w:rsidRPr="00F27309" w:rsidTr="00F27309">
        <w:trPr>
          <w:gridAfter w:val="1"/>
          <w:wAfter w:w="140" w:type="dxa"/>
          <w:trHeight w:val="230"/>
        </w:trPr>
        <w:tc>
          <w:tcPr>
            <w:tcW w:w="680" w:type="dxa"/>
            <w:gridSpan w:val="2"/>
            <w:tcBorders>
              <w:top w:val="nil"/>
              <w:left w:val="single" w:sz="8" w:space="0" w:color="auto"/>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4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2160" w:type="dxa"/>
            <w:gridSpan w:val="3"/>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профессионально</w:t>
            </w:r>
          </w:p>
        </w:tc>
        <w:tc>
          <w:tcPr>
            <w:tcW w:w="2520" w:type="dxa"/>
            <w:gridSpan w:val="6"/>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специальное (проф.)</w:t>
            </w:r>
          </w:p>
        </w:tc>
        <w:tc>
          <w:tcPr>
            <w:tcW w:w="150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280" w:type="dxa"/>
            <w:vAlign w:val="bottom"/>
          </w:tcPr>
          <w:p w:rsidR="00F27309" w:rsidRPr="00F27309" w:rsidRDefault="00F27309" w:rsidP="00C86148">
            <w:pPr>
              <w:spacing w:line="276" w:lineRule="auto"/>
              <w:rPr>
                <w:rFonts w:ascii="Calibri" w:eastAsia="Times New Roman" w:hAnsi="Calibri"/>
                <w:sz w:val="20"/>
                <w:szCs w:val="20"/>
              </w:rPr>
            </w:pPr>
          </w:p>
        </w:tc>
        <w:tc>
          <w:tcPr>
            <w:tcW w:w="460" w:type="dxa"/>
            <w:gridSpan w:val="2"/>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r>
      <w:tr w:rsidR="00F27309" w:rsidRPr="00F27309" w:rsidTr="00F27309">
        <w:trPr>
          <w:gridAfter w:val="1"/>
          <w:wAfter w:w="140" w:type="dxa"/>
          <w:trHeight w:val="230"/>
        </w:trPr>
        <w:tc>
          <w:tcPr>
            <w:tcW w:w="680" w:type="dxa"/>
            <w:gridSpan w:val="2"/>
            <w:tcBorders>
              <w:top w:val="nil"/>
              <w:left w:val="single" w:sz="8" w:space="0" w:color="auto"/>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4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380" w:type="dxa"/>
            <w:gridSpan w:val="2"/>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е образование</w:t>
            </w:r>
          </w:p>
        </w:tc>
        <w:tc>
          <w:tcPr>
            <w:tcW w:w="78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2520" w:type="dxa"/>
            <w:gridSpan w:val="6"/>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образование/к общему</w:t>
            </w:r>
          </w:p>
        </w:tc>
        <w:tc>
          <w:tcPr>
            <w:tcW w:w="150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280" w:type="dxa"/>
            <w:vAlign w:val="bottom"/>
          </w:tcPr>
          <w:p w:rsidR="00F27309" w:rsidRPr="00F27309" w:rsidRDefault="00F27309" w:rsidP="00C86148">
            <w:pPr>
              <w:spacing w:line="276" w:lineRule="auto"/>
              <w:rPr>
                <w:rFonts w:ascii="Calibri" w:eastAsia="Times New Roman" w:hAnsi="Calibri"/>
                <w:sz w:val="20"/>
                <w:szCs w:val="20"/>
              </w:rPr>
            </w:pPr>
          </w:p>
        </w:tc>
        <w:tc>
          <w:tcPr>
            <w:tcW w:w="460" w:type="dxa"/>
            <w:gridSpan w:val="2"/>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r>
      <w:tr w:rsidR="00F27309" w:rsidRPr="00F27309" w:rsidTr="00F27309">
        <w:trPr>
          <w:gridAfter w:val="1"/>
          <w:wAfter w:w="140" w:type="dxa"/>
          <w:trHeight w:val="230"/>
        </w:trPr>
        <w:tc>
          <w:tcPr>
            <w:tcW w:w="680" w:type="dxa"/>
            <w:gridSpan w:val="2"/>
            <w:tcBorders>
              <w:top w:val="nil"/>
              <w:left w:val="single" w:sz="8" w:space="0" w:color="auto"/>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4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380" w:type="dxa"/>
            <w:gridSpan w:val="2"/>
            <w:vAlign w:val="bottom"/>
          </w:tcPr>
          <w:p w:rsidR="00F27309" w:rsidRPr="00F27309" w:rsidRDefault="00F27309" w:rsidP="00C86148">
            <w:pPr>
              <w:spacing w:line="276" w:lineRule="auto"/>
              <w:rPr>
                <w:rFonts w:ascii="Calibri" w:eastAsia="Times New Roman" w:hAnsi="Calibri"/>
                <w:sz w:val="20"/>
                <w:szCs w:val="20"/>
              </w:rPr>
            </w:pPr>
          </w:p>
        </w:tc>
        <w:tc>
          <w:tcPr>
            <w:tcW w:w="78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00" w:type="dxa"/>
            <w:gridSpan w:val="3"/>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количеству</w:t>
            </w:r>
          </w:p>
        </w:tc>
        <w:tc>
          <w:tcPr>
            <w:tcW w:w="1120" w:type="dxa"/>
            <w:gridSpan w:val="3"/>
            <w:tcBorders>
              <w:top w:val="nil"/>
              <w:left w:val="nil"/>
              <w:bottom w:val="nil"/>
              <w:right w:val="single" w:sz="8" w:space="0" w:color="auto"/>
            </w:tcBorders>
            <w:vAlign w:val="bottom"/>
            <w:hideMark/>
          </w:tcPr>
          <w:p w:rsidR="00F27309" w:rsidRPr="00F27309" w:rsidRDefault="00F27309" w:rsidP="00C86148">
            <w:pPr>
              <w:spacing w:line="276" w:lineRule="auto"/>
              <w:ind w:right="39"/>
              <w:jc w:val="right"/>
              <w:rPr>
                <w:rFonts w:ascii="Calibri" w:eastAsia="Times New Roman" w:hAnsi="Calibri"/>
                <w:sz w:val="20"/>
                <w:szCs w:val="20"/>
              </w:rPr>
            </w:pPr>
            <w:r w:rsidRPr="00F27309">
              <w:rPr>
                <w:rFonts w:eastAsia="Times New Roman"/>
                <w:sz w:val="20"/>
                <w:szCs w:val="20"/>
              </w:rPr>
              <w:t>педагогов</w:t>
            </w:r>
          </w:p>
        </w:tc>
        <w:tc>
          <w:tcPr>
            <w:tcW w:w="150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280" w:type="dxa"/>
            <w:vAlign w:val="bottom"/>
          </w:tcPr>
          <w:p w:rsidR="00F27309" w:rsidRPr="00F27309" w:rsidRDefault="00F27309" w:rsidP="00C86148">
            <w:pPr>
              <w:spacing w:line="276" w:lineRule="auto"/>
              <w:rPr>
                <w:rFonts w:ascii="Calibri" w:eastAsia="Times New Roman" w:hAnsi="Calibri"/>
                <w:sz w:val="20"/>
                <w:szCs w:val="20"/>
              </w:rPr>
            </w:pPr>
          </w:p>
        </w:tc>
        <w:tc>
          <w:tcPr>
            <w:tcW w:w="460" w:type="dxa"/>
            <w:gridSpan w:val="2"/>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r>
      <w:tr w:rsidR="00F27309" w:rsidRPr="00F27309" w:rsidTr="00F27309">
        <w:trPr>
          <w:gridAfter w:val="1"/>
          <w:wAfter w:w="140" w:type="dxa"/>
          <w:trHeight w:val="233"/>
        </w:trPr>
        <w:tc>
          <w:tcPr>
            <w:tcW w:w="680" w:type="dxa"/>
            <w:gridSpan w:val="2"/>
            <w:tcBorders>
              <w:top w:val="nil"/>
              <w:left w:val="single" w:sz="8" w:space="0" w:color="auto"/>
              <w:bottom w:val="single" w:sz="8" w:space="0" w:color="auto"/>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40" w:type="dxa"/>
            <w:tcBorders>
              <w:top w:val="nil"/>
              <w:left w:val="nil"/>
              <w:bottom w:val="single" w:sz="8" w:space="0" w:color="auto"/>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380" w:type="dxa"/>
            <w:gridSpan w:val="2"/>
            <w:tcBorders>
              <w:top w:val="nil"/>
              <w:left w:val="nil"/>
              <w:bottom w:val="single" w:sz="8" w:space="0" w:color="auto"/>
              <w:right w:val="nil"/>
            </w:tcBorders>
            <w:vAlign w:val="bottom"/>
          </w:tcPr>
          <w:p w:rsidR="00F27309" w:rsidRPr="00F27309" w:rsidRDefault="00F27309" w:rsidP="00C86148">
            <w:pPr>
              <w:spacing w:line="276" w:lineRule="auto"/>
              <w:rPr>
                <w:rFonts w:ascii="Calibri" w:eastAsia="Times New Roman" w:hAnsi="Calibri"/>
                <w:sz w:val="20"/>
                <w:szCs w:val="20"/>
              </w:rPr>
            </w:pPr>
          </w:p>
        </w:tc>
        <w:tc>
          <w:tcPr>
            <w:tcW w:w="780" w:type="dxa"/>
            <w:tcBorders>
              <w:top w:val="nil"/>
              <w:left w:val="nil"/>
              <w:bottom w:val="single" w:sz="8" w:space="0" w:color="auto"/>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2520" w:type="dxa"/>
            <w:gridSpan w:val="6"/>
            <w:tcBorders>
              <w:top w:val="nil"/>
              <w:left w:val="nil"/>
              <w:bottom w:val="single" w:sz="8" w:space="0" w:color="auto"/>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ОУх100 (кол-во, %)</w:t>
            </w:r>
          </w:p>
        </w:tc>
        <w:tc>
          <w:tcPr>
            <w:tcW w:w="1500" w:type="dxa"/>
            <w:tcBorders>
              <w:top w:val="nil"/>
              <w:left w:val="nil"/>
              <w:bottom w:val="single" w:sz="8" w:space="0" w:color="auto"/>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280" w:type="dxa"/>
            <w:tcBorders>
              <w:top w:val="nil"/>
              <w:left w:val="nil"/>
              <w:bottom w:val="single" w:sz="8" w:space="0" w:color="auto"/>
              <w:right w:val="nil"/>
            </w:tcBorders>
            <w:vAlign w:val="bottom"/>
          </w:tcPr>
          <w:p w:rsidR="00F27309" w:rsidRPr="00F27309" w:rsidRDefault="00F27309" w:rsidP="00C86148">
            <w:pPr>
              <w:spacing w:line="276" w:lineRule="auto"/>
              <w:rPr>
                <w:rFonts w:ascii="Calibri" w:eastAsia="Times New Roman" w:hAnsi="Calibri"/>
                <w:sz w:val="20"/>
                <w:szCs w:val="20"/>
              </w:rPr>
            </w:pPr>
          </w:p>
        </w:tc>
        <w:tc>
          <w:tcPr>
            <w:tcW w:w="460" w:type="dxa"/>
            <w:gridSpan w:val="2"/>
            <w:tcBorders>
              <w:top w:val="nil"/>
              <w:left w:val="nil"/>
              <w:bottom w:val="single" w:sz="8" w:space="0" w:color="auto"/>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r>
      <w:tr w:rsidR="00F27309" w:rsidRPr="00F27309" w:rsidTr="00F27309">
        <w:trPr>
          <w:gridAfter w:val="1"/>
          <w:wAfter w:w="140" w:type="dxa"/>
          <w:trHeight w:val="217"/>
        </w:trPr>
        <w:tc>
          <w:tcPr>
            <w:tcW w:w="680" w:type="dxa"/>
            <w:gridSpan w:val="2"/>
            <w:tcBorders>
              <w:top w:val="nil"/>
              <w:left w:val="single" w:sz="8" w:space="0" w:color="auto"/>
              <w:bottom w:val="nil"/>
              <w:right w:val="single" w:sz="8" w:space="0" w:color="auto"/>
            </w:tcBorders>
            <w:vAlign w:val="bottom"/>
            <w:hideMark/>
          </w:tcPr>
          <w:p w:rsidR="00F27309" w:rsidRPr="00F27309" w:rsidRDefault="00F27309" w:rsidP="00C86148">
            <w:pPr>
              <w:spacing w:line="276" w:lineRule="auto"/>
              <w:ind w:left="120"/>
              <w:rPr>
                <w:rFonts w:ascii="Calibri" w:eastAsia="Times New Roman" w:hAnsi="Calibri"/>
                <w:sz w:val="20"/>
                <w:szCs w:val="20"/>
              </w:rPr>
            </w:pPr>
            <w:r w:rsidRPr="00F27309">
              <w:rPr>
                <w:rFonts w:eastAsia="Times New Roman"/>
                <w:sz w:val="20"/>
                <w:szCs w:val="20"/>
              </w:rPr>
              <w:t>3</w:t>
            </w:r>
          </w:p>
        </w:tc>
        <w:tc>
          <w:tcPr>
            <w:tcW w:w="1440" w:type="dxa"/>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Возраст</w:t>
            </w:r>
          </w:p>
        </w:tc>
        <w:tc>
          <w:tcPr>
            <w:tcW w:w="2160" w:type="dxa"/>
            <w:gridSpan w:val="3"/>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Средний возраст</w:t>
            </w:r>
          </w:p>
        </w:tc>
        <w:tc>
          <w:tcPr>
            <w:tcW w:w="2520" w:type="dxa"/>
            <w:gridSpan w:val="6"/>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Общая сумма возрастов</w:t>
            </w:r>
          </w:p>
        </w:tc>
        <w:tc>
          <w:tcPr>
            <w:tcW w:w="1500" w:type="dxa"/>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2 раза в год</w:t>
            </w:r>
          </w:p>
        </w:tc>
        <w:tc>
          <w:tcPr>
            <w:tcW w:w="1280" w:type="dxa"/>
            <w:vAlign w:val="bottom"/>
            <w:hideMark/>
          </w:tcPr>
          <w:p w:rsidR="00F27309" w:rsidRPr="00F27309" w:rsidRDefault="00F27309" w:rsidP="00C86148">
            <w:pPr>
              <w:spacing w:line="276" w:lineRule="auto"/>
              <w:ind w:left="100"/>
              <w:rPr>
                <w:rFonts w:ascii="Calibri" w:eastAsia="Times New Roman" w:hAnsi="Calibri"/>
                <w:sz w:val="20"/>
                <w:szCs w:val="20"/>
              </w:rPr>
            </w:pPr>
            <w:r w:rsidRPr="00F27309">
              <w:rPr>
                <w:rFonts w:eastAsia="Times New Roman"/>
                <w:sz w:val="20"/>
                <w:szCs w:val="20"/>
              </w:rPr>
              <w:t>Заместитель</w:t>
            </w:r>
          </w:p>
        </w:tc>
        <w:tc>
          <w:tcPr>
            <w:tcW w:w="460" w:type="dxa"/>
            <w:gridSpan w:val="2"/>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18"/>
                <w:szCs w:val="18"/>
              </w:rPr>
            </w:pPr>
          </w:p>
        </w:tc>
      </w:tr>
      <w:tr w:rsidR="00F27309" w:rsidRPr="00F27309" w:rsidTr="00F27309">
        <w:trPr>
          <w:gridAfter w:val="1"/>
          <w:wAfter w:w="140" w:type="dxa"/>
          <w:trHeight w:val="226"/>
        </w:trPr>
        <w:tc>
          <w:tcPr>
            <w:tcW w:w="680" w:type="dxa"/>
            <w:gridSpan w:val="2"/>
            <w:tcBorders>
              <w:top w:val="nil"/>
              <w:left w:val="single" w:sz="8" w:space="0" w:color="auto"/>
              <w:bottom w:val="nil"/>
              <w:right w:val="single" w:sz="8" w:space="0" w:color="auto"/>
            </w:tcBorders>
            <w:vAlign w:val="bottom"/>
          </w:tcPr>
          <w:p w:rsidR="00F27309" w:rsidRPr="00F27309" w:rsidRDefault="00F27309" w:rsidP="00C86148">
            <w:pPr>
              <w:spacing w:line="276" w:lineRule="auto"/>
              <w:rPr>
                <w:rFonts w:ascii="Calibri" w:eastAsia="Times New Roman" w:hAnsi="Calibri"/>
                <w:sz w:val="19"/>
                <w:szCs w:val="19"/>
              </w:rPr>
            </w:pPr>
          </w:p>
        </w:tc>
        <w:tc>
          <w:tcPr>
            <w:tcW w:w="1440" w:type="dxa"/>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педагогов</w:t>
            </w:r>
          </w:p>
        </w:tc>
        <w:tc>
          <w:tcPr>
            <w:tcW w:w="1380" w:type="dxa"/>
            <w:gridSpan w:val="2"/>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педагогов</w:t>
            </w:r>
          </w:p>
        </w:tc>
        <w:tc>
          <w:tcPr>
            <w:tcW w:w="78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19"/>
                <w:szCs w:val="19"/>
              </w:rPr>
            </w:pPr>
          </w:p>
        </w:tc>
        <w:tc>
          <w:tcPr>
            <w:tcW w:w="2520" w:type="dxa"/>
            <w:gridSpan w:val="6"/>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педагогов/к общему</w:t>
            </w:r>
          </w:p>
        </w:tc>
        <w:tc>
          <w:tcPr>
            <w:tcW w:w="1500" w:type="dxa"/>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(сентябрь,</w:t>
            </w:r>
          </w:p>
        </w:tc>
        <w:tc>
          <w:tcPr>
            <w:tcW w:w="1280" w:type="dxa"/>
            <w:vAlign w:val="bottom"/>
            <w:hideMark/>
          </w:tcPr>
          <w:p w:rsidR="00F27309" w:rsidRPr="00F27309" w:rsidRDefault="00F27309" w:rsidP="00C86148">
            <w:pPr>
              <w:spacing w:line="276" w:lineRule="auto"/>
              <w:ind w:left="100"/>
              <w:rPr>
                <w:rFonts w:ascii="Calibri" w:eastAsia="Times New Roman" w:hAnsi="Calibri"/>
                <w:sz w:val="20"/>
                <w:szCs w:val="20"/>
              </w:rPr>
            </w:pPr>
            <w:r w:rsidRPr="00F27309">
              <w:rPr>
                <w:rFonts w:eastAsia="Times New Roman"/>
                <w:sz w:val="20"/>
                <w:szCs w:val="20"/>
              </w:rPr>
              <w:t>директора</w:t>
            </w:r>
          </w:p>
        </w:tc>
        <w:tc>
          <w:tcPr>
            <w:tcW w:w="460" w:type="dxa"/>
            <w:gridSpan w:val="2"/>
            <w:tcBorders>
              <w:top w:val="nil"/>
              <w:left w:val="nil"/>
              <w:bottom w:val="nil"/>
              <w:right w:val="single" w:sz="8" w:space="0" w:color="auto"/>
            </w:tcBorders>
            <w:vAlign w:val="bottom"/>
            <w:hideMark/>
          </w:tcPr>
          <w:p w:rsidR="00F27309" w:rsidRPr="00F27309" w:rsidRDefault="00F27309" w:rsidP="00C86148">
            <w:pPr>
              <w:spacing w:line="276" w:lineRule="auto"/>
              <w:ind w:left="120"/>
              <w:rPr>
                <w:rFonts w:ascii="Calibri" w:eastAsia="Times New Roman" w:hAnsi="Calibri"/>
                <w:sz w:val="20"/>
                <w:szCs w:val="20"/>
              </w:rPr>
            </w:pPr>
            <w:r w:rsidRPr="00F27309">
              <w:rPr>
                <w:rFonts w:eastAsia="Times New Roman"/>
                <w:sz w:val="20"/>
                <w:szCs w:val="20"/>
              </w:rPr>
              <w:t>по</w:t>
            </w:r>
          </w:p>
        </w:tc>
      </w:tr>
      <w:tr w:rsidR="00F27309" w:rsidRPr="00F27309" w:rsidTr="00F27309">
        <w:trPr>
          <w:gridAfter w:val="1"/>
          <w:wAfter w:w="140" w:type="dxa"/>
          <w:trHeight w:val="230"/>
        </w:trPr>
        <w:tc>
          <w:tcPr>
            <w:tcW w:w="680" w:type="dxa"/>
            <w:gridSpan w:val="2"/>
            <w:tcBorders>
              <w:top w:val="nil"/>
              <w:left w:val="single" w:sz="8" w:space="0" w:color="auto"/>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4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380" w:type="dxa"/>
            <w:gridSpan w:val="2"/>
            <w:vAlign w:val="bottom"/>
          </w:tcPr>
          <w:p w:rsidR="00F27309" w:rsidRPr="00F27309" w:rsidRDefault="00F27309" w:rsidP="00C86148">
            <w:pPr>
              <w:spacing w:line="276" w:lineRule="auto"/>
              <w:rPr>
                <w:rFonts w:ascii="Calibri" w:eastAsia="Times New Roman" w:hAnsi="Calibri"/>
                <w:sz w:val="20"/>
                <w:szCs w:val="20"/>
              </w:rPr>
            </w:pPr>
          </w:p>
        </w:tc>
        <w:tc>
          <w:tcPr>
            <w:tcW w:w="78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2520" w:type="dxa"/>
            <w:gridSpan w:val="6"/>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количеству педагогов</w:t>
            </w:r>
          </w:p>
        </w:tc>
        <w:tc>
          <w:tcPr>
            <w:tcW w:w="1500" w:type="dxa"/>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май)</w:t>
            </w:r>
          </w:p>
        </w:tc>
        <w:tc>
          <w:tcPr>
            <w:tcW w:w="1280" w:type="dxa"/>
            <w:vAlign w:val="bottom"/>
            <w:hideMark/>
          </w:tcPr>
          <w:p w:rsidR="00F27309" w:rsidRPr="00F27309" w:rsidRDefault="00F27309" w:rsidP="00C86148">
            <w:pPr>
              <w:spacing w:line="276" w:lineRule="auto"/>
              <w:ind w:left="100"/>
              <w:rPr>
                <w:rFonts w:ascii="Calibri" w:eastAsia="Times New Roman" w:hAnsi="Calibri"/>
                <w:sz w:val="20"/>
                <w:szCs w:val="20"/>
              </w:rPr>
            </w:pPr>
            <w:r w:rsidRPr="00F27309">
              <w:rPr>
                <w:rFonts w:eastAsia="Times New Roman"/>
                <w:sz w:val="20"/>
                <w:szCs w:val="20"/>
              </w:rPr>
              <w:t>УВР</w:t>
            </w:r>
          </w:p>
        </w:tc>
        <w:tc>
          <w:tcPr>
            <w:tcW w:w="460" w:type="dxa"/>
            <w:gridSpan w:val="2"/>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r>
      <w:tr w:rsidR="00F27309" w:rsidRPr="00F27309" w:rsidTr="00F27309">
        <w:trPr>
          <w:gridAfter w:val="1"/>
          <w:wAfter w:w="140" w:type="dxa"/>
          <w:trHeight w:val="234"/>
        </w:trPr>
        <w:tc>
          <w:tcPr>
            <w:tcW w:w="680" w:type="dxa"/>
            <w:gridSpan w:val="2"/>
            <w:tcBorders>
              <w:top w:val="nil"/>
              <w:left w:val="single" w:sz="8" w:space="0" w:color="auto"/>
              <w:bottom w:val="single" w:sz="8" w:space="0" w:color="auto"/>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40" w:type="dxa"/>
            <w:tcBorders>
              <w:top w:val="nil"/>
              <w:left w:val="nil"/>
              <w:bottom w:val="single" w:sz="8" w:space="0" w:color="auto"/>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380" w:type="dxa"/>
            <w:gridSpan w:val="2"/>
            <w:tcBorders>
              <w:top w:val="nil"/>
              <w:left w:val="nil"/>
              <w:bottom w:val="single" w:sz="8" w:space="0" w:color="auto"/>
              <w:right w:val="nil"/>
            </w:tcBorders>
            <w:vAlign w:val="bottom"/>
          </w:tcPr>
          <w:p w:rsidR="00F27309" w:rsidRPr="00F27309" w:rsidRDefault="00F27309" w:rsidP="00C86148">
            <w:pPr>
              <w:spacing w:line="276" w:lineRule="auto"/>
              <w:rPr>
                <w:rFonts w:ascii="Calibri" w:eastAsia="Times New Roman" w:hAnsi="Calibri"/>
                <w:sz w:val="20"/>
                <w:szCs w:val="20"/>
              </w:rPr>
            </w:pPr>
          </w:p>
        </w:tc>
        <w:tc>
          <w:tcPr>
            <w:tcW w:w="780" w:type="dxa"/>
            <w:tcBorders>
              <w:top w:val="nil"/>
              <w:left w:val="nil"/>
              <w:bottom w:val="single" w:sz="8" w:space="0" w:color="auto"/>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2520" w:type="dxa"/>
            <w:gridSpan w:val="6"/>
            <w:tcBorders>
              <w:top w:val="nil"/>
              <w:left w:val="nil"/>
              <w:bottom w:val="single" w:sz="8" w:space="0" w:color="auto"/>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ОУ х100 (кол-во лет)</w:t>
            </w:r>
          </w:p>
        </w:tc>
        <w:tc>
          <w:tcPr>
            <w:tcW w:w="1500" w:type="dxa"/>
            <w:tcBorders>
              <w:top w:val="nil"/>
              <w:left w:val="nil"/>
              <w:bottom w:val="single" w:sz="8" w:space="0" w:color="auto"/>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280" w:type="dxa"/>
            <w:tcBorders>
              <w:top w:val="nil"/>
              <w:left w:val="nil"/>
              <w:bottom w:val="single" w:sz="8" w:space="0" w:color="auto"/>
              <w:right w:val="nil"/>
            </w:tcBorders>
            <w:vAlign w:val="bottom"/>
          </w:tcPr>
          <w:p w:rsidR="00F27309" w:rsidRPr="00F27309" w:rsidRDefault="00F27309" w:rsidP="00C86148">
            <w:pPr>
              <w:spacing w:line="276" w:lineRule="auto"/>
              <w:rPr>
                <w:rFonts w:ascii="Calibri" w:eastAsia="Times New Roman" w:hAnsi="Calibri"/>
                <w:sz w:val="20"/>
                <w:szCs w:val="20"/>
              </w:rPr>
            </w:pPr>
          </w:p>
        </w:tc>
        <w:tc>
          <w:tcPr>
            <w:tcW w:w="460" w:type="dxa"/>
            <w:gridSpan w:val="2"/>
            <w:tcBorders>
              <w:top w:val="nil"/>
              <w:left w:val="nil"/>
              <w:bottom w:val="single" w:sz="8" w:space="0" w:color="auto"/>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r>
      <w:tr w:rsidR="00F27309" w:rsidRPr="00F27309" w:rsidTr="00F27309">
        <w:trPr>
          <w:gridAfter w:val="1"/>
          <w:wAfter w:w="140" w:type="dxa"/>
          <w:trHeight w:val="217"/>
        </w:trPr>
        <w:tc>
          <w:tcPr>
            <w:tcW w:w="680" w:type="dxa"/>
            <w:gridSpan w:val="2"/>
            <w:tcBorders>
              <w:top w:val="nil"/>
              <w:left w:val="single" w:sz="8" w:space="0" w:color="auto"/>
              <w:bottom w:val="nil"/>
              <w:right w:val="single" w:sz="8" w:space="0" w:color="auto"/>
            </w:tcBorders>
            <w:vAlign w:val="bottom"/>
            <w:hideMark/>
          </w:tcPr>
          <w:p w:rsidR="00F27309" w:rsidRPr="00F27309" w:rsidRDefault="00F27309" w:rsidP="00C86148">
            <w:pPr>
              <w:spacing w:line="276" w:lineRule="auto"/>
              <w:ind w:left="120"/>
              <w:rPr>
                <w:rFonts w:ascii="Calibri" w:eastAsia="Times New Roman" w:hAnsi="Calibri"/>
                <w:sz w:val="20"/>
                <w:szCs w:val="20"/>
              </w:rPr>
            </w:pPr>
            <w:r w:rsidRPr="00F27309">
              <w:rPr>
                <w:rFonts w:eastAsia="Times New Roman"/>
                <w:sz w:val="20"/>
                <w:szCs w:val="20"/>
              </w:rPr>
              <w:t>4</w:t>
            </w:r>
          </w:p>
        </w:tc>
        <w:tc>
          <w:tcPr>
            <w:tcW w:w="1440" w:type="dxa"/>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Соответствие</w:t>
            </w:r>
          </w:p>
        </w:tc>
        <w:tc>
          <w:tcPr>
            <w:tcW w:w="2160" w:type="dxa"/>
            <w:gridSpan w:val="3"/>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1. Доля педагогов,</w:t>
            </w:r>
          </w:p>
        </w:tc>
        <w:tc>
          <w:tcPr>
            <w:tcW w:w="2520" w:type="dxa"/>
            <w:gridSpan w:val="6"/>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Количество педагогов,</w:t>
            </w:r>
          </w:p>
        </w:tc>
        <w:tc>
          <w:tcPr>
            <w:tcW w:w="1500" w:type="dxa"/>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2 раза в год</w:t>
            </w:r>
          </w:p>
        </w:tc>
        <w:tc>
          <w:tcPr>
            <w:tcW w:w="1280" w:type="dxa"/>
            <w:vAlign w:val="bottom"/>
            <w:hideMark/>
          </w:tcPr>
          <w:p w:rsidR="00F27309" w:rsidRPr="00F27309" w:rsidRDefault="00F27309" w:rsidP="00C86148">
            <w:pPr>
              <w:spacing w:line="276" w:lineRule="auto"/>
              <w:ind w:left="100"/>
              <w:rPr>
                <w:rFonts w:ascii="Calibri" w:eastAsia="Times New Roman" w:hAnsi="Calibri"/>
                <w:sz w:val="20"/>
                <w:szCs w:val="20"/>
              </w:rPr>
            </w:pPr>
            <w:r w:rsidRPr="00F27309">
              <w:rPr>
                <w:rFonts w:eastAsia="Times New Roman"/>
                <w:sz w:val="20"/>
                <w:szCs w:val="20"/>
              </w:rPr>
              <w:t>Заместитель</w:t>
            </w:r>
          </w:p>
        </w:tc>
        <w:tc>
          <w:tcPr>
            <w:tcW w:w="460" w:type="dxa"/>
            <w:gridSpan w:val="2"/>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18"/>
                <w:szCs w:val="18"/>
              </w:rPr>
            </w:pPr>
          </w:p>
        </w:tc>
      </w:tr>
      <w:tr w:rsidR="00F27309" w:rsidRPr="00F27309" w:rsidTr="00F27309">
        <w:trPr>
          <w:gridAfter w:val="1"/>
          <w:wAfter w:w="140" w:type="dxa"/>
          <w:trHeight w:val="230"/>
        </w:trPr>
        <w:tc>
          <w:tcPr>
            <w:tcW w:w="680" w:type="dxa"/>
            <w:gridSpan w:val="2"/>
            <w:tcBorders>
              <w:top w:val="nil"/>
              <w:left w:val="single" w:sz="8" w:space="0" w:color="auto"/>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40" w:type="dxa"/>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уровня</w:t>
            </w:r>
          </w:p>
        </w:tc>
        <w:tc>
          <w:tcPr>
            <w:tcW w:w="2160" w:type="dxa"/>
            <w:gridSpan w:val="3"/>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Имеющих высшую</w:t>
            </w:r>
          </w:p>
        </w:tc>
        <w:tc>
          <w:tcPr>
            <w:tcW w:w="2520" w:type="dxa"/>
            <w:gridSpan w:val="6"/>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имеющих ВВК/ к</w:t>
            </w:r>
          </w:p>
        </w:tc>
        <w:tc>
          <w:tcPr>
            <w:tcW w:w="1500" w:type="dxa"/>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(сентябрь,</w:t>
            </w:r>
          </w:p>
        </w:tc>
        <w:tc>
          <w:tcPr>
            <w:tcW w:w="1280" w:type="dxa"/>
            <w:vAlign w:val="bottom"/>
            <w:hideMark/>
          </w:tcPr>
          <w:p w:rsidR="00F27309" w:rsidRPr="00F27309" w:rsidRDefault="00F27309" w:rsidP="00C86148">
            <w:pPr>
              <w:spacing w:line="276" w:lineRule="auto"/>
              <w:ind w:left="100"/>
              <w:rPr>
                <w:rFonts w:ascii="Calibri" w:eastAsia="Times New Roman" w:hAnsi="Calibri"/>
                <w:sz w:val="20"/>
                <w:szCs w:val="20"/>
              </w:rPr>
            </w:pPr>
            <w:r w:rsidRPr="00F27309">
              <w:rPr>
                <w:rFonts w:eastAsia="Times New Roman"/>
                <w:sz w:val="20"/>
                <w:szCs w:val="20"/>
              </w:rPr>
              <w:t>директора</w:t>
            </w:r>
          </w:p>
        </w:tc>
        <w:tc>
          <w:tcPr>
            <w:tcW w:w="460" w:type="dxa"/>
            <w:gridSpan w:val="2"/>
            <w:tcBorders>
              <w:top w:val="nil"/>
              <w:left w:val="nil"/>
              <w:bottom w:val="nil"/>
              <w:right w:val="single" w:sz="8" w:space="0" w:color="auto"/>
            </w:tcBorders>
            <w:vAlign w:val="bottom"/>
            <w:hideMark/>
          </w:tcPr>
          <w:p w:rsidR="00F27309" w:rsidRPr="00F27309" w:rsidRDefault="00F27309" w:rsidP="00C86148">
            <w:pPr>
              <w:spacing w:line="276" w:lineRule="auto"/>
              <w:ind w:left="120"/>
              <w:rPr>
                <w:rFonts w:ascii="Calibri" w:eastAsia="Times New Roman" w:hAnsi="Calibri"/>
                <w:sz w:val="20"/>
                <w:szCs w:val="20"/>
              </w:rPr>
            </w:pPr>
            <w:r w:rsidRPr="00F27309">
              <w:rPr>
                <w:rFonts w:eastAsia="Times New Roman"/>
                <w:sz w:val="20"/>
                <w:szCs w:val="20"/>
              </w:rPr>
              <w:t>по</w:t>
            </w:r>
          </w:p>
        </w:tc>
      </w:tr>
      <w:tr w:rsidR="00F27309" w:rsidRPr="00F27309" w:rsidTr="00F27309">
        <w:trPr>
          <w:gridAfter w:val="1"/>
          <w:wAfter w:w="140" w:type="dxa"/>
          <w:trHeight w:val="230"/>
        </w:trPr>
        <w:tc>
          <w:tcPr>
            <w:tcW w:w="680" w:type="dxa"/>
            <w:gridSpan w:val="2"/>
            <w:tcBorders>
              <w:top w:val="nil"/>
              <w:left w:val="single" w:sz="8" w:space="0" w:color="auto"/>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40" w:type="dxa"/>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квалификаци</w:t>
            </w:r>
          </w:p>
        </w:tc>
        <w:tc>
          <w:tcPr>
            <w:tcW w:w="2160" w:type="dxa"/>
            <w:gridSpan w:val="3"/>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квалификационную</w:t>
            </w:r>
          </w:p>
        </w:tc>
        <w:tc>
          <w:tcPr>
            <w:tcW w:w="2520" w:type="dxa"/>
            <w:gridSpan w:val="6"/>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общему количеству</w:t>
            </w:r>
          </w:p>
        </w:tc>
        <w:tc>
          <w:tcPr>
            <w:tcW w:w="1500" w:type="dxa"/>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май)</w:t>
            </w:r>
          </w:p>
        </w:tc>
        <w:tc>
          <w:tcPr>
            <w:tcW w:w="1280" w:type="dxa"/>
            <w:vAlign w:val="bottom"/>
            <w:hideMark/>
          </w:tcPr>
          <w:p w:rsidR="00F27309" w:rsidRPr="00F27309" w:rsidRDefault="00F27309" w:rsidP="00C86148">
            <w:pPr>
              <w:spacing w:line="276" w:lineRule="auto"/>
              <w:ind w:left="100"/>
              <w:rPr>
                <w:rFonts w:ascii="Calibri" w:eastAsia="Times New Roman" w:hAnsi="Calibri"/>
                <w:sz w:val="20"/>
                <w:szCs w:val="20"/>
              </w:rPr>
            </w:pPr>
            <w:r w:rsidRPr="00F27309">
              <w:rPr>
                <w:rFonts w:eastAsia="Times New Roman"/>
                <w:sz w:val="20"/>
                <w:szCs w:val="20"/>
              </w:rPr>
              <w:t>УВР</w:t>
            </w:r>
          </w:p>
        </w:tc>
        <w:tc>
          <w:tcPr>
            <w:tcW w:w="460" w:type="dxa"/>
            <w:gridSpan w:val="2"/>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r>
      <w:tr w:rsidR="00F27309" w:rsidRPr="00F27309" w:rsidTr="00F27309">
        <w:trPr>
          <w:gridAfter w:val="1"/>
          <w:wAfter w:w="140" w:type="dxa"/>
          <w:trHeight w:val="230"/>
        </w:trPr>
        <w:tc>
          <w:tcPr>
            <w:tcW w:w="680" w:type="dxa"/>
            <w:gridSpan w:val="2"/>
            <w:tcBorders>
              <w:top w:val="nil"/>
              <w:left w:val="single" w:sz="8" w:space="0" w:color="auto"/>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40" w:type="dxa"/>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и</w:t>
            </w:r>
          </w:p>
        </w:tc>
        <w:tc>
          <w:tcPr>
            <w:tcW w:w="1380" w:type="dxa"/>
            <w:gridSpan w:val="2"/>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категорию</w:t>
            </w:r>
          </w:p>
        </w:tc>
        <w:tc>
          <w:tcPr>
            <w:tcW w:w="78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2520" w:type="dxa"/>
            <w:gridSpan w:val="6"/>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педагогов ОУх100</w:t>
            </w:r>
          </w:p>
        </w:tc>
        <w:tc>
          <w:tcPr>
            <w:tcW w:w="150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280" w:type="dxa"/>
            <w:vAlign w:val="bottom"/>
          </w:tcPr>
          <w:p w:rsidR="00F27309" w:rsidRPr="00F27309" w:rsidRDefault="00F27309" w:rsidP="00C86148">
            <w:pPr>
              <w:spacing w:line="276" w:lineRule="auto"/>
              <w:rPr>
                <w:rFonts w:ascii="Calibri" w:eastAsia="Times New Roman" w:hAnsi="Calibri"/>
                <w:sz w:val="20"/>
                <w:szCs w:val="20"/>
              </w:rPr>
            </w:pPr>
          </w:p>
        </w:tc>
        <w:tc>
          <w:tcPr>
            <w:tcW w:w="460" w:type="dxa"/>
            <w:gridSpan w:val="2"/>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r>
      <w:tr w:rsidR="00F27309" w:rsidRPr="00F27309" w:rsidTr="00F27309">
        <w:trPr>
          <w:gridAfter w:val="1"/>
          <w:wAfter w:w="140" w:type="dxa"/>
          <w:trHeight w:val="233"/>
        </w:trPr>
        <w:tc>
          <w:tcPr>
            <w:tcW w:w="680" w:type="dxa"/>
            <w:gridSpan w:val="2"/>
            <w:tcBorders>
              <w:top w:val="nil"/>
              <w:left w:val="single" w:sz="8" w:space="0" w:color="auto"/>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40" w:type="dxa"/>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педагогов ОУ</w:t>
            </w:r>
          </w:p>
        </w:tc>
        <w:tc>
          <w:tcPr>
            <w:tcW w:w="1380" w:type="dxa"/>
            <w:gridSpan w:val="2"/>
            <w:tcBorders>
              <w:top w:val="nil"/>
              <w:left w:val="nil"/>
              <w:bottom w:val="single" w:sz="8" w:space="0" w:color="auto"/>
              <w:right w:val="nil"/>
            </w:tcBorders>
            <w:vAlign w:val="bottom"/>
          </w:tcPr>
          <w:p w:rsidR="00F27309" w:rsidRPr="00F27309" w:rsidRDefault="00F27309" w:rsidP="00C86148">
            <w:pPr>
              <w:spacing w:line="276" w:lineRule="auto"/>
              <w:rPr>
                <w:rFonts w:ascii="Calibri" w:eastAsia="Times New Roman" w:hAnsi="Calibri"/>
                <w:sz w:val="20"/>
                <w:szCs w:val="20"/>
              </w:rPr>
            </w:pPr>
          </w:p>
        </w:tc>
        <w:tc>
          <w:tcPr>
            <w:tcW w:w="780" w:type="dxa"/>
            <w:tcBorders>
              <w:top w:val="nil"/>
              <w:left w:val="nil"/>
              <w:bottom w:val="single" w:sz="8" w:space="0" w:color="auto"/>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00" w:type="dxa"/>
            <w:gridSpan w:val="3"/>
            <w:tcBorders>
              <w:top w:val="nil"/>
              <w:left w:val="nil"/>
              <w:bottom w:val="single" w:sz="8" w:space="0" w:color="auto"/>
              <w:right w:val="nil"/>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(кол-во, %)</w:t>
            </w:r>
          </w:p>
        </w:tc>
        <w:tc>
          <w:tcPr>
            <w:tcW w:w="1120" w:type="dxa"/>
            <w:gridSpan w:val="3"/>
            <w:tcBorders>
              <w:top w:val="nil"/>
              <w:left w:val="nil"/>
              <w:bottom w:val="single" w:sz="8" w:space="0" w:color="auto"/>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500" w:type="dxa"/>
            <w:tcBorders>
              <w:top w:val="nil"/>
              <w:left w:val="nil"/>
              <w:bottom w:val="single" w:sz="8" w:space="0" w:color="auto"/>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280" w:type="dxa"/>
            <w:tcBorders>
              <w:top w:val="nil"/>
              <w:left w:val="nil"/>
              <w:bottom w:val="single" w:sz="8" w:space="0" w:color="auto"/>
              <w:right w:val="nil"/>
            </w:tcBorders>
            <w:vAlign w:val="bottom"/>
          </w:tcPr>
          <w:p w:rsidR="00F27309" w:rsidRPr="00F27309" w:rsidRDefault="00F27309" w:rsidP="00C86148">
            <w:pPr>
              <w:spacing w:line="276" w:lineRule="auto"/>
              <w:rPr>
                <w:rFonts w:ascii="Calibri" w:eastAsia="Times New Roman" w:hAnsi="Calibri"/>
                <w:sz w:val="20"/>
                <w:szCs w:val="20"/>
              </w:rPr>
            </w:pPr>
          </w:p>
        </w:tc>
        <w:tc>
          <w:tcPr>
            <w:tcW w:w="460" w:type="dxa"/>
            <w:gridSpan w:val="2"/>
            <w:tcBorders>
              <w:top w:val="nil"/>
              <w:left w:val="nil"/>
              <w:bottom w:val="single" w:sz="8" w:space="0" w:color="auto"/>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r>
      <w:tr w:rsidR="00F27309" w:rsidRPr="00F27309" w:rsidTr="00F27309">
        <w:trPr>
          <w:gridAfter w:val="1"/>
          <w:wAfter w:w="140" w:type="dxa"/>
          <w:trHeight w:val="217"/>
        </w:trPr>
        <w:tc>
          <w:tcPr>
            <w:tcW w:w="680" w:type="dxa"/>
            <w:gridSpan w:val="2"/>
            <w:tcBorders>
              <w:top w:val="nil"/>
              <w:left w:val="single" w:sz="8" w:space="0" w:color="auto"/>
              <w:bottom w:val="nil"/>
              <w:right w:val="single" w:sz="8" w:space="0" w:color="auto"/>
            </w:tcBorders>
            <w:vAlign w:val="bottom"/>
          </w:tcPr>
          <w:p w:rsidR="00F27309" w:rsidRPr="00F27309" w:rsidRDefault="00F27309" w:rsidP="00C86148">
            <w:pPr>
              <w:spacing w:line="276" w:lineRule="auto"/>
              <w:rPr>
                <w:rFonts w:ascii="Calibri" w:eastAsia="Times New Roman" w:hAnsi="Calibri"/>
                <w:sz w:val="18"/>
                <w:szCs w:val="18"/>
              </w:rPr>
            </w:pPr>
          </w:p>
        </w:tc>
        <w:tc>
          <w:tcPr>
            <w:tcW w:w="144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18"/>
                <w:szCs w:val="18"/>
              </w:rPr>
            </w:pPr>
          </w:p>
        </w:tc>
        <w:tc>
          <w:tcPr>
            <w:tcW w:w="2160" w:type="dxa"/>
            <w:gridSpan w:val="3"/>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2. Доля педагогов,</w:t>
            </w:r>
          </w:p>
        </w:tc>
        <w:tc>
          <w:tcPr>
            <w:tcW w:w="2520" w:type="dxa"/>
            <w:gridSpan w:val="6"/>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Количество педагогов,</w:t>
            </w:r>
          </w:p>
        </w:tc>
        <w:tc>
          <w:tcPr>
            <w:tcW w:w="1500" w:type="dxa"/>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2 раза в год</w:t>
            </w:r>
          </w:p>
        </w:tc>
        <w:tc>
          <w:tcPr>
            <w:tcW w:w="1280" w:type="dxa"/>
            <w:vAlign w:val="bottom"/>
            <w:hideMark/>
          </w:tcPr>
          <w:p w:rsidR="00F27309" w:rsidRPr="00F27309" w:rsidRDefault="00F27309" w:rsidP="00C86148">
            <w:pPr>
              <w:spacing w:line="276" w:lineRule="auto"/>
              <w:ind w:left="100"/>
              <w:rPr>
                <w:rFonts w:ascii="Calibri" w:eastAsia="Times New Roman" w:hAnsi="Calibri"/>
                <w:sz w:val="20"/>
                <w:szCs w:val="20"/>
              </w:rPr>
            </w:pPr>
            <w:r w:rsidRPr="00F27309">
              <w:rPr>
                <w:rFonts w:eastAsia="Times New Roman"/>
                <w:sz w:val="20"/>
                <w:szCs w:val="20"/>
              </w:rPr>
              <w:t>Заместитель</w:t>
            </w:r>
          </w:p>
        </w:tc>
        <w:tc>
          <w:tcPr>
            <w:tcW w:w="460" w:type="dxa"/>
            <w:gridSpan w:val="2"/>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18"/>
                <w:szCs w:val="18"/>
              </w:rPr>
            </w:pPr>
          </w:p>
        </w:tc>
      </w:tr>
      <w:tr w:rsidR="00F27309" w:rsidRPr="00F27309" w:rsidTr="00F27309">
        <w:trPr>
          <w:gridAfter w:val="1"/>
          <w:wAfter w:w="140" w:type="dxa"/>
          <w:trHeight w:val="231"/>
        </w:trPr>
        <w:tc>
          <w:tcPr>
            <w:tcW w:w="680" w:type="dxa"/>
            <w:gridSpan w:val="2"/>
            <w:tcBorders>
              <w:top w:val="nil"/>
              <w:left w:val="single" w:sz="8" w:space="0" w:color="auto"/>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4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380" w:type="dxa"/>
            <w:gridSpan w:val="2"/>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имеющих</w:t>
            </w:r>
          </w:p>
        </w:tc>
        <w:tc>
          <w:tcPr>
            <w:tcW w:w="780" w:type="dxa"/>
            <w:tcBorders>
              <w:top w:val="nil"/>
              <w:left w:val="nil"/>
              <w:bottom w:val="nil"/>
              <w:right w:val="single" w:sz="8" w:space="0" w:color="auto"/>
            </w:tcBorders>
            <w:vAlign w:val="bottom"/>
            <w:hideMark/>
          </w:tcPr>
          <w:p w:rsidR="00F27309" w:rsidRPr="00F27309" w:rsidRDefault="00F27309" w:rsidP="00C86148">
            <w:pPr>
              <w:spacing w:line="276" w:lineRule="auto"/>
              <w:ind w:left="20"/>
              <w:rPr>
                <w:rFonts w:ascii="Calibri" w:eastAsia="Times New Roman" w:hAnsi="Calibri"/>
                <w:sz w:val="20"/>
                <w:szCs w:val="20"/>
              </w:rPr>
            </w:pPr>
            <w:r w:rsidRPr="00F27309">
              <w:rPr>
                <w:rFonts w:eastAsia="Times New Roman"/>
                <w:sz w:val="20"/>
                <w:szCs w:val="20"/>
              </w:rPr>
              <w:t>первую</w:t>
            </w:r>
          </w:p>
        </w:tc>
        <w:tc>
          <w:tcPr>
            <w:tcW w:w="2520" w:type="dxa"/>
            <w:gridSpan w:val="6"/>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имеющих первую</w:t>
            </w:r>
          </w:p>
        </w:tc>
        <w:tc>
          <w:tcPr>
            <w:tcW w:w="1500" w:type="dxa"/>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(сентябрь,</w:t>
            </w:r>
          </w:p>
        </w:tc>
        <w:tc>
          <w:tcPr>
            <w:tcW w:w="1280" w:type="dxa"/>
            <w:vAlign w:val="bottom"/>
            <w:hideMark/>
          </w:tcPr>
          <w:p w:rsidR="00F27309" w:rsidRPr="00F27309" w:rsidRDefault="00F27309" w:rsidP="00C86148">
            <w:pPr>
              <w:spacing w:line="276" w:lineRule="auto"/>
              <w:ind w:left="100"/>
              <w:rPr>
                <w:rFonts w:ascii="Calibri" w:eastAsia="Times New Roman" w:hAnsi="Calibri"/>
                <w:sz w:val="20"/>
                <w:szCs w:val="20"/>
              </w:rPr>
            </w:pPr>
            <w:r w:rsidRPr="00F27309">
              <w:rPr>
                <w:rFonts w:eastAsia="Times New Roman"/>
                <w:sz w:val="20"/>
                <w:szCs w:val="20"/>
              </w:rPr>
              <w:t>директора</w:t>
            </w:r>
          </w:p>
        </w:tc>
        <w:tc>
          <w:tcPr>
            <w:tcW w:w="460" w:type="dxa"/>
            <w:gridSpan w:val="2"/>
            <w:tcBorders>
              <w:top w:val="nil"/>
              <w:left w:val="nil"/>
              <w:bottom w:val="nil"/>
              <w:right w:val="single" w:sz="8" w:space="0" w:color="auto"/>
            </w:tcBorders>
            <w:vAlign w:val="bottom"/>
            <w:hideMark/>
          </w:tcPr>
          <w:p w:rsidR="00F27309" w:rsidRPr="00F27309" w:rsidRDefault="00F27309" w:rsidP="00C86148">
            <w:pPr>
              <w:spacing w:line="276" w:lineRule="auto"/>
              <w:ind w:left="120"/>
              <w:rPr>
                <w:rFonts w:ascii="Calibri" w:eastAsia="Times New Roman" w:hAnsi="Calibri"/>
                <w:sz w:val="20"/>
                <w:szCs w:val="20"/>
              </w:rPr>
            </w:pPr>
            <w:r w:rsidRPr="00F27309">
              <w:rPr>
                <w:rFonts w:eastAsia="Times New Roman"/>
                <w:sz w:val="20"/>
                <w:szCs w:val="20"/>
              </w:rPr>
              <w:t>по</w:t>
            </w:r>
          </w:p>
        </w:tc>
      </w:tr>
      <w:tr w:rsidR="00F27309" w:rsidRPr="00F27309" w:rsidTr="00F27309">
        <w:trPr>
          <w:gridAfter w:val="1"/>
          <w:wAfter w:w="140" w:type="dxa"/>
          <w:trHeight w:val="230"/>
        </w:trPr>
        <w:tc>
          <w:tcPr>
            <w:tcW w:w="680" w:type="dxa"/>
            <w:gridSpan w:val="2"/>
            <w:tcBorders>
              <w:top w:val="nil"/>
              <w:left w:val="single" w:sz="8" w:space="0" w:color="auto"/>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4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2160" w:type="dxa"/>
            <w:gridSpan w:val="3"/>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квалификационную</w:t>
            </w:r>
          </w:p>
        </w:tc>
        <w:tc>
          <w:tcPr>
            <w:tcW w:w="2520" w:type="dxa"/>
            <w:gridSpan w:val="6"/>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квалификационную</w:t>
            </w:r>
          </w:p>
        </w:tc>
        <w:tc>
          <w:tcPr>
            <w:tcW w:w="1500" w:type="dxa"/>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май)</w:t>
            </w:r>
          </w:p>
        </w:tc>
        <w:tc>
          <w:tcPr>
            <w:tcW w:w="1280" w:type="dxa"/>
            <w:vAlign w:val="bottom"/>
            <w:hideMark/>
          </w:tcPr>
          <w:p w:rsidR="00F27309" w:rsidRPr="00F27309" w:rsidRDefault="00F27309" w:rsidP="00C86148">
            <w:pPr>
              <w:spacing w:line="276" w:lineRule="auto"/>
              <w:ind w:left="100"/>
              <w:rPr>
                <w:rFonts w:ascii="Calibri" w:eastAsia="Times New Roman" w:hAnsi="Calibri"/>
                <w:sz w:val="20"/>
                <w:szCs w:val="20"/>
              </w:rPr>
            </w:pPr>
            <w:r w:rsidRPr="00F27309">
              <w:rPr>
                <w:rFonts w:eastAsia="Times New Roman"/>
                <w:sz w:val="20"/>
                <w:szCs w:val="20"/>
              </w:rPr>
              <w:t>УВР</w:t>
            </w:r>
          </w:p>
        </w:tc>
        <w:tc>
          <w:tcPr>
            <w:tcW w:w="460" w:type="dxa"/>
            <w:gridSpan w:val="2"/>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r>
      <w:tr w:rsidR="00F27309" w:rsidRPr="00F27309" w:rsidTr="00F27309">
        <w:trPr>
          <w:gridAfter w:val="1"/>
          <w:wAfter w:w="140" w:type="dxa"/>
          <w:trHeight w:val="230"/>
        </w:trPr>
        <w:tc>
          <w:tcPr>
            <w:tcW w:w="680" w:type="dxa"/>
            <w:gridSpan w:val="2"/>
            <w:tcBorders>
              <w:top w:val="nil"/>
              <w:left w:val="single" w:sz="8" w:space="0" w:color="auto"/>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4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380" w:type="dxa"/>
            <w:gridSpan w:val="2"/>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категорию</w:t>
            </w:r>
          </w:p>
        </w:tc>
        <w:tc>
          <w:tcPr>
            <w:tcW w:w="78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2520" w:type="dxa"/>
            <w:gridSpan w:val="6"/>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категорию/ к общему</w:t>
            </w:r>
          </w:p>
        </w:tc>
        <w:tc>
          <w:tcPr>
            <w:tcW w:w="150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280" w:type="dxa"/>
            <w:vAlign w:val="bottom"/>
          </w:tcPr>
          <w:p w:rsidR="00F27309" w:rsidRPr="00F27309" w:rsidRDefault="00F27309" w:rsidP="00C86148">
            <w:pPr>
              <w:spacing w:line="276" w:lineRule="auto"/>
              <w:rPr>
                <w:rFonts w:ascii="Calibri" w:eastAsia="Times New Roman" w:hAnsi="Calibri"/>
                <w:sz w:val="20"/>
                <w:szCs w:val="20"/>
              </w:rPr>
            </w:pPr>
          </w:p>
        </w:tc>
        <w:tc>
          <w:tcPr>
            <w:tcW w:w="460" w:type="dxa"/>
            <w:gridSpan w:val="2"/>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r>
      <w:tr w:rsidR="00F27309" w:rsidRPr="00F27309" w:rsidTr="00F27309">
        <w:trPr>
          <w:gridAfter w:val="1"/>
          <w:wAfter w:w="140" w:type="dxa"/>
          <w:trHeight w:val="230"/>
        </w:trPr>
        <w:tc>
          <w:tcPr>
            <w:tcW w:w="680" w:type="dxa"/>
            <w:gridSpan w:val="2"/>
            <w:tcBorders>
              <w:top w:val="nil"/>
              <w:left w:val="single" w:sz="8" w:space="0" w:color="auto"/>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4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380" w:type="dxa"/>
            <w:gridSpan w:val="2"/>
            <w:vAlign w:val="bottom"/>
          </w:tcPr>
          <w:p w:rsidR="00F27309" w:rsidRPr="00F27309" w:rsidRDefault="00F27309" w:rsidP="00C86148">
            <w:pPr>
              <w:spacing w:line="276" w:lineRule="auto"/>
              <w:rPr>
                <w:rFonts w:ascii="Calibri" w:eastAsia="Times New Roman" w:hAnsi="Calibri"/>
                <w:sz w:val="20"/>
                <w:szCs w:val="20"/>
              </w:rPr>
            </w:pPr>
          </w:p>
        </w:tc>
        <w:tc>
          <w:tcPr>
            <w:tcW w:w="78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00" w:type="dxa"/>
            <w:gridSpan w:val="3"/>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количеству</w:t>
            </w:r>
          </w:p>
        </w:tc>
        <w:tc>
          <w:tcPr>
            <w:tcW w:w="1120" w:type="dxa"/>
            <w:gridSpan w:val="3"/>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50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280" w:type="dxa"/>
            <w:vAlign w:val="bottom"/>
          </w:tcPr>
          <w:p w:rsidR="00F27309" w:rsidRPr="00F27309" w:rsidRDefault="00F27309" w:rsidP="00C86148">
            <w:pPr>
              <w:spacing w:line="276" w:lineRule="auto"/>
              <w:rPr>
                <w:rFonts w:ascii="Calibri" w:eastAsia="Times New Roman" w:hAnsi="Calibri"/>
                <w:sz w:val="20"/>
                <w:szCs w:val="20"/>
              </w:rPr>
            </w:pPr>
          </w:p>
        </w:tc>
        <w:tc>
          <w:tcPr>
            <w:tcW w:w="460" w:type="dxa"/>
            <w:gridSpan w:val="2"/>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r>
      <w:tr w:rsidR="00F27309" w:rsidRPr="00F27309" w:rsidTr="00F27309">
        <w:trPr>
          <w:gridAfter w:val="1"/>
          <w:wAfter w:w="140" w:type="dxa"/>
          <w:trHeight w:val="226"/>
        </w:trPr>
        <w:tc>
          <w:tcPr>
            <w:tcW w:w="680" w:type="dxa"/>
            <w:gridSpan w:val="2"/>
            <w:tcBorders>
              <w:top w:val="nil"/>
              <w:left w:val="single" w:sz="8" w:space="0" w:color="auto"/>
              <w:bottom w:val="nil"/>
              <w:right w:val="single" w:sz="8" w:space="0" w:color="auto"/>
            </w:tcBorders>
            <w:vAlign w:val="bottom"/>
          </w:tcPr>
          <w:p w:rsidR="00F27309" w:rsidRPr="00F27309" w:rsidRDefault="00F27309" w:rsidP="00C86148">
            <w:pPr>
              <w:spacing w:line="276" w:lineRule="auto"/>
              <w:rPr>
                <w:rFonts w:ascii="Calibri" w:eastAsia="Times New Roman" w:hAnsi="Calibri"/>
                <w:sz w:val="19"/>
                <w:szCs w:val="19"/>
              </w:rPr>
            </w:pPr>
          </w:p>
        </w:tc>
        <w:tc>
          <w:tcPr>
            <w:tcW w:w="144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19"/>
                <w:szCs w:val="19"/>
              </w:rPr>
            </w:pPr>
          </w:p>
        </w:tc>
        <w:tc>
          <w:tcPr>
            <w:tcW w:w="1380" w:type="dxa"/>
            <w:gridSpan w:val="2"/>
            <w:vAlign w:val="bottom"/>
          </w:tcPr>
          <w:p w:rsidR="00F27309" w:rsidRPr="00F27309" w:rsidRDefault="00F27309" w:rsidP="00C86148">
            <w:pPr>
              <w:spacing w:line="276" w:lineRule="auto"/>
              <w:rPr>
                <w:rFonts w:ascii="Calibri" w:eastAsia="Times New Roman" w:hAnsi="Calibri"/>
                <w:sz w:val="19"/>
                <w:szCs w:val="19"/>
              </w:rPr>
            </w:pPr>
          </w:p>
        </w:tc>
        <w:tc>
          <w:tcPr>
            <w:tcW w:w="78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19"/>
                <w:szCs w:val="19"/>
              </w:rPr>
            </w:pPr>
          </w:p>
        </w:tc>
        <w:tc>
          <w:tcPr>
            <w:tcW w:w="2520" w:type="dxa"/>
            <w:gridSpan w:val="6"/>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педагогов ОУх10</w:t>
            </w:r>
          </w:p>
        </w:tc>
        <w:tc>
          <w:tcPr>
            <w:tcW w:w="150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19"/>
                <w:szCs w:val="19"/>
              </w:rPr>
            </w:pPr>
          </w:p>
        </w:tc>
        <w:tc>
          <w:tcPr>
            <w:tcW w:w="1280" w:type="dxa"/>
            <w:vAlign w:val="bottom"/>
          </w:tcPr>
          <w:p w:rsidR="00F27309" w:rsidRPr="00F27309" w:rsidRDefault="00F27309" w:rsidP="00C86148">
            <w:pPr>
              <w:spacing w:line="276" w:lineRule="auto"/>
              <w:rPr>
                <w:rFonts w:ascii="Calibri" w:eastAsia="Times New Roman" w:hAnsi="Calibri"/>
                <w:sz w:val="19"/>
                <w:szCs w:val="19"/>
              </w:rPr>
            </w:pPr>
          </w:p>
        </w:tc>
        <w:tc>
          <w:tcPr>
            <w:tcW w:w="460" w:type="dxa"/>
            <w:gridSpan w:val="2"/>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19"/>
                <w:szCs w:val="19"/>
              </w:rPr>
            </w:pPr>
          </w:p>
        </w:tc>
      </w:tr>
      <w:tr w:rsidR="00F27309" w:rsidRPr="00F27309" w:rsidTr="00F27309">
        <w:trPr>
          <w:gridAfter w:val="1"/>
          <w:wAfter w:w="140" w:type="dxa"/>
          <w:trHeight w:val="233"/>
        </w:trPr>
        <w:tc>
          <w:tcPr>
            <w:tcW w:w="680" w:type="dxa"/>
            <w:gridSpan w:val="2"/>
            <w:tcBorders>
              <w:top w:val="nil"/>
              <w:left w:val="single" w:sz="8" w:space="0" w:color="auto"/>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4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380" w:type="dxa"/>
            <w:gridSpan w:val="2"/>
            <w:tcBorders>
              <w:top w:val="nil"/>
              <w:left w:val="nil"/>
              <w:bottom w:val="single" w:sz="8" w:space="0" w:color="auto"/>
              <w:right w:val="nil"/>
            </w:tcBorders>
            <w:vAlign w:val="bottom"/>
          </w:tcPr>
          <w:p w:rsidR="00F27309" w:rsidRPr="00F27309" w:rsidRDefault="00F27309" w:rsidP="00C86148">
            <w:pPr>
              <w:spacing w:line="276" w:lineRule="auto"/>
              <w:rPr>
                <w:rFonts w:ascii="Calibri" w:eastAsia="Times New Roman" w:hAnsi="Calibri"/>
                <w:sz w:val="20"/>
                <w:szCs w:val="20"/>
              </w:rPr>
            </w:pPr>
          </w:p>
        </w:tc>
        <w:tc>
          <w:tcPr>
            <w:tcW w:w="780" w:type="dxa"/>
            <w:tcBorders>
              <w:top w:val="nil"/>
              <w:left w:val="nil"/>
              <w:bottom w:val="single" w:sz="8" w:space="0" w:color="auto"/>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00" w:type="dxa"/>
            <w:gridSpan w:val="3"/>
            <w:tcBorders>
              <w:top w:val="nil"/>
              <w:left w:val="nil"/>
              <w:bottom w:val="single" w:sz="8" w:space="0" w:color="auto"/>
              <w:right w:val="nil"/>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(кол-во, %)</w:t>
            </w:r>
          </w:p>
        </w:tc>
        <w:tc>
          <w:tcPr>
            <w:tcW w:w="1120" w:type="dxa"/>
            <w:gridSpan w:val="3"/>
            <w:tcBorders>
              <w:top w:val="nil"/>
              <w:left w:val="nil"/>
              <w:bottom w:val="single" w:sz="8" w:space="0" w:color="auto"/>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500" w:type="dxa"/>
            <w:tcBorders>
              <w:top w:val="nil"/>
              <w:left w:val="nil"/>
              <w:bottom w:val="single" w:sz="8" w:space="0" w:color="auto"/>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280" w:type="dxa"/>
            <w:tcBorders>
              <w:top w:val="nil"/>
              <w:left w:val="nil"/>
              <w:bottom w:val="single" w:sz="8" w:space="0" w:color="auto"/>
              <w:right w:val="nil"/>
            </w:tcBorders>
            <w:vAlign w:val="bottom"/>
          </w:tcPr>
          <w:p w:rsidR="00F27309" w:rsidRPr="00F27309" w:rsidRDefault="00F27309" w:rsidP="00C86148">
            <w:pPr>
              <w:spacing w:line="276" w:lineRule="auto"/>
              <w:rPr>
                <w:rFonts w:ascii="Calibri" w:eastAsia="Times New Roman" w:hAnsi="Calibri"/>
                <w:sz w:val="20"/>
                <w:szCs w:val="20"/>
              </w:rPr>
            </w:pPr>
          </w:p>
        </w:tc>
        <w:tc>
          <w:tcPr>
            <w:tcW w:w="460" w:type="dxa"/>
            <w:gridSpan w:val="2"/>
            <w:tcBorders>
              <w:top w:val="nil"/>
              <w:left w:val="nil"/>
              <w:bottom w:val="single" w:sz="8" w:space="0" w:color="auto"/>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r>
      <w:tr w:rsidR="00F27309" w:rsidRPr="00F27309" w:rsidTr="00F27309">
        <w:trPr>
          <w:gridAfter w:val="1"/>
          <w:wAfter w:w="140" w:type="dxa"/>
          <w:trHeight w:val="217"/>
        </w:trPr>
        <w:tc>
          <w:tcPr>
            <w:tcW w:w="680" w:type="dxa"/>
            <w:gridSpan w:val="2"/>
            <w:tcBorders>
              <w:top w:val="nil"/>
              <w:left w:val="single" w:sz="8" w:space="0" w:color="auto"/>
              <w:bottom w:val="nil"/>
              <w:right w:val="single" w:sz="8" w:space="0" w:color="auto"/>
            </w:tcBorders>
            <w:vAlign w:val="bottom"/>
          </w:tcPr>
          <w:p w:rsidR="00F27309" w:rsidRPr="00F27309" w:rsidRDefault="00F27309" w:rsidP="00C86148">
            <w:pPr>
              <w:spacing w:line="276" w:lineRule="auto"/>
              <w:rPr>
                <w:rFonts w:ascii="Calibri" w:eastAsia="Times New Roman" w:hAnsi="Calibri"/>
                <w:sz w:val="18"/>
                <w:szCs w:val="18"/>
              </w:rPr>
            </w:pPr>
          </w:p>
        </w:tc>
        <w:tc>
          <w:tcPr>
            <w:tcW w:w="144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18"/>
                <w:szCs w:val="18"/>
              </w:rPr>
            </w:pPr>
          </w:p>
        </w:tc>
        <w:tc>
          <w:tcPr>
            <w:tcW w:w="1380" w:type="dxa"/>
            <w:gridSpan w:val="2"/>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3. Доля</w:t>
            </w:r>
          </w:p>
        </w:tc>
        <w:tc>
          <w:tcPr>
            <w:tcW w:w="78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18"/>
                <w:szCs w:val="18"/>
              </w:rPr>
            </w:pPr>
          </w:p>
        </w:tc>
        <w:tc>
          <w:tcPr>
            <w:tcW w:w="2520" w:type="dxa"/>
            <w:gridSpan w:val="6"/>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Количество педагогов,</w:t>
            </w:r>
          </w:p>
        </w:tc>
        <w:tc>
          <w:tcPr>
            <w:tcW w:w="1500" w:type="dxa"/>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2 раза в год</w:t>
            </w:r>
          </w:p>
        </w:tc>
        <w:tc>
          <w:tcPr>
            <w:tcW w:w="1280" w:type="dxa"/>
            <w:vAlign w:val="bottom"/>
            <w:hideMark/>
          </w:tcPr>
          <w:p w:rsidR="00F27309" w:rsidRPr="00F27309" w:rsidRDefault="00F27309" w:rsidP="00C86148">
            <w:pPr>
              <w:spacing w:line="276" w:lineRule="auto"/>
              <w:ind w:left="100"/>
              <w:rPr>
                <w:rFonts w:ascii="Calibri" w:eastAsia="Times New Roman" w:hAnsi="Calibri"/>
                <w:sz w:val="20"/>
                <w:szCs w:val="20"/>
              </w:rPr>
            </w:pPr>
            <w:r w:rsidRPr="00F27309">
              <w:rPr>
                <w:rFonts w:eastAsia="Times New Roman"/>
                <w:sz w:val="20"/>
                <w:szCs w:val="20"/>
              </w:rPr>
              <w:t>Заместитель</w:t>
            </w:r>
          </w:p>
        </w:tc>
        <w:tc>
          <w:tcPr>
            <w:tcW w:w="460" w:type="dxa"/>
            <w:gridSpan w:val="2"/>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18"/>
                <w:szCs w:val="18"/>
              </w:rPr>
            </w:pPr>
          </w:p>
        </w:tc>
      </w:tr>
      <w:tr w:rsidR="00F27309" w:rsidRPr="00F27309" w:rsidTr="00F27309">
        <w:trPr>
          <w:gridAfter w:val="1"/>
          <w:wAfter w:w="140" w:type="dxa"/>
          <w:trHeight w:val="231"/>
        </w:trPr>
        <w:tc>
          <w:tcPr>
            <w:tcW w:w="680" w:type="dxa"/>
            <w:gridSpan w:val="2"/>
            <w:tcBorders>
              <w:top w:val="nil"/>
              <w:left w:val="single" w:sz="8" w:space="0" w:color="auto"/>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4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380" w:type="dxa"/>
            <w:gridSpan w:val="2"/>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педагогов,</w:t>
            </w:r>
          </w:p>
        </w:tc>
        <w:tc>
          <w:tcPr>
            <w:tcW w:w="78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2520" w:type="dxa"/>
            <w:gridSpan w:val="6"/>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прошедших аттестацию на</w:t>
            </w:r>
          </w:p>
        </w:tc>
        <w:tc>
          <w:tcPr>
            <w:tcW w:w="1500" w:type="dxa"/>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(сентябрь,</w:t>
            </w:r>
          </w:p>
        </w:tc>
        <w:tc>
          <w:tcPr>
            <w:tcW w:w="1280" w:type="dxa"/>
            <w:vAlign w:val="bottom"/>
            <w:hideMark/>
          </w:tcPr>
          <w:p w:rsidR="00F27309" w:rsidRPr="00F27309" w:rsidRDefault="00F27309" w:rsidP="00C86148">
            <w:pPr>
              <w:spacing w:line="276" w:lineRule="auto"/>
              <w:ind w:left="100"/>
              <w:rPr>
                <w:rFonts w:ascii="Calibri" w:eastAsia="Times New Roman" w:hAnsi="Calibri"/>
                <w:sz w:val="20"/>
                <w:szCs w:val="20"/>
              </w:rPr>
            </w:pPr>
            <w:r w:rsidRPr="00F27309">
              <w:rPr>
                <w:rFonts w:eastAsia="Times New Roman"/>
                <w:sz w:val="20"/>
                <w:szCs w:val="20"/>
              </w:rPr>
              <w:t>директора</w:t>
            </w:r>
          </w:p>
        </w:tc>
        <w:tc>
          <w:tcPr>
            <w:tcW w:w="460" w:type="dxa"/>
            <w:gridSpan w:val="2"/>
            <w:tcBorders>
              <w:top w:val="nil"/>
              <w:left w:val="nil"/>
              <w:bottom w:val="nil"/>
              <w:right w:val="single" w:sz="8" w:space="0" w:color="auto"/>
            </w:tcBorders>
            <w:vAlign w:val="bottom"/>
            <w:hideMark/>
          </w:tcPr>
          <w:p w:rsidR="00F27309" w:rsidRPr="00F27309" w:rsidRDefault="00F27309" w:rsidP="00C86148">
            <w:pPr>
              <w:spacing w:line="276" w:lineRule="auto"/>
              <w:ind w:left="120"/>
              <w:rPr>
                <w:rFonts w:ascii="Calibri" w:eastAsia="Times New Roman" w:hAnsi="Calibri"/>
                <w:sz w:val="20"/>
                <w:szCs w:val="20"/>
              </w:rPr>
            </w:pPr>
            <w:r w:rsidRPr="00F27309">
              <w:rPr>
                <w:rFonts w:eastAsia="Times New Roman"/>
                <w:sz w:val="20"/>
                <w:szCs w:val="20"/>
              </w:rPr>
              <w:t>по</w:t>
            </w:r>
          </w:p>
        </w:tc>
      </w:tr>
      <w:tr w:rsidR="00F27309" w:rsidRPr="00F27309" w:rsidTr="00F27309">
        <w:trPr>
          <w:gridAfter w:val="1"/>
          <w:wAfter w:w="140" w:type="dxa"/>
          <w:trHeight w:val="230"/>
        </w:trPr>
        <w:tc>
          <w:tcPr>
            <w:tcW w:w="680" w:type="dxa"/>
            <w:gridSpan w:val="2"/>
            <w:tcBorders>
              <w:top w:val="nil"/>
              <w:left w:val="single" w:sz="8" w:space="0" w:color="auto"/>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4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380" w:type="dxa"/>
            <w:gridSpan w:val="2"/>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прошедших</w:t>
            </w:r>
          </w:p>
        </w:tc>
        <w:tc>
          <w:tcPr>
            <w:tcW w:w="78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00" w:type="dxa"/>
            <w:gridSpan w:val="3"/>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соответствие</w:t>
            </w:r>
          </w:p>
        </w:tc>
        <w:tc>
          <w:tcPr>
            <w:tcW w:w="1120" w:type="dxa"/>
            <w:gridSpan w:val="3"/>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500" w:type="dxa"/>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май)</w:t>
            </w:r>
          </w:p>
        </w:tc>
        <w:tc>
          <w:tcPr>
            <w:tcW w:w="1280" w:type="dxa"/>
            <w:vAlign w:val="bottom"/>
            <w:hideMark/>
          </w:tcPr>
          <w:p w:rsidR="00F27309" w:rsidRPr="00F27309" w:rsidRDefault="00F27309" w:rsidP="00C86148">
            <w:pPr>
              <w:spacing w:line="276" w:lineRule="auto"/>
              <w:ind w:left="100"/>
              <w:rPr>
                <w:rFonts w:ascii="Calibri" w:eastAsia="Times New Roman" w:hAnsi="Calibri"/>
                <w:sz w:val="20"/>
                <w:szCs w:val="20"/>
              </w:rPr>
            </w:pPr>
            <w:r w:rsidRPr="00F27309">
              <w:rPr>
                <w:rFonts w:eastAsia="Times New Roman"/>
                <w:sz w:val="20"/>
                <w:szCs w:val="20"/>
              </w:rPr>
              <w:t>УВР</w:t>
            </w:r>
          </w:p>
        </w:tc>
        <w:tc>
          <w:tcPr>
            <w:tcW w:w="460" w:type="dxa"/>
            <w:gridSpan w:val="2"/>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r>
      <w:tr w:rsidR="00F27309" w:rsidRPr="00F27309" w:rsidTr="00F27309">
        <w:trPr>
          <w:gridAfter w:val="1"/>
          <w:wAfter w:w="140" w:type="dxa"/>
          <w:trHeight w:val="230"/>
        </w:trPr>
        <w:tc>
          <w:tcPr>
            <w:tcW w:w="680" w:type="dxa"/>
            <w:gridSpan w:val="2"/>
            <w:tcBorders>
              <w:top w:val="nil"/>
              <w:left w:val="single" w:sz="8" w:space="0" w:color="auto"/>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4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380" w:type="dxa"/>
            <w:gridSpan w:val="2"/>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аттестацию</w:t>
            </w:r>
          </w:p>
        </w:tc>
        <w:tc>
          <w:tcPr>
            <w:tcW w:w="78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00" w:type="dxa"/>
            <w:gridSpan w:val="3"/>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занимаемой</w:t>
            </w:r>
          </w:p>
        </w:tc>
        <w:tc>
          <w:tcPr>
            <w:tcW w:w="1120" w:type="dxa"/>
            <w:gridSpan w:val="3"/>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50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280" w:type="dxa"/>
            <w:vAlign w:val="bottom"/>
          </w:tcPr>
          <w:p w:rsidR="00F27309" w:rsidRPr="00F27309" w:rsidRDefault="00F27309" w:rsidP="00C86148">
            <w:pPr>
              <w:spacing w:line="276" w:lineRule="auto"/>
              <w:rPr>
                <w:rFonts w:ascii="Calibri" w:eastAsia="Times New Roman" w:hAnsi="Calibri"/>
                <w:sz w:val="20"/>
                <w:szCs w:val="20"/>
              </w:rPr>
            </w:pPr>
          </w:p>
        </w:tc>
        <w:tc>
          <w:tcPr>
            <w:tcW w:w="460" w:type="dxa"/>
            <w:gridSpan w:val="2"/>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r>
      <w:tr w:rsidR="00F27309" w:rsidRPr="00F27309" w:rsidTr="00F27309">
        <w:trPr>
          <w:gridAfter w:val="1"/>
          <w:wAfter w:w="140" w:type="dxa"/>
          <w:trHeight w:val="230"/>
        </w:trPr>
        <w:tc>
          <w:tcPr>
            <w:tcW w:w="680" w:type="dxa"/>
            <w:gridSpan w:val="2"/>
            <w:tcBorders>
              <w:top w:val="nil"/>
              <w:left w:val="single" w:sz="8" w:space="0" w:color="auto"/>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4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2160" w:type="dxa"/>
            <w:gridSpan w:val="3"/>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на соответствие</w:t>
            </w:r>
          </w:p>
        </w:tc>
        <w:tc>
          <w:tcPr>
            <w:tcW w:w="2520" w:type="dxa"/>
            <w:gridSpan w:val="6"/>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должности/к общему</w:t>
            </w:r>
          </w:p>
        </w:tc>
        <w:tc>
          <w:tcPr>
            <w:tcW w:w="150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280" w:type="dxa"/>
            <w:vAlign w:val="bottom"/>
          </w:tcPr>
          <w:p w:rsidR="00F27309" w:rsidRPr="00F27309" w:rsidRDefault="00F27309" w:rsidP="00C86148">
            <w:pPr>
              <w:spacing w:line="276" w:lineRule="auto"/>
              <w:rPr>
                <w:rFonts w:ascii="Calibri" w:eastAsia="Times New Roman" w:hAnsi="Calibri"/>
                <w:sz w:val="20"/>
                <w:szCs w:val="20"/>
              </w:rPr>
            </w:pPr>
          </w:p>
        </w:tc>
        <w:tc>
          <w:tcPr>
            <w:tcW w:w="460" w:type="dxa"/>
            <w:gridSpan w:val="2"/>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r>
      <w:tr w:rsidR="00F27309" w:rsidRPr="00F27309" w:rsidTr="00F27309">
        <w:trPr>
          <w:gridAfter w:val="1"/>
          <w:wAfter w:w="140" w:type="dxa"/>
          <w:trHeight w:val="230"/>
        </w:trPr>
        <w:tc>
          <w:tcPr>
            <w:tcW w:w="680" w:type="dxa"/>
            <w:gridSpan w:val="2"/>
            <w:tcBorders>
              <w:top w:val="nil"/>
              <w:left w:val="single" w:sz="8" w:space="0" w:color="auto"/>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4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380" w:type="dxa"/>
            <w:gridSpan w:val="2"/>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занимаемой</w:t>
            </w:r>
          </w:p>
        </w:tc>
        <w:tc>
          <w:tcPr>
            <w:tcW w:w="78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00" w:type="dxa"/>
            <w:gridSpan w:val="3"/>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количеству</w:t>
            </w:r>
          </w:p>
        </w:tc>
        <w:tc>
          <w:tcPr>
            <w:tcW w:w="1120" w:type="dxa"/>
            <w:gridSpan w:val="3"/>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50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280" w:type="dxa"/>
            <w:vAlign w:val="bottom"/>
          </w:tcPr>
          <w:p w:rsidR="00F27309" w:rsidRPr="00F27309" w:rsidRDefault="00F27309" w:rsidP="00C86148">
            <w:pPr>
              <w:spacing w:line="276" w:lineRule="auto"/>
              <w:rPr>
                <w:rFonts w:ascii="Calibri" w:eastAsia="Times New Roman" w:hAnsi="Calibri"/>
                <w:sz w:val="20"/>
                <w:szCs w:val="20"/>
              </w:rPr>
            </w:pPr>
          </w:p>
        </w:tc>
        <w:tc>
          <w:tcPr>
            <w:tcW w:w="460" w:type="dxa"/>
            <w:gridSpan w:val="2"/>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r>
      <w:tr w:rsidR="00F27309" w:rsidRPr="00F27309" w:rsidTr="00F27309">
        <w:trPr>
          <w:gridAfter w:val="1"/>
          <w:wAfter w:w="140" w:type="dxa"/>
          <w:trHeight w:val="230"/>
        </w:trPr>
        <w:tc>
          <w:tcPr>
            <w:tcW w:w="680" w:type="dxa"/>
            <w:gridSpan w:val="2"/>
            <w:tcBorders>
              <w:top w:val="nil"/>
              <w:left w:val="single" w:sz="8" w:space="0" w:color="auto"/>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4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380" w:type="dxa"/>
            <w:gridSpan w:val="2"/>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должности</w:t>
            </w:r>
          </w:p>
        </w:tc>
        <w:tc>
          <w:tcPr>
            <w:tcW w:w="78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2520" w:type="dxa"/>
            <w:gridSpan w:val="6"/>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педагогов ОУх100</w:t>
            </w:r>
          </w:p>
        </w:tc>
        <w:tc>
          <w:tcPr>
            <w:tcW w:w="150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280" w:type="dxa"/>
            <w:vAlign w:val="bottom"/>
          </w:tcPr>
          <w:p w:rsidR="00F27309" w:rsidRPr="00F27309" w:rsidRDefault="00F27309" w:rsidP="00C86148">
            <w:pPr>
              <w:spacing w:line="276" w:lineRule="auto"/>
              <w:rPr>
                <w:rFonts w:ascii="Calibri" w:eastAsia="Times New Roman" w:hAnsi="Calibri"/>
                <w:sz w:val="20"/>
                <w:szCs w:val="20"/>
              </w:rPr>
            </w:pPr>
          </w:p>
        </w:tc>
        <w:tc>
          <w:tcPr>
            <w:tcW w:w="460" w:type="dxa"/>
            <w:gridSpan w:val="2"/>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r>
      <w:tr w:rsidR="00F27309" w:rsidRPr="00F27309" w:rsidTr="00F27309">
        <w:trPr>
          <w:gridAfter w:val="1"/>
          <w:wAfter w:w="140" w:type="dxa"/>
          <w:trHeight w:val="233"/>
        </w:trPr>
        <w:tc>
          <w:tcPr>
            <w:tcW w:w="680" w:type="dxa"/>
            <w:gridSpan w:val="2"/>
            <w:tcBorders>
              <w:top w:val="nil"/>
              <w:left w:val="single" w:sz="8" w:space="0" w:color="auto"/>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4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380" w:type="dxa"/>
            <w:gridSpan w:val="2"/>
            <w:tcBorders>
              <w:top w:val="nil"/>
              <w:left w:val="nil"/>
              <w:bottom w:val="single" w:sz="8" w:space="0" w:color="auto"/>
              <w:right w:val="nil"/>
            </w:tcBorders>
            <w:vAlign w:val="bottom"/>
          </w:tcPr>
          <w:p w:rsidR="00F27309" w:rsidRPr="00F27309" w:rsidRDefault="00F27309" w:rsidP="00C86148">
            <w:pPr>
              <w:spacing w:line="276" w:lineRule="auto"/>
              <w:rPr>
                <w:rFonts w:ascii="Calibri" w:eastAsia="Times New Roman" w:hAnsi="Calibri"/>
                <w:sz w:val="20"/>
                <w:szCs w:val="20"/>
              </w:rPr>
            </w:pPr>
          </w:p>
        </w:tc>
        <w:tc>
          <w:tcPr>
            <w:tcW w:w="780" w:type="dxa"/>
            <w:tcBorders>
              <w:top w:val="nil"/>
              <w:left w:val="nil"/>
              <w:bottom w:val="single" w:sz="8" w:space="0" w:color="auto"/>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00" w:type="dxa"/>
            <w:gridSpan w:val="3"/>
            <w:tcBorders>
              <w:top w:val="nil"/>
              <w:left w:val="nil"/>
              <w:bottom w:val="single" w:sz="8" w:space="0" w:color="auto"/>
              <w:right w:val="nil"/>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(кол-во, %)</w:t>
            </w:r>
          </w:p>
        </w:tc>
        <w:tc>
          <w:tcPr>
            <w:tcW w:w="1120" w:type="dxa"/>
            <w:gridSpan w:val="3"/>
            <w:tcBorders>
              <w:top w:val="nil"/>
              <w:left w:val="nil"/>
              <w:bottom w:val="single" w:sz="8" w:space="0" w:color="auto"/>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500" w:type="dxa"/>
            <w:tcBorders>
              <w:top w:val="nil"/>
              <w:left w:val="nil"/>
              <w:bottom w:val="single" w:sz="8" w:space="0" w:color="auto"/>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280" w:type="dxa"/>
            <w:tcBorders>
              <w:top w:val="nil"/>
              <w:left w:val="nil"/>
              <w:bottom w:val="single" w:sz="8" w:space="0" w:color="auto"/>
              <w:right w:val="nil"/>
            </w:tcBorders>
            <w:vAlign w:val="bottom"/>
          </w:tcPr>
          <w:p w:rsidR="00F27309" w:rsidRPr="00F27309" w:rsidRDefault="00F27309" w:rsidP="00C86148">
            <w:pPr>
              <w:spacing w:line="276" w:lineRule="auto"/>
              <w:rPr>
                <w:rFonts w:ascii="Calibri" w:eastAsia="Times New Roman" w:hAnsi="Calibri"/>
                <w:sz w:val="20"/>
                <w:szCs w:val="20"/>
              </w:rPr>
            </w:pPr>
          </w:p>
        </w:tc>
        <w:tc>
          <w:tcPr>
            <w:tcW w:w="460" w:type="dxa"/>
            <w:gridSpan w:val="2"/>
            <w:tcBorders>
              <w:top w:val="nil"/>
              <w:left w:val="nil"/>
              <w:bottom w:val="single" w:sz="8" w:space="0" w:color="auto"/>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r>
      <w:tr w:rsidR="00F27309" w:rsidRPr="00F27309" w:rsidTr="00F27309">
        <w:trPr>
          <w:gridAfter w:val="1"/>
          <w:wAfter w:w="140" w:type="dxa"/>
          <w:trHeight w:val="217"/>
        </w:trPr>
        <w:tc>
          <w:tcPr>
            <w:tcW w:w="680" w:type="dxa"/>
            <w:gridSpan w:val="2"/>
            <w:tcBorders>
              <w:top w:val="nil"/>
              <w:left w:val="single" w:sz="8" w:space="0" w:color="auto"/>
              <w:bottom w:val="nil"/>
              <w:right w:val="single" w:sz="8" w:space="0" w:color="auto"/>
            </w:tcBorders>
            <w:vAlign w:val="bottom"/>
          </w:tcPr>
          <w:p w:rsidR="00F27309" w:rsidRPr="00F27309" w:rsidRDefault="00F27309" w:rsidP="00C86148">
            <w:pPr>
              <w:spacing w:line="276" w:lineRule="auto"/>
              <w:rPr>
                <w:rFonts w:ascii="Calibri" w:eastAsia="Times New Roman" w:hAnsi="Calibri"/>
                <w:sz w:val="18"/>
                <w:szCs w:val="18"/>
              </w:rPr>
            </w:pPr>
          </w:p>
        </w:tc>
        <w:tc>
          <w:tcPr>
            <w:tcW w:w="144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18"/>
                <w:szCs w:val="18"/>
              </w:rPr>
            </w:pPr>
          </w:p>
        </w:tc>
        <w:tc>
          <w:tcPr>
            <w:tcW w:w="2160" w:type="dxa"/>
            <w:gridSpan w:val="3"/>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4. Доля педагогов,</w:t>
            </w:r>
          </w:p>
        </w:tc>
        <w:tc>
          <w:tcPr>
            <w:tcW w:w="2520" w:type="dxa"/>
            <w:gridSpan w:val="6"/>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Количество педагогов,</w:t>
            </w:r>
          </w:p>
        </w:tc>
        <w:tc>
          <w:tcPr>
            <w:tcW w:w="1500" w:type="dxa"/>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2 раза в год</w:t>
            </w:r>
          </w:p>
        </w:tc>
        <w:tc>
          <w:tcPr>
            <w:tcW w:w="1280" w:type="dxa"/>
            <w:vAlign w:val="bottom"/>
            <w:hideMark/>
          </w:tcPr>
          <w:p w:rsidR="00F27309" w:rsidRPr="00F27309" w:rsidRDefault="00F27309" w:rsidP="00C86148">
            <w:pPr>
              <w:spacing w:line="276" w:lineRule="auto"/>
              <w:ind w:left="100"/>
              <w:rPr>
                <w:rFonts w:ascii="Calibri" w:eastAsia="Times New Roman" w:hAnsi="Calibri"/>
                <w:sz w:val="20"/>
                <w:szCs w:val="20"/>
              </w:rPr>
            </w:pPr>
            <w:r w:rsidRPr="00F27309">
              <w:rPr>
                <w:rFonts w:eastAsia="Times New Roman"/>
                <w:sz w:val="20"/>
                <w:szCs w:val="20"/>
              </w:rPr>
              <w:t>Заместитель</w:t>
            </w:r>
          </w:p>
        </w:tc>
        <w:tc>
          <w:tcPr>
            <w:tcW w:w="460" w:type="dxa"/>
            <w:gridSpan w:val="2"/>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18"/>
                <w:szCs w:val="18"/>
              </w:rPr>
            </w:pPr>
          </w:p>
        </w:tc>
      </w:tr>
      <w:tr w:rsidR="00F27309" w:rsidRPr="00F27309" w:rsidTr="00F27309">
        <w:trPr>
          <w:gridAfter w:val="1"/>
          <w:wAfter w:w="140" w:type="dxa"/>
          <w:trHeight w:val="230"/>
        </w:trPr>
        <w:tc>
          <w:tcPr>
            <w:tcW w:w="680" w:type="dxa"/>
            <w:gridSpan w:val="2"/>
            <w:tcBorders>
              <w:top w:val="nil"/>
              <w:left w:val="single" w:sz="8" w:space="0" w:color="auto"/>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4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380" w:type="dxa"/>
            <w:gridSpan w:val="2"/>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не имеющих</w:t>
            </w:r>
          </w:p>
        </w:tc>
        <w:tc>
          <w:tcPr>
            <w:tcW w:w="78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00" w:type="dxa"/>
            <w:gridSpan w:val="3"/>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не имеющих</w:t>
            </w:r>
          </w:p>
        </w:tc>
        <w:tc>
          <w:tcPr>
            <w:tcW w:w="1120" w:type="dxa"/>
            <w:gridSpan w:val="3"/>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500" w:type="dxa"/>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(сентябрь,</w:t>
            </w:r>
          </w:p>
        </w:tc>
        <w:tc>
          <w:tcPr>
            <w:tcW w:w="1280" w:type="dxa"/>
            <w:vAlign w:val="bottom"/>
            <w:hideMark/>
          </w:tcPr>
          <w:p w:rsidR="00F27309" w:rsidRPr="00F27309" w:rsidRDefault="00F27309" w:rsidP="00C86148">
            <w:pPr>
              <w:spacing w:line="276" w:lineRule="auto"/>
              <w:ind w:left="100"/>
              <w:rPr>
                <w:rFonts w:ascii="Calibri" w:eastAsia="Times New Roman" w:hAnsi="Calibri"/>
                <w:sz w:val="20"/>
                <w:szCs w:val="20"/>
              </w:rPr>
            </w:pPr>
            <w:r w:rsidRPr="00F27309">
              <w:rPr>
                <w:rFonts w:eastAsia="Times New Roman"/>
                <w:sz w:val="20"/>
                <w:szCs w:val="20"/>
              </w:rPr>
              <w:t>директора</w:t>
            </w:r>
          </w:p>
        </w:tc>
        <w:tc>
          <w:tcPr>
            <w:tcW w:w="460" w:type="dxa"/>
            <w:gridSpan w:val="2"/>
            <w:tcBorders>
              <w:top w:val="nil"/>
              <w:left w:val="nil"/>
              <w:bottom w:val="nil"/>
              <w:right w:val="single" w:sz="8" w:space="0" w:color="auto"/>
            </w:tcBorders>
            <w:vAlign w:val="bottom"/>
            <w:hideMark/>
          </w:tcPr>
          <w:p w:rsidR="00F27309" w:rsidRPr="00F27309" w:rsidRDefault="00F27309" w:rsidP="00C86148">
            <w:pPr>
              <w:spacing w:line="276" w:lineRule="auto"/>
              <w:ind w:left="120"/>
              <w:rPr>
                <w:rFonts w:ascii="Calibri" w:eastAsia="Times New Roman" w:hAnsi="Calibri"/>
                <w:sz w:val="20"/>
                <w:szCs w:val="20"/>
              </w:rPr>
            </w:pPr>
            <w:r w:rsidRPr="00F27309">
              <w:rPr>
                <w:rFonts w:eastAsia="Times New Roman"/>
                <w:sz w:val="20"/>
                <w:szCs w:val="20"/>
              </w:rPr>
              <w:t>по</w:t>
            </w:r>
          </w:p>
        </w:tc>
      </w:tr>
      <w:tr w:rsidR="00F27309" w:rsidRPr="00F27309" w:rsidTr="00F27309">
        <w:trPr>
          <w:gridAfter w:val="1"/>
          <w:wAfter w:w="140" w:type="dxa"/>
          <w:trHeight w:val="230"/>
        </w:trPr>
        <w:tc>
          <w:tcPr>
            <w:tcW w:w="680" w:type="dxa"/>
            <w:gridSpan w:val="2"/>
            <w:tcBorders>
              <w:top w:val="nil"/>
              <w:left w:val="single" w:sz="8" w:space="0" w:color="auto"/>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4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2160" w:type="dxa"/>
            <w:gridSpan w:val="3"/>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квалификационной</w:t>
            </w:r>
          </w:p>
        </w:tc>
        <w:tc>
          <w:tcPr>
            <w:tcW w:w="2520" w:type="dxa"/>
            <w:gridSpan w:val="6"/>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квалификационной</w:t>
            </w:r>
          </w:p>
        </w:tc>
        <w:tc>
          <w:tcPr>
            <w:tcW w:w="1500" w:type="dxa"/>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май)</w:t>
            </w:r>
          </w:p>
        </w:tc>
        <w:tc>
          <w:tcPr>
            <w:tcW w:w="1280" w:type="dxa"/>
            <w:vAlign w:val="bottom"/>
            <w:hideMark/>
          </w:tcPr>
          <w:p w:rsidR="00F27309" w:rsidRPr="00F27309" w:rsidRDefault="00F27309" w:rsidP="00C86148">
            <w:pPr>
              <w:spacing w:line="276" w:lineRule="auto"/>
              <w:ind w:left="100"/>
              <w:rPr>
                <w:rFonts w:ascii="Calibri" w:eastAsia="Times New Roman" w:hAnsi="Calibri"/>
                <w:sz w:val="20"/>
                <w:szCs w:val="20"/>
              </w:rPr>
            </w:pPr>
            <w:r w:rsidRPr="00F27309">
              <w:rPr>
                <w:rFonts w:eastAsia="Times New Roman"/>
                <w:sz w:val="20"/>
                <w:szCs w:val="20"/>
              </w:rPr>
              <w:t>УВР</w:t>
            </w:r>
          </w:p>
        </w:tc>
        <w:tc>
          <w:tcPr>
            <w:tcW w:w="460" w:type="dxa"/>
            <w:gridSpan w:val="2"/>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r>
      <w:tr w:rsidR="00F27309" w:rsidRPr="00F27309" w:rsidTr="00F27309">
        <w:trPr>
          <w:gridAfter w:val="1"/>
          <w:wAfter w:w="140" w:type="dxa"/>
          <w:trHeight w:val="230"/>
        </w:trPr>
        <w:tc>
          <w:tcPr>
            <w:tcW w:w="680" w:type="dxa"/>
            <w:gridSpan w:val="2"/>
            <w:tcBorders>
              <w:top w:val="nil"/>
              <w:left w:val="single" w:sz="8" w:space="0" w:color="auto"/>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4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380" w:type="dxa"/>
            <w:gridSpan w:val="2"/>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категории</w:t>
            </w:r>
          </w:p>
        </w:tc>
        <w:tc>
          <w:tcPr>
            <w:tcW w:w="78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2520" w:type="dxa"/>
            <w:gridSpan w:val="6"/>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категории/к общему</w:t>
            </w:r>
          </w:p>
        </w:tc>
        <w:tc>
          <w:tcPr>
            <w:tcW w:w="150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280" w:type="dxa"/>
            <w:vAlign w:val="bottom"/>
          </w:tcPr>
          <w:p w:rsidR="00F27309" w:rsidRPr="00F27309" w:rsidRDefault="00F27309" w:rsidP="00C86148">
            <w:pPr>
              <w:spacing w:line="276" w:lineRule="auto"/>
              <w:rPr>
                <w:rFonts w:ascii="Calibri" w:eastAsia="Times New Roman" w:hAnsi="Calibri"/>
                <w:sz w:val="20"/>
                <w:szCs w:val="20"/>
              </w:rPr>
            </w:pPr>
          </w:p>
        </w:tc>
        <w:tc>
          <w:tcPr>
            <w:tcW w:w="460" w:type="dxa"/>
            <w:gridSpan w:val="2"/>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r>
      <w:tr w:rsidR="00F27309" w:rsidRPr="00F27309" w:rsidTr="00F27309">
        <w:trPr>
          <w:gridAfter w:val="1"/>
          <w:wAfter w:w="140" w:type="dxa"/>
          <w:trHeight w:val="226"/>
        </w:trPr>
        <w:tc>
          <w:tcPr>
            <w:tcW w:w="680" w:type="dxa"/>
            <w:gridSpan w:val="2"/>
            <w:tcBorders>
              <w:top w:val="nil"/>
              <w:left w:val="single" w:sz="8" w:space="0" w:color="auto"/>
              <w:bottom w:val="nil"/>
              <w:right w:val="single" w:sz="8" w:space="0" w:color="auto"/>
            </w:tcBorders>
            <w:vAlign w:val="bottom"/>
          </w:tcPr>
          <w:p w:rsidR="00F27309" w:rsidRPr="00F27309" w:rsidRDefault="00F27309" w:rsidP="00C86148">
            <w:pPr>
              <w:spacing w:line="276" w:lineRule="auto"/>
              <w:rPr>
                <w:rFonts w:ascii="Calibri" w:eastAsia="Times New Roman" w:hAnsi="Calibri"/>
                <w:sz w:val="19"/>
                <w:szCs w:val="19"/>
              </w:rPr>
            </w:pPr>
          </w:p>
        </w:tc>
        <w:tc>
          <w:tcPr>
            <w:tcW w:w="144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19"/>
                <w:szCs w:val="19"/>
              </w:rPr>
            </w:pPr>
          </w:p>
        </w:tc>
        <w:tc>
          <w:tcPr>
            <w:tcW w:w="1380" w:type="dxa"/>
            <w:gridSpan w:val="2"/>
            <w:vAlign w:val="bottom"/>
          </w:tcPr>
          <w:p w:rsidR="00F27309" w:rsidRPr="00F27309" w:rsidRDefault="00F27309" w:rsidP="00C86148">
            <w:pPr>
              <w:spacing w:line="276" w:lineRule="auto"/>
              <w:rPr>
                <w:rFonts w:ascii="Calibri" w:eastAsia="Times New Roman" w:hAnsi="Calibri"/>
                <w:sz w:val="19"/>
                <w:szCs w:val="19"/>
              </w:rPr>
            </w:pPr>
          </w:p>
        </w:tc>
        <w:tc>
          <w:tcPr>
            <w:tcW w:w="78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19"/>
                <w:szCs w:val="19"/>
              </w:rPr>
            </w:pPr>
          </w:p>
        </w:tc>
        <w:tc>
          <w:tcPr>
            <w:tcW w:w="1400" w:type="dxa"/>
            <w:gridSpan w:val="3"/>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количеству</w:t>
            </w:r>
          </w:p>
        </w:tc>
        <w:tc>
          <w:tcPr>
            <w:tcW w:w="1120" w:type="dxa"/>
            <w:gridSpan w:val="3"/>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19"/>
                <w:szCs w:val="19"/>
              </w:rPr>
            </w:pPr>
          </w:p>
        </w:tc>
        <w:tc>
          <w:tcPr>
            <w:tcW w:w="150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19"/>
                <w:szCs w:val="19"/>
              </w:rPr>
            </w:pPr>
          </w:p>
        </w:tc>
        <w:tc>
          <w:tcPr>
            <w:tcW w:w="1280" w:type="dxa"/>
            <w:vAlign w:val="bottom"/>
          </w:tcPr>
          <w:p w:rsidR="00F27309" w:rsidRPr="00F27309" w:rsidRDefault="00F27309" w:rsidP="00C86148">
            <w:pPr>
              <w:spacing w:line="276" w:lineRule="auto"/>
              <w:rPr>
                <w:rFonts w:ascii="Calibri" w:eastAsia="Times New Roman" w:hAnsi="Calibri"/>
                <w:sz w:val="19"/>
                <w:szCs w:val="19"/>
              </w:rPr>
            </w:pPr>
          </w:p>
        </w:tc>
        <w:tc>
          <w:tcPr>
            <w:tcW w:w="460" w:type="dxa"/>
            <w:gridSpan w:val="2"/>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19"/>
                <w:szCs w:val="19"/>
              </w:rPr>
            </w:pPr>
          </w:p>
        </w:tc>
      </w:tr>
      <w:tr w:rsidR="00F27309" w:rsidRPr="00F27309" w:rsidTr="00F27309">
        <w:trPr>
          <w:gridAfter w:val="1"/>
          <w:wAfter w:w="140" w:type="dxa"/>
          <w:trHeight w:val="230"/>
        </w:trPr>
        <w:tc>
          <w:tcPr>
            <w:tcW w:w="680" w:type="dxa"/>
            <w:gridSpan w:val="2"/>
            <w:tcBorders>
              <w:top w:val="nil"/>
              <w:left w:val="single" w:sz="8" w:space="0" w:color="auto"/>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4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380" w:type="dxa"/>
            <w:gridSpan w:val="2"/>
            <w:vAlign w:val="bottom"/>
          </w:tcPr>
          <w:p w:rsidR="00F27309" w:rsidRPr="00F27309" w:rsidRDefault="00F27309" w:rsidP="00C86148">
            <w:pPr>
              <w:spacing w:line="276" w:lineRule="auto"/>
              <w:rPr>
                <w:rFonts w:ascii="Calibri" w:eastAsia="Times New Roman" w:hAnsi="Calibri"/>
                <w:sz w:val="20"/>
                <w:szCs w:val="20"/>
              </w:rPr>
            </w:pPr>
          </w:p>
        </w:tc>
        <w:tc>
          <w:tcPr>
            <w:tcW w:w="78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2520" w:type="dxa"/>
            <w:gridSpan w:val="6"/>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педагогов ОУх100</w:t>
            </w:r>
          </w:p>
        </w:tc>
        <w:tc>
          <w:tcPr>
            <w:tcW w:w="150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280" w:type="dxa"/>
            <w:vAlign w:val="bottom"/>
          </w:tcPr>
          <w:p w:rsidR="00F27309" w:rsidRPr="00F27309" w:rsidRDefault="00F27309" w:rsidP="00C86148">
            <w:pPr>
              <w:spacing w:line="276" w:lineRule="auto"/>
              <w:rPr>
                <w:rFonts w:ascii="Calibri" w:eastAsia="Times New Roman" w:hAnsi="Calibri"/>
                <w:sz w:val="20"/>
                <w:szCs w:val="20"/>
              </w:rPr>
            </w:pPr>
          </w:p>
        </w:tc>
        <w:tc>
          <w:tcPr>
            <w:tcW w:w="460" w:type="dxa"/>
            <w:gridSpan w:val="2"/>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r>
      <w:tr w:rsidR="00F27309" w:rsidRPr="00F27309" w:rsidTr="00F27309">
        <w:trPr>
          <w:gridAfter w:val="1"/>
          <w:wAfter w:w="140" w:type="dxa"/>
          <w:trHeight w:val="233"/>
        </w:trPr>
        <w:tc>
          <w:tcPr>
            <w:tcW w:w="680" w:type="dxa"/>
            <w:gridSpan w:val="2"/>
            <w:tcBorders>
              <w:top w:val="nil"/>
              <w:left w:val="single" w:sz="8" w:space="0" w:color="auto"/>
              <w:bottom w:val="single" w:sz="8" w:space="0" w:color="auto"/>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40" w:type="dxa"/>
            <w:tcBorders>
              <w:top w:val="nil"/>
              <w:left w:val="nil"/>
              <w:bottom w:val="single" w:sz="8" w:space="0" w:color="auto"/>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380" w:type="dxa"/>
            <w:gridSpan w:val="2"/>
            <w:tcBorders>
              <w:top w:val="nil"/>
              <w:left w:val="nil"/>
              <w:bottom w:val="single" w:sz="8" w:space="0" w:color="auto"/>
              <w:right w:val="nil"/>
            </w:tcBorders>
            <w:vAlign w:val="bottom"/>
          </w:tcPr>
          <w:p w:rsidR="00F27309" w:rsidRPr="00F27309" w:rsidRDefault="00F27309" w:rsidP="00C86148">
            <w:pPr>
              <w:spacing w:line="276" w:lineRule="auto"/>
              <w:rPr>
                <w:rFonts w:ascii="Calibri" w:eastAsia="Times New Roman" w:hAnsi="Calibri"/>
                <w:sz w:val="20"/>
                <w:szCs w:val="20"/>
              </w:rPr>
            </w:pPr>
          </w:p>
        </w:tc>
        <w:tc>
          <w:tcPr>
            <w:tcW w:w="780" w:type="dxa"/>
            <w:tcBorders>
              <w:top w:val="nil"/>
              <w:left w:val="nil"/>
              <w:bottom w:val="single" w:sz="8" w:space="0" w:color="auto"/>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00" w:type="dxa"/>
            <w:gridSpan w:val="3"/>
            <w:tcBorders>
              <w:top w:val="nil"/>
              <w:left w:val="nil"/>
              <w:bottom w:val="single" w:sz="8" w:space="0" w:color="auto"/>
              <w:right w:val="nil"/>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(кол-во, %)</w:t>
            </w:r>
          </w:p>
        </w:tc>
        <w:tc>
          <w:tcPr>
            <w:tcW w:w="1120" w:type="dxa"/>
            <w:gridSpan w:val="3"/>
            <w:tcBorders>
              <w:top w:val="nil"/>
              <w:left w:val="nil"/>
              <w:bottom w:val="single" w:sz="8" w:space="0" w:color="auto"/>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500" w:type="dxa"/>
            <w:tcBorders>
              <w:top w:val="nil"/>
              <w:left w:val="nil"/>
              <w:bottom w:val="single" w:sz="8" w:space="0" w:color="auto"/>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280" w:type="dxa"/>
            <w:tcBorders>
              <w:top w:val="nil"/>
              <w:left w:val="nil"/>
              <w:bottom w:val="single" w:sz="8" w:space="0" w:color="auto"/>
              <w:right w:val="nil"/>
            </w:tcBorders>
            <w:vAlign w:val="bottom"/>
          </w:tcPr>
          <w:p w:rsidR="00F27309" w:rsidRPr="00F27309" w:rsidRDefault="00F27309" w:rsidP="00C86148">
            <w:pPr>
              <w:spacing w:line="276" w:lineRule="auto"/>
              <w:rPr>
                <w:rFonts w:ascii="Calibri" w:eastAsia="Times New Roman" w:hAnsi="Calibri"/>
                <w:sz w:val="20"/>
                <w:szCs w:val="20"/>
              </w:rPr>
            </w:pPr>
          </w:p>
        </w:tc>
        <w:tc>
          <w:tcPr>
            <w:tcW w:w="460" w:type="dxa"/>
            <w:gridSpan w:val="2"/>
            <w:tcBorders>
              <w:top w:val="nil"/>
              <w:left w:val="nil"/>
              <w:bottom w:val="single" w:sz="8" w:space="0" w:color="auto"/>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r>
      <w:tr w:rsidR="00F27309" w:rsidRPr="00F27309" w:rsidTr="00F27309">
        <w:trPr>
          <w:gridAfter w:val="1"/>
          <w:wAfter w:w="140" w:type="dxa"/>
          <w:trHeight w:val="217"/>
        </w:trPr>
        <w:tc>
          <w:tcPr>
            <w:tcW w:w="680" w:type="dxa"/>
            <w:gridSpan w:val="2"/>
            <w:tcBorders>
              <w:top w:val="nil"/>
              <w:left w:val="single" w:sz="8" w:space="0" w:color="auto"/>
              <w:bottom w:val="nil"/>
              <w:right w:val="single" w:sz="8" w:space="0" w:color="auto"/>
            </w:tcBorders>
            <w:vAlign w:val="bottom"/>
            <w:hideMark/>
          </w:tcPr>
          <w:p w:rsidR="00F27309" w:rsidRPr="00F27309" w:rsidRDefault="00F27309" w:rsidP="00C86148">
            <w:pPr>
              <w:spacing w:line="276" w:lineRule="auto"/>
              <w:ind w:left="120"/>
              <w:rPr>
                <w:rFonts w:ascii="Calibri" w:eastAsia="Times New Roman" w:hAnsi="Calibri"/>
                <w:sz w:val="20"/>
                <w:szCs w:val="20"/>
              </w:rPr>
            </w:pPr>
            <w:r w:rsidRPr="00F27309">
              <w:rPr>
                <w:rFonts w:eastAsia="Times New Roman"/>
                <w:sz w:val="20"/>
                <w:szCs w:val="20"/>
              </w:rPr>
              <w:t>5.</w:t>
            </w:r>
          </w:p>
        </w:tc>
        <w:tc>
          <w:tcPr>
            <w:tcW w:w="1440" w:type="dxa"/>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Повышение</w:t>
            </w:r>
          </w:p>
        </w:tc>
        <w:tc>
          <w:tcPr>
            <w:tcW w:w="2160" w:type="dxa"/>
            <w:gridSpan w:val="3"/>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1. Прохождение</w:t>
            </w:r>
          </w:p>
        </w:tc>
        <w:tc>
          <w:tcPr>
            <w:tcW w:w="2520" w:type="dxa"/>
            <w:gridSpan w:val="6"/>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Количество педагогов,</w:t>
            </w:r>
          </w:p>
        </w:tc>
        <w:tc>
          <w:tcPr>
            <w:tcW w:w="1500" w:type="dxa"/>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2 раза в год</w:t>
            </w:r>
          </w:p>
        </w:tc>
        <w:tc>
          <w:tcPr>
            <w:tcW w:w="1280" w:type="dxa"/>
            <w:vAlign w:val="bottom"/>
            <w:hideMark/>
          </w:tcPr>
          <w:p w:rsidR="00F27309" w:rsidRPr="00F27309" w:rsidRDefault="00F27309" w:rsidP="00C86148">
            <w:pPr>
              <w:spacing w:line="276" w:lineRule="auto"/>
              <w:ind w:left="100"/>
              <w:rPr>
                <w:rFonts w:ascii="Calibri" w:eastAsia="Times New Roman" w:hAnsi="Calibri"/>
                <w:sz w:val="20"/>
                <w:szCs w:val="20"/>
              </w:rPr>
            </w:pPr>
            <w:r w:rsidRPr="00F27309">
              <w:rPr>
                <w:rFonts w:eastAsia="Times New Roman"/>
                <w:sz w:val="20"/>
                <w:szCs w:val="20"/>
              </w:rPr>
              <w:t>Заместитель</w:t>
            </w:r>
          </w:p>
        </w:tc>
        <w:tc>
          <w:tcPr>
            <w:tcW w:w="460" w:type="dxa"/>
            <w:gridSpan w:val="2"/>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18"/>
                <w:szCs w:val="18"/>
              </w:rPr>
            </w:pPr>
          </w:p>
        </w:tc>
      </w:tr>
      <w:tr w:rsidR="00F27309" w:rsidRPr="00F27309" w:rsidTr="00F27309">
        <w:trPr>
          <w:gridAfter w:val="1"/>
          <w:wAfter w:w="140" w:type="dxa"/>
          <w:trHeight w:val="231"/>
        </w:trPr>
        <w:tc>
          <w:tcPr>
            <w:tcW w:w="680" w:type="dxa"/>
            <w:gridSpan w:val="2"/>
            <w:tcBorders>
              <w:top w:val="nil"/>
              <w:left w:val="single" w:sz="8" w:space="0" w:color="auto"/>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40" w:type="dxa"/>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профессионал</w:t>
            </w:r>
          </w:p>
        </w:tc>
        <w:tc>
          <w:tcPr>
            <w:tcW w:w="2160" w:type="dxa"/>
            <w:gridSpan w:val="3"/>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курсов повышения</w:t>
            </w:r>
          </w:p>
        </w:tc>
        <w:tc>
          <w:tcPr>
            <w:tcW w:w="2520" w:type="dxa"/>
            <w:gridSpan w:val="6"/>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прошедших курсы</w:t>
            </w:r>
          </w:p>
        </w:tc>
        <w:tc>
          <w:tcPr>
            <w:tcW w:w="1500" w:type="dxa"/>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(июнь,</w:t>
            </w:r>
          </w:p>
        </w:tc>
        <w:tc>
          <w:tcPr>
            <w:tcW w:w="1280" w:type="dxa"/>
            <w:vAlign w:val="bottom"/>
            <w:hideMark/>
          </w:tcPr>
          <w:p w:rsidR="00F27309" w:rsidRPr="00F27309" w:rsidRDefault="00F27309" w:rsidP="00C86148">
            <w:pPr>
              <w:spacing w:line="276" w:lineRule="auto"/>
              <w:ind w:left="100"/>
              <w:rPr>
                <w:rFonts w:ascii="Calibri" w:eastAsia="Times New Roman" w:hAnsi="Calibri"/>
                <w:sz w:val="20"/>
                <w:szCs w:val="20"/>
              </w:rPr>
            </w:pPr>
            <w:r w:rsidRPr="00F27309">
              <w:rPr>
                <w:rFonts w:eastAsia="Times New Roman"/>
                <w:sz w:val="20"/>
                <w:szCs w:val="20"/>
              </w:rPr>
              <w:t>директора</w:t>
            </w:r>
          </w:p>
        </w:tc>
        <w:tc>
          <w:tcPr>
            <w:tcW w:w="460" w:type="dxa"/>
            <w:gridSpan w:val="2"/>
            <w:tcBorders>
              <w:top w:val="nil"/>
              <w:left w:val="nil"/>
              <w:bottom w:val="nil"/>
              <w:right w:val="single" w:sz="8" w:space="0" w:color="auto"/>
            </w:tcBorders>
            <w:vAlign w:val="bottom"/>
            <w:hideMark/>
          </w:tcPr>
          <w:p w:rsidR="00F27309" w:rsidRPr="00F27309" w:rsidRDefault="00F27309" w:rsidP="00C86148">
            <w:pPr>
              <w:spacing w:line="276" w:lineRule="auto"/>
              <w:ind w:left="120"/>
              <w:rPr>
                <w:rFonts w:ascii="Calibri" w:eastAsia="Times New Roman" w:hAnsi="Calibri"/>
                <w:sz w:val="20"/>
                <w:szCs w:val="20"/>
              </w:rPr>
            </w:pPr>
            <w:r w:rsidRPr="00F27309">
              <w:rPr>
                <w:rFonts w:eastAsia="Times New Roman"/>
                <w:sz w:val="20"/>
                <w:szCs w:val="20"/>
              </w:rPr>
              <w:t>по</w:t>
            </w:r>
          </w:p>
        </w:tc>
      </w:tr>
      <w:tr w:rsidR="00F27309" w:rsidRPr="00F27309" w:rsidTr="00F27309">
        <w:trPr>
          <w:gridAfter w:val="1"/>
          <w:wAfter w:w="140" w:type="dxa"/>
          <w:trHeight w:val="230"/>
        </w:trPr>
        <w:tc>
          <w:tcPr>
            <w:tcW w:w="680" w:type="dxa"/>
            <w:gridSpan w:val="2"/>
            <w:tcBorders>
              <w:top w:val="nil"/>
              <w:left w:val="single" w:sz="8" w:space="0" w:color="auto"/>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40" w:type="dxa"/>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ьног</w:t>
            </w:r>
          </w:p>
        </w:tc>
        <w:tc>
          <w:tcPr>
            <w:tcW w:w="1380" w:type="dxa"/>
            <w:gridSpan w:val="2"/>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квалификации</w:t>
            </w:r>
          </w:p>
        </w:tc>
        <w:tc>
          <w:tcPr>
            <w:tcW w:w="78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00" w:type="dxa"/>
            <w:gridSpan w:val="3"/>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повышения</w:t>
            </w:r>
          </w:p>
        </w:tc>
        <w:tc>
          <w:tcPr>
            <w:tcW w:w="1120" w:type="dxa"/>
            <w:gridSpan w:val="3"/>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500" w:type="dxa"/>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декабрь)</w:t>
            </w:r>
          </w:p>
        </w:tc>
        <w:tc>
          <w:tcPr>
            <w:tcW w:w="1280" w:type="dxa"/>
            <w:vAlign w:val="bottom"/>
            <w:hideMark/>
          </w:tcPr>
          <w:p w:rsidR="00F27309" w:rsidRPr="00F27309" w:rsidRDefault="00F27309" w:rsidP="00C86148">
            <w:pPr>
              <w:spacing w:line="276" w:lineRule="auto"/>
              <w:ind w:left="100"/>
              <w:rPr>
                <w:rFonts w:ascii="Calibri" w:eastAsia="Times New Roman" w:hAnsi="Calibri"/>
                <w:sz w:val="20"/>
                <w:szCs w:val="20"/>
              </w:rPr>
            </w:pPr>
            <w:r w:rsidRPr="00F27309">
              <w:rPr>
                <w:rFonts w:eastAsia="Times New Roman"/>
                <w:sz w:val="20"/>
                <w:szCs w:val="20"/>
              </w:rPr>
              <w:t>УВР</w:t>
            </w:r>
          </w:p>
        </w:tc>
        <w:tc>
          <w:tcPr>
            <w:tcW w:w="460" w:type="dxa"/>
            <w:gridSpan w:val="2"/>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r>
      <w:tr w:rsidR="00F27309" w:rsidRPr="00F27309" w:rsidTr="00F27309">
        <w:trPr>
          <w:gridAfter w:val="1"/>
          <w:wAfter w:w="140" w:type="dxa"/>
          <w:trHeight w:val="230"/>
        </w:trPr>
        <w:tc>
          <w:tcPr>
            <w:tcW w:w="680" w:type="dxa"/>
            <w:gridSpan w:val="2"/>
            <w:tcBorders>
              <w:top w:val="nil"/>
              <w:left w:val="single" w:sz="8" w:space="0" w:color="auto"/>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40" w:type="dxa"/>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о уровня и</w:t>
            </w:r>
          </w:p>
        </w:tc>
        <w:tc>
          <w:tcPr>
            <w:tcW w:w="1380" w:type="dxa"/>
            <w:gridSpan w:val="2"/>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w w:val="99"/>
                <w:sz w:val="20"/>
                <w:szCs w:val="20"/>
              </w:rPr>
              <w:t>в течение 3 лет</w:t>
            </w:r>
          </w:p>
        </w:tc>
        <w:tc>
          <w:tcPr>
            <w:tcW w:w="78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00" w:type="dxa"/>
            <w:gridSpan w:val="3"/>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квалификации/</w:t>
            </w:r>
          </w:p>
        </w:tc>
        <w:tc>
          <w:tcPr>
            <w:tcW w:w="1120" w:type="dxa"/>
            <w:gridSpan w:val="3"/>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50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280" w:type="dxa"/>
            <w:vAlign w:val="bottom"/>
          </w:tcPr>
          <w:p w:rsidR="00F27309" w:rsidRPr="00F27309" w:rsidRDefault="00F27309" w:rsidP="00C86148">
            <w:pPr>
              <w:spacing w:line="276" w:lineRule="auto"/>
              <w:rPr>
                <w:rFonts w:ascii="Calibri" w:eastAsia="Times New Roman" w:hAnsi="Calibri"/>
                <w:sz w:val="20"/>
                <w:szCs w:val="20"/>
              </w:rPr>
            </w:pPr>
          </w:p>
        </w:tc>
        <w:tc>
          <w:tcPr>
            <w:tcW w:w="460" w:type="dxa"/>
            <w:gridSpan w:val="2"/>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r>
      <w:tr w:rsidR="00F27309" w:rsidRPr="00F27309" w:rsidTr="00F27309">
        <w:trPr>
          <w:gridAfter w:val="1"/>
          <w:wAfter w:w="140" w:type="dxa"/>
          <w:trHeight w:val="230"/>
        </w:trPr>
        <w:tc>
          <w:tcPr>
            <w:tcW w:w="680" w:type="dxa"/>
            <w:gridSpan w:val="2"/>
            <w:tcBorders>
              <w:top w:val="nil"/>
              <w:left w:val="single" w:sz="8" w:space="0" w:color="auto"/>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40" w:type="dxa"/>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своевременно</w:t>
            </w:r>
          </w:p>
        </w:tc>
        <w:tc>
          <w:tcPr>
            <w:tcW w:w="1380" w:type="dxa"/>
            <w:gridSpan w:val="2"/>
            <w:vAlign w:val="bottom"/>
          </w:tcPr>
          <w:p w:rsidR="00F27309" w:rsidRPr="00F27309" w:rsidRDefault="00F27309" w:rsidP="00C86148">
            <w:pPr>
              <w:spacing w:line="276" w:lineRule="auto"/>
              <w:rPr>
                <w:rFonts w:ascii="Calibri" w:eastAsia="Times New Roman" w:hAnsi="Calibri"/>
                <w:sz w:val="20"/>
                <w:szCs w:val="20"/>
              </w:rPr>
            </w:pPr>
          </w:p>
        </w:tc>
        <w:tc>
          <w:tcPr>
            <w:tcW w:w="78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2520" w:type="dxa"/>
            <w:gridSpan w:val="6"/>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к общему количеству</w:t>
            </w:r>
          </w:p>
        </w:tc>
        <w:tc>
          <w:tcPr>
            <w:tcW w:w="150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280" w:type="dxa"/>
            <w:vAlign w:val="bottom"/>
          </w:tcPr>
          <w:p w:rsidR="00F27309" w:rsidRPr="00F27309" w:rsidRDefault="00F27309" w:rsidP="00C86148">
            <w:pPr>
              <w:spacing w:line="276" w:lineRule="auto"/>
              <w:rPr>
                <w:rFonts w:ascii="Calibri" w:eastAsia="Times New Roman" w:hAnsi="Calibri"/>
                <w:sz w:val="20"/>
                <w:szCs w:val="20"/>
              </w:rPr>
            </w:pPr>
          </w:p>
        </w:tc>
        <w:tc>
          <w:tcPr>
            <w:tcW w:w="460" w:type="dxa"/>
            <w:gridSpan w:val="2"/>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r>
      <w:tr w:rsidR="00F27309" w:rsidRPr="00F27309" w:rsidTr="00F27309">
        <w:trPr>
          <w:gridAfter w:val="1"/>
          <w:wAfter w:w="140" w:type="dxa"/>
          <w:trHeight w:val="230"/>
        </w:trPr>
        <w:tc>
          <w:tcPr>
            <w:tcW w:w="680" w:type="dxa"/>
            <w:gridSpan w:val="2"/>
            <w:tcBorders>
              <w:top w:val="nil"/>
              <w:left w:val="single" w:sz="8" w:space="0" w:color="auto"/>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40" w:type="dxa"/>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е</w:t>
            </w:r>
          </w:p>
        </w:tc>
        <w:tc>
          <w:tcPr>
            <w:tcW w:w="1380" w:type="dxa"/>
            <w:gridSpan w:val="2"/>
            <w:vAlign w:val="bottom"/>
          </w:tcPr>
          <w:p w:rsidR="00F27309" w:rsidRPr="00F27309" w:rsidRDefault="00F27309" w:rsidP="00C86148">
            <w:pPr>
              <w:spacing w:line="276" w:lineRule="auto"/>
              <w:rPr>
                <w:rFonts w:ascii="Calibri" w:eastAsia="Times New Roman" w:hAnsi="Calibri"/>
                <w:sz w:val="20"/>
                <w:szCs w:val="20"/>
              </w:rPr>
            </w:pPr>
          </w:p>
        </w:tc>
        <w:tc>
          <w:tcPr>
            <w:tcW w:w="78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2520" w:type="dxa"/>
            <w:gridSpan w:val="6"/>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педагогов ОУх100</w:t>
            </w:r>
          </w:p>
        </w:tc>
        <w:tc>
          <w:tcPr>
            <w:tcW w:w="150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280" w:type="dxa"/>
            <w:vAlign w:val="bottom"/>
          </w:tcPr>
          <w:p w:rsidR="00F27309" w:rsidRPr="00F27309" w:rsidRDefault="00F27309" w:rsidP="00C86148">
            <w:pPr>
              <w:spacing w:line="276" w:lineRule="auto"/>
              <w:rPr>
                <w:rFonts w:ascii="Calibri" w:eastAsia="Times New Roman" w:hAnsi="Calibri"/>
                <w:sz w:val="20"/>
                <w:szCs w:val="20"/>
              </w:rPr>
            </w:pPr>
          </w:p>
        </w:tc>
        <w:tc>
          <w:tcPr>
            <w:tcW w:w="460" w:type="dxa"/>
            <w:gridSpan w:val="2"/>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r>
      <w:tr w:rsidR="00F27309" w:rsidRPr="00F27309" w:rsidTr="00F27309">
        <w:trPr>
          <w:gridAfter w:val="1"/>
          <w:wAfter w:w="140" w:type="dxa"/>
          <w:trHeight w:val="230"/>
        </w:trPr>
        <w:tc>
          <w:tcPr>
            <w:tcW w:w="680" w:type="dxa"/>
            <w:gridSpan w:val="2"/>
            <w:tcBorders>
              <w:top w:val="nil"/>
              <w:left w:val="single" w:sz="8" w:space="0" w:color="auto"/>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40" w:type="dxa"/>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прохождение</w:t>
            </w:r>
          </w:p>
        </w:tc>
        <w:tc>
          <w:tcPr>
            <w:tcW w:w="1380" w:type="dxa"/>
            <w:gridSpan w:val="2"/>
            <w:tcBorders>
              <w:top w:val="nil"/>
              <w:left w:val="nil"/>
              <w:bottom w:val="single" w:sz="8" w:space="0" w:color="auto"/>
              <w:right w:val="nil"/>
            </w:tcBorders>
            <w:vAlign w:val="bottom"/>
          </w:tcPr>
          <w:p w:rsidR="00F27309" w:rsidRPr="00F27309" w:rsidRDefault="00F27309" w:rsidP="00C86148">
            <w:pPr>
              <w:spacing w:line="276" w:lineRule="auto"/>
              <w:rPr>
                <w:rFonts w:ascii="Calibri" w:eastAsia="Times New Roman" w:hAnsi="Calibri"/>
                <w:sz w:val="20"/>
                <w:szCs w:val="20"/>
              </w:rPr>
            </w:pPr>
          </w:p>
        </w:tc>
        <w:tc>
          <w:tcPr>
            <w:tcW w:w="780" w:type="dxa"/>
            <w:tcBorders>
              <w:top w:val="nil"/>
              <w:left w:val="nil"/>
              <w:bottom w:val="single" w:sz="8" w:space="0" w:color="auto"/>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00" w:type="dxa"/>
            <w:gridSpan w:val="3"/>
            <w:tcBorders>
              <w:top w:val="nil"/>
              <w:left w:val="nil"/>
              <w:bottom w:val="single" w:sz="8" w:space="0" w:color="auto"/>
              <w:right w:val="nil"/>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(кол-во, %)</w:t>
            </w:r>
          </w:p>
        </w:tc>
        <w:tc>
          <w:tcPr>
            <w:tcW w:w="1120" w:type="dxa"/>
            <w:gridSpan w:val="3"/>
            <w:tcBorders>
              <w:top w:val="nil"/>
              <w:left w:val="nil"/>
              <w:bottom w:val="single" w:sz="8" w:space="0" w:color="auto"/>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500" w:type="dxa"/>
            <w:tcBorders>
              <w:top w:val="nil"/>
              <w:left w:val="nil"/>
              <w:bottom w:val="single" w:sz="8" w:space="0" w:color="auto"/>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280" w:type="dxa"/>
            <w:tcBorders>
              <w:top w:val="nil"/>
              <w:left w:val="nil"/>
              <w:bottom w:val="single" w:sz="8" w:space="0" w:color="auto"/>
              <w:right w:val="nil"/>
            </w:tcBorders>
            <w:vAlign w:val="bottom"/>
          </w:tcPr>
          <w:p w:rsidR="00F27309" w:rsidRPr="00F27309" w:rsidRDefault="00F27309" w:rsidP="00C86148">
            <w:pPr>
              <w:spacing w:line="276" w:lineRule="auto"/>
              <w:rPr>
                <w:rFonts w:ascii="Calibri" w:eastAsia="Times New Roman" w:hAnsi="Calibri"/>
                <w:sz w:val="20"/>
                <w:szCs w:val="20"/>
              </w:rPr>
            </w:pPr>
          </w:p>
        </w:tc>
        <w:tc>
          <w:tcPr>
            <w:tcW w:w="460" w:type="dxa"/>
            <w:gridSpan w:val="2"/>
            <w:tcBorders>
              <w:top w:val="nil"/>
              <w:left w:val="nil"/>
              <w:bottom w:val="single" w:sz="8" w:space="0" w:color="auto"/>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r>
      <w:tr w:rsidR="00F27309" w:rsidRPr="00F27309" w:rsidTr="00F27309">
        <w:trPr>
          <w:gridAfter w:val="1"/>
          <w:wAfter w:w="140" w:type="dxa"/>
          <w:trHeight w:val="220"/>
        </w:trPr>
        <w:tc>
          <w:tcPr>
            <w:tcW w:w="680" w:type="dxa"/>
            <w:gridSpan w:val="2"/>
            <w:tcBorders>
              <w:top w:val="nil"/>
              <w:left w:val="single" w:sz="8" w:space="0" w:color="auto"/>
              <w:bottom w:val="nil"/>
              <w:right w:val="single" w:sz="8" w:space="0" w:color="auto"/>
            </w:tcBorders>
            <w:vAlign w:val="bottom"/>
          </w:tcPr>
          <w:p w:rsidR="00F27309" w:rsidRPr="00F27309" w:rsidRDefault="00F27309" w:rsidP="00C86148">
            <w:pPr>
              <w:spacing w:line="276" w:lineRule="auto"/>
              <w:rPr>
                <w:rFonts w:ascii="Calibri" w:eastAsia="Times New Roman" w:hAnsi="Calibri"/>
                <w:sz w:val="19"/>
                <w:szCs w:val="19"/>
              </w:rPr>
            </w:pPr>
          </w:p>
        </w:tc>
        <w:tc>
          <w:tcPr>
            <w:tcW w:w="1440" w:type="dxa"/>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курсов</w:t>
            </w:r>
          </w:p>
        </w:tc>
        <w:tc>
          <w:tcPr>
            <w:tcW w:w="1380" w:type="dxa"/>
            <w:gridSpan w:val="2"/>
            <w:vAlign w:val="bottom"/>
            <w:hideMark/>
          </w:tcPr>
          <w:p w:rsidR="00F27309" w:rsidRPr="00F27309" w:rsidRDefault="00F27309" w:rsidP="00C86148">
            <w:pPr>
              <w:spacing w:line="276" w:lineRule="auto"/>
              <w:rPr>
                <w:rFonts w:ascii="Calibri" w:eastAsia="Times New Roman" w:hAnsi="Calibri"/>
                <w:sz w:val="20"/>
                <w:szCs w:val="20"/>
              </w:rPr>
            </w:pPr>
            <w:r w:rsidRPr="00F27309">
              <w:rPr>
                <w:rFonts w:eastAsia="Times New Roman"/>
                <w:w w:val="98"/>
                <w:sz w:val="20"/>
                <w:szCs w:val="20"/>
              </w:rPr>
              <w:t>2. Прохождение</w:t>
            </w:r>
          </w:p>
        </w:tc>
        <w:tc>
          <w:tcPr>
            <w:tcW w:w="78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19"/>
                <w:szCs w:val="19"/>
              </w:rPr>
            </w:pPr>
          </w:p>
        </w:tc>
        <w:tc>
          <w:tcPr>
            <w:tcW w:w="2520" w:type="dxa"/>
            <w:gridSpan w:val="6"/>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Количество педагогов,</w:t>
            </w:r>
          </w:p>
        </w:tc>
        <w:tc>
          <w:tcPr>
            <w:tcW w:w="1500" w:type="dxa"/>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2 раза в год</w:t>
            </w:r>
          </w:p>
        </w:tc>
        <w:tc>
          <w:tcPr>
            <w:tcW w:w="1280" w:type="dxa"/>
            <w:vAlign w:val="bottom"/>
            <w:hideMark/>
          </w:tcPr>
          <w:p w:rsidR="00F27309" w:rsidRPr="00F27309" w:rsidRDefault="00F27309" w:rsidP="00C86148">
            <w:pPr>
              <w:spacing w:line="276" w:lineRule="auto"/>
              <w:ind w:left="100"/>
              <w:rPr>
                <w:rFonts w:ascii="Calibri" w:eastAsia="Times New Roman" w:hAnsi="Calibri"/>
                <w:sz w:val="20"/>
                <w:szCs w:val="20"/>
              </w:rPr>
            </w:pPr>
            <w:r w:rsidRPr="00F27309">
              <w:rPr>
                <w:rFonts w:eastAsia="Times New Roman"/>
                <w:sz w:val="20"/>
                <w:szCs w:val="20"/>
              </w:rPr>
              <w:t>Заместитель</w:t>
            </w:r>
          </w:p>
        </w:tc>
        <w:tc>
          <w:tcPr>
            <w:tcW w:w="460" w:type="dxa"/>
            <w:gridSpan w:val="2"/>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19"/>
                <w:szCs w:val="19"/>
              </w:rPr>
            </w:pPr>
          </w:p>
        </w:tc>
      </w:tr>
      <w:tr w:rsidR="00F27309" w:rsidRPr="00F27309" w:rsidTr="00F27309">
        <w:trPr>
          <w:gridAfter w:val="1"/>
          <w:wAfter w:w="140" w:type="dxa"/>
          <w:trHeight w:val="226"/>
        </w:trPr>
        <w:tc>
          <w:tcPr>
            <w:tcW w:w="680" w:type="dxa"/>
            <w:gridSpan w:val="2"/>
            <w:tcBorders>
              <w:top w:val="nil"/>
              <w:left w:val="single" w:sz="8" w:space="0" w:color="auto"/>
              <w:bottom w:val="nil"/>
              <w:right w:val="single" w:sz="8" w:space="0" w:color="auto"/>
            </w:tcBorders>
            <w:vAlign w:val="bottom"/>
          </w:tcPr>
          <w:p w:rsidR="00F27309" w:rsidRPr="00F27309" w:rsidRDefault="00F27309" w:rsidP="00C86148">
            <w:pPr>
              <w:spacing w:line="276" w:lineRule="auto"/>
              <w:rPr>
                <w:rFonts w:ascii="Calibri" w:eastAsia="Times New Roman" w:hAnsi="Calibri"/>
                <w:sz w:val="19"/>
                <w:szCs w:val="19"/>
              </w:rPr>
            </w:pPr>
          </w:p>
        </w:tc>
        <w:tc>
          <w:tcPr>
            <w:tcW w:w="1440" w:type="dxa"/>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повышения</w:t>
            </w:r>
          </w:p>
        </w:tc>
        <w:tc>
          <w:tcPr>
            <w:tcW w:w="2160" w:type="dxa"/>
            <w:gridSpan w:val="3"/>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курсов повышения</w:t>
            </w:r>
          </w:p>
        </w:tc>
        <w:tc>
          <w:tcPr>
            <w:tcW w:w="2520" w:type="dxa"/>
            <w:gridSpan w:val="6"/>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прошедших курсы</w:t>
            </w:r>
          </w:p>
        </w:tc>
        <w:tc>
          <w:tcPr>
            <w:tcW w:w="1500" w:type="dxa"/>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(июнь,</w:t>
            </w:r>
          </w:p>
        </w:tc>
        <w:tc>
          <w:tcPr>
            <w:tcW w:w="1280" w:type="dxa"/>
            <w:vAlign w:val="bottom"/>
            <w:hideMark/>
          </w:tcPr>
          <w:p w:rsidR="00F27309" w:rsidRPr="00F27309" w:rsidRDefault="00F27309" w:rsidP="00C86148">
            <w:pPr>
              <w:spacing w:line="276" w:lineRule="auto"/>
              <w:ind w:left="100"/>
              <w:rPr>
                <w:rFonts w:ascii="Calibri" w:eastAsia="Times New Roman" w:hAnsi="Calibri"/>
                <w:sz w:val="20"/>
                <w:szCs w:val="20"/>
              </w:rPr>
            </w:pPr>
            <w:r w:rsidRPr="00F27309">
              <w:rPr>
                <w:rFonts w:eastAsia="Times New Roman"/>
                <w:sz w:val="20"/>
                <w:szCs w:val="20"/>
              </w:rPr>
              <w:t>директора</w:t>
            </w:r>
          </w:p>
        </w:tc>
        <w:tc>
          <w:tcPr>
            <w:tcW w:w="460" w:type="dxa"/>
            <w:gridSpan w:val="2"/>
            <w:tcBorders>
              <w:top w:val="nil"/>
              <w:left w:val="nil"/>
              <w:bottom w:val="nil"/>
              <w:right w:val="single" w:sz="8" w:space="0" w:color="auto"/>
            </w:tcBorders>
            <w:vAlign w:val="bottom"/>
            <w:hideMark/>
          </w:tcPr>
          <w:p w:rsidR="00F27309" w:rsidRPr="00F27309" w:rsidRDefault="00F27309" w:rsidP="00C86148">
            <w:pPr>
              <w:spacing w:line="276" w:lineRule="auto"/>
              <w:ind w:left="120"/>
              <w:rPr>
                <w:rFonts w:ascii="Calibri" w:eastAsia="Times New Roman" w:hAnsi="Calibri"/>
                <w:sz w:val="20"/>
                <w:szCs w:val="20"/>
              </w:rPr>
            </w:pPr>
            <w:r w:rsidRPr="00F27309">
              <w:rPr>
                <w:rFonts w:eastAsia="Times New Roman"/>
                <w:sz w:val="20"/>
                <w:szCs w:val="20"/>
              </w:rPr>
              <w:t>по</w:t>
            </w:r>
          </w:p>
        </w:tc>
      </w:tr>
      <w:tr w:rsidR="00F27309" w:rsidRPr="00F27309" w:rsidTr="00F27309">
        <w:trPr>
          <w:gridAfter w:val="1"/>
          <w:wAfter w:w="140" w:type="dxa"/>
          <w:trHeight w:val="230"/>
        </w:trPr>
        <w:tc>
          <w:tcPr>
            <w:tcW w:w="680" w:type="dxa"/>
            <w:gridSpan w:val="2"/>
            <w:tcBorders>
              <w:top w:val="nil"/>
              <w:left w:val="single" w:sz="8" w:space="0" w:color="auto"/>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40" w:type="dxa"/>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квалификаци</w:t>
            </w:r>
          </w:p>
        </w:tc>
        <w:tc>
          <w:tcPr>
            <w:tcW w:w="1380" w:type="dxa"/>
            <w:gridSpan w:val="2"/>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w w:val="99"/>
                <w:sz w:val="20"/>
                <w:szCs w:val="20"/>
              </w:rPr>
              <w:t>квалификации,</w:t>
            </w:r>
          </w:p>
        </w:tc>
        <w:tc>
          <w:tcPr>
            <w:tcW w:w="78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00" w:type="dxa"/>
            <w:gridSpan w:val="3"/>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повышения</w:t>
            </w:r>
          </w:p>
        </w:tc>
        <w:tc>
          <w:tcPr>
            <w:tcW w:w="1120" w:type="dxa"/>
            <w:gridSpan w:val="3"/>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500" w:type="dxa"/>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декабрь)</w:t>
            </w:r>
          </w:p>
        </w:tc>
        <w:tc>
          <w:tcPr>
            <w:tcW w:w="1280" w:type="dxa"/>
            <w:vAlign w:val="bottom"/>
            <w:hideMark/>
          </w:tcPr>
          <w:p w:rsidR="00F27309" w:rsidRPr="00F27309" w:rsidRDefault="00F27309" w:rsidP="00C86148">
            <w:pPr>
              <w:spacing w:line="276" w:lineRule="auto"/>
              <w:ind w:left="100"/>
              <w:rPr>
                <w:rFonts w:ascii="Calibri" w:eastAsia="Times New Roman" w:hAnsi="Calibri"/>
                <w:sz w:val="20"/>
                <w:szCs w:val="20"/>
              </w:rPr>
            </w:pPr>
            <w:r w:rsidRPr="00F27309">
              <w:rPr>
                <w:rFonts w:eastAsia="Times New Roman"/>
                <w:sz w:val="20"/>
                <w:szCs w:val="20"/>
              </w:rPr>
              <w:t>УВР</w:t>
            </w:r>
          </w:p>
        </w:tc>
        <w:tc>
          <w:tcPr>
            <w:tcW w:w="460" w:type="dxa"/>
            <w:gridSpan w:val="2"/>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r>
      <w:tr w:rsidR="00F27309" w:rsidRPr="00F27309" w:rsidTr="00F27309">
        <w:trPr>
          <w:gridAfter w:val="1"/>
          <w:wAfter w:w="140" w:type="dxa"/>
          <w:trHeight w:val="230"/>
        </w:trPr>
        <w:tc>
          <w:tcPr>
            <w:tcW w:w="680" w:type="dxa"/>
            <w:gridSpan w:val="2"/>
            <w:tcBorders>
              <w:top w:val="nil"/>
              <w:left w:val="single" w:sz="8" w:space="0" w:color="auto"/>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40" w:type="dxa"/>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и</w:t>
            </w:r>
          </w:p>
        </w:tc>
        <w:tc>
          <w:tcPr>
            <w:tcW w:w="2160" w:type="dxa"/>
            <w:gridSpan w:val="3"/>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соответствующие</w:t>
            </w:r>
          </w:p>
        </w:tc>
        <w:tc>
          <w:tcPr>
            <w:tcW w:w="1400" w:type="dxa"/>
            <w:gridSpan w:val="3"/>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квалификации,</w:t>
            </w:r>
          </w:p>
        </w:tc>
        <w:tc>
          <w:tcPr>
            <w:tcW w:w="1120" w:type="dxa"/>
            <w:gridSpan w:val="3"/>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50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280" w:type="dxa"/>
            <w:vAlign w:val="bottom"/>
          </w:tcPr>
          <w:p w:rsidR="00F27309" w:rsidRPr="00F27309" w:rsidRDefault="00F27309" w:rsidP="00C86148">
            <w:pPr>
              <w:spacing w:line="276" w:lineRule="auto"/>
              <w:rPr>
                <w:rFonts w:ascii="Calibri" w:eastAsia="Times New Roman" w:hAnsi="Calibri"/>
                <w:sz w:val="20"/>
                <w:szCs w:val="20"/>
              </w:rPr>
            </w:pPr>
          </w:p>
        </w:tc>
        <w:tc>
          <w:tcPr>
            <w:tcW w:w="460" w:type="dxa"/>
            <w:gridSpan w:val="2"/>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r>
      <w:tr w:rsidR="00F27309" w:rsidRPr="00F27309" w:rsidTr="00F27309">
        <w:trPr>
          <w:gridAfter w:val="1"/>
          <w:wAfter w:w="140" w:type="dxa"/>
          <w:trHeight w:val="230"/>
        </w:trPr>
        <w:tc>
          <w:tcPr>
            <w:tcW w:w="680" w:type="dxa"/>
            <w:gridSpan w:val="2"/>
            <w:tcBorders>
              <w:top w:val="nil"/>
              <w:left w:val="single" w:sz="8" w:space="0" w:color="auto"/>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40" w:type="dxa"/>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в   течение  3</w:t>
            </w:r>
          </w:p>
        </w:tc>
        <w:tc>
          <w:tcPr>
            <w:tcW w:w="1380" w:type="dxa"/>
            <w:gridSpan w:val="2"/>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требованиям</w:t>
            </w:r>
          </w:p>
        </w:tc>
        <w:tc>
          <w:tcPr>
            <w:tcW w:w="78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2520" w:type="dxa"/>
            <w:gridSpan w:val="6"/>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соответствующие</w:t>
            </w:r>
          </w:p>
        </w:tc>
        <w:tc>
          <w:tcPr>
            <w:tcW w:w="150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280" w:type="dxa"/>
            <w:vAlign w:val="bottom"/>
          </w:tcPr>
          <w:p w:rsidR="00F27309" w:rsidRPr="00F27309" w:rsidRDefault="00F27309" w:rsidP="00C86148">
            <w:pPr>
              <w:spacing w:line="276" w:lineRule="auto"/>
              <w:rPr>
                <w:rFonts w:ascii="Calibri" w:eastAsia="Times New Roman" w:hAnsi="Calibri"/>
                <w:sz w:val="20"/>
                <w:szCs w:val="20"/>
              </w:rPr>
            </w:pPr>
          </w:p>
        </w:tc>
        <w:tc>
          <w:tcPr>
            <w:tcW w:w="460" w:type="dxa"/>
            <w:gridSpan w:val="2"/>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r>
      <w:tr w:rsidR="00F27309" w:rsidRPr="00F27309" w:rsidTr="00F27309">
        <w:trPr>
          <w:gridAfter w:val="1"/>
          <w:wAfter w:w="140" w:type="dxa"/>
          <w:trHeight w:val="231"/>
        </w:trPr>
        <w:tc>
          <w:tcPr>
            <w:tcW w:w="680" w:type="dxa"/>
            <w:gridSpan w:val="2"/>
            <w:tcBorders>
              <w:top w:val="nil"/>
              <w:left w:val="single" w:sz="8" w:space="0" w:color="auto"/>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40" w:type="dxa"/>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лет</w:t>
            </w:r>
          </w:p>
        </w:tc>
        <w:tc>
          <w:tcPr>
            <w:tcW w:w="1380" w:type="dxa"/>
            <w:gridSpan w:val="2"/>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ФГОС</w:t>
            </w:r>
          </w:p>
        </w:tc>
        <w:tc>
          <w:tcPr>
            <w:tcW w:w="78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00" w:type="dxa"/>
            <w:gridSpan w:val="3"/>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требованиям</w:t>
            </w:r>
          </w:p>
        </w:tc>
        <w:tc>
          <w:tcPr>
            <w:tcW w:w="1120" w:type="dxa"/>
            <w:gridSpan w:val="3"/>
            <w:tcBorders>
              <w:top w:val="nil"/>
              <w:left w:val="nil"/>
              <w:bottom w:val="nil"/>
              <w:right w:val="single" w:sz="8" w:space="0" w:color="auto"/>
            </w:tcBorders>
            <w:vAlign w:val="bottom"/>
            <w:hideMark/>
          </w:tcPr>
          <w:p w:rsidR="00F27309" w:rsidRPr="00F27309" w:rsidRDefault="00F27309" w:rsidP="00C86148">
            <w:pPr>
              <w:spacing w:line="276" w:lineRule="auto"/>
              <w:ind w:right="19"/>
              <w:jc w:val="right"/>
              <w:rPr>
                <w:rFonts w:ascii="Calibri" w:eastAsia="Times New Roman" w:hAnsi="Calibri"/>
                <w:sz w:val="20"/>
                <w:szCs w:val="20"/>
              </w:rPr>
            </w:pPr>
            <w:r w:rsidRPr="00F27309">
              <w:rPr>
                <w:rFonts w:eastAsia="Times New Roman"/>
                <w:sz w:val="20"/>
                <w:szCs w:val="20"/>
              </w:rPr>
              <w:t>ФГОС/   к</w:t>
            </w:r>
          </w:p>
        </w:tc>
        <w:tc>
          <w:tcPr>
            <w:tcW w:w="150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280" w:type="dxa"/>
            <w:vAlign w:val="bottom"/>
          </w:tcPr>
          <w:p w:rsidR="00F27309" w:rsidRPr="00F27309" w:rsidRDefault="00F27309" w:rsidP="00C86148">
            <w:pPr>
              <w:spacing w:line="276" w:lineRule="auto"/>
              <w:rPr>
                <w:rFonts w:ascii="Calibri" w:eastAsia="Times New Roman" w:hAnsi="Calibri"/>
                <w:sz w:val="20"/>
                <w:szCs w:val="20"/>
              </w:rPr>
            </w:pPr>
          </w:p>
        </w:tc>
        <w:tc>
          <w:tcPr>
            <w:tcW w:w="460" w:type="dxa"/>
            <w:gridSpan w:val="2"/>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r>
      <w:tr w:rsidR="00F27309" w:rsidRPr="00F27309" w:rsidTr="00F27309">
        <w:trPr>
          <w:gridAfter w:val="1"/>
          <w:wAfter w:w="140" w:type="dxa"/>
          <w:trHeight w:val="230"/>
        </w:trPr>
        <w:tc>
          <w:tcPr>
            <w:tcW w:w="680" w:type="dxa"/>
            <w:gridSpan w:val="2"/>
            <w:tcBorders>
              <w:top w:val="nil"/>
              <w:left w:val="single" w:sz="8" w:space="0" w:color="auto"/>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4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380" w:type="dxa"/>
            <w:gridSpan w:val="2"/>
            <w:vAlign w:val="bottom"/>
          </w:tcPr>
          <w:p w:rsidR="00F27309" w:rsidRPr="00F27309" w:rsidRDefault="00F27309" w:rsidP="00C86148">
            <w:pPr>
              <w:spacing w:line="276" w:lineRule="auto"/>
              <w:rPr>
                <w:rFonts w:ascii="Calibri" w:eastAsia="Times New Roman" w:hAnsi="Calibri"/>
                <w:sz w:val="20"/>
                <w:szCs w:val="20"/>
              </w:rPr>
            </w:pPr>
          </w:p>
        </w:tc>
        <w:tc>
          <w:tcPr>
            <w:tcW w:w="78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2520" w:type="dxa"/>
            <w:gridSpan w:val="6"/>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общему количеству</w:t>
            </w:r>
          </w:p>
        </w:tc>
        <w:tc>
          <w:tcPr>
            <w:tcW w:w="150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280" w:type="dxa"/>
            <w:vAlign w:val="bottom"/>
          </w:tcPr>
          <w:p w:rsidR="00F27309" w:rsidRPr="00F27309" w:rsidRDefault="00F27309" w:rsidP="00C86148">
            <w:pPr>
              <w:spacing w:line="276" w:lineRule="auto"/>
              <w:rPr>
                <w:rFonts w:ascii="Calibri" w:eastAsia="Times New Roman" w:hAnsi="Calibri"/>
                <w:sz w:val="20"/>
                <w:szCs w:val="20"/>
              </w:rPr>
            </w:pPr>
          </w:p>
        </w:tc>
        <w:tc>
          <w:tcPr>
            <w:tcW w:w="460" w:type="dxa"/>
            <w:gridSpan w:val="2"/>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r>
      <w:tr w:rsidR="00F27309" w:rsidRPr="00F27309" w:rsidTr="00F27309">
        <w:trPr>
          <w:gridAfter w:val="1"/>
          <w:wAfter w:w="140" w:type="dxa"/>
          <w:trHeight w:val="230"/>
        </w:trPr>
        <w:tc>
          <w:tcPr>
            <w:tcW w:w="680" w:type="dxa"/>
            <w:gridSpan w:val="2"/>
            <w:tcBorders>
              <w:top w:val="nil"/>
              <w:left w:val="single" w:sz="8" w:space="0" w:color="auto"/>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4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380" w:type="dxa"/>
            <w:gridSpan w:val="2"/>
            <w:vAlign w:val="bottom"/>
          </w:tcPr>
          <w:p w:rsidR="00F27309" w:rsidRPr="00F27309" w:rsidRDefault="00F27309" w:rsidP="00C86148">
            <w:pPr>
              <w:spacing w:line="276" w:lineRule="auto"/>
              <w:rPr>
                <w:rFonts w:ascii="Calibri" w:eastAsia="Times New Roman" w:hAnsi="Calibri"/>
                <w:sz w:val="20"/>
                <w:szCs w:val="20"/>
              </w:rPr>
            </w:pPr>
          </w:p>
        </w:tc>
        <w:tc>
          <w:tcPr>
            <w:tcW w:w="78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2520" w:type="dxa"/>
            <w:gridSpan w:val="6"/>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педагогов ОУх100</w:t>
            </w:r>
          </w:p>
        </w:tc>
        <w:tc>
          <w:tcPr>
            <w:tcW w:w="150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280" w:type="dxa"/>
            <w:vAlign w:val="bottom"/>
          </w:tcPr>
          <w:p w:rsidR="00F27309" w:rsidRPr="00F27309" w:rsidRDefault="00F27309" w:rsidP="00C86148">
            <w:pPr>
              <w:spacing w:line="276" w:lineRule="auto"/>
              <w:rPr>
                <w:rFonts w:ascii="Calibri" w:eastAsia="Times New Roman" w:hAnsi="Calibri"/>
                <w:sz w:val="20"/>
                <w:szCs w:val="20"/>
              </w:rPr>
            </w:pPr>
          </w:p>
        </w:tc>
        <w:tc>
          <w:tcPr>
            <w:tcW w:w="460" w:type="dxa"/>
            <w:gridSpan w:val="2"/>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r>
      <w:tr w:rsidR="00F27309" w:rsidRPr="00F27309" w:rsidTr="00F27309">
        <w:trPr>
          <w:gridAfter w:val="1"/>
          <w:wAfter w:w="140" w:type="dxa"/>
          <w:trHeight w:val="234"/>
        </w:trPr>
        <w:tc>
          <w:tcPr>
            <w:tcW w:w="680" w:type="dxa"/>
            <w:gridSpan w:val="2"/>
            <w:tcBorders>
              <w:top w:val="nil"/>
              <w:left w:val="single" w:sz="8" w:space="0" w:color="auto"/>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4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380" w:type="dxa"/>
            <w:gridSpan w:val="2"/>
            <w:tcBorders>
              <w:top w:val="nil"/>
              <w:left w:val="nil"/>
              <w:bottom w:val="single" w:sz="8" w:space="0" w:color="auto"/>
              <w:right w:val="nil"/>
            </w:tcBorders>
            <w:vAlign w:val="bottom"/>
          </w:tcPr>
          <w:p w:rsidR="00F27309" w:rsidRPr="00F27309" w:rsidRDefault="00F27309" w:rsidP="00C86148">
            <w:pPr>
              <w:spacing w:line="276" w:lineRule="auto"/>
              <w:rPr>
                <w:rFonts w:ascii="Calibri" w:eastAsia="Times New Roman" w:hAnsi="Calibri"/>
                <w:sz w:val="20"/>
                <w:szCs w:val="20"/>
              </w:rPr>
            </w:pPr>
          </w:p>
        </w:tc>
        <w:tc>
          <w:tcPr>
            <w:tcW w:w="780" w:type="dxa"/>
            <w:tcBorders>
              <w:top w:val="nil"/>
              <w:left w:val="nil"/>
              <w:bottom w:val="single" w:sz="8" w:space="0" w:color="auto"/>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00" w:type="dxa"/>
            <w:gridSpan w:val="3"/>
            <w:tcBorders>
              <w:top w:val="nil"/>
              <w:left w:val="nil"/>
              <w:bottom w:val="single" w:sz="8" w:space="0" w:color="auto"/>
              <w:right w:val="nil"/>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(кол-во, %)</w:t>
            </w:r>
          </w:p>
        </w:tc>
        <w:tc>
          <w:tcPr>
            <w:tcW w:w="1120" w:type="dxa"/>
            <w:gridSpan w:val="3"/>
            <w:tcBorders>
              <w:top w:val="nil"/>
              <w:left w:val="nil"/>
              <w:bottom w:val="single" w:sz="8" w:space="0" w:color="auto"/>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500" w:type="dxa"/>
            <w:tcBorders>
              <w:top w:val="nil"/>
              <w:left w:val="nil"/>
              <w:bottom w:val="single" w:sz="8" w:space="0" w:color="auto"/>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280" w:type="dxa"/>
            <w:tcBorders>
              <w:top w:val="nil"/>
              <w:left w:val="nil"/>
              <w:bottom w:val="single" w:sz="8" w:space="0" w:color="auto"/>
              <w:right w:val="nil"/>
            </w:tcBorders>
            <w:vAlign w:val="bottom"/>
          </w:tcPr>
          <w:p w:rsidR="00F27309" w:rsidRPr="00F27309" w:rsidRDefault="00F27309" w:rsidP="00C86148">
            <w:pPr>
              <w:spacing w:line="276" w:lineRule="auto"/>
              <w:rPr>
                <w:rFonts w:ascii="Calibri" w:eastAsia="Times New Roman" w:hAnsi="Calibri"/>
                <w:sz w:val="20"/>
                <w:szCs w:val="20"/>
              </w:rPr>
            </w:pPr>
          </w:p>
        </w:tc>
        <w:tc>
          <w:tcPr>
            <w:tcW w:w="460" w:type="dxa"/>
            <w:gridSpan w:val="2"/>
            <w:tcBorders>
              <w:top w:val="nil"/>
              <w:left w:val="nil"/>
              <w:bottom w:val="single" w:sz="8" w:space="0" w:color="auto"/>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r>
      <w:tr w:rsidR="00F27309" w:rsidRPr="00F27309" w:rsidTr="00F27309">
        <w:trPr>
          <w:gridAfter w:val="1"/>
          <w:wAfter w:w="140" w:type="dxa"/>
          <w:trHeight w:val="217"/>
        </w:trPr>
        <w:tc>
          <w:tcPr>
            <w:tcW w:w="680" w:type="dxa"/>
            <w:gridSpan w:val="2"/>
            <w:tcBorders>
              <w:top w:val="nil"/>
              <w:left w:val="single" w:sz="8" w:space="0" w:color="auto"/>
              <w:bottom w:val="nil"/>
              <w:right w:val="single" w:sz="8" w:space="0" w:color="auto"/>
            </w:tcBorders>
            <w:vAlign w:val="bottom"/>
          </w:tcPr>
          <w:p w:rsidR="00F27309" w:rsidRPr="00F27309" w:rsidRDefault="00F27309" w:rsidP="00C86148">
            <w:pPr>
              <w:spacing w:line="276" w:lineRule="auto"/>
              <w:rPr>
                <w:rFonts w:ascii="Calibri" w:eastAsia="Times New Roman" w:hAnsi="Calibri"/>
                <w:sz w:val="18"/>
                <w:szCs w:val="18"/>
              </w:rPr>
            </w:pPr>
          </w:p>
        </w:tc>
        <w:tc>
          <w:tcPr>
            <w:tcW w:w="144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18"/>
                <w:szCs w:val="18"/>
              </w:rPr>
            </w:pPr>
          </w:p>
        </w:tc>
        <w:tc>
          <w:tcPr>
            <w:tcW w:w="1380" w:type="dxa"/>
            <w:gridSpan w:val="2"/>
            <w:vAlign w:val="bottom"/>
            <w:hideMark/>
          </w:tcPr>
          <w:p w:rsidR="00F27309" w:rsidRPr="00F27309" w:rsidRDefault="00F27309" w:rsidP="00C86148">
            <w:pPr>
              <w:spacing w:line="276" w:lineRule="auto"/>
              <w:rPr>
                <w:rFonts w:ascii="Calibri" w:eastAsia="Times New Roman" w:hAnsi="Calibri"/>
                <w:sz w:val="20"/>
                <w:szCs w:val="20"/>
              </w:rPr>
            </w:pPr>
            <w:r w:rsidRPr="00F27309">
              <w:rPr>
                <w:rFonts w:eastAsia="Times New Roman"/>
                <w:w w:val="98"/>
                <w:sz w:val="20"/>
                <w:szCs w:val="20"/>
              </w:rPr>
              <w:t>3. Прохождение</w:t>
            </w:r>
          </w:p>
        </w:tc>
        <w:tc>
          <w:tcPr>
            <w:tcW w:w="78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18"/>
                <w:szCs w:val="18"/>
              </w:rPr>
            </w:pPr>
          </w:p>
        </w:tc>
        <w:tc>
          <w:tcPr>
            <w:tcW w:w="2520" w:type="dxa"/>
            <w:gridSpan w:val="6"/>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Количество педагогов,</w:t>
            </w:r>
          </w:p>
        </w:tc>
        <w:tc>
          <w:tcPr>
            <w:tcW w:w="1500" w:type="dxa"/>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1 раз в год</w:t>
            </w:r>
          </w:p>
        </w:tc>
        <w:tc>
          <w:tcPr>
            <w:tcW w:w="1280" w:type="dxa"/>
            <w:vAlign w:val="bottom"/>
            <w:hideMark/>
          </w:tcPr>
          <w:p w:rsidR="00F27309" w:rsidRPr="00F27309" w:rsidRDefault="00F27309" w:rsidP="00C86148">
            <w:pPr>
              <w:spacing w:line="276" w:lineRule="auto"/>
              <w:ind w:left="100"/>
              <w:rPr>
                <w:rFonts w:ascii="Calibri" w:eastAsia="Times New Roman" w:hAnsi="Calibri"/>
                <w:sz w:val="20"/>
                <w:szCs w:val="20"/>
              </w:rPr>
            </w:pPr>
            <w:r w:rsidRPr="00F27309">
              <w:rPr>
                <w:rFonts w:eastAsia="Times New Roman"/>
                <w:sz w:val="20"/>
                <w:szCs w:val="20"/>
              </w:rPr>
              <w:t>Заместитель</w:t>
            </w:r>
          </w:p>
        </w:tc>
        <w:tc>
          <w:tcPr>
            <w:tcW w:w="460" w:type="dxa"/>
            <w:gridSpan w:val="2"/>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18"/>
                <w:szCs w:val="18"/>
              </w:rPr>
            </w:pPr>
          </w:p>
        </w:tc>
      </w:tr>
      <w:tr w:rsidR="00F27309" w:rsidRPr="00F27309" w:rsidTr="00F27309">
        <w:trPr>
          <w:gridAfter w:val="1"/>
          <w:wAfter w:w="140" w:type="dxa"/>
          <w:trHeight w:val="230"/>
        </w:trPr>
        <w:tc>
          <w:tcPr>
            <w:tcW w:w="680" w:type="dxa"/>
            <w:gridSpan w:val="2"/>
            <w:tcBorders>
              <w:top w:val="nil"/>
              <w:left w:val="single" w:sz="8" w:space="0" w:color="auto"/>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4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2160" w:type="dxa"/>
            <w:gridSpan w:val="3"/>
            <w:tcBorders>
              <w:top w:val="nil"/>
              <w:left w:val="nil"/>
              <w:bottom w:val="nil"/>
              <w:right w:val="single" w:sz="8" w:space="0" w:color="auto"/>
            </w:tcBorders>
            <w:vAlign w:val="bottom"/>
            <w:hideMark/>
          </w:tcPr>
          <w:p w:rsidR="00F27309" w:rsidRPr="00F27309" w:rsidRDefault="00F27309" w:rsidP="00C86148">
            <w:pPr>
              <w:spacing w:line="276" w:lineRule="auto"/>
              <w:rPr>
                <w:rFonts w:ascii="Calibri" w:eastAsia="Times New Roman" w:hAnsi="Calibri"/>
                <w:sz w:val="20"/>
                <w:szCs w:val="20"/>
              </w:rPr>
            </w:pPr>
            <w:r w:rsidRPr="00F27309">
              <w:rPr>
                <w:rFonts w:eastAsia="Times New Roman"/>
                <w:sz w:val="20"/>
                <w:szCs w:val="20"/>
              </w:rPr>
              <w:t>сертификации по</w:t>
            </w:r>
          </w:p>
        </w:tc>
        <w:tc>
          <w:tcPr>
            <w:tcW w:w="1400" w:type="dxa"/>
            <w:gridSpan w:val="3"/>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Прошедших</w:t>
            </w:r>
          </w:p>
        </w:tc>
        <w:tc>
          <w:tcPr>
            <w:tcW w:w="1120" w:type="dxa"/>
            <w:gridSpan w:val="3"/>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500" w:type="dxa"/>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(июнь)</w:t>
            </w:r>
          </w:p>
        </w:tc>
        <w:tc>
          <w:tcPr>
            <w:tcW w:w="1280" w:type="dxa"/>
            <w:vAlign w:val="bottom"/>
            <w:hideMark/>
          </w:tcPr>
          <w:p w:rsidR="00F27309" w:rsidRPr="00F27309" w:rsidRDefault="00F27309" w:rsidP="00C86148">
            <w:pPr>
              <w:spacing w:line="276" w:lineRule="auto"/>
              <w:ind w:left="100"/>
              <w:rPr>
                <w:rFonts w:ascii="Calibri" w:eastAsia="Times New Roman" w:hAnsi="Calibri"/>
                <w:sz w:val="20"/>
                <w:szCs w:val="20"/>
              </w:rPr>
            </w:pPr>
            <w:r w:rsidRPr="00F27309">
              <w:rPr>
                <w:rFonts w:eastAsia="Times New Roman"/>
                <w:sz w:val="20"/>
                <w:szCs w:val="20"/>
              </w:rPr>
              <w:t>директора</w:t>
            </w:r>
          </w:p>
        </w:tc>
        <w:tc>
          <w:tcPr>
            <w:tcW w:w="460" w:type="dxa"/>
            <w:gridSpan w:val="2"/>
            <w:tcBorders>
              <w:top w:val="nil"/>
              <w:left w:val="nil"/>
              <w:bottom w:val="nil"/>
              <w:right w:val="single" w:sz="8" w:space="0" w:color="auto"/>
            </w:tcBorders>
            <w:vAlign w:val="bottom"/>
            <w:hideMark/>
          </w:tcPr>
          <w:p w:rsidR="00F27309" w:rsidRPr="00F27309" w:rsidRDefault="00F27309" w:rsidP="00C86148">
            <w:pPr>
              <w:spacing w:line="276" w:lineRule="auto"/>
              <w:ind w:left="120"/>
              <w:rPr>
                <w:rFonts w:ascii="Calibri" w:eastAsia="Times New Roman" w:hAnsi="Calibri"/>
                <w:sz w:val="20"/>
                <w:szCs w:val="20"/>
              </w:rPr>
            </w:pPr>
            <w:r w:rsidRPr="00F27309">
              <w:rPr>
                <w:rFonts w:eastAsia="Times New Roman"/>
                <w:sz w:val="20"/>
                <w:szCs w:val="20"/>
              </w:rPr>
              <w:t>по</w:t>
            </w:r>
          </w:p>
        </w:tc>
      </w:tr>
      <w:tr w:rsidR="00F27309" w:rsidRPr="00F27309" w:rsidTr="00F27309">
        <w:trPr>
          <w:gridAfter w:val="1"/>
          <w:wAfter w:w="140" w:type="dxa"/>
          <w:trHeight w:val="230"/>
        </w:trPr>
        <w:tc>
          <w:tcPr>
            <w:tcW w:w="680" w:type="dxa"/>
            <w:gridSpan w:val="2"/>
            <w:tcBorders>
              <w:top w:val="nil"/>
              <w:left w:val="single" w:sz="8" w:space="0" w:color="auto"/>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4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380" w:type="dxa"/>
            <w:gridSpan w:val="2"/>
            <w:vAlign w:val="bottom"/>
            <w:hideMark/>
          </w:tcPr>
          <w:p w:rsidR="00F27309" w:rsidRPr="00F27309" w:rsidRDefault="00F27309" w:rsidP="00C86148">
            <w:pPr>
              <w:spacing w:line="276" w:lineRule="auto"/>
              <w:rPr>
                <w:rFonts w:ascii="Calibri" w:eastAsia="Times New Roman" w:hAnsi="Calibri"/>
                <w:sz w:val="20"/>
                <w:szCs w:val="20"/>
              </w:rPr>
            </w:pPr>
            <w:r w:rsidRPr="00F27309">
              <w:rPr>
                <w:rFonts w:eastAsia="Times New Roman"/>
                <w:sz w:val="20"/>
                <w:szCs w:val="20"/>
              </w:rPr>
              <w:t>профилю</w:t>
            </w:r>
          </w:p>
        </w:tc>
        <w:tc>
          <w:tcPr>
            <w:tcW w:w="78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2520" w:type="dxa"/>
            <w:gridSpan w:val="6"/>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сертификацию по</w:t>
            </w:r>
          </w:p>
        </w:tc>
        <w:tc>
          <w:tcPr>
            <w:tcW w:w="150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280" w:type="dxa"/>
            <w:vAlign w:val="bottom"/>
            <w:hideMark/>
          </w:tcPr>
          <w:p w:rsidR="00F27309" w:rsidRPr="00F27309" w:rsidRDefault="00F27309" w:rsidP="00C86148">
            <w:pPr>
              <w:spacing w:line="276" w:lineRule="auto"/>
              <w:ind w:left="100"/>
              <w:rPr>
                <w:rFonts w:ascii="Calibri" w:eastAsia="Times New Roman" w:hAnsi="Calibri"/>
                <w:sz w:val="20"/>
                <w:szCs w:val="20"/>
              </w:rPr>
            </w:pPr>
            <w:r w:rsidRPr="00F27309">
              <w:rPr>
                <w:rFonts w:eastAsia="Times New Roman"/>
                <w:sz w:val="20"/>
                <w:szCs w:val="20"/>
              </w:rPr>
              <w:t>УВР</w:t>
            </w:r>
          </w:p>
        </w:tc>
        <w:tc>
          <w:tcPr>
            <w:tcW w:w="460" w:type="dxa"/>
            <w:gridSpan w:val="2"/>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r>
      <w:tr w:rsidR="00F27309" w:rsidRPr="00F27309" w:rsidTr="00F27309">
        <w:trPr>
          <w:gridAfter w:val="1"/>
          <w:wAfter w:w="140" w:type="dxa"/>
          <w:trHeight w:val="230"/>
        </w:trPr>
        <w:tc>
          <w:tcPr>
            <w:tcW w:w="680" w:type="dxa"/>
            <w:gridSpan w:val="2"/>
            <w:tcBorders>
              <w:top w:val="nil"/>
              <w:left w:val="single" w:sz="8" w:space="0" w:color="auto"/>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4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380" w:type="dxa"/>
            <w:gridSpan w:val="2"/>
            <w:vAlign w:val="bottom"/>
            <w:hideMark/>
          </w:tcPr>
          <w:p w:rsidR="00F27309" w:rsidRPr="00F27309" w:rsidRDefault="00F27309" w:rsidP="00C86148">
            <w:pPr>
              <w:spacing w:line="276" w:lineRule="auto"/>
              <w:rPr>
                <w:rFonts w:ascii="Calibri" w:eastAsia="Times New Roman" w:hAnsi="Calibri"/>
                <w:sz w:val="20"/>
                <w:szCs w:val="20"/>
              </w:rPr>
            </w:pPr>
            <w:r w:rsidRPr="00F27309">
              <w:rPr>
                <w:rFonts w:eastAsia="Times New Roman"/>
                <w:w w:val="98"/>
                <w:sz w:val="20"/>
                <w:szCs w:val="20"/>
              </w:rPr>
              <w:t>преподаваемого</w:t>
            </w:r>
          </w:p>
        </w:tc>
        <w:tc>
          <w:tcPr>
            <w:tcW w:w="78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2520" w:type="dxa"/>
            <w:gridSpan w:val="6"/>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профилю преподаваемого</w:t>
            </w:r>
          </w:p>
        </w:tc>
        <w:tc>
          <w:tcPr>
            <w:tcW w:w="150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280" w:type="dxa"/>
            <w:vAlign w:val="bottom"/>
          </w:tcPr>
          <w:p w:rsidR="00F27309" w:rsidRPr="00F27309" w:rsidRDefault="00F27309" w:rsidP="00C86148">
            <w:pPr>
              <w:spacing w:line="276" w:lineRule="auto"/>
              <w:rPr>
                <w:rFonts w:ascii="Calibri" w:eastAsia="Times New Roman" w:hAnsi="Calibri"/>
                <w:sz w:val="20"/>
                <w:szCs w:val="20"/>
              </w:rPr>
            </w:pPr>
          </w:p>
        </w:tc>
        <w:tc>
          <w:tcPr>
            <w:tcW w:w="460" w:type="dxa"/>
            <w:gridSpan w:val="2"/>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r>
      <w:tr w:rsidR="00F27309" w:rsidRPr="00F27309" w:rsidTr="00F27309">
        <w:trPr>
          <w:gridAfter w:val="1"/>
          <w:wAfter w:w="140" w:type="dxa"/>
          <w:trHeight w:val="235"/>
        </w:trPr>
        <w:tc>
          <w:tcPr>
            <w:tcW w:w="680" w:type="dxa"/>
            <w:gridSpan w:val="2"/>
            <w:tcBorders>
              <w:top w:val="nil"/>
              <w:left w:val="single" w:sz="8" w:space="0" w:color="auto"/>
              <w:bottom w:val="single" w:sz="8" w:space="0" w:color="auto"/>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40" w:type="dxa"/>
            <w:tcBorders>
              <w:top w:val="nil"/>
              <w:left w:val="nil"/>
              <w:bottom w:val="single" w:sz="8" w:space="0" w:color="auto"/>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380" w:type="dxa"/>
            <w:gridSpan w:val="2"/>
            <w:tcBorders>
              <w:top w:val="nil"/>
              <w:left w:val="nil"/>
              <w:bottom w:val="single" w:sz="8" w:space="0" w:color="auto"/>
              <w:right w:val="nil"/>
            </w:tcBorders>
            <w:vAlign w:val="bottom"/>
            <w:hideMark/>
          </w:tcPr>
          <w:p w:rsidR="00F27309" w:rsidRPr="00F27309" w:rsidRDefault="00F27309" w:rsidP="00C86148">
            <w:pPr>
              <w:spacing w:line="276" w:lineRule="auto"/>
              <w:rPr>
                <w:rFonts w:ascii="Calibri" w:eastAsia="Times New Roman" w:hAnsi="Calibri"/>
                <w:sz w:val="20"/>
                <w:szCs w:val="20"/>
              </w:rPr>
            </w:pPr>
            <w:r w:rsidRPr="00F27309">
              <w:rPr>
                <w:rFonts w:eastAsia="Times New Roman"/>
                <w:sz w:val="20"/>
                <w:szCs w:val="20"/>
              </w:rPr>
              <w:t>предмета</w:t>
            </w:r>
          </w:p>
        </w:tc>
        <w:tc>
          <w:tcPr>
            <w:tcW w:w="780" w:type="dxa"/>
            <w:tcBorders>
              <w:top w:val="nil"/>
              <w:left w:val="nil"/>
              <w:bottom w:val="single" w:sz="8" w:space="0" w:color="auto"/>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2520" w:type="dxa"/>
            <w:gridSpan w:val="6"/>
            <w:tcBorders>
              <w:top w:val="nil"/>
              <w:left w:val="nil"/>
              <w:bottom w:val="single" w:sz="8" w:space="0" w:color="auto"/>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предмета/ к общему</w:t>
            </w:r>
          </w:p>
        </w:tc>
        <w:tc>
          <w:tcPr>
            <w:tcW w:w="1500" w:type="dxa"/>
            <w:tcBorders>
              <w:top w:val="nil"/>
              <w:left w:val="nil"/>
              <w:bottom w:val="single" w:sz="8" w:space="0" w:color="auto"/>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280" w:type="dxa"/>
            <w:tcBorders>
              <w:top w:val="nil"/>
              <w:left w:val="nil"/>
              <w:bottom w:val="single" w:sz="8" w:space="0" w:color="auto"/>
              <w:right w:val="nil"/>
            </w:tcBorders>
            <w:vAlign w:val="bottom"/>
          </w:tcPr>
          <w:p w:rsidR="00F27309" w:rsidRPr="00F27309" w:rsidRDefault="00F27309" w:rsidP="00C86148">
            <w:pPr>
              <w:spacing w:line="276" w:lineRule="auto"/>
              <w:rPr>
                <w:rFonts w:ascii="Calibri" w:eastAsia="Times New Roman" w:hAnsi="Calibri"/>
                <w:sz w:val="20"/>
                <w:szCs w:val="20"/>
              </w:rPr>
            </w:pPr>
          </w:p>
        </w:tc>
        <w:tc>
          <w:tcPr>
            <w:tcW w:w="460" w:type="dxa"/>
            <w:gridSpan w:val="2"/>
            <w:tcBorders>
              <w:top w:val="nil"/>
              <w:left w:val="nil"/>
              <w:bottom w:val="single" w:sz="8" w:space="0" w:color="auto"/>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r>
      <w:tr w:rsidR="00F27309" w:rsidTr="00F27309">
        <w:trPr>
          <w:gridAfter w:val="1"/>
          <w:wAfter w:w="140" w:type="dxa"/>
          <w:trHeight w:val="234"/>
        </w:trPr>
        <w:tc>
          <w:tcPr>
            <w:tcW w:w="680" w:type="dxa"/>
            <w:gridSpan w:val="2"/>
            <w:tcBorders>
              <w:top w:val="single" w:sz="8" w:space="0" w:color="auto"/>
              <w:left w:val="single" w:sz="8" w:space="0" w:color="auto"/>
              <w:bottom w:val="nil"/>
              <w:right w:val="single" w:sz="8" w:space="0" w:color="auto"/>
            </w:tcBorders>
            <w:vAlign w:val="bottom"/>
          </w:tcPr>
          <w:p w:rsidR="00F27309" w:rsidRDefault="00F27309" w:rsidP="00C86148">
            <w:pPr>
              <w:spacing w:line="276" w:lineRule="auto"/>
              <w:rPr>
                <w:sz w:val="20"/>
                <w:szCs w:val="20"/>
              </w:rPr>
            </w:pPr>
          </w:p>
        </w:tc>
        <w:tc>
          <w:tcPr>
            <w:tcW w:w="1440" w:type="dxa"/>
            <w:tcBorders>
              <w:top w:val="single" w:sz="8" w:space="0" w:color="auto"/>
              <w:left w:val="nil"/>
              <w:bottom w:val="nil"/>
              <w:right w:val="single" w:sz="8" w:space="0" w:color="auto"/>
            </w:tcBorders>
            <w:vAlign w:val="bottom"/>
          </w:tcPr>
          <w:p w:rsidR="00F27309" w:rsidRDefault="00F27309" w:rsidP="00C86148">
            <w:pPr>
              <w:spacing w:line="276" w:lineRule="auto"/>
              <w:rPr>
                <w:sz w:val="20"/>
                <w:szCs w:val="20"/>
              </w:rPr>
            </w:pPr>
          </w:p>
        </w:tc>
        <w:tc>
          <w:tcPr>
            <w:tcW w:w="2160" w:type="dxa"/>
            <w:gridSpan w:val="3"/>
            <w:tcBorders>
              <w:top w:val="single" w:sz="8" w:space="0" w:color="auto"/>
              <w:left w:val="nil"/>
              <w:bottom w:val="nil"/>
              <w:right w:val="single" w:sz="8" w:space="0" w:color="auto"/>
            </w:tcBorders>
            <w:vAlign w:val="bottom"/>
          </w:tcPr>
          <w:p w:rsidR="00F27309" w:rsidRDefault="00F27309" w:rsidP="00C86148">
            <w:pPr>
              <w:spacing w:line="276" w:lineRule="auto"/>
              <w:rPr>
                <w:sz w:val="20"/>
                <w:szCs w:val="20"/>
              </w:rPr>
            </w:pPr>
          </w:p>
        </w:tc>
        <w:tc>
          <w:tcPr>
            <w:tcW w:w="1340" w:type="dxa"/>
            <w:gridSpan w:val="2"/>
            <w:tcBorders>
              <w:top w:val="single" w:sz="8" w:space="0" w:color="auto"/>
              <w:left w:val="nil"/>
              <w:bottom w:val="nil"/>
              <w:right w:val="nil"/>
            </w:tcBorders>
            <w:vAlign w:val="bottom"/>
            <w:hideMark/>
          </w:tcPr>
          <w:p w:rsidR="00F27309" w:rsidRDefault="00F27309" w:rsidP="00C86148">
            <w:pPr>
              <w:spacing w:line="276" w:lineRule="auto"/>
              <w:ind w:left="80"/>
              <w:rPr>
                <w:sz w:val="20"/>
                <w:szCs w:val="20"/>
              </w:rPr>
            </w:pPr>
            <w:r>
              <w:rPr>
                <w:rFonts w:eastAsia="Times New Roman"/>
                <w:sz w:val="20"/>
                <w:szCs w:val="20"/>
              </w:rPr>
              <w:t>количеству</w:t>
            </w:r>
          </w:p>
        </w:tc>
        <w:tc>
          <w:tcPr>
            <w:tcW w:w="1180" w:type="dxa"/>
            <w:gridSpan w:val="4"/>
            <w:tcBorders>
              <w:top w:val="single" w:sz="8" w:space="0" w:color="auto"/>
              <w:left w:val="nil"/>
              <w:bottom w:val="nil"/>
              <w:right w:val="single" w:sz="8" w:space="0" w:color="auto"/>
            </w:tcBorders>
            <w:vAlign w:val="bottom"/>
            <w:hideMark/>
          </w:tcPr>
          <w:p w:rsidR="00F27309" w:rsidRDefault="00F27309" w:rsidP="00C86148">
            <w:pPr>
              <w:spacing w:line="276" w:lineRule="auto"/>
              <w:ind w:right="39"/>
              <w:jc w:val="right"/>
              <w:rPr>
                <w:sz w:val="20"/>
                <w:szCs w:val="20"/>
              </w:rPr>
            </w:pPr>
            <w:r>
              <w:rPr>
                <w:rFonts w:eastAsia="Times New Roman"/>
                <w:sz w:val="20"/>
                <w:szCs w:val="20"/>
              </w:rPr>
              <w:t>учителей</w:t>
            </w:r>
          </w:p>
        </w:tc>
        <w:tc>
          <w:tcPr>
            <w:tcW w:w="1500" w:type="dxa"/>
            <w:tcBorders>
              <w:top w:val="single" w:sz="8" w:space="0" w:color="auto"/>
              <w:left w:val="nil"/>
              <w:bottom w:val="nil"/>
              <w:right w:val="single" w:sz="8" w:space="0" w:color="auto"/>
            </w:tcBorders>
            <w:vAlign w:val="bottom"/>
          </w:tcPr>
          <w:p w:rsidR="00F27309" w:rsidRDefault="00F27309" w:rsidP="00C86148">
            <w:pPr>
              <w:spacing w:line="276" w:lineRule="auto"/>
              <w:rPr>
                <w:sz w:val="20"/>
                <w:szCs w:val="20"/>
              </w:rPr>
            </w:pPr>
          </w:p>
        </w:tc>
        <w:tc>
          <w:tcPr>
            <w:tcW w:w="1340" w:type="dxa"/>
            <w:gridSpan w:val="2"/>
            <w:tcBorders>
              <w:top w:val="single" w:sz="8" w:space="0" w:color="auto"/>
              <w:left w:val="nil"/>
              <w:bottom w:val="nil"/>
              <w:right w:val="nil"/>
            </w:tcBorders>
            <w:vAlign w:val="bottom"/>
          </w:tcPr>
          <w:p w:rsidR="00F27309" w:rsidRDefault="00F27309" w:rsidP="00C86148">
            <w:pPr>
              <w:spacing w:line="276" w:lineRule="auto"/>
              <w:rPr>
                <w:sz w:val="20"/>
                <w:szCs w:val="20"/>
              </w:rPr>
            </w:pPr>
          </w:p>
        </w:tc>
        <w:tc>
          <w:tcPr>
            <w:tcW w:w="400" w:type="dxa"/>
            <w:tcBorders>
              <w:top w:val="single" w:sz="8" w:space="0" w:color="auto"/>
              <w:left w:val="nil"/>
              <w:bottom w:val="nil"/>
              <w:right w:val="single" w:sz="8" w:space="0" w:color="auto"/>
            </w:tcBorders>
            <w:vAlign w:val="bottom"/>
          </w:tcPr>
          <w:p w:rsidR="00F27309" w:rsidRDefault="00F27309" w:rsidP="00C86148">
            <w:pPr>
              <w:spacing w:line="276" w:lineRule="auto"/>
              <w:rPr>
                <w:sz w:val="20"/>
                <w:szCs w:val="20"/>
              </w:rPr>
            </w:pPr>
          </w:p>
        </w:tc>
      </w:tr>
      <w:tr w:rsidR="00F27309" w:rsidTr="00F27309">
        <w:trPr>
          <w:gridAfter w:val="1"/>
          <w:wAfter w:w="140" w:type="dxa"/>
          <w:trHeight w:val="233"/>
        </w:trPr>
        <w:tc>
          <w:tcPr>
            <w:tcW w:w="680" w:type="dxa"/>
            <w:gridSpan w:val="2"/>
            <w:tcBorders>
              <w:top w:val="nil"/>
              <w:left w:val="single" w:sz="8" w:space="0" w:color="auto"/>
              <w:bottom w:val="nil"/>
              <w:right w:val="single" w:sz="8" w:space="0" w:color="auto"/>
            </w:tcBorders>
            <w:vAlign w:val="bottom"/>
          </w:tcPr>
          <w:p w:rsidR="00F27309" w:rsidRDefault="00F27309" w:rsidP="00C86148">
            <w:pPr>
              <w:spacing w:line="276" w:lineRule="auto"/>
              <w:rPr>
                <w:sz w:val="20"/>
                <w:szCs w:val="20"/>
              </w:rPr>
            </w:pPr>
          </w:p>
        </w:tc>
        <w:tc>
          <w:tcPr>
            <w:tcW w:w="144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2160" w:type="dxa"/>
            <w:gridSpan w:val="3"/>
            <w:tcBorders>
              <w:top w:val="nil"/>
              <w:left w:val="nil"/>
              <w:bottom w:val="single" w:sz="8" w:space="0" w:color="auto"/>
              <w:right w:val="single" w:sz="8" w:space="0" w:color="auto"/>
            </w:tcBorders>
            <w:vAlign w:val="bottom"/>
          </w:tcPr>
          <w:p w:rsidR="00F27309" w:rsidRDefault="00F27309" w:rsidP="00C86148">
            <w:pPr>
              <w:spacing w:line="276" w:lineRule="auto"/>
              <w:rPr>
                <w:sz w:val="20"/>
                <w:szCs w:val="20"/>
              </w:rPr>
            </w:pPr>
          </w:p>
        </w:tc>
        <w:tc>
          <w:tcPr>
            <w:tcW w:w="2280" w:type="dxa"/>
            <w:gridSpan w:val="5"/>
            <w:tcBorders>
              <w:top w:val="nil"/>
              <w:left w:val="nil"/>
              <w:bottom w:val="single" w:sz="8" w:space="0" w:color="auto"/>
              <w:right w:val="nil"/>
            </w:tcBorders>
            <w:vAlign w:val="bottom"/>
            <w:hideMark/>
          </w:tcPr>
          <w:p w:rsidR="00F27309" w:rsidRDefault="00F27309" w:rsidP="00C86148">
            <w:pPr>
              <w:spacing w:line="276" w:lineRule="auto"/>
              <w:ind w:left="80"/>
              <w:rPr>
                <w:sz w:val="20"/>
                <w:szCs w:val="20"/>
              </w:rPr>
            </w:pPr>
            <w:r>
              <w:rPr>
                <w:rFonts w:eastAsia="Times New Roman"/>
                <w:sz w:val="20"/>
                <w:szCs w:val="20"/>
              </w:rPr>
              <w:t>ОУх100 (кол-во, %)</w:t>
            </w:r>
          </w:p>
        </w:tc>
        <w:tc>
          <w:tcPr>
            <w:tcW w:w="240" w:type="dxa"/>
            <w:tcBorders>
              <w:top w:val="nil"/>
              <w:left w:val="nil"/>
              <w:bottom w:val="single" w:sz="8" w:space="0" w:color="auto"/>
              <w:right w:val="single" w:sz="8" w:space="0" w:color="auto"/>
            </w:tcBorders>
            <w:vAlign w:val="bottom"/>
          </w:tcPr>
          <w:p w:rsidR="00F27309" w:rsidRDefault="00F27309" w:rsidP="00C86148">
            <w:pPr>
              <w:spacing w:line="276" w:lineRule="auto"/>
              <w:rPr>
                <w:sz w:val="20"/>
                <w:szCs w:val="20"/>
              </w:rPr>
            </w:pPr>
          </w:p>
        </w:tc>
        <w:tc>
          <w:tcPr>
            <w:tcW w:w="1500" w:type="dxa"/>
            <w:tcBorders>
              <w:top w:val="nil"/>
              <w:left w:val="nil"/>
              <w:bottom w:val="single" w:sz="8" w:space="0" w:color="auto"/>
              <w:right w:val="single" w:sz="8" w:space="0" w:color="auto"/>
            </w:tcBorders>
            <w:vAlign w:val="bottom"/>
          </w:tcPr>
          <w:p w:rsidR="00F27309" w:rsidRDefault="00F27309" w:rsidP="00C86148">
            <w:pPr>
              <w:spacing w:line="276" w:lineRule="auto"/>
              <w:rPr>
                <w:sz w:val="20"/>
                <w:szCs w:val="20"/>
              </w:rPr>
            </w:pPr>
          </w:p>
        </w:tc>
        <w:tc>
          <w:tcPr>
            <w:tcW w:w="1340" w:type="dxa"/>
            <w:gridSpan w:val="2"/>
            <w:tcBorders>
              <w:top w:val="nil"/>
              <w:left w:val="nil"/>
              <w:bottom w:val="single" w:sz="8" w:space="0" w:color="auto"/>
              <w:right w:val="nil"/>
            </w:tcBorders>
            <w:vAlign w:val="bottom"/>
          </w:tcPr>
          <w:p w:rsidR="00F27309" w:rsidRDefault="00F27309" w:rsidP="00C86148">
            <w:pPr>
              <w:spacing w:line="276" w:lineRule="auto"/>
              <w:rPr>
                <w:sz w:val="20"/>
                <w:szCs w:val="20"/>
              </w:rPr>
            </w:pPr>
          </w:p>
        </w:tc>
        <w:tc>
          <w:tcPr>
            <w:tcW w:w="400" w:type="dxa"/>
            <w:tcBorders>
              <w:top w:val="nil"/>
              <w:left w:val="nil"/>
              <w:bottom w:val="single" w:sz="8" w:space="0" w:color="auto"/>
              <w:right w:val="single" w:sz="8" w:space="0" w:color="auto"/>
            </w:tcBorders>
            <w:vAlign w:val="bottom"/>
          </w:tcPr>
          <w:p w:rsidR="00F27309" w:rsidRDefault="00F27309" w:rsidP="00C86148">
            <w:pPr>
              <w:spacing w:line="276" w:lineRule="auto"/>
              <w:rPr>
                <w:sz w:val="20"/>
                <w:szCs w:val="20"/>
              </w:rPr>
            </w:pPr>
          </w:p>
        </w:tc>
      </w:tr>
      <w:tr w:rsidR="00F27309" w:rsidTr="00F27309">
        <w:trPr>
          <w:gridAfter w:val="1"/>
          <w:wAfter w:w="140" w:type="dxa"/>
          <w:trHeight w:val="217"/>
        </w:trPr>
        <w:tc>
          <w:tcPr>
            <w:tcW w:w="680" w:type="dxa"/>
            <w:gridSpan w:val="2"/>
            <w:tcBorders>
              <w:top w:val="nil"/>
              <w:left w:val="single" w:sz="8" w:space="0" w:color="auto"/>
              <w:bottom w:val="nil"/>
              <w:right w:val="single" w:sz="8" w:space="0" w:color="auto"/>
            </w:tcBorders>
            <w:vAlign w:val="bottom"/>
          </w:tcPr>
          <w:p w:rsidR="00F27309" w:rsidRDefault="00F27309" w:rsidP="00C86148">
            <w:pPr>
              <w:spacing w:line="276" w:lineRule="auto"/>
              <w:rPr>
                <w:sz w:val="18"/>
                <w:szCs w:val="18"/>
              </w:rPr>
            </w:pPr>
          </w:p>
        </w:tc>
        <w:tc>
          <w:tcPr>
            <w:tcW w:w="1440" w:type="dxa"/>
            <w:tcBorders>
              <w:top w:val="nil"/>
              <w:left w:val="nil"/>
              <w:bottom w:val="nil"/>
              <w:right w:val="single" w:sz="8" w:space="0" w:color="auto"/>
            </w:tcBorders>
            <w:vAlign w:val="bottom"/>
          </w:tcPr>
          <w:p w:rsidR="00F27309" w:rsidRDefault="00F27309" w:rsidP="00C86148">
            <w:pPr>
              <w:spacing w:line="276" w:lineRule="auto"/>
              <w:rPr>
                <w:sz w:val="18"/>
                <w:szCs w:val="18"/>
              </w:rPr>
            </w:pPr>
          </w:p>
        </w:tc>
        <w:tc>
          <w:tcPr>
            <w:tcW w:w="2160" w:type="dxa"/>
            <w:gridSpan w:val="3"/>
            <w:tcBorders>
              <w:top w:val="nil"/>
              <w:left w:val="nil"/>
              <w:bottom w:val="nil"/>
              <w:right w:val="single" w:sz="8" w:space="0" w:color="auto"/>
            </w:tcBorders>
            <w:vAlign w:val="bottom"/>
            <w:hideMark/>
          </w:tcPr>
          <w:p w:rsidR="00F27309" w:rsidRDefault="00F27309" w:rsidP="00C86148">
            <w:pPr>
              <w:spacing w:line="276" w:lineRule="auto"/>
              <w:rPr>
                <w:sz w:val="20"/>
                <w:szCs w:val="20"/>
              </w:rPr>
            </w:pPr>
            <w:r>
              <w:rPr>
                <w:rFonts w:eastAsia="Times New Roman"/>
                <w:sz w:val="20"/>
                <w:szCs w:val="20"/>
              </w:rPr>
              <w:t>4. Результативность</w:t>
            </w:r>
          </w:p>
        </w:tc>
        <w:tc>
          <w:tcPr>
            <w:tcW w:w="2280" w:type="dxa"/>
            <w:gridSpan w:val="5"/>
            <w:vAlign w:val="bottom"/>
            <w:hideMark/>
          </w:tcPr>
          <w:p w:rsidR="00F27309" w:rsidRDefault="00F27309" w:rsidP="00C86148">
            <w:pPr>
              <w:spacing w:line="276" w:lineRule="auto"/>
              <w:ind w:left="160"/>
              <w:rPr>
                <w:sz w:val="20"/>
                <w:szCs w:val="20"/>
              </w:rPr>
            </w:pPr>
            <w:r>
              <w:rPr>
                <w:rFonts w:eastAsia="Times New Roman"/>
                <w:sz w:val="20"/>
                <w:szCs w:val="20"/>
              </w:rPr>
              <w:t>Количество педагогов</w:t>
            </w:r>
          </w:p>
        </w:tc>
        <w:tc>
          <w:tcPr>
            <w:tcW w:w="240" w:type="dxa"/>
            <w:tcBorders>
              <w:top w:val="nil"/>
              <w:left w:val="nil"/>
              <w:bottom w:val="nil"/>
              <w:right w:val="single" w:sz="8" w:space="0" w:color="auto"/>
            </w:tcBorders>
            <w:vAlign w:val="bottom"/>
          </w:tcPr>
          <w:p w:rsidR="00F27309" w:rsidRDefault="00F27309" w:rsidP="00C86148">
            <w:pPr>
              <w:spacing w:line="276" w:lineRule="auto"/>
              <w:rPr>
                <w:sz w:val="18"/>
                <w:szCs w:val="18"/>
              </w:rPr>
            </w:pPr>
          </w:p>
        </w:tc>
        <w:tc>
          <w:tcPr>
            <w:tcW w:w="1500" w:type="dxa"/>
            <w:tcBorders>
              <w:top w:val="nil"/>
              <w:left w:val="nil"/>
              <w:bottom w:val="nil"/>
              <w:right w:val="single" w:sz="8" w:space="0" w:color="auto"/>
            </w:tcBorders>
            <w:vAlign w:val="bottom"/>
            <w:hideMark/>
          </w:tcPr>
          <w:p w:rsidR="00F27309" w:rsidRDefault="00F27309" w:rsidP="00C86148">
            <w:pPr>
              <w:spacing w:line="276" w:lineRule="auto"/>
              <w:ind w:left="80"/>
              <w:rPr>
                <w:sz w:val="20"/>
                <w:szCs w:val="20"/>
              </w:rPr>
            </w:pPr>
            <w:r>
              <w:rPr>
                <w:rFonts w:eastAsia="Times New Roman"/>
                <w:sz w:val="20"/>
                <w:szCs w:val="20"/>
              </w:rPr>
              <w:t>1 раз в год</w:t>
            </w:r>
          </w:p>
        </w:tc>
        <w:tc>
          <w:tcPr>
            <w:tcW w:w="1340" w:type="dxa"/>
            <w:gridSpan w:val="2"/>
            <w:vAlign w:val="bottom"/>
            <w:hideMark/>
          </w:tcPr>
          <w:p w:rsidR="00F27309" w:rsidRDefault="00F27309" w:rsidP="00C86148">
            <w:pPr>
              <w:spacing w:line="276" w:lineRule="auto"/>
              <w:ind w:left="100"/>
              <w:rPr>
                <w:sz w:val="20"/>
                <w:szCs w:val="20"/>
              </w:rPr>
            </w:pPr>
            <w:r>
              <w:rPr>
                <w:rFonts w:eastAsia="Times New Roman"/>
                <w:sz w:val="20"/>
                <w:szCs w:val="20"/>
              </w:rPr>
              <w:t>Заместитель</w:t>
            </w:r>
          </w:p>
        </w:tc>
        <w:tc>
          <w:tcPr>
            <w:tcW w:w="400" w:type="dxa"/>
            <w:tcBorders>
              <w:top w:val="nil"/>
              <w:left w:val="nil"/>
              <w:bottom w:val="nil"/>
              <w:right w:val="single" w:sz="8" w:space="0" w:color="auto"/>
            </w:tcBorders>
            <w:vAlign w:val="bottom"/>
          </w:tcPr>
          <w:p w:rsidR="00F27309" w:rsidRDefault="00F27309" w:rsidP="00C86148">
            <w:pPr>
              <w:spacing w:line="276" w:lineRule="auto"/>
              <w:rPr>
                <w:sz w:val="18"/>
                <w:szCs w:val="18"/>
              </w:rPr>
            </w:pPr>
          </w:p>
        </w:tc>
      </w:tr>
      <w:tr w:rsidR="00F27309" w:rsidTr="00F27309">
        <w:trPr>
          <w:gridAfter w:val="1"/>
          <w:wAfter w:w="140" w:type="dxa"/>
          <w:trHeight w:val="230"/>
        </w:trPr>
        <w:tc>
          <w:tcPr>
            <w:tcW w:w="680" w:type="dxa"/>
            <w:gridSpan w:val="2"/>
            <w:tcBorders>
              <w:top w:val="nil"/>
              <w:left w:val="single" w:sz="8" w:space="0" w:color="auto"/>
              <w:bottom w:val="nil"/>
              <w:right w:val="single" w:sz="8" w:space="0" w:color="auto"/>
            </w:tcBorders>
            <w:vAlign w:val="bottom"/>
          </w:tcPr>
          <w:p w:rsidR="00F27309" w:rsidRDefault="00F27309" w:rsidP="00C86148">
            <w:pPr>
              <w:spacing w:line="276" w:lineRule="auto"/>
              <w:rPr>
                <w:sz w:val="20"/>
                <w:szCs w:val="20"/>
              </w:rPr>
            </w:pPr>
          </w:p>
        </w:tc>
        <w:tc>
          <w:tcPr>
            <w:tcW w:w="144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2160" w:type="dxa"/>
            <w:gridSpan w:val="3"/>
            <w:tcBorders>
              <w:top w:val="nil"/>
              <w:left w:val="nil"/>
              <w:bottom w:val="nil"/>
              <w:right w:val="single" w:sz="8" w:space="0" w:color="auto"/>
            </w:tcBorders>
            <w:vAlign w:val="bottom"/>
            <w:hideMark/>
          </w:tcPr>
          <w:p w:rsidR="00F27309" w:rsidRDefault="00F27309" w:rsidP="00C86148">
            <w:pPr>
              <w:spacing w:line="276" w:lineRule="auto"/>
              <w:rPr>
                <w:sz w:val="20"/>
                <w:szCs w:val="20"/>
              </w:rPr>
            </w:pPr>
            <w:r>
              <w:rPr>
                <w:rFonts w:eastAsia="Times New Roman"/>
                <w:sz w:val="20"/>
                <w:szCs w:val="20"/>
              </w:rPr>
              <w:t>участия педагогов</w:t>
            </w:r>
          </w:p>
        </w:tc>
        <w:tc>
          <w:tcPr>
            <w:tcW w:w="2520" w:type="dxa"/>
            <w:gridSpan w:val="6"/>
            <w:tcBorders>
              <w:top w:val="nil"/>
              <w:left w:val="nil"/>
              <w:bottom w:val="nil"/>
              <w:right w:val="single" w:sz="8" w:space="0" w:color="auto"/>
            </w:tcBorders>
            <w:vAlign w:val="bottom"/>
            <w:hideMark/>
          </w:tcPr>
          <w:p w:rsidR="00F27309" w:rsidRDefault="00F27309" w:rsidP="00C86148">
            <w:pPr>
              <w:spacing w:line="276" w:lineRule="auto"/>
              <w:ind w:left="160"/>
              <w:rPr>
                <w:sz w:val="20"/>
                <w:szCs w:val="20"/>
              </w:rPr>
            </w:pPr>
            <w:r>
              <w:rPr>
                <w:rFonts w:eastAsia="Times New Roman"/>
                <w:sz w:val="20"/>
                <w:szCs w:val="20"/>
              </w:rPr>
              <w:t>принявших   участие   в</w:t>
            </w:r>
          </w:p>
        </w:tc>
        <w:tc>
          <w:tcPr>
            <w:tcW w:w="1500" w:type="dxa"/>
            <w:tcBorders>
              <w:top w:val="nil"/>
              <w:left w:val="nil"/>
              <w:bottom w:val="nil"/>
              <w:right w:val="single" w:sz="8" w:space="0" w:color="auto"/>
            </w:tcBorders>
            <w:vAlign w:val="bottom"/>
            <w:hideMark/>
          </w:tcPr>
          <w:p w:rsidR="00F27309" w:rsidRDefault="00F27309" w:rsidP="00C86148">
            <w:pPr>
              <w:spacing w:line="276" w:lineRule="auto"/>
              <w:ind w:left="80"/>
              <w:rPr>
                <w:sz w:val="20"/>
                <w:szCs w:val="20"/>
              </w:rPr>
            </w:pPr>
            <w:r>
              <w:rPr>
                <w:rFonts w:eastAsia="Times New Roman"/>
                <w:sz w:val="20"/>
                <w:szCs w:val="20"/>
              </w:rPr>
              <w:t>(июнь)</w:t>
            </w:r>
          </w:p>
        </w:tc>
        <w:tc>
          <w:tcPr>
            <w:tcW w:w="1340" w:type="dxa"/>
            <w:gridSpan w:val="2"/>
            <w:vAlign w:val="bottom"/>
            <w:hideMark/>
          </w:tcPr>
          <w:p w:rsidR="00F27309" w:rsidRDefault="00F27309" w:rsidP="00C86148">
            <w:pPr>
              <w:spacing w:line="276" w:lineRule="auto"/>
              <w:ind w:left="100"/>
              <w:rPr>
                <w:sz w:val="20"/>
                <w:szCs w:val="20"/>
              </w:rPr>
            </w:pPr>
            <w:r>
              <w:rPr>
                <w:rFonts w:eastAsia="Times New Roman"/>
                <w:sz w:val="20"/>
                <w:szCs w:val="20"/>
              </w:rPr>
              <w:t>директора</w:t>
            </w:r>
          </w:p>
        </w:tc>
        <w:tc>
          <w:tcPr>
            <w:tcW w:w="400" w:type="dxa"/>
            <w:tcBorders>
              <w:top w:val="nil"/>
              <w:left w:val="nil"/>
              <w:bottom w:val="nil"/>
              <w:right w:val="single" w:sz="8" w:space="0" w:color="auto"/>
            </w:tcBorders>
            <w:vAlign w:val="bottom"/>
            <w:hideMark/>
          </w:tcPr>
          <w:p w:rsidR="00F27309" w:rsidRDefault="00F27309" w:rsidP="00C86148">
            <w:pPr>
              <w:spacing w:line="276" w:lineRule="auto"/>
              <w:ind w:left="60"/>
              <w:rPr>
                <w:sz w:val="20"/>
                <w:szCs w:val="20"/>
              </w:rPr>
            </w:pPr>
            <w:r>
              <w:rPr>
                <w:rFonts w:eastAsia="Times New Roman"/>
                <w:sz w:val="20"/>
                <w:szCs w:val="20"/>
              </w:rPr>
              <w:t>по</w:t>
            </w:r>
          </w:p>
        </w:tc>
      </w:tr>
      <w:tr w:rsidR="00F27309" w:rsidTr="00F27309">
        <w:trPr>
          <w:gridAfter w:val="1"/>
          <w:wAfter w:w="140" w:type="dxa"/>
          <w:trHeight w:val="230"/>
        </w:trPr>
        <w:tc>
          <w:tcPr>
            <w:tcW w:w="680" w:type="dxa"/>
            <w:gridSpan w:val="2"/>
            <w:tcBorders>
              <w:top w:val="nil"/>
              <w:left w:val="single" w:sz="8" w:space="0" w:color="auto"/>
              <w:bottom w:val="nil"/>
              <w:right w:val="single" w:sz="8" w:space="0" w:color="auto"/>
            </w:tcBorders>
            <w:vAlign w:val="bottom"/>
          </w:tcPr>
          <w:p w:rsidR="00F27309" w:rsidRDefault="00F27309" w:rsidP="00C86148">
            <w:pPr>
              <w:spacing w:line="276" w:lineRule="auto"/>
              <w:rPr>
                <w:sz w:val="20"/>
                <w:szCs w:val="20"/>
              </w:rPr>
            </w:pPr>
          </w:p>
        </w:tc>
        <w:tc>
          <w:tcPr>
            <w:tcW w:w="144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2160" w:type="dxa"/>
            <w:gridSpan w:val="3"/>
            <w:tcBorders>
              <w:top w:val="nil"/>
              <w:left w:val="nil"/>
              <w:bottom w:val="nil"/>
              <w:right w:val="single" w:sz="8" w:space="0" w:color="auto"/>
            </w:tcBorders>
            <w:vAlign w:val="bottom"/>
            <w:hideMark/>
          </w:tcPr>
          <w:p w:rsidR="00F27309" w:rsidRDefault="00F27309" w:rsidP="00C86148">
            <w:pPr>
              <w:spacing w:line="276" w:lineRule="auto"/>
              <w:rPr>
                <w:sz w:val="20"/>
                <w:szCs w:val="20"/>
              </w:rPr>
            </w:pPr>
            <w:r>
              <w:rPr>
                <w:rFonts w:eastAsia="Times New Roman"/>
                <w:sz w:val="20"/>
                <w:szCs w:val="20"/>
              </w:rPr>
              <w:t>в работе семинаров,</w:t>
            </w:r>
          </w:p>
        </w:tc>
        <w:tc>
          <w:tcPr>
            <w:tcW w:w="1340" w:type="dxa"/>
            <w:gridSpan w:val="2"/>
            <w:vAlign w:val="bottom"/>
            <w:hideMark/>
          </w:tcPr>
          <w:p w:rsidR="00F27309" w:rsidRDefault="00F27309" w:rsidP="00C86148">
            <w:pPr>
              <w:spacing w:line="276" w:lineRule="auto"/>
              <w:ind w:left="80"/>
              <w:rPr>
                <w:sz w:val="20"/>
                <w:szCs w:val="20"/>
              </w:rPr>
            </w:pPr>
            <w:r>
              <w:rPr>
                <w:rFonts w:eastAsia="Times New Roman"/>
                <w:sz w:val="20"/>
                <w:szCs w:val="20"/>
              </w:rPr>
              <w:t>работе</w:t>
            </w:r>
          </w:p>
        </w:tc>
        <w:tc>
          <w:tcPr>
            <w:tcW w:w="1180" w:type="dxa"/>
            <w:gridSpan w:val="4"/>
            <w:tcBorders>
              <w:top w:val="nil"/>
              <w:left w:val="nil"/>
              <w:bottom w:val="nil"/>
              <w:right w:val="single" w:sz="8" w:space="0" w:color="auto"/>
            </w:tcBorders>
            <w:vAlign w:val="bottom"/>
            <w:hideMark/>
          </w:tcPr>
          <w:p w:rsidR="00F27309" w:rsidRDefault="00F27309" w:rsidP="00C86148">
            <w:pPr>
              <w:spacing w:line="276" w:lineRule="auto"/>
              <w:ind w:right="39"/>
              <w:jc w:val="right"/>
              <w:rPr>
                <w:sz w:val="20"/>
                <w:szCs w:val="20"/>
              </w:rPr>
            </w:pPr>
            <w:r>
              <w:rPr>
                <w:rFonts w:eastAsia="Times New Roman"/>
                <w:sz w:val="20"/>
                <w:szCs w:val="20"/>
              </w:rPr>
              <w:t>семинаров,</w:t>
            </w:r>
          </w:p>
        </w:tc>
        <w:tc>
          <w:tcPr>
            <w:tcW w:w="150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1340" w:type="dxa"/>
            <w:gridSpan w:val="2"/>
            <w:vAlign w:val="bottom"/>
            <w:hideMark/>
          </w:tcPr>
          <w:p w:rsidR="00F27309" w:rsidRDefault="00F27309" w:rsidP="00C86148">
            <w:pPr>
              <w:spacing w:line="276" w:lineRule="auto"/>
              <w:ind w:left="100"/>
              <w:rPr>
                <w:sz w:val="20"/>
                <w:szCs w:val="20"/>
              </w:rPr>
            </w:pPr>
            <w:r>
              <w:rPr>
                <w:rFonts w:eastAsia="Times New Roman"/>
                <w:sz w:val="20"/>
                <w:szCs w:val="20"/>
              </w:rPr>
              <w:t>УВР</w:t>
            </w:r>
          </w:p>
        </w:tc>
        <w:tc>
          <w:tcPr>
            <w:tcW w:w="40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r>
      <w:tr w:rsidR="00F27309" w:rsidTr="00F27309">
        <w:trPr>
          <w:gridAfter w:val="1"/>
          <w:wAfter w:w="140" w:type="dxa"/>
          <w:trHeight w:val="231"/>
        </w:trPr>
        <w:tc>
          <w:tcPr>
            <w:tcW w:w="680" w:type="dxa"/>
            <w:gridSpan w:val="2"/>
            <w:tcBorders>
              <w:top w:val="nil"/>
              <w:left w:val="single" w:sz="8" w:space="0" w:color="auto"/>
              <w:bottom w:val="nil"/>
              <w:right w:val="single" w:sz="8" w:space="0" w:color="auto"/>
            </w:tcBorders>
            <w:vAlign w:val="bottom"/>
          </w:tcPr>
          <w:p w:rsidR="00F27309" w:rsidRDefault="00F27309" w:rsidP="00C86148">
            <w:pPr>
              <w:spacing w:line="276" w:lineRule="auto"/>
              <w:rPr>
                <w:sz w:val="20"/>
                <w:szCs w:val="20"/>
              </w:rPr>
            </w:pPr>
          </w:p>
        </w:tc>
        <w:tc>
          <w:tcPr>
            <w:tcW w:w="144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2160" w:type="dxa"/>
            <w:gridSpan w:val="3"/>
            <w:tcBorders>
              <w:top w:val="nil"/>
              <w:left w:val="nil"/>
              <w:bottom w:val="nil"/>
              <w:right w:val="single" w:sz="8" w:space="0" w:color="auto"/>
            </w:tcBorders>
            <w:vAlign w:val="bottom"/>
            <w:hideMark/>
          </w:tcPr>
          <w:p w:rsidR="00F27309" w:rsidRDefault="00F27309" w:rsidP="00C86148">
            <w:pPr>
              <w:spacing w:line="276" w:lineRule="auto"/>
              <w:rPr>
                <w:sz w:val="20"/>
                <w:szCs w:val="20"/>
              </w:rPr>
            </w:pPr>
            <w:r>
              <w:rPr>
                <w:rFonts w:eastAsia="Times New Roman"/>
                <w:sz w:val="20"/>
                <w:szCs w:val="20"/>
              </w:rPr>
              <w:t>круглых столов,</w:t>
            </w:r>
          </w:p>
        </w:tc>
        <w:tc>
          <w:tcPr>
            <w:tcW w:w="1340" w:type="dxa"/>
            <w:gridSpan w:val="2"/>
            <w:vAlign w:val="bottom"/>
            <w:hideMark/>
          </w:tcPr>
          <w:p w:rsidR="00F27309" w:rsidRDefault="00F27309" w:rsidP="00C86148">
            <w:pPr>
              <w:spacing w:line="276" w:lineRule="auto"/>
              <w:ind w:left="80"/>
              <w:rPr>
                <w:sz w:val="20"/>
                <w:szCs w:val="20"/>
              </w:rPr>
            </w:pPr>
            <w:r>
              <w:rPr>
                <w:rFonts w:eastAsia="Times New Roman"/>
                <w:sz w:val="20"/>
                <w:szCs w:val="20"/>
              </w:rPr>
              <w:t>круглых</w:t>
            </w:r>
          </w:p>
        </w:tc>
        <w:tc>
          <w:tcPr>
            <w:tcW w:w="1180" w:type="dxa"/>
            <w:gridSpan w:val="4"/>
            <w:tcBorders>
              <w:top w:val="nil"/>
              <w:left w:val="nil"/>
              <w:bottom w:val="nil"/>
              <w:right w:val="single" w:sz="8" w:space="0" w:color="auto"/>
            </w:tcBorders>
            <w:vAlign w:val="bottom"/>
            <w:hideMark/>
          </w:tcPr>
          <w:p w:rsidR="00F27309" w:rsidRDefault="00F27309" w:rsidP="00C86148">
            <w:pPr>
              <w:spacing w:line="276" w:lineRule="auto"/>
              <w:ind w:right="39"/>
              <w:jc w:val="right"/>
              <w:rPr>
                <w:sz w:val="20"/>
                <w:szCs w:val="20"/>
              </w:rPr>
            </w:pPr>
            <w:r>
              <w:rPr>
                <w:rFonts w:eastAsia="Times New Roman"/>
                <w:sz w:val="20"/>
                <w:szCs w:val="20"/>
              </w:rPr>
              <w:t>столов,</w:t>
            </w:r>
          </w:p>
        </w:tc>
        <w:tc>
          <w:tcPr>
            <w:tcW w:w="150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1340" w:type="dxa"/>
            <w:gridSpan w:val="2"/>
            <w:vAlign w:val="bottom"/>
          </w:tcPr>
          <w:p w:rsidR="00F27309" w:rsidRDefault="00F27309" w:rsidP="00C86148">
            <w:pPr>
              <w:spacing w:line="276" w:lineRule="auto"/>
              <w:rPr>
                <w:sz w:val="20"/>
                <w:szCs w:val="20"/>
              </w:rPr>
            </w:pPr>
          </w:p>
        </w:tc>
        <w:tc>
          <w:tcPr>
            <w:tcW w:w="40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r>
      <w:tr w:rsidR="00F27309" w:rsidTr="00F27309">
        <w:trPr>
          <w:gridAfter w:val="1"/>
          <w:wAfter w:w="140" w:type="dxa"/>
          <w:trHeight w:val="230"/>
        </w:trPr>
        <w:tc>
          <w:tcPr>
            <w:tcW w:w="680" w:type="dxa"/>
            <w:gridSpan w:val="2"/>
            <w:tcBorders>
              <w:top w:val="nil"/>
              <w:left w:val="single" w:sz="8" w:space="0" w:color="auto"/>
              <w:bottom w:val="nil"/>
              <w:right w:val="single" w:sz="8" w:space="0" w:color="auto"/>
            </w:tcBorders>
            <w:vAlign w:val="bottom"/>
          </w:tcPr>
          <w:p w:rsidR="00F27309" w:rsidRDefault="00F27309" w:rsidP="00C86148">
            <w:pPr>
              <w:spacing w:line="276" w:lineRule="auto"/>
              <w:rPr>
                <w:sz w:val="20"/>
                <w:szCs w:val="20"/>
              </w:rPr>
            </w:pPr>
          </w:p>
        </w:tc>
        <w:tc>
          <w:tcPr>
            <w:tcW w:w="144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2160" w:type="dxa"/>
            <w:gridSpan w:val="3"/>
            <w:tcBorders>
              <w:top w:val="nil"/>
              <w:left w:val="nil"/>
              <w:bottom w:val="nil"/>
              <w:right w:val="single" w:sz="8" w:space="0" w:color="auto"/>
            </w:tcBorders>
            <w:vAlign w:val="bottom"/>
            <w:hideMark/>
          </w:tcPr>
          <w:p w:rsidR="00F27309" w:rsidRDefault="00F27309" w:rsidP="00C86148">
            <w:pPr>
              <w:spacing w:line="276" w:lineRule="auto"/>
              <w:rPr>
                <w:sz w:val="20"/>
                <w:szCs w:val="20"/>
              </w:rPr>
            </w:pPr>
            <w:r>
              <w:rPr>
                <w:rFonts w:eastAsia="Times New Roman"/>
                <w:sz w:val="20"/>
                <w:szCs w:val="20"/>
              </w:rPr>
              <w:t>конференций,</w:t>
            </w:r>
          </w:p>
        </w:tc>
        <w:tc>
          <w:tcPr>
            <w:tcW w:w="1340" w:type="dxa"/>
            <w:gridSpan w:val="2"/>
            <w:vAlign w:val="bottom"/>
            <w:hideMark/>
          </w:tcPr>
          <w:p w:rsidR="00F27309" w:rsidRDefault="00F27309" w:rsidP="00C86148">
            <w:pPr>
              <w:spacing w:line="276" w:lineRule="auto"/>
              <w:ind w:left="80"/>
              <w:rPr>
                <w:sz w:val="20"/>
                <w:szCs w:val="20"/>
              </w:rPr>
            </w:pPr>
            <w:r>
              <w:rPr>
                <w:rFonts w:eastAsia="Times New Roman"/>
                <w:sz w:val="20"/>
                <w:szCs w:val="20"/>
              </w:rPr>
              <w:t>конференций,</w:t>
            </w:r>
          </w:p>
        </w:tc>
        <w:tc>
          <w:tcPr>
            <w:tcW w:w="1180" w:type="dxa"/>
            <w:gridSpan w:val="4"/>
            <w:tcBorders>
              <w:top w:val="nil"/>
              <w:left w:val="nil"/>
              <w:bottom w:val="nil"/>
              <w:right w:val="single" w:sz="8" w:space="0" w:color="auto"/>
            </w:tcBorders>
            <w:vAlign w:val="bottom"/>
            <w:hideMark/>
          </w:tcPr>
          <w:p w:rsidR="00F27309" w:rsidRDefault="00F27309" w:rsidP="00C86148">
            <w:pPr>
              <w:spacing w:line="276" w:lineRule="auto"/>
              <w:ind w:right="19"/>
              <w:jc w:val="right"/>
              <w:rPr>
                <w:sz w:val="20"/>
                <w:szCs w:val="20"/>
              </w:rPr>
            </w:pPr>
            <w:r>
              <w:rPr>
                <w:rFonts w:eastAsia="Times New Roman"/>
                <w:sz w:val="20"/>
                <w:szCs w:val="20"/>
              </w:rPr>
              <w:t>мастер-</w:t>
            </w:r>
          </w:p>
        </w:tc>
        <w:tc>
          <w:tcPr>
            <w:tcW w:w="150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1340" w:type="dxa"/>
            <w:gridSpan w:val="2"/>
            <w:vAlign w:val="bottom"/>
          </w:tcPr>
          <w:p w:rsidR="00F27309" w:rsidRDefault="00F27309" w:rsidP="00C86148">
            <w:pPr>
              <w:spacing w:line="276" w:lineRule="auto"/>
              <w:rPr>
                <w:sz w:val="20"/>
                <w:szCs w:val="20"/>
              </w:rPr>
            </w:pPr>
          </w:p>
        </w:tc>
        <w:tc>
          <w:tcPr>
            <w:tcW w:w="40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r>
      <w:tr w:rsidR="00F27309" w:rsidTr="00F27309">
        <w:trPr>
          <w:gridAfter w:val="1"/>
          <w:wAfter w:w="140" w:type="dxa"/>
          <w:trHeight w:val="230"/>
        </w:trPr>
        <w:tc>
          <w:tcPr>
            <w:tcW w:w="680" w:type="dxa"/>
            <w:gridSpan w:val="2"/>
            <w:tcBorders>
              <w:top w:val="nil"/>
              <w:left w:val="single" w:sz="8" w:space="0" w:color="auto"/>
              <w:bottom w:val="nil"/>
              <w:right w:val="single" w:sz="8" w:space="0" w:color="auto"/>
            </w:tcBorders>
            <w:vAlign w:val="bottom"/>
          </w:tcPr>
          <w:p w:rsidR="00F27309" w:rsidRDefault="00F27309" w:rsidP="00C86148">
            <w:pPr>
              <w:spacing w:line="276" w:lineRule="auto"/>
              <w:rPr>
                <w:sz w:val="20"/>
                <w:szCs w:val="20"/>
              </w:rPr>
            </w:pPr>
          </w:p>
        </w:tc>
        <w:tc>
          <w:tcPr>
            <w:tcW w:w="144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2160" w:type="dxa"/>
            <w:gridSpan w:val="3"/>
            <w:tcBorders>
              <w:top w:val="nil"/>
              <w:left w:val="nil"/>
              <w:bottom w:val="nil"/>
              <w:right w:val="single" w:sz="8" w:space="0" w:color="auto"/>
            </w:tcBorders>
            <w:vAlign w:val="bottom"/>
            <w:hideMark/>
          </w:tcPr>
          <w:p w:rsidR="00F27309" w:rsidRDefault="00F27309" w:rsidP="00C86148">
            <w:pPr>
              <w:spacing w:line="276" w:lineRule="auto"/>
              <w:rPr>
                <w:sz w:val="20"/>
                <w:szCs w:val="20"/>
              </w:rPr>
            </w:pPr>
            <w:r>
              <w:rPr>
                <w:rFonts w:eastAsia="Times New Roman"/>
                <w:sz w:val="20"/>
                <w:szCs w:val="20"/>
              </w:rPr>
              <w:t>мастер-классов и</w:t>
            </w:r>
          </w:p>
        </w:tc>
        <w:tc>
          <w:tcPr>
            <w:tcW w:w="2280" w:type="dxa"/>
            <w:gridSpan w:val="5"/>
            <w:vAlign w:val="bottom"/>
            <w:hideMark/>
          </w:tcPr>
          <w:p w:rsidR="00F27309" w:rsidRDefault="00F27309" w:rsidP="00C86148">
            <w:pPr>
              <w:spacing w:line="276" w:lineRule="auto"/>
              <w:ind w:left="80"/>
              <w:rPr>
                <w:sz w:val="20"/>
                <w:szCs w:val="20"/>
              </w:rPr>
            </w:pPr>
            <w:r>
              <w:rPr>
                <w:rFonts w:eastAsia="Times New Roman"/>
                <w:sz w:val="20"/>
                <w:szCs w:val="20"/>
              </w:rPr>
              <w:t>классов и т.д. различного</w:t>
            </w:r>
          </w:p>
        </w:tc>
        <w:tc>
          <w:tcPr>
            <w:tcW w:w="24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150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1340" w:type="dxa"/>
            <w:gridSpan w:val="2"/>
            <w:vAlign w:val="bottom"/>
          </w:tcPr>
          <w:p w:rsidR="00F27309" w:rsidRDefault="00F27309" w:rsidP="00C86148">
            <w:pPr>
              <w:spacing w:line="276" w:lineRule="auto"/>
              <w:rPr>
                <w:sz w:val="20"/>
                <w:szCs w:val="20"/>
              </w:rPr>
            </w:pPr>
          </w:p>
        </w:tc>
        <w:tc>
          <w:tcPr>
            <w:tcW w:w="40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r>
      <w:tr w:rsidR="00F27309" w:rsidTr="00F27309">
        <w:trPr>
          <w:gridAfter w:val="1"/>
          <w:wAfter w:w="140" w:type="dxa"/>
          <w:trHeight w:val="230"/>
        </w:trPr>
        <w:tc>
          <w:tcPr>
            <w:tcW w:w="680" w:type="dxa"/>
            <w:gridSpan w:val="2"/>
            <w:tcBorders>
              <w:top w:val="nil"/>
              <w:left w:val="single" w:sz="8" w:space="0" w:color="auto"/>
              <w:bottom w:val="nil"/>
              <w:right w:val="single" w:sz="8" w:space="0" w:color="auto"/>
            </w:tcBorders>
            <w:vAlign w:val="bottom"/>
          </w:tcPr>
          <w:p w:rsidR="00F27309" w:rsidRDefault="00F27309" w:rsidP="00C86148">
            <w:pPr>
              <w:spacing w:line="276" w:lineRule="auto"/>
              <w:rPr>
                <w:sz w:val="20"/>
                <w:szCs w:val="20"/>
              </w:rPr>
            </w:pPr>
          </w:p>
        </w:tc>
        <w:tc>
          <w:tcPr>
            <w:tcW w:w="144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2160" w:type="dxa"/>
            <w:gridSpan w:val="3"/>
            <w:tcBorders>
              <w:top w:val="nil"/>
              <w:left w:val="nil"/>
              <w:bottom w:val="nil"/>
              <w:right w:val="single" w:sz="8" w:space="0" w:color="auto"/>
            </w:tcBorders>
            <w:vAlign w:val="bottom"/>
            <w:hideMark/>
          </w:tcPr>
          <w:p w:rsidR="00F27309" w:rsidRDefault="00F27309" w:rsidP="00C86148">
            <w:pPr>
              <w:spacing w:line="276" w:lineRule="auto"/>
              <w:rPr>
                <w:sz w:val="20"/>
                <w:szCs w:val="20"/>
              </w:rPr>
            </w:pPr>
            <w:r>
              <w:rPr>
                <w:rFonts w:eastAsia="Times New Roman"/>
                <w:sz w:val="20"/>
                <w:szCs w:val="20"/>
              </w:rPr>
              <w:t>т.д. различного</w:t>
            </w:r>
          </w:p>
        </w:tc>
        <w:tc>
          <w:tcPr>
            <w:tcW w:w="2280" w:type="dxa"/>
            <w:gridSpan w:val="5"/>
            <w:vAlign w:val="bottom"/>
            <w:hideMark/>
          </w:tcPr>
          <w:p w:rsidR="00F27309" w:rsidRDefault="00F27309" w:rsidP="00C86148">
            <w:pPr>
              <w:spacing w:line="276" w:lineRule="auto"/>
              <w:ind w:left="160"/>
              <w:rPr>
                <w:sz w:val="20"/>
                <w:szCs w:val="20"/>
              </w:rPr>
            </w:pPr>
            <w:r>
              <w:rPr>
                <w:rFonts w:eastAsia="Times New Roman"/>
                <w:sz w:val="20"/>
                <w:szCs w:val="20"/>
              </w:rPr>
              <w:t>уровня/ к общему</w:t>
            </w:r>
          </w:p>
        </w:tc>
        <w:tc>
          <w:tcPr>
            <w:tcW w:w="24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150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1340" w:type="dxa"/>
            <w:gridSpan w:val="2"/>
            <w:vAlign w:val="bottom"/>
          </w:tcPr>
          <w:p w:rsidR="00F27309" w:rsidRDefault="00F27309" w:rsidP="00C86148">
            <w:pPr>
              <w:spacing w:line="276" w:lineRule="auto"/>
              <w:rPr>
                <w:sz w:val="20"/>
                <w:szCs w:val="20"/>
              </w:rPr>
            </w:pPr>
          </w:p>
        </w:tc>
        <w:tc>
          <w:tcPr>
            <w:tcW w:w="40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r>
      <w:tr w:rsidR="00F27309" w:rsidTr="00F27309">
        <w:trPr>
          <w:gridAfter w:val="1"/>
          <w:wAfter w:w="140" w:type="dxa"/>
          <w:trHeight w:val="230"/>
        </w:trPr>
        <w:tc>
          <w:tcPr>
            <w:tcW w:w="680" w:type="dxa"/>
            <w:gridSpan w:val="2"/>
            <w:tcBorders>
              <w:top w:val="nil"/>
              <w:left w:val="single" w:sz="8" w:space="0" w:color="auto"/>
              <w:bottom w:val="nil"/>
              <w:right w:val="single" w:sz="8" w:space="0" w:color="auto"/>
            </w:tcBorders>
            <w:vAlign w:val="bottom"/>
          </w:tcPr>
          <w:p w:rsidR="00F27309" w:rsidRDefault="00F27309" w:rsidP="00C86148">
            <w:pPr>
              <w:spacing w:line="276" w:lineRule="auto"/>
              <w:rPr>
                <w:sz w:val="20"/>
                <w:szCs w:val="20"/>
              </w:rPr>
            </w:pPr>
          </w:p>
        </w:tc>
        <w:tc>
          <w:tcPr>
            <w:tcW w:w="144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2160" w:type="dxa"/>
            <w:gridSpan w:val="3"/>
            <w:tcBorders>
              <w:top w:val="nil"/>
              <w:left w:val="nil"/>
              <w:bottom w:val="nil"/>
              <w:right w:val="single" w:sz="8" w:space="0" w:color="auto"/>
            </w:tcBorders>
            <w:vAlign w:val="bottom"/>
            <w:hideMark/>
          </w:tcPr>
          <w:p w:rsidR="00F27309" w:rsidRDefault="00F27309" w:rsidP="00C86148">
            <w:pPr>
              <w:spacing w:line="276" w:lineRule="auto"/>
              <w:rPr>
                <w:sz w:val="20"/>
                <w:szCs w:val="20"/>
              </w:rPr>
            </w:pPr>
            <w:r>
              <w:rPr>
                <w:rFonts w:eastAsia="Times New Roman"/>
                <w:sz w:val="20"/>
                <w:szCs w:val="20"/>
              </w:rPr>
              <w:t>уровня</w:t>
            </w:r>
          </w:p>
        </w:tc>
        <w:tc>
          <w:tcPr>
            <w:tcW w:w="1340" w:type="dxa"/>
            <w:gridSpan w:val="2"/>
            <w:vAlign w:val="bottom"/>
            <w:hideMark/>
          </w:tcPr>
          <w:p w:rsidR="00F27309" w:rsidRDefault="00F27309" w:rsidP="00C86148">
            <w:pPr>
              <w:spacing w:line="276" w:lineRule="auto"/>
              <w:ind w:left="160"/>
              <w:rPr>
                <w:sz w:val="20"/>
                <w:szCs w:val="20"/>
              </w:rPr>
            </w:pPr>
            <w:r>
              <w:rPr>
                <w:rFonts w:eastAsia="Times New Roman"/>
                <w:sz w:val="20"/>
                <w:szCs w:val="20"/>
              </w:rPr>
              <w:t>количеству</w:t>
            </w:r>
          </w:p>
        </w:tc>
        <w:tc>
          <w:tcPr>
            <w:tcW w:w="1180" w:type="dxa"/>
            <w:gridSpan w:val="4"/>
            <w:tcBorders>
              <w:top w:val="nil"/>
              <w:left w:val="nil"/>
              <w:bottom w:val="nil"/>
              <w:right w:val="single" w:sz="8" w:space="0" w:color="auto"/>
            </w:tcBorders>
            <w:vAlign w:val="bottom"/>
            <w:hideMark/>
          </w:tcPr>
          <w:p w:rsidR="00F27309" w:rsidRDefault="00F27309" w:rsidP="00C86148">
            <w:pPr>
              <w:spacing w:line="276" w:lineRule="auto"/>
              <w:ind w:right="39"/>
              <w:jc w:val="right"/>
              <w:rPr>
                <w:sz w:val="20"/>
                <w:szCs w:val="20"/>
              </w:rPr>
            </w:pPr>
            <w:r>
              <w:rPr>
                <w:rFonts w:eastAsia="Times New Roman"/>
                <w:sz w:val="20"/>
                <w:szCs w:val="20"/>
              </w:rPr>
              <w:t>учителей</w:t>
            </w:r>
          </w:p>
        </w:tc>
        <w:tc>
          <w:tcPr>
            <w:tcW w:w="150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1340" w:type="dxa"/>
            <w:gridSpan w:val="2"/>
            <w:vAlign w:val="bottom"/>
          </w:tcPr>
          <w:p w:rsidR="00F27309" w:rsidRDefault="00F27309" w:rsidP="00C86148">
            <w:pPr>
              <w:spacing w:line="276" w:lineRule="auto"/>
              <w:rPr>
                <w:sz w:val="20"/>
                <w:szCs w:val="20"/>
              </w:rPr>
            </w:pPr>
          </w:p>
        </w:tc>
        <w:tc>
          <w:tcPr>
            <w:tcW w:w="40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r>
      <w:tr w:rsidR="00F27309" w:rsidTr="00F27309">
        <w:trPr>
          <w:gridAfter w:val="1"/>
          <w:wAfter w:w="140" w:type="dxa"/>
          <w:trHeight w:val="229"/>
        </w:trPr>
        <w:tc>
          <w:tcPr>
            <w:tcW w:w="680" w:type="dxa"/>
            <w:gridSpan w:val="2"/>
            <w:tcBorders>
              <w:top w:val="nil"/>
              <w:left w:val="single" w:sz="8" w:space="0" w:color="auto"/>
              <w:bottom w:val="single" w:sz="8" w:space="0" w:color="auto"/>
              <w:right w:val="single" w:sz="8" w:space="0" w:color="auto"/>
            </w:tcBorders>
            <w:vAlign w:val="bottom"/>
          </w:tcPr>
          <w:p w:rsidR="00F27309" w:rsidRDefault="00F27309" w:rsidP="00C86148">
            <w:pPr>
              <w:spacing w:line="276" w:lineRule="auto"/>
              <w:rPr>
                <w:sz w:val="19"/>
                <w:szCs w:val="19"/>
              </w:rPr>
            </w:pPr>
          </w:p>
        </w:tc>
        <w:tc>
          <w:tcPr>
            <w:tcW w:w="1440" w:type="dxa"/>
            <w:tcBorders>
              <w:top w:val="nil"/>
              <w:left w:val="nil"/>
              <w:bottom w:val="single" w:sz="8" w:space="0" w:color="auto"/>
              <w:right w:val="single" w:sz="8" w:space="0" w:color="auto"/>
            </w:tcBorders>
            <w:vAlign w:val="bottom"/>
          </w:tcPr>
          <w:p w:rsidR="00F27309" w:rsidRDefault="00F27309" w:rsidP="00C86148">
            <w:pPr>
              <w:spacing w:line="276" w:lineRule="auto"/>
              <w:rPr>
                <w:sz w:val="19"/>
                <w:szCs w:val="19"/>
              </w:rPr>
            </w:pPr>
          </w:p>
        </w:tc>
        <w:tc>
          <w:tcPr>
            <w:tcW w:w="2160" w:type="dxa"/>
            <w:gridSpan w:val="3"/>
            <w:tcBorders>
              <w:top w:val="nil"/>
              <w:left w:val="nil"/>
              <w:bottom w:val="single" w:sz="8" w:space="0" w:color="auto"/>
              <w:right w:val="single" w:sz="8" w:space="0" w:color="auto"/>
            </w:tcBorders>
            <w:vAlign w:val="bottom"/>
          </w:tcPr>
          <w:p w:rsidR="00F27309" w:rsidRDefault="00F27309" w:rsidP="00C86148">
            <w:pPr>
              <w:spacing w:line="276" w:lineRule="auto"/>
              <w:rPr>
                <w:sz w:val="19"/>
                <w:szCs w:val="19"/>
              </w:rPr>
            </w:pPr>
          </w:p>
        </w:tc>
        <w:tc>
          <w:tcPr>
            <w:tcW w:w="2280" w:type="dxa"/>
            <w:gridSpan w:val="5"/>
            <w:tcBorders>
              <w:top w:val="nil"/>
              <w:left w:val="nil"/>
              <w:bottom w:val="single" w:sz="8" w:space="0" w:color="auto"/>
              <w:right w:val="nil"/>
            </w:tcBorders>
            <w:vAlign w:val="bottom"/>
            <w:hideMark/>
          </w:tcPr>
          <w:p w:rsidR="00F27309" w:rsidRDefault="00F27309" w:rsidP="00C86148">
            <w:pPr>
              <w:spacing w:line="276" w:lineRule="auto"/>
              <w:ind w:left="80"/>
              <w:rPr>
                <w:sz w:val="20"/>
                <w:szCs w:val="20"/>
              </w:rPr>
            </w:pPr>
            <w:r>
              <w:rPr>
                <w:rFonts w:eastAsia="Times New Roman"/>
                <w:sz w:val="20"/>
                <w:szCs w:val="20"/>
              </w:rPr>
              <w:t>ОУх100 (кол-во, %)</w:t>
            </w:r>
          </w:p>
        </w:tc>
        <w:tc>
          <w:tcPr>
            <w:tcW w:w="240" w:type="dxa"/>
            <w:tcBorders>
              <w:top w:val="nil"/>
              <w:left w:val="nil"/>
              <w:bottom w:val="single" w:sz="8" w:space="0" w:color="auto"/>
              <w:right w:val="single" w:sz="8" w:space="0" w:color="auto"/>
            </w:tcBorders>
            <w:vAlign w:val="bottom"/>
          </w:tcPr>
          <w:p w:rsidR="00F27309" w:rsidRDefault="00F27309" w:rsidP="00C86148">
            <w:pPr>
              <w:spacing w:line="276" w:lineRule="auto"/>
              <w:rPr>
                <w:sz w:val="19"/>
                <w:szCs w:val="19"/>
              </w:rPr>
            </w:pPr>
          </w:p>
        </w:tc>
        <w:tc>
          <w:tcPr>
            <w:tcW w:w="1500" w:type="dxa"/>
            <w:tcBorders>
              <w:top w:val="nil"/>
              <w:left w:val="nil"/>
              <w:bottom w:val="single" w:sz="8" w:space="0" w:color="auto"/>
              <w:right w:val="single" w:sz="8" w:space="0" w:color="auto"/>
            </w:tcBorders>
            <w:vAlign w:val="bottom"/>
          </w:tcPr>
          <w:p w:rsidR="00F27309" w:rsidRDefault="00F27309" w:rsidP="00C86148">
            <w:pPr>
              <w:spacing w:line="276" w:lineRule="auto"/>
              <w:rPr>
                <w:sz w:val="19"/>
                <w:szCs w:val="19"/>
              </w:rPr>
            </w:pPr>
          </w:p>
        </w:tc>
        <w:tc>
          <w:tcPr>
            <w:tcW w:w="1340" w:type="dxa"/>
            <w:gridSpan w:val="2"/>
            <w:tcBorders>
              <w:top w:val="nil"/>
              <w:left w:val="nil"/>
              <w:bottom w:val="single" w:sz="8" w:space="0" w:color="auto"/>
              <w:right w:val="nil"/>
            </w:tcBorders>
            <w:vAlign w:val="bottom"/>
          </w:tcPr>
          <w:p w:rsidR="00F27309" w:rsidRDefault="00F27309" w:rsidP="00C86148">
            <w:pPr>
              <w:spacing w:line="276" w:lineRule="auto"/>
              <w:rPr>
                <w:sz w:val="19"/>
                <w:szCs w:val="19"/>
              </w:rPr>
            </w:pPr>
          </w:p>
        </w:tc>
        <w:tc>
          <w:tcPr>
            <w:tcW w:w="400" w:type="dxa"/>
            <w:tcBorders>
              <w:top w:val="nil"/>
              <w:left w:val="nil"/>
              <w:bottom w:val="single" w:sz="8" w:space="0" w:color="auto"/>
              <w:right w:val="single" w:sz="8" w:space="0" w:color="auto"/>
            </w:tcBorders>
            <w:vAlign w:val="bottom"/>
          </w:tcPr>
          <w:p w:rsidR="00F27309" w:rsidRDefault="00F27309" w:rsidP="00C86148">
            <w:pPr>
              <w:spacing w:line="276" w:lineRule="auto"/>
              <w:rPr>
                <w:sz w:val="19"/>
                <w:szCs w:val="19"/>
              </w:rPr>
            </w:pPr>
          </w:p>
        </w:tc>
      </w:tr>
      <w:tr w:rsidR="00F27309" w:rsidTr="00F27309">
        <w:trPr>
          <w:gridAfter w:val="1"/>
          <w:wAfter w:w="140" w:type="dxa"/>
          <w:trHeight w:val="217"/>
        </w:trPr>
        <w:tc>
          <w:tcPr>
            <w:tcW w:w="680" w:type="dxa"/>
            <w:gridSpan w:val="2"/>
            <w:tcBorders>
              <w:top w:val="nil"/>
              <w:left w:val="single" w:sz="8" w:space="0" w:color="auto"/>
              <w:bottom w:val="nil"/>
              <w:right w:val="single" w:sz="8" w:space="0" w:color="auto"/>
            </w:tcBorders>
            <w:vAlign w:val="bottom"/>
            <w:hideMark/>
          </w:tcPr>
          <w:p w:rsidR="00F27309" w:rsidRDefault="00F27309" w:rsidP="00C86148">
            <w:pPr>
              <w:spacing w:line="276" w:lineRule="auto"/>
              <w:ind w:right="359"/>
              <w:jc w:val="right"/>
              <w:rPr>
                <w:sz w:val="20"/>
                <w:szCs w:val="20"/>
              </w:rPr>
            </w:pPr>
            <w:r>
              <w:rPr>
                <w:rFonts w:eastAsia="Times New Roman"/>
                <w:sz w:val="20"/>
                <w:szCs w:val="20"/>
              </w:rPr>
              <w:t>6</w:t>
            </w:r>
          </w:p>
        </w:tc>
        <w:tc>
          <w:tcPr>
            <w:tcW w:w="1440" w:type="dxa"/>
            <w:tcBorders>
              <w:top w:val="nil"/>
              <w:left w:val="nil"/>
              <w:bottom w:val="nil"/>
              <w:right w:val="single" w:sz="8" w:space="0" w:color="auto"/>
            </w:tcBorders>
            <w:vAlign w:val="bottom"/>
            <w:hideMark/>
          </w:tcPr>
          <w:p w:rsidR="00F27309" w:rsidRDefault="00F27309" w:rsidP="00C86148">
            <w:pPr>
              <w:spacing w:line="276" w:lineRule="auto"/>
              <w:ind w:left="80"/>
              <w:rPr>
                <w:sz w:val="20"/>
                <w:szCs w:val="20"/>
              </w:rPr>
            </w:pPr>
            <w:r>
              <w:rPr>
                <w:rFonts w:eastAsia="Times New Roman"/>
                <w:sz w:val="20"/>
                <w:szCs w:val="20"/>
              </w:rPr>
              <w:t>Результативн</w:t>
            </w:r>
          </w:p>
        </w:tc>
        <w:tc>
          <w:tcPr>
            <w:tcW w:w="2160" w:type="dxa"/>
            <w:gridSpan w:val="3"/>
            <w:tcBorders>
              <w:top w:val="nil"/>
              <w:left w:val="nil"/>
              <w:bottom w:val="nil"/>
              <w:right w:val="single" w:sz="8" w:space="0" w:color="auto"/>
            </w:tcBorders>
            <w:vAlign w:val="bottom"/>
            <w:hideMark/>
          </w:tcPr>
          <w:p w:rsidR="00F27309" w:rsidRDefault="00F27309" w:rsidP="00C86148">
            <w:pPr>
              <w:spacing w:line="276" w:lineRule="auto"/>
              <w:rPr>
                <w:sz w:val="20"/>
                <w:szCs w:val="20"/>
              </w:rPr>
            </w:pPr>
            <w:r>
              <w:rPr>
                <w:rFonts w:eastAsia="Times New Roman"/>
                <w:sz w:val="20"/>
                <w:szCs w:val="20"/>
              </w:rPr>
              <w:t>1. Доля педагогов,</w:t>
            </w:r>
          </w:p>
        </w:tc>
        <w:tc>
          <w:tcPr>
            <w:tcW w:w="2280" w:type="dxa"/>
            <w:gridSpan w:val="5"/>
            <w:vAlign w:val="bottom"/>
            <w:hideMark/>
          </w:tcPr>
          <w:p w:rsidR="00F27309" w:rsidRDefault="00F27309" w:rsidP="00C86148">
            <w:pPr>
              <w:spacing w:line="276" w:lineRule="auto"/>
              <w:ind w:left="80"/>
              <w:rPr>
                <w:sz w:val="20"/>
                <w:szCs w:val="20"/>
              </w:rPr>
            </w:pPr>
            <w:r>
              <w:rPr>
                <w:rFonts w:eastAsia="Times New Roman"/>
                <w:sz w:val="20"/>
                <w:szCs w:val="20"/>
              </w:rPr>
              <w:t>Количество педагогов,</w:t>
            </w:r>
          </w:p>
        </w:tc>
        <w:tc>
          <w:tcPr>
            <w:tcW w:w="240" w:type="dxa"/>
            <w:tcBorders>
              <w:top w:val="nil"/>
              <w:left w:val="nil"/>
              <w:bottom w:val="nil"/>
              <w:right w:val="single" w:sz="8" w:space="0" w:color="auto"/>
            </w:tcBorders>
            <w:vAlign w:val="bottom"/>
          </w:tcPr>
          <w:p w:rsidR="00F27309" w:rsidRDefault="00F27309" w:rsidP="00C86148">
            <w:pPr>
              <w:spacing w:line="276" w:lineRule="auto"/>
              <w:rPr>
                <w:sz w:val="18"/>
                <w:szCs w:val="18"/>
              </w:rPr>
            </w:pPr>
          </w:p>
        </w:tc>
        <w:tc>
          <w:tcPr>
            <w:tcW w:w="1500" w:type="dxa"/>
            <w:tcBorders>
              <w:top w:val="nil"/>
              <w:left w:val="nil"/>
              <w:bottom w:val="nil"/>
              <w:right w:val="single" w:sz="8" w:space="0" w:color="auto"/>
            </w:tcBorders>
            <w:vAlign w:val="bottom"/>
            <w:hideMark/>
          </w:tcPr>
          <w:p w:rsidR="00F27309" w:rsidRDefault="00F27309" w:rsidP="00C86148">
            <w:pPr>
              <w:spacing w:line="276" w:lineRule="auto"/>
              <w:ind w:left="80"/>
              <w:rPr>
                <w:sz w:val="20"/>
                <w:szCs w:val="20"/>
              </w:rPr>
            </w:pPr>
            <w:r>
              <w:rPr>
                <w:rFonts w:eastAsia="Times New Roman"/>
                <w:sz w:val="20"/>
                <w:szCs w:val="20"/>
              </w:rPr>
              <w:t>2 раза в год</w:t>
            </w:r>
          </w:p>
        </w:tc>
        <w:tc>
          <w:tcPr>
            <w:tcW w:w="1340" w:type="dxa"/>
            <w:gridSpan w:val="2"/>
            <w:vAlign w:val="bottom"/>
            <w:hideMark/>
          </w:tcPr>
          <w:p w:rsidR="00F27309" w:rsidRDefault="00F27309" w:rsidP="00C86148">
            <w:pPr>
              <w:spacing w:line="276" w:lineRule="auto"/>
              <w:ind w:left="100"/>
              <w:rPr>
                <w:sz w:val="20"/>
                <w:szCs w:val="20"/>
              </w:rPr>
            </w:pPr>
            <w:r>
              <w:rPr>
                <w:rFonts w:eastAsia="Times New Roman"/>
                <w:sz w:val="20"/>
                <w:szCs w:val="20"/>
              </w:rPr>
              <w:t>Заместитель</w:t>
            </w:r>
          </w:p>
        </w:tc>
        <w:tc>
          <w:tcPr>
            <w:tcW w:w="400" w:type="dxa"/>
            <w:tcBorders>
              <w:top w:val="nil"/>
              <w:left w:val="nil"/>
              <w:bottom w:val="nil"/>
              <w:right w:val="single" w:sz="8" w:space="0" w:color="auto"/>
            </w:tcBorders>
            <w:vAlign w:val="bottom"/>
          </w:tcPr>
          <w:p w:rsidR="00F27309" w:rsidRDefault="00F27309" w:rsidP="00C86148">
            <w:pPr>
              <w:spacing w:line="276" w:lineRule="auto"/>
              <w:rPr>
                <w:sz w:val="18"/>
                <w:szCs w:val="18"/>
              </w:rPr>
            </w:pPr>
          </w:p>
        </w:tc>
      </w:tr>
      <w:tr w:rsidR="00F27309" w:rsidTr="00F27309">
        <w:trPr>
          <w:gridAfter w:val="1"/>
          <w:wAfter w:w="140" w:type="dxa"/>
          <w:trHeight w:val="230"/>
        </w:trPr>
        <w:tc>
          <w:tcPr>
            <w:tcW w:w="680" w:type="dxa"/>
            <w:gridSpan w:val="2"/>
            <w:tcBorders>
              <w:top w:val="nil"/>
              <w:left w:val="single" w:sz="8" w:space="0" w:color="auto"/>
              <w:bottom w:val="nil"/>
              <w:right w:val="single" w:sz="8" w:space="0" w:color="auto"/>
            </w:tcBorders>
            <w:vAlign w:val="bottom"/>
          </w:tcPr>
          <w:p w:rsidR="00F27309" w:rsidRDefault="00F27309" w:rsidP="00C86148">
            <w:pPr>
              <w:spacing w:line="276" w:lineRule="auto"/>
              <w:rPr>
                <w:sz w:val="20"/>
                <w:szCs w:val="20"/>
              </w:rPr>
            </w:pPr>
          </w:p>
        </w:tc>
        <w:tc>
          <w:tcPr>
            <w:tcW w:w="1440" w:type="dxa"/>
            <w:tcBorders>
              <w:top w:val="nil"/>
              <w:left w:val="nil"/>
              <w:bottom w:val="nil"/>
              <w:right w:val="single" w:sz="8" w:space="0" w:color="auto"/>
            </w:tcBorders>
            <w:vAlign w:val="bottom"/>
            <w:hideMark/>
          </w:tcPr>
          <w:p w:rsidR="00F27309" w:rsidRDefault="00F27309" w:rsidP="00C86148">
            <w:pPr>
              <w:spacing w:line="276" w:lineRule="auto"/>
              <w:ind w:left="80"/>
              <w:rPr>
                <w:sz w:val="20"/>
                <w:szCs w:val="20"/>
              </w:rPr>
            </w:pPr>
            <w:r>
              <w:rPr>
                <w:rFonts w:eastAsia="Times New Roman"/>
                <w:sz w:val="20"/>
                <w:szCs w:val="20"/>
              </w:rPr>
              <w:t>ость</w:t>
            </w:r>
          </w:p>
        </w:tc>
        <w:tc>
          <w:tcPr>
            <w:tcW w:w="2160" w:type="dxa"/>
            <w:gridSpan w:val="3"/>
            <w:tcBorders>
              <w:top w:val="nil"/>
              <w:left w:val="nil"/>
              <w:bottom w:val="nil"/>
              <w:right w:val="single" w:sz="8" w:space="0" w:color="auto"/>
            </w:tcBorders>
            <w:vAlign w:val="bottom"/>
            <w:hideMark/>
          </w:tcPr>
          <w:p w:rsidR="00F27309" w:rsidRDefault="00F27309" w:rsidP="00C86148">
            <w:pPr>
              <w:spacing w:line="276" w:lineRule="auto"/>
              <w:rPr>
                <w:sz w:val="20"/>
                <w:szCs w:val="20"/>
              </w:rPr>
            </w:pPr>
            <w:r>
              <w:rPr>
                <w:rFonts w:eastAsia="Times New Roman"/>
                <w:sz w:val="20"/>
                <w:szCs w:val="20"/>
              </w:rPr>
              <w:t>подготовивших</w:t>
            </w:r>
          </w:p>
        </w:tc>
        <w:tc>
          <w:tcPr>
            <w:tcW w:w="2280" w:type="dxa"/>
            <w:gridSpan w:val="5"/>
            <w:vAlign w:val="bottom"/>
            <w:hideMark/>
          </w:tcPr>
          <w:p w:rsidR="00F27309" w:rsidRDefault="00F27309" w:rsidP="00C86148">
            <w:pPr>
              <w:spacing w:line="276" w:lineRule="auto"/>
              <w:ind w:left="80"/>
              <w:rPr>
                <w:sz w:val="20"/>
                <w:szCs w:val="20"/>
              </w:rPr>
            </w:pPr>
            <w:r>
              <w:rPr>
                <w:rFonts w:eastAsia="Times New Roman"/>
                <w:sz w:val="20"/>
                <w:szCs w:val="20"/>
              </w:rPr>
              <w:t>подготовивших</w:t>
            </w:r>
          </w:p>
        </w:tc>
        <w:tc>
          <w:tcPr>
            <w:tcW w:w="24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1500" w:type="dxa"/>
            <w:tcBorders>
              <w:top w:val="nil"/>
              <w:left w:val="nil"/>
              <w:bottom w:val="nil"/>
              <w:right w:val="single" w:sz="8" w:space="0" w:color="auto"/>
            </w:tcBorders>
            <w:vAlign w:val="bottom"/>
            <w:hideMark/>
          </w:tcPr>
          <w:p w:rsidR="00F27309" w:rsidRDefault="00F27309" w:rsidP="00C86148">
            <w:pPr>
              <w:spacing w:line="276" w:lineRule="auto"/>
              <w:ind w:left="80"/>
              <w:rPr>
                <w:sz w:val="20"/>
                <w:szCs w:val="20"/>
              </w:rPr>
            </w:pPr>
            <w:r>
              <w:rPr>
                <w:rFonts w:eastAsia="Times New Roman"/>
                <w:sz w:val="20"/>
                <w:szCs w:val="20"/>
              </w:rPr>
              <w:t>(июнь,</w:t>
            </w:r>
          </w:p>
        </w:tc>
        <w:tc>
          <w:tcPr>
            <w:tcW w:w="1340" w:type="dxa"/>
            <w:gridSpan w:val="2"/>
            <w:vAlign w:val="bottom"/>
            <w:hideMark/>
          </w:tcPr>
          <w:p w:rsidR="00F27309" w:rsidRDefault="00F27309" w:rsidP="00C86148">
            <w:pPr>
              <w:spacing w:line="276" w:lineRule="auto"/>
              <w:ind w:left="100"/>
              <w:rPr>
                <w:sz w:val="20"/>
                <w:szCs w:val="20"/>
              </w:rPr>
            </w:pPr>
            <w:r>
              <w:rPr>
                <w:rFonts w:eastAsia="Times New Roman"/>
                <w:sz w:val="20"/>
                <w:szCs w:val="20"/>
              </w:rPr>
              <w:t>директора</w:t>
            </w:r>
          </w:p>
        </w:tc>
        <w:tc>
          <w:tcPr>
            <w:tcW w:w="400" w:type="dxa"/>
            <w:tcBorders>
              <w:top w:val="nil"/>
              <w:left w:val="nil"/>
              <w:bottom w:val="nil"/>
              <w:right w:val="single" w:sz="8" w:space="0" w:color="auto"/>
            </w:tcBorders>
            <w:vAlign w:val="bottom"/>
            <w:hideMark/>
          </w:tcPr>
          <w:p w:rsidR="00F27309" w:rsidRDefault="00F27309" w:rsidP="00C86148">
            <w:pPr>
              <w:spacing w:line="276" w:lineRule="auto"/>
              <w:ind w:left="60"/>
              <w:rPr>
                <w:sz w:val="20"/>
                <w:szCs w:val="20"/>
              </w:rPr>
            </w:pPr>
            <w:r>
              <w:rPr>
                <w:rFonts w:eastAsia="Times New Roman"/>
                <w:sz w:val="20"/>
                <w:szCs w:val="20"/>
              </w:rPr>
              <w:t>по</w:t>
            </w:r>
          </w:p>
        </w:tc>
      </w:tr>
      <w:tr w:rsidR="00F27309" w:rsidTr="00F27309">
        <w:trPr>
          <w:gridAfter w:val="1"/>
          <w:wAfter w:w="140" w:type="dxa"/>
          <w:trHeight w:val="231"/>
        </w:trPr>
        <w:tc>
          <w:tcPr>
            <w:tcW w:w="680" w:type="dxa"/>
            <w:gridSpan w:val="2"/>
            <w:tcBorders>
              <w:top w:val="nil"/>
              <w:left w:val="single" w:sz="8" w:space="0" w:color="auto"/>
              <w:bottom w:val="nil"/>
              <w:right w:val="single" w:sz="8" w:space="0" w:color="auto"/>
            </w:tcBorders>
            <w:vAlign w:val="bottom"/>
          </w:tcPr>
          <w:p w:rsidR="00F27309" w:rsidRDefault="00F27309" w:rsidP="00C86148">
            <w:pPr>
              <w:spacing w:line="276" w:lineRule="auto"/>
              <w:rPr>
                <w:sz w:val="20"/>
                <w:szCs w:val="20"/>
              </w:rPr>
            </w:pPr>
          </w:p>
        </w:tc>
        <w:tc>
          <w:tcPr>
            <w:tcW w:w="1440" w:type="dxa"/>
            <w:tcBorders>
              <w:top w:val="nil"/>
              <w:left w:val="nil"/>
              <w:bottom w:val="nil"/>
              <w:right w:val="single" w:sz="8" w:space="0" w:color="auto"/>
            </w:tcBorders>
            <w:vAlign w:val="bottom"/>
            <w:hideMark/>
          </w:tcPr>
          <w:p w:rsidR="00F27309" w:rsidRDefault="00F27309" w:rsidP="00C86148">
            <w:pPr>
              <w:spacing w:line="276" w:lineRule="auto"/>
              <w:ind w:left="80"/>
              <w:rPr>
                <w:sz w:val="20"/>
                <w:szCs w:val="20"/>
              </w:rPr>
            </w:pPr>
            <w:r>
              <w:rPr>
                <w:rFonts w:eastAsia="Times New Roman"/>
                <w:sz w:val="20"/>
                <w:szCs w:val="20"/>
              </w:rPr>
              <w:t>деятельности</w:t>
            </w:r>
          </w:p>
        </w:tc>
        <w:tc>
          <w:tcPr>
            <w:tcW w:w="2160" w:type="dxa"/>
            <w:gridSpan w:val="3"/>
            <w:tcBorders>
              <w:top w:val="nil"/>
              <w:left w:val="nil"/>
              <w:bottom w:val="nil"/>
              <w:right w:val="single" w:sz="8" w:space="0" w:color="auto"/>
            </w:tcBorders>
            <w:vAlign w:val="bottom"/>
            <w:hideMark/>
          </w:tcPr>
          <w:p w:rsidR="00F27309" w:rsidRDefault="00F27309" w:rsidP="00C86148">
            <w:pPr>
              <w:spacing w:line="276" w:lineRule="auto"/>
              <w:rPr>
                <w:sz w:val="20"/>
                <w:szCs w:val="20"/>
              </w:rPr>
            </w:pPr>
            <w:r>
              <w:rPr>
                <w:rFonts w:eastAsia="Times New Roman"/>
                <w:sz w:val="20"/>
                <w:szCs w:val="20"/>
              </w:rPr>
              <w:t>победителей и</w:t>
            </w:r>
          </w:p>
        </w:tc>
        <w:tc>
          <w:tcPr>
            <w:tcW w:w="1340" w:type="dxa"/>
            <w:gridSpan w:val="2"/>
            <w:vAlign w:val="bottom"/>
            <w:hideMark/>
          </w:tcPr>
          <w:p w:rsidR="00F27309" w:rsidRDefault="00F27309" w:rsidP="00C86148">
            <w:pPr>
              <w:spacing w:line="276" w:lineRule="auto"/>
              <w:ind w:left="80"/>
              <w:rPr>
                <w:sz w:val="20"/>
                <w:szCs w:val="20"/>
              </w:rPr>
            </w:pPr>
            <w:r>
              <w:rPr>
                <w:rFonts w:eastAsia="Times New Roman"/>
                <w:sz w:val="20"/>
                <w:szCs w:val="20"/>
              </w:rPr>
              <w:t>победителей и</w:t>
            </w:r>
          </w:p>
        </w:tc>
        <w:tc>
          <w:tcPr>
            <w:tcW w:w="940" w:type="dxa"/>
            <w:gridSpan w:val="3"/>
            <w:vAlign w:val="bottom"/>
          </w:tcPr>
          <w:p w:rsidR="00F27309" w:rsidRDefault="00F27309" w:rsidP="00C86148">
            <w:pPr>
              <w:spacing w:line="276" w:lineRule="auto"/>
              <w:rPr>
                <w:sz w:val="20"/>
                <w:szCs w:val="20"/>
              </w:rPr>
            </w:pPr>
          </w:p>
        </w:tc>
        <w:tc>
          <w:tcPr>
            <w:tcW w:w="24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1500" w:type="dxa"/>
            <w:tcBorders>
              <w:top w:val="nil"/>
              <w:left w:val="nil"/>
              <w:bottom w:val="nil"/>
              <w:right w:val="single" w:sz="8" w:space="0" w:color="auto"/>
            </w:tcBorders>
            <w:vAlign w:val="bottom"/>
            <w:hideMark/>
          </w:tcPr>
          <w:p w:rsidR="00F27309" w:rsidRDefault="00F27309" w:rsidP="00C86148">
            <w:pPr>
              <w:spacing w:line="276" w:lineRule="auto"/>
              <w:ind w:left="80"/>
              <w:rPr>
                <w:sz w:val="20"/>
                <w:szCs w:val="20"/>
              </w:rPr>
            </w:pPr>
            <w:r>
              <w:rPr>
                <w:rFonts w:eastAsia="Times New Roman"/>
                <w:sz w:val="20"/>
                <w:szCs w:val="20"/>
              </w:rPr>
              <w:t>декабрь)</w:t>
            </w:r>
          </w:p>
        </w:tc>
        <w:tc>
          <w:tcPr>
            <w:tcW w:w="1340" w:type="dxa"/>
            <w:gridSpan w:val="2"/>
            <w:vAlign w:val="bottom"/>
            <w:hideMark/>
          </w:tcPr>
          <w:p w:rsidR="00F27309" w:rsidRDefault="00F27309" w:rsidP="00C86148">
            <w:pPr>
              <w:spacing w:line="276" w:lineRule="auto"/>
              <w:ind w:left="100"/>
              <w:rPr>
                <w:sz w:val="20"/>
                <w:szCs w:val="20"/>
              </w:rPr>
            </w:pPr>
            <w:r>
              <w:rPr>
                <w:rFonts w:eastAsia="Times New Roman"/>
                <w:sz w:val="20"/>
                <w:szCs w:val="20"/>
              </w:rPr>
              <w:t>УВР</w:t>
            </w:r>
          </w:p>
        </w:tc>
        <w:tc>
          <w:tcPr>
            <w:tcW w:w="40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r>
      <w:tr w:rsidR="00F27309" w:rsidTr="00F27309">
        <w:trPr>
          <w:gridAfter w:val="1"/>
          <w:wAfter w:w="140" w:type="dxa"/>
          <w:trHeight w:val="230"/>
        </w:trPr>
        <w:tc>
          <w:tcPr>
            <w:tcW w:w="680" w:type="dxa"/>
            <w:gridSpan w:val="2"/>
            <w:tcBorders>
              <w:top w:val="nil"/>
              <w:left w:val="single" w:sz="8" w:space="0" w:color="auto"/>
              <w:bottom w:val="nil"/>
              <w:right w:val="single" w:sz="8" w:space="0" w:color="auto"/>
            </w:tcBorders>
            <w:vAlign w:val="bottom"/>
          </w:tcPr>
          <w:p w:rsidR="00F27309" w:rsidRDefault="00F27309" w:rsidP="00C86148">
            <w:pPr>
              <w:spacing w:line="276" w:lineRule="auto"/>
              <w:rPr>
                <w:sz w:val="20"/>
                <w:szCs w:val="20"/>
              </w:rPr>
            </w:pPr>
          </w:p>
        </w:tc>
        <w:tc>
          <w:tcPr>
            <w:tcW w:w="1440" w:type="dxa"/>
            <w:tcBorders>
              <w:top w:val="nil"/>
              <w:left w:val="nil"/>
              <w:bottom w:val="nil"/>
              <w:right w:val="single" w:sz="8" w:space="0" w:color="auto"/>
            </w:tcBorders>
            <w:vAlign w:val="bottom"/>
            <w:hideMark/>
          </w:tcPr>
          <w:p w:rsidR="00F27309" w:rsidRDefault="00F27309" w:rsidP="00C86148">
            <w:pPr>
              <w:spacing w:line="276" w:lineRule="auto"/>
              <w:ind w:left="80"/>
              <w:rPr>
                <w:sz w:val="20"/>
                <w:szCs w:val="20"/>
              </w:rPr>
            </w:pPr>
            <w:r>
              <w:rPr>
                <w:rFonts w:eastAsia="Times New Roman"/>
                <w:sz w:val="20"/>
                <w:szCs w:val="20"/>
              </w:rPr>
              <w:t>педагогов ОУ</w:t>
            </w:r>
          </w:p>
        </w:tc>
        <w:tc>
          <w:tcPr>
            <w:tcW w:w="2160" w:type="dxa"/>
            <w:gridSpan w:val="3"/>
            <w:tcBorders>
              <w:top w:val="nil"/>
              <w:left w:val="nil"/>
              <w:bottom w:val="nil"/>
              <w:right w:val="single" w:sz="8" w:space="0" w:color="auto"/>
            </w:tcBorders>
            <w:vAlign w:val="bottom"/>
            <w:hideMark/>
          </w:tcPr>
          <w:p w:rsidR="00F27309" w:rsidRDefault="00F27309" w:rsidP="00C86148">
            <w:pPr>
              <w:spacing w:line="276" w:lineRule="auto"/>
              <w:rPr>
                <w:sz w:val="20"/>
                <w:szCs w:val="20"/>
              </w:rPr>
            </w:pPr>
            <w:r>
              <w:rPr>
                <w:rFonts w:eastAsia="Times New Roman"/>
                <w:sz w:val="20"/>
                <w:szCs w:val="20"/>
              </w:rPr>
              <w:t>призеров олимпиад,</w:t>
            </w:r>
          </w:p>
        </w:tc>
        <w:tc>
          <w:tcPr>
            <w:tcW w:w="2280" w:type="dxa"/>
            <w:gridSpan w:val="5"/>
            <w:vAlign w:val="bottom"/>
            <w:hideMark/>
          </w:tcPr>
          <w:p w:rsidR="00F27309" w:rsidRDefault="00F27309" w:rsidP="00C86148">
            <w:pPr>
              <w:spacing w:line="276" w:lineRule="auto"/>
              <w:ind w:left="80"/>
              <w:rPr>
                <w:sz w:val="20"/>
                <w:szCs w:val="20"/>
              </w:rPr>
            </w:pPr>
            <w:r>
              <w:rPr>
                <w:rFonts w:eastAsia="Times New Roman"/>
                <w:sz w:val="20"/>
                <w:szCs w:val="20"/>
              </w:rPr>
              <w:t>призеров олимпиад,</w:t>
            </w:r>
          </w:p>
        </w:tc>
        <w:tc>
          <w:tcPr>
            <w:tcW w:w="24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150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1340" w:type="dxa"/>
            <w:gridSpan w:val="2"/>
            <w:vAlign w:val="bottom"/>
          </w:tcPr>
          <w:p w:rsidR="00F27309" w:rsidRDefault="00F27309" w:rsidP="00C86148">
            <w:pPr>
              <w:spacing w:line="276" w:lineRule="auto"/>
              <w:rPr>
                <w:sz w:val="20"/>
                <w:szCs w:val="20"/>
              </w:rPr>
            </w:pPr>
          </w:p>
        </w:tc>
        <w:tc>
          <w:tcPr>
            <w:tcW w:w="40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r>
      <w:tr w:rsidR="00F27309" w:rsidTr="00F27309">
        <w:trPr>
          <w:gridAfter w:val="1"/>
          <w:wAfter w:w="140" w:type="dxa"/>
          <w:trHeight w:val="230"/>
        </w:trPr>
        <w:tc>
          <w:tcPr>
            <w:tcW w:w="680" w:type="dxa"/>
            <w:gridSpan w:val="2"/>
            <w:tcBorders>
              <w:top w:val="nil"/>
              <w:left w:val="single" w:sz="8" w:space="0" w:color="auto"/>
              <w:bottom w:val="nil"/>
              <w:right w:val="single" w:sz="8" w:space="0" w:color="auto"/>
            </w:tcBorders>
            <w:vAlign w:val="bottom"/>
          </w:tcPr>
          <w:p w:rsidR="00F27309" w:rsidRDefault="00F27309" w:rsidP="00C86148">
            <w:pPr>
              <w:spacing w:line="276" w:lineRule="auto"/>
              <w:rPr>
                <w:sz w:val="20"/>
                <w:szCs w:val="20"/>
              </w:rPr>
            </w:pPr>
          </w:p>
        </w:tc>
        <w:tc>
          <w:tcPr>
            <w:tcW w:w="144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2160" w:type="dxa"/>
            <w:gridSpan w:val="3"/>
            <w:tcBorders>
              <w:top w:val="nil"/>
              <w:left w:val="nil"/>
              <w:bottom w:val="nil"/>
              <w:right w:val="single" w:sz="8" w:space="0" w:color="auto"/>
            </w:tcBorders>
            <w:vAlign w:val="bottom"/>
            <w:hideMark/>
          </w:tcPr>
          <w:p w:rsidR="00F27309" w:rsidRDefault="00F27309" w:rsidP="00C86148">
            <w:pPr>
              <w:spacing w:line="276" w:lineRule="auto"/>
              <w:rPr>
                <w:sz w:val="20"/>
                <w:szCs w:val="20"/>
              </w:rPr>
            </w:pPr>
            <w:r>
              <w:rPr>
                <w:rFonts w:eastAsia="Times New Roman"/>
                <w:sz w:val="20"/>
                <w:szCs w:val="20"/>
              </w:rPr>
              <w:t>НПК, конкурсов</w:t>
            </w:r>
          </w:p>
        </w:tc>
        <w:tc>
          <w:tcPr>
            <w:tcW w:w="2280" w:type="dxa"/>
            <w:gridSpan w:val="5"/>
            <w:vAlign w:val="bottom"/>
            <w:hideMark/>
          </w:tcPr>
          <w:p w:rsidR="00F27309" w:rsidRDefault="00F27309" w:rsidP="00C86148">
            <w:pPr>
              <w:spacing w:line="276" w:lineRule="auto"/>
              <w:ind w:left="80"/>
              <w:rPr>
                <w:sz w:val="20"/>
                <w:szCs w:val="20"/>
              </w:rPr>
            </w:pPr>
            <w:r>
              <w:rPr>
                <w:rFonts w:eastAsia="Times New Roman"/>
                <w:sz w:val="20"/>
                <w:szCs w:val="20"/>
              </w:rPr>
              <w:t>НПК, конкурсов</w:t>
            </w:r>
          </w:p>
        </w:tc>
        <w:tc>
          <w:tcPr>
            <w:tcW w:w="24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150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1340" w:type="dxa"/>
            <w:gridSpan w:val="2"/>
            <w:vAlign w:val="bottom"/>
          </w:tcPr>
          <w:p w:rsidR="00F27309" w:rsidRDefault="00F27309" w:rsidP="00C86148">
            <w:pPr>
              <w:spacing w:line="276" w:lineRule="auto"/>
              <w:rPr>
                <w:sz w:val="20"/>
                <w:szCs w:val="20"/>
              </w:rPr>
            </w:pPr>
          </w:p>
        </w:tc>
        <w:tc>
          <w:tcPr>
            <w:tcW w:w="40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r>
      <w:tr w:rsidR="00F27309" w:rsidTr="00F27309">
        <w:trPr>
          <w:gridAfter w:val="1"/>
          <w:wAfter w:w="140" w:type="dxa"/>
          <w:trHeight w:val="230"/>
        </w:trPr>
        <w:tc>
          <w:tcPr>
            <w:tcW w:w="680" w:type="dxa"/>
            <w:gridSpan w:val="2"/>
            <w:tcBorders>
              <w:top w:val="nil"/>
              <w:left w:val="single" w:sz="8" w:space="0" w:color="auto"/>
              <w:bottom w:val="nil"/>
              <w:right w:val="single" w:sz="8" w:space="0" w:color="auto"/>
            </w:tcBorders>
            <w:vAlign w:val="bottom"/>
          </w:tcPr>
          <w:p w:rsidR="00F27309" w:rsidRDefault="00F27309" w:rsidP="00C86148">
            <w:pPr>
              <w:spacing w:line="276" w:lineRule="auto"/>
              <w:rPr>
                <w:sz w:val="20"/>
                <w:szCs w:val="20"/>
              </w:rPr>
            </w:pPr>
          </w:p>
        </w:tc>
        <w:tc>
          <w:tcPr>
            <w:tcW w:w="144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2160" w:type="dxa"/>
            <w:gridSpan w:val="3"/>
            <w:tcBorders>
              <w:top w:val="nil"/>
              <w:left w:val="nil"/>
              <w:bottom w:val="nil"/>
              <w:right w:val="single" w:sz="8" w:space="0" w:color="auto"/>
            </w:tcBorders>
            <w:vAlign w:val="bottom"/>
            <w:hideMark/>
          </w:tcPr>
          <w:p w:rsidR="00F27309" w:rsidRDefault="00F27309" w:rsidP="00C86148">
            <w:pPr>
              <w:spacing w:line="276" w:lineRule="auto"/>
              <w:rPr>
                <w:sz w:val="20"/>
                <w:szCs w:val="20"/>
              </w:rPr>
            </w:pPr>
            <w:r>
              <w:rPr>
                <w:rFonts w:eastAsia="Times New Roman"/>
                <w:sz w:val="20"/>
                <w:szCs w:val="20"/>
              </w:rPr>
              <w:t>различного</w:t>
            </w:r>
          </w:p>
        </w:tc>
        <w:tc>
          <w:tcPr>
            <w:tcW w:w="1340" w:type="dxa"/>
            <w:gridSpan w:val="2"/>
            <w:vAlign w:val="bottom"/>
            <w:hideMark/>
          </w:tcPr>
          <w:p w:rsidR="00F27309" w:rsidRDefault="00F27309" w:rsidP="00C86148">
            <w:pPr>
              <w:spacing w:line="276" w:lineRule="auto"/>
              <w:ind w:left="80"/>
              <w:rPr>
                <w:sz w:val="20"/>
                <w:szCs w:val="20"/>
              </w:rPr>
            </w:pPr>
            <w:r>
              <w:rPr>
                <w:rFonts w:eastAsia="Times New Roman"/>
                <w:sz w:val="20"/>
                <w:szCs w:val="20"/>
              </w:rPr>
              <w:t>различного</w:t>
            </w:r>
          </w:p>
        </w:tc>
        <w:tc>
          <w:tcPr>
            <w:tcW w:w="940" w:type="dxa"/>
            <w:gridSpan w:val="3"/>
            <w:vAlign w:val="bottom"/>
            <w:hideMark/>
          </w:tcPr>
          <w:p w:rsidR="00F27309" w:rsidRDefault="00F27309" w:rsidP="00C86148">
            <w:pPr>
              <w:spacing w:line="276" w:lineRule="auto"/>
              <w:rPr>
                <w:sz w:val="20"/>
                <w:szCs w:val="20"/>
              </w:rPr>
            </w:pPr>
            <w:r>
              <w:rPr>
                <w:rFonts w:eastAsia="Times New Roman"/>
                <w:sz w:val="20"/>
                <w:szCs w:val="20"/>
              </w:rPr>
              <w:t>уровня/</w:t>
            </w:r>
          </w:p>
        </w:tc>
        <w:tc>
          <w:tcPr>
            <w:tcW w:w="240" w:type="dxa"/>
            <w:tcBorders>
              <w:top w:val="nil"/>
              <w:left w:val="nil"/>
              <w:bottom w:val="nil"/>
              <w:right w:val="single" w:sz="8" w:space="0" w:color="auto"/>
            </w:tcBorders>
            <w:vAlign w:val="bottom"/>
            <w:hideMark/>
          </w:tcPr>
          <w:p w:rsidR="00F27309" w:rsidRDefault="00F27309" w:rsidP="00C86148">
            <w:pPr>
              <w:spacing w:line="276" w:lineRule="auto"/>
              <w:ind w:right="39"/>
              <w:jc w:val="right"/>
              <w:rPr>
                <w:sz w:val="20"/>
                <w:szCs w:val="20"/>
              </w:rPr>
            </w:pPr>
            <w:r>
              <w:rPr>
                <w:rFonts w:eastAsia="Times New Roman"/>
                <w:w w:val="81"/>
                <w:sz w:val="20"/>
                <w:szCs w:val="20"/>
              </w:rPr>
              <w:t>к</w:t>
            </w:r>
          </w:p>
        </w:tc>
        <w:tc>
          <w:tcPr>
            <w:tcW w:w="150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1340" w:type="dxa"/>
            <w:gridSpan w:val="2"/>
            <w:vAlign w:val="bottom"/>
          </w:tcPr>
          <w:p w:rsidR="00F27309" w:rsidRDefault="00F27309" w:rsidP="00C86148">
            <w:pPr>
              <w:spacing w:line="276" w:lineRule="auto"/>
              <w:rPr>
                <w:sz w:val="20"/>
                <w:szCs w:val="20"/>
              </w:rPr>
            </w:pPr>
          </w:p>
        </w:tc>
        <w:tc>
          <w:tcPr>
            <w:tcW w:w="40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r>
      <w:tr w:rsidR="00F27309" w:rsidTr="00F27309">
        <w:trPr>
          <w:gridAfter w:val="1"/>
          <w:wAfter w:w="140" w:type="dxa"/>
          <w:trHeight w:val="230"/>
        </w:trPr>
        <w:tc>
          <w:tcPr>
            <w:tcW w:w="680" w:type="dxa"/>
            <w:gridSpan w:val="2"/>
            <w:tcBorders>
              <w:top w:val="nil"/>
              <w:left w:val="single" w:sz="8" w:space="0" w:color="auto"/>
              <w:bottom w:val="nil"/>
              <w:right w:val="single" w:sz="8" w:space="0" w:color="auto"/>
            </w:tcBorders>
            <w:vAlign w:val="bottom"/>
          </w:tcPr>
          <w:p w:rsidR="00F27309" w:rsidRDefault="00F27309" w:rsidP="00C86148">
            <w:pPr>
              <w:spacing w:line="276" w:lineRule="auto"/>
              <w:rPr>
                <w:sz w:val="20"/>
                <w:szCs w:val="20"/>
              </w:rPr>
            </w:pPr>
          </w:p>
        </w:tc>
        <w:tc>
          <w:tcPr>
            <w:tcW w:w="144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2160" w:type="dxa"/>
            <w:gridSpan w:val="3"/>
            <w:tcBorders>
              <w:top w:val="nil"/>
              <w:left w:val="nil"/>
              <w:bottom w:val="nil"/>
              <w:right w:val="single" w:sz="8" w:space="0" w:color="auto"/>
            </w:tcBorders>
            <w:vAlign w:val="bottom"/>
            <w:hideMark/>
          </w:tcPr>
          <w:p w:rsidR="00F27309" w:rsidRDefault="00F27309" w:rsidP="00C86148">
            <w:pPr>
              <w:spacing w:line="276" w:lineRule="auto"/>
              <w:rPr>
                <w:sz w:val="20"/>
                <w:szCs w:val="20"/>
              </w:rPr>
            </w:pPr>
            <w:r>
              <w:rPr>
                <w:rFonts w:eastAsia="Times New Roman"/>
                <w:sz w:val="20"/>
                <w:szCs w:val="20"/>
              </w:rPr>
              <w:t>уровня</w:t>
            </w:r>
          </w:p>
        </w:tc>
        <w:tc>
          <w:tcPr>
            <w:tcW w:w="2280" w:type="dxa"/>
            <w:gridSpan w:val="5"/>
            <w:vAlign w:val="bottom"/>
            <w:hideMark/>
          </w:tcPr>
          <w:p w:rsidR="00F27309" w:rsidRDefault="00F27309" w:rsidP="00C86148">
            <w:pPr>
              <w:spacing w:line="276" w:lineRule="auto"/>
              <w:ind w:left="80"/>
              <w:rPr>
                <w:sz w:val="20"/>
                <w:szCs w:val="20"/>
              </w:rPr>
            </w:pPr>
            <w:r>
              <w:rPr>
                <w:rFonts w:eastAsia="Times New Roman"/>
                <w:sz w:val="20"/>
                <w:szCs w:val="20"/>
              </w:rPr>
              <w:t>общему количеству</w:t>
            </w:r>
          </w:p>
        </w:tc>
        <w:tc>
          <w:tcPr>
            <w:tcW w:w="24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150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1340" w:type="dxa"/>
            <w:gridSpan w:val="2"/>
            <w:vAlign w:val="bottom"/>
          </w:tcPr>
          <w:p w:rsidR="00F27309" w:rsidRDefault="00F27309" w:rsidP="00C86148">
            <w:pPr>
              <w:spacing w:line="276" w:lineRule="auto"/>
              <w:rPr>
                <w:sz w:val="20"/>
                <w:szCs w:val="20"/>
              </w:rPr>
            </w:pPr>
          </w:p>
        </w:tc>
        <w:tc>
          <w:tcPr>
            <w:tcW w:w="40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r>
      <w:tr w:rsidR="00F27309" w:rsidTr="00F27309">
        <w:trPr>
          <w:gridAfter w:val="1"/>
          <w:wAfter w:w="140" w:type="dxa"/>
          <w:trHeight w:val="230"/>
        </w:trPr>
        <w:tc>
          <w:tcPr>
            <w:tcW w:w="680" w:type="dxa"/>
            <w:gridSpan w:val="2"/>
            <w:tcBorders>
              <w:top w:val="nil"/>
              <w:left w:val="single" w:sz="8" w:space="0" w:color="auto"/>
              <w:bottom w:val="nil"/>
              <w:right w:val="single" w:sz="8" w:space="0" w:color="auto"/>
            </w:tcBorders>
            <w:vAlign w:val="bottom"/>
          </w:tcPr>
          <w:p w:rsidR="00F27309" w:rsidRDefault="00F27309" w:rsidP="00C86148">
            <w:pPr>
              <w:spacing w:line="276" w:lineRule="auto"/>
              <w:rPr>
                <w:sz w:val="20"/>
                <w:szCs w:val="20"/>
              </w:rPr>
            </w:pPr>
          </w:p>
        </w:tc>
        <w:tc>
          <w:tcPr>
            <w:tcW w:w="144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2160" w:type="dxa"/>
            <w:gridSpan w:val="3"/>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2280" w:type="dxa"/>
            <w:gridSpan w:val="5"/>
            <w:vAlign w:val="bottom"/>
            <w:hideMark/>
          </w:tcPr>
          <w:p w:rsidR="00F27309" w:rsidRDefault="00F27309" w:rsidP="00C86148">
            <w:pPr>
              <w:spacing w:line="276" w:lineRule="auto"/>
              <w:ind w:left="80"/>
              <w:rPr>
                <w:sz w:val="20"/>
                <w:szCs w:val="20"/>
              </w:rPr>
            </w:pPr>
            <w:r>
              <w:rPr>
                <w:rFonts w:eastAsia="Times New Roman"/>
                <w:sz w:val="20"/>
                <w:szCs w:val="20"/>
              </w:rPr>
              <w:t>учителей ОУх100</w:t>
            </w:r>
          </w:p>
        </w:tc>
        <w:tc>
          <w:tcPr>
            <w:tcW w:w="24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150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1340" w:type="dxa"/>
            <w:gridSpan w:val="2"/>
            <w:vAlign w:val="bottom"/>
          </w:tcPr>
          <w:p w:rsidR="00F27309" w:rsidRDefault="00F27309" w:rsidP="00C86148">
            <w:pPr>
              <w:spacing w:line="276" w:lineRule="auto"/>
              <w:rPr>
                <w:sz w:val="20"/>
                <w:szCs w:val="20"/>
              </w:rPr>
            </w:pPr>
          </w:p>
        </w:tc>
        <w:tc>
          <w:tcPr>
            <w:tcW w:w="40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r>
      <w:tr w:rsidR="00F27309" w:rsidTr="00F27309">
        <w:trPr>
          <w:gridAfter w:val="1"/>
          <w:wAfter w:w="140" w:type="dxa"/>
          <w:trHeight w:val="233"/>
        </w:trPr>
        <w:tc>
          <w:tcPr>
            <w:tcW w:w="680" w:type="dxa"/>
            <w:gridSpan w:val="2"/>
            <w:tcBorders>
              <w:top w:val="nil"/>
              <w:left w:val="single" w:sz="8" w:space="0" w:color="auto"/>
              <w:bottom w:val="nil"/>
              <w:right w:val="single" w:sz="8" w:space="0" w:color="auto"/>
            </w:tcBorders>
            <w:vAlign w:val="bottom"/>
          </w:tcPr>
          <w:p w:rsidR="00F27309" w:rsidRDefault="00F27309" w:rsidP="00C86148">
            <w:pPr>
              <w:spacing w:line="276" w:lineRule="auto"/>
              <w:rPr>
                <w:sz w:val="20"/>
                <w:szCs w:val="20"/>
              </w:rPr>
            </w:pPr>
          </w:p>
        </w:tc>
        <w:tc>
          <w:tcPr>
            <w:tcW w:w="144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2160" w:type="dxa"/>
            <w:gridSpan w:val="3"/>
            <w:tcBorders>
              <w:top w:val="nil"/>
              <w:left w:val="nil"/>
              <w:bottom w:val="single" w:sz="8" w:space="0" w:color="auto"/>
              <w:right w:val="single" w:sz="8" w:space="0" w:color="auto"/>
            </w:tcBorders>
            <w:vAlign w:val="bottom"/>
          </w:tcPr>
          <w:p w:rsidR="00F27309" w:rsidRDefault="00F27309" w:rsidP="00C86148">
            <w:pPr>
              <w:spacing w:line="276" w:lineRule="auto"/>
              <w:rPr>
                <w:sz w:val="20"/>
                <w:szCs w:val="20"/>
              </w:rPr>
            </w:pPr>
          </w:p>
        </w:tc>
        <w:tc>
          <w:tcPr>
            <w:tcW w:w="1340" w:type="dxa"/>
            <w:gridSpan w:val="2"/>
            <w:tcBorders>
              <w:top w:val="nil"/>
              <w:left w:val="nil"/>
              <w:bottom w:val="single" w:sz="8" w:space="0" w:color="auto"/>
              <w:right w:val="nil"/>
            </w:tcBorders>
            <w:vAlign w:val="bottom"/>
            <w:hideMark/>
          </w:tcPr>
          <w:p w:rsidR="00F27309" w:rsidRDefault="00F27309" w:rsidP="00C86148">
            <w:pPr>
              <w:spacing w:line="276" w:lineRule="auto"/>
              <w:ind w:left="80"/>
              <w:rPr>
                <w:sz w:val="20"/>
                <w:szCs w:val="20"/>
              </w:rPr>
            </w:pPr>
            <w:r>
              <w:rPr>
                <w:rFonts w:eastAsia="Times New Roman"/>
                <w:sz w:val="20"/>
                <w:szCs w:val="20"/>
              </w:rPr>
              <w:t>(кол-во, %)</w:t>
            </w:r>
          </w:p>
        </w:tc>
        <w:tc>
          <w:tcPr>
            <w:tcW w:w="940" w:type="dxa"/>
            <w:gridSpan w:val="3"/>
            <w:tcBorders>
              <w:top w:val="nil"/>
              <w:left w:val="nil"/>
              <w:bottom w:val="single" w:sz="8" w:space="0" w:color="auto"/>
              <w:right w:val="nil"/>
            </w:tcBorders>
            <w:vAlign w:val="bottom"/>
          </w:tcPr>
          <w:p w:rsidR="00F27309" w:rsidRDefault="00F27309" w:rsidP="00C86148">
            <w:pPr>
              <w:spacing w:line="276" w:lineRule="auto"/>
              <w:rPr>
                <w:sz w:val="20"/>
                <w:szCs w:val="20"/>
              </w:rPr>
            </w:pPr>
          </w:p>
        </w:tc>
        <w:tc>
          <w:tcPr>
            <w:tcW w:w="240" w:type="dxa"/>
            <w:tcBorders>
              <w:top w:val="nil"/>
              <w:left w:val="nil"/>
              <w:bottom w:val="single" w:sz="8" w:space="0" w:color="auto"/>
              <w:right w:val="single" w:sz="8" w:space="0" w:color="auto"/>
            </w:tcBorders>
            <w:vAlign w:val="bottom"/>
          </w:tcPr>
          <w:p w:rsidR="00F27309" w:rsidRDefault="00F27309" w:rsidP="00C86148">
            <w:pPr>
              <w:spacing w:line="276" w:lineRule="auto"/>
              <w:rPr>
                <w:sz w:val="20"/>
                <w:szCs w:val="20"/>
              </w:rPr>
            </w:pPr>
          </w:p>
        </w:tc>
        <w:tc>
          <w:tcPr>
            <w:tcW w:w="1500" w:type="dxa"/>
            <w:tcBorders>
              <w:top w:val="nil"/>
              <w:left w:val="nil"/>
              <w:bottom w:val="single" w:sz="8" w:space="0" w:color="auto"/>
              <w:right w:val="single" w:sz="8" w:space="0" w:color="auto"/>
            </w:tcBorders>
            <w:vAlign w:val="bottom"/>
          </w:tcPr>
          <w:p w:rsidR="00F27309" w:rsidRDefault="00F27309" w:rsidP="00C86148">
            <w:pPr>
              <w:spacing w:line="276" w:lineRule="auto"/>
              <w:rPr>
                <w:sz w:val="20"/>
                <w:szCs w:val="20"/>
              </w:rPr>
            </w:pPr>
          </w:p>
        </w:tc>
        <w:tc>
          <w:tcPr>
            <w:tcW w:w="1340" w:type="dxa"/>
            <w:gridSpan w:val="2"/>
            <w:tcBorders>
              <w:top w:val="nil"/>
              <w:left w:val="nil"/>
              <w:bottom w:val="single" w:sz="8" w:space="0" w:color="auto"/>
              <w:right w:val="nil"/>
            </w:tcBorders>
            <w:vAlign w:val="bottom"/>
          </w:tcPr>
          <w:p w:rsidR="00F27309" w:rsidRDefault="00F27309" w:rsidP="00C86148">
            <w:pPr>
              <w:spacing w:line="276" w:lineRule="auto"/>
              <w:rPr>
                <w:sz w:val="20"/>
                <w:szCs w:val="20"/>
              </w:rPr>
            </w:pPr>
          </w:p>
        </w:tc>
        <w:tc>
          <w:tcPr>
            <w:tcW w:w="400" w:type="dxa"/>
            <w:tcBorders>
              <w:top w:val="nil"/>
              <w:left w:val="nil"/>
              <w:bottom w:val="single" w:sz="8" w:space="0" w:color="auto"/>
              <w:right w:val="single" w:sz="8" w:space="0" w:color="auto"/>
            </w:tcBorders>
            <w:vAlign w:val="bottom"/>
          </w:tcPr>
          <w:p w:rsidR="00F27309" w:rsidRDefault="00F27309" w:rsidP="00C86148">
            <w:pPr>
              <w:spacing w:line="276" w:lineRule="auto"/>
              <w:rPr>
                <w:sz w:val="20"/>
                <w:szCs w:val="20"/>
              </w:rPr>
            </w:pPr>
          </w:p>
        </w:tc>
      </w:tr>
      <w:tr w:rsidR="00F27309" w:rsidTr="00F27309">
        <w:trPr>
          <w:gridAfter w:val="1"/>
          <w:wAfter w:w="140" w:type="dxa"/>
          <w:trHeight w:val="218"/>
        </w:trPr>
        <w:tc>
          <w:tcPr>
            <w:tcW w:w="680" w:type="dxa"/>
            <w:gridSpan w:val="2"/>
            <w:tcBorders>
              <w:top w:val="nil"/>
              <w:left w:val="single" w:sz="8" w:space="0" w:color="auto"/>
              <w:bottom w:val="nil"/>
              <w:right w:val="single" w:sz="8" w:space="0" w:color="auto"/>
            </w:tcBorders>
            <w:vAlign w:val="bottom"/>
          </w:tcPr>
          <w:p w:rsidR="00F27309" w:rsidRDefault="00F27309" w:rsidP="00C86148">
            <w:pPr>
              <w:spacing w:line="276" w:lineRule="auto"/>
              <w:rPr>
                <w:sz w:val="18"/>
                <w:szCs w:val="18"/>
              </w:rPr>
            </w:pPr>
          </w:p>
        </w:tc>
        <w:tc>
          <w:tcPr>
            <w:tcW w:w="1440" w:type="dxa"/>
            <w:tcBorders>
              <w:top w:val="nil"/>
              <w:left w:val="nil"/>
              <w:bottom w:val="nil"/>
              <w:right w:val="single" w:sz="8" w:space="0" w:color="auto"/>
            </w:tcBorders>
            <w:vAlign w:val="bottom"/>
          </w:tcPr>
          <w:p w:rsidR="00F27309" w:rsidRDefault="00F27309" w:rsidP="00C86148">
            <w:pPr>
              <w:spacing w:line="276" w:lineRule="auto"/>
              <w:rPr>
                <w:sz w:val="18"/>
                <w:szCs w:val="18"/>
              </w:rPr>
            </w:pPr>
          </w:p>
        </w:tc>
        <w:tc>
          <w:tcPr>
            <w:tcW w:w="2160" w:type="dxa"/>
            <w:gridSpan w:val="3"/>
            <w:tcBorders>
              <w:top w:val="nil"/>
              <w:left w:val="nil"/>
              <w:bottom w:val="nil"/>
              <w:right w:val="single" w:sz="8" w:space="0" w:color="auto"/>
            </w:tcBorders>
            <w:vAlign w:val="bottom"/>
            <w:hideMark/>
          </w:tcPr>
          <w:p w:rsidR="00F27309" w:rsidRDefault="00F27309" w:rsidP="00C86148">
            <w:pPr>
              <w:spacing w:line="276" w:lineRule="auto"/>
              <w:rPr>
                <w:sz w:val="20"/>
                <w:szCs w:val="20"/>
              </w:rPr>
            </w:pPr>
            <w:r>
              <w:rPr>
                <w:rFonts w:eastAsia="Times New Roman"/>
                <w:sz w:val="20"/>
                <w:szCs w:val="20"/>
              </w:rPr>
              <w:t>2. Доля педагогов,</w:t>
            </w:r>
          </w:p>
        </w:tc>
        <w:tc>
          <w:tcPr>
            <w:tcW w:w="2280" w:type="dxa"/>
            <w:gridSpan w:val="5"/>
            <w:vAlign w:val="bottom"/>
            <w:hideMark/>
          </w:tcPr>
          <w:p w:rsidR="00F27309" w:rsidRDefault="00F27309" w:rsidP="00C86148">
            <w:pPr>
              <w:spacing w:line="276" w:lineRule="auto"/>
              <w:ind w:left="80"/>
              <w:rPr>
                <w:sz w:val="20"/>
                <w:szCs w:val="20"/>
              </w:rPr>
            </w:pPr>
            <w:r>
              <w:rPr>
                <w:rFonts w:eastAsia="Times New Roman"/>
                <w:sz w:val="20"/>
                <w:szCs w:val="20"/>
              </w:rPr>
              <w:t>Количество педагогов,</w:t>
            </w:r>
          </w:p>
        </w:tc>
        <w:tc>
          <w:tcPr>
            <w:tcW w:w="240" w:type="dxa"/>
            <w:tcBorders>
              <w:top w:val="nil"/>
              <w:left w:val="nil"/>
              <w:bottom w:val="nil"/>
              <w:right w:val="single" w:sz="8" w:space="0" w:color="auto"/>
            </w:tcBorders>
            <w:vAlign w:val="bottom"/>
          </w:tcPr>
          <w:p w:rsidR="00F27309" w:rsidRDefault="00F27309" w:rsidP="00C86148">
            <w:pPr>
              <w:spacing w:line="276" w:lineRule="auto"/>
              <w:rPr>
                <w:sz w:val="18"/>
                <w:szCs w:val="18"/>
              </w:rPr>
            </w:pPr>
          </w:p>
        </w:tc>
        <w:tc>
          <w:tcPr>
            <w:tcW w:w="1500" w:type="dxa"/>
            <w:tcBorders>
              <w:top w:val="nil"/>
              <w:left w:val="nil"/>
              <w:bottom w:val="nil"/>
              <w:right w:val="single" w:sz="8" w:space="0" w:color="auto"/>
            </w:tcBorders>
            <w:vAlign w:val="bottom"/>
            <w:hideMark/>
          </w:tcPr>
          <w:p w:rsidR="00F27309" w:rsidRDefault="00F27309" w:rsidP="00C86148">
            <w:pPr>
              <w:spacing w:line="276" w:lineRule="auto"/>
              <w:ind w:left="80"/>
              <w:rPr>
                <w:sz w:val="20"/>
                <w:szCs w:val="20"/>
              </w:rPr>
            </w:pPr>
            <w:r>
              <w:rPr>
                <w:rFonts w:eastAsia="Times New Roman"/>
                <w:sz w:val="20"/>
                <w:szCs w:val="20"/>
              </w:rPr>
              <w:t>1 раз в год</w:t>
            </w:r>
          </w:p>
        </w:tc>
        <w:tc>
          <w:tcPr>
            <w:tcW w:w="1340" w:type="dxa"/>
            <w:gridSpan w:val="2"/>
            <w:vAlign w:val="bottom"/>
            <w:hideMark/>
          </w:tcPr>
          <w:p w:rsidR="00F27309" w:rsidRDefault="00F27309" w:rsidP="00C86148">
            <w:pPr>
              <w:spacing w:line="276" w:lineRule="auto"/>
              <w:ind w:left="100"/>
              <w:rPr>
                <w:sz w:val="20"/>
                <w:szCs w:val="20"/>
              </w:rPr>
            </w:pPr>
            <w:r>
              <w:rPr>
                <w:rFonts w:eastAsia="Times New Roman"/>
                <w:sz w:val="20"/>
                <w:szCs w:val="20"/>
              </w:rPr>
              <w:t>Заместитель</w:t>
            </w:r>
          </w:p>
        </w:tc>
        <w:tc>
          <w:tcPr>
            <w:tcW w:w="400" w:type="dxa"/>
            <w:tcBorders>
              <w:top w:val="nil"/>
              <w:left w:val="nil"/>
              <w:bottom w:val="nil"/>
              <w:right w:val="single" w:sz="8" w:space="0" w:color="auto"/>
            </w:tcBorders>
            <w:vAlign w:val="bottom"/>
          </w:tcPr>
          <w:p w:rsidR="00F27309" w:rsidRDefault="00F27309" w:rsidP="00C86148">
            <w:pPr>
              <w:spacing w:line="276" w:lineRule="auto"/>
              <w:rPr>
                <w:sz w:val="18"/>
                <w:szCs w:val="18"/>
              </w:rPr>
            </w:pPr>
          </w:p>
        </w:tc>
      </w:tr>
      <w:tr w:rsidR="00F27309" w:rsidTr="00F27309">
        <w:trPr>
          <w:gridAfter w:val="1"/>
          <w:wAfter w:w="140" w:type="dxa"/>
          <w:trHeight w:val="230"/>
        </w:trPr>
        <w:tc>
          <w:tcPr>
            <w:tcW w:w="680" w:type="dxa"/>
            <w:gridSpan w:val="2"/>
            <w:tcBorders>
              <w:top w:val="nil"/>
              <w:left w:val="single" w:sz="8" w:space="0" w:color="auto"/>
              <w:bottom w:val="nil"/>
              <w:right w:val="single" w:sz="8" w:space="0" w:color="auto"/>
            </w:tcBorders>
            <w:vAlign w:val="bottom"/>
          </w:tcPr>
          <w:p w:rsidR="00F27309" w:rsidRDefault="00F27309" w:rsidP="00C86148">
            <w:pPr>
              <w:spacing w:line="276" w:lineRule="auto"/>
              <w:rPr>
                <w:sz w:val="20"/>
                <w:szCs w:val="20"/>
              </w:rPr>
            </w:pPr>
          </w:p>
        </w:tc>
        <w:tc>
          <w:tcPr>
            <w:tcW w:w="144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2160" w:type="dxa"/>
            <w:gridSpan w:val="3"/>
            <w:tcBorders>
              <w:top w:val="nil"/>
              <w:left w:val="nil"/>
              <w:bottom w:val="nil"/>
              <w:right w:val="single" w:sz="8" w:space="0" w:color="auto"/>
            </w:tcBorders>
            <w:vAlign w:val="bottom"/>
            <w:hideMark/>
          </w:tcPr>
          <w:p w:rsidR="00F27309" w:rsidRDefault="00F27309" w:rsidP="00C86148">
            <w:pPr>
              <w:spacing w:line="276" w:lineRule="auto"/>
              <w:rPr>
                <w:sz w:val="20"/>
                <w:szCs w:val="20"/>
              </w:rPr>
            </w:pPr>
            <w:r>
              <w:rPr>
                <w:rFonts w:eastAsia="Times New Roman"/>
                <w:sz w:val="20"/>
                <w:szCs w:val="20"/>
              </w:rPr>
              <w:t>подготовивших</w:t>
            </w:r>
          </w:p>
        </w:tc>
        <w:tc>
          <w:tcPr>
            <w:tcW w:w="2280" w:type="dxa"/>
            <w:gridSpan w:val="5"/>
            <w:vAlign w:val="bottom"/>
            <w:hideMark/>
          </w:tcPr>
          <w:p w:rsidR="00F27309" w:rsidRDefault="00F27309" w:rsidP="00C86148">
            <w:pPr>
              <w:spacing w:line="276" w:lineRule="auto"/>
              <w:ind w:left="80"/>
              <w:rPr>
                <w:sz w:val="20"/>
                <w:szCs w:val="20"/>
              </w:rPr>
            </w:pPr>
            <w:r>
              <w:rPr>
                <w:rFonts w:eastAsia="Times New Roman"/>
                <w:sz w:val="20"/>
                <w:szCs w:val="20"/>
              </w:rPr>
              <w:t>подготовивших</w:t>
            </w:r>
          </w:p>
        </w:tc>
        <w:tc>
          <w:tcPr>
            <w:tcW w:w="24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1500" w:type="dxa"/>
            <w:tcBorders>
              <w:top w:val="nil"/>
              <w:left w:val="nil"/>
              <w:bottom w:val="nil"/>
              <w:right w:val="single" w:sz="8" w:space="0" w:color="auto"/>
            </w:tcBorders>
            <w:vAlign w:val="bottom"/>
            <w:hideMark/>
          </w:tcPr>
          <w:p w:rsidR="00F27309" w:rsidRDefault="00F27309" w:rsidP="00C86148">
            <w:pPr>
              <w:spacing w:line="276" w:lineRule="auto"/>
              <w:ind w:left="80"/>
              <w:rPr>
                <w:sz w:val="20"/>
                <w:szCs w:val="20"/>
              </w:rPr>
            </w:pPr>
            <w:r>
              <w:rPr>
                <w:rFonts w:eastAsia="Times New Roman"/>
                <w:sz w:val="20"/>
                <w:szCs w:val="20"/>
              </w:rPr>
              <w:t>(июнь)</w:t>
            </w:r>
          </w:p>
        </w:tc>
        <w:tc>
          <w:tcPr>
            <w:tcW w:w="1340" w:type="dxa"/>
            <w:gridSpan w:val="2"/>
            <w:vAlign w:val="bottom"/>
            <w:hideMark/>
          </w:tcPr>
          <w:p w:rsidR="00F27309" w:rsidRDefault="00F27309" w:rsidP="00C86148">
            <w:pPr>
              <w:spacing w:line="276" w:lineRule="auto"/>
              <w:ind w:left="100"/>
              <w:rPr>
                <w:sz w:val="20"/>
                <w:szCs w:val="20"/>
              </w:rPr>
            </w:pPr>
            <w:r>
              <w:rPr>
                <w:rFonts w:eastAsia="Times New Roman"/>
                <w:sz w:val="20"/>
                <w:szCs w:val="20"/>
              </w:rPr>
              <w:t>директора</w:t>
            </w:r>
          </w:p>
        </w:tc>
        <w:tc>
          <w:tcPr>
            <w:tcW w:w="400" w:type="dxa"/>
            <w:tcBorders>
              <w:top w:val="nil"/>
              <w:left w:val="nil"/>
              <w:bottom w:val="nil"/>
              <w:right w:val="single" w:sz="8" w:space="0" w:color="auto"/>
            </w:tcBorders>
            <w:vAlign w:val="bottom"/>
            <w:hideMark/>
          </w:tcPr>
          <w:p w:rsidR="00F27309" w:rsidRDefault="00F27309" w:rsidP="00C86148">
            <w:pPr>
              <w:spacing w:line="276" w:lineRule="auto"/>
              <w:ind w:left="60"/>
              <w:rPr>
                <w:sz w:val="20"/>
                <w:szCs w:val="20"/>
              </w:rPr>
            </w:pPr>
            <w:r>
              <w:rPr>
                <w:rFonts w:eastAsia="Times New Roman"/>
                <w:sz w:val="20"/>
                <w:szCs w:val="20"/>
              </w:rPr>
              <w:t>по</w:t>
            </w:r>
          </w:p>
        </w:tc>
      </w:tr>
      <w:tr w:rsidR="00F27309" w:rsidTr="00F27309">
        <w:trPr>
          <w:gridAfter w:val="1"/>
          <w:wAfter w:w="140" w:type="dxa"/>
          <w:trHeight w:val="230"/>
        </w:trPr>
        <w:tc>
          <w:tcPr>
            <w:tcW w:w="680" w:type="dxa"/>
            <w:gridSpan w:val="2"/>
            <w:tcBorders>
              <w:top w:val="nil"/>
              <w:left w:val="single" w:sz="8" w:space="0" w:color="auto"/>
              <w:bottom w:val="nil"/>
              <w:right w:val="single" w:sz="8" w:space="0" w:color="auto"/>
            </w:tcBorders>
            <w:vAlign w:val="bottom"/>
          </w:tcPr>
          <w:p w:rsidR="00F27309" w:rsidRDefault="00F27309" w:rsidP="00C86148">
            <w:pPr>
              <w:spacing w:line="276" w:lineRule="auto"/>
              <w:rPr>
                <w:sz w:val="20"/>
                <w:szCs w:val="20"/>
              </w:rPr>
            </w:pPr>
          </w:p>
        </w:tc>
        <w:tc>
          <w:tcPr>
            <w:tcW w:w="144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2160" w:type="dxa"/>
            <w:gridSpan w:val="3"/>
            <w:tcBorders>
              <w:top w:val="nil"/>
              <w:left w:val="nil"/>
              <w:bottom w:val="nil"/>
              <w:right w:val="single" w:sz="8" w:space="0" w:color="auto"/>
            </w:tcBorders>
            <w:vAlign w:val="bottom"/>
            <w:hideMark/>
          </w:tcPr>
          <w:p w:rsidR="00F27309" w:rsidRDefault="00F27309" w:rsidP="00C86148">
            <w:pPr>
              <w:spacing w:line="276" w:lineRule="auto"/>
              <w:rPr>
                <w:sz w:val="20"/>
                <w:szCs w:val="20"/>
              </w:rPr>
            </w:pPr>
            <w:r>
              <w:rPr>
                <w:rFonts w:eastAsia="Times New Roman"/>
                <w:sz w:val="20"/>
                <w:szCs w:val="20"/>
              </w:rPr>
              <w:t>публикации</w:t>
            </w:r>
          </w:p>
        </w:tc>
        <w:tc>
          <w:tcPr>
            <w:tcW w:w="1340" w:type="dxa"/>
            <w:gridSpan w:val="2"/>
            <w:vAlign w:val="bottom"/>
            <w:hideMark/>
          </w:tcPr>
          <w:p w:rsidR="00F27309" w:rsidRDefault="00F27309" w:rsidP="00C86148">
            <w:pPr>
              <w:spacing w:line="276" w:lineRule="auto"/>
              <w:ind w:left="80"/>
              <w:rPr>
                <w:sz w:val="20"/>
                <w:szCs w:val="20"/>
              </w:rPr>
            </w:pPr>
            <w:r>
              <w:rPr>
                <w:rFonts w:eastAsia="Times New Roman"/>
                <w:sz w:val="20"/>
                <w:szCs w:val="20"/>
              </w:rPr>
              <w:t>публикации</w:t>
            </w:r>
          </w:p>
        </w:tc>
        <w:tc>
          <w:tcPr>
            <w:tcW w:w="940" w:type="dxa"/>
            <w:gridSpan w:val="3"/>
            <w:vAlign w:val="bottom"/>
          </w:tcPr>
          <w:p w:rsidR="00F27309" w:rsidRDefault="00F27309" w:rsidP="00C86148">
            <w:pPr>
              <w:spacing w:line="276" w:lineRule="auto"/>
              <w:rPr>
                <w:sz w:val="20"/>
                <w:szCs w:val="20"/>
              </w:rPr>
            </w:pPr>
          </w:p>
        </w:tc>
        <w:tc>
          <w:tcPr>
            <w:tcW w:w="24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150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1340" w:type="dxa"/>
            <w:gridSpan w:val="2"/>
            <w:vAlign w:val="bottom"/>
            <w:hideMark/>
          </w:tcPr>
          <w:p w:rsidR="00F27309" w:rsidRDefault="00F27309" w:rsidP="00C86148">
            <w:pPr>
              <w:spacing w:line="276" w:lineRule="auto"/>
              <w:ind w:left="100"/>
              <w:rPr>
                <w:sz w:val="20"/>
                <w:szCs w:val="20"/>
              </w:rPr>
            </w:pPr>
            <w:r>
              <w:rPr>
                <w:rFonts w:eastAsia="Times New Roman"/>
                <w:sz w:val="20"/>
                <w:szCs w:val="20"/>
              </w:rPr>
              <w:t>УВР</w:t>
            </w:r>
          </w:p>
        </w:tc>
        <w:tc>
          <w:tcPr>
            <w:tcW w:w="40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r>
      <w:tr w:rsidR="00F27309" w:rsidTr="00F27309">
        <w:trPr>
          <w:gridAfter w:val="1"/>
          <w:wAfter w:w="140" w:type="dxa"/>
          <w:trHeight w:val="226"/>
        </w:trPr>
        <w:tc>
          <w:tcPr>
            <w:tcW w:w="680" w:type="dxa"/>
            <w:gridSpan w:val="2"/>
            <w:tcBorders>
              <w:top w:val="nil"/>
              <w:left w:val="single" w:sz="8" w:space="0" w:color="auto"/>
              <w:bottom w:val="nil"/>
              <w:right w:val="single" w:sz="8" w:space="0" w:color="auto"/>
            </w:tcBorders>
            <w:vAlign w:val="bottom"/>
          </w:tcPr>
          <w:p w:rsidR="00F27309" w:rsidRDefault="00F27309" w:rsidP="00C86148">
            <w:pPr>
              <w:spacing w:line="276" w:lineRule="auto"/>
              <w:rPr>
                <w:sz w:val="19"/>
                <w:szCs w:val="19"/>
              </w:rPr>
            </w:pPr>
          </w:p>
        </w:tc>
        <w:tc>
          <w:tcPr>
            <w:tcW w:w="1440" w:type="dxa"/>
            <w:tcBorders>
              <w:top w:val="nil"/>
              <w:left w:val="nil"/>
              <w:bottom w:val="nil"/>
              <w:right w:val="single" w:sz="8" w:space="0" w:color="auto"/>
            </w:tcBorders>
            <w:vAlign w:val="bottom"/>
          </w:tcPr>
          <w:p w:rsidR="00F27309" w:rsidRDefault="00F27309" w:rsidP="00C86148">
            <w:pPr>
              <w:spacing w:line="276" w:lineRule="auto"/>
              <w:rPr>
                <w:sz w:val="19"/>
                <w:szCs w:val="19"/>
              </w:rPr>
            </w:pPr>
          </w:p>
        </w:tc>
        <w:tc>
          <w:tcPr>
            <w:tcW w:w="2160" w:type="dxa"/>
            <w:gridSpan w:val="3"/>
            <w:tcBorders>
              <w:top w:val="nil"/>
              <w:left w:val="nil"/>
              <w:bottom w:val="nil"/>
              <w:right w:val="single" w:sz="8" w:space="0" w:color="auto"/>
            </w:tcBorders>
            <w:vAlign w:val="bottom"/>
            <w:hideMark/>
          </w:tcPr>
          <w:p w:rsidR="00F27309" w:rsidRDefault="00F27309" w:rsidP="00C86148">
            <w:pPr>
              <w:spacing w:line="276" w:lineRule="auto"/>
              <w:rPr>
                <w:sz w:val="20"/>
                <w:szCs w:val="20"/>
              </w:rPr>
            </w:pPr>
            <w:r>
              <w:rPr>
                <w:rFonts w:eastAsia="Times New Roman"/>
                <w:sz w:val="20"/>
                <w:szCs w:val="20"/>
              </w:rPr>
              <w:t>в издания различного</w:t>
            </w:r>
          </w:p>
        </w:tc>
        <w:tc>
          <w:tcPr>
            <w:tcW w:w="2280" w:type="dxa"/>
            <w:gridSpan w:val="5"/>
            <w:vAlign w:val="bottom"/>
            <w:hideMark/>
          </w:tcPr>
          <w:p w:rsidR="00F27309" w:rsidRDefault="00F27309" w:rsidP="00C86148">
            <w:pPr>
              <w:spacing w:line="276" w:lineRule="auto"/>
              <w:ind w:left="80"/>
              <w:rPr>
                <w:sz w:val="20"/>
                <w:szCs w:val="20"/>
              </w:rPr>
            </w:pPr>
            <w:r>
              <w:rPr>
                <w:rFonts w:eastAsia="Times New Roman"/>
                <w:sz w:val="20"/>
                <w:szCs w:val="20"/>
              </w:rPr>
              <w:t>в издания различного</w:t>
            </w:r>
          </w:p>
        </w:tc>
        <w:tc>
          <w:tcPr>
            <w:tcW w:w="240" w:type="dxa"/>
            <w:tcBorders>
              <w:top w:val="nil"/>
              <w:left w:val="nil"/>
              <w:bottom w:val="nil"/>
              <w:right w:val="single" w:sz="8" w:space="0" w:color="auto"/>
            </w:tcBorders>
            <w:vAlign w:val="bottom"/>
          </w:tcPr>
          <w:p w:rsidR="00F27309" w:rsidRDefault="00F27309" w:rsidP="00C86148">
            <w:pPr>
              <w:spacing w:line="276" w:lineRule="auto"/>
              <w:rPr>
                <w:sz w:val="19"/>
                <w:szCs w:val="19"/>
              </w:rPr>
            </w:pPr>
          </w:p>
        </w:tc>
        <w:tc>
          <w:tcPr>
            <w:tcW w:w="1500" w:type="dxa"/>
            <w:tcBorders>
              <w:top w:val="nil"/>
              <w:left w:val="nil"/>
              <w:bottom w:val="nil"/>
              <w:right w:val="single" w:sz="8" w:space="0" w:color="auto"/>
            </w:tcBorders>
            <w:vAlign w:val="bottom"/>
          </w:tcPr>
          <w:p w:rsidR="00F27309" w:rsidRDefault="00F27309" w:rsidP="00C86148">
            <w:pPr>
              <w:spacing w:line="276" w:lineRule="auto"/>
              <w:rPr>
                <w:sz w:val="19"/>
                <w:szCs w:val="19"/>
              </w:rPr>
            </w:pPr>
          </w:p>
        </w:tc>
        <w:tc>
          <w:tcPr>
            <w:tcW w:w="1340" w:type="dxa"/>
            <w:gridSpan w:val="2"/>
            <w:vAlign w:val="bottom"/>
          </w:tcPr>
          <w:p w:rsidR="00F27309" w:rsidRDefault="00F27309" w:rsidP="00C86148">
            <w:pPr>
              <w:spacing w:line="276" w:lineRule="auto"/>
              <w:rPr>
                <w:sz w:val="19"/>
                <w:szCs w:val="19"/>
              </w:rPr>
            </w:pPr>
          </w:p>
        </w:tc>
        <w:tc>
          <w:tcPr>
            <w:tcW w:w="400" w:type="dxa"/>
            <w:tcBorders>
              <w:top w:val="nil"/>
              <w:left w:val="nil"/>
              <w:bottom w:val="nil"/>
              <w:right w:val="single" w:sz="8" w:space="0" w:color="auto"/>
            </w:tcBorders>
            <w:vAlign w:val="bottom"/>
          </w:tcPr>
          <w:p w:rsidR="00F27309" w:rsidRDefault="00F27309" w:rsidP="00C86148">
            <w:pPr>
              <w:spacing w:line="276" w:lineRule="auto"/>
              <w:rPr>
                <w:sz w:val="19"/>
                <w:szCs w:val="19"/>
              </w:rPr>
            </w:pPr>
          </w:p>
        </w:tc>
      </w:tr>
      <w:tr w:rsidR="00F27309" w:rsidTr="00F27309">
        <w:trPr>
          <w:gridAfter w:val="1"/>
          <w:wAfter w:w="140" w:type="dxa"/>
          <w:trHeight w:val="230"/>
        </w:trPr>
        <w:tc>
          <w:tcPr>
            <w:tcW w:w="680" w:type="dxa"/>
            <w:gridSpan w:val="2"/>
            <w:tcBorders>
              <w:top w:val="nil"/>
              <w:left w:val="single" w:sz="8" w:space="0" w:color="auto"/>
              <w:bottom w:val="nil"/>
              <w:right w:val="single" w:sz="8" w:space="0" w:color="auto"/>
            </w:tcBorders>
            <w:vAlign w:val="bottom"/>
          </w:tcPr>
          <w:p w:rsidR="00F27309" w:rsidRDefault="00F27309" w:rsidP="00C86148">
            <w:pPr>
              <w:spacing w:line="276" w:lineRule="auto"/>
              <w:rPr>
                <w:sz w:val="20"/>
                <w:szCs w:val="20"/>
              </w:rPr>
            </w:pPr>
          </w:p>
        </w:tc>
        <w:tc>
          <w:tcPr>
            <w:tcW w:w="144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2160" w:type="dxa"/>
            <w:gridSpan w:val="3"/>
            <w:tcBorders>
              <w:top w:val="nil"/>
              <w:left w:val="nil"/>
              <w:bottom w:val="nil"/>
              <w:right w:val="single" w:sz="8" w:space="0" w:color="auto"/>
            </w:tcBorders>
            <w:vAlign w:val="bottom"/>
            <w:hideMark/>
          </w:tcPr>
          <w:p w:rsidR="00F27309" w:rsidRDefault="00F27309" w:rsidP="00C86148">
            <w:pPr>
              <w:spacing w:line="276" w:lineRule="auto"/>
              <w:rPr>
                <w:sz w:val="20"/>
                <w:szCs w:val="20"/>
              </w:rPr>
            </w:pPr>
            <w:r>
              <w:rPr>
                <w:rFonts w:eastAsia="Times New Roman"/>
                <w:sz w:val="20"/>
                <w:szCs w:val="20"/>
              </w:rPr>
              <w:t>уровня</w:t>
            </w:r>
          </w:p>
        </w:tc>
        <w:tc>
          <w:tcPr>
            <w:tcW w:w="2280" w:type="dxa"/>
            <w:gridSpan w:val="5"/>
            <w:vAlign w:val="bottom"/>
            <w:hideMark/>
          </w:tcPr>
          <w:p w:rsidR="00F27309" w:rsidRDefault="00F27309" w:rsidP="00C86148">
            <w:pPr>
              <w:spacing w:line="276" w:lineRule="auto"/>
              <w:ind w:left="80"/>
              <w:rPr>
                <w:sz w:val="20"/>
                <w:szCs w:val="20"/>
              </w:rPr>
            </w:pPr>
            <w:r>
              <w:rPr>
                <w:rFonts w:eastAsia="Times New Roman"/>
                <w:sz w:val="20"/>
                <w:szCs w:val="20"/>
              </w:rPr>
              <w:t>уровня/ к общему</w:t>
            </w:r>
          </w:p>
        </w:tc>
        <w:tc>
          <w:tcPr>
            <w:tcW w:w="24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150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1340" w:type="dxa"/>
            <w:gridSpan w:val="2"/>
            <w:vAlign w:val="bottom"/>
          </w:tcPr>
          <w:p w:rsidR="00F27309" w:rsidRDefault="00F27309" w:rsidP="00C86148">
            <w:pPr>
              <w:spacing w:line="276" w:lineRule="auto"/>
              <w:rPr>
                <w:sz w:val="20"/>
                <w:szCs w:val="20"/>
              </w:rPr>
            </w:pPr>
          </w:p>
        </w:tc>
        <w:tc>
          <w:tcPr>
            <w:tcW w:w="40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r>
      <w:tr w:rsidR="00F27309" w:rsidTr="00F27309">
        <w:trPr>
          <w:gridAfter w:val="1"/>
          <w:wAfter w:w="140" w:type="dxa"/>
          <w:trHeight w:val="230"/>
        </w:trPr>
        <w:tc>
          <w:tcPr>
            <w:tcW w:w="680" w:type="dxa"/>
            <w:gridSpan w:val="2"/>
            <w:tcBorders>
              <w:top w:val="nil"/>
              <w:left w:val="single" w:sz="8" w:space="0" w:color="auto"/>
              <w:bottom w:val="nil"/>
              <w:right w:val="single" w:sz="8" w:space="0" w:color="auto"/>
            </w:tcBorders>
            <w:vAlign w:val="bottom"/>
          </w:tcPr>
          <w:p w:rsidR="00F27309" w:rsidRDefault="00F27309" w:rsidP="00C86148">
            <w:pPr>
              <w:spacing w:line="276" w:lineRule="auto"/>
              <w:rPr>
                <w:sz w:val="20"/>
                <w:szCs w:val="20"/>
              </w:rPr>
            </w:pPr>
          </w:p>
        </w:tc>
        <w:tc>
          <w:tcPr>
            <w:tcW w:w="144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2160" w:type="dxa"/>
            <w:gridSpan w:val="3"/>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1340" w:type="dxa"/>
            <w:gridSpan w:val="2"/>
            <w:vAlign w:val="bottom"/>
            <w:hideMark/>
          </w:tcPr>
          <w:p w:rsidR="00F27309" w:rsidRDefault="00F27309" w:rsidP="00C86148">
            <w:pPr>
              <w:spacing w:line="276" w:lineRule="auto"/>
              <w:ind w:left="80"/>
              <w:rPr>
                <w:sz w:val="20"/>
                <w:szCs w:val="20"/>
              </w:rPr>
            </w:pPr>
            <w:r>
              <w:rPr>
                <w:rFonts w:eastAsia="Times New Roman"/>
                <w:sz w:val="20"/>
                <w:szCs w:val="20"/>
              </w:rPr>
              <w:t>количеству</w:t>
            </w:r>
          </w:p>
        </w:tc>
        <w:tc>
          <w:tcPr>
            <w:tcW w:w="1180" w:type="dxa"/>
            <w:gridSpan w:val="4"/>
            <w:tcBorders>
              <w:top w:val="nil"/>
              <w:left w:val="nil"/>
              <w:bottom w:val="nil"/>
              <w:right w:val="single" w:sz="8" w:space="0" w:color="auto"/>
            </w:tcBorders>
            <w:vAlign w:val="bottom"/>
            <w:hideMark/>
          </w:tcPr>
          <w:p w:rsidR="00F27309" w:rsidRDefault="00F27309" w:rsidP="00C86148">
            <w:pPr>
              <w:spacing w:line="276" w:lineRule="auto"/>
              <w:ind w:right="39"/>
              <w:jc w:val="right"/>
              <w:rPr>
                <w:sz w:val="20"/>
                <w:szCs w:val="20"/>
              </w:rPr>
            </w:pPr>
            <w:r>
              <w:rPr>
                <w:rFonts w:eastAsia="Times New Roman"/>
                <w:sz w:val="20"/>
                <w:szCs w:val="20"/>
              </w:rPr>
              <w:t>учителей</w:t>
            </w:r>
          </w:p>
        </w:tc>
        <w:tc>
          <w:tcPr>
            <w:tcW w:w="150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1340" w:type="dxa"/>
            <w:gridSpan w:val="2"/>
            <w:vAlign w:val="bottom"/>
          </w:tcPr>
          <w:p w:rsidR="00F27309" w:rsidRDefault="00F27309" w:rsidP="00C86148">
            <w:pPr>
              <w:spacing w:line="276" w:lineRule="auto"/>
              <w:rPr>
                <w:sz w:val="20"/>
                <w:szCs w:val="20"/>
              </w:rPr>
            </w:pPr>
          </w:p>
        </w:tc>
        <w:tc>
          <w:tcPr>
            <w:tcW w:w="40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r>
      <w:tr w:rsidR="00F27309" w:rsidTr="00F27309">
        <w:trPr>
          <w:gridAfter w:val="1"/>
          <w:wAfter w:w="140" w:type="dxa"/>
          <w:trHeight w:val="233"/>
        </w:trPr>
        <w:tc>
          <w:tcPr>
            <w:tcW w:w="680" w:type="dxa"/>
            <w:gridSpan w:val="2"/>
            <w:tcBorders>
              <w:top w:val="nil"/>
              <w:left w:val="single" w:sz="8" w:space="0" w:color="auto"/>
              <w:bottom w:val="nil"/>
              <w:right w:val="single" w:sz="8" w:space="0" w:color="auto"/>
            </w:tcBorders>
            <w:vAlign w:val="bottom"/>
          </w:tcPr>
          <w:p w:rsidR="00F27309" w:rsidRDefault="00F27309" w:rsidP="00C86148">
            <w:pPr>
              <w:spacing w:line="276" w:lineRule="auto"/>
              <w:rPr>
                <w:sz w:val="20"/>
                <w:szCs w:val="20"/>
              </w:rPr>
            </w:pPr>
          </w:p>
        </w:tc>
        <w:tc>
          <w:tcPr>
            <w:tcW w:w="144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2160" w:type="dxa"/>
            <w:gridSpan w:val="3"/>
            <w:tcBorders>
              <w:top w:val="nil"/>
              <w:left w:val="nil"/>
              <w:bottom w:val="single" w:sz="8" w:space="0" w:color="auto"/>
              <w:right w:val="single" w:sz="8" w:space="0" w:color="auto"/>
            </w:tcBorders>
            <w:vAlign w:val="bottom"/>
          </w:tcPr>
          <w:p w:rsidR="00F27309" w:rsidRDefault="00F27309" w:rsidP="00C86148">
            <w:pPr>
              <w:spacing w:line="276" w:lineRule="auto"/>
              <w:rPr>
                <w:sz w:val="20"/>
                <w:szCs w:val="20"/>
              </w:rPr>
            </w:pPr>
          </w:p>
        </w:tc>
        <w:tc>
          <w:tcPr>
            <w:tcW w:w="2280" w:type="dxa"/>
            <w:gridSpan w:val="5"/>
            <w:tcBorders>
              <w:top w:val="nil"/>
              <w:left w:val="nil"/>
              <w:bottom w:val="single" w:sz="8" w:space="0" w:color="auto"/>
              <w:right w:val="nil"/>
            </w:tcBorders>
            <w:vAlign w:val="bottom"/>
            <w:hideMark/>
          </w:tcPr>
          <w:p w:rsidR="00F27309" w:rsidRDefault="00F27309" w:rsidP="00C86148">
            <w:pPr>
              <w:spacing w:line="276" w:lineRule="auto"/>
              <w:ind w:left="80"/>
              <w:rPr>
                <w:sz w:val="20"/>
                <w:szCs w:val="20"/>
              </w:rPr>
            </w:pPr>
            <w:r>
              <w:rPr>
                <w:rFonts w:eastAsia="Times New Roman"/>
                <w:sz w:val="20"/>
                <w:szCs w:val="20"/>
              </w:rPr>
              <w:t>ОУх100 (кол-во, %)</w:t>
            </w:r>
          </w:p>
        </w:tc>
        <w:tc>
          <w:tcPr>
            <w:tcW w:w="240" w:type="dxa"/>
            <w:tcBorders>
              <w:top w:val="nil"/>
              <w:left w:val="nil"/>
              <w:bottom w:val="single" w:sz="8" w:space="0" w:color="auto"/>
              <w:right w:val="single" w:sz="8" w:space="0" w:color="auto"/>
            </w:tcBorders>
            <w:vAlign w:val="bottom"/>
          </w:tcPr>
          <w:p w:rsidR="00F27309" w:rsidRDefault="00F27309" w:rsidP="00C86148">
            <w:pPr>
              <w:spacing w:line="276" w:lineRule="auto"/>
              <w:rPr>
                <w:sz w:val="20"/>
                <w:szCs w:val="20"/>
              </w:rPr>
            </w:pPr>
          </w:p>
        </w:tc>
        <w:tc>
          <w:tcPr>
            <w:tcW w:w="1500" w:type="dxa"/>
            <w:tcBorders>
              <w:top w:val="nil"/>
              <w:left w:val="nil"/>
              <w:bottom w:val="single" w:sz="8" w:space="0" w:color="auto"/>
              <w:right w:val="single" w:sz="8" w:space="0" w:color="auto"/>
            </w:tcBorders>
            <w:vAlign w:val="bottom"/>
          </w:tcPr>
          <w:p w:rsidR="00F27309" w:rsidRDefault="00F27309" w:rsidP="00C86148">
            <w:pPr>
              <w:spacing w:line="276" w:lineRule="auto"/>
              <w:rPr>
                <w:sz w:val="20"/>
                <w:szCs w:val="20"/>
              </w:rPr>
            </w:pPr>
          </w:p>
        </w:tc>
        <w:tc>
          <w:tcPr>
            <w:tcW w:w="1340" w:type="dxa"/>
            <w:gridSpan w:val="2"/>
            <w:tcBorders>
              <w:top w:val="nil"/>
              <w:left w:val="nil"/>
              <w:bottom w:val="single" w:sz="8" w:space="0" w:color="auto"/>
              <w:right w:val="nil"/>
            </w:tcBorders>
            <w:vAlign w:val="bottom"/>
          </w:tcPr>
          <w:p w:rsidR="00F27309" w:rsidRDefault="00F27309" w:rsidP="00C86148">
            <w:pPr>
              <w:spacing w:line="276" w:lineRule="auto"/>
              <w:rPr>
                <w:sz w:val="20"/>
                <w:szCs w:val="20"/>
              </w:rPr>
            </w:pPr>
          </w:p>
        </w:tc>
        <w:tc>
          <w:tcPr>
            <w:tcW w:w="400" w:type="dxa"/>
            <w:tcBorders>
              <w:top w:val="nil"/>
              <w:left w:val="nil"/>
              <w:bottom w:val="single" w:sz="8" w:space="0" w:color="auto"/>
              <w:right w:val="single" w:sz="8" w:space="0" w:color="auto"/>
            </w:tcBorders>
            <w:vAlign w:val="bottom"/>
          </w:tcPr>
          <w:p w:rsidR="00F27309" w:rsidRDefault="00F27309" w:rsidP="00C86148">
            <w:pPr>
              <w:spacing w:line="276" w:lineRule="auto"/>
              <w:rPr>
                <w:sz w:val="20"/>
                <w:szCs w:val="20"/>
              </w:rPr>
            </w:pPr>
          </w:p>
        </w:tc>
      </w:tr>
      <w:tr w:rsidR="00F27309" w:rsidTr="00F27309">
        <w:trPr>
          <w:gridAfter w:val="1"/>
          <w:wAfter w:w="140" w:type="dxa"/>
          <w:trHeight w:val="217"/>
        </w:trPr>
        <w:tc>
          <w:tcPr>
            <w:tcW w:w="680" w:type="dxa"/>
            <w:gridSpan w:val="2"/>
            <w:tcBorders>
              <w:top w:val="nil"/>
              <w:left w:val="single" w:sz="8" w:space="0" w:color="auto"/>
              <w:bottom w:val="nil"/>
              <w:right w:val="single" w:sz="8" w:space="0" w:color="auto"/>
            </w:tcBorders>
            <w:vAlign w:val="bottom"/>
          </w:tcPr>
          <w:p w:rsidR="00F27309" w:rsidRDefault="00F27309" w:rsidP="00C86148">
            <w:pPr>
              <w:spacing w:line="276" w:lineRule="auto"/>
              <w:rPr>
                <w:sz w:val="18"/>
                <w:szCs w:val="18"/>
              </w:rPr>
            </w:pPr>
          </w:p>
        </w:tc>
        <w:tc>
          <w:tcPr>
            <w:tcW w:w="1440" w:type="dxa"/>
            <w:tcBorders>
              <w:top w:val="nil"/>
              <w:left w:val="nil"/>
              <w:bottom w:val="nil"/>
              <w:right w:val="single" w:sz="8" w:space="0" w:color="auto"/>
            </w:tcBorders>
            <w:vAlign w:val="bottom"/>
          </w:tcPr>
          <w:p w:rsidR="00F27309" w:rsidRDefault="00F27309" w:rsidP="00C86148">
            <w:pPr>
              <w:spacing w:line="276" w:lineRule="auto"/>
              <w:rPr>
                <w:sz w:val="18"/>
                <w:szCs w:val="18"/>
              </w:rPr>
            </w:pPr>
          </w:p>
        </w:tc>
        <w:tc>
          <w:tcPr>
            <w:tcW w:w="2160" w:type="dxa"/>
            <w:gridSpan w:val="3"/>
            <w:tcBorders>
              <w:top w:val="nil"/>
              <w:left w:val="nil"/>
              <w:bottom w:val="nil"/>
              <w:right w:val="single" w:sz="8" w:space="0" w:color="auto"/>
            </w:tcBorders>
            <w:vAlign w:val="bottom"/>
            <w:hideMark/>
          </w:tcPr>
          <w:p w:rsidR="00F27309" w:rsidRDefault="00F27309" w:rsidP="00C86148">
            <w:pPr>
              <w:spacing w:line="276" w:lineRule="auto"/>
              <w:rPr>
                <w:sz w:val="20"/>
                <w:szCs w:val="20"/>
              </w:rPr>
            </w:pPr>
            <w:r>
              <w:rPr>
                <w:rFonts w:eastAsia="Times New Roman"/>
                <w:sz w:val="20"/>
                <w:szCs w:val="20"/>
              </w:rPr>
              <w:t>3. Абсолютная и</w:t>
            </w:r>
          </w:p>
        </w:tc>
        <w:tc>
          <w:tcPr>
            <w:tcW w:w="2280" w:type="dxa"/>
            <w:gridSpan w:val="5"/>
            <w:vAlign w:val="bottom"/>
            <w:hideMark/>
          </w:tcPr>
          <w:p w:rsidR="00F27309" w:rsidRDefault="00F27309" w:rsidP="00C86148">
            <w:pPr>
              <w:spacing w:line="276" w:lineRule="auto"/>
              <w:ind w:left="160"/>
              <w:rPr>
                <w:sz w:val="20"/>
                <w:szCs w:val="20"/>
              </w:rPr>
            </w:pPr>
            <w:r>
              <w:rPr>
                <w:rFonts w:eastAsia="Times New Roman"/>
                <w:sz w:val="20"/>
                <w:szCs w:val="20"/>
              </w:rPr>
              <w:t>АУ= количество</w:t>
            </w:r>
          </w:p>
        </w:tc>
        <w:tc>
          <w:tcPr>
            <w:tcW w:w="240" w:type="dxa"/>
            <w:tcBorders>
              <w:top w:val="nil"/>
              <w:left w:val="nil"/>
              <w:bottom w:val="nil"/>
              <w:right w:val="single" w:sz="8" w:space="0" w:color="auto"/>
            </w:tcBorders>
            <w:vAlign w:val="bottom"/>
          </w:tcPr>
          <w:p w:rsidR="00F27309" w:rsidRDefault="00F27309" w:rsidP="00C86148">
            <w:pPr>
              <w:spacing w:line="276" w:lineRule="auto"/>
              <w:rPr>
                <w:sz w:val="18"/>
                <w:szCs w:val="18"/>
              </w:rPr>
            </w:pPr>
          </w:p>
        </w:tc>
        <w:tc>
          <w:tcPr>
            <w:tcW w:w="1500" w:type="dxa"/>
            <w:tcBorders>
              <w:top w:val="nil"/>
              <w:left w:val="nil"/>
              <w:bottom w:val="nil"/>
              <w:right w:val="single" w:sz="8" w:space="0" w:color="auto"/>
            </w:tcBorders>
            <w:vAlign w:val="bottom"/>
            <w:hideMark/>
          </w:tcPr>
          <w:p w:rsidR="00F27309" w:rsidRDefault="00F27309" w:rsidP="00C86148">
            <w:pPr>
              <w:spacing w:line="276" w:lineRule="auto"/>
              <w:ind w:left="80"/>
              <w:rPr>
                <w:sz w:val="20"/>
                <w:szCs w:val="20"/>
              </w:rPr>
            </w:pPr>
            <w:r>
              <w:rPr>
                <w:rFonts w:eastAsia="Times New Roman"/>
                <w:sz w:val="20"/>
                <w:szCs w:val="20"/>
              </w:rPr>
              <w:t>1 раз в год</w:t>
            </w:r>
          </w:p>
        </w:tc>
        <w:tc>
          <w:tcPr>
            <w:tcW w:w="1340" w:type="dxa"/>
            <w:gridSpan w:val="2"/>
            <w:vAlign w:val="bottom"/>
            <w:hideMark/>
          </w:tcPr>
          <w:p w:rsidR="00F27309" w:rsidRDefault="00F27309" w:rsidP="00C86148">
            <w:pPr>
              <w:spacing w:line="276" w:lineRule="auto"/>
              <w:ind w:left="100"/>
              <w:rPr>
                <w:sz w:val="20"/>
                <w:szCs w:val="20"/>
              </w:rPr>
            </w:pPr>
            <w:r>
              <w:rPr>
                <w:rFonts w:eastAsia="Times New Roman"/>
                <w:sz w:val="20"/>
                <w:szCs w:val="20"/>
              </w:rPr>
              <w:t>Заместитель</w:t>
            </w:r>
          </w:p>
        </w:tc>
        <w:tc>
          <w:tcPr>
            <w:tcW w:w="400" w:type="dxa"/>
            <w:tcBorders>
              <w:top w:val="nil"/>
              <w:left w:val="nil"/>
              <w:bottom w:val="nil"/>
              <w:right w:val="single" w:sz="8" w:space="0" w:color="auto"/>
            </w:tcBorders>
            <w:vAlign w:val="bottom"/>
          </w:tcPr>
          <w:p w:rsidR="00F27309" w:rsidRDefault="00F27309" w:rsidP="00C86148">
            <w:pPr>
              <w:spacing w:line="276" w:lineRule="auto"/>
              <w:rPr>
                <w:sz w:val="18"/>
                <w:szCs w:val="18"/>
              </w:rPr>
            </w:pPr>
          </w:p>
        </w:tc>
      </w:tr>
      <w:tr w:rsidR="00F27309" w:rsidTr="00F27309">
        <w:trPr>
          <w:gridAfter w:val="1"/>
          <w:wAfter w:w="140" w:type="dxa"/>
          <w:trHeight w:val="230"/>
        </w:trPr>
        <w:tc>
          <w:tcPr>
            <w:tcW w:w="680" w:type="dxa"/>
            <w:gridSpan w:val="2"/>
            <w:tcBorders>
              <w:top w:val="nil"/>
              <w:left w:val="single" w:sz="8" w:space="0" w:color="auto"/>
              <w:bottom w:val="nil"/>
              <w:right w:val="single" w:sz="8" w:space="0" w:color="auto"/>
            </w:tcBorders>
            <w:vAlign w:val="bottom"/>
          </w:tcPr>
          <w:p w:rsidR="00F27309" w:rsidRDefault="00F27309" w:rsidP="00C86148">
            <w:pPr>
              <w:spacing w:line="276" w:lineRule="auto"/>
              <w:rPr>
                <w:sz w:val="20"/>
                <w:szCs w:val="20"/>
              </w:rPr>
            </w:pPr>
          </w:p>
        </w:tc>
        <w:tc>
          <w:tcPr>
            <w:tcW w:w="144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2160" w:type="dxa"/>
            <w:gridSpan w:val="3"/>
            <w:tcBorders>
              <w:top w:val="nil"/>
              <w:left w:val="nil"/>
              <w:bottom w:val="nil"/>
              <w:right w:val="single" w:sz="8" w:space="0" w:color="auto"/>
            </w:tcBorders>
            <w:vAlign w:val="bottom"/>
            <w:hideMark/>
          </w:tcPr>
          <w:p w:rsidR="00F27309" w:rsidRDefault="00F27309" w:rsidP="00C86148">
            <w:pPr>
              <w:spacing w:line="276" w:lineRule="auto"/>
              <w:rPr>
                <w:sz w:val="20"/>
                <w:szCs w:val="20"/>
              </w:rPr>
            </w:pPr>
            <w:r>
              <w:rPr>
                <w:rFonts w:eastAsia="Times New Roman"/>
                <w:sz w:val="20"/>
                <w:szCs w:val="20"/>
              </w:rPr>
              <w:t>качественная</w:t>
            </w:r>
          </w:p>
        </w:tc>
        <w:tc>
          <w:tcPr>
            <w:tcW w:w="1340" w:type="dxa"/>
            <w:gridSpan w:val="2"/>
            <w:vAlign w:val="bottom"/>
            <w:hideMark/>
          </w:tcPr>
          <w:p w:rsidR="00F27309" w:rsidRDefault="00F27309" w:rsidP="00C86148">
            <w:pPr>
              <w:spacing w:line="276" w:lineRule="auto"/>
              <w:ind w:left="160"/>
              <w:rPr>
                <w:sz w:val="20"/>
                <w:szCs w:val="20"/>
              </w:rPr>
            </w:pPr>
            <w:r>
              <w:rPr>
                <w:rFonts w:eastAsia="Times New Roman"/>
                <w:sz w:val="20"/>
                <w:szCs w:val="20"/>
              </w:rPr>
              <w:t>успевающих</w:t>
            </w:r>
          </w:p>
        </w:tc>
        <w:tc>
          <w:tcPr>
            <w:tcW w:w="940" w:type="dxa"/>
            <w:gridSpan w:val="3"/>
            <w:vAlign w:val="bottom"/>
          </w:tcPr>
          <w:p w:rsidR="00F27309" w:rsidRDefault="00F27309" w:rsidP="00C86148">
            <w:pPr>
              <w:spacing w:line="276" w:lineRule="auto"/>
              <w:rPr>
                <w:sz w:val="20"/>
                <w:szCs w:val="20"/>
              </w:rPr>
            </w:pPr>
          </w:p>
        </w:tc>
        <w:tc>
          <w:tcPr>
            <w:tcW w:w="24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1500" w:type="dxa"/>
            <w:tcBorders>
              <w:top w:val="nil"/>
              <w:left w:val="nil"/>
              <w:bottom w:val="nil"/>
              <w:right w:val="single" w:sz="8" w:space="0" w:color="auto"/>
            </w:tcBorders>
            <w:vAlign w:val="bottom"/>
            <w:hideMark/>
          </w:tcPr>
          <w:p w:rsidR="00F27309" w:rsidRDefault="00F27309" w:rsidP="00C86148">
            <w:pPr>
              <w:spacing w:line="276" w:lineRule="auto"/>
              <w:ind w:left="80"/>
              <w:rPr>
                <w:sz w:val="20"/>
                <w:szCs w:val="20"/>
              </w:rPr>
            </w:pPr>
            <w:r>
              <w:rPr>
                <w:rFonts w:eastAsia="Times New Roman"/>
                <w:sz w:val="20"/>
                <w:szCs w:val="20"/>
              </w:rPr>
              <w:t>(июнь)</w:t>
            </w:r>
          </w:p>
        </w:tc>
        <w:tc>
          <w:tcPr>
            <w:tcW w:w="1340" w:type="dxa"/>
            <w:gridSpan w:val="2"/>
            <w:vAlign w:val="bottom"/>
            <w:hideMark/>
          </w:tcPr>
          <w:p w:rsidR="00F27309" w:rsidRDefault="00F27309" w:rsidP="00C86148">
            <w:pPr>
              <w:spacing w:line="276" w:lineRule="auto"/>
              <w:ind w:left="100"/>
              <w:rPr>
                <w:sz w:val="20"/>
                <w:szCs w:val="20"/>
              </w:rPr>
            </w:pPr>
            <w:r>
              <w:rPr>
                <w:rFonts w:eastAsia="Times New Roman"/>
                <w:sz w:val="20"/>
                <w:szCs w:val="20"/>
              </w:rPr>
              <w:t>директора</w:t>
            </w:r>
          </w:p>
        </w:tc>
        <w:tc>
          <w:tcPr>
            <w:tcW w:w="400" w:type="dxa"/>
            <w:tcBorders>
              <w:top w:val="nil"/>
              <w:left w:val="nil"/>
              <w:bottom w:val="nil"/>
              <w:right w:val="single" w:sz="8" w:space="0" w:color="auto"/>
            </w:tcBorders>
            <w:vAlign w:val="bottom"/>
            <w:hideMark/>
          </w:tcPr>
          <w:p w:rsidR="00F27309" w:rsidRDefault="00F27309" w:rsidP="00C86148">
            <w:pPr>
              <w:spacing w:line="276" w:lineRule="auto"/>
              <w:ind w:left="60"/>
              <w:rPr>
                <w:sz w:val="20"/>
                <w:szCs w:val="20"/>
              </w:rPr>
            </w:pPr>
            <w:r>
              <w:rPr>
                <w:rFonts w:eastAsia="Times New Roman"/>
                <w:sz w:val="20"/>
                <w:szCs w:val="20"/>
              </w:rPr>
              <w:t>по</w:t>
            </w:r>
          </w:p>
        </w:tc>
      </w:tr>
      <w:tr w:rsidR="00F27309" w:rsidTr="00F27309">
        <w:trPr>
          <w:gridAfter w:val="1"/>
          <w:wAfter w:w="140" w:type="dxa"/>
          <w:trHeight w:val="230"/>
        </w:trPr>
        <w:tc>
          <w:tcPr>
            <w:tcW w:w="680" w:type="dxa"/>
            <w:gridSpan w:val="2"/>
            <w:tcBorders>
              <w:top w:val="nil"/>
              <w:left w:val="single" w:sz="8" w:space="0" w:color="auto"/>
              <w:bottom w:val="nil"/>
              <w:right w:val="single" w:sz="8" w:space="0" w:color="auto"/>
            </w:tcBorders>
            <w:vAlign w:val="bottom"/>
          </w:tcPr>
          <w:p w:rsidR="00F27309" w:rsidRDefault="00F27309" w:rsidP="00C86148">
            <w:pPr>
              <w:spacing w:line="276" w:lineRule="auto"/>
              <w:rPr>
                <w:sz w:val="20"/>
                <w:szCs w:val="20"/>
              </w:rPr>
            </w:pPr>
          </w:p>
        </w:tc>
        <w:tc>
          <w:tcPr>
            <w:tcW w:w="144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2160" w:type="dxa"/>
            <w:gridSpan w:val="3"/>
            <w:tcBorders>
              <w:top w:val="nil"/>
              <w:left w:val="nil"/>
              <w:bottom w:val="nil"/>
              <w:right w:val="single" w:sz="8" w:space="0" w:color="auto"/>
            </w:tcBorders>
            <w:vAlign w:val="bottom"/>
            <w:hideMark/>
          </w:tcPr>
          <w:p w:rsidR="00F27309" w:rsidRDefault="00F27309" w:rsidP="00C86148">
            <w:pPr>
              <w:spacing w:line="276" w:lineRule="auto"/>
              <w:rPr>
                <w:sz w:val="20"/>
                <w:szCs w:val="20"/>
              </w:rPr>
            </w:pPr>
            <w:r>
              <w:rPr>
                <w:rFonts w:eastAsia="Times New Roman"/>
                <w:sz w:val="20"/>
                <w:szCs w:val="20"/>
              </w:rPr>
              <w:t>успеваемость</w:t>
            </w:r>
          </w:p>
        </w:tc>
        <w:tc>
          <w:tcPr>
            <w:tcW w:w="2280" w:type="dxa"/>
            <w:gridSpan w:val="5"/>
            <w:vAlign w:val="bottom"/>
            <w:hideMark/>
          </w:tcPr>
          <w:p w:rsidR="00F27309" w:rsidRDefault="00F27309" w:rsidP="00C86148">
            <w:pPr>
              <w:spacing w:line="276" w:lineRule="auto"/>
              <w:ind w:left="160"/>
              <w:rPr>
                <w:sz w:val="20"/>
                <w:szCs w:val="20"/>
              </w:rPr>
            </w:pPr>
            <w:r>
              <w:rPr>
                <w:rFonts w:eastAsia="Times New Roman"/>
                <w:sz w:val="20"/>
                <w:szCs w:val="20"/>
              </w:rPr>
              <w:t>обучающихся/общее</w:t>
            </w:r>
          </w:p>
        </w:tc>
        <w:tc>
          <w:tcPr>
            <w:tcW w:w="24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150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1340" w:type="dxa"/>
            <w:gridSpan w:val="2"/>
            <w:vAlign w:val="bottom"/>
            <w:hideMark/>
          </w:tcPr>
          <w:p w:rsidR="00F27309" w:rsidRDefault="00F27309" w:rsidP="00C86148">
            <w:pPr>
              <w:spacing w:line="276" w:lineRule="auto"/>
              <w:ind w:left="100"/>
              <w:rPr>
                <w:sz w:val="20"/>
                <w:szCs w:val="20"/>
              </w:rPr>
            </w:pPr>
            <w:r>
              <w:rPr>
                <w:rFonts w:eastAsia="Times New Roman"/>
                <w:sz w:val="20"/>
                <w:szCs w:val="20"/>
              </w:rPr>
              <w:t>УВР</w:t>
            </w:r>
          </w:p>
        </w:tc>
        <w:tc>
          <w:tcPr>
            <w:tcW w:w="40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r>
      <w:tr w:rsidR="00F27309" w:rsidTr="00F27309">
        <w:trPr>
          <w:gridAfter w:val="1"/>
          <w:wAfter w:w="140" w:type="dxa"/>
          <w:trHeight w:val="230"/>
        </w:trPr>
        <w:tc>
          <w:tcPr>
            <w:tcW w:w="680" w:type="dxa"/>
            <w:gridSpan w:val="2"/>
            <w:tcBorders>
              <w:top w:val="nil"/>
              <w:left w:val="single" w:sz="8" w:space="0" w:color="auto"/>
              <w:bottom w:val="nil"/>
              <w:right w:val="single" w:sz="8" w:space="0" w:color="auto"/>
            </w:tcBorders>
            <w:vAlign w:val="bottom"/>
          </w:tcPr>
          <w:p w:rsidR="00F27309" w:rsidRDefault="00F27309" w:rsidP="00C86148">
            <w:pPr>
              <w:spacing w:line="276" w:lineRule="auto"/>
              <w:rPr>
                <w:sz w:val="20"/>
                <w:szCs w:val="20"/>
              </w:rPr>
            </w:pPr>
          </w:p>
        </w:tc>
        <w:tc>
          <w:tcPr>
            <w:tcW w:w="144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2160" w:type="dxa"/>
            <w:gridSpan w:val="3"/>
            <w:tcBorders>
              <w:top w:val="nil"/>
              <w:left w:val="nil"/>
              <w:bottom w:val="nil"/>
              <w:right w:val="single" w:sz="8" w:space="0" w:color="auto"/>
            </w:tcBorders>
            <w:vAlign w:val="bottom"/>
            <w:hideMark/>
          </w:tcPr>
          <w:p w:rsidR="00F27309" w:rsidRDefault="00F27309" w:rsidP="00C86148">
            <w:pPr>
              <w:spacing w:line="276" w:lineRule="auto"/>
              <w:rPr>
                <w:sz w:val="20"/>
                <w:szCs w:val="20"/>
              </w:rPr>
            </w:pPr>
            <w:r>
              <w:rPr>
                <w:rFonts w:eastAsia="Times New Roman"/>
                <w:sz w:val="20"/>
                <w:szCs w:val="20"/>
              </w:rPr>
              <w:t>обучающихся по</w:t>
            </w:r>
          </w:p>
        </w:tc>
        <w:tc>
          <w:tcPr>
            <w:tcW w:w="2520" w:type="dxa"/>
            <w:gridSpan w:val="6"/>
            <w:tcBorders>
              <w:top w:val="nil"/>
              <w:left w:val="nil"/>
              <w:bottom w:val="nil"/>
              <w:right w:val="single" w:sz="8" w:space="0" w:color="auto"/>
            </w:tcBorders>
            <w:vAlign w:val="bottom"/>
            <w:hideMark/>
          </w:tcPr>
          <w:p w:rsidR="00F27309" w:rsidRDefault="00F27309" w:rsidP="00C86148">
            <w:pPr>
              <w:spacing w:line="276" w:lineRule="auto"/>
              <w:ind w:left="160"/>
              <w:rPr>
                <w:sz w:val="20"/>
                <w:szCs w:val="20"/>
              </w:rPr>
            </w:pPr>
            <w:r>
              <w:rPr>
                <w:rFonts w:eastAsia="Times New Roman"/>
                <w:sz w:val="20"/>
                <w:szCs w:val="20"/>
              </w:rPr>
              <w:t>количество обучающихся</w:t>
            </w:r>
          </w:p>
        </w:tc>
        <w:tc>
          <w:tcPr>
            <w:tcW w:w="150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1340" w:type="dxa"/>
            <w:gridSpan w:val="2"/>
            <w:vAlign w:val="bottom"/>
          </w:tcPr>
          <w:p w:rsidR="00F27309" w:rsidRDefault="00F27309" w:rsidP="00C86148">
            <w:pPr>
              <w:spacing w:line="276" w:lineRule="auto"/>
              <w:rPr>
                <w:sz w:val="20"/>
                <w:szCs w:val="20"/>
              </w:rPr>
            </w:pPr>
          </w:p>
        </w:tc>
        <w:tc>
          <w:tcPr>
            <w:tcW w:w="40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r>
      <w:tr w:rsidR="00F27309" w:rsidTr="00F27309">
        <w:trPr>
          <w:gridAfter w:val="1"/>
          <w:wAfter w:w="140" w:type="dxa"/>
          <w:trHeight w:val="230"/>
        </w:trPr>
        <w:tc>
          <w:tcPr>
            <w:tcW w:w="680" w:type="dxa"/>
            <w:gridSpan w:val="2"/>
            <w:tcBorders>
              <w:top w:val="nil"/>
              <w:left w:val="single" w:sz="8" w:space="0" w:color="auto"/>
              <w:bottom w:val="nil"/>
              <w:right w:val="single" w:sz="8" w:space="0" w:color="auto"/>
            </w:tcBorders>
            <w:vAlign w:val="bottom"/>
          </w:tcPr>
          <w:p w:rsidR="00F27309" w:rsidRDefault="00F27309" w:rsidP="00C86148">
            <w:pPr>
              <w:spacing w:line="276" w:lineRule="auto"/>
              <w:rPr>
                <w:sz w:val="20"/>
                <w:szCs w:val="20"/>
              </w:rPr>
            </w:pPr>
          </w:p>
        </w:tc>
        <w:tc>
          <w:tcPr>
            <w:tcW w:w="144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2160" w:type="dxa"/>
            <w:gridSpan w:val="3"/>
            <w:tcBorders>
              <w:top w:val="nil"/>
              <w:left w:val="nil"/>
              <w:bottom w:val="nil"/>
              <w:right w:val="single" w:sz="8" w:space="0" w:color="auto"/>
            </w:tcBorders>
            <w:vAlign w:val="bottom"/>
            <w:hideMark/>
          </w:tcPr>
          <w:p w:rsidR="00F27309" w:rsidRDefault="00F27309" w:rsidP="00C86148">
            <w:pPr>
              <w:spacing w:line="276" w:lineRule="auto"/>
              <w:rPr>
                <w:sz w:val="20"/>
                <w:szCs w:val="20"/>
              </w:rPr>
            </w:pPr>
            <w:r>
              <w:rPr>
                <w:rFonts w:eastAsia="Times New Roman"/>
                <w:sz w:val="20"/>
                <w:szCs w:val="20"/>
              </w:rPr>
              <w:t>преподаваемому</w:t>
            </w:r>
          </w:p>
        </w:tc>
        <w:tc>
          <w:tcPr>
            <w:tcW w:w="1340" w:type="dxa"/>
            <w:gridSpan w:val="2"/>
            <w:vAlign w:val="bottom"/>
            <w:hideMark/>
          </w:tcPr>
          <w:p w:rsidR="00F27309" w:rsidRDefault="00F27309" w:rsidP="00C86148">
            <w:pPr>
              <w:spacing w:line="276" w:lineRule="auto"/>
              <w:ind w:left="160"/>
              <w:rPr>
                <w:sz w:val="20"/>
                <w:szCs w:val="20"/>
              </w:rPr>
            </w:pPr>
            <w:r>
              <w:rPr>
                <w:rFonts w:eastAsia="Times New Roman"/>
                <w:sz w:val="20"/>
                <w:szCs w:val="20"/>
              </w:rPr>
              <w:t>х100 (%);</w:t>
            </w:r>
          </w:p>
        </w:tc>
        <w:tc>
          <w:tcPr>
            <w:tcW w:w="940" w:type="dxa"/>
            <w:gridSpan w:val="3"/>
            <w:vAlign w:val="bottom"/>
          </w:tcPr>
          <w:p w:rsidR="00F27309" w:rsidRDefault="00F27309" w:rsidP="00C86148">
            <w:pPr>
              <w:spacing w:line="276" w:lineRule="auto"/>
              <w:rPr>
                <w:sz w:val="20"/>
                <w:szCs w:val="20"/>
              </w:rPr>
            </w:pPr>
          </w:p>
        </w:tc>
        <w:tc>
          <w:tcPr>
            <w:tcW w:w="24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150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1340" w:type="dxa"/>
            <w:gridSpan w:val="2"/>
            <w:vAlign w:val="bottom"/>
          </w:tcPr>
          <w:p w:rsidR="00F27309" w:rsidRDefault="00F27309" w:rsidP="00C86148">
            <w:pPr>
              <w:spacing w:line="276" w:lineRule="auto"/>
              <w:rPr>
                <w:sz w:val="20"/>
                <w:szCs w:val="20"/>
              </w:rPr>
            </w:pPr>
          </w:p>
        </w:tc>
        <w:tc>
          <w:tcPr>
            <w:tcW w:w="40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r>
      <w:tr w:rsidR="00F27309" w:rsidTr="00F27309">
        <w:trPr>
          <w:gridAfter w:val="1"/>
          <w:wAfter w:w="140" w:type="dxa"/>
          <w:trHeight w:val="230"/>
        </w:trPr>
        <w:tc>
          <w:tcPr>
            <w:tcW w:w="680" w:type="dxa"/>
            <w:gridSpan w:val="2"/>
            <w:tcBorders>
              <w:top w:val="nil"/>
              <w:left w:val="single" w:sz="8" w:space="0" w:color="auto"/>
              <w:bottom w:val="nil"/>
              <w:right w:val="single" w:sz="8" w:space="0" w:color="auto"/>
            </w:tcBorders>
            <w:vAlign w:val="bottom"/>
          </w:tcPr>
          <w:p w:rsidR="00F27309" w:rsidRDefault="00F27309" w:rsidP="00C86148">
            <w:pPr>
              <w:spacing w:line="276" w:lineRule="auto"/>
              <w:rPr>
                <w:sz w:val="20"/>
                <w:szCs w:val="20"/>
              </w:rPr>
            </w:pPr>
          </w:p>
        </w:tc>
        <w:tc>
          <w:tcPr>
            <w:tcW w:w="144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2160" w:type="dxa"/>
            <w:gridSpan w:val="3"/>
            <w:tcBorders>
              <w:top w:val="nil"/>
              <w:left w:val="nil"/>
              <w:bottom w:val="nil"/>
              <w:right w:val="single" w:sz="8" w:space="0" w:color="auto"/>
            </w:tcBorders>
            <w:vAlign w:val="bottom"/>
            <w:hideMark/>
          </w:tcPr>
          <w:p w:rsidR="00F27309" w:rsidRDefault="00F27309" w:rsidP="00C86148">
            <w:pPr>
              <w:spacing w:line="276" w:lineRule="auto"/>
              <w:rPr>
                <w:sz w:val="20"/>
                <w:szCs w:val="20"/>
              </w:rPr>
            </w:pPr>
            <w:r>
              <w:rPr>
                <w:rFonts w:eastAsia="Times New Roman"/>
                <w:sz w:val="20"/>
                <w:szCs w:val="20"/>
              </w:rPr>
              <w:t>предмету</w:t>
            </w:r>
          </w:p>
        </w:tc>
        <w:tc>
          <w:tcPr>
            <w:tcW w:w="2280" w:type="dxa"/>
            <w:gridSpan w:val="5"/>
            <w:vAlign w:val="bottom"/>
            <w:hideMark/>
          </w:tcPr>
          <w:p w:rsidR="00F27309" w:rsidRDefault="00F27309" w:rsidP="00C86148">
            <w:pPr>
              <w:spacing w:line="276" w:lineRule="auto"/>
              <w:ind w:left="160"/>
              <w:rPr>
                <w:sz w:val="20"/>
                <w:szCs w:val="20"/>
              </w:rPr>
            </w:pPr>
            <w:r>
              <w:rPr>
                <w:rFonts w:eastAsia="Times New Roman"/>
                <w:sz w:val="20"/>
                <w:szCs w:val="20"/>
              </w:rPr>
              <w:t>КУ= количество</w:t>
            </w:r>
          </w:p>
        </w:tc>
        <w:tc>
          <w:tcPr>
            <w:tcW w:w="24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150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1340" w:type="dxa"/>
            <w:gridSpan w:val="2"/>
            <w:vAlign w:val="bottom"/>
          </w:tcPr>
          <w:p w:rsidR="00F27309" w:rsidRDefault="00F27309" w:rsidP="00C86148">
            <w:pPr>
              <w:spacing w:line="276" w:lineRule="auto"/>
              <w:rPr>
                <w:sz w:val="20"/>
                <w:szCs w:val="20"/>
              </w:rPr>
            </w:pPr>
          </w:p>
        </w:tc>
        <w:tc>
          <w:tcPr>
            <w:tcW w:w="40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r>
      <w:tr w:rsidR="00F27309" w:rsidTr="00F27309">
        <w:trPr>
          <w:gridAfter w:val="1"/>
          <w:wAfter w:w="140" w:type="dxa"/>
          <w:trHeight w:val="230"/>
        </w:trPr>
        <w:tc>
          <w:tcPr>
            <w:tcW w:w="680" w:type="dxa"/>
            <w:gridSpan w:val="2"/>
            <w:tcBorders>
              <w:top w:val="nil"/>
              <w:left w:val="single" w:sz="8" w:space="0" w:color="auto"/>
              <w:bottom w:val="nil"/>
              <w:right w:val="single" w:sz="8" w:space="0" w:color="auto"/>
            </w:tcBorders>
            <w:vAlign w:val="bottom"/>
          </w:tcPr>
          <w:p w:rsidR="00F27309" w:rsidRDefault="00F27309" w:rsidP="00C86148">
            <w:pPr>
              <w:spacing w:line="276" w:lineRule="auto"/>
              <w:rPr>
                <w:sz w:val="20"/>
                <w:szCs w:val="20"/>
              </w:rPr>
            </w:pPr>
          </w:p>
        </w:tc>
        <w:tc>
          <w:tcPr>
            <w:tcW w:w="144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2160" w:type="dxa"/>
            <w:gridSpan w:val="3"/>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2280" w:type="dxa"/>
            <w:gridSpan w:val="5"/>
            <w:vAlign w:val="bottom"/>
            <w:hideMark/>
          </w:tcPr>
          <w:p w:rsidR="00F27309" w:rsidRDefault="00F27309" w:rsidP="00C86148">
            <w:pPr>
              <w:spacing w:line="276" w:lineRule="auto"/>
              <w:ind w:left="160"/>
              <w:rPr>
                <w:sz w:val="20"/>
                <w:szCs w:val="20"/>
              </w:rPr>
            </w:pPr>
            <w:r>
              <w:rPr>
                <w:rFonts w:eastAsia="Times New Roman"/>
                <w:sz w:val="20"/>
                <w:szCs w:val="20"/>
              </w:rPr>
              <w:t>Обучающихся</w:t>
            </w:r>
          </w:p>
        </w:tc>
        <w:tc>
          <w:tcPr>
            <w:tcW w:w="24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150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1340" w:type="dxa"/>
            <w:gridSpan w:val="2"/>
            <w:vAlign w:val="bottom"/>
          </w:tcPr>
          <w:p w:rsidR="00F27309" w:rsidRDefault="00F27309" w:rsidP="00C86148">
            <w:pPr>
              <w:spacing w:line="276" w:lineRule="auto"/>
              <w:rPr>
                <w:sz w:val="20"/>
                <w:szCs w:val="20"/>
              </w:rPr>
            </w:pPr>
          </w:p>
        </w:tc>
        <w:tc>
          <w:tcPr>
            <w:tcW w:w="40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r>
      <w:tr w:rsidR="00F27309" w:rsidTr="00F27309">
        <w:trPr>
          <w:gridAfter w:val="1"/>
          <w:wAfter w:w="140" w:type="dxa"/>
          <w:trHeight w:val="230"/>
        </w:trPr>
        <w:tc>
          <w:tcPr>
            <w:tcW w:w="680" w:type="dxa"/>
            <w:gridSpan w:val="2"/>
            <w:tcBorders>
              <w:top w:val="nil"/>
              <w:left w:val="single" w:sz="8" w:space="0" w:color="auto"/>
              <w:bottom w:val="nil"/>
              <w:right w:val="single" w:sz="8" w:space="0" w:color="auto"/>
            </w:tcBorders>
            <w:vAlign w:val="bottom"/>
          </w:tcPr>
          <w:p w:rsidR="00F27309" w:rsidRDefault="00F27309" w:rsidP="00C86148">
            <w:pPr>
              <w:spacing w:line="276" w:lineRule="auto"/>
              <w:rPr>
                <w:sz w:val="20"/>
                <w:szCs w:val="20"/>
              </w:rPr>
            </w:pPr>
          </w:p>
        </w:tc>
        <w:tc>
          <w:tcPr>
            <w:tcW w:w="144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2160" w:type="dxa"/>
            <w:gridSpan w:val="3"/>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2280" w:type="dxa"/>
            <w:gridSpan w:val="5"/>
            <w:vAlign w:val="bottom"/>
            <w:hideMark/>
          </w:tcPr>
          <w:p w:rsidR="00F27309" w:rsidRDefault="00F27309" w:rsidP="00C86148">
            <w:pPr>
              <w:spacing w:line="276" w:lineRule="auto"/>
              <w:ind w:left="80"/>
              <w:rPr>
                <w:sz w:val="20"/>
                <w:szCs w:val="20"/>
              </w:rPr>
            </w:pPr>
            <w:r>
              <w:rPr>
                <w:rFonts w:eastAsia="Times New Roman"/>
                <w:sz w:val="20"/>
                <w:szCs w:val="20"/>
              </w:rPr>
              <w:t>успевающих на</w:t>
            </w:r>
          </w:p>
        </w:tc>
        <w:tc>
          <w:tcPr>
            <w:tcW w:w="24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150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1340" w:type="dxa"/>
            <w:gridSpan w:val="2"/>
            <w:vAlign w:val="bottom"/>
          </w:tcPr>
          <w:p w:rsidR="00F27309" w:rsidRDefault="00F27309" w:rsidP="00C86148">
            <w:pPr>
              <w:spacing w:line="276" w:lineRule="auto"/>
              <w:rPr>
                <w:sz w:val="20"/>
                <w:szCs w:val="20"/>
              </w:rPr>
            </w:pPr>
          </w:p>
        </w:tc>
        <w:tc>
          <w:tcPr>
            <w:tcW w:w="40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r>
      <w:tr w:rsidR="00F27309" w:rsidTr="00F27309">
        <w:trPr>
          <w:gridAfter w:val="1"/>
          <w:wAfter w:w="140" w:type="dxa"/>
          <w:trHeight w:val="231"/>
        </w:trPr>
        <w:tc>
          <w:tcPr>
            <w:tcW w:w="680" w:type="dxa"/>
            <w:gridSpan w:val="2"/>
            <w:tcBorders>
              <w:top w:val="nil"/>
              <w:left w:val="single" w:sz="8" w:space="0" w:color="auto"/>
              <w:bottom w:val="nil"/>
              <w:right w:val="single" w:sz="8" w:space="0" w:color="auto"/>
            </w:tcBorders>
            <w:vAlign w:val="bottom"/>
          </w:tcPr>
          <w:p w:rsidR="00F27309" w:rsidRDefault="00F27309" w:rsidP="00C86148">
            <w:pPr>
              <w:spacing w:line="276" w:lineRule="auto"/>
              <w:rPr>
                <w:sz w:val="20"/>
                <w:szCs w:val="20"/>
              </w:rPr>
            </w:pPr>
          </w:p>
        </w:tc>
        <w:tc>
          <w:tcPr>
            <w:tcW w:w="144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2160" w:type="dxa"/>
            <w:gridSpan w:val="3"/>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2280" w:type="dxa"/>
            <w:gridSpan w:val="5"/>
            <w:vAlign w:val="bottom"/>
            <w:hideMark/>
          </w:tcPr>
          <w:p w:rsidR="00F27309" w:rsidRDefault="00F27309" w:rsidP="00C86148">
            <w:pPr>
              <w:spacing w:line="276" w:lineRule="auto"/>
              <w:ind w:left="160"/>
              <w:rPr>
                <w:sz w:val="20"/>
                <w:szCs w:val="20"/>
              </w:rPr>
            </w:pPr>
            <w:r>
              <w:rPr>
                <w:rFonts w:eastAsia="Times New Roman"/>
                <w:sz w:val="20"/>
                <w:szCs w:val="20"/>
              </w:rPr>
              <w:t>«5» и «4»/ общее</w:t>
            </w:r>
          </w:p>
        </w:tc>
        <w:tc>
          <w:tcPr>
            <w:tcW w:w="24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150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1340" w:type="dxa"/>
            <w:gridSpan w:val="2"/>
            <w:vAlign w:val="bottom"/>
          </w:tcPr>
          <w:p w:rsidR="00F27309" w:rsidRDefault="00F27309" w:rsidP="00C86148">
            <w:pPr>
              <w:spacing w:line="276" w:lineRule="auto"/>
              <w:rPr>
                <w:sz w:val="20"/>
                <w:szCs w:val="20"/>
              </w:rPr>
            </w:pPr>
          </w:p>
        </w:tc>
        <w:tc>
          <w:tcPr>
            <w:tcW w:w="40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r>
      <w:tr w:rsidR="00F27309" w:rsidTr="00F27309">
        <w:trPr>
          <w:gridAfter w:val="1"/>
          <w:wAfter w:w="140" w:type="dxa"/>
          <w:trHeight w:val="226"/>
        </w:trPr>
        <w:tc>
          <w:tcPr>
            <w:tcW w:w="680" w:type="dxa"/>
            <w:gridSpan w:val="2"/>
            <w:tcBorders>
              <w:top w:val="nil"/>
              <w:left w:val="single" w:sz="8" w:space="0" w:color="auto"/>
              <w:bottom w:val="nil"/>
              <w:right w:val="single" w:sz="8" w:space="0" w:color="auto"/>
            </w:tcBorders>
            <w:vAlign w:val="bottom"/>
          </w:tcPr>
          <w:p w:rsidR="00F27309" w:rsidRDefault="00F27309" w:rsidP="00C86148">
            <w:pPr>
              <w:spacing w:line="276" w:lineRule="auto"/>
              <w:rPr>
                <w:sz w:val="19"/>
                <w:szCs w:val="19"/>
              </w:rPr>
            </w:pPr>
          </w:p>
        </w:tc>
        <w:tc>
          <w:tcPr>
            <w:tcW w:w="1440" w:type="dxa"/>
            <w:tcBorders>
              <w:top w:val="nil"/>
              <w:left w:val="nil"/>
              <w:bottom w:val="nil"/>
              <w:right w:val="single" w:sz="8" w:space="0" w:color="auto"/>
            </w:tcBorders>
            <w:vAlign w:val="bottom"/>
          </w:tcPr>
          <w:p w:rsidR="00F27309" w:rsidRDefault="00F27309" w:rsidP="00C86148">
            <w:pPr>
              <w:spacing w:line="276" w:lineRule="auto"/>
              <w:rPr>
                <w:sz w:val="19"/>
                <w:szCs w:val="19"/>
              </w:rPr>
            </w:pPr>
          </w:p>
        </w:tc>
        <w:tc>
          <w:tcPr>
            <w:tcW w:w="2160" w:type="dxa"/>
            <w:gridSpan w:val="3"/>
            <w:tcBorders>
              <w:top w:val="nil"/>
              <w:left w:val="nil"/>
              <w:bottom w:val="nil"/>
              <w:right w:val="single" w:sz="8" w:space="0" w:color="auto"/>
            </w:tcBorders>
            <w:vAlign w:val="bottom"/>
          </w:tcPr>
          <w:p w:rsidR="00F27309" w:rsidRDefault="00F27309" w:rsidP="00C86148">
            <w:pPr>
              <w:spacing w:line="276" w:lineRule="auto"/>
              <w:rPr>
                <w:sz w:val="19"/>
                <w:szCs w:val="19"/>
              </w:rPr>
            </w:pPr>
          </w:p>
        </w:tc>
        <w:tc>
          <w:tcPr>
            <w:tcW w:w="2520" w:type="dxa"/>
            <w:gridSpan w:val="6"/>
            <w:tcBorders>
              <w:top w:val="nil"/>
              <w:left w:val="nil"/>
              <w:bottom w:val="nil"/>
              <w:right w:val="single" w:sz="8" w:space="0" w:color="auto"/>
            </w:tcBorders>
            <w:vAlign w:val="bottom"/>
            <w:hideMark/>
          </w:tcPr>
          <w:p w:rsidR="00F27309" w:rsidRDefault="00F27309" w:rsidP="00C86148">
            <w:pPr>
              <w:spacing w:line="276" w:lineRule="auto"/>
              <w:ind w:left="160"/>
              <w:rPr>
                <w:sz w:val="20"/>
                <w:szCs w:val="20"/>
              </w:rPr>
            </w:pPr>
            <w:r>
              <w:rPr>
                <w:rFonts w:eastAsia="Times New Roman"/>
                <w:sz w:val="20"/>
                <w:szCs w:val="20"/>
              </w:rPr>
              <w:t>количество обучающихся</w:t>
            </w:r>
          </w:p>
        </w:tc>
        <w:tc>
          <w:tcPr>
            <w:tcW w:w="1500" w:type="dxa"/>
            <w:tcBorders>
              <w:top w:val="nil"/>
              <w:left w:val="nil"/>
              <w:bottom w:val="nil"/>
              <w:right w:val="single" w:sz="8" w:space="0" w:color="auto"/>
            </w:tcBorders>
            <w:vAlign w:val="bottom"/>
          </w:tcPr>
          <w:p w:rsidR="00F27309" w:rsidRDefault="00F27309" w:rsidP="00C86148">
            <w:pPr>
              <w:spacing w:line="276" w:lineRule="auto"/>
              <w:rPr>
                <w:sz w:val="19"/>
                <w:szCs w:val="19"/>
              </w:rPr>
            </w:pPr>
          </w:p>
        </w:tc>
        <w:tc>
          <w:tcPr>
            <w:tcW w:w="1340" w:type="dxa"/>
            <w:gridSpan w:val="2"/>
            <w:vAlign w:val="bottom"/>
          </w:tcPr>
          <w:p w:rsidR="00F27309" w:rsidRDefault="00F27309" w:rsidP="00C86148">
            <w:pPr>
              <w:spacing w:line="276" w:lineRule="auto"/>
              <w:rPr>
                <w:sz w:val="19"/>
                <w:szCs w:val="19"/>
              </w:rPr>
            </w:pPr>
          </w:p>
        </w:tc>
        <w:tc>
          <w:tcPr>
            <w:tcW w:w="400" w:type="dxa"/>
            <w:tcBorders>
              <w:top w:val="nil"/>
              <w:left w:val="nil"/>
              <w:bottom w:val="nil"/>
              <w:right w:val="single" w:sz="8" w:space="0" w:color="auto"/>
            </w:tcBorders>
            <w:vAlign w:val="bottom"/>
          </w:tcPr>
          <w:p w:rsidR="00F27309" w:rsidRDefault="00F27309" w:rsidP="00C86148">
            <w:pPr>
              <w:spacing w:line="276" w:lineRule="auto"/>
              <w:rPr>
                <w:sz w:val="19"/>
                <w:szCs w:val="19"/>
              </w:rPr>
            </w:pPr>
          </w:p>
        </w:tc>
      </w:tr>
      <w:tr w:rsidR="00F27309" w:rsidTr="00F27309">
        <w:trPr>
          <w:gridAfter w:val="1"/>
          <w:wAfter w:w="140" w:type="dxa"/>
          <w:trHeight w:val="233"/>
        </w:trPr>
        <w:tc>
          <w:tcPr>
            <w:tcW w:w="680" w:type="dxa"/>
            <w:gridSpan w:val="2"/>
            <w:tcBorders>
              <w:top w:val="nil"/>
              <w:left w:val="single" w:sz="8" w:space="0" w:color="auto"/>
              <w:bottom w:val="nil"/>
              <w:right w:val="single" w:sz="8" w:space="0" w:color="auto"/>
            </w:tcBorders>
            <w:vAlign w:val="bottom"/>
          </w:tcPr>
          <w:p w:rsidR="00F27309" w:rsidRDefault="00F27309" w:rsidP="00C86148">
            <w:pPr>
              <w:spacing w:line="276" w:lineRule="auto"/>
              <w:rPr>
                <w:sz w:val="20"/>
                <w:szCs w:val="20"/>
              </w:rPr>
            </w:pPr>
          </w:p>
        </w:tc>
        <w:tc>
          <w:tcPr>
            <w:tcW w:w="1440" w:type="dxa"/>
            <w:tcBorders>
              <w:top w:val="nil"/>
              <w:left w:val="nil"/>
              <w:bottom w:val="single" w:sz="8" w:space="0" w:color="auto"/>
              <w:right w:val="single" w:sz="8" w:space="0" w:color="auto"/>
            </w:tcBorders>
            <w:vAlign w:val="bottom"/>
          </w:tcPr>
          <w:p w:rsidR="00F27309" w:rsidRDefault="00F27309" w:rsidP="00C86148">
            <w:pPr>
              <w:spacing w:line="276" w:lineRule="auto"/>
              <w:rPr>
                <w:sz w:val="20"/>
                <w:szCs w:val="20"/>
              </w:rPr>
            </w:pPr>
          </w:p>
        </w:tc>
        <w:tc>
          <w:tcPr>
            <w:tcW w:w="2160" w:type="dxa"/>
            <w:gridSpan w:val="3"/>
            <w:tcBorders>
              <w:top w:val="nil"/>
              <w:left w:val="nil"/>
              <w:bottom w:val="single" w:sz="8" w:space="0" w:color="auto"/>
              <w:right w:val="single" w:sz="8" w:space="0" w:color="auto"/>
            </w:tcBorders>
            <w:vAlign w:val="bottom"/>
          </w:tcPr>
          <w:p w:rsidR="00F27309" w:rsidRDefault="00F27309" w:rsidP="00C86148">
            <w:pPr>
              <w:spacing w:line="276" w:lineRule="auto"/>
              <w:rPr>
                <w:sz w:val="20"/>
                <w:szCs w:val="20"/>
              </w:rPr>
            </w:pPr>
          </w:p>
        </w:tc>
        <w:tc>
          <w:tcPr>
            <w:tcW w:w="1340" w:type="dxa"/>
            <w:gridSpan w:val="2"/>
            <w:tcBorders>
              <w:top w:val="nil"/>
              <w:left w:val="nil"/>
              <w:bottom w:val="single" w:sz="8" w:space="0" w:color="auto"/>
              <w:right w:val="nil"/>
            </w:tcBorders>
            <w:vAlign w:val="bottom"/>
            <w:hideMark/>
          </w:tcPr>
          <w:p w:rsidR="00F27309" w:rsidRDefault="00F27309" w:rsidP="00C86148">
            <w:pPr>
              <w:spacing w:line="276" w:lineRule="auto"/>
              <w:ind w:left="160"/>
              <w:rPr>
                <w:sz w:val="20"/>
                <w:szCs w:val="20"/>
              </w:rPr>
            </w:pPr>
            <w:r>
              <w:rPr>
                <w:rFonts w:eastAsia="Times New Roman"/>
                <w:sz w:val="20"/>
                <w:szCs w:val="20"/>
              </w:rPr>
              <w:t>х100 (%).</w:t>
            </w:r>
          </w:p>
        </w:tc>
        <w:tc>
          <w:tcPr>
            <w:tcW w:w="940" w:type="dxa"/>
            <w:gridSpan w:val="3"/>
            <w:tcBorders>
              <w:top w:val="nil"/>
              <w:left w:val="nil"/>
              <w:bottom w:val="single" w:sz="8" w:space="0" w:color="auto"/>
              <w:right w:val="nil"/>
            </w:tcBorders>
            <w:vAlign w:val="bottom"/>
          </w:tcPr>
          <w:p w:rsidR="00F27309" w:rsidRDefault="00F27309" w:rsidP="00C86148">
            <w:pPr>
              <w:spacing w:line="276" w:lineRule="auto"/>
              <w:rPr>
                <w:sz w:val="20"/>
                <w:szCs w:val="20"/>
              </w:rPr>
            </w:pPr>
          </w:p>
        </w:tc>
        <w:tc>
          <w:tcPr>
            <w:tcW w:w="240" w:type="dxa"/>
            <w:tcBorders>
              <w:top w:val="nil"/>
              <w:left w:val="nil"/>
              <w:bottom w:val="single" w:sz="8" w:space="0" w:color="auto"/>
              <w:right w:val="single" w:sz="8" w:space="0" w:color="auto"/>
            </w:tcBorders>
            <w:vAlign w:val="bottom"/>
          </w:tcPr>
          <w:p w:rsidR="00F27309" w:rsidRDefault="00F27309" w:rsidP="00C86148">
            <w:pPr>
              <w:spacing w:line="276" w:lineRule="auto"/>
              <w:rPr>
                <w:sz w:val="20"/>
                <w:szCs w:val="20"/>
              </w:rPr>
            </w:pPr>
          </w:p>
        </w:tc>
        <w:tc>
          <w:tcPr>
            <w:tcW w:w="1500" w:type="dxa"/>
            <w:tcBorders>
              <w:top w:val="nil"/>
              <w:left w:val="nil"/>
              <w:bottom w:val="single" w:sz="8" w:space="0" w:color="auto"/>
              <w:right w:val="single" w:sz="8" w:space="0" w:color="auto"/>
            </w:tcBorders>
            <w:vAlign w:val="bottom"/>
          </w:tcPr>
          <w:p w:rsidR="00F27309" w:rsidRDefault="00F27309" w:rsidP="00C86148">
            <w:pPr>
              <w:spacing w:line="276" w:lineRule="auto"/>
              <w:rPr>
                <w:sz w:val="20"/>
                <w:szCs w:val="20"/>
              </w:rPr>
            </w:pPr>
          </w:p>
        </w:tc>
        <w:tc>
          <w:tcPr>
            <w:tcW w:w="1340" w:type="dxa"/>
            <w:gridSpan w:val="2"/>
            <w:tcBorders>
              <w:top w:val="nil"/>
              <w:left w:val="nil"/>
              <w:bottom w:val="single" w:sz="8" w:space="0" w:color="auto"/>
              <w:right w:val="nil"/>
            </w:tcBorders>
            <w:vAlign w:val="bottom"/>
          </w:tcPr>
          <w:p w:rsidR="00F27309" w:rsidRDefault="00F27309" w:rsidP="00C86148">
            <w:pPr>
              <w:spacing w:line="276" w:lineRule="auto"/>
              <w:rPr>
                <w:sz w:val="20"/>
                <w:szCs w:val="20"/>
              </w:rPr>
            </w:pPr>
          </w:p>
        </w:tc>
        <w:tc>
          <w:tcPr>
            <w:tcW w:w="400" w:type="dxa"/>
            <w:tcBorders>
              <w:top w:val="nil"/>
              <w:left w:val="nil"/>
              <w:bottom w:val="single" w:sz="8" w:space="0" w:color="auto"/>
              <w:right w:val="single" w:sz="8" w:space="0" w:color="auto"/>
            </w:tcBorders>
            <w:vAlign w:val="bottom"/>
          </w:tcPr>
          <w:p w:rsidR="00F27309" w:rsidRDefault="00F27309" w:rsidP="00C86148">
            <w:pPr>
              <w:spacing w:line="276" w:lineRule="auto"/>
              <w:rPr>
                <w:sz w:val="20"/>
                <w:szCs w:val="20"/>
              </w:rPr>
            </w:pPr>
          </w:p>
        </w:tc>
      </w:tr>
      <w:tr w:rsidR="00F27309" w:rsidTr="00F27309">
        <w:trPr>
          <w:gridAfter w:val="1"/>
          <w:wAfter w:w="140" w:type="dxa"/>
          <w:trHeight w:val="217"/>
        </w:trPr>
        <w:tc>
          <w:tcPr>
            <w:tcW w:w="680" w:type="dxa"/>
            <w:gridSpan w:val="2"/>
            <w:tcBorders>
              <w:top w:val="nil"/>
              <w:left w:val="single" w:sz="8" w:space="0" w:color="auto"/>
              <w:bottom w:val="nil"/>
              <w:right w:val="single" w:sz="8" w:space="0" w:color="auto"/>
            </w:tcBorders>
            <w:vAlign w:val="bottom"/>
          </w:tcPr>
          <w:p w:rsidR="00F27309" w:rsidRDefault="00F27309" w:rsidP="00C86148">
            <w:pPr>
              <w:spacing w:line="276" w:lineRule="auto"/>
              <w:rPr>
                <w:sz w:val="18"/>
                <w:szCs w:val="18"/>
              </w:rPr>
            </w:pPr>
          </w:p>
        </w:tc>
        <w:tc>
          <w:tcPr>
            <w:tcW w:w="1440" w:type="dxa"/>
            <w:tcBorders>
              <w:top w:val="nil"/>
              <w:left w:val="nil"/>
              <w:bottom w:val="nil"/>
              <w:right w:val="single" w:sz="8" w:space="0" w:color="auto"/>
            </w:tcBorders>
            <w:vAlign w:val="bottom"/>
          </w:tcPr>
          <w:p w:rsidR="00F27309" w:rsidRDefault="00F27309" w:rsidP="00C86148">
            <w:pPr>
              <w:spacing w:line="276" w:lineRule="auto"/>
              <w:rPr>
                <w:sz w:val="18"/>
                <w:szCs w:val="18"/>
              </w:rPr>
            </w:pPr>
          </w:p>
        </w:tc>
        <w:tc>
          <w:tcPr>
            <w:tcW w:w="2160" w:type="dxa"/>
            <w:gridSpan w:val="3"/>
            <w:tcBorders>
              <w:top w:val="nil"/>
              <w:left w:val="nil"/>
              <w:bottom w:val="nil"/>
              <w:right w:val="single" w:sz="8" w:space="0" w:color="auto"/>
            </w:tcBorders>
            <w:vAlign w:val="bottom"/>
            <w:hideMark/>
          </w:tcPr>
          <w:p w:rsidR="00F27309" w:rsidRDefault="00F27309" w:rsidP="00C86148">
            <w:pPr>
              <w:spacing w:line="276" w:lineRule="auto"/>
              <w:rPr>
                <w:sz w:val="20"/>
                <w:szCs w:val="20"/>
              </w:rPr>
            </w:pPr>
            <w:r>
              <w:rPr>
                <w:rFonts w:eastAsia="Times New Roman"/>
                <w:sz w:val="20"/>
                <w:szCs w:val="20"/>
              </w:rPr>
              <w:t>4. Уровень</w:t>
            </w:r>
          </w:p>
        </w:tc>
        <w:tc>
          <w:tcPr>
            <w:tcW w:w="2280" w:type="dxa"/>
            <w:gridSpan w:val="5"/>
            <w:vAlign w:val="bottom"/>
            <w:hideMark/>
          </w:tcPr>
          <w:p w:rsidR="00F27309" w:rsidRDefault="00F27309" w:rsidP="00C86148">
            <w:pPr>
              <w:spacing w:line="276" w:lineRule="auto"/>
              <w:ind w:left="160"/>
              <w:rPr>
                <w:sz w:val="20"/>
                <w:szCs w:val="20"/>
              </w:rPr>
            </w:pPr>
            <w:r>
              <w:rPr>
                <w:rFonts w:eastAsia="Times New Roman"/>
                <w:sz w:val="20"/>
                <w:szCs w:val="20"/>
              </w:rPr>
              <w:t>Количество педагогов,</w:t>
            </w:r>
          </w:p>
        </w:tc>
        <w:tc>
          <w:tcPr>
            <w:tcW w:w="240" w:type="dxa"/>
            <w:tcBorders>
              <w:top w:val="nil"/>
              <w:left w:val="nil"/>
              <w:bottom w:val="nil"/>
              <w:right w:val="single" w:sz="8" w:space="0" w:color="auto"/>
            </w:tcBorders>
            <w:vAlign w:val="bottom"/>
          </w:tcPr>
          <w:p w:rsidR="00F27309" w:rsidRDefault="00F27309" w:rsidP="00C86148">
            <w:pPr>
              <w:spacing w:line="276" w:lineRule="auto"/>
              <w:rPr>
                <w:sz w:val="18"/>
                <w:szCs w:val="18"/>
              </w:rPr>
            </w:pPr>
          </w:p>
        </w:tc>
        <w:tc>
          <w:tcPr>
            <w:tcW w:w="1500" w:type="dxa"/>
            <w:tcBorders>
              <w:top w:val="nil"/>
              <w:left w:val="nil"/>
              <w:bottom w:val="nil"/>
              <w:right w:val="single" w:sz="8" w:space="0" w:color="auto"/>
            </w:tcBorders>
            <w:vAlign w:val="bottom"/>
            <w:hideMark/>
          </w:tcPr>
          <w:p w:rsidR="00F27309" w:rsidRDefault="00F27309" w:rsidP="00C86148">
            <w:pPr>
              <w:spacing w:line="276" w:lineRule="auto"/>
              <w:ind w:left="80"/>
              <w:rPr>
                <w:sz w:val="20"/>
                <w:szCs w:val="20"/>
              </w:rPr>
            </w:pPr>
            <w:r>
              <w:rPr>
                <w:rFonts w:eastAsia="Times New Roman"/>
                <w:sz w:val="20"/>
                <w:szCs w:val="20"/>
              </w:rPr>
              <w:t>1 раз в год</w:t>
            </w:r>
          </w:p>
        </w:tc>
        <w:tc>
          <w:tcPr>
            <w:tcW w:w="1340" w:type="dxa"/>
            <w:gridSpan w:val="2"/>
            <w:vAlign w:val="bottom"/>
            <w:hideMark/>
          </w:tcPr>
          <w:p w:rsidR="00F27309" w:rsidRDefault="00F27309" w:rsidP="00C86148">
            <w:pPr>
              <w:spacing w:line="276" w:lineRule="auto"/>
              <w:ind w:left="100"/>
              <w:rPr>
                <w:sz w:val="20"/>
                <w:szCs w:val="20"/>
              </w:rPr>
            </w:pPr>
            <w:r>
              <w:rPr>
                <w:rFonts w:eastAsia="Times New Roman"/>
                <w:sz w:val="20"/>
                <w:szCs w:val="20"/>
              </w:rPr>
              <w:t>Заместитель</w:t>
            </w:r>
          </w:p>
        </w:tc>
        <w:tc>
          <w:tcPr>
            <w:tcW w:w="400" w:type="dxa"/>
            <w:tcBorders>
              <w:top w:val="nil"/>
              <w:left w:val="nil"/>
              <w:bottom w:val="nil"/>
              <w:right w:val="single" w:sz="8" w:space="0" w:color="auto"/>
            </w:tcBorders>
            <w:vAlign w:val="bottom"/>
          </w:tcPr>
          <w:p w:rsidR="00F27309" w:rsidRDefault="00F27309" w:rsidP="00C86148">
            <w:pPr>
              <w:spacing w:line="276" w:lineRule="auto"/>
              <w:rPr>
                <w:sz w:val="18"/>
                <w:szCs w:val="18"/>
              </w:rPr>
            </w:pPr>
          </w:p>
        </w:tc>
      </w:tr>
      <w:tr w:rsidR="00F27309" w:rsidTr="00F27309">
        <w:trPr>
          <w:gridAfter w:val="1"/>
          <w:wAfter w:w="140" w:type="dxa"/>
          <w:trHeight w:val="230"/>
        </w:trPr>
        <w:tc>
          <w:tcPr>
            <w:tcW w:w="680" w:type="dxa"/>
            <w:gridSpan w:val="2"/>
            <w:tcBorders>
              <w:top w:val="nil"/>
              <w:left w:val="single" w:sz="8" w:space="0" w:color="auto"/>
              <w:bottom w:val="nil"/>
              <w:right w:val="single" w:sz="8" w:space="0" w:color="auto"/>
            </w:tcBorders>
            <w:vAlign w:val="bottom"/>
          </w:tcPr>
          <w:p w:rsidR="00F27309" w:rsidRDefault="00F27309" w:rsidP="00C86148">
            <w:pPr>
              <w:spacing w:line="276" w:lineRule="auto"/>
              <w:rPr>
                <w:sz w:val="20"/>
                <w:szCs w:val="20"/>
              </w:rPr>
            </w:pPr>
          </w:p>
        </w:tc>
        <w:tc>
          <w:tcPr>
            <w:tcW w:w="144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2160" w:type="dxa"/>
            <w:gridSpan w:val="3"/>
            <w:tcBorders>
              <w:top w:val="nil"/>
              <w:left w:val="nil"/>
              <w:bottom w:val="nil"/>
              <w:right w:val="single" w:sz="8" w:space="0" w:color="auto"/>
            </w:tcBorders>
            <w:vAlign w:val="bottom"/>
            <w:hideMark/>
          </w:tcPr>
          <w:p w:rsidR="00F27309" w:rsidRDefault="00F27309" w:rsidP="00C86148">
            <w:pPr>
              <w:spacing w:line="276" w:lineRule="auto"/>
              <w:rPr>
                <w:sz w:val="20"/>
                <w:szCs w:val="20"/>
              </w:rPr>
            </w:pPr>
            <w:r>
              <w:rPr>
                <w:rFonts w:eastAsia="Times New Roman"/>
                <w:sz w:val="20"/>
                <w:szCs w:val="20"/>
              </w:rPr>
              <w:t>сформированности</w:t>
            </w:r>
          </w:p>
        </w:tc>
        <w:tc>
          <w:tcPr>
            <w:tcW w:w="2280" w:type="dxa"/>
            <w:gridSpan w:val="5"/>
            <w:vAlign w:val="bottom"/>
            <w:hideMark/>
          </w:tcPr>
          <w:p w:rsidR="00F27309" w:rsidRDefault="00F27309" w:rsidP="00C86148">
            <w:pPr>
              <w:spacing w:line="276" w:lineRule="auto"/>
              <w:ind w:left="160"/>
              <w:rPr>
                <w:sz w:val="20"/>
                <w:szCs w:val="20"/>
              </w:rPr>
            </w:pPr>
            <w:r>
              <w:rPr>
                <w:rFonts w:eastAsia="Times New Roman"/>
                <w:sz w:val="20"/>
                <w:szCs w:val="20"/>
              </w:rPr>
              <w:t>имеющих высокий</w:t>
            </w:r>
          </w:p>
        </w:tc>
        <w:tc>
          <w:tcPr>
            <w:tcW w:w="24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1500" w:type="dxa"/>
            <w:tcBorders>
              <w:top w:val="nil"/>
              <w:left w:val="nil"/>
              <w:bottom w:val="nil"/>
              <w:right w:val="single" w:sz="8" w:space="0" w:color="auto"/>
            </w:tcBorders>
            <w:vAlign w:val="bottom"/>
            <w:hideMark/>
          </w:tcPr>
          <w:p w:rsidR="00F27309" w:rsidRDefault="00F27309" w:rsidP="00C86148">
            <w:pPr>
              <w:spacing w:line="276" w:lineRule="auto"/>
              <w:ind w:left="80"/>
              <w:rPr>
                <w:sz w:val="20"/>
                <w:szCs w:val="20"/>
              </w:rPr>
            </w:pPr>
            <w:r>
              <w:rPr>
                <w:rFonts w:eastAsia="Times New Roman"/>
                <w:sz w:val="20"/>
                <w:szCs w:val="20"/>
              </w:rPr>
              <w:t>(июнь)</w:t>
            </w:r>
          </w:p>
        </w:tc>
        <w:tc>
          <w:tcPr>
            <w:tcW w:w="1340" w:type="dxa"/>
            <w:gridSpan w:val="2"/>
            <w:vAlign w:val="bottom"/>
            <w:hideMark/>
          </w:tcPr>
          <w:p w:rsidR="00F27309" w:rsidRDefault="00F27309" w:rsidP="00C86148">
            <w:pPr>
              <w:spacing w:line="276" w:lineRule="auto"/>
              <w:ind w:left="100"/>
              <w:rPr>
                <w:sz w:val="20"/>
                <w:szCs w:val="20"/>
              </w:rPr>
            </w:pPr>
            <w:r>
              <w:rPr>
                <w:rFonts w:eastAsia="Times New Roman"/>
                <w:sz w:val="20"/>
                <w:szCs w:val="20"/>
              </w:rPr>
              <w:t>директора</w:t>
            </w:r>
          </w:p>
        </w:tc>
        <w:tc>
          <w:tcPr>
            <w:tcW w:w="400" w:type="dxa"/>
            <w:tcBorders>
              <w:top w:val="nil"/>
              <w:left w:val="nil"/>
              <w:bottom w:val="nil"/>
              <w:right w:val="single" w:sz="8" w:space="0" w:color="auto"/>
            </w:tcBorders>
            <w:vAlign w:val="bottom"/>
            <w:hideMark/>
          </w:tcPr>
          <w:p w:rsidR="00F27309" w:rsidRDefault="00F27309" w:rsidP="00C86148">
            <w:pPr>
              <w:spacing w:line="276" w:lineRule="auto"/>
              <w:ind w:left="60"/>
              <w:rPr>
                <w:sz w:val="20"/>
                <w:szCs w:val="20"/>
              </w:rPr>
            </w:pPr>
            <w:r>
              <w:rPr>
                <w:rFonts w:eastAsia="Times New Roman"/>
                <w:sz w:val="20"/>
                <w:szCs w:val="20"/>
              </w:rPr>
              <w:t>по</w:t>
            </w:r>
          </w:p>
        </w:tc>
      </w:tr>
      <w:tr w:rsidR="00F27309" w:rsidTr="00F27309">
        <w:trPr>
          <w:gridAfter w:val="1"/>
          <w:wAfter w:w="140" w:type="dxa"/>
          <w:trHeight w:val="230"/>
        </w:trPr>
        <w:tc>
          <w:tcPr>
            <w:tcW w:w="680" w:type="dxa"/>
            <w:gridSpan w:val="2"/>
            <w:tcBorders>
              <w:top w:val="nil"/>
              <w:left w:val="single" w:sz="8" w:space="0" w:color="auto"/>
              <w:bottom w:val="nil"/>
              <w:right w:val="single" w:sz="8" w:space="0" w:color="auto"/>
            </w:tcBorders>
            <w:vAlign w:val="bottom"/>
          </w:tcPr>
          <w:p w:rsidR="00F27309" w:rsidRDefault="00F27309" w:rsidP="00C86148">
            <w:pPr>
              <w:spacing w:line="276" w:lineRule="auto"/>
              <w:rPr>
                <w:sz w:val="20"/>
                <w:szCs w:val="20"/>
              </w:rPr>
            </w:pPr>
          </w:p>
        </w:tc>
        <w:tc>
          <w:tcPr>
            <w:tcW w:w="144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2160" w:type="dxa"/>
            <w:gridSpan w:val="3"/>
            <w:tcBorders>
              <w:top w:val="nil"/>
              <w:left w:val="nil"/>
              <w:bottom w:val="nil"/>
              <w:right w:val="single" w:sz="8" w:space="0" w:color="auto"/>
            </w:tcBorders>
            <w:vAlign w:val="bottom"/>
            <w:hideMark/>
          </w:tcPr>
          <w:p w:rsidR="00F27309" w:rsidRDefault="00F27309" w:rsidP="00C86148">
            <w:pPr>
              <w:spacing w:line="276" w:lineRule="auto"/>
              <w:rPr>
                <w:sz w:val="20"/>
                <w:szCs w:val="20"/>
              </w:rPr>
            </w:pPr>
            <w:r>
              <w:rPr>
                <w:rFonts w:eastAsia="Times New Roman"/>
                <w:sz w:val="20"/>
                <w:szCs w:val="20"/>
              </w:rPr>
              <w:t>ключевых</w:t>
            </w:r>
          </w:p>
        </w:tc>
        <w:tc>
          <w:tcPr>
            <w:tcW w:w="1340" w:type="dxa"/>
            <w:gridSpan w:val="2"/>
            <w:vAlign w:val="bottom"/>
            <w:hideMark/>
          </w:tcPr>
          <w:p w:rsidR="00F27309" w:rsidRDefault="00F27309" w:rsidP="00C86148">
            <w:pPr>
              <w:spacing w:line="276" w:lineRule="auto"/>
              <w:ind w:left="160"/>
              <w:rPr>
                <w:sz w:val="20"/>
                <w:szCs w:val="20"/>
              </w:rPr>
            </w:pPr>
            <w:r>
              <w:rPr>
                <w:rFonts w:eastAsia="Times New Roman"/>
                <w:sz w:val="20"/>
                <w:szCs w:val="20"/>
              </w:rPr>
              <w:t>уровень</w:t>
            </w:r>
          </w:p>
        </w:tc>
        <w:tc>
          <w:tcPr>
            <w:tcW w:w="940" w:type="dxa"/>
            <w:gridSpan w:val="3"/>
            <w:vAlign w:val="bottom"/>
          </w:tcPr>
          <w:p w:rsidR="00F27309" w:rsidRDefault="00F27309" w:rsidP="00C86148">
            <w:pPr>
              <w:spacing w:line="276" w:lineRule="auto"/>
              <w:rPr>
                <w:sz w:val="20"/>
                <w:szCs w:val="20"/>
              </w:rPr>
            </w:pPr>
          </w:p>
        </w:tc>
        <w:tc>
          <w:tcPr>
            <w:tcW w:w="24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150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1340" w:type="dxa"/>
            <w:gridSpan w:val="2"/>
            <w:vAlign w:val="bottom"/>
            <w:hideMark/>
          </w:tcPr>
          <w:p w:rsidR="00F27309" w:rsidRDefault="00F27309" w:rsidP="00C86148">
            <w:pPr>
              <w:spacing w:line="276" w:lineRule="auto"/>
              <w:ind w:left="100"/>
              <w:rPr>
                <w:sz w:val="20"/>
                <w:szCs w:val="20"/>
              </w:rPr>
            </w:pPr>
            <w:r>
              <w:rPr>
                <w:rFonts w:eastAsia="Times New Roman"/>
                <w:sz w:val="20"/>
                <w:szCs w:val="20"/>
              </w:rPr>
              <w:t>УВР,</w:t>
            </w:r>
          </w:p>
        </w:tc>
        <w:tc>
          <w:tcPr>
            <w:tcW w:w="40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r>
      <w:tr w:rsidR="00F27309" w:rsidTr="00F27309">
        <w:trPr>
          <w:gridAfter w:val="1"/>
          <w:wAfter w:w="140" w:type="dxa"/>
          <w:trHeight w:val="230"/>
        </w:trPr>
        <w:tc>
          <w:tcPr>
            <w:tcW w:w="680" w:type="dxa"/>
            <w:gridSpan w:val="2"/>
            <w:tcBorders>
              <w:top w:val="nil"/>
              <w:left w:val="single" w:sz="8" w:space="0" w:color="auto"/>
              <w:bottom w:val="nil"/>
              <w:right w:val="single" w:sz="8" w:space="0" w:color="auto"/>
            </w:tcBorders>
            <w:vAlign w:val="bottom"/>
          </w:tcPr>
          <w:p w:rsidR="00F27309" w:rsidRDefault="00F27309" w:rsidP="00C86148">
            <w:pPr>
              <w:spacing w:line="276" w:lineRule="auto"/>
              <w:rPr>
                <w:sz w:val="20"/>
                <w:szCs w:val="20"/>
              </w:rPr>
            </w:pPr>
          </w:p>
        </w:tc>
        <w:tc>
          <w:tcPr>
            <w:tcW w:w="144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2160" w:type="dxa"/>
            <w:gridSpan w:val="3"/>
            <w:tcBorders>
              <w:top w:val="nil"/>
              <w:left w:val="nil"/>
              <w:bottom w:val="nil"/>
              <w:right w:val="single" w:sz="8" w:space="0" w:color="auto"/>
            </w:tcBorders>
            <w:vAlign w:val="bottom"/>
            <w:hideMark/>
          </w:tcPr>
          <w:p w:rsidR="00F27309" w:rsidRDefault="00F27309" w:rsidP="00C86148">
            <w:pPr>
              <w:spacing w:line="276" w:lineRule="auto"/>
              <w:rPr>
                <w:sz w:val="20"/>
                <w:szCs w:val="20"/>
              </w:rPr>
            </w:pPr>
            <w:r>
              <w:rPr>
                <w:rFonts w:eastAsia="Times New Roman"/>
                <w:sz w:val="20"/>
                <w:szCs w:val="20"/>
              </w:rPr>
              <w:t>компетенций</w:t>
            </w:r>
          </w:p>
        </w:tc>
        <w:tc>
          <w:tcPr>
            <w:tcW w:w="2280" w:type="dxa"/>
            <w:gridSpan w:val="5"/>
            <w:vAlign w:val="bottom"/>
            <w:hideMark/>
          </w:tcPr>
          <w:p w:rsidR="00F27309" w:rsidRDefault="00F27309" w:rsidP="00C86148">
            <w:pPr>
              <w:spacing w:line="276" w:lineRule="auto"/>
              <w:ind w:left="80"/>
              <w:rPr>
                <w:sz w:val="20"/>
                <w:szCs w:val="20"/>
              </w:rPr>
            </w:pPr>
            <w:r>
              <w:rPr>
                <w:rFonts w:eastAsia="Times New Roman"/>
                <w:sz w:val="20"/>
                <w:szCs w:val="20"/>
              </w:rPr>
              <w:t>сформированности</w:t>
            </w:r>
          </w:p>
        </w:tc>
        <w:tc>
          <w:tcPr>
            <w:tcW w:w="24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150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1340" w:type="dxa"/>
            <w:gridSpan w:val="2"/>
            <w:vAlign w:val="bottom"/>
            <w:hideMark/>
          </w:tcPr>
          <w:p w:rsidR="00F27309" w:rsidRDefault="00F27309" w:rsidP="00C86148">
            <w:pPr>
              <w:spacing w:line="276" w:lineRule="auto"/>
              <w:ind w:left="100"/>
              <w:rPr>
                <w:sz w:val="20"/>
                <w:szCs w:val="20"/>
              </w:rPr>
            </w:pPr>
            <w:r>
              <w:rPr>
                <w:rFonts w:eastAsia="Times New Roman"/>
                <w:sz w:val="20"/>
                <w:szCs w:val="20"/>
              </w:rPr>
              <w:t>руководители</w:t>
            </w:r>
          </w:p>
        </w:tc>
        <w:tc>
          <w:tcPr>
            <w:tcW w:w="40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r>
      <w:tr w:rsidR="00F27309" w:rsidTr="00F27309">
        <w:trPr>
          <w:gridAfter w:val="1"/>
          <w:wAfter w:w="140" w:type="dxa"/>
          <w:trHeight w:val="231"/>
        </w:trPr>
        <w:tc>
          <w:tcPr>
            <w:tcW w:w="680" w:type="dxa"/>
            <w:gridSpan w:val="2"/>
            <w:tcBorders>
              <w:top w:val="nil"/>
              <w:left w:val="single" w:sz="8" w:space="0" w:color="auto"/>
              <w:bottom w:val="nil"/>
              <w:right w:val="single" w:sz="8" w:space="0" w:color="auto"/>
            </w:tcBorders>
            <w:vAlign w:val="bottom"/>
          </w:tcPr>
          <w:p w:rsidR="00F27309" w:rsidRDefault="00F27309" w:rsidP="00C86148">
            <w:pPr>
              <w:spacing w:line="276" w:lineRule="auto"/>
              <w:rPr>
                <w:sz w:val="20"/>
                <w:szCs w:val="20"/>
              </w:rPr>
            </w:pPr>
          </w:p>
        </w:tc>
        <w:tc>
          <w:tcPr>
            <w:tcW w:w="144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2160" w:type="dxa"/>
            <w:gridSpan w:val="3"/>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2520" w:type="dxa"/>
            <w:gridSpan w:val="6"/>
            <w:tcBorders>
              <w:top w:val="nil"/>
              <w:left w:val="nil"/>
              <w:bottom w:val="nil"/>
              <w:right w:val="single" w:sz="8" w:space="0" w:color="auto"/>
            </w:tcBorders>
            <w:vAlign w:val="bottom"/>
            <w:hideMark/>
          </w:tcPr>
          <w:p w:rsidR="00F27309" w:rsidRDefault="00F27309" w:rsidP="00C86148">
            <w:pPr>
              <w:spacing w:line="276" w:lineRule="auto"/>
              <w:ind w:left="160"/>
              <w:rPr>
                <w:sz w:val="20"/>
                <w:szCs w:val="20"/>
              </w:rPr>
            </w:pPr>
            <w:r>
              <w:rPr>
                <w:rFonts w:eastAsia="Times New Roman"/>
                <w:sz w:val="20"/>
                <w:szCs w:val="20"/>
              </w:rPr>
              <w:t>ключевых компетенций/к</w:t>
            </w:r>
          </w:p>
        </w:tc>
        <w:tc>
          <w:tcPr>
            <w:tcW w:w="150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1340" w:type="dxa"/>
            <w:gridSpan w:val="2"/>
            <w:vAlign w:val="bottom"/>
            <w:hideMark/>
          </w:tcPr>
          <w:p w:rsidR="00F27309" w:rsidRDefault="00F27309" w:rsidP="00C86148">
            <w:pPr>
              <w:spacing w:line="276" w:lineRule="auto"/>
              <w:ind w:left="100"/>
              <w:rPr>
                <w:sz w:val="20"/>
                <w:szCs w:val="20"/>
              </w:rPr>
            </w:pPr>
            <w:r>
              <w:rPr>
                <w:rFonts w:eastAsia="Times New Roman"/>
                <w:sz w:val="20"/>
                <w:szCs w:val="20"/>
              </w:rPr>
              <w:t>ШМО</w:t>
            </w:r>
          </w:p>
        </w:tc>
        <w:tc>
          <w:tcPr>
            <w:tcW w:w="40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r>
      <w:tr w:rsidR="00F27309" w:rsidTr="00F27309">
        <w:trPr>
          <w:gridAfter w:val="1"/>
          <w:wAfter w:w="140" w:type="dxa"/>
          <w:trHeight w:val="230"/>
        </w:trPr>
        <w:tc>
          <w:tcPr>
            <w:tcW w:w="680" w:type="dxa"/>
            <w:gridSpan w:val="2"/>
            <w:tcBorders>
              <w:top w:val="nil"/>
              <w:left w:val="single" w:sz="8" w:space="0" w:color="auto"/>
              <w:bottom w:val="nil"/>
              <w:right w:val="single" w:sz="8" w:space="0" w:color="auto"/>
            </w:tcBorders>
            <w:vAlign w:val="bottom"/>
          </w:tcPr>
          <w:p w:rsidR="00F27309" w:rsidRDefault="00F27309" w:rsidP="00C86148">
            <w:pPr>
              <w:spacing w:line="276" w:lineRule="auto"/>
              <w:rPr>
                <w:sz w:val="20"/>
                <w:szCs w:val="20"/>
              </w:rPr>
            </w:pPr>
          </w:p>
        </w:tc>
        <w:tc>
          <w:tcPr>
            <w:tcW w:w="144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2160" w:type="dxa"/>
            <w:gridSpan w:val="3"/>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1340" w:type="dxa"/>
            <w:gridSpan w:val="2"/>
            <w:vAlign w:val="bottom"/>
            <w:hideMark/>
          </w:tcPr>
          <w:p w:rsidR="00F27309" w:rsidRDefault="00F27309" w:rsidP="00C86148">
            <w:pPr>
              <w:spacing w:line="276" w:lineRule="auto"/>
              <w:ind w:left="160"/>
              <w:rPr>
                <w:sz w:val="20"/>
                <w:szCs w:val="20"/>
              </w:rPr>
            </w:pPr>
            <w:r>
              <w:rPr>
                <w:rFonts w:eastAsia="Times New Roman"/>
                <w:sz w:val="20"/>
                <w:szCs w:val="20"/>
              </w:rPr>
              <w:t>общему</w:t>
            </w:r>
          </w:p>
        </w:tc>
        <w:tc>
          <w:tcPr>
            <w:tcW w:w="1180" w:type="dxa"/>
            <w:gridSpan w:val="4"/>
            <w:tcBorders>
              <w:top w:val="nil"/>
              <w:left w:val="nil"/>
              <w:bottom w:val="nil"/>
              <w:right w:val="single" w:sz="8" w:space="0" w:color="auto"/>
            </w:tcBorders>
            <w:vAlign w:val="bottom"/>
            <w:hideMark/>
          </w:tcPr>
          <w:p w:rsidR="00F27309" w:rsidRDefault="00F27309" w:rsidP="00C86148">
            <w:pPr>
              <w:spacing w:line="276" w:lineRule="auto"/>
              <w:ind w:right="19"/>
              <w:jc w:val="right"/>
              <w:rPr>
                <w:sz w:val="20"/>
                <w:szCs w:val="20"/>
              </w:rPr>
            </w:pPr>
            <w:r>
              <w:rPr>
                <w:rFonts w:eastAsia="Times New Roman"/>
                <w:sz w:val="20"/>
                <w:szCs w:val="20"/>
              </w:rPr>
              <w:t>количеству</w:t>
            </w:r>
          </w:p>
        </w:tc>
        <w:tc>
          <w:tcPr>
            <w:tcW w:w="150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1340" w:type="dxa"/>
            <w:gridSpan w:val="2"/>
            <w:vAlign w:val="bottom"/>
          </w:tcPr>
          <w:p w:rsidR="00F27309" w:rsidRDefault="00F27309" w:rsidP="00C86148">
            <w:pPr>
              <w:spacing w:line="276" w:lineRule="auto"/>
              <w:rPr>
                <w:sz w:val="20"/>
                <w:szCs w:val="20"/>
              </w:rPr>
            </w:pPr>
          </w:p>
        </w:tc>
        <w:tc>
          <w:tcPr>
            <w:tcW w:w="40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r>
      <w:tr w:rsidR="00F27309" w:rsidTr="00F27309">
        <w:trPr>
          <w:gridAfter w:val="1"/>
          <w:wAfter w:w="140" w:type="dxa"/>
          <w:trHeight w:val="230"/>
        </w:trPr>
        <w:tc>
          <w:tcPr>
            <w:tcW w:w="680" w:type="dxa"/>
            <w:gridSpan w:val="2"/>
            <w:tcBorders>
              <w:top w:val="nil"/>
              <w:left w:val="single" w:sz="8" w:space="0" w:color="auto"/>
              <w:bottom w:val="nil"/>
              <w:right w:val="single" w:sz="8" w:space="0" w:color="auto"/>
            </w:tcBorders>
            <w:vAlign w:val="bottom"/>
          </w:tcPr>
          <w:p w:rsidR="00F27309" w:rsidRDefault="00F27309" w:rsidP="00C86148">
            <w:pPr>
              <w:spacing w:line="276" w:lineRule="auto"/>
              <w:rPr>
                <w:sz w:val="20"/>
                <w:szCs w:val="20"/>
              </w:rPr>
            </w:pPr>
          </w:p>
        </w:tc>
        <w:tc>
          <w:tcPr>
            <w:tcW w:w="144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2160" w:type="dxa"/>
            <w:gridSpan w:val="3"/>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2280" w:type="dxa"/>
            <w:gridSpan w:val="5"/>
            <w:vAlign w:val="bottom"/>
            <w:hideMark/>
          </w:tcPr>
          <w:p w:rsidR="00F27309" w:rsidRDefault="00F27309" w:rsidP="00C86148">
            <w:pPr>
              <w:spacing w:line="276" w:lineRule="auto"/>
              <w:ind w:left="80"/>
              <w:rPr>
                <w:sz w:val="20"/>
                <w:szCs w:val="20"/>
              </w:rPr>
            </w:pPr>
            <w:r>
              <w:rPr>
                <w:rFonts w:eastAsia="Times New Roman"/>
                <w:sz w:val="20"/>
                <w:szCs w:val="20"/>
              </w:rPr>
              <w:t>учителей ОУ х100</w:t>
            </w:r>
          </w:p>
        </w:tc>
        <w:tc>
          <w:tcPr>
            <w:tcW w:w="24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150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1340" w:type="dxa"/>
            <w:gridSpan w:val="2"/>
            <w:vAlign w:val="bottom"/>
          </w:tcPr>
          <w:p w:rsidR="00F27309" w:rsidRDefault="00F27309" w:rsidP="00C86148">
            <w:pPr>
              <w:spacing w:line="276" w:lineRule="auto"/>
              <w:rPr>
                <w:sz w:val="20"/>
                <w:szCs w:val="20"/>
              </w:rPr>
            </w:pPr>
          </w:p>
        </w:tc>
        <w:tc>
          <w:tcPr>
            <w:tcW w:w="40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r>
      <w:tr w:rsidR="00F27309" w:rsidTr="00F27309">
        <w:trPr>
          <w:gridAfter w:val="1"/>
          <w:wAfter w:w="140" w:type="dxa"/>
          <w:trHeight w:val="233"/>
        </w:trPr>
        <w:tc>
          <w:tcPr>
            <w:tcW w:w="680" w:type="dxa"/>
            <w:gridSpan w:val="2"/>
            <w:tcBorders>
              <w:top w:val="nil"/>
              <w:left w:val="single" w:sz="8" w:space="0" w:color="auto"/>
              <w:bottom w:val="nil"/>
              <w:right w:val="single" w:sz="8" w:space="0" w:color="auto"/>
            </w:tcBorders>
            <w:vAlign w:val="bottom"/>
          </w:tcPr>
          <w:p w:rsidR="00F27309" w:rsidRDefault="00F27309" w:rsidP="00C86148">
            <w:pPr>
              <w:spacing w:line="276" w:lineRule="auto"/>
              <w:rPr>
                <w:sz w:val="20"/>
                <w:szCs w:val="20"/>
              </w:rPr>
            </w:pPr>
          </w:p>
        </w:tc>
        <w:tc>
          <w:tcPr>
            <w:tcW w:w="144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2160" w:type="dxa"/>
            <w:gridSpan w:val="3"/>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1340" w:type="dxa"/>
            <w:gridSpan w:val="2"/>
            <w:tcBorders>
              <w:top w:val="nil"/>
              <w:left w:val="nil"/>
              <w:bottom w:val="single" w:sz="8" w:space="0" w:color="auto"/>
              <w:right w:val="nil"/>
            </w:tcBorders>
            <w:vAlign w:val="bottom"/>
            <w:hideMark/>
          </w:tcPr>
          <w:p w:rsidR="00F27309" w:rsidRDefault="00F27309" w:rsidP="00C86148">
            <w:pPr>
              <w:spacing w:line="276" w:lineRule="auto"/>
              <w:ind w:left="160"/>
              <w:rPr>
                <w:sz w:val="20"/>
                <w:szCs w:val="20"/>
              </w:rPr>
            </w:pPr>
            <w:r>
              <w:rPr>
                <w:rFonts w:eastAsia="Times New Roman"/>
                <w:sz w:val="20"/>
                <w:szCs w:val="20"/>
              </w:rPr>
              <w:t>(кол-во, %)</w:t>
            </w:r>
          </w:p>
        </w:tc>
        <w:tc>
          <w:tcPr>
            <w:tcW w:w="940" w:type="dxa"/>
            <w:gridSpan w:val="3"/>
            <w:tcBorders>
              <w:top w:val="nil"/>
              <w:left w:val="nil"/>
              <w:bottom w:val="single" w:sz="8" w:space="0" w:color="auto"/>
              <w:right w:val="nil"/>
            </w:tcBorders>
            <w:vAlign w:val="bottom"/>
          </w:tcPr>
          <w:p w:rsidR="00F27309" w:rsidRDefault="00F27309" w:rsidP="00C86148">
            <w:pPr>
              <w:spacing w:line="276" w:lineRule="auto"/>
              <w:rPr>
                <w:sz w:val="20"/>
                <w:szCs w:val="20"/>
              </w:rPr>
            </w:pPr>
          </w:p>
        </w:tc>
        <w:tc>
          <w:tcPr>
            <w:tcW w:w="240" w:type="dxa"/>
            <w:tcBorders>
              <w:top w:val="nil"/>
              <w:left w:val="nil"/>
              <w:bottom w:val="single" w:sz="8" w:space="0" w:color="auto"/>
              <w:right w:val="single" w:sz="8" w:space="0" w:color="auto"/>
            </w:tcBorders>
            <w:vAlign w:val="bottom"/>
          </w:tcPr>
          <w:p w:rsidR="00F27309" w:rsidRDefault="00F27309" w:rsidP="00C86148">
            <w:pPr>
              <w:spacing w:line="276" w:lineRule="auto"/>
              <w:rPr>
                <w:sz w:val="20"/>
                <w:szCs w:val="20"/>
              </w:rPr>
            </w:pPr>
          </w:p>
        </w:tc>
        <w:tc>
          <w:tcPr>
            <w:tcW w:w="150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1340" w:type="dxa"/>
            <w:gridSpan w:val="2"/>
            <w:vAlign w:val="bottom"/>
          </w:tcPr>
          <w:p w:rsidR="00F27309" w:rsidRDefault="00F27309" w:rsidP="00C86148">
            <w:pPr>
              <w:spacing w:line="276" w:lineRule="auto"/>
              <w:rPr>
                <w:sz w:val="20"/>
                <w:szCs w:val="20"/>
              </w:rPr>
            </w:pPr>
          </w:p>
        </w:tc>
        <w:tc>
          <w:tcPr>
            <w:tcW w:w="40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r>
      <w:tr w:rsidR="00F27309" w:rsidTr="00F27309">
        <w:trPr>
          <w:gridAfter w:val="1"/>
          <w:wAfter w:w="140" w:type="dxa"/>
          <w:trHeight w:val="217"/>
        </w:trPr>
        <w:tc>
          <w:tcPr>
            <w:tcW w:w="680" w:type="dxa"/>
            <w:gridSpan w:val="2"/>
            <w:tcBorders>
              <w:top w:val="nil"/>
              <w:left w:val="single" w:sz="8" w:space="0" w:color="auto"/>
              <w:bottom w:val="nil"/>
              <w:right w:val="single" w:sz="8" w:space="0" w:color="auto"/>
            </w:tcBorders>
            <w:vAlign w:val="bottom"/>
          </w:tcPr>
          <w:p w:rsidR="00F27309" w:rsidRDefault="00F27309" w:rsidP="00C86148">
            <w:pPr>
              <w:spacing w:line="276" w:lineRule="auto"/>
              <w:rPr>
                <w:sz w:val="18"/>
                <w:szCs w:val="18"/>
              </w:rPr>
            </w:pPr>
          </w:p>
        </w:tc>
        <w:tc>
          <w:tcPr>
            <w:tcW w:w="1440" w:type="dxa"/>
            <w:tcBorders>
              <w:top w:val="nil"/>
              <w:left w:val="nil"/>
              <w:bottom w:val="nil"/>
              <w:right w:val="single" w:sz="8" w:space="0" w:color="auto"/>
            </w:tcBorders>
            <w:vAlign w:val="bottom"/>
          </w:tcPr>
          <w:p w:rsidR="00F27309" w:rsidRDefault="00F27309" w:rsidP="00C86148">
            <w:pPr>
              <w:spacing w:line="276" w:lineRule="auto"/>
              <w:rPr>
                <w:sz w:val="18"/>
                <w:szCs w:val="18"/>
              </w:rPr>
            </w:pPr>
          </w:p>
        </w:tc>
        <w:tc>
          <w:tcPr>
            <w:tcW w:w="2160" w:type="dxa"/>
            <w:gridSpan w:val="3"/>
            <w:tcBorders>
              <w:top w:val="nil"/>
              <w:left w:val="nil"/>
              <w:bottom w:val="nil"/>
              <w:right w:val="single" w:sz="8" w:space="0" w:color="auto"/>
            </w:tcBorders>
            <w:vAlign w:val="bottom"/>
          </w:tcPr>
          <w:p w:rsidR="00F27309" w:rsidRDefault="00F27309" w:rsidP="00C86148">
            <w:pPr>
              <w:spacing w:line="276" w:lineRule="auto"/>
              <w:rPr>
                <w:sz w:val="18"/>
                <w:szCs w:val="18"/>
              </w:rPr>
            </w:pPr>
          </w:p>
        </w:tc>
        <w:tc>
          <w:tcPr>
            <w:tcW w:w="2280" w:type="dxa"/>
            <w:gridSpan w:val="5"/>
            <w:vAlign w:val="bottom"/>
            <w:hideMark/>
          </w:tcPr>
          <w:p w:rsidR="00F27309" w:rsidRDefault="00F27309" w:rsidP="00C86148">
            <w:pPr>
              <w:spacing w:line="276" w:lineRule="auto"/>
              <w:ind w:left="160"/>
              <w:rPr>
                <w:sz w:val="20"/>
                <w:szCs w:val="20"/>
              </w:rPr>
            </w:pPr>
            <w:r>
              <w:rPr>
                <w:rFonts w:eastAsia="Times New Roman"/>
                <w:sz w:val="20"/>
                <w:szCs w:val="20"/>
              </w:rPr>
              <w:t>Количество педагогов,</w:t>
            </w:r>
          </w:p>
        </w:tc>
        <w:tc>
          <w:tcPr>
            <w:tcW w:w="240" w:type="dxa"/>
            <w:tcBorders>
              <w:top w:val="nil"/>
              <w:left w:val="nil"/>
              <w:bottom w:val="nil"/>
              <w:right w:val="single" w:sz="8" w:space="0" w:color="auto"/>
            </w:tcBorders>
            <w:vAlign w:val="bottom"/>
          </w:tcPr>
          <w:p w:rsidR="00F27309" w:rsidRDefault="00F27309" w:rsidP="00C86148">
            <w:pPr>
              <w:spacing w:line="276" w:lineRule="auto"/>
              <w:rPr>
                <w:sz w:val="18"/>
                <w:szCs w:val="18"/>
              </w:rPr>
            </w:pPr>
          </w:p>
        </w:tc>
        <w:tc>
          <w:tcPr>
            <w:tcW w:w="1500" w:type="dxa"/>
            <w:tcBorders>
              <w:top w:val="nil"/>
              <w:left w:val="nil"/>
              <w:bottom w:val="nil"/>
              <w:right w:val="single" w:sz="8" w:space="0" w:color="auto"/>
            </w:tcBorders>
            <w:vAlign w:val="bottom"/>
          </w:tcPr>
          <w:p w:rsidR="00F27309" w:rsidRDefault="00F27309" w:rsidP="00C86148">
            <w:pPr>
              <w:spacing w:line="276" w:lineRule="auto"/>
              <w:rPr>
                <w:sz w:val="18"/>
                <w:szCs w:val="18"/>
              </w:rPr>
            </w:pPr>
          </w:p>
        </w:tc>
        <w:tc>
          <w:tcPr>
            <w:tcW w:w="1340" w:type="dxa"/>
            <w:gridSpan w:val="2"/>
            <w:vAlign w:val="bottom"/>
          </w:tcPr>
          <w:p w:rsidR="00F27309" w:rsidRDefault="00F27309" w:rsidP="00C86148">
            <w:pPr>
              <w:spacing w:line="276" w:lineRule="auto"/>
              <w:rPr>
                <w:sz w:val="18"/>
                <w:szCs w:val="18"/>
              </w:rPr>
            </w:pPr>
          </w:p>
        </w:tc>
        <w:tc>
          <w:tcPr>
            <w:tcW w:w="400" w:type="dxa"/>
            <w:tcBorders>
              <w:top w:val="nil"/>
              <w:left w:val="nil"/>
              <w:bottom w:val="nil"/>
              <w:right w:val="single" w:sz="8" w:space="0" w:color="auto"/>
            </w:tcBorders>
            <w:vAlign w:val="bottom"/>
          </w:tcPr>
          <w:p w:rsidR="00F27309" w:rsidRDefault="00F27309" w:rsidP="00C86148">
            <w:pPr>
              <w:spacing w:line="276" w:lineRule="auto"/>
              <w:rPr>
                <w:sz w:val="18"/>
                <w:szCs w:val="18"/>
              </w:rPr>
            </w:pPr>
          </w:p>
        </w:tc>
      </w:tr>
      <w:tr w:rsidR="00F27309" w:rsidTr="00F27309">
        <w:trPr>
          <w:gridAfter w:val="1"/>
          <w:wAfter w:w="140" w:type="dxa"/>
          <w:trHeight w:val="230"/>
        </w:trPr>
        <w:tc>
          <w:tcPr>
            <w:tcW w:w="680" w:type="dxa"/>
            <w:gridSpan w:val="2"/>
            <w:tcBorders>
              <w:top w:val="nil"/>
              <w:left w:val="single" w:sz="8" w:space="0" w:color="auto"/>
              <w:bottom w:val="nil"/>
              <w:right w:val="single" w:sz="8" w:space="0" w:color="auto"/>
            </w:tcBorders>
            <w:vAlign w:val="bottom"/>
          </w:tcPr>
          <w:p w:rsidR="00F27309" w:rsidRDefault="00F27309" w:rsidP="00C86148">
            <w:pPr>
              <w:spacing w:line="276" w:lineRule="auto"/>
              <w:rPr>
                <w:sz w:val="20"/>
                <w:szCs w:val="20"/>
              </w:rPr>
            </w:pPr>
          </w:p>
        </w:tc>
        <w:tc>
          <w:tcPr>
            <w:tcW w:w="144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2160" w:type="dxa"/>
            <w:gridSpan w:val="3"/>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2280" w:type="dxa"/>
            <w:gridSpan w:val="5"/>
            <w:vAlign w:val="bottom"/>
            <w:hideMark/>
          </w:tcPr>
          <w:p w:rsidR="00F27309" w:rsidRDefault="00F27309" w:rsidP="00C86148">
            <w:pPr>
              <w:spacing w:line="276" w:lineRule="auto"/>
              <w:ind w:left="160"/>
              <w:rPr>
                <w:sz w:val="20"/>
                <w:szCs w:val="20"/>
              </w:rPr>
            </w:pPr>
            <w:r>
              <w:rPr>
                <w:rFonts w:eastAsia="Times New Roman"/>
                <w:sz w:val="20"/>
                <w:szCs w:val="20"/>
              </w:rPr>
              <w:t>имеющих средний</w:t>
            </w:r>
          </w:p>
        </w:tc>
        <w:tc>
          <w:tcPr>
            <w:tcW w:w="24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150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1340" w:type="dxa"/>
            <w:gridSpan w:val="2"/>
            <w:vAlign w:val="bottom"/>
          </w:tcPr>
          <w:p w:rsidR="00F27309" w:rsidRDefault="00F27309" w:rsidP="00C86148">
            <w:pPr>
              <w:spacing w:line="276" w:lineRule="auto"/>
              <w:rPr>
                <w:sz w:val="20"/>
                <w:szCs w:val="20"/>
              </w:rPr>
            </w:pPr>
          </w:p>
        </w:tc>
        <w:tc>
          <w:tcPr>
            <w:tcW w:w="40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r>
      <w:tr w:rsidR="00F27309" w:rsidTr="00F27309">
        <w:trPr>
          <w:gridAfter w:val="1"/>
          <w:wAfter w:w="140" w:type="dxa"/>
          <w:trHeight w:val="230"/>
        </w:trPr>
        <w:tc>
          <w:tcPr>
            <w:tcW w:w="680" w:type="dxa"/>
            <w:gridSpan w:val="2"/>
            <w:tcBorders>
              <w:top w:val="nil"/>
              <w:left w:val="single" w:sz="8" w:space="0" w:color="auto"/>
              <w:bottom w:val="nil"/>
              <w:right w:val="single" w:sz="8" w:space="0" w:color="auto"/>
            </w:tcBorders>
            <w:vAlign w:val="bottom"/>
          </w:tcPr>
          <w:p w:rsidR="00F27309" w:rsidRDefault="00F27309" w:rsidP="00C86148">
            <w:pPr>
              <w:spacing w:line="276" w:lineRule="auto"/>
              <w:rPr>
                <w:sz w:val="20"/>
                <w:szCs w:val="20"/>
              </w:rPr>
            </w:pPr>
          </w:p>
        </w:tc>
        <w:tc>
          <w:tcPr>
            <w:tcW w:w="144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2160" w:type="dxa"/>
            <w:gridSpan w:val="3"/>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1340" w:type="dxa"/>
            <w:gridSpan w:val="2"/>
            <w:vAlign w:val="bottom"/>
            <w:hideMark/>
          </w:tcPr>
          <w:p w:rsidR="00F27309" w:rsidRDefault="00F27309" w:rsidP="00C86148">
            <w:pPr>
              <w:spacing w:line="276" w:lineRule="auto"/>
              <w:ind w:left="160"/>
              <w:rPr>
                <w:sz w:val="20"/>
                <w:szCs w:val="20"/>
              </w:rPr>
            </w:pPr>
            <w:r>
              <w:rPr>
                <w:rFonts w:eastAsia="Times New Roman"/>
                <w:sz w:val="20"/>
                <w:szCs w:val="20"/>
              </w:rPr>
              <w:t>уровень</w:t>
            </w:r>
          </w:p>
        </w:tc>
        <w:tc>
          <w:tcPr>
            <w:tcW w:w="940" w:type="dxa"/>
            <w:gridSpan w:val="3"/>
            <w:vAlign w:val="bottom"/>
          </w:tcPr>
          <w:p w:rsidR="00F27309" w:rsidRDefault="00F27309" w:rsidP="00C86148">
            <w:pPr>
              <w:spacing w:line="276" w:lineRule="auto"/>
              <w:rPr>
                <w:sz w:val="20"/>
                <w:szCs w:val="20"/>
              </w:rPr>
            </w:pPr>
          </w:p>
        </w:tc>
        <w:tc>
          <w:tcPr>
            <w:tcW w:w="24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150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1340" w:type="dxa"/>
            <w:gridSpan w:val="2"/>
            <w:vAlign w:val="bottom"/>
          </w:tcPr>
          <w:p w:rsidR="00F27309" w:rsidRDefault="00F27309" w:rsidP="00C86148">
            <w:pPr>
              <w:spacing w:line="276" w:lineRule="auto"/>
              <w:rPr>
                <w:sz w:val="20"/>
                <w:szCs w:val="20"/>
              </w:rPr>
            </w:pPr>
          </w:p>
        </w:tc>
        <w:tc>
          <w:tcPr>
            <w:tcW w:w="40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r>
      <w:tr w:rsidR="00F27309" w:rsidTr="00F27309">
        <w:trPr>
          <w:gridAfter w:val="1"/>
          <w:wAfter w:w="140" w:type="dxa"/>
          <w:trHeight w:val="226"/>
        </w:trPr>
        <w:tc>
          <w:tcPr>
            <w:tcW w:w="680" w:type="dxa"/>
            <w:gridSpan w:val="2"/>
            <w:tcBorders>
              <w:top w:val="nil"/>
              <w:left w:val="single" w:sz="8" w:space="0" w:color="auto"/>
              <w:bottom w:val="nil"/>
              <w:right w:val="single" w:sz="8" w:space="0" w:color="auto"/>
            </w:tcBorders>
            <w:vAlign w:val="bottom"/>
          </w:tcPr>
          <w:p w:rsidR="00F27309" w:rsidRDefault="00F27309" w:rsidP="00C86148">
            <w:pPr>
              <w:spacing w:line="276" w:lineRule="auto"/>
              <w:rPr>
                <w:sz w:val="19"/>
                <w:szCs w:val="19"/>
              </w:rPr>
            </w:pPr>
          </w:p>
        </w:tc>
        <w:tc>
          <w:tcPr>
            <w:tcW w:w="1440" w:type="dxa"/>
            <w:tcBorders>
              <w:top w:val="nil"/>
              <w:left w:val="nil"/>
              <w:bottom w:val="nil"/>
              <w:right w:val="single" w:sz="8" w:space="0" w:color="auto"/>
            </w:tcBorders>
            <w:vAlign w:val="bottom"/>
          </w:tcPr>
          <w:p w:rsidR="00F27309" w:rsidRDefault="00F27309" w:rsidP="00C86148">
            <w:pPr>
              <w:spacing w:line="276" w:lineRule="auto"/>
              <w:rPr>
                <w:sz w:val="19"/>
                <w:szCs w:val="19"/>
              </w:rPr>
            </w:pPr>
          </w:p>
        </w:tc>
        <w:tc>
          <w:tcPr>
            <w:tcW w:w="2160" w:type="dxa"/>
            <w:gridSpan w:val="3"/>
            <w:tcBorders>
              <w:top w:val="nil"/>
              <w:left w:val="nil"/>
              <w:bottom w:val="nil"/>
              <w:right w:val="single" w:sz="8" w:space="0" w:color="auto"/>
            </w:tcBorders>
            <w:vAlign w:val="bottom"/>
          </w:tcPr>
          <w:p w:rsidR="00F27309" w:rsidRDefault="00F27309" w:rsidP="00C86148">
            <w:pPr>
              <w:spacing w:line="276" w:lineRule="auto"/>
              <w:rPr>
                <w:sz w:val="19"/>
                <w:szCs w:val="19"/>
              </w:rPr>
            </w:pPr>
          </w:p>
        </w:tc>
        <w:tc>
          <w:tcPr>
            <w:tcW w:w="2280" w:type="dxa"/>
            <w:gridSpan w:val="5"/>
            <w:vAlign w:val="bottom"/>
            <w:hideMark/>
          </w:tcPr>
          <w:p w:rsidR="00F27309" w:rsidRDefault="00F27309" w:rsidP="00C86148">
            <w:pPr>
              <w:spacing w:line="276" w:lineRule="auto"/>
              <w:ind w:left="80"/>
              <w:rPr>
                <w:sz w:val="20"/>
                <w:szCs w:val="20"/>
              </w:rPr>
            </w:pPr>
            <w:r>
              <w:rPr>
                <w:rFonts w:eastAsia="Times New Roman"/>
                <w:sz w:val="20"/>
                <w:szCs w:val="20"/>
              </w:rPr>
              <w:t>сформированности</w:t>
            </w:r>
          </w:p>
        </w:tc>
        <w:tc>
          <w:tcPr>
            <w:tcW w:w="240" w:type="dxa"/>
            <w:tcBorders>
              <w:top w:val="nil"/>
              <w:left w:val="nil"/>
              <w:bottom w:val="nil"/>
              <w:right w:val="single" w:sz="8" w:space="0" w:color="auto"/>
            </w:tcBorders>
            <w:vAlign w:val="bottom"/>
          </w:tcPr>
          <w:p w:rsidR="00F27309" w:rsidRDefault="00F27309" w:rsidP="00C86148">
            <w:pPr>
              <w:spacing w:line="276" w:lineRule="auto"/>
              <w:rPr>
                <w:sz w:val="19"/>
                <w:szCs w:val="19"/>
              </w:rPr>
            </w:pPr>
          </w:p>
        </w:tc>
        <w:tc>
          <w:tcPr>
            <w:tcW w:w="1500" w:type="dxa"/>
            <w:tcBorders>
              <w:top w:val="nil"/>
              <w:left w:val="nil"/>
              <w:bottom w:val="nil"/>
              <w:right w:val="single" w:sz="8" w:space="0" w:color="auto"/>
            </w:tcBorders>
            <w:vAlign w:val="bottom"/>
          </w:tcPr>
          <w:p w:rsidR="00F27309" w:rsidRDefault="00F27309" w:rsidP="00C86148">
            <w:pPr>
              <w:spacing w:line="276" w:lineRule="auto"/>
              <w:rPr>
                <w:sz w:val="19"/>
                <w:szCs w:val="19"/>
              </w:rPr>
            </w:pPr>
          </w:p>
        </w:tc>
        <w:tc>
          <w:tcPr>
            <w:tcW w:w="1340" w:type="dxa"/>
            <w:gridSpan w:val="2"/>
            <w:vAlign w:val="bottom"/>
          </w:tcPr>
          <w:p w:rsidR="00F27309" w:rsidRDefault="00F27309" w:rsidP="00C86148">
            <w:pPr>
              <w:spacing w:line="276" w:lineRule="auto"/>
              <w:rPr>
                <w:sz w:val="19"/>
                <w:szCs w:val="19"/>
              </w:rPr>
            </w:pPr>
          </w:p>
        </w:tc>
        <w:tc>
          <w:tcPr>
            <w:tcW w:w="400" w:type="dxa"/>
            <w:tcBorders>
              <w:top w:val="nil"/>
              <w:left w:val="nil"/>
              <w:bottom w:val="nil"/>
              <w:right w:val="single" w:sz="8" w:space="0" w:color="auto"/>
            </w:tcBorders>
            <w:vAlign w:val="bottom"/>
          </w:tcPr>
          <w:p w:rsidR="00F27309" w:rsidRDefault="00F27309" w:rsidP="00C86148">
            <w:pPr>
              <w:spacing w:line="276" w:lineRule="auto"/>
              <w:rPr>
                <w:sz w:val="19"/>
                <w:szCs w:val="19"/>
              </w:rPr>
            </w:pPr>
          </w:p>
        </w:tc>
      </w:tr>
      <w:tr w:rsidR="00F27309" w:rsidTr="00F27309">
        <w:trPr>
          <w:gridAfter w:val="1"/>
          <w:wAfter w:w="140" w:type="dxa"/>
          <w:trHeight w:val="230"/>
        </w:trPr>
        <w:tc>
          <w:tcPr>
            <w:tcW w:w="680" w:type="dxa"/>
            <w:gridSpan w:val="2"/>
            <w:tcBorders>
              <w:top w:val="nil"/>
              <w:left w:val="single" w:sz="8" w:space="0" w:color="auto"/>
              <w:bottom w:val="nil"/>
              <w:right w:val="single" w:sz="8" w:space="0" w:color="auto"/>
            </w:tcBorders>
            <w:vAlign w:val="bottom"/>
          </w:tcPr>
          <w:p w:rsidR="00F27309" w:rsidRDefault="00F27309" w:rsidP="00C86148">
            <w:pPr>
              <w:spacing w:line="276" w:lineRule="auto"/>
              <w:rPr>
                <w:sz w:val="20"/>
                <w:szCs w:val="20"/>
              </w:rPr>
            </w:pPr>
          </w:p>
        </w:tc>
        <w:tc>
          <w:tcPr>
            <w:tcW w:w="144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2160" w:type="dxa"/>
            <w:gridSpan w:val="3"/>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1340" w:type="dxa"/>
            <w:gridSpan w:val="2"/>
            <w:vAlign w:val="bottom"/>
            <w:hideMark/>
          </w:tcPr>
          <w:p w:rsidR="00F27309" w:rsidRDefault="00F27309" w:rsidP="00C86148">
            <w:pPr>
              <w:spacing w:line="276" w:lineRule="auto"/>
              <w:ind w:left="160"/>
              <w:rPr>
                <w:sz w:val="20"/>
                <w:szCs w:val="20"/>
              </w:rPr>
            </w:pPr>
            <w:r>
              <w:rPr>
                <w:rFonts w:eastAsia="Times New Roman"/>
                <w:sz w:val="20"/>
                <w:szCs w:val="20"/>
              </w:rPr>
              <w:t>и ключевых</w:t>
            </w:r>
          </w:p>
        </w:tc>
        <w:tc>
          <w:tcPr>
            <w:tcW w:w="940" w:type="dxa"/>
            <w:gridSpan w:val="3"/>
            <w:vAlign w:val="bottom"/>
          </w:tcPr>
          <w:p w:rsidR="00F27309" w:rsidRDefault="00F27309" w:rsidP="00C86148">
            <w:pPr>
              <w:spacing w:line="276" w:lineRule="auto"/>
              <w:rPr>
                <w:sz w:val="20"/>
                <w:szCs w:val="20"/>
              </w:rPr>
            </w:pPr>
          </w:p>
        </w:tc>
        <w:tc>
          <w:tcPr>
            <w:tcW w:w="24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150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1340" w:type="dxa"/>
            <w:gridSpan w:val="2"/>
            <w:vAlign w:val="bottom"/>
          </w:tcPr>
          <w:p w:rsidR="00F27309" w:rsidRDefault="00F27309" w:rsidP="00C86148">
            <w:pPr>
              <w:spacing w:line="276" w:lineRule="auto"/>
              <w:rPr>
                <w:sz w:val="20"/>
                <w:szCs w:val="20"/>
              </w:rPr>
            </w:pPr>
          </w:p>
        </w:tc>
        <w:tc>
          <w:tcPr>
            <w:tcW w:w="40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r>
      <w:tr w:rsidR="00F27309" w:rsidTr="00F27309">
        <w:trPr>
          <w:gridAfter w:val="1"/>
          <w:wAfter w:w="140" w:type="dxa"/>
          <w:trHeight w:val="230"/>
        </w:trPr>
        <w:tc>
          <w:tcPr>
            <w:tcW w:w="680" w:type="dxa"/>
            <w:gridSpan w:val="2"/>
            <w:tcBorders>
              <w:top w:val="nil"/>
              <w:left w:val="single" w:sz="8" w:space="0" w:color="auto"/>
              <w:bottom w:val="nil"/>
              <w:right w:val="single" w:sz="8" w:space="0" w:color="auto"/>
            </w:tcBorders>
            <w:vAlign w:val="bottom"/>
          </w:tcPr>
          <w:p w:rsidR="00F27309" w:rsidRDefault="00F27309" w:rsidP="00C86148">
            <w:pPr>
              <w:spacing w:line="276" w:lineRule="auto"/>
              <w:rPr>
                <w:sz w:val="20"/>
                <w:szCs w:val="20"/>
              </w:rPr>
            </w:pPr>
          </w:p>
        </w:tc>
        <w:tc>
          <w:tcPr>
            <w:tcW w:w="144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2160" w:type="dxa"/>
            <w:gridSpan w:val="3"/>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2280" w:type="dxa"/>
            <w:gridSpan w:val="5"/>
            <w:vAlign w:val="bottom"/>
            <w:hideMark/>
          </w:tcPr>
          <w:p w:rsidR="00F27309" w:rsidRDefault="00F27309" w:rsidP="00C86148">
            <w:pPr>
              <w:spacing w:line="276" w:lineRule="auto"/>
              <w:ind w:left="160"/>
              <w:rPr>
                <w:sz w:val="20"/>
                <w:szCs w:val="20"/>
              </w:rPr>
            </w:pPr>
            <w:r>
              <w:rPr>
                <w:rFonts w:eastAsia="Times New Roman"/>
                <w:sz w:val="20"/>
                <w:szCs w:val="20"/>
              </w:rPr>
              <w:t>компетенций/к</w:t>
            </w:r>
          </w:p>
        </w:tc>
        <w:tc>
          <w:tcPr>
            <w:tcW w:w="24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150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1340" w:type="dxa"/>
            <w:gridSpan w:val="2"/>
            <w:vAlign w:val="bottom"/>
          </w:tcPr>
          <w:p w:rsidR="00F27309" w:rsidRDefault="00F27309" w:rsidP="00C86148">
            <w:pPr>
              <w:spacing w:line="276" w:lineRule="auto"/>
              <w:rPr>
                <w:sz w:val="20"/>
                <w:szCs w:val="20"/>
              </w:rPr>
            </w:pPr>
          </w:p>
        </w:tc>
        <w:tc>
          <w:tcPr>
            <w:tcW w:w="40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r>
      <w:tr w:rsidR="00F27309" w:rsidTr="00F27309">
        <w:trPr>
          <w:gridAfter w:val="1"/>
          <w:wAfter w:w="140" w:type="dxa"/>
          <w:trHeight w:val="230"/>
        </w:trPr>
        <w:tc>
          <w:tcPr>
            <w:tcW w:w="680" w:type="dxa"/>
            <w:gridSpan w:val="2"/>
            <w:tcBorders>
              <w:top w:val="nil"/>
              <w:left w:val="single" w:sz="8" w:space="0" w:color="auto"/>
              <w:bottom w:val="nil"/>
              <w:right w:val="single" w:sz="8" w:space="0" w:color="auto"/>
            </w:tcBorders>
            <w:vAlign w:val="bottom"/>
          </w:tcPr>
          <w:p w:rsidR="00F27309" w:rsidRDefault="00F27309" w:rsidP="00C86148">
            <w:pPr>
              <w:spacing w:line="276" w:lineRule="auto"/>
              <w:rPr>
                <w:sz w:val="20"/>
                <w:szCs w:val="20"/>
              </w:rPr>
            </w:pPr>
          </w:p>
        </w:tc>
        <w:tc>
          <w:tcPr>
            <w:tcW w:w="144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2160" w:type="dxa"/>
            <w:gridSpan w:val="3"/>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2280" w:type="dxa"/>
            <w:gridSpan w:val="5"/>
            <w:vAlign w:val="bottom"/>
            <w:hideMark/>
          </w:tcPr>
          <w:p w:rsidR="00F27309" w:rsidRDefault="00F27309" w:rsidP="00C86148">
            <w:pPr>
              <w:spacing w:line="276" w:lineRule="auto"/>
              <w:ind w:left="160"/>
              <w:rPr>
                <w:sz w:val="20"/>
                <w:szCs w:val="20"/>
              </w:rPr>
            </w:pPr>
            <w:r>
              <w:rPr>
                <w:rFonts w:eastAsia="Times New Roman"/>
                <w:sz w:val="20"/>
                <w:szCs w:val="20"/>
              </w:rPr>
              <w:t>общему количеству</w:t>
            </w:r>
          </w:p>
        </w:tc>
        <w:tc>
          <w:tcPr>
            <w:tcW w:w="24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150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1340" w:type="dxa"/>
            <w:gridSpan w:val="2"/>
            <w:vAlign w:val="bottom"/>
          </w:tcPr>
          <w:p w:rsidR="00F27309" w:rsidRDefault="00F27309" w:rsidP="00C86148">
            <w:pPr>
              <w:spacing w:line="276" w:lineRule="auto"/>
              <w:rPr>
                <w:sz w:val="20"/>
                <w:szCs w:val="20"/>
              </w:rPr>
            </w:pPr>
          </w:p>
        </w:tc>
        <w:tc>
          <w:tcPr>
            <w:tcW w:w="40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r>
      <w:tr w:rsidR="00F27309" w:rsidTr="00F27309">
        <w:trPr>
          <w:gridAfter w:val="1"/>
          <w:wAfter w:w="140" w:type="dxa"/>
          <w:trHeight w:val="230"/>
        </w:trPr>
        <w:tc>
          <w:tcPr>
            <w:tcW w:w="680" w:type="dxa"/>
            <w:gridSpan w:val="2"/>
            <w:tcBorders>
              <w:top w:val="nil"/>
              <w:left w:val="single" w:sz="8" w:space="0" w:color="auto"/>
              <w:bottom w:val="nil"/>
              <w:right w:val="single" w:sz="8" w:space="0" w:color="auto"/>
            </w:tcBorders>
            <w:vAlign w:val="bottom"/>
          </w:tcPr>
          <w:p w:rsidR="00F27309" w:rsidRDefault="00F27309" w:rsidP="00C86148">
            <w:pPr>
              <w:spacing w:line="276" w:lineRule="auto"/>
              <w:rPr>
                <w:sz w:val="20"/>
                <w:szCs w:val="20"/>
              </w:rPr>
            </w:pPr>
          </w:p>
        </w:tc>
        <w:tc>
          <w:tcPr>
            <w:tcW w:w="144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2160" w:type="dxa"/>
            <w:gridSpan w:val="3"/>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2280" w:type="dxa"/>
            <w:gridSpan w:val="5"/>
            <w:vAlign w:val="bottom"/>
            <w:hideMark/>
          </w:tcPr>
          <w:p w:rsidR="00F27309" w:rsidRDefault="00F27309" w:rsidP="00C86148">
            <w:pPr>
              <w:spacing w:line="276" w:lineRule="auto"/>
              <w:ind w:left="160"/>
              <w:rPr>
                <w:sz w:val="20"/>
                <w:szCs w:val="20"/>
              </w:rPr>
            </w:pPr>
            <w:r>
              <w:rPr>
                <w:rFonts w:eastAsia="Times New Roman"/>
                <w:sz w:val="20"/>
                <w:szCs w:val="20"/>
              </w:rPr>
              <w:t>учителей ОУ х100</w:t>
            </w:r>
          </w:p>
        </w:tc>
        <w:tc>
          <w:tcPr>
            <w:tcW w:w="24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150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1340" w:type="dxa"/>
            <w:gridSpan w:val="2"/>
            <w:vAlign w:val="bottom"/>
          </w:tcPr>
          <w:p w:rsidR="00F27309" w:rsidRDefault="00F27309" w:rsidP="00C86148">
            <w:pPr>
              <w:spacing w:line="276" w:lineRule="auto"/>
              <w:rPr>
                <w:sz w:val="20"/>
                <w:szCs w:val="20"/>
              </w:rPr>
            </w:pPr>
          </w:p>
        </w:tc>
        <w:tc>
          <w:tcPr>
            <w:tcW w:w="40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r>
      <w:tr w:rsidR="00F27309" w:rsidTr="00F27309">
        <w:trPr>
          <w:gridAfter w:val="1"/>
          <w:wAfter w:w="140" w:type="dxa"/>
          <w:trHeight w:val="233"/>
        </w:trPr>
        <w:tc>
          <w:tcPr>
            <w:tcW w:w="680" w:type="dxa"/>
            <w:gridSpan w:val="2"/>
            <w:tcBorders>
              <w:top w:val="nil"/>
              <w:left w:val="single" w:sz="8" w:space="0" w:color="auto"/>
              <w:bottom w:val="nil"/>
              <w:right w:val="single" w:sz="8" w:space="0" w:color="auto"/>
            </w:tcBorders>
            <w:vAlign w:val="bottom"/>
          </w:tcPr>
          <w:p w:rsidR="00F27309" w:rsidRDefault="00F27309" w:rsidP="00C86148">
            <w:pPr>
              <w:spacing w:line="276" w:lineRule="auto"/>
              <w:rPr>
                <w:sz w:val="20"/>
                <w:szCs w:val="20"/>
              </w:rPr>
            </w:pPr>
          </w:p>
        </w:tc>
        <w:tc>
          <w:tcPr>
            <w:tcW w:w="144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2160" w:type="dxa"/>
            <w:gridSpan w:val="3"/>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1340" w:type="dxa"/>
            <w:gridSpan w:val="2"/>
            <w:tcBorders>
              <w:top w:val="nil"/>
              <w:left w:val="nil"/>
              <w:bottom w:val="single" w:sz="8" w:space="0" w:color="auto"/>
              <w:right w:val="nil"/>
            </w:tcBorders>
            <w:vAlign w:val="bottom"/>
            <w:hideMark/>
          </w:tcPr>
          <w:p w:rsidR="00F27309" w:rsidRDefault="00F27309" w:rsidP="00C86148">
            <w:pPr>
              <w:spacing w:line="276" w:lineRule="auto"/>
              <w:ind w:left="160"/>
              <w:rPr>
                <w:sz w:val="20"/>
                <w:szCs w:val="20"/>
              </w:rPr>
            </w:pPr>
            <w:r>
              <w:rPr>
                <w:rFonts w:eastAsia="Times New Roman"/>
                <w:sz w:val="20"/>
                <w:szCs w:val="20"/>
              </w:rPr>
              <w:t>(кол-во, %)</w:t>
            </w:r>
          </w:p>
        </w:tc>
        <w:tc>
          <w:tcPr>
            <w:tcW w:w="940" w:type="dxa"/>
            <w:gridSpan w:val="3"/>
            <w:tcBorders>
              <w:top w:val="nil"/>
              <w:left w:val="nil"/>
              <w:bottom w:val="single" w:sz="8" w:space="0" w:color="auto"/>
              <w:right w:val="nil"/>
            </w:tcBorders>
            <w:vAlign w:val="bottom"/>
          </w:tcPr>
          <w:p w:rsidR="00F27309" w:rsidRDefault="00F27309" w:rsidP="00C86148">
            <w:pPr>
              <w:spacing w:line="276" w:lineRule="auto"/>
              <w:rPr>
                <w:sz w:val="20"/>
                <w:szCs w:val="20"/>
              </w:rPr>
            </w:pPr>
          </w:p>
        </w:tc>
        <w:tc>
          <w:tcPr>
            <w:tcW w:w="240" w:type="dxa"/>
            <w:tcBorders>
              <w:top w:val="nil"/>
              <w:left w:val="nil"/>
              <w:bottom w:val="single" w:sz="8" w:space="0" w:color="auto"/>
              <w:right w:val="single" w:sz="8" w:space="0" w:color="auto"/>
            </w:tcBorders>
            <w:vAlign w:val="bottom"/>
          </w:tcPr>
          <w:p w:rsidR="00F27309" w:rsidRDefault="00F27309" w:rsidP="00C86148">
            <w:pPr>
              <w:spacing w:line="276" w:lineRule="auto"/>
              <w:rPr>
                <w:sz w:val="20"/>
                <w:szCs w:val="20"/>
              </w:rPr>
            </w:pPr>
          </w:p>
        </w:tc>
        <w:tc>
          <w:tcPr>
            <w:tcW w:w="150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1340" w:type="dxa"/>
            <w:gridSpan w:val="2"/>
            <w:vAlign w:val="bottom"/>
          </w:tcPr>
          <w:p w:rsidR="00F27309" w:rsidRDefault="00F27309" w:rsidP="00C86148">
            <w:pPr>
              <w:spacing w:line="276" w:lineRule="auto"/>
              <w:rPr>
                <w:sz w:val="20"/>
                <w:szCs w:val="20"/>
              </w:rPr>
            </w:pPr>
          </w:p>
        </w:tc>
        <w:tc>
          <w:tcPr>
            <w:tcW w:w="40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r>
      <w:tr w:rsidR="00F27309" w:rsidTr="00F27309">
        <w:trPr>
          <w:gridAfter w:val="1"/>
          <w:wAfter w:w="140" w:type="dxa"/>
          <w:trHeight w:val="217"/>
        </w:trPr>
        <w:tc>
          <w:tcPr>
            <w:tcW w:w="680" w:type="dxa"/>
            <w:gridSpan w:val="2"/>
            <w:tcBorders>
              <w:top w:val="nil"/>
              <w:left w:val="single" w:sz="8" w:space="0" w:color="auto"/>
              <w:bottom w:val="nil"/>
              <w:right w:val="single" w:sz="8" w:space="0" w:color="auto"/>
            </w:tcBorders>
            <w:vAlign w:val="bottom"/>
          </w:tcPr>
          <w:p w:rsidR="00F27309" w:rsidRDefault="00F27309" w:rsidP="00C86148">
            <w:pPr>
              <w:spacing w:line="276" w:lineRule="auto"/>
              <w:rPr>
                <w:sz w:val="18"/>
                <w:szCs w:val="18"/>
              </w:rPr>
            </w:pPr>
          </w:p>
        </w:tc>
        <w:tc>
          <w:tcPr>
            <w:tcW w:w="1440" w:type="dxa"/>
            <w:tcBorders>
              <w:top w:val="nil"/>
              <w:left w:val="nil"/>
              <w:bottom w:val="nil"/>
              <w:right w:val="single" w:sz="8" w:space="0" w:color="auto"/>
            </w:tcBorders>
            <w:vAlign w:val="bottom"/>
          </w:tcPr>
          <w:p w:rsidR="00F27309" w:rsidRDefault="00F27309" w:rsidP="00C86148">
            <w:pPr>
              <w:spacing w:line="276" w:lineRule="auto"/>
              <w:rPr>
                <w:sz w:val="18"/>
                <w:szCs w:val="18"/>
              </w:rPr>
            </w:pPr>
          </w:p>
        </w:tc>
        <w:tc>
          <w:tcPr>
            <w:tcW w:w="2160" w:type="dxa"/>
            <w:gridSpan w:val="3"/>
            <w:tcBorders>
              <w:top w:val="nil"/>
              <w:left w:val="nil"/>
              <w:bottom w:val="nil"/>
              <w:right w:val="single" w:sz="8" w:space="0" w:color="auto"/>
            </w:tcBorders>
            <w:vAlign w:val="bottom"/>
          </w:tcPr>
          <w:p w:rsidR="00F27309" w:rsidRDefault="00F27309" w:rsidP="00C86148">
            <w:pPr>
              <w:spacing w:line="276" w:lineRule="auto"/>
              <w:rPr>
                <w:sz w:val="18"/>
                <w:szCs w:val="18"/>
              </w:rPr>
            </w:pPr>
          </w:p>
        </w:tc>
        <w:tc>
          <w:tcPr>
            <w:tcW w:w="2280" w:type="dxa"/>
            <w:gridSpan w:val="5"/>
            <w:vAlign w:val="bottom"/>
            <w:hideMark/>
          </w:tcPr>
          <w:p w:rsidR="00F27309" w:rsidRDefault="00F27309" w:rsidP="00C86148">
            <w:pPr>
              <w:spacing w:line="276" w:lineRule="auto"/>
              <w:ind w:left="160"/>
              <w:rPr>
                <w:sz w:val="20"/>
                <w:szCs w:val="20"/>
              </w:rPr>
            </w:pPr>
            <w:r>
              <w:rPr>
                <w:rFonts w:eastAsia="Times New Roman"/>
                <w:sz w:val="20"/>
                <w:szCs w:val="20"/>
              </w:rPr>
              <w:t>Количество педагогов,</w:t>
            </w:r>
          </w:p>
        </w:tc>
        <w:tc>
          <w:tcPr>
            <w:tcW w:w="240" w:type="dxa"/>
            <w:tcBorders>
              <w:top w:val="nil"/>
              <w:left w:val="nil"/>
              <w:bottom w:val="nil"/>
              <w:right w:val="single" w:sz="8" w:space="0" w:color="auto"/>
            </w:tcBorders>
            <w:vAlign w:val="bottom"/>
          </w:tcPr>
          <w:p w:rsidR="00F27309" w:rsidRDefault="00F27309" w:rsidP="00C86148">
            <w:pPr>
              <w:spacing w:line="276" w:lineRule="auto"/>
              <w:rPr>
                <w:sz w:val="18"/>
                <w:szCs w:val="18"/>
              </w:rPr>
            </w:pPr>
          </w:p>
        </w:tc>
        <w:tc>
          <w:tcPr>
            <w:tcW w:w="1500" w:type="dxa"/>
            <w:tcBorders>
              <w:top w:val="nil"/>
              <w:left w:val="nil"/>
              <w:bottom w:val="nil"/>
              <w:right w:val="single" w:sz="8" w:space="0" w:color="auto"/>
            </w:tcBorders>
            <w:vAlign w:val="bottom"/>
          </w:tcPr>
          <w:p w:rsidR="00F27309" w:rsidRDefault="00F27309" w:rsidP="00C86148">
            <w:pPr>
              <w:spacing w:line="276" w:lineRule="auto"/>
              <w:rPr>
                <w:sz w:val="18"/>
                <w:szCs w:val="18"/>
              </w:rPr>
            </w:pPr>
          </w:p>
        </w:tc>
        <w:tc>
          <w:tcPr>
            <w:tcW w:w="1340" w:type="dxa"/>
            <w:gridSpan w:val="2"/>
            <w:vAlign w:val="bottom"/>
          </w:tcPr>
          <w:p w:rsidR="00F27309" w:rsidRDefault="00F27309" w:rsidP="00C86148">
            <w:pPr>
              <w:spacing w:line="276" w:lineRule="auto"/>
              <w:rPr>
                <w:sz w:val="18"/>
                <w:szCs w:val="18"/>
              </w:rPr>
            </w:pPr>
          </w:p>
        </w:tc>
        <w:tc>
          <w:tcPr>
            <w:tcW w:w="400" w:type="dxa"/>
            <w:tcBorders>
              <w:top w:val="nil"/>
              <w:left w:val="nil"/>
              <w:bottom w:val="nil"/>
              <w:right w:val="single" w:sz="8" w:space="0" w:color="auto"/>
            </w:tcBorders>
            <w:vAlign w:val="bottom"/>
          </w:tcPr>
          <w:p w:rsidR="00F27309" w:rsidRDefault="00F27309" w:rsidP="00C86148">
            <w:pPr>
              <w:spacing w:line="276" w:lineRule="auto"/>
              <w:rPr>
                <w:sz w:val="18"/>
                <w:szCs w:val="18"/>
              </w:rPr>
            </w:pPr>
          </w:p>
        </w:tc>
      </w:tr>
      <w:tr w:rsidR="00F27309" w:rsidTr="00F27309">
        <w:trPr>
          <w:gridAfter w:val="1"/>
          <w:wAfter w:w="140" w:type="dxa"/>
          <w:trHeight w:val="231"/>
        </w:trPr>
        <w:tc>
          <w:tcPr>
            <w:tcW w:w="680" w:type="dxa"/>
            <w:gridSpan w:val="2"/>
            <w:tcBorders>
              <w:top w:val="nil"/>
              <w:left w:val="single" w:sz="8" w:space="0" w:color="auto"/>
              <w:bottom w:val="nil"/>
              <w:right w:val="single" w:sz="8" w:space="0" w:color="auto"/>
            </w:tcBorders>
            <w:vAlign w:val="bottom"/>
          </w:tcPr>
          <w:p w:rsidR="00F27309" w:rsidRDefault="00F27309" w:rsidP="00C86148">
            <w:pPr>
              <w:spacing w:line="276" w:lineRule="auto"/>
              <w:rPr>
                <w:sz w:val="20"/>
                <w:szCs w:val="20"/>
              </w:rPr>
            </w:pPr>
          </w:p>
        </w:tc>
        <w:tc>
          <w:tcPr>
            <w:tcW w:w="144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2160" w:type="dxa"/>
            <w:gridSpan w:val="3"/>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2280" w:type="dxa"/>
            <w:gridSpan w:val="5"/>
            <w:vAlign w:val="bottom"/>
            <w:hideMark/>
          </w:tcPr>
          <w:p w:rsidR="00F27309" w:rsidRDefault="00F27309" w:rsidP="00C86148">
            <w:pPr>
              <w:spacing w:line="276" w:lineRule="auto"/>
              <w:ind w:left="160"/>
              <w:rPr>
                <w:sz w:val="20"/>
                <w:szCs w:val="20"/>
              </w:rPr>
            </w:pPr>
            <w:r>
              <w:rPr>
                <w:rFonts w:eastAsia="Times New Roman"/>
                <w:sz w:val="20"/>
                <w:szCs w:val="20"/>
              </w:rPr>
              <w:t>имеющих низкий</w:t>
            </w:r>
          </w:p>
        </w:tc>
        <w:tc>
          <w:tcPr>
            <w:tcW w:w="24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150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1340" w:type="dxa"/>
            <w:gridSpan w:val="2"/>
            <w:vAlign w:val="bottom"/>
          </w:tcPr>
          <w:p w:rsidR="00F27309" w:rsidRDefault="00F27309" w:rsidP="00C86148">
            <w:pPr>
              <w:spacing w:line="276" w:lineRule="auto"/>
              <w:rPr>
                <w:sz w:val="20"/>
                <w:szCs w:val="20"/>
              </w:rPr>
            </w:pPr>
          </w:p>
        </w:tc>
        <w:tc>
          <w:tcPr>
            <w:tcW w:w="40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r>
      <w:tr w:rsidR="00F27309" w:rsidTr="00F27309">
        <w:trPr>
          <w:gridAfter w:val="1"/>
          <w:wAfter w:w="140" w:type="dxa"/>
          <w:trHeight w:val="230"/>
        </w:trPr>
        <w:tc>
          <w:tcPr>
            <w:tcW w:w="680" w:type="dxa"/>
            <w:gridSpan w:val="2"/>
            <w:tcBorders>
              <w:top w:val="nil"/>
              <w:left w:val="single" w:sz="8" w:space="0" w:color="auto"/>
              <w:bottom w:val="nil"/>
              <w:right w:val="single" w:sz="8" w:space="0" w:color="auto"/>
            </w:tcBorders>
            <w:vAlign w:val="bottom"/>
          </w:tcPr>
          <w:p w:rsidR="00F27309" w:rsidRDefault="00F27309" w:rsidP="00C86148">
            <w:pPr>
              <w:spacing w:line="276" w:lineRule="auto"/>
              <w:rPr>
                <w:sz w:val="20"/>
                <w:szCs w:val="20"/>
              </w:rPr>
            </w:pPr>
          </w:p>
        </w:tc>
        <w:tc>
          <w:tcPr>
            <w:tcW w:w="144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2160" w:type="dxa"/>
            <w:gridSpan w:val="3"/>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1340" w:type="dxa"/>
            <w:gridSpan w:val="2"/>
            <w:vAlign w:val="bottom"/>
            <w:hideMark/>
          </w:tcPr>
          <w:p w:rsidR="00F27309" w:rsidRDefault="00F27309" w:rsidP="00C86148">
            <w:pPr>
              <w:spacing w:line="276" w:lineRule="auto"/>
              <w:ind w:left="160"/>
              <w:rPr>
                <w:sz w:val="20"/>
                <w:szCs w:val="20"/>
              </w:rPr>
            </w:pPr>
            <w:r>
              <w:rPr>
                <w:rFonts w:eastAsia="Times New Roman"/>
                <w:sz w:val="20"/>
                <w:szCs w:val="20"/>
              </w:rPr>
              <w:t>уровень</w:t>
            </w:r>
          </w:p>
        </w:tc>
        <w:tc>
          <w:tcPr>
            <w:tcW w:w="940" w:type="dxa"/>
            <w:gridSpan w:val="3"/>
            <w:vAlign w:val="bottom"/>
          </w:tcPr>
          <w:p w:rsidR="00F27309" w:rsidRDefault="00F27309" w:rsidP="00C86148">
            <w:pPr>
              <w:spacing w:line="276" w:lineRule="auto"/>
              <w:rPr>
                <w:sz w:val="20"/>
                <w:szCs w:val="20"/>
              </w:rPr>
            </w:pPr>
          </w:p>
        </w:tc>
        <w:tc>
          <w:tcPr>
            <w:tcW w:w="24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150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1340" w:type="dxa"/>
            <w:gridSpan w:val="2"/>
            <w:vAlign w:val="bottom"/>
          </w:tcPr>
          <w:p w:rsidR="00F27309" w:rsidRDefault="00F27309" w:rsidP="00C86148">
            <w:pPr>
              <w:spacing w:line="276" w:lineRule="auto"/>
              <w:rPr>
                <w:sz w:val="20"/>
                <w:szCs w:val="20"/>
              </w:rPr>
            </w:pPr>
          </w:p>
        </w:tc>
        <w:tc>
          <w:tcPr>
            <w:tcW w:w="40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r>
      <w:tr w:rsidR="00F27309" w:rsidTr="00F27309">
        <w:trPr>
          <w:gridAfter w:val="1"/>
          <w:wAfter w:w="140" w:type="dxa"/>
          <w:trHeight w:val="230"/>
        </w:trPr>
        <w:tc>
          <w:tcPr>
            <w:tcW w:w="680" w:type="dxa"/>
            <w:gridSpan w:val="2"/>
            <w:tcBorders>
              <w:top w:val="nil"/>
              <w:left w:val="single" w:sz="8" w:space="0" w:color="auto"/>
              <w:bottom w:val="nil"/>
              <w:right w:val="single" w:sz="8" w:space="0" w:color="auto"/>
            </w:tcBorders>
            <w:vAlign w:val="bottom"/>
          </w:tcPr>
          <w:p w:rsidR="00F27309" w:rsidRDefault="00F27309" w:rsidP="00C86148">
            <w:pPr>
              <w:spacing w:line="276" w:lineRule="auto"/>
              <w:rPr>
                <w:sz w:val="20"/>
                <w:szCs w:val="20"/>
              </w:rPr>
            </w:pPr>
          </w:p>
        </w:tc>
        <w:tc>
          <w:tcPr>
            <w:tcW w:w="144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2160" w:type="dxa"/>
            <w:gridSpan w:val="3"/>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2280" w:type="dxa"/>
            <w:gridSpan w:val="5"/>
            <w:vAlign w:val="bottom"/>
            <w:hideMark/>
          </w:tcPr>
          <w:p w:rsidR="00F27309" w:rsidRDefault="00F27309" w:rsidP="00C86148">
            <w:pPr>
              <w:spacing w:line="276" w:lineRule="auto"/>
              <w:ind w:left="160"/>
              <w:rPr>
                <w:sz w:val="20"/>
                <w:szCs w:val="20"/>
              </w:rPr>
            </w:pPr>
            <w:r>
              <w:rPr>
                <w:rFonts w:eastAsia="Times New Roman"/>
                <w:sz w:val="20"/>
                <w:szCs w:val="20"/>
              </w:rPr>
              <w:t>сформированност</w:t>
            </w:r>
          </w:p>
        </w:tc>
        <w:tc>
          <w:tcPr>
            <w:tcW w:w="24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150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1340" w:type="dxa"/>
            <w:gridSpan w:val="2"/>
            <w:vAlign w:val="bottom"/>
          </w:tcPr>
          <w:p w:rsidR="00F27309" w:rsidRDefault="00F27309" w:rsidP="00C86148">
            <w:pPr>
              <w:spacing w:line="276" w:lineRule="auto"/>
              <w:rPr>
                <w:sz w:val="20"/>
                <w:szCs w:val="20"/>
              </w:rPr>
            </w:pPr>
          </w:p>
        </w:tc>
        <w:tc>
          <w:tcPr>
            <w:tcW w:w="40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r>
      <w:tr w:rsidR="00F27309" w:rsidTr="00F27309">
        <w:trPr>
          <w:gridAfter w:val="1"/>
          <w:wAfter w:w="140" w:type="dxa"/>
          <w:trHeight w:val="230"/>
        </w:trPr>
        <w:tc>
          <w:tcPr>
            <w:tcW w:w="680" w:type="dxa"/>
            <w:gridSpan w:val="2"/>
            <w:tcBorders>
              <w:top w:val="nil"/>
              <w:left w:val="single" w:sz="8" w:space="0" w:color="auto"/>
              <w:bottom w:val="nil"/>
              <w:right w:val="single" w:sz="8" w:space="0" w:color="auto"/>
            </w:tcBorders>
            <w:vAlign w:val="bottom"/>
          </w:tcPr>
          <w:p w:rsidR="00F27309" w:rsidRDefault="00F27309" w:rsidP="00C86148">
            <w:pPr>
              <w:spacing w:line="276" w:lineRule="auto"/>
              <w:rPr>
                <w:sz w:val="20"/>
                <w:szCs w:val="20"/>
              </w:rPr>
            </w:pPr>
          </w:p>
        </w:tc>
        <w:tc>
          <w:tcPr>
            <w:tcW w:w="144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2160" w:type="dxa"/>
            <w:gridSpan w:val="3"/>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1340" w:type="dxa"/>
            <w:gridSpan w:val="2"/>
            <w:vAlign w:val="bottom"/>
            <w:hideMark/>
          </w:tcPr>
          <w:p w:rsidR="00F27309" w:rsidRDefault="00F27309" w:rsidP="00C86148">
            <w:pPr>
              <w:spacing w:line="276" w:lineRule="auto"/>
              <w:ind w:left="160"/>
              <w:rPr>
                <w:sz w:val="20"/>
                <w:szCs w:val="20"/>
              </w:rPr>
            </w:pPr>
            <w:r>
              <w:rPr>
                <w:rFonts w:eastAsia="Times New Roman"/>
                <w:sz w:val="20"/>
                <w:szCs w:val="20"/>
              </w:rPr>
              <w:t>и ключевых</w:t>
            </w:r>
          </w:p>
        </w:tc>
        <w:tc>
          <w:tcPr>
            <w:tcW w:w="940" w:type="dxa"/>
            <w:gridSpan w:val="3"/>
            <w:vAlign w:val="bottom"/>
          </w:tcPr>
          <w:p w:rsidR="00F27309" w:rsidRDefault="00F27309" w:rsidP="00C86148">
            <w:pPr>
              <w:spacing w:line="276" w:lineRule="auto"/>
              <w:rPr>
                <w:sz w:val="20"/>
                <w:szCs w:val="20"/>
              </w:rPr>
            </w:pPr>
          </w:p>
        </w:tc>
        <w:tc>
          <w:tcPr>
            <w:tcW w:w="24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150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1340" w:type="dxa"/>
            <w:gridSpan w:val="2"/>
            <w:vAlign w:val="bottom"/>
          </w:tcPr>
          <w:p w:rsidR="00F27309" w:rsidRDefault="00F27309" w:rsidP="00C86148">
            <w:pPr>
              <w:spacing w:line="276" w:lineRule="auto"/>
              <w:rPr>
                <w:sz w:val="20"/>
                <w:szCs w:val="20"/>
              </w:rPr>
            </w:pPr>
          </w:p>
        </w:tc>
        <w:tc>
          <w:tcPr>
            <w:tcW w:w="40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r>
      <w:tr w:rsidR="00F27309" w:rsidTr="00F27309">
        <w:trPr>
          <w:gridAfter w:val="1"/>
          <w:wAfter w:w="140" w:type="dxa"/>
          <w:trHeight w:val="230"/>
        </w:trPr>
        <w:tc>
          <w:tcPr>
            <w:tcW w:w="680" w:type="dxa"/>
            <w:gridSpan w:val="2"/>
            <w:tcBorders>
              <w:top w:val="nil"/>
              <w:left w:val="single" w:sz="8" w:space="0" w:color="auto"/>
              <w:bottom w:val="nil"/>
              <w:right w:val="single" w:sz="8" w:space="0" w:color="auto"/>
            </w:tcBorders>
            <w:vAlign w:val="bottom"/>
          </w:tcPr>
          <w:p w:rsidR="00F27309" w:rsidRDefault="00F27309" w:rsidP="00C86148">
            <w:pPr>
              <w:spacing w:line="276" w:lineRule="auto"/>
              <w:rPr>
                <w:sz w:val="20"/>
                <w:szCs w:val="20"/>
              </w:rPr>
            </w:pPr>
          </w:p>
        </w:tc>
        <w:tc>
          <w:tcPr>
            <w:tcW w:w="144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2160" w:type="dxa"/>
            <w:gridSpan w:val="3"/>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2280" w:type="dxa"/>
            <w:gridSpan w:val="5"/>
            <w:vAlign w:val="bottom"/>
            <w:hideMark/>
          </w:tcPr>
          <w:p w:rsidR="00F27309" w:rsidRDefault="00F27309" w:rsidP="00C86148">
            <w:pPr>
              <w:spacing w:line="276" w:lineRule="auto"/>
              <w:ind w:left="160"/>
              <w:rPr>
                <w:sz w:val="20"/>
                <w:szCs w:val="20"/>
              </w:rPr>
            </w:pPr>
            <w:r>
              <w:rPr>
                <w:rFonts w:eastAsia="Times New Roman"/>
                <w:sz w:val="20"/>
                <w:szCs w:val="20"/>
              </w:rPr>
              <w:t>компетенций/к</w:t>
            </w:r>
          </w:p>
        </w:tc>
        <w:tc>
          <w:tcPr>
            <w:tcW w:w="24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150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c>
          <w:tcPr>
            <w:tcW w:w="1340" w:type="dxa"/>
            <w:gridSpan w:val="2"/>
            <w:vAlign w:val="bottom"/>
          </w:tcPr>
          <w:p w:rsidR="00F27309" w:rsidRDefault="00F27309" w:rsidP="00C86148">
            <w:pPr>
              <w:spacing w:line="276" w:lineRule="auto"/>
              <w:rPr>
                <w:sz w:val="20"/>
                <w:szCs w:val="20"/>
              </w:rPr>
            </w:pPr>
          </w:p>
        </w:tc>
        <w:tc>
          <w:tcPr>
            <w:tcW w:w="400" w:type="dxa"/>
            <w:tcBorders>
              <w:top w:val="nil"/>
              <w:left w:val="nil"/>
              <w:bottom w:val="nil"/>
              <w:right w:val="single" w:sz="8" w:space="0" w:color="auto"/>
            </w:tcBorders>
            <w:vAlign w:val="bottom"/>
          </w:tcPr>
          <w:p w:rsidR="00F27309" w:rsidRDefault="00F27309" w:rsidP="00C86148">
            <w:pPr>
              <w:spacing w:line="276" w:lineRule="auto"/>
              <w:rPr>
                <w:sz w:val="20"/>
                <w:szCs w:val="20"/>
              </w:rPr>
            </w:pPr>
          </w:p>
        </w:tc>
      </w:tr>
      <w:tr w:rsidR="00F27309" w:rsidTr="00F27309">
        <w:trPr>
          <w:gridAfter w:val="1"/>
          <w:wAfter w:w="140" w:type="dxa"/>
          <w:trHeight w:val="234"/>
        </w:trPr>
        <w:tc>
          <w:tcPr>
            <w:tcW w:w="680" w:type="dxa"/>
            <w:gridSpan w:val="2"/>
            <w:tcBorders>
              <w:top w:val="nil"/>
              <w:left w:val="single" w:sz="8" w:space="0" w:color="auto"/>
              <w:bottom w:val="single" w:sz="8" w:space="0" w:color="auto"/>
              <w:right w:val="single" w:sz="8" w:space="0" w:color="auto"/>
            </w:tcBorders>
            <w:vAlign w:val="bottom"/>
          </w:tcPr>
          <w:p w:rsidR="00F27309" w:rsidRDefault="00F27309" w:rsidP="00C86148">
            <w:pPr>
              <w:spacing w:line="276" w:lineRule="auto"/>
              <w:rPr>
                <w:sz w:val="20"/>
                <w:szCs w:val="20"/>
              </w:rPr>
            </w:pPr>
          </w:p>
        </w:tc>
        <w:tc>
          <w:tcPr>
            <w:tcW w:w="1440" w:type="dxa"/>
            <w:tcBorders>
              <w:top w:val="nil"/>
              <w:left w:val="nil"/>
              <w:bottom w:val="single" w:sz="8" w:space="0" w:color="auto"/>
              <w:right w:val="single" w:sz="8" w:space="0" w:color="auto"/>
            </w:tcBorders>
            <w:vAlign w:val="bottom"/>
          </w:tcPr>
          <w:p w:rsidR="00F27309" w:rsidRDefault="00F27309" w:rsidP="00C86148">
            <w:pPr>
              <w:spacing w:line="276" w:lineRule="auto"/>
              <w:rPr>
                <w:sz w:val="20"/>
                <w:szCs w:val="20"/>
              </w:rPr>
            </w:pPr>
          </w:p>
        </w:tc>
        <w:tc>
          <w:tcPr>
            <w:tcW w:w="2160" w:type="dxa"/>
            <w:gridSpan w:val="3"/>
            <w:tcBorders>
              <w:top w:val="nil"/>
              <w:left w:val="nil"/>
              <w:bottom w:val="single" w:sz="8" w:space="0" w:color="auto"/>
              <w:right w:val="single" w:sz="8" w:space="0" w:color="auto"/>
            </w:tcBorders>
            <w:vAlign w:val="bottom"/>
          </w:tcPr>
          <w:p w:rsidR="00F27309" w:rsidRDefault="00F27309" w:rsidP="00C86148">
            <w:pPr>
              <w:spacing w:line="276" w:lineRule="auto"/>
              <w:rPr>
                <w:sz w:val="20"/>
                <w:szCs w:val="20"/>
              </w:rPr>
            </w:pPr>
          </w:p>
        </w:tc>
        <w:tc>
          <w:tcPr>
            <w:tcW w:w="2280" w:type="dxa"/>
            <w:gridSpan w:val="5"/>
            <w:tcBorders>
              <w:top w:val="nil"/>
              <w:left w:val="nil"/>
              <w:bottom w:val="single" w:sz="8" w:space="0" w:color="auto"/>
              <w:right w:val="nil"/>
            </w:tcBorders>
            <w:vAlign w:val="bottom"/>
            <w:hideMark/>
          </w:tcPr>
          <w:p w:rsidR="00F27309" w:rsidRDefault="00F27309" w:rsidP="00C86148">
            <w:pPr>
              <w:spacing w:line="276" w:lineRule="auto"/>
              <w:ind w:left="160"/>
              <w:rPr>
                <w:sz w:val="20"/>
                <w:szCs w:val="20"/>
              </w:rPr>
            </w:pPr>
            <w:r>
              <w:rPr>
                <w:rFonts w:eastAsia="Times New Roman"/>
                <w:sz w:val="20"/>
                <w:szCs w:val="20"/>
              </w:rPr>
              <w:t>общему количеству</w:t>
            </w:r>
          </w:p>
        </w:tc>
        <w:tc>
          <w:tcPr>
            <w:tcW w:w="240" w:type="dxa"/>
            <w:tcBorders>
              <w:top w:val="nil"/>
              <w:left w:val="nil"/>
              <w:bottom w:val="single" w:sz="8" w:space="0" w:color="auto"/>
              <w:right w:val="single" w:sz="8" w:space="0" w:color="auto"/>
            </w:tcBorders>
            <w:vAlign w:val="bottom"/>
          </w:tcPr>
          <w:p w:rsidR="00F27309" w:rsidRDefault="00F27309" w:rsidP="00C86148">
            <w:pPr>
              <w:spacing w:line="276" w:lineRule="auto"/>
              <w:rPr>
                <w:sz w:val="20"/>
                <w:szCs w:val="20"/>
              </w:rPr>
            </w:pPr>
          </w:p>
        </w:tc>
        <w:tc>
          <w:tcPr>
            <w:tcW w:w="1500" w:type="dxa"/>
            <w:tcBorders>
              <w:top w:val="nil"/>
              <w:left w:val="nil"/>
              <w:bottom w:val="single" w:sz="8" w:space="0" w:color="auto"/>
              <w:right w:val="single" w:sz="8" w:space="0" w:color="auto"/>
            </w:tcBorders>
            <w:vAlign w:val="bottom"/>
          </w:tcPr>
          <w:p w:rsidR="00F27309" w:rsidRDefault="00F27309" w:rsidP="00C86148">
            <w:pPr>
              <w:spacing w:line="276" w:lineRule="auto"/>
              <w:rPr>
                <w:sz w:val="20"/>
                <w:szCs w:val="20"/>
              </w:rPr>
            </w:pPr>
          </w:p>
        </w:tc>
        <w:tc>
          <w:tcPr>
            <w:tcW w:w="1340" w:type="dxa"/>
            <w:gridSpan w:val="2"/>
            <w:tcBorders>
              <w:top w:val="nil"/>
              <w:left w:val="nil"/>
              <w:bottom w:val="single" w:sz="8" w:space="0" w:color="auto"/>
              <w:right w:val="nil"/>
            </w:tcBorders>
            <w:vAlign w:val="bottom"/>
          </w:tcPr>
          <w:p w:rsidR="00F27309" w:rsidRDefault="00F27309" w:rsidP="00C86148">
            <w:pPr>
              <w:spacing w:line="276" w:lineRule="auto"/>
              <w:rPr>
                <w:sz w:val="20"/>
                <w:szCs w:val="20"/>
              </w:rPr>
            </w:pPr>
          </w:p>
        </w:tc>
        <w:tc>
          <w:tcPr>
            <w:tcW w:w="400" w:type="dxa"/>
            <w:tcBorders>
              <w:top w:val="nil"/>
              <w:left w:val="nil"/>
              <w:bottom w:val="single" w:sz="8" w:space="0" w:color="auto"/>
              <w:right w:val="single" w:sz="8" w:space="0" w:color="auto"/>
            </w:tcBorders>
            <w:vAlign w:val="bottom"/>
          </w:tcPr>
          <w:p w:rsidR="00F27309" w:rsidRDefault="00F27309" w:rsidP="00C86148">
            <w:pPr>
              <w:spacing w:line="276" w:lineRule="auto"/>
              <w:rPr>
                <w:sz w:val="20"/>
                <w:szCs w:val="20"/>
              </w:rPr>
            </w:pPr>
          </w:p>
        </w:tc>
      </w:tr>
      <w:tr w:rsidR="00F27309" w:rsidRPr="00F27309" w:rsidTr="00F27309">
        <w:trPr>
          <w:trHeight w:val="234"/>
        </w:trPr>
        <w:tc>
          <w:tcPr>
            <w:tcW w:w="340" w:type="dxa"/>
            <w:tcBorders>
              <w:top w:val="single" w:sz="8" w:space="0" w:color="auto"/>
              <w:left w:val="single" w:sz="8" w:space="0" w:color="auto"/>
              <w:bottom w:val="nil"/>
              <w:right w:val="nil"/>
            </w:tcBorders>
            <w:vAlign w:val="bottom"/>
          </w:tcPr>
          <w:p w:rsidR="00F27309" w:rsidRPr="00F27309" w:rsidRDefault="00F27309" w:rsidP="00C86148">
            <w:pPr>
              <w:spacing w:line="276" w:lineRule="auto"/>
              <w:rPr>
                <w:rFonts w:ascii="Calibri" w:eastAsia="Times New Roman" w:hAnsi="Calibri"/>
                <w:sz w:val="20"/>
                <w:szCs w:val="20"/>
              </w:rPr>
            </w:pPr>
          </w:p>
        </w:tc>
        <w:tc>
          <w:tcPr>
            <w:tcW w:w="340" w:type="dxa"/>
            <w:tcBorders>
              <w:top w:val="single" w:sz="8" w:space="0" w:color="auto"/>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40" w:type="dxa"/>
            <w:tcBorders>
              <w:top w:val="single" w:sz="8" w:space="0" w:color="auto"/>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080" w:type="dxa"/>
            <w:tcBorders>
              <w:top w:val="single" w:sz="8" w:space="0" w:color="auto"/>
              <w:left w:val="nil"/>
              <w:bottom w:val="nil"/>
              <w:right w:val="nil"/>
            </w:tcBorders>
            <w:vAlign w:val="bottom"/>
          </w:tcPr>
          <w:p w:rsidR="00F27309" w:rsidRPr="00F27309" w:rsidRDefault="00F27309" w:rsidP="00C86148">
            <w:pPr>
              <w:spacing w:line="276" w:lineRule="auto"/>
              <w:rPr>
                <w:rFonts w:ascii="Calibri" w:eastAsia="Times New Roman" w:hAnsi="Calibri"/>
                <w:sz w:val="20"/>
                <w:szCs w:val="20"/>
              </w:rPr>
            </w:pPr>
          </w:p>
        </w:tc>
        <w:tc>
          <w:tcPr>
            <w:tcW w:w="1080" w:type="dxa"/>
            <w:gridSpan w:val="2"/>
            <w:tcBorders>
              <w:top w:val="single" w:sz="8" w:space="0" w:color="auto"/>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2520" w:type="dxa"/>
            <w:gridSpan w:val="6"/>
            <w:tcBorders>
              <w:top w:val="single" w:sz="8" w:space="0" w:color="auto"/>
              <w:left w:val="nil"/>
              <w:bottom w:val="nil"/>
              <w:right w:val="single" w:sz="8" w:space="0" w:color="auto"/>
            </w:tcBorders>
            <w:vAlign w:val="bottom"/>
            <w:hideMark/>
          </w:tcPr>
          <w:p w:rsidR="00F27309" w:rsidRPr="00F27309" w:rsidRDefault="00F27309" w:rsidP="00C86148">
            <w:pPr>
              <w:spacing w:line="276" w:lineRule="auto"/>
              <w:ind w:left="160"/>
              <w:rPr>
                <w:rFonts w:ascii="Calibri" w:eastAsia="Times New Roman" w:hAnsi="Calibri"/>
                <w:sz w:val="20"/>
                <w:szCs w:val="20"/>
              </w:rPr>
            </w:pPr>
            <w:r w:rsidRPr="00F27309">
              <w:rPr>
                <w:rFonts w:eastAsia="Times New Roman"/>
                <w:sz w:val="20"/>
                <w:szCs w:val="20"/>
              </w:rPr>
              <w:t>учителей ОУ х100</w:t>
            </w:r>
          </w:p>
        </w:tc>
        <w:tc>
          <w:tcPr>
            <w:tcW w:w="1500" w:type="dxa"/>
            <w:tcBorders>
              <w:top w:val="single" w:sz="8" w:space="0" w:color="auto"/>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340" w:type="dxa"/>
            <w:gridSpan w:val="2"/>
            <w:tcBorders>
              <w:top w:val="single" w:sz="8" w:space="0" w:color="auto"/>
              <w:left w:val="nil"/>
              <w:bottom w:val="nil"/>
              <w:right w:val="nil"/>
            </w:tcBorders>
            <w:vAlign w:val="bottom"/>
          </w:tcPr>
          <w:p w:rsidR="00F27309" w:rsidRPr="00F27309" w:rsidRDefault="00F27309" w:rsidP="00C86148">
            <w:pPr>
              <w:spacing w:line="276" w:lineRule="auto"/>
              <w:rPr>
                <w:rFonts w:ascii="Calibri" w:eastAsia="Times New Roman" w:hAnsi="Calibri"/>
                <w:sz w:val="20"/>
                <w:szCs w:val="20"/>
              </w:rPr>
            </w:pPr>
          </w:p>
        </w:tc>
        <w:tc>
          <w:tcPr>
            <w:tcW w:w="400" w:type="dxa"/>
            <w:tcBorders>
              <w:top w:val="single" w:sz="8" w:space="0" w:color="auto"/>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0" w:type="dxa"/>
            <w:vAlign w:val="bottom"/>
          </w:tcPr>
          <w:p w:rsidR="00F27309" w:rsidRPr="00F27309" w:rsidRDefault="00F27309" w:rsidP="00C86148">
            <w:pPr>
              <w:spacing w:line="276" w:lineRule="auto"/>
              <w:rPr>
                <w:rFonts w:ascii="Calibri" w:eastAsia="Times New Roman" w:hAnsi="Calibri"/>
                <w:sz w:val="20"/>
                <w:szCs w:val="20"/>
              </w:rPr>
            </w:pPr>
          </w:p>
        </w:tc>
      </w:tr>
      <w:tr w:rsidR="00F27309" w:rsidRPr="00F27309" w:rsidTr="00F27309">
        <w:trPr>
          <w:trHeight w:val="230"/>
        </w:trPr>
        <w:tc>
          <w:tcPr>
            <w:tcW w:w="340" w:type="dxa"/>
            <w:tcBorders>
              <w:top w:val="nil"/>
              <w:left w:val="single" w:sz="8" w:space="0" w:color="auto"/>
              <w:bottom w:val="nil"/>
              <w:right w:val="nil"/>
            </w:tcBorders>
            <w:vAlign w:val="bottom"/>
          </w:tcPr>
          <w:p w:rsidR="00F27309" w:rsidRPr="00F27309" w:rsidRDefault="00F27309" w:rsidP="00C86148">
            <w:pPr>
              <w:spacing w:line="276" w:lineRule="auto"/>
              <w:rPr>
                <w:rFonts w:ascii="Calibri" w:eastAsia="Times New Roman" w:hAnsi="Calibri"/>
                <w:sz w:val="20"/>
                <w:szCs w:val="20"/>
              </w:rPr>
            </w:pPr>
          </w:p>
        </w:tc>
        <w:tc>
          <w:tcPr>
            <w:tcW w:w="34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4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080" w:type="dxa"/>
            <w:vAlign w:val="bottom"/>
          </w:tcPr>
          <w:p w:rsidR="00F27309" w:rsidRPr="00F27309" w:rsidRDefault="00F27309" w:rsidP="00C86148">
            <w:pPr>
              <w:spacing w:line="276" w:lineRule="auto"/>
              <w:rPr>
                <w:rFonts w:ascii="Calibri" w:eastAsia="Times New Roman" w:hAnsi="Calibri"/>
                <w:sz w:val="20"/>
                <w:szCs w:val="20"/>
              </w:rPr>
            </w:pPr>
          </w:p>
        </w:tc>
        <w:tc>
          <w:tcPr>
            <w:tcW w:w="1080" w:type="dxa"/>
            <w:gridSpan w:val="2"/>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140" w:type="dxa"/>
            <w:vAlign w:val="bottom"/>
            <w:hideMark/>
          </w:tcPr>
          <w:p w:rsidR="00F27309" w:rsidRPr="00F27309" w:rsidRDefault="00F27309" w:rsidP="00C86148">
            <w:pPr>
              <w:spacing w:line="276" w:lineRule="auto"/>
              <w:ind w:left="160"/>
              <w:rPr>
                <w:rFonts w:ascii="Calibri" w:eastAsia="Times New Roman" w:hAnsi="Calibri"/>
                <w:sz w:val="20"/>
                <w:szCs w:val="20"/>
              </w:rPr>
            </w:pPr>
            <w:r w:rsidRPr="00F27309">
              <w:rPr>
                <w:rFonts w:eastAsia="Times New Roman"/>
                <w:sz w:val="20"/>
                <w:szCs w:val="20"/>
              </w:rPr>
              <w:t>(кол-во, %)</w:t>
            </w:r>
          </w:p>
        </w:tc>
        <w:tc>
          <w:tcPr>
            <w:tcW w:w="440" w:type="dxa"/>
            <w:gridSpan w:val="3"/>
            <w:vAlign w:val="bottom"/>
          </w:tcPr>
          <w:p w:rsidR="00F27309" w:rsidRPr="00F27309" w:rsidRDefault="00F27309" w:rsidP="00C86148">
            <w:pPr>
              <w:spacing w:line="276" w:lineRule="auto"/>
              <w:rPr>
                <w:rFonts w:ascii="Calibri" w:eastAsia="Times New Roman" w:hAnsi="Calibri"/>
                <w:sz w:val="20"/>
                <w:szCs w:val="20"/>
              </w:rPr>
            </w:pPr>
          </w:p>
        </w:tc>
        <w:tc>
          <w:tcPr>
            <w:tcW w:w="940" w:type="dxa"/>
            <w:gridSpan w:val="2"/>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50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340" w:type="dxa"/>
            <w:gridSpan w:val="2"/>
            <w:vAlign w:val="bottom"/>
          </w:tcPr>
          <w:p w:rsidR="00F27309" w:rsidRPr="00F27309" w:rsidRDefault="00F27309" w:rsidP="00C86148">
            <w:pPr>
              <w:spacing w:line="276" w:lineRule="auto"/>
              <w:rPr>
                <w:rFonts w:ascii="Calibri" w:eastAsia="Times New Roman" w:hAnsi="Calibri"/>
                <w:sz w:val="20"/>
                <w:szCs w:val="20"/>
              </w:rPr>
            </w:pPr>
          </w:p>
        </w:tc>
        <w:tc>
          <w:tcPr>
            <w:tcW w:w="40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0" w:type="dxa"/>
            <w:vAlign w:val="bottom"/>
          </w:tcPr>
          <w:p w:rsidR="00F27309" w:rsidRPr="00F27309" w:rsidRDefault="00F27309" w:rsidP="00C86148">
            <w:pPr>
              <w:spacing w:line="276" w:lineRule="auto"/>
              <w:rPr>
                <w:rFonts w:ascii="Calibri" w:eastAsia="Times New Roman" w:hAnsi="Calibri"/>
                <w:sz w:val="20"/>
                <w:szCs w:val="20"/>
              </w:rPr>
            </w:pPr>
          </w:p>
        </w:tc>
      </w:tr>
      <w:tr w:rsidR="00F27309" w:rsidRPr="00F27309" w:rsidTr="00F27309">
        <w:trPr>
          <w:trHeight w:val="236"/>
        </w:trPr>
        <w:tc>
          <w:tcPr>
            <w:tcW w:w="340" w:type="dxa"/>
            <w:tcBorders>
              <w:top w:val="nil"/>
              <w:left w:val="single" w:sz="8" w:space="0" w:color="auto"/>
              <w:bottom w:val="single" w:sz="8" w:space="0" w:color="auto"/>
              <w:right w:val="nil"/>
            </w:tcBorders>
            <w:vAlign w:val="bottom"/>
          </w:tcPr>
          <w:p w:rsidR="00F27309" w:rsidRPr="00F27309" w:rsidRDefault="00F27309" w:rsidP="00C86148">
            <w:pPr>
              <w:spacing w:line="276" w:lineRule="auto"/>
              <w:rPr>
                <w:rFonts w:ascii="Calibri" w:eastAsia="Times New Roman" w:hAnsi="Calibri"/>
                <w:sz w:val="20"/>
                <w:szCs w:val="20"/>
              </w:rPr>
            </w:pPr>
          </w:p>
        </w:tc>
        <w:tc>
          <w:tcPr>
            <w:tcW w:w="340" w:type="dxa"/>
            <w:tcBorders>
              <w:top w:val="nil"/>
              <w:left w:val="nil"/>
              <w:bottom w:val="single" w:sz="8" w:space="0" w:color="auto"/>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40" w:type="dxa"/>
            <w:tcBorders>
              <w:top w:val="nil"/>
              <w:left w:val="nil"/>
              <w:bottom w:val="single" w:sz="8" w:space="0" w:color="auto"/>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2160" w:type="dxa"/>
            <w:gridSpan w:val="3"/>
            <w:tcBorders>
              <w:top w:val="nil"/>
              <w:left w:val="nil"/>
              <w:bottom w:val="single" w:sz="8" w:space="0" w:color="auto"/>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2520" w:type="dxa"/>
            <w:gridSpan w:val="6"/>
            <w:tcBorders>
              <w:top w:val="nil"/>
              <w:left w:val="nil"/>
              <w:bottom w:val="single" w:sz="8" w:space="0" w:color="auto"/>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500" w:type="dxa"/>
            <w:tcBorders>
              <w:top w:val="nil"/>
              <w:left w:val="nil"/>
              <w:bottom w:val="single" w:sz="8" w:space="0" w:color="auto"/>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340" w:type="dxa"/>
            <w:gridSpan w:val="2"/>
            <w:tcBorders>
              <w:top w:val="nil"/>
              <w:left w:val="nil"/>
              <w:bottom w:val="single" w:sz="8" w:space="0" w:color="auto"/>
              <w:right w:val="nil"/>
            </w:tcBorders>
            <w:vAlign w:val="bottom"/>
          </w:tcPr>
          <w:p w:rsidR="00F27309" w:rsidRPr="00F27309" w:rsidRDefault="00F27309" w:rsidP="00C86148">
            <w:pPr>
              <w:spacing w:line="276" w:lineRule="auto"/>
              <w:rPr>
                <w:rFonts w:ascii="Calibri" w:eastAsia="Times New Roman" w:hAnsi="Calibri"/>
                <w:sz w:val="20"/>
                <w:szCs w:val="20"/>
              </w:rPr>
            </w:pPr>
          </w:p>
        </w:tc>
        <w:tc>
          <w:tcPr>
            <w:tcW w:w="400" w:type="dxa"/>
            <w:tcBorders>
              <w:top w:val="nil"/>
              <w:left w:val="nil"/>
              <w:bottom w:val="single" w:sz="8" w:space="0" w:color="auto"/>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0" w:type="dxa"/>
            <w:vAlign w:val="bottom"/>
          </w:tcPr>
          <w:p w:rsidR="00F27309" w:rsidRPr="00F27309" w:rsidRDefault="00F27309" w:rsidP="00C86148">
            <w:pPr>
              <w:spacing w:line="276" w:lineRule="auto"/>
              <w:rPr>
                <w:rFonts w:ascii="Calibri" w:eastAsia="Times New Roman" w:hAnsi="Calibri"/>
                <w:sz w:val="20"/>
                <w:szCs w:val="20"/>
              </w:rPr>
            </w:pPr>
          </w:p>
        </w:tc>
      </w:tr>
      <w:tr w:rsidR="00F27309" w:rsidRPr="00F27309" w:rsidTr="00F27309">
        <w:trPr>
          <w:trHeight w:val="214"/>
        </w:trPr>
        <w:tc>
          <w:tcPr>
            <w:tcW w:w="340" w:type="dxa"/>
            <w:tcBorders>
              <w:top w:val="nil"/>
              <w:left w:val="single" w:sz="8" w:space="0" w:color="auto"/>
              <w:bottom w:val="nil"/>
              <w:right w:val="nil"/>
            </w:tcBorders>
            <w:vAlign w:val="bottom"/>
            <w:hideMark/>
          </w:tcPr>
          <w:p w:rsidR="00F27309" w:rsidRPr="00F27309" w:rsidRDefault="00F27309" w:rsidP="00C86148">
            <w:pPr>
              <w:spacing w:line="276" w:lineRule="auto"/>
              <w:ind w:left="120"/>
              <w:rPr>
                <w:rFonts w:ascii="Calibri" w:eastAsia="Times New Roman" w:hAnsi="Calibri"/>
                <w:sz w:val="20"/>
                <w:szCs w:val="20"/>
              </w:rPr>
            </w:pPr>
            <w:r w:rsidRPr="00F27309">
              <w:rPr>
                <w:rFonts w:eastAsia="Times New Roman"/>
                <w:sz w:val="20"/>
                <w:szCs w:val="20"/>
              </w:rPr>
              <w:t>7</w:t>
            </w:r>
          </w:p>
        </w:tc>
        <w:tc>
          <w:tcPr>
            <w:tcW w:w="34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18"/>
                <w:szCs w:val="18"/>
              </w:rPr>
            </w:pPr>
          </w:p>
        </w:tc>
        <w:tc>
          <w:tcPr>
            <w:tcW w:w="1440" w:type="dxa"/>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Самообразова</w:t>
            </w:r>
          </w:p>
        </w:tc>
        <w:tc>
          <w:tcPr>
            <w:tcW w:w="2160" w:type="dxa"/>
            <w:gridSpan w:val="3"/>
            <w:tcBorders>
              <w:top w:val="nil"/>
              <w:left w:val="nil"/>
              <w:bottom w:val="nil"/>
              <w:right w:val="single" w:sz="8" w:space="0" w:color="auto"/>
            </w:tcBorders>
            <w:vAlign w:val="bottom"/>
            <w:hideMark/>
          </w:tcPr>
          <w:p w:rsidR="00F27309" w:rsidRPr="00F27309" w:rsidRDefault="00F27309" w:rsidP="00C86148">
            <w:pPr>
              <w:spacing w:line="276" w:lineRule="auto"/>
              <w:rPr>
                <w:rFonts w:ascii="Calibri" w:eastAsia="Times New Roman" w:hAnsi="Calibri"/>
                <w:sz w:val="20"/>
                <w:szCs w:val="20"/>
              </w:rPr>
            </w:pPr>
            <w:r w:rsidRPr="00F27309">
              <w:rPr>
                <w:rFonts w:eastAsia="Times New Roman"/>
                <w:sz w:val="20"/>
                <w:szCs w:val="20"/>
              </w:rPr>
              <w:t>1. Результативность</w:t>
            </w:r>
          </w:p>
        </w:tc>
        <w:tc>
          <w:tcPr>
            <w:tcW w:w="2520" w:type="dxa"/>
            <w:gridSpan w:val="6"/>
            <w:tcBorders>
              <w:top w:val="nil"/>
              <w:left w:val="nil"/>
              <w:bottom w:val="nil"/>
              <w:right w:val="single" w:sz="8" w:space="0" w:color="auto"/>
            </w:tcBorders>
            <w:vAlign w:val="bottom"/>
            <w:hideMark/>
          </w:tcPr>
          <w:p w:rsidR="00F27309" w:rsidRPr="00F27309" w:rsidRDefault="00F27309" w:rsidP="00C86148">
            <w:pPr>
              <w:spacing w:line="276" w:lineRule="auto"/>
              <w:ind w:left="160"/>
              <w:rPr>
                <w:rFonts w:ascii="Calibri" w:eastAsia="Times New Roman" w:hAnsi="Calibri"/>
                <w:sz w:val="20"/>
                <w:szCs w:val="20"/>
              </w:rPr>
            </w:pPr>
            <w:r w:rsidRPr="00F27309">
              <w:rPr>
                <w:rFonts w:eastAsia="Times New Roman"/>
                <w:sz w:val="20"/>
                <w:szCs w:val="20"/>
              </w:rPr>
              <w:t>Количество педагогов,</w:t>
            </w:r>
          </w:p>
        </w:tc>
        <w:tc>
          <w:tcPr>
            <w:tcW w:w="1500" w:type="dxa"/>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1 раз в год</w:t>
            </w:r>
          </w:p>
        </w:tc>
        <w:tc>
          <w:tcPr>
            <w:tcW w:w="1340" w:type="dxa"/>
            <w:gridSpan w:val="2"/>
            <w:vAlign w:val="bottom"/>
            <w:hideMark/>
          </w:tcPr>
          <w:p w:rsidR="00F27309" w:rsidRPr="00F27309" w:rsidRDefault="00F27309" w:rsidP="00C86148">
            <w:pPr>
              <w:spacing w:line="276" w:lineRule="auto"/>
              <w:ind w:left="100"/>
              <w:rPr>
                <w:rFonts w:ascii="Calibri" w:eastAsia="Times New Roman" w:hAnsi="Calibri"/>
                <w:sz w:val="20"/>
                <w:szCs w:val="20"/>
              </w:rPr>
            </w:pPr>
            <w:r w:rsidRPr="00F27309">
              <w:rPr>
                <w:rFonts w:eastAsia="Times New Roman"/>
                <w:sz w:val="20"/>
                <w:szCs w:val="20"/>
              </w:rPr>
              <w:t>Заместитель</w:t>
            </w:r>
          </w:p>
        </w:tc>
        <w:tc>
          <w:tcPr>
            <w:tcW w:w="40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18"/>
                <w:szCs w:val="18"/>
              </w:rPr>
            </w:pPr>
          </w:p>
        </w:tc>
        <w:tc>
          <w:tcPr>
            <w:tcW w:w="140" w:type="dxa"/>
            <w:vAlign w:val="bottom"/>
          </w:tcPr>
          <w:p w:rsidR="00F27309" w:rsidRPr="00F27309" w:rsidRDefault="00F27309" w:rsidP="00C86148">
            <w:pPr>
              <w:spacing w:line="276" w:lineRule="auto"/>
              <w:rPr>
                <w:rFonts w:ascii="Calibri" w:eastAsia="Times New Roman" w:hAnsi="Calibri"/>
                <w:sz w:val="18"/>
                <w:szCs w:val="18"/>
              </w:rPr>
            </w:pPr>
          </w:p>
        </w:tc>
      </w:tr>
      <w:tr w:rsidR="00F27309" w:rsidRPr="00F27309" w:rsidTr="00F27309">
        <w:trPr>
          <w:trHeight w:val="230"/>
        </w:trPr>
        <w:tc>
          <w:tcPr>
            <w:tcW w:w="340" w:type="dxa"/>
            <w:tcBorders>
              <w:top w:val="nil"/>
              <w:left w:val="single" w:sz="8" w:space="0" w:color="auto"/>
              <w:bottom w:val="nil"/>
              <w:right w:val="nil"/>
            </w:tcBorders>
            <w:vAlign w:val="bottom"/>
          </w:tcPr>
          <w:p w:rsidR="00F27309" w:rsidRPr="00F27309" w:rsidRDefault="00F27309" w:rsidP="00C86148">
            <w:pPr>
              <w:spacing w:line="276" w:lineRule="auto"/>
              <w:rPr>
                <w:rFonts w:ascii="Calibri" w:eastAsia="Times New Roman" w:hAnsi="Calibri"/>
                <w:sz w:val="20"/>
                <w:szCs w:val="20"/>
              </w:rPr>
            </w:pPr>
          </w:p>
        </w:tc>
        <w:tc>
          <w:tcPr>
            <w:tcW w:w="34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40" w:type="dxa"/>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ние педагогов</w:t>
            </w:r>
          </w:p>
        </w:tc>
        <w:tc>
          <w:tcPr>
            <w:tcW w:w="2160" w:type="dxa"/>
            <w:gridSpan w:val="3"/>
            <w:tcBorders>
              <w:top w:val="nil"/>
              <w:left w:val="nil"/>
              <w:bottom w:val="nil"/>
              <w:right w:val="single" w:sz="8" w:space="0" w:color="auto"/>
            </w:tcBorders>
            <w:vAlign w:val="bottom"/>
            <w:hideMark/>
          </w:tcPr>
          <w:p w:rsidR="00F27309" w:rsidRPr="00F27309" w:rsidRDefault="00F27309" w:rsidP="00C86148">
            <w:pPr>
              <w:spacing w:line="276" w:lineRule="auto"/>
              <w:rPr>
                <w:rFonts w:ascii="Calibri" w:eastAsia="Times New Roman" w:hAnsi="Calibri"/>
                <w:sz w:val="20"/>
                <w:szCs w:val="20"/>
              </w:rPr>
            </w:pPr>
            <w:r w:rsidRPr="00F27309">
              <w:rPr>
                <w:rFonts w:eastAsia="Times New Roman"/>
                <w:sz w:val="20"/>
                <w:szCs w:val="20"/>
              </w:rPr>
              <w:t>участия педагогов</w:t>
            </w:r>
          </w:p>
        </w:tc>
        <w:tc>
          <w:tcPr>
            <w:tcW w:w="2520" w:type="dxa"/>
            <w:gridSpan w:val="6"/>
            <w:tcBorders>
              <w:top w:val="nil"/>
              <w:left w:val="nil"/>
              <w:bottom w:val="nil"/>
              <w:right w:val="single" w:sz="8" w:space="0" w:color="auto"/>
            </w:tcBorders>
            <w:vAlign w:val="bottom"/>
            <w:hideMark/>
          </w:tcPr>
          <w:p w:rsidR="00F27309" w:rsidRPr="00F27309" w:rsidRDefault="00F27309" w:rsidP="00C86148">
            <w:pPr>
              <w:spacing w:line="276" w:lineRule="auto"/>
              <w:ind w:left="160"/>
              <w:rPr>
                <w:rFonts w:ascii="Calibri" w:eastAsia="Times New Roman" w:hAnsi="Calibri"/>
                <w:sz w:val="20"/>
                <w:szCs w:val="20"/>
              </w:rPr>
            </w:pPr>
            <w:r w:rsidRPr="00F27309">
              <w:rPr>
                <w:rFonts w:eastAsia="Times New Roman"/>
                <w:sz w:val="20"/>
                <w:szCs w:val="20"/>
              </w:rPr>
              <w:t>принявших активное</w:t>
            </w:r>
          </w:p>
        </w:tc>
        <w:tc>
          <w:tcPr>
            <w:tcW w:w="1500" w:type="dxa"/>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(июнь)</w:t>
            </w:r>
          </w:p>
        </w:tc>
        <w:tc>
          <w:tcPr>
            <w:tcW w:w="1340" w:type="dxa"/>
            <w:gridSpan w:val="2"/>
            <w:vAlign w:val="bottom"/>
            <w:hideMark/>
          </w:tcPr>
          <w:p w:rsidR="00F27309" w:rsidRPr="00F27309" w:rsidRDefault="00F27309" w:rsidP="00C86148">
            <w:pPr>
              <w:spacing w:line="276" w:lineRule="auto"/>
              <w:ind w:left="100"/>
              <w:rPr>
                <w:rFonts w:ascii="Calibri" w:eastAsia="Times New Roman" w:hAnsi="Calibri"/>
                <w:sz w:val="20"/>
                <w:szCs w:val="20"/>
              </w:rPr>
            </w:pPr>
            <w:r w:rsidRPr="00F27309">
              <w:rPr>
                <w:rFonts w:eastAsia="Times New Roman"/>
                <w:sz w:val="20"/>
                <w:szCs w:val="20"/>
              </w:rPr>
              <w:t>директора</w:t>
            </w:r>
          </w:p>
        </w:tc>
        <w:tc>
          <w:tcPr>
            <w:tcW w:w="400" w:type="dxa"/>
            <w:tcBorders>
              <w:top w:val="nil"/>
              <w:left w:val="nil"/>
              <w:bottom w:val="nil"/>
              <w:right w:val="single" w:sz="8" w:space="0" w:color="auto"/>
            </w:tcBorders>
            <w:vAlign w:val="bottom"/>
            <w:hideMark/>
          </w:tcPr>
          <w:p w:rsidR="00F27309" w:rsidRPr="00F27309" w:rsidRDefault="00F27309" w:rsidP="00C86148">
            <w:pPr>
              <w:spacing w:line="276" w:lineRule="auto"/>
              <w:ind w:left="60"/>
              <w:rPr>
                <w:rFonts w:ascii="Calibri" w:eastAsia="Times New Roman" w:hAnsi="Calibri"/>
                <w:sz w:val="20"/>
                <w:szCs w:val="20"/>
              </w:rPr>
            </w:pPr>
            <w:r w:rsidRPr="00F27309">
              <w:rPr>
                <w:rFonts w:eastAsia="Times New Roman"/>
                <w:sz w:val="20"/>
                <w:szCs w:val="20"/>
              </w:rPr>
              <w:t>по</w:t>
            </w:r>
          </w:p>
        </w:tc>
        <w:tc>
          <w:tcPr>
            <w:tcW w:w="140" w:type="dxa"/>
            <w:vAlign w:val="bottom"/>
          </w:tcPr>
          <w:p w:rsidR="00F27309" w:rsidRPr="00F27309" w:rsidRDefault="00F27309" w:rsidP="00C86148">
            <w:pPr>
              <w:spacing w:line="276" w:lineRule="auto"/>
              <w:rPr>
                <w:rFonts w:ascii="Calibri" w:eastAsia="Times New Roman" w:hAnsi="Calibri"/>
                <w:sz w:val="20"/>
                <w:szCs w:val="20"/>
              </w:rPr>
            </w:pPr>
          </w:p>
        </w:tc>
      </w:tr>
      <w:tr w:rsidR="00F27309" w:rsidRPr="00F27309" w:rsidTr="00F27309">
        <w:trPr>
          <w:trHeight w:val="231"/>
        </w:trPr>
        <w:tc>
          <w:tcPr>
            <w:tcW w:w="340" w:type="dxa"/>
            <w:tcBorders>
              <w:top w:val="nil"/>
              <w:left w:val="single" w:sz="8" w:space="0" w:color="auto"/>
              <w:bottom w:val="nil"/>
              <w:right w:val="nil"/>
            </w:tcBorders>
            <w:vAlign w:val="bottom"/>
          </w:tcPr>
          <w:p w:rsidR="00F27309" w:rsidRPr="00F27309" w:rsidRDefault="00F27309" w:rsidP="00C86148">
            <w:pPr>
              <w:spacing w:line="276" w:lineRule="auto"/>
              <w:rPr>
                <w:rFonts w:ascii="Calibri" w:eastAsia="Times New Roman" w:hAnsi="Calibri"/>
                <w:sz w:val="20"/>
                <w:szCs w:val="20"/>
              </w:rPr>
            </w:pPr>
          </w:p>
        </w:tc>
        <w:tc>
          <w:tcPr>
            <w:tcW w:w="34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40" w:type="dxa"/>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ОУ</w:t>
            </w:r>
          </w:p>
        </w:tc>
        <w:tc>
          <w:tcPr>
            <w:tcW w:w="2160" w:type="dxa"/>
            <w:gridSpan w:val="3"/>
            <w:tcBorders>
              <w:top w:val="nil"/>
              <w:left w:val="nil"/>
              <w:bottom w:val="nil"/>
              <w:right w:val="single" w:sz="8" w:space="0" w:color="auto"/>
            </w:tcBorders>
            <w:vAlign w:val="bottom"/>
            <w:hideMark/>
          </w:tcPr>
          <w:p w:rsidR="00F27309" w:rsidRPr="00F27309" w:rsidRDefault="00F27309" w:rsidP="00C86148">
            <w:pPr>
              <w:spacing w:line="276" w:lineRule="auto"/>
              <w:rPr>
                <w:rFonts w:ascii="Calibri" w:eastAsia="Times New Roman" w:hAnsi="Calibri"/>
                <w:sz w:val="20"/>
                <w:szCs w:val="20"/>
              </w:rPr>
            </w:pPr>
            <w:r w:rsidRPr="00F27309">
              <w:rPr>
                <w:rFonts w:eastAsia="Times New Roman"/>
                <w:sz w:val="20"/>
                <w:szCs w:val="20"/>
              </w:rPr>
              <w:t>в работе ШМО и ГМО</w:t>
            </w:r>
          </w:p>
        </w:tc>
        <w:tc>
          <w:tcPr>
            <w:tcW w:w="2520" w:type="dxa"/>
            <w:gridSpan w:val="6"/>
            <w:tcBorders>
              <w:top w:val="nil"/>
              <w:left w:val="nil"/>
              <w:bottom w:val="nil"/>
              <w:right w:val="single" w:sz="8" w:space="0" w:color="auto"/>
            </w:tcBorders>
            <w:vAlign w:val="bottom"/>
            <w:hideMark/>
          </w:tcPr>
          <w:p w:rsidR="00F27309" w:rsidRPr="00F27309" w:rsidRDefault="00F27309" w:rsidP="00C86148">
            <w:pPr>
              <w:spacing w:line="276" w:lineRule="auto"/>
              <w:ind w:left="160"/>
              <w:rPr>
                <w:rFonts w:ascii="Calibri" w:eastAsia="Times New Roman" w:hAnsi="Calibri"/>
                <w:sz w:val="20"/>
                <w:szCs w:val="20"/>
              </w:rPr>
            </w:pPr>
            <w:r w:rsidRPr="00F27309">
              <w:rPr>
                <w:rFonts w:eastAsia="Times New Roman"/>
                <w:sz w:val="20"/>
                <w:szCs w:val="20"/>
              </w:rPr>
              <w:t>участие в работе ШМО и</w:t>
            </w:r>
          </w:p>
        </w:tc>
        <w:tc>
          <w:tcPr>
            <w:tcW w:w="150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340" w:type="dxa"/>
            <w:gridSpan w:val="2"/>
            <w:vAlign w:val="bottom"/>
            <w:hideMark/>
          </w:tcPr>
          <w:p w:rsidR="00F27309" w:rsidRPr="00F27309" w:rsidRDefault="00F27309" w:rsidP="00C86148">
            <w:pPr>
              <w:spacing w:line="276" w:lineRule="auto"/>
              <w:ind w:left="100"/>
              <w:rPr>
                <w:rFonts w:ascii="Calibri" w:eastAsia="Times New Roman" w:hAnsi="Calibri"/>
                <w:sz w:val="20"/>
                <w:szCs w:val="20"/>
              </w:rPr>
            </w:pPr>
            <w:r w:rsidRPr="00F27309">
              <w:rPr>
                <w:rFonts w:eastAsia="Times New Roman"/>
                <w:sz w:val="20"/>
                <w:szCs w:val="20"/>
              </w:rPr>
              <w:t>УВР,</w:t>
            </w:r>
          </w:p>
        </w:tc>
        <w:tc>
          <w:tcPr>
            <w:tcW w:w="40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0" w:type="dxa"/>
            <w:vAlign w:val="bottom"/>
          </w:tcPr>
          <w:p w:rsidR="00F27309" w:rsidRPr="00F27309" w:rsidRDefault="00F27309" w:rsidP="00C86148">
            <w:pPr>
              <w:spacing w:line="276" w:lineRule="auto"/>
              <w:rPr>
                <w:rFonts w:ascii="Calibri" w:eastAsia="Times New Roman" w:hAnsi="Calibri"/>
                <w:sz w:val="20"/>
                <w:szCs w:val="20"/>
              </w:rPr>
            </w:pPr>
          </w:p>
        </w:tc>
      </w:tr>
      <w:tr w:rsidR="00F27309" w:rsidRPr="00F27309" w:rsidTr="00F27309">
        <w:trPr>
          <w:trHeight w:val="230"/>
        </w:trPr>
        <w:tc>
          <w:tcPr>
            <w:tcW w:w="340" w:type="dxa"/>
            <w:tcBorders>
              <w:top w:val="nil"/>
              <w:left w:val="single" w:sz="8" w:space="0" w:color="auto"/>
              <w:bottom w:val="nil"/>
              <w:right w:val="nil"/>
            </w:tcBorders>
            <w:vAlign w:val="bottom"/>
          </w:tcPr>
          <w:p w:rsidR="00F27309" w:rsidRPr="00F27309" w:rsidRDefault="00F27309" w:rsidP="00C86148">
            <w:pPr>
              <w:spacing w:line="276" w:lineRule="auto"/>
              <w:rPr>
                <w:rFonts w:ascii="Calibri" w:eastAsia="Times New Roman" w:hAnsi="Calibri"/>
                <w:sz w:val="20"/>
                <w:szCs w:val="20"/>
              </w:rPr>
            </w:pPr>
          </w:p>
        </w:tc>
        <w:tc>
          <w:tcPr>
            <w:tcW w:w="34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4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080" w:type="dxa"/>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учителей</w:t>
            </w:r>
          </w:p>
        </w:tc>
        <w:tc>
          <w:tcPr>
            <w:tcW w:w="1080" w:type="dxa"/>
            <w:gridSpan w:val="2"/>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2520" w:type="dxa"/>
            <w:gridSpan w:val="6"/>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ГМО учителей/к общему</w:t>
            </w:r>
          </w:p>
        </w:tc>
        <w:tc>
          <w:tcPr>
            <w:tcW w:w="150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340" w:type="dxa"/>
            <w:gridSpan w:val="2"/>
            <w:vAlign w:val="bottom"/>
            <w:hideMark/>
          </w:tcPr>
          <w:p w:rsidR="00F27309" w:rsidRPr="00F27309" w:rsidRDefault="00F27309" w:rsidP="00C86148">
            <w:pPr>
              <w:spacing w:line="276" w:lineRule="auto"/>
              <w:ind w:left="100"/>
              <w:rPr>
                <w:rFonts w:ascii="Calibri" w:eastAsia="Times New Roman" w:hAnsi="Calibri"/>
                <w:sz w:val="20"/>
                <w:szCs w:val="20"/>
              </w:rPr>
            </w:pPr>
            <w:r w:rsidRPr="00F27309">
              <w:rPr>
                <w:rFonts w:eastAsia="Times New Roman"/>
                <w:sz w:val="20"/>
                <w:szCs w:val="20"/>
              </w:rPr>
              <w:t>руководители</w:t>
            </w:r>
          </w:p>
        </w:tc>
        <w:tc>
          <w:tcPr>
            <w:tcW w:w="40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0" w:type="dxa"/>
            <w:vAlign w:val="bottom"/>
          </w:tcPr>
          <w:p w:rsidR="00F27309" w:rsidRPr="00F27309" w:rsidRDefault="00F27309" w:rsidP="00C86148">
            <w:pPr>
              <w:spacing w:line="276" w:lineRule="auto"/>
              <w:rPr>
                <w:rFonts w:ascii="Calibri" w:eastAsia="Times New Roman" w:hAnsi="Calibri"/>
                <w:sz w:val="20"/>
                <w:szCs w:val="20"/>
              </w:rPr>
            </w:pPr>
          </w:p>
        </w:tc>
      </w:tr>
      <w:tr w:rsidR="00F27309" w:rsidRPr="00F27309" w:rsidTr="00F27309">
        <w:trPr>
          <w:trHeight w:val="230"/>
        </w:trPr>
        <w:tc>
          <w:tcPr>
            <w:tcW w:w="340" w:type="dxa"/>
            <w:tcBorders>
              <w:top w:val="nil"/>
              <w:left w:val="single" w:sz="8" w:space="0" w:color="auto"/>
              <w:bottom w:val="nil"/>
              <w:right w:val="nil"/>
            </w:tcBorders>
            <w:vAlign w:val="bottom"/>
          </w:tcPr>
          <w:p w:rsidR="00F27309" w:rsidRPr="00F27309" w:rsidRDefault="00F27309" w:rsidP="00C86148">
            <w:pPr>
              <w:spacing w:line="276" w:lineRule="auto"/>
              <w:rPr>
                <w:rFonts w:ascii="Calibri" w:eastAsia="Times New Roman" w:hAnsi="Calibri"/>
                <w:sz w:val="20"/>
                <w:szCs w:val="20"/>
              </w:rPr>
            </w:pPr>
          </w:p>
        </w:tc>
        <w:tc>
          <w:tcPr>
            <w:tcW w:w="34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4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080" w:type="dxa"/>
            <w:vAlign w:val="bottom"/>
          </w:tcPr>
          <w:p w:rsidR="00F27309" w:rsidRPr="00F27309" w:rsidRDefault="00F27309" w:rsidP="00C86148">
            <w:pPr>
              <w:spacing w:line="276" w:lineRule="auto"/>
              <w:rPr>
                <w:rFonts w:ascii="Calibri" w:eastAsia="Times New Roman" w:hAnsi="Calibri"/>
                <w:sz w:val="20"/>
                <w:szCs w:val="20"/>
              </w:rPr>
            </w:pPr>
          </w:p>
        </w:tc>
        <w:tc>
          <w:tcPr>
            <w:tcW w:w="1080" w:type="dxa"/>
            <w:gridSpan w:val="2"/>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140" w:type="dxa"/>
            <w:vAlign w:val="bottom"/>
            <w:hideMark/>
          </w:tcPr>
          <w:p w:rsidR="00F27309" w:rsidRPr="00F27309" w:rsidRDefault="00F27309" w:rsidP="00C86148">
            <w:pPr>
              <w:spacing w:line="276" w:lineRule="auto"/>
              <w:ind w:left="160"/>
              <w:rPr>
                <w:rFonts w:ascii="Calibri" w:eastAsia="Times New Roman" w:hAnsi="Calibri"/>
                <w:sz w:val="20"/>
                <w:szCs w:val="20"/>
              </w:rPr>
            </w:pPr>
            <w:r w:rsidRPr="00F27309">
              <w:rPr>
                <w:rFonts w:eastAsia="Times New Roman"/>
                <w:w w:val="99"/>
                <w:sz w:val="20"/>
                <w:szCs w:val="20"/>
              </w:rPr>
              <w:t>количеству</w:t>
            </w:r>
          </w:p>
        </w:tc>
        <w:tc>
          <w:tcPr>
            <w:tcW w:w="440" w:type="dxa"/>
            <w:gridSpan w:val="3"/>
            <w:vAlign w:val="bottom"/>
          </w:tcPr>
          <w:p w:rsidR="00F27309" w:rsidRPr="00F27309" w:rsidRDefault="00F27309" w:rsidP="00C86148">
            <w:pPr>
              <w:spacing w:line="276" w:lineRule="auto"/>
              <w:rPr>
                <w:rFonts w:ascii="Calibri" w:eastAsia="Times New Roman" w:hAnsi="Calibri"/>
                <w:sz w:val="20"/>
                <w:szCs w:val="20"/>
              </w:rPr>
            </w:pPr>
          </w:p>
        </w:tc>
        <w:tc>
          <w:tcPr>
            <w:tcW w:w="940" w:type="dxa"/>
            <w:gridSpan w:val="2"/>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50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340" w:type="dxa"/>
            <w:gridSpan w:val="2"/>
            <w:vAlign w:val="bottom"/>
            <w:hideMark/>
          </w:tcPr>
          <w:p w:rsidR="00F27309" w:rsidRPr="00F27309" w:rsidRDefault="00F27309" w:rsidP="00C86148">
            <w:pPr>
              <w:spacing w:line="276" w:lineRule="auto"/>
              <w:ind w:left="100"/>
              <w:rPr>
                <w:rFonts w:ascii="Calibri" w:eastAsia="Times New Roman" w:hAnsi="Calibri"/>
                <w:sz w:val="20"/>
                <w:szCs w:val="20"/>
              </w:rPr>
            </w:pPr>
            <w:r w:rsidRPr="00F27309">
              <w:rPr>
                <w:rFonts w:eastAsia="Times New Roman"/>
                <w:sz w:val="20"/>
                <w:szCs w:val="20"/>
              </w:rPr>
              <w:t>ШМО</w:t>
            </w:r>
          </w:p>
        </w:tc>
        <w:tc>
          <w:tcPr>
            <w:tcW w:w="40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0" w:type="dxa"/>
            <w:vAlign w:val="bottom"/>
          </w:tcPr>
          <w:p w:rsidR="00F27309" w:rsidRPr="00F27309" w:rsidRDefault="00F27309" w:rsidP="00C86148">
            <w:pPr>
              <w:spacing w:line="276" w:lineRule="auto"/>
              <w:rPr>
                <w:rFonts w:ascii="Calibri" w:eastAsia="Times New Roman" w:hAnsi="Calibri"/>
                <w:sz w:val="20"/>
                <w:szCs w:val="20"/>
              </w:rPr>
            </w:pPr>
          </w:p>
        </w:tc>
      </w:tr>
      <w:tr w:rsidR="00F27309" w:rsidRPr="00F27309" w:rsidTr="00F27309">
        <w:trPr>
          <w:trHeight w:val="230"/>
        </w:trPr>
        <w:tc>
          <w:tcPr>
            <w:tcW w:w="340" w:type="dxa"/>
            <w:tcBorders>
              <w:top w:val="nil"/>
              <w:left w:val="single" w:sz="8" w:space="0" w:color="auto"/>
              <w:bottom w:val="nil"/>
              <w:right w:val="nil"/>
            </w:tcBorders>
            <w:vAlign w:val="bottom"/>
          </w:tcPr>
          <w:p w:rsidR="00F27309" w:rsidRPr="00F27309" w:rsidRDefault="00F27309" w:rsidP="00C86148">
            <w:pPr>
              <w:spacing w:line="276" w:lineRule="auto"/>
              <w:rPr>
                <w:rFonts w:ascii="Calibri" w:eastAsia="Times New Roman" w:hAnsi="Calibri"/>
                <w:sz w:val="20"/>
                <w:szCs w:val="20"/>
              </w:rPr>
            </w:pPr>
          </w:p>
        </w:tc>
        <w:tc>
          <w:tcPr>
            <w:tcW w:w="34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4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080" w:type="dxa"/>
            <w:vAlign w:val="bottom"/>
          </w:tcPr>
          <w:p w:rsidR="00F27309" w:rsidRPr="00F27309" w:rsidRDefault="00F27309" w:rsidP="00C86148">
            <w:pPr>
              <w:spacing w:line="276" w:lineRule="auto"/>
              <w:rPr>
                <w:rFonts w:ascii="Calibri" w:eastAsia="Times New Roman" w:hAnsi="Calibri"/>
                <w:sz w:val="20"/>
                <w:szCs w:val="20"/>
              </w:rPr>
            </w:pPr>
          </w:p>
        </w:tc>
        <w:tc>
          <w:tcPr>
            <w:tcW w:w="1080" w:type="dxa"/>
            <w:gridSpan w:val="2"/>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2520" w:type="dxa"/>
            <w:gridSpan w:val="6"/>
            <w:tcBorders>
              <w:top w:val="nil"/>
              <w:left w:val="nil"/>
              <w:bottom w:val="nil"/>
              <w:right w:val="single" w:sz="8" w:space="0" w:color="auto"/>
            </w:tcBorders>
            <w:vAlign w:val="bottom"/>
            <w:hideMark/>
          </w:tcPr>
          <w:p w:rsidR="00F27309" w:rsidRPr="00F27309" w:rsidRDefault="00F27309" w:rsidP="00C86148">
            <w:pPr>
              <w:spacing w:line="276" w:lineRule="auto"/>
              <w:ind w:left="160"/>
              <w:rPr>
                <w:rFonts w:ascii="Calibri" w:eastAsia="Times New Roman" w:hAnsi="Calibri"/>
                <w:sz w:val="20"/>
                <w:szCs w:val="20"/>
              </w:rPr>
            </w:pPr>
            <w:r w:rsidRPr="00F27309">
              <w:rPr>
                <w:rFonts w:eastAsia="Times New Roman"/>
                <w:sz w:val="20"/>
                <w:szCs w:val="20"/>
              </w:rPr>
              <w:t>учителей ОУх100</w:t>
            </w:r>
          </w:p>
        </w:tc>
        <w:tc>
          <w:tcPr>
            <w:tcW w:w="150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340" w:type="dxa"/>
            <w:gridSpan w:val="2"/>
            <w:vAlign w:val="bottom"/>
          </w:tcPr>
          <w:p w:rsidR="00F27309" w:rsidRPr="00F27309" w:rsidRDefault="00F27309" w:rsidP="00C86148">
            <w:pPr>
              <w:spacing w:line="276" w:lineRule="auto"/>
              <w:rPr>
                <w:rFonts w:ascii="Calibri" w:eastAsia="Times New Roman" w:hAnsi="Calibri"/>
                <w:sz w:val="20"/>
                <w:szCs w:val="20"/>
              </w:rPr>
            </w:pPr>
          </w:p>
        </w:tc>
        <w:tc>
          <w:tcPr>
            <w:tcW w:w="40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0" w:type="dxa"/>
            <w:vAlign w:val="bottom"/>
          </w:tcPr>
          <w:p w:rsidR="00F27309" w:rsidRPr="00F27309" w:rsidRDefault="00F27309" w:rsidP="00C86148">
            <w:pPr>
              <w:spacing w:line="276" w:lineRule="auto"/>
              <w:rPr>
                <w:rFonts w:ascii="Calibri" w:eastAsia="Times New Roman" w:hAnsi="Calibri"/>
                <w:sz w:val="20"/>
                <w:szCs w:val="20"/>
              </w:rPr>
            </w:pPr>
          </w:p>
        </w:tc>
      </w:tr>
      <w:tr w:rsidR="00F27309" w:rsidRPr="00F27309" w:rsidTr="00F27309">
        <w:trPr>
          <w:trHeight w:val="233"/>
        </w:trPr>
        <w:tc>
          <w:tcPr>
            <w:tcW w:w="340" w:type="dxa"/>
            <w:tcBorders>
              <w:top w:val="nil"/>
              <w:left w:val="single" w:sz="8" w:space="0" w:color="auto"/>
              <w:bottom w:val="nil"/>
              <w:right w:val="nil"/>
            </w:tcBorders>
            <w:vAlign w:val="bottom"/>
          </w:tcPr>
          <w:p w:rsidR="00F27309" w:rsidRPr="00F27309" w:rsidRDefault="00F27309" w:rsidP="00C86148">
            <w:pPr>
              <w:spacing w:line="276" w:lineRule="auto"/>
              <w:rPr>
                <w:rFonts w:ascii="Calibri" w:eastAsia="Times New Roman" w:hAnsi="Calibri"/>
                <w:sz w:val="20"/>
                <w:szCs w:val="20"/>
              </w:rPr>
            </w:pPr>
          </w:p>
        </w:tc>
        <w:tc>
          <w:tcPr>
            <w:tcW w:w="34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4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080" w:type="dxa"/>
            <w:tcBorders>
              <w:top w:val="nil"/>
              <w:left w:val="nil"/>
              <w:bottom w:val="single" w:sz="8" w:space="0" w:color="auto"/>
              <w:right w:val="nil"/>
            </w:tcBorders>
            <w:vAlign w:val="bottom"/>
          </w:tcPr>
          <w:p w:rsidR="00F27309" w:rsidRPr="00F27309" w:rsidRDefault="00F27309" w:rsidP="00C86148">
            <w:pPr>
              <w:spacing w:line="276" w:lineRule="auto"/>
              <w:rPr>
                <w:rFonts w:ascii="Calibri" w:eastAsia="Times New Roman" w:hAnsi="Calibri"/>
                <w:sz w:val="20"/>
                <w:szCs w:val="20"/>
              </w:rPr>
            </w:pPr>
          </w:p>
        </w:tc>
        <w:tc>
          <w:tcPr>
            <w:tcW w:w="1080" w:type="dxa"/>
            <w:gridSpan w:val="2"/>
            <w:tcBorders>
              <w:top w:val="nil"/>
              <w:left w:val="nil"/>
              <w:bottom w:val="single" w:sz="8" w:space="0" w:color="auto"/>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140" w:type="dxa"/>
            <w:tcBorders>
              <w:top w:val="nil"/>
              <w:left w:val="nil"/>
              <w:bottom w:val="single" w:sz="8" w:space="0" w:color="auto"/>
              <w:right w:val="nil"/>
            </w:tcBorders>
            <w:vAlign w:val="bottom"/>
            <w:hideMark/>
          </w:tcPr>
          <w:p w:rsidR="00F27309" w:rsidRPr="00F27309" w:rsidRDefault="00F27309" w:rsidP="00C86148">
            <w:pPr>
              <w:spacing w:line="276" w:lineRule="auto"/>
              <w:ind w:left="160"/>
              <w:rPr>
                <w:rFonts w:ascii="Calibri" w:eastAsia="Times New Roman" w:hAnsi="Calibri"/>
                <w:sz w:val="20"/>
                <w:szCs w:val="20"/>
              </w:rPr>
            </w:pPr>
            <w:r w:rsidRPr="00F27309">
              <w:rPr>
                <w:rFonts w:eastAsia="Times New Roman"/>
                <w:sz w:val="20"/>
                <w:szCs w:val="20"/>
              </w:rPr>
              <w:t>(кол-во, %)</w:t>
            </w:r>
          </w:p>
        </w:tc>
        <w:tc>
          <w:tcPr>
            <w:tcW w:w="440" w:type="dxa"/>
            <w:gridSpan w:val="3"/>
            <w:tcBorders>
              <w:top w:val="nil"/>
              <w:left w:val="nil"/>
              <w:bottom w:val="single" w:sz="8" w:space="0" w:color="auto"/>
              <w:right w:val="nil"/>
            </w:tcBorders>
            <w:vAlign w:val="bottom"/>
          </w:tcPr>
          <w:p w:rsidR="00F27309" w:rsidRPr="00F27309" w:rsidRDefault="00F27309" w:rsidP="00C86148">
            <w:pPr>
              <w:spacing w:line="276" w:lineRule="auto"/>
              <w:rPr>
                <w:rFonts w:ascii="Calibri" w:eastAsia="Times New Roman" w:hAnsi="Calibri"/>
                <w:sz w:val="20"/>
                <w:szCs w:val="20"/>
              </w:rPr>
            </w:pPr>
          </w:p>
        </w:tc>
        <w:tc>
          <w:tcPr>
            <w:tcW w:w="940" w:type="dxa"/>
            <w:gridSpan w:val="2"/>
            <w:tcBorders>
              <w:top w:val="nil"/>
              <w:left w:val="nil"/>
              <w:bottom w:val="single" w:sz="8" w:space="0" w:color="auto"/>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500" w:type="dxa"/>
            <w:tcBorders>
              <w:top w:val="nil"/>
              <w:left w:val="nil"/>
              <w:bottom w:val="single" w:sz="8" w:space="0" w:color="auto"/>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340" w:type="dxa"/>
            <w:gridSpan w:val="2"/>
            <w:tcBorders>
              <w:top w:val="nil"/>
              <w:left w:val="nil"/>
              <w:bottom w:val="single" w:sz="8" w:space="0" w:color="auto"/>
              <w:right w:val="nil"/>
            </w:tcBorders>
            <w:vAlign w:val="bottom"/>
          </w:tcPr>
          <w:p w:rsidR="00F27309" w:rsidRPr="00F27309" w:rsidRDefault="00F27309" w:rsidP="00C86148">
            <w:pPr>
              <w:spacing w:line="276" w:lineRule="auto"/>
              <w:rPr>
                <w:rFonts w:ascii="Calibri" w:eastAsia="Times New Roman" w:hAnsi="Calibri"/>
                <w:sz w:val="20"/>
                <w:szCs w:val="20"/>
              </w:rPr>
            </w:pPr>
          </w:p>
        </w:tc>
        <w:tc>
          <w:tcPr>
            <w:tcW w:w="400" w:type="dxa"/>
            <w:tcBorders>
              <w:top w:val="nil"/>
              <w:left w:val="nil"/>
              <w:bottom w:val="single" w:sz="8" w:space="0" w:color="auto"/>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0" w:type="dxa"/>
            <w:vAlign w:val="bottom"/>
          </w:tcPr>
          <w:p w:rsidR="00F27309" w:rsidRPr="00F27309" w:rsidRDefault="00F27309" w:rsidP="00C86148">
            <w:pPr>
              <w:spacing w:line="276" w:lineRule="auto"/>
              <w:rPr>
                <w:rFonts w:ascii="Calibri" w:eastAsia="Times New Roman" w:hAnsi="Calibri"/>
                <w:sz w:val="20"/>
                <w:szCs w:val="20"/>
              </w:rPr>
            </w:pPr>
          </w:p>
        </w:tc>
      </w:tr>
      <w:tr w:rsidR="00F27309" w:rsidRPr="00F27309" w:rsidTr="00F27309">
        <w:trPr>
          <w:trHeight w:val="217"/>
        </w:trPr>
        <w:tc>
          <w:tcPr>
            <w:tcW w:w="340" w:type="dxa"/>
            <w:tcBorders>
              <w:top w:val="nil"/>
              <w:left w:val="single" w:sz="8" w:space="0" w:color="auto"/>
              <w:bottom w:val="nil"/>
              <w:right w:val="nil"/>
            </w:tcBorders>
            <w:vAlign w:val="bottom"/>
          </w:tcPr>
          <w:p w:rsidR="00F27309" w:rsidRPr="00F27309" w:rsidRDefault="00F27309" w:rsidP="00C86148">
            <w:pPr>
              <w:spacing w:line="276" w:lineRule="auto"/>
              <w:rPr>
                <w:rFonts w:ascii="Calibri" w:eastAsia="Times New Roman" w:hAnsi="Calibri"/>
                <w:sz w:val="18"/>
                <w:szCs w:val="18"/>
              </w:rPr>
            </w:pPr>
          </w:p>
        </w:tc>
        <w:tc>
          <w:tcPr>
            <w:tcW w:w="34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18"/>
                <w:szCs w:val="18"/>
              </w:rPr>
            </w:pPr>
          </w:p>
        </w:tc>
        <w:tc>
          <w:tcPr>
            <w:tcW w:w="144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18"/>
                <w:szCs w:val="18"/>
              </w:rPr>
            </w:pPr>
          </w:p>
        </w:tc>
        <w:tc>
          <w:tcPr>
            <w:tcW w:w="2160" w:type="dxa"/>
            <w:gridSpan w:val="3"/>
            <w:tcBorders>
              <w:top w:val="nil"/>
              <w:left w:val="nil"/>
              <w:bottom w:val="nil"/>
              <w:right w:val="single" w:sz="8" w:space="0" w:color="auto"/>
            </w:tcBorders>
            <w:vAlign w:val="bottom"/>
            <w:hideMark/>
          </w:tcPr>
          <w:p w:rsidR="00F27309" w:rsidRPr="00F27309" w:rsidRDefault="00F27309" w:rsidP="00C86148">
            <w:pPr>
              <w:spacing w:line="276" w:lineRule="auto"/>
              <w:rPr>
                <w:rFonts w:ascii="Calibri" w:eastAsia="Times New Roman" w:hAnsi="Calibri"/>
                <w:sz w:val="20"/>
                <w:szCs w:val="20"/>
              </w:rPr>
            </w:pPr>
            <w:r w:rsidRPr="00F27309">
              <w:rPr>
                <w:rFonts w:eastAsia="Times New Roman"/>
                <w:sz w:val="20"/>
                <w:szCs w:val="20"/>
              </w:rPr>
              <w:t>2. Результативность</w:t>
            </w:r>
          </w:p>
        </w:tc>
        <w:tc>
          <w:tcPr>
            <w:tcW w:w="2520" w:type="dxa"/>
            <w:gridSpan w:val="6"/>
            <w:tcBorders>
              <w:top w:val="nil"/>
              <w:left w:val="nil"/>
              <w:bottom w:val="nil"/>
              <w:right w:val="single" w:sz="8" w:space="0" w:color="auto"/>
            </w:tcBorders>
            <w:vAlign w:val="bottom"/>
            <w:hideMark/>
          </w:tcPr>
          <w:p w:rsidR="00F27309" w:rsidRPr="00F27309" w:rsidRDefault="00F27309" w:rsidP="00C86148">
            <w:pPr>
              <w:spacing w:line="276" w:lineRule="auto"/>
              <w:ind w:left="160"/>
              <w:rPr>
                <w:rFonts w:ascii="Calibri" w:eastAsia="Times New Roman" w:hAnsi="Calibri"/>
                <w:sz w:val="20"/>
                <w:szCs w:val="20"/>
              </w:rPr>
            </w:pPr>
            <w:r w:rsidRPr="00F27309">
              <w:rPr>
                <w:rFonts w:eastAsia="Times New Roman"/>
                <w:sz w:val="20"/>
                <w:szCs w:val="20"/>
              </w:rPr>
              <w:t>Количество педагогов,</w:t>
            </w:r>
          </w:p>
        </w:tc>
        <w:tc>
          <w:tcPr>
            <w:tcW w:w="1500" w:type="dxa"/>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1 раз в год</w:t>
            </w:r>
          </w:p>
        </w:tc>
        <w:tc>
          <w:tcPr>
            <w:tcW w:w="1340" w:type="dxa"/>
            <w:gridSpan w:val="2"/>
            <w:vAlign w:val="bottom"/>
            <w:hideMark/>
          </w:tcPr>
          <w:p w:rsidR="00F27309" w:rsidRPr="00F27309" w:rsidRDefault="00F27309" w:rsidP="00C86148">
            <w:pPr>
              <w:spacing w:line="276" w:lineRule="auto"/>
              <w:ind w:left="100"/>
              <w:rPr>
                <w:rFonts w:ascii="Calibri" w:eastAsia="Times New Roman" w:hAnsi="Calibri"/>
                <w:sz w:val="20"/>
                <w:szCs w:val="20"/>
              </w:rPr>
            </w:pPr>
            <w:r w:rsidRPr="00F27309">
              <w:rPr>
                <w:rFonts w:eastAsia="Times New Roman"/>
                <w:sz w:val="20"/>
                <w:szCs w:val="20"/>
              </w:rPr>
              <w:t>Заместитель</w:t>
            </w:r>
          </w:p>
        </w:tc>
        <w:tc>
          <w:tcPr>
            <w:tcW w:w="40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18"/>
                <w:szCs w:val="18"/>
              </w:rPr>
            </w:pPr>
          </w:p>
        </w:tc>
        <w:tc>
          <w:tcPr>
            <w:tcW w:w="140" w:type="dxa"/>
            <w:vAlign w:val="bottom"/>
          </w:tcPr>
          <w:p w:rsidR="00F27309" w:rsidRPr="00F27309" w:rsidRDefault="00F27309" w:rsidP="00C86148">
            <w:pPr>
              <w:spacing w:line="276" w:lineRule="auto"/>
              <w:rPr>
                <w:rFonts w:ascii="Calibri" w:eastAsia="Times New Roman" w:hAnsi="Calibri"/>
                <w:sz w:val="18"/>
                <w:szCs w:val="18"/>
              </w:rPr>
            </w:pPr>
          </w:p>
        </w:tc>
      </w:tr>
      <w:tr w:rsidR="00F27309" w:rsidRPr="00F27309" w:rsidTr="00F27309">
        <w:trPr>
          <w:trHeight w:val="226"/>
        </w:trPr>
        <w:tc>
          <w:tcPr>
            <w:tcW w:w="340" w:type="dxa"/>
            <w:tcBorders>
              <w:top w:val="nil"/>
              <w:left w:val="single" w:sz="8" w:space="0" w:color="auto"/>
              <w:bottom w:val="nil"/>
              <w:right w:val="nil"/>
            </w:tcBorders>
            <w:vAlign w:val="bottom"/>
          </w:tcPr>
          <w:p w:rsidR="00F27309" w:rsidRPr="00F27309" w:rsidRDefault="00F27309" w:rsidP="00C86148">
            <w:pPr>
              <w:spacing w:line="276" w:lineRule="auto"/>
              <w:rPr>
                <w:rFonts w:ascii="Calibri" w:eastAsia="Times New Roman" w:hAnsi="Calibri"/>
                <w:sz w:val="19"/>
                <w:szCs w:val="19"/>
              </w:rPr>
            </w:pPr>
          </w:p>
        </w:tc>
        <w:tc>
          <w:tcPr>
            <w:tcW w:w="34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19"/>
                <w:szCs w:val="19"/>
              </w:rPr>
            </w:pPr>
          </w:p>
        </w:tc>
        <w:tc>
          <w:tcPr>
            <w:tcW w:w="144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19"/>
                <w:szCs w:val="19"/>
              </w:rPr>
            </w:pPr>
          </w:p>
        </w:tc>
        <w:tc>
          <w:tcPr>
            <w:tcW w:w="2160" w:type="dxa"/>
            <w:gridSpan w:val="3"/>
            <w:tcBorders>
              <w:top w:val="nil"/>
              <w:left w:val="nil"/>
              <w:bottom w:val="nil"/>
              <w:right w:val="single" w:sz="8" w:space="0" w:color="auto"/>
            </w:tcBorders>
            <w:vAlign w:val="bottom"/>
            <w:hideMark/>
          </w:tcPr>
          <w:p w:rsidR="00F27309" w:rsidRPr="00F27309" w:rsidRDefault="00F27309" w:rsidP="00C86148">
            <w:pPr>
              <w:spacing w:line="276" w:lineRule="auto"/>
              <w:rPr>
                <w:rFonts w:ascii="Calibri" w:eastAsia="Times New Roman" w:hAnsi="Calibri"/>
                <w:sz w:val="20"/>
                <w:szCs w:val="20"/>
              </w:rPr>
            </w:pPr>
            <w:r w:rsidRPr="00F27309">
              <w:rPr>
                <w:rFonts w:eastAsia="Times New Roman"/>
                <w:sz w:val="20"/>
                <w:szCs w:val="20"/>
              </w:rPr>
              <w:t>участия педагогов</w:t>
            </w:r>
          </w:p>
        </w:tc>
        <w:tc>
          <w:tcPr>
            <w:tcW w:w="2520" w:type="dxa"/>
            <w:gridSpan w:val="6"/>
            <w:tcBorders>
              <w:top w:val="nil"/>
              <w:left w:val="nil"/>
              <w:bottom w:val="nil"/>
              <w:right w:val="single" w:sz="8" w:space="0" w:color="auto"/>
            </w:tcBorders>
            <w:vAlign w:val="bottom"/>
            <w:hideMark/>
          </w:tcPr>
          <w:p w:rsidR="00F27309" w:rsidRPr="00F27309" w:rsidRDefault="00F27309" w:rsidP="00C86148">
            <w:pPr>
              <w:spacing w:line="276" w:lineRule="auto"/>
              <w:ind w:left="160"/>
              <w:rPr>
                <w:rFonts w:ascii="Calibri" w:eastAsia="Times New Roman" w:hAnsi="Calibri"/>
                <w:sz w:val="20"/>
                <w:szCs w:val="20"/>
              </w:rPr>
            </w:pPr>
            <w:r w:rsidRPr="00F27309">
              <w:rPr>
                <w:rFonts w:eastAsia="Times New Roman"/>
                <w:sz w:val="20"/>
                <w:szCs w:val="20"/>
              </w:rPr>
              <w:t>принявших участие</w:t>
            </w:r>
          </w:p>
        </w:tc>
        <w:tc>
          <w:tcPr>
            <w:tcW w:w="1500" w:type="dxa"/>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(июнь)</w:t>
            </w:r>
          </w:p>
        </w:tc>
        <w:tc>
          <w:tcPr>
            <w:tcW w:w="1340" w:type="dxa"/>
            <w:gridSpan w:val="2"/>
            <w:vAlign w:val="bottom"/>
            <w:hideMark/>
          </w:tcPr>
          <w:p w:rsidR="00F27309" w:rsidRPr="00F27309" w:rsidRDefault="00F27309" w:rsidP="00C86148">
            <w:pPr>
              <w:spacing w:line="276" w:lineRule="auto"/>
              <w:ind w:left="100"/>
              <w:rPr>
                <w:rFonts w:ascii="Calibri" w:eastAsia="Times New Roman" w:hAnsi="Calibri"/>
                <w:sz w:val="20"/>
                <w:szCs w:val="20"/>
              </w:rPr>
            </w:pPr>
            <w:r w:rsidRPr="00F27309">
              <w:rPr>
                <w:rFonts w:eastAsia="Times New Roman"/>
                <w:sz w:val="20"/>
                <w:szCs w:val="20"/>
              </w:rPr>
              <w:t>директора</w:t>
            </w:r>
          </w:p>
        </w:tc>
        <w:tc>
          <w:tcPr>
            <w:tcW w:w="400" w:type="dxa"/>
            <w:tcBorders>
              <w:top w:val="nil"/>
              <w:left w:val="nil"/>
              <w:bottom w:val="nil"/>
              <w:right w:val="single" w:sz="8" w:space="0" w:color="auto"/>
            </w:tcBorders>
            <w:vAlign w:val="bottom"/>
            <w:hideMark/>
          </w:tcPr>
          <w:p w:rsidR="00F27309" w:rsidRPr="00F27309" w:rsidRDefault="00F27309" w:rsidP="00C86148">
            <w:pPr>
              <w:spacing w:line="276" w:lineRule="auto"/>
              <w:ind w:left="60"/>
              <w:rPr>
                <w:rFonts w:ascii="Calibri" w:eastAsia="Times New Roman" w:hAnsi="Calibri"/>
                <w:sz w:val="20"/>
                <w:szCs w:val="20"/>
              </w:rPr>
            </w:pPr>
            <w:r w:rsidRPr="00F27309">
              <w:rPr>
                <w:rFonts w:eastAsia="Times New Roman"/>
                <w:sz w:val="20"/>
                <w:szCs w:val="20"/>
              </w:rPr>
              <w:t>по</w:t>
            </w:r>
          </w:p>
        </w:tc>
        <w:tc>
          <w:tcPr>
            <w:tcW w:w="140" w:type="dxa"/>
            <w:vAlign w:val="bottom"/>
          </w:tcPr>
          <w:p w:rsidR="00F27309" w:rsidRPr="00F27309" w:rsidRDefault="00F27309" w:rsidP="00C86148">
            <w:pPr>
              <w:spacing w:line="276" w:lineRule="auto"/>
              <w:rPr>
                <w:rFonts w:ascii="Calibri" w:eastAsia="Times New Roman" w:hAnsi="Calibri"/>
                <w:sz w:val="19"/>
                <w:szCs w:val="19"/>
              </w:rPr>
            </w:pPr>
          </w:p>
        </w:tc>
      </w:tr>
      <w:tr w:rsidR="00F27309" w:rsidRPr="00F27309" w:rsidTr="00F27309">
        <w:trPr>
          <w:trHeight w:val="230"/>
        </w:trPr>
        <w:tc>
          <w:tcPr>
            <w:tcW w:w="340" w:type="dxa"/>
            <w:tcBorders>
              <w:top w:val="nil"/>
              <w:left w:val="single" w:sz="8" w:space="0" w:color="auto"/>
              <w:bottom w:val="nil"/>
              <w:right w:val="nil"/>
            </w:tcBorders>
            <w:vAlign w:val="bottom"/>
          </w:tcPr>
          <w:p w:rsidR="00F27309" w:rsidRPr="00F27309" w:rsidRDefault="00F27309" w:rsidP="00C86148">
            <w:pPr>
              <w:spacing w:line="276" w:lineRule="auto"/>
              <w:rPr>
                <w:rFonts w:ascii="Calibri" w:eastAsia="Times New Roman" w:hAnsi="Calibri"/>
                <w:sz w:val="20"/>
                <w:szCs w:val="20"/>
              </w:rPr>
            </w:pPr>
          </w:p>
        </w:tc>
        <w:tc>
          <w:tcPr>
            <w:tcW w:w="34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4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2160" w:type="dxa"/>
            <w:gridSpan w:val="3"/>
            <w:tcBorders>
              <w:top w:val="nil"/>
              <w:left w:val="nil"/>
              <w:bottom w:val="nil"/>
              <w:right w:val="single" w:sz="8" w:space="0" w:color="auto"/>
            </w:tcBorders>
            <w:vAlign w:val="bottom"/>
            <w:hideMark/>
          </w:tcPr>
          <w:p w:rsidR="00F27309" w:rsidRPr="00F27309" w:rsidRDefault="00F27309" w:rsidP="00C86148">
            <w:pPr>
              <w:spacing w:line="276" w:lineRule="auto"/>
              <w:rPr>
                <w:rFonts w:ascii="Calibri" w:eastAsia="Times New Roman" w:hAnsi="Calibri"/>
                <w:sz w:val="20"/>
                <w:szCs w:val="20"/>
              </w:rPr>
            </w:pPr>
            <w:r w:rsidRPr="00F27309">
              <w:rPr>
                <w:rFonts w:eastAsia="Times New Roman"/>
                <w:sz w:val="20"/>
                <w:szCs w:val="20"/>
              </w:rPr>
              <w:t>в семинарах, круглых</w:t>
            </w:r>
          </w:p>
        </w:tc>
        <w:tc>
          <w:tcPr>
            <w:tcW w:w="2520" w:type="dxa"/>
            <w:gridSpan w:val="6"/>
            <w:tcBorders>
              <w:top w:val="nil"/>
              <w:left w:val="nil"/>
              <w:bottom w:val="nil"/>
              <w:right w:val="single" w:sz="8" w:space="0" w:color="auto"/>
            </w:tcBorders>
            <w:vAlign w:val="bottom"/>
            <w:hideMark/>
          </w:tcPr>
          <w:p w:rsidR="00F27309" w:rsidRPr="00F27309" w:rsidRDefault="00F27309" w:rsidP="00C86148">
            <w:pPr>
              <w:spacing w:line="276" w:lineRule="auto"/>
              <w:ind w:left="160"/>
              <w:rPr>
                <w:rFonts w:ascii="Calibri" w:eastAsia="Times New Roman" w:hAnsi="Calibri"/>
                <w:sz w:val="20"/>
                <w:szCs w:val="20"/>
              </w:rPr>
            </w:pPr>
            <w:r w:rsidRPr="00F27309">
              <w:rPr>
                <w:rFonts w:eastAsia="Times New Roman"/>
                <w:sz w:val="20"/>
                <w:szCs w:val="20"/>
              </w:rPr>
              <w:t>в семинарах, круглых</w:t>
            </w:r>
          </w:p>
        </w:tc>
        <w:tc>
          <w:tcPr>
            <w:tcW w:w="150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340" w:type="dxa"/>
            <w:gridSpan w:val="2"/>
            <w:vAlign w:val="bottom"/>
            <w:hideMark/>
          </w:tcPr>
          <w:p w:rsidR="00F27309" w:rsidRPr="00F27309" w:rsidRDefault="00F27309" w:rsidP="00C86148">
            <w:pPr>
              <w:spacing w:line="276" w:lineRule="auto"/>
              <w:ind w:left="100"/>
              <w:rPr>
                <w:rFonts w:ascii="Calibri" w:eastAsia="Times New Roman" w:hAnsi="Calibri"/>
                <w:sz w:val="20"/>
                <w:szCs w:val="20"/>
              </w:rPr>
            </w:pPr>
            <w:r w:rsidRPr="00F27309">
              <w:rPr>
                <w:rFonts w:eastAsia="Times New Roman"/>
                <w:sz w:val="20"/>
                <w:szCs w:val="20"/>
              </w:rPr>
              <w:t>УВР,</w:t>
            </w:r>
          </w:p>
        </w:tc>
        <w:tc>
          <w:tcPr>
            <w:tcW w:w="40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0" w:type="dxa"/>
            <w:vAlign w:val="bottom"/>
          </w:tcPr>
          <w:p w:rsidR="00F27309" w:rsidRPr="00F27309" w:rsidRDefault="00F27309" w:rsidP="00C86148">
            <w:pPr>
              <w:spacing w:line="276" w:lineRule="auto"/>
              <w:rPr>
                <w:rFonts w:ascii="Calibri" w:eastAsia="Times New Roman" w:hAnsi="Calibri"/>
                <w:sz w:val="20"/>
                <w:szCs w:val="20"/>
              </w:rPr>
            </w:pPr>
          </w:p>
        </w:tc>
      </w:tr>
      <w:tr w:rsidR="00F27309" w:rsidRPr="00F27309" w:rsidTr="00F27309">
        <w:trPr>
          <w:trHeight w:val="231"/>
        </w:trPr>
        <w:tc>
          <w:tcPr>
            <w:tcW w:w="340" w:type="dxa"/>
            <w:tcBorders>
              <w:top w:val="nil"/>
              <w:left w:val="single" w:sz="8" w:space="0" w:color="auto"/>
              <w:bottom w:val="nil"/>
              <w:right w:val="nil"/>
            </w:tcBorders>
            <w:vAlign w:val="bottom"/>
          </w:tcPr>
          <w:p w:rsidR="00F27309" w:rsidRPr="00F27309" w:rsidRDefault="00F27309" w:rsidP="00C86148">
            <w:pPr>
              <w:spacing w:line="276" w:lineRule="auto"/>
              <w:rPr>
                <w:rFonts w:ascii="Calibri" w:eastAsia="Times New Roman" w:hAnsi="Calibri"/>
                <w:sz w:val="20"/>
                <w:szCs w:val="20"/>
              </w:rPr>
            </w:pPr>
          </w:p>
        </w:tc>
        <w:tc>
          <w:tcPr>
            <w:tcW w:w="34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4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2160" w:type="dxa"/>
            <w:gridSpan w:val="3"/>
            <w:tcBorders>
              <w:top w:val="nil"/>
              <w:left w:val="nil"/>
              <w:bottom w:val="nil"/>
              <w:right w:val="single" w:sz="8" w:space="0" w:color="auto"/>
            </w:tcBorders>
            <w:vAlign w:val="bottom"/>
            <w:hideMark/>
          </w:tcPr>
          <w:p w:rsidR="00F27309" w:rsidRPr="00F27309" w:rsidRDefault="00F27309" w:rsidP="00C86148">
            <w:pPr>
              <w:spacing w:line="276" w:lineRule="auto"/>
              <w:rPr>
                <w:rFonts w:ascii="Calibri" w:eastAsia="Times New Roman" w:hAnsi="Calibri"/>
                <w:sz w:val="20"/>
                <w:szCs w:val="20"/>
              </w:rPr>
            </w:pPr>
            <w:r w:rsidRPr="00F27309">
              <w:rPr>
                <w:rFonts w:eastAsia="Times New Roman"/>
                <w:sz w:val="20"/>
                <w:szCs w:val="20"/>
              </w:rPr>
              <w:t>столах, конференциях,</w:t>
            </w:r>
          </w:p>
        </w:tc>
        <w:tc>
          <w:tcPr>
            <w:tcW w:w="2520" w:type="dxa"/>
            <w:gridSpan w:val="6"/>
            <w:tcBorders>
              <w:top w:val="nil"/>
              <w:left w:val="nil"/>
              <w:bottom w:val="nil"/>
              <w:right w:val="single" w:sz="8" w:space="0" w:color="auto"/>
            </w:tcBorders>
            <w:vAlign w:val="bottom"/>
            <w:hideMark/>
          </w:tcPr>
          <w:p w:rsidR="00F27309" w:rsidRPr="00F27309" w:rsidRDefault="00F27309" w:rsidP="00C86148">
            <w:pPr>
              <w:spacing w:line="276" w:lineRule="auto"/>
              <w:ind w:left="160"/>
              <w:rPr>
                <w:rFonts w:ascii="Calibri" w:eastAsia="Times New Roman" w:hAnsi="Calibri"/>
                <w:sz w:val="20"/>
                <w:szCs w:val="20"/>
              </w:rPr>
            </w:pPr>
            <w:r w:rsidRPr="00F27309">
              <w:rPr>
                <w:rFonts w:eastAsia="Times New Roman"/>
                <w:sz w:val="20"/>
                <w:szCs w:val="20"/>
              </w:rPr>
              <w:t>столах, конференциях,</w:t>
            </w:r>
          </w:p>
        </w:tc>
        <w:tc>
          <w:tcPr>
            <w:tcW w:w="150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340" w:type="dxa"/>
            <w:gridSpan w:val="2"/>
            <w:vAlign w:val="bottom"/>
            <w:hideMark/>
          </w:tcPr>
          <w:p w:rsidR="00F27309" w:rsidRPr="00F27309" w:rsidRDefault="00F27309" w:rsidP="00C86148">
            <w:pPr>
              <w:spacing w:line="276" w:lineRule="auto"/>
              <w:ind w:left="100"/>
              <w:rPr>
                <w:rFonts w:ascii="Calibri" w:eastAsia="Times New Roman" w:hAnsi="Calibri"/>
                <w:sz w:val="20"/>
                <w:szCs w:val="20"/>
              </w:rPr>
            </w:pPr>
            <w:r w:rsidRPr="00F27309">
              <w:rPr>
                <w:rFonts w:eastAsia="Times New Roman"/>
                <w:sz w:val="20"/>
                <w:szCs w:val="20"/>
              </w:rPr>
              <w:t>руководители</w:t>
            </w:r>
          </w:p>
        </w:tc>
        <w:tc>
          <w:tcPr>
            <w:tcW w:w="40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0" w:type="dxa"/>
            <w:vAlign w:val="bottom"/>
          </w:tcPr>
          <w:p w:rsidR="00F27309" w:rsidRPr="00F27309" w:rsidRDefault="00F27309" w:rsidP="00C86148">
            <w:pPr>
              <w:spacing w:line="276" w:lineRule="auto"/>
              <w:rPr>
                <w:rFonts w:ascii="Calibri" w:eastAsia="Times New Roman" w:hAnsi="Calibri"/>
                <w:sz w:val="20"/>
                <w:szCs w:val="20"/>
              </w:rPr>
            </w:pPr>
          </w:p>
        </w:tc>
      </w:tr>
      <w:tr w:rsidR="00F27309" w:rsidRPr="00F27309" w:rsidTr="00F27309">
        <w:trPr>
          <w:trHeight w:val="230"/>
        </w:trPr>
        <w:tc>
          <w:tcPr>
            <w:tcW w:w="340" w:type="dxa"/>
            <w:tcBorders>
              <w:top w:val="nil"/>
              <w:left w:val="single" w:sz="8" w:space="0" w:color="auto"/>
              <w:bottom w:val="nil"/>
              <w:right w:val="nil"/>
            </w:tcBorders>
            <w:vAlign w:val="bottom"/>
          </w:tcPr>
          <w:p w:rsidR="00F27309" w:rsidRPr="00F27309" w:rsidRDefault="00F27309" w:rsidP="00C86148">
            <w:pPr>
              <w:spacing w:line="276" w:lineRule="auto"/>
              <w:rPr>
                <w:rFonts w:ascii="Calibri" w:eastAsia="Times New Roman" w:hAnsi="Calibri"/>
                <w:sz w:val="20"/>
                <w:szCs w:val="20"/>
              </w:rPr>
            </w:pPr>
          </w:p>
        </w:tc>
        <w:tc>
          <w:tcPr>
            <w:tcW w:w="34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4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2160" w:type="dxa"/>
            <w:gridSpan w:val="3"/>
            <w:tcBorders>
              <w:top w:val="nil"/>
              <w:left w:val="nil"/>
              <w:bottom w:val="nil"/>
              <w:right w:val="single" w:sz="8" w:space="0" w:color="auto"/>
            </w:tcBorders>
            <w:vAlign w:val="bottom"/>
            <w:hideMark/>
          </w:tcPr>
          <w:p w:rsidR="00F27309" w:rsidRPr="00F27309" w:rsidRDefault="00F27309" w:rsidP="00C86148">
            <w:pPr>
              <w:spacing w:line="276" w:lineRule="auto"/>
              <w:rPr>
                <w:rFonts w:ascii="Calibri" w:eastAsia="Times New Roman" w:hAnsi="Calibri"/>
                <w:sz w:val="20"/>
                <w:szCs w:val="20"/>
              </w:rPr>
            </w:pPr>
            <w:r w:rsidRPr="00F27309">
              <w:rPr>
                <w:rFonts w:eastAsia="Times New Roman"/>
                <w:sz w:val="20"/>
                <w:szCs w:val="20"/>
              </w:rPr>
              <w:t>мастер-классах и</w:t>
            </w:r>
          </w:p>
        </w:tc>
        <w:tc>
          <w:tcPr>
            <w:tcW w:w="2520" w:type="dxa"/>
            <w:gridSpan w:val="6"/>
            <w:tcBorders>
              <w:top w:val="nil"/>
              <w:left w:val="nil"/>
              <w:bottom w:val="nil"/>
              <w:right w:val="single" w:sz="8" w:space="0" w:color="auto"/>
            </w:tcBorders>
            <w:vAlign w:val="bottom"/>
            <w:hideMark/>
          </w:tcPr>
          <w:p w:rsidR="00F27309" w:rsidRPr="00F27309" w:rsidRDefault="00F27309" w:rsidP="00C86148">
            <w:pPr>
              <w:spacing w:line="276" w:lineRule="auto"/>
              <w:ind w:left="160"/>
              <w:rPr>
                <w:rFonts w:ascii="Calibri" w:eastAsia="Times New Roman" w:hAnsi="Calibri"/>
                <w:sz w:val="20"/>
                <w:szCs w:val="20"/>
              </w:rPr>
            </w:pPr>
            <w:r w:rsidRPr="00F27309">
              <w:rPr>
                <w:rFonts w:eastAsia="Times New Roman"/>
                <w:sz w:val="20"/>
                <w:szCs w:val="20"/>
              </w:rPr>
              <w:t>мастер-классах / к</w:t>
            </w:r>
          </w:p>
        </w:tc>
        <w:tc>
          <w:tcPr>
            <w:tcW w:w="150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340" w:type="dxa"/>
            <w:gridSpan w:val="2"/>
            <w:vAlign w:val="bottom"/>
            <w:hideMark/>
          </w:tcPr>
          <w:p w:rsidR="00F27309" w:rsidRPr="00F27309" w:rsidRDefault="00F27309" w:rsidP="00C86148">
            <w:pPr>
              <w:spacing w:line="276" w:lineRule="auto"/>
              <w:ind w:left="100"/>
              <w:rPr>
                <w:rFonts w:ascii="Calibri" w:eastAsia="Times New Roman" w:hAnsi="Calibri"/>
                <w:sz w:val="20"/>
                <w:szCs w:val="20"/>
              </w:rPr>
            </w:pPr>
            <w:r w:rsidRPr="00F27309">
              <w:rPr>
                <w:rFonts w:eastAsia="Times New Roman"/>
                <w:sz w:val="20"/>
                <w:szCs w:val="20"/>
              </w:rPr>
              <w:t>ШМО</w:t>
            </w:r>
          </w:p>
        </w:tc>
        <w:tc>
          <w:tcPr>
            <w:tcW w:w="40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0" w:type="dxa"/>
            <w:vAlign w:val="bottom"/>
          </w:tcPr>
          <w:p w:rsidR="00F27309" w:rsidRPr="00F27309" w:rsidRDefault="00F27309" w:rsidP="00C86148">
            <w:pPr>
              <w:spacing w:line="276" w:lineRule="auto"/>
              <w:rPr>
                <w:rFonts w:ascii="Calibri" w:eastAsia="Times New Roman" w:hAnsi="Calibri"/>
                <w:sz w:val="20"/>
                <w:szCs w:val="20"/>
              </w:rPr>
            </w:pPr>
          </w:p>
        </w:tc>
      </w:tr>
      <w:tr w:rsidR="00F27309" w:rsidRPr="00F27309" w:rsidTr="00F27309">
        <w:trPr>
          <w:trHeight w:val="230"/>
        </w:trPr>
        <w:tc>
          <w:tcPr>
            <w:tcW w:w="340" w:type="dxa"/>
            <w:tcBorders>
              <w:top w:val="nil"/>
              <w:left w:val="single" w:sz="8" w:space="0" w:color="auto"/>
              <w:bottom w:val="nil"/>
              <w:right w:val="nil"/>
            </w:tcBorders>
            <w:vAlign w:val="bottom"/>
          </w:tcPr>
          <w:p w:rsidR="00F27309" w:rsidRPr="00F27309" w:rsidRDefault="00F27309" w:rsidP="00C86148">
            <w:pPr>
              <w:spacing w:line="276" w:lineRule="auto"/>
              <w:rPr>
                <w:rFonts w:ascii="Calibri" w:eastAsia="Times New Roman" w:hAnsi="Calibri"/>
                <w:sz w:val="20"/>
                <w:szCs w:val="20"/>
              </w:rPr>
            </w:pPr>
          </w:p>
        </w:tc>
        <w:tc>
          <w:tcPr>
            <w:tcW w:w="34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4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080" w:type="dxa"/>
            <w:vAlign w:val="bottom"/>
            <w:hideMark/>
          </w:tcPr>
          <w:p w:rsidR="00F27309" w:rsidRPr="00F27309" w:rsidRDefault="00F27309" w:rsidP="00C86148">
            <w:pPr>
              <w:spacing w:line="276" w:lineRule="auto"/>
              <w:rPr>
                <w:rFonts w:ascii="Calibri" w:eastAsia="Times New Roman" w:hAnsi="Calibri"/>
                <w:sz w:val="20"/>
                <w:szCs w:val="20"/>
              </w:rPr>
            </w:pPr>
            <w:r w:rsidRPr="00F27309">
              <w:rPr>
                <w:rFonts w:eastAsia="Times New Roman"/>
                <w:sz w:val="20"/>
                <w:szCs w:val="20"/>
              </w:rPr>
              <w:t>т.д. на базе</w:t>
            </w:r>
          </w:p>
        </w:tc>
        <w:tc>
          <w:tcPr>
            <w:tcW w:w="1080" w:type="dxa"/>
            <w:gridSpan w:val="2"/>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2520" w:type="dxa"/>
            <w:gridSpan w:val="6"/>
            <w:tcBorders>
              <w:top w:val="nil"/>
              <w:left w:val="nil"/>
              <w:bottom w:val="nil"/>
              <w:right w:val="single" w:sz="8" w:space="0" w:color="auto"/>
            </w:tcBorders>
            <w:vAlign w:val="bottom"/>
            <w:hideMark/>
          </w:tcPr>
          <w:p w:rsidR="00F27309" w:rsidRPr="00F27309" w:rsidRDefault="00F27309" w:rsidP="00C86148">
            <w:pPr>
              <w:spacing w:line="276" w:lineRule="auto"/>
              <w:ind w:left="160"/>
              <w:rPr>
                <w:rFonts w:ascii="Calibri" w:eastAsia="Times New Roman" w:hAnsi="Calibri"/>
                <w:sz w:val="20"/>
                <w:szCs w:val="20"/>
              </w:rPr>
            </w:pPr>
            <w:r w:rsidRPr="00F27309">
              <w:rPr>
                <w:rFonts w:eastAsia="Times New Roman"/>
                <w:sz w:val="20"/>
                <w:szCs w:val="20"/>
              </w:rPr>
              <w:t>общему количеству</w:t>
            </w:r>
          </w:p>
        </w:tc>
        <w:tc>
          <w:tcPr>
            <w:tcW w:w="150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340" w:type="dxa"/>
            <w:gridSpan w:val="2"/>
            <w:vAlign w:val="bottom"/>
          </w:tcPr>
          <w:p w:rsidR="00F27309" w:rsidRPr="00F27309" w:rsidRDefault="00F27309" w:rsidP="00C86148">
            <w:pPr>
              <w:spacing w:line="276" w:lineRule="auto"/>
              <w:rPr>
                <w:rFonts w:ascii="Calibri" w:eastAsia="Times New Roman" w:hAnsi="Calibri"/>
                <w:sz w:val="20"/>
                <w:szCs w:val="20"/>
              </w:rPr>
            </w:pPr>
          </w:p>
        </w:tc>
        <w:tc>
          <w:tcPr>
            <w:tcW w:w="40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0" w:type="dxa"/>
            <w:vAlign w:val="bottom"/>
          </w:tcPr>
          <w:p w:rsidR="00F27309" w:rsidRPr="00F27309" w:rsidRDefault="00F27309" w:rsidP="00C86148">
            <w:pPr>
              <w:spacing w:line="276" w:lineRule="auto"/>
              <w:rPr>
                <w:rFonts w:ascii="Calibri" w:eastAsia="Times New Roman" w:hAnsi="Calibri"/>
                <w:sz w:val="20"/>
                <w:szCs w:val="20"/>
              </w:rPr>
            </w:pPr>
          </w:p>
        </w:tc>
      </w:tr>
      <w:tr w:rsidR="00F27309" w:rsidRPr="00F27309" w:rsidTr="00F27309">
        <w:trPr>
          <w:trHeight w:val="230"/>
        </w:trPr>
        <w:tc>
          <w:tcPr>
            <w:tcW w:w="340" w:type="dxa"/>
            <w:tcBorders>
              <w:top w:val="nil"/>
              <w:left w:val="single" w:sz="8" w:space="0" w:color="auto"/>
              <w:bottom w:val="nil"/>
              <w:right w:val="nil"/>
            </w:tcBorders>
            <w:vAlign w:val="bottom"/>
          </w:tcPr>
          <w:p w:rsidR="00F27309" w:rsidRPr="00F27309" w:rsidRDefault="00F27309" w:rsidP="00C86148">
            <w:pPr>
              <w:spacing w:line="276" w:lineRule="auto"/>
              <w:rPr>
                <w:rFonts w:ascii="Calibri" w:eastAsia="Times New Roman" w:hAnsi="Calibri"/>
                <w:sz w:val="20"/>
                <w:szCs w:val="20"/>
              </w:rPr>
            </w:pPr>
          </w:p>
        </w:tc>
        <w:tc>
          <w:tcPr>
            <w:tcW w:w="34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4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2160" w:type="dxa"/>
            <w:gridSpan w:val="3"/>
            <w:tcBorders>
              <w:top w:val="nil"/>
              <w:left w:val="nil"/>
              <w:bottom w:val="nil"/>
              <w:right w:val="single" w:sz="8" w:space="0" w:color="auto"/>
            </w:tcBorders>
            <w:vAlign w:val="bottom"/>
            <w:hideMark/>
          </w:tcPr>
          <w:p w:rsidR="00F27309" w:rsidRPr="00F27309" w:rsidRDefault="00F27309" w:rsidP="00C86148">
            <w:pPr>
              <w:spacing w:line="276" w:lineRule="auto"/>
              <w:rPr>
                <w:rFonts w:ascii="Calibri" w:eastAsia="Times New Roman" w:hAnsi="Calibri"/>
                <w:sz w:val="20"/>
                <w:szCs w:val="20"/>
              </w:rPr>
            </w:pPr>
            <w:r w:rsidRPr="00F27309">
              <w:rPr>
                <w:rFonts w:eastAsia="Times New Roman"/>
                <w:sz w:val="20"/>
                <w:szCs w:val="20"/>
              </w:rPr>
              <w:t>образовательного</w:t>
            </w:r>
          </w:p>
        </w:tc>
        <w:tc>
          <w:tcPr>
            <w:tcW w:w="2520" w:type="dxa"/>
            <w:gridSpan w:val="6"/>
            <w:tcBorders>
              <w:top w:val="nil"/>
              <w:left w:val="nil"/>
              <w:bottom w:val="nil"/>
              <w:right w:val="single" w:sz="8" w:space="0" w:color="auto"/>
            </w:tcBorders>
            <w:vAlign w:val="bottom"/>
            <w:hideMark/>
          </w:tcPr>
          <w:p w:rsidR="00F27309" w:rsidRPr="00F27309" w:rsidRDefault="00F27309" w:rsidP="00C86148">
            <w:pPr>
              <w:spacing w:line="276" w:lineRule="auto"/>
              <w:ind w:left="160"/>
              <w:rPr>
                <w:rFonts w:ascii="Calibri" w:eastAsia="Times New Roman" w:hAnsi="Calibri"/>
                <w:sz w:val="20"/>
                <w:szCs w:val="20"/>
              </w:rPr>
            </w:pPr>
            <w:r w:rsidRPr="00F27309">
              <w:rPr>
                <w:rFonts w:eastAsia="Times New Roman"/>
                <w:sz w:val="20"/>
                <w:szCs w:val="20"/>
              </w:rPr>
              <w:t>учителей ОУ х100</w:t>
            </w:r>
          </w:p>
        </w:tc>
        <w:tc>
          <w:tcPr>
            <w:tcW w:w="150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340" w:type="dxa"/>
            <w:gridSpan w:val="2"/>
            <w:vAlign w:val="bottom"/>
          </w:tcPr>
          <w:p w:rsidR="00F27309" w:rsidRPr="00F27309" w:rsidRDefault="00F27309" w:rsidP="00C86148">
            <w:pPr>
              <w:spacing w:line="276" w:lineRule="auto"/>
              <w:rPr>
                <w:rFonts w:ascii="Calibri" w:eastAsia="Times New Roman" w:hAnsi="Calibri"/>
                <w:sz w:val="20"/>
                <w:szCs w:val="20"/>
              </w:rPr>
            </w:pPr>
          </w:p>
        </w:tc>
        <w:tc>
          <w:tcPr>
            <w:tcW w:w="40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0" w:type="dxa"/>
            <w:vAlign w:val="bottom"/>
          </w:tcPr>
          <w:p w:rsidR="00F27309" w:rsidRPr="00F27309" w:rsidRDefault="00F27309" w:rsidP="00C86148">
            <w:pPr>
              <w:spacing w:line="276" w:lineRule="auto"/>
              <w:rPr>
                <w:rFonts w:ascii="Calibri" w:eastAsia="Times New Roman" w:hAnsi="Calibri"/>
                <w:sz w:val="20"/>
                <w:szCs w:val="20"/>
              </w:rPr>
            </w:pPr>
          </w:p>
        </w:tc>
      </w:tr>
      <w:tr w:rsidR="00F27309" w:rsidRPr="00F27309" w:rsidTr="00F27309">
        <w:trPr>
          <w:trHeight w:val="233"/>
        </w:trPr>
        <w:tc>
          <w:tcPr>
            <w:tcW w:w="340" w:type="dxa"/>
            <w:tcBorders>
              <w:top w:val="nil"/>
              <w:left w:val="single" w:sz="8" w:space="0" w:color="auto"/>
              <w:bottom w:val="single" w:sz="8" w:space="0" w:color="auto"/>
              <w:right w:val="nil"/>
            </w:tcBorders>
            <w:vAlign w:val="bottom"/>
          </w:tcPr>
          <w:p w:rsidR="00F27309" w:rsidRPr="00F27309" w:rsidRDefault="00F27309" w:rsidP="00C86148">
            <w:pPr>
              <w:spacing w:line="276" w:lineRule="auto"/>
              <w:rPr>
                <w:rFonts w:ascii="Calibri" w:eastAsia="Times New Roman" w:hAnsi="Calibri"/>
                <w:sz w:val="20"/>
                <w:szCs w:val="20"/>
              </w:rPr>
            </w:pPr>
          </w:p>
        </w:tc>
        <w:tc>
          <w:tcPr>
            <w:tcW w:w="340" w:type="dxa"/>
            <w:tcBorders>
              <w:top w:val="nil"/>
              <w:left w:val="nil"/>
              <w:bottom w:val="single" w:sz="8" w:space="0" w:color="auto"/>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40" w:type="dxa"/>
            <w:tcBorders>
              <w:top w:val="nil"/>
              <w:left w:val="nil"/>
              <w:bottom w:val="single" w:sz="8" w:space="0" w:color="auto"/>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080" w:type="dxa"/>
            <w:tcBorders>
              <w:top w:val="nil"/>
              <w:left w:val="nil"/>
              <w:bottom w:val="single" w:sz="8" w:space="0" w:color="auto"/>
              <w:right w:val="nil"/>
            </w:tcBorders>
            <w:vAlign w:val="bottom"/>
            <w:hideMark/>
          </w:tcPr>
          <w:p w:rsidR="00F27309" w:rsidRPr="00F27309" w:rsidRDefault="00F27309" w:rsidP="00C86148">
            <w:pPr>
              <w:spacing w:line="276" w:lineRule="auto"/>
              <w:rPr>
                <w:rFonts w:ascii="Calibri" w:eastAsia="Times New Roman" w:hAnsi="Calibri"/>
                <w:sz w:val="20"/>
                <w:szCs w:val="20"/>
              </w:rPr>
            </w:pPr>
            <w:r w:rsidRPr="00F27309">
              <w:rPr>
                <w:rFonts w:eastAsia="Times New Roman"/>
                <w:sz w:val="20"/>
                <w:szCs w:val="20"/>
              </w:rPr>
              <w:t>учреждения</w:t>
            </w:r>
          </w:p>
        </w:tc>
        <w:tc>
          <w:tcPr>
            <w:tcW w:w="1080" w:type="dxa"/>
            <w:gridSpan w:val="2"/>
            <w:tcBorders>
              <w:top w:val="nil"/>
              <w:left w:val="nil"/>
              <w:bottom w:val="single" w:sz="8" w:space="0" w:color="auto"/>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140" w:type="dxa"/>
            <w:tcBorders>
              <w:top w:val="nil"/>
              <w:left w:val="nil"/>
              <w:bottom w:val="single" w:sz="8" w:space="0" w:color="auto"/>
              <w:right w:val="nil"/>
            </w:tcBorders>
            <w:vAlign w:val="bottom"/>
            <w:hideMark/>
          </w:tcPr>
          <w:p w:rsidR="00F27309" w:rsidRPr="00F27309" w:rsidRDefault="00F27309" w:rsidP="00C86148">
            <w:pPr>
              <w:spacing w:line="276" w:lineRule="auto"/>
              <w:ind w:left="160"/>
              <w:rPr>
                <w:rFonts w:ascii="Calibri" w:eastAsia="Times New Roman" w:hAnsi="Calibri"/>
                <w:sz w:val="20"/>
                <w:szCs w:val="20"/>
              </w:rPr>
            </w:pPr>
            <w:r w:rsidRPr="00F27309">
              <w:rPr>
                <w:rFonts w:eastAsia="Times New Roman"/>
                <w:sz w:val="20"/>
                <w:szCs w:val="20"/>
              </w:rPr>
              <w:t>(кол-во, %)</w:t>
            </w:r>
          </w:p>
        </w:tc>
        <w:tc>
          <w:tcPr>
            <w:tcW w:w="440" w:type="dxa"/>
            <w:gridSpan w:val="3"/>
            <w:tcBorders>
              <w:top w:val="nil"/>
              <w:left w:val="nil"/>
              <w:bottom w:val="single" w:sz="8" w:space="0" w:color="auto"/>
              <w:right w:val="nil"/>
            </w:tcBorders>
            <w:vAlign w:val="bottom"/>
          </w:tcPr>
          <w:p w:rsidR="00F27309" w:rsidRPr="00F27309" w:rsidRDefault="00F27309" w:rsidP="00C86148">
            <w:pPr>
              <w:spacing w:line="276" w:lineRule="auto"/>
              <w:rPr>
                <w:rFonts w:ascii="Calibri" w:eastAsia="Times New Roman" w:hAnsi="Calibri"/>
                <w:sz w:val="20"/>
                <w:szCs w:val="20"/>
              </w:rPr>
            </w:pPr>
          </w:p>
        </w:tc>
        <w:tc>
          <w:tcPr>
            <w:tcW w:w="940" w:type="dxa"/>
            <w:gridSpan w:val="2"/>
            <w:tcBorders>
              <w:top w:val="nil"/>
              <w:left w:val="nil"/>
              <w:bottom w:val="single" w:sz="8" w:space="0" w:color="auto"/>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500" w:type="dxa"/>
            <w:tcBorders>
              <w:top w:val="nil"/>
              <w:left w:val="nil"/>
              <w:bottom w:val="single" w:sz="8" w:space="0" w:color="auto"/>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340" w:type="dxa"/>
            <w:gridSpan w:val="2"/>
            <w:tcBorders>
              <w:top w:val="nil"/>
              <w:left w:val="nil"/>
              <w:bottom w:val="single" w:sz="8" w:space="0" w:color="auto"/>
              <w:right w:val="nil"/>
            </w:tcBorders>
            <w:vAlign w:val="bottom"/>
          </w:tcPr>
          <w:p w:rsidR="00F27309" w:rsidRPr="00F27309" w:rsidRDefault="00F27309" w:rsidP="00C86148">
            <w:pPr>
              <w:spacing w:line="276" w:lineRule="auto"/>
              <w:rPr>
                <w:rFonts w:ascii="Calibri" w:eastAsia="Times New Roman" w:hAnsi="Calibri"/>
                <w:sz w:val="20"/>
                <w:szCs w:val="20"/>
              </w:rPr>
            </w:pPr>
          </w:p>
        </w:tc>
        <w:tc>
          <w:tcPr>
            <w:tcW w:w="400" w:type="dxa"/>
            <w:tcBorders>
              <w:top w:val="nil"/>
              <w:left w:val="nil"/>
              <w:bottom w:val="single" w:sz="8" w:space="0" w:color="auto"/>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0" w:type="dxa"/>
            <w:vAlign w:val="bottom"/>
          </w:tcPr>
          <w:p w:rsidR="00F27309" w:rsidRPr="00F27309" w:rsidRDefault="00F27309" w:rsidP="00C86148">
            <w:pPr>
              <w:spacing w:line="276" w:lineRule="auto"/>
              <w:rPr>
                <w:rFonts w:ascii="Calibri" w:eastAsia="Times New Roman" w:hAnsi="Calibri"/>
                <w:sz w:val="20"/>
                <w:szCs w:val="20"/>
              </w:rPr>
            </w:pPr>
          </w:p>
        </w:tc>
      </w:tr>
      <w:tr w:rsidR="00F27309" w:rsidRPr="00F27309" w:rsidTr="00F27309">
        <w:trPr>
          <w:trHeight w:val="217"/>
        </w:trPr>
        <w:tc>
          <w:tcPr>
            <w:tcW w:w="340" w:type="dxa"/>
            <w:tcBorders>
              <w:top w:val="nil"/>
              <w:left w:val="single" w:sz="8" w:space="0" w:color="auto"/>
              <w:bottom w:val="nil"/>
              <w:right w:val="nil"/>
            </w:tcBorders>
            <w:vAlign w:val="bottom"/>
            <w:hideMark/>
          </w:tcPr>
          <w:p w:rsidR="00F27309" w:rsidRPr="00F27309" w:rsidRDefault="00F27309" w:rsidP="00C86148">
            <w:pPr>
              <w:spacing w:line="276" w:lineRule="auto"/>
              <w:ind w:left="120"/>
              <w:rPr>
                <w:rFonts w:ascii="Calibri" w:eastAsia="Times New Roman" w:hAnsi="Calibri"/>
                <w:sz w:val="20"/>
                <w:szCs w:val="20"/>
              </w:rPr>
            </w:pPr>
            <w:r w:rsidRPr="00F27309">
              <w:rPr>
                <w:rFonts w:eastAsia="Times New Roman"/>
                <w:sz w:val="20"/>
                <w:szCs w:val="20"/>
              </w:rPr>
              <w:t>8</w:t>
            </w:r>
          </w:p>
        </w:tc>
        <w:tc>
          <w:tcPr>
            <w:tcW w:w="34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18"/>
                <w:szCs w:val="18"/>
              </w:rPr>
            </w:pPr>
          </w:p>
        </w:tc>
        <w:tc>
          <w:tcPr>
            <w:tcW w:w="1440" w:type="dxa"/>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Индивидуаль</w:t>
            </w:r>
          </w:p>
        </w:tc>
        <w:tc>
          <w:tcPr>
            <w:tcW w:w="2160" w:type="dxa"/>
            <w:gridSpan w:val="3"/>
            <w:tcBorders>
              <w:top w:val="nil"/>
              <w:left w:val="nil"/>
              <w:bottom w:val="nil"/>
              <w:right w:val="single" w:sz="8" w:space="0" w:color="auto"/>
            </w:tcBorders>
            <w:vAlign w:val="bottom"/>
            <w:hideMark/>
          </w:tcPr>
          <w:p w:rsidR="00F27309" w:rsidRPr="00F27309" w:rsidRDefault="00F27309" w:rsidP="00C86148">
            <w:pPr>
              <w:spacing w:line="276" w:lineRule="auto"/>
              <w:rPr>
                <w:rFonts w:ascii="Calibri" w:eastAsia="Times New Roman" w:hAnsi="Calibri"/>
                <w:sz w:val="20"/>
                <w:szCs w:val="20"/>
              </w:rPr>
            </w:pPr>
            <w:r w:rsidRPr="00F27309">
              <w:rPr>
                <w:rFonts w:eastAsia="Times New Roman"/>
                <w:sz w:val="20"/>
                <w:szCs w:val="20"/>
              </w:rPr>
              <w:t>1. Доля педагогов,</w:t>
            </w:r>
          </w:p>
        </w:tc>
        <w:tc>
          <w:tcPr>
            <w:tcW w:w="2520" w:type="dxa"/>
            <w:gridSpan w:val="6"/>
            <w:tcBorders>
              <w:top w:val="nil"/>
              <w:left w:val="nil"/>
              <w:bottom w:val="nil"/>
              <w:right w:val="single" w:sz="8" w:space="0" w:color="auto"/>
            </w:tcBorders>
            <w:vAlign w:val="bottom"/>
            <w:hideMark/>
          </w:tcPr>
          <w:p w:rsidR="00F27309" w:rsidRPr="00F27309" w:rsidRDefault="00F27309" w:rsidP="00C86148">
            <w:pPr>
              <w:spacing w:line="276" w:lineRule="auto"/>
              <w:ind w:left="160"/>
              <w:rPr>
                <w:rFonts w:ascii="Calibri" w:eastAsia="Times New Roman" w:hAnsi="Calibri"/>
                <w:sz w:val="20"/>
                <w:szCs w:val="20"/>
              </w:rPr>
            </w:pPr>
            <w:r w:rsidRPr="00F27309">
              <w:rPr>
                <w:rFonts w:eastAsia="Times New Roman"/>
                <w:sz w:val="20"/>
                <w:szCs w:val="20"/>
              </w:rPr>
              <w:t>Количество педагогов,</w:t>
            </w:r>
          </w:p>
        </w:tc>
        <w:tc>
          <w:tcPr>
            <w:tcW w:w="1500" w:type="dxa"/>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1 раз в год</w:t>
            </w:r>
          </w:p>
        </w:tc>
        <w:tc>
          <w:tcPr>
            <w:tcW w:w="1340" w:type="dxa"/>
            <w:gridSpan w:val="2"/>
            <w:vAlign w:val="bottom"/>
            <w:hideMark/>
          </w:tcPr>
          <w:p w:rsidR="00F27309" w:rsidRPr="00F27309" w:rsidRDefault="00F27309" w:rsidP="00C86148">
            <w:pPr>
              <w:spacing w:line="276" w:lineRule="auto"/>
              <w:ind w:left="100"/>
              <w:rPr>
                <w:rFonts w:ascii="Calibri" w:eastAsia="Times New Roman" w:hAnsi="Calibri"/>
                <w:sz w:val="20"/>
                <w:szCs w:val="20"/>
              </w:rPr>
            </w:pPr>
            <w:r w:rsidRPr="00F27309">
              <w:rPr>
                <w:rFonts w:eastAsia="Times New Roman"/>
                <w:sz w:val="20"/>
                <w:szCs w:val="20"/>
              </w:rPr>
              <w:t>Заместитель</w:t>
            </w:r>
          </w:p>
        </w:tc>
        <w:tc>
          <w:tcPr>
            <w:tcW w:w="40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18"/>
                <w:szCs w:val="18"/>
              </w:rPr>
            </w:pPr>
          </w:p>
        </w:tc>
        <w:tc>
          <w:tcPr>
            <w:tcW w:w="140" w:type="dxa"/>
            <w:vAlign w:val="bottom"/>
          </w:tcPr>
          <w:p w:rsidR="00F27309" w:rsidRPr="00F27309" w:rsidRDefault="00F27309" w:rsidP="00C86148">
            <w:pPr>
              <w:spacing w:line="276" w:lineRule="auto"/>
              <w:rPr>
                <w:rFonts w:ascii="Calibri" w:eastAsia="Times New Roman" w:hAnsi="Calibri"/>
                <w:sz w:val="18"/>
                <w:szCs w:val="18"/>
              </w:rPr>
            </w:pPr>
          </w:p>
        </w:tc>
      </w:tr>
      <w:tr w:rsidR="00F27309" w:rsidRPr="00F27309" w:rsidTr="00F27309">
        <w:trPr>
          <w:trHeight w:val="230"/>
        </w:trPr>
        <w:tc>
          <w:tcPr>
            <w:tcW w:w="340" w:type="dxa"/>
            <w:tcBorders>
              <w:top w:val="nil"/>
              <w:left w:val="single" w:sz="8" w:space="0" w:color="auto"/>
              <w:bottom w:val="nil"/>
              <w:right w:val="nil"/>
            </w:tcBorders>
            <w:vAlign w:val="bottom"/>
          </w:tcPr>
          <w:p w:rsidR="00F27309" w:rsidRPr="00F27309" w:rsidRDefault="00F27309" w:rsidP="00C86148">
            <w:pPr>
              <w:spacing w:line="276" w:lineRule="auto"/>
              <w:rPr>
                <w:rFonts w:ascii="Calibri" w:eastAsia="Times New Roman" w:hAnsi="Calibri"/>
                <w:sz w:val="20"/>
                <w:szCs w:val="20"/>
              </w:rPr>
            </w:pPr>
          </w:p>
        </w:tc>
        <w:tc>
          <w:tcPr>
            <w:tcW w:w="34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40" w:type="dxa"/>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ные</w:t>
            </w:r>
          </w:p>
        </w:tc>
        <w:tc>
          <w:tcPr>
            <w:tcW w:w="2160" w:type="dxa"/>
            <w:gridSpan w:val="3"/>
            <w:tcBorders>
              <w:top w:val="nil"/>
              <w:left w:val="nil"/>
              <w:bottom w:val="nil"/>
              <w:right w:val="single" w:sz="8" w:space="0" w:color="auto"/>
            </w:tcBorders>
            <w:vAlign w:val="bottom"/>
            <w:hideMark/>
          </w:tcPr>
          <w:p w:rsidR="00F27309" w:rsidRPr="00F27309" w:rsidRDefault="00F27309" w:rsidP="00C86148">
            <w:pPr>
              <w:spacing w:line="276" w:lineRule="auto"/>
              <w:rPr>
                <w:rFonts w:ascii="Calibri" w:eastAsia="Times New Roman" w:hAnsi="Calibri"/>
                <w:sz w:val="20"/>
                <w:szCs w:val="20"/>
              </w:rPr>
            </w:pPr>
            <w:r w:rsidRPr="00F27309">
              <w:rPr>
                <w:rFonts w:eastAsia="Times New Roman"/>
                <w:sz w:val="20"/>
                <w:szCs w:val="20"/>
              </w:rPr>
              <w:t>имеющих звания,</w:t>
            </w:r>
          </w:p>
        </w:tc>
        <w:tc>
          <w:tcPr>
            <w:tcW w:w="2520" w:type="dxa"/>
            <w:gridSpan w:val="6"/>
            <w:tcBorders>
              <w:top w:val="nil"/>
              <w:left w:val="nil"/>
              <w:bottom w:val="nil"/>
              <w:right w:val="single" w:sz="8" w:space="0" w:color="auto"/>
            </w:tcBorders>
            <w:vAlign w:val="bottom"/>
            <w:hideMark/>
          </w:tcPr>
          <w:p w:rsidR="00F27309" w:rsidRPr="00F27309" w:rsidRDefault="00F27309" w:rsidP="00C86148">
            <w:pPr>
              <w:spacing w:line="276" w:lineRule="auto"/>
              <w:ind w:left="160"/>
              <w:rPr>
                <w:rFonts w:ascii="Calibri" w:eastAsia="Times New Roman" w:hAnsi="Calibri"/>
                <w:sz w:val="20"/>
                <w:szCs w:val="20"/>
              </w:rPr>
            </w:pPr>
            <w:r w:rsidRPr="00F27309">
              <w:rPr>
                <w:rFonts w:eastAsia="Times New Roman"/>
                <w:sz w:val="20"/>
                <w:szCs w:val="20"/>
              </w:rPr>
              <w:t>имеющих звания,</w:t>
            </w:r>
          </w:p>
        </w:tc>
        <w:tc>
          <w:tcPr>
            <w:tcW w:w="1500" w:type="dxa"/>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(июнь)</w:t>
            </w:r>
          </w:p>
        </w:tc>
        <w:tc>
          <w:tcPr>
            <w:tcW w:w="1340" w:type="dxa"/>
            <w:gridSpan w:val="2"/>
            <w:vAlign w:val="bottom"/>
            <w:hideMark/>
          </w:tcPr>
          <w:p w:rsidR="00F27309" w:rsidRPr="00F27309" w:rsidRDefault="00F27309" w:rsidP="00C86148">
            <w:pPr>
              <w:spacing w:line="276" w:lineRule="auto"/>
              <w:ind w:left="100"/>
              <w:rPr>
                <w:rFonts w:ascii="Calibri" w:eastAsia="Times New Roman" w:hAnsi="Calibri"/>
                <w:sz w:val="20"/>
                <w:szCs w:val="20"/>
              </w:rPr>
            </w:pPr>
            <w:r w:rsidRPr="00F27309">
              <w:rPr>
                <w:rFonts w:eastAsia="Times New Roman"/>
                <w:sz w:val="20"/>
                <w:szCs w:val="20"/>
              </w:rPr>
              <w:t>директора</w:t>
            </w:r>
          </w:p>
        </w:tc>
        <w:tc>
          <w:tcPr>
            <w:tcW w:w="400" w:type="dxa"/>
            <w:tcBorders>
              <w:top w:val="nil"/>
              <w:left w:val="nil"/>
              <w:bottom w:val="nil"/>
              <w:right w:val="single" w:sz="8" w:space="0" w:color="auto"/>
            </w:tcBorders>
            <w:vAlign w:val="bottom"/>
            <w:hideMark/>
          </w:tcPr>
          <w:p w:rsidR="00F27309" w:rsidRPr="00F27309" w:rsidRDefault="00F27309" w:rsidP="00C86148">
            <w:pPr>
              <w:spacing w:line="276" w:lineRule="auto"/>
              <w:ind w:left="60"/>
              <w:rPr>
                <w:rFonts w:ascii="Calibri" w:eastAsia="Times New Roman" w:hAnsi="Calibri"/>
                <w:sz w:val="20"/>
                <w:szCs w:val="20"/>
              </w:rPr>
            </w:pPr>
            <w:r w:rsidRPr="00F27309">
              <w:rPr>
                <w:rFonts w:eastAsia="Times New Roman"/>
                <w:sz w:val="20"/>
                <w:szCs w:val="20"/>
              </w:rPr>
              <w:t>по</w:t>
            </w:r>
          </w:p>
        </w:tc>
        <w:tc>
          <w:tcPr>
            <w:tcW w:w="140" w:type="dxa"/>
            <w:vAlign w:val="bottom"/>
          </w:tcPr>
          <w:p w:rsidR="00F27309" w:rsidRPr="00F27309" w:rsidRDefault="00F27309" w:rsidP="00C86148">
            <w:pPr>
              <w:spacing w:line="276" w:lineRule="auto"/>
              <w:rPr>
                <w:rFonts w:ascii="Calibri" w:eastAsia="Times New Roman" w:hAnsi="Calibri"/>
                <w:sz w:val="20"/>
                <w:szCs w:val="20"/>
              </w:rPr>
            </w:pPr>
          </w:p>
        </w:tc>
      </w:tr>
      <w:tr w:rsidR="00F27309" w:rsidRPr="00F27309" w:rsidTr="00F27309">
        <w:trPr>
          <w:trHeight w:val="231"/>
        </w:trPr>
        <w:tc>
          <w:tcPr>
            <w:tcW w:w="340" w:type="dxa"/>
            <w:tcBorders>
              <w:top w:val="nil"/>
              <w:left w:val="single" w:sz="8" w:space="0" w:color="auto"/>
              <w:bottom w:val="nil"/>
              <w:right w:val="nil"/>
            </w:tcBorders>
            <w:vAlign w:val="bottom"/>
          </w:tcPr>
          <w:p w:rsidR="00F27309" w:rsidRPr="00F27309" w:rsidRDefault="00F27309" w:rsidP="00C86148">
            <w:pPr>
              <w:spacing w:line="276" w:lineRule="auto"/>
              <w:rPr>
                <w:rFonts w:ascii="Calibri" w:eastAsia="Times New Roman" w:hAnsi="Calibri"/>
                <w:sz w:val="20"/>
                <w:szCs w:val="20"/>
              </w:rPr>
            </w:pPr>
          </w:p>
        </w:tc>
        <w:tc>
          <w:tcPr>
            <w:tcW w:w="34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40" w:type="dxa"/>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достижения</w:t>
            </w:r>
          </w:p>
        </w:tc>
        <w:tc>
          <w:tcPr>
            <w:tcW w:w="2160" w:type="dxa"/>
            <w:gridSpan w:val="3"/>
            <w:tcBorders>
              <w:top w:val="nil"/>
              <w:left w:val="nil"/>
              <w:bottom w:val="nil"/>
              <w:right w:val="single" w:sz="8" w:space="0" w:color="auto"/>
            </w:tcBorders>
            <w:vAlign w:val="bottom"/>
            <w:hideMark/>
          </w:tcPr>
          <w:p w:rsidR="00F27309" w:rsidRPr="00F27309" w:rsidRDefault="00F27309" w:rsidP="00C86148">
            <w:pPr>
              <w:spacing w:line="276" w:lineRule="auto"/>
              <w:rPr>
                <w:rFonts w:ascii="Calibri" w:eastAsia="Times New Roman" w:hAnsi="Calibri"/>
                <w:sz w:val="20"/>
                <w:szCs w:val="20"/>
              </w:rPr>
            </w:pPr>
            <w:r w:rsidRPr="00F27309">
              <w:rPr>
                <w:rFonts w:eastAsia="Times New Roman"/>
                <w:sz w:val="20"/>
                <w:szCs w:val="20"/>
              </w:rPr>
              <w:t>ученую степень,</w:t>
            </w:r>
          </w:p>
        </w:tc>
        <w:tc>
          <w:tcPr>
            <w:tcW w:w="1580" w:type="dxa"/>
            <w:gridSpan w:val="4"/>
            <w:vAlign w:val="bottom"/>
            <w:hideMark/>
          </w:tcPr>
          <w:p w:rsidR="00F27309" w:rsidRPr="00F27309" w:rsidRDefault="00F27309" w:rsidP="00C86148">
            <w:pPr>
              <w:spacing w:line="276" w:lineRule="auto"/>
              <w:ind w:left="160"/>
              <w:rPr>
                <w:rFonts w:ascii="Calibri" w:eastAsia="Times New Roman" w:hAnsi="Calibri"/>
                <w:sz w:val="20"/>
                <w:szCs w:val="20"/>
              </w:rPr>
            </w:pPr>
            <w:r w:rsidRPr="00F27309">
              <w:rPr>
                <w:rFonts w:eastAsia="Times New Roman"/>
                <w:w w:val="99"/>
                <w:sz w:val="20"/>
                <w:szCs w:val="20"/>
              </w:rPr>
              <w:t>ученую степень,</w:t>
            </w:r>
          </w:p>
        </w:tc>
        <w:tc>
          <w:tcPr>
            <w:tcW w:w="940" w:type="dxa"/>
            <w:gridSpan w:val="2"/>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50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340" w:type="dxa"/>
            <w:gridSpan w:val="2"/>
            <w:vAlign w:val="bottom"/>
            <w:hideMark/>
          </w:tcPr>
          <w:p w:rsidR="00F27309" w:rsidRPr="00F27309" w:rsidRDefault="00F27309" w:rsidP="00C86148">
            <w:pPr>
              <w:spacing w:line="276" w:lineRule="auto"/>
              <w:ind w:left="100"/>
              <w:rPr>
                <w:rFonts w:ascii="Calibri" w:eastAsia="Times New Roman" w:hAnsi="Calibri"/>
                <w:sz w:val="20"/>
                <w:szCs w:val="20"/>
              </w:rPr>
            </w:pPr>
            <w:r w:rsidRPr="00F27309">
              <w:rPr>
                <w:rFonts w:eastAsia="Times New Roman"/>
                <w:sz w:val="20"/>
                <w:szCs w:val="20"/>
              </w:rPr>
              <w:t>УВР</w:t>
            </w:r>
          </w:p>
        </w:tc>
        <w:tc>
          <w:tcPr>
            <w:tcW w:w="40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0" w:type="dxa"/>
            <w:vAlign w:val="bottom"/>
          </w:tcPr>
          <w:p w:rsidR="00F27309" w:rsidRPr="00F27309" w:rsidRDefault="00F27309" w:rsidP="00C86148">
            <w:pPr>
              <w:spacing w:line="276" w:lineRule="auto"/>
              <w:rPr>
                <w:rFonts w:ascii="Calibri" w:eastAsia="Times New Roman" w:hAnsi="Calibri"/>
                <w:sz w:val="20"/>
                <w:szCs w:val="20"/>
              </w:rPr>
            </w:pPr>
          </w:p>
        </w:tc>
      </w:tr>
      <w:tr w:rsidR="00F27309" w:rsidRPr="00F27309" w:rsidTr="00F27309">
        <w:trPr>
          <w:trHeight w:val="230"/>
        </w:trPr>
        <w:tc>
          <w:tcPr>
            <w:tcW w:w="340" w:type="dxa"/>
            <w:tcBorders>
              <w:top w:val="nil"/>
              <w:left w:val="single" w:sz="8" w:space="0" w:color="auto"/>
              <w:bottom w:val="nil"/>
              <w:right w:val="nil"/>
            </w:tcBorders>
            <w:vAlign w:val="bottom"/>
          </w:tcPr>
          <w:p w:rsidR="00F27309" w:rsidRPr="00F27309" w:rsidRDefault="00F27309" w:rsidP="00C86148">
            <w:pPr>
              <w:spacing w:line="276" w:lineRule="auto"/>
              <w:rPr>
                <w:rFonts w:ascii="Calibri" w:eastAsia="Times New Roman" w:hAnsi="Calibri"/>
                <w:sz w:val="20"/>
                <w:szCs w:val="20"/>
              </w:rPr>
            </w:pPr>
          </w:p>
        </w:tc>
        <w:tc>
          <w:tcPr>
            <w:tcW w:w="34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40" w:type="dxa"/>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педагогов</w:t>
            </w:r>
          </w:p>
        </w:tc>
        <w:tc>
          <w:tcPr>
            <w:tcW w:w="2160" w:type="dxa"/>
            <w:gridSpan w:val="3"/>
            <w:tcBorders>
              <w:top w:val="nil"/>
              <w:left w:val="nil"/>
              <w:bottom w:val="nil"/>
              <w:right w:val="single" w:sz="8" w:space="0" w:color="auto"/>
            </w:tcBorders>
            <w:vAlign w:val="bottom"/>
            <w:hideMark/>
          </w:tcPr>
          <w:p w:rsidR="00F27309" w:rsidRPr="00F27309" w:rsidRDefault="00F27309" w:rsidP="00C86148">
            <w:pPr>
              <w:spacing w:line="276" w:lineRule="auto"/>
              <w:rPr>
                <w:rFonts w:ascii="Calibri" w:eastAsia="Times New Roman" w:hAnsi="Calibri"/>
                <w:sz w:val="20"/>
                <w:szCs w:val="20"/>
              </w:rPr>
            </w:pPr>
            <w:r w:rsidRPr="00F27309">
              <w:rPr>
                <w:rFonts w:eastAsia="Times New Roman"/>
                <w:sz w:val="20"/>
                <w:szCs w:val="20"/>
              </w:rPr>
              <w:t>ведомственные и</w:t>
            </w:r>
          </w:p>
        </w:tc>
        <w:tc>
          <w:tcPr>
            <w:tcW w:w="2520" w:type="dxa"/>
            <w:gridSpan w:val="6"/>
            <w:tcBorders>
              <w:top w:val="nil"/>
              <w:left w:val="nil"/>
              <w:bottom w:val="nil"/>
              <w:right w:val="single" w:sz="8" w:space="0" w:color="auto"/>
            </w:tcBorders>
            <w:vAlign w:val="bottom"/>
            <w:hideMark/>
          </w:tcPr>
          <w:p w:rsidR="00F27309" w:rsidRPr="00F27309" w:rsidRDefault="00F27309" w:rsidP="00C86148">
            <w:pPr>
              <w:spacing w:line="276" w:lineRule="auto"/>
              <w:ind w:left="160"/>
              <w:rPr>
                <w:rFonts w:ascii="Calibri" w:eastAsia="Times New Roman" w:hAnsi="Calibri"/>
                <w:sz w:val="20"/>
                <w:szCs w:val="20"/>
              </w:rPr>
            </w:pPr>
            <w:r w:rsidRPr="00F27309">
              <w:rPr>
                <w:rFonts w:eastAsia="Times New Roman"/>
                <w:sz w:val="20"/>
                <w:szCs w:val="20"/>
              </w:rPr>
              <w:t>ведомственные и</w:t>
            </w:r>
          </w:p>
        </w:tc>
        <w:tc>
          <w:tcPr>
            <w:tcW w:w="150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340" w:type="dxa"/>
            <w:gridSpan w:val="2"/>
            <w:vAlign w:val="bottom"/>
          </w:tcPr>
          <w:p w:rsidR="00F27309" w:rsidRPr="00F27309" w:rsidRDefault="00F27309" w:rsidP="00C86148">
            <w:pPr>
              <w:spacing w:line="276" w:lineRule="auto"/>
              <w:rPr>
                <w:rFonts w:ascii="Calibri" w:eastAsia="Times New Roman" w:hAnsi="Calibri"/>
                <w:sz w:val="20"/>
                <w:szCs w:val="20"/>
              </w:rPr>
            </w:pPr>
          </w:p>
        </w:tc>
        <w:tc>
          <w:tcPr>
            <w:tcW w:w="40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0" w:type="dxa"/>
            <w:vAlign w:val="bottom"/>
          </w:tcPr>
          <w:p w:rsidR="00F27309" w:rsidRPr="00F27309" w:rsidRDefault="00F27309" w:rsidP="00C86148">
            <w:pPr>
              <w:spacing w:line="276" w:lineRule="auto"/>
              <w:rPr>
                <w:rFonts w:ascii="Calibri" w:eastAsia="Times New Roman" w:hAnsi="Calibri"/>
                <w:sz w:val="20"/>
                <w:szCs w:val="20"/>
              </w:rPr>
            </w:pPr>
          </w:p>
        </w:tc>
      </w:tr>
      <w:tr w:rsidR="00F27309" w:rsidRPr="00F27309" w:rsidTr="00F27309">
        <w:trPr>
          <w:trHeight w:val="230"/>
        </w:trPr>
        <w:tc>
          <w:tcPr>
            <w:tcW w:w="340" w:type="dxa"/>
            <w:tcBorders>
              <w:top w:val="nil"/>
              <w:left w:val="single" w:sz="8" w:space="0" w:color="auto"/>
              <w:bottom w:val="nil"/>
              <w:right w:val="nil"/>
            </w:tcBorders>
            <w:vAlign w:val="bottom"/>
          </w:tcPr>
          <w:p w:rsidR="00F27309" w:rsidRPr="00F27309" w:rsidRDefault="00F27309" w:rsidP="00C86148">
            <w:pPr>
              <w:spacing w:line="276" w:lineRule="auto"/>
              <w:rPr>
                <w:rFonts w:ascii="Calibri" w:eastAsia="Times New Roman" w:hAnsi="Calibri"/>
                <w:sz w:val="20"/>
                <w:szCs w:val="20"/>
              </w:rPr>
            </w:pPr>
          </w:p>
        </w:tc>
        <w:tc>
          <w:tcPr>
            <w:tcW w:w="34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4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080" w:type="dxa"/>
            <w:vAlign w:val="bottom"/>
            <w:hideMark/>
          </w:tcPr>
          <w:p w:rsidR="00F27309" w:rsidRPr="00F27309" w:rsidRDefault="00F27309" w:rsidP="00C86148">
            <w:pPr>
              <w:spacing w:line="276" w:lineRule="auto"/>
              <w:rPr>
                <w:rFonts w:ascii="Calibri" w:eastAsia="Times New Roman" w:hAnsi="Calibri"/>
                <w:sz w:val="20"/>
                <w:szCs w:val="20"/>
              </w:rPr>
            </w:pPr>
            <w:r w:rsidRPr="00F27309">
              <w:rPr>
                <w:rFonts w:eastAsia="Times New Roman"/>
                <w:sz w:val="20"/>
                <w:szCs w:val="20"/>
              </w:rPr>
              <w:t>отраслевые</w:t>
            </w:r>
          </w:p>
        </w:tc>
        <w:tc>
          <w:tcPr>
            <w:tcW w:w="1080" w:type="dxa"/>
            <w:gridSpan w:val="2"/>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2520" w:type="dxa"/>
            <w:gridSpan w:val="6"/>
            <w:tcBorders>
              <w:top w:val="nil"/>
              <w:left w:val="nil"/>
              <w:bottom w:val="nil"/>
              <w:right w:val="single" w:sz="8" w:space="0" w:color="auto"/>
            </w:tcBorders>
            <w:vAlign w:val="bottom"/>
            <w:hideMark/>
          </w:tcPr>
          <w:p w:rsidR="00F27309" w:rsidRPr="00F27309" w:rsidRDefault="00F27309" w:rsidP="00C86148">
            <w:pPr>
              <w:spacing w:line="276" w:lineRule="auto"/>
              <w:ind w:left="160"/>
              <w:rPr>
                <w:rFonts w:ascii="Calibri" w:eastAsia="Times New Roman" w:hAnsi="Calibri"/>
                <w:sz w:val="20"/>
                <w:szCs w:val="20"/>
              </w:rPr>
            </w:pPr>
            <w:r w:rsidRPr="00F27309">
              <w:rPr>
                <w:rFonts w:eastAsia="Times New Roman"/>
                <w:sz w:val="20"/>
                <w:szCs w:val="20"/>
              </w:rPr>
              <w:t>отраслевые награды/</w:t>
            </w:r>
          </w:p>
        </w:tc>
        <w:tc>
          <w:tcPr>
            <w:tcW w:w="150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340" w:type="dxa"/>
            <w:gridSpan w:val="2"/>
            <w:vAlign w:val="bottom"/>
          </w:tcPr>
          <w:p w:rsidR="00F27309" w:rsidRPr="00F27309" w:rsidRDefault="00F27309" w:rsidP="00C86148">
            <w:pPr>
              <w:spacing w:line="276" w:lineRule="auto"/>
              <w:rPr>
                <w:rFonts w:ascii="Calibri" w:eastAsia="Times New Roman" w:hAnsi="Calibri"/>
                <w:sz w:val="20"/>
                <w:szCs w:val="20"/>
              </w:rPr>
            </w:pPr>
          </w:p>
        </w:tc>
        <w:tc>
          <w:tcPr>
            <w:tcW w:w="40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0" w:type="dxa"/>
            <w:vAlign w:val="bottom"/>
          </w:tcPr>
          <w:p w:rsidR="00F27309" w:rsidRPr="00F27309" w:rsidRDefault="00F27309" w:rsidP="00C86148">
            <w:pPr>
              <w:spacing w:line="276" w:lineRule="auto"/>
              <w:rPr>
                <w:rFonts w:ascii="Calibri" w:eastAsia="Times New Roman" w:hAnsi="Calibri"/>
                <w:sz w:val="20"/>
                <w:szCs w:val="20"/>
              </w:rPr>
            </w:pPr>
          </w:p>
        </w:tc>
      </w:tr>
      <w:tr w:rsidR="00F27309" w:rsidRPr="00F27309" w:rsidTr="00F27309">
        <w:trPr>
          <w:trHeight w:val="226"/>
        </w:trPr>
        <w:tc>
          <w:tcPr>
            <w:tcW w:w="340" w:type="dxa"/>
            <w:tcBorders>
              <w:top w:val="nil"/>
              <w:left w:val="single" w:sz="8" w:space="0" w:color="auto"/>
              <w:bottom w:val="nil"/>
              <w:right w:val="nil"/>
            </w:tcBorders>
            <w:vAlign w:val="bottom"/>
          </w:tcPr>
          <w:p w:rsidR="00F27309" w:rsidRPr="00F27309" w:rsidRDefault="00F27309" w:rsidP="00C86148">
            <w:pPr>
              <w:spacing w:line="276" w:lineRule="auto"/>
              <w:rPr>
                <w:rFonts w:ascii="Calibri" w:eastAsia="Times New Roman" w:hAnsi="Calibri"/>
                <w:sz w:val="19"/>
                <w:szCs w:val="19"/>
              </w:rPr>
            </w:pPr>
          </w:p>
        </w:tc>
        <w:tc>
          <w:tcPr>
            <w:tcW w:w="34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19"/>
                <w:szCs w:val="19"/>
              </w:rPr>
            </w:pPr>
          </w:p>
        </w:tc>
        <w:tc>
          <w:tcPr>
            <w:tcW w:w="144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19"/>
                <w:szCs w:val="19"/>
              </w:rPr>
            </w:pPr>
          </w:p>
        </w:tc>
        <w:tc>
          <w:tcPr>
            <w:tcW w:w="1080" w:type="dxa"/>
            <w:vAlign w:val="bottom"/>
            <w:hideMark/>
          </w:tcPr>
          <w:p w:rsidR="00F27309" w:rsidRPr="00F27309" w:rsidRDefault="00F27309" w:rsidP="00C86148">
            <w:pPr>
              <w:spacing w:line="276" w:lineRule="auto"/>
              <w:rPr>
                <w:rFonts w:ascii="Calibri" w:eastAsia="Times New Roman" w:hAnsi="Calibri"/>
                <w:sz w:val="20"/>
                <w:szCs w:val="20"/>
              </w:rPr>
            </w:pPr>
            <w:r w:rsidRPr="00F27309">
              <w:rPr>
                <w:rFonts w:eastAsia="Times New Roman"/>
                <w:sz w:val="20"/>
                <w:szCs w:val="20"/>
              </w:rPr>
              <w:t>награды</w:t>
            </w:r>
          </w:p>
        </w:tc>
        <w:tc>
          <w:tcPr>
            <w:tcW w:w="1080" w:type="dxa"/>
            <w:gridSpan w:val="2"/>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19"/>
                <w:szCs w:val="19"/>
              </w:rPr>
            </w:pPr>
          </w:p>
        </w:tc>
        <w:tc>
          <w:tcPr>
            <w:tcW w:w="2520" w:type="dxa"/>
            <w:gridSpan w:val="6"/>
            <w:tcBorders>
              <w:top w:val="nil"/>
              <w:left w:val="nil"/>
              <w:bottom w:val="nil"/>
              <w:right w:val="single" w:sz="8" w:space="0" w:color="auto"/>
            </w:tcBorders>
            <w:vAlign w:val="bottom"/>
            <w:hideMark/>
          </w:tcPr>
          <w:p w:rsidR="00F27309" w:rsidRPr="00F27309" w:rsidRDefault="00F27309" w:rsidP="00C86148">
            <w:pPr>
              <w:spacing w:line="276" w:lineRule="auto"/>
              <w:ind w:left="160"/>
              <w:rPr>
                <w:rFonts w:ascii="Calibri" w:eastAsia="Times New Roman" w:hAnsi="Calibri"/>
                <w:sz w:val="20"/>
                <w:szCs w:val="20"/>
              </w:rPr>
            </w:pPr>
            <w:r w:rsidRPr="00F27309">
              <w:rPr>
                <w:rFonts w:eastAsia="Times New Roman"/>
                <w:sz w:val="20"/>
                <w:szCs w:val="20"/>
              </w:rPr>
              <w:t>к общему количеству</w:t>
            </w:r>
          </w:p>
        </w:tc>
        <w:tc>
          <w:tcPr>
            <w:tcW w:w="150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19"/>
                <w:szCs w:val="19"/>
              </w:rPr>
            </w:pPr>
          </w:p>
        </w:tc>
        <w:tc>
          <w:tcPr>
            <w:tcW w:w="1340" w:type="dxa"/>
            <w:gridSpan w:val="2"/>
            <w:vAlign w:val="bottom"/>
          </w:tcPr>
          <w:p w:rsidR="00F27309" w:rsidRPr="00F27309" w:rsidRDefault="00F27309" w:rsidP="00C86148">
            <w:pPr>
              <w:spacing w:line="276" w:lineRule="auto"/>
              <w:rPr>
                <w:rFonts w:ascii="Calibri" w:eastAsia="Times New Roman" w:hAnsi="Calibri"/>
                <w:sz w:val="19"/>
                <w:szCs w:val="19"/>
              </w:rPr>
            </w:pPr>
          </w:p>
        </w:tc>
        <w:tc>
          <w:tcPr>
            <w:tcW w:w="40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19"/>
                <w:szCs w:val="19"/>
              </w:rPr>
            </w:pPr>
          </w:p>
        </w:tc>
        <w:tc>
          <w:tcPr>
            <w:tcW w:w="140" w:type="dxa"/>
            <w:vAlign w:val="bottom"/>
          </w:tcPr>
          <w:p w:rsidR="00F27309" w:rsidRPr="00F27309" w:rsidRDefault="00F27309" w:rsidP="00C86148">
            <w:pPr>
              <w:spacing w:line="276" w:lineRule="auto"/>
              <w:rPr>
                <w:rFonts w:ascii="Calibri" w:eastAsia="Times New Roman" w:hAnsi="Calibri"/>
                <w:sz w:val="19"/>
                <w:szCs w:val="19"/>
              </w:rPr>
            </w:pPr>
          </w:p>
        </w:tc>
      </w:tr>
      <w:tr w:rsidR="00F27309" w:rsidRPr="00F27309" w:rsidTr="00F27309">
        <w:trPr>
          <w:trHeight w:val="230"/>
        </w:trPr>
        <w:tc>
          <w:tcPr>
            <w:tcW w:w="340" w:type="dxa"/>
            <w:tcBorders>
              <w:top w:val="nil"/>
              <w:left w:val="single" w:sz="8" w:space="0" w:color="auto"/>
              <w:bottom w:val="nil"/>
              <w:right w:val="nil"/>
            </w:tcBorders>
            <w:vAlign w:val="bottom"/>
          </w:tcPr>
          <w:p w:rsidR="00F27309" w:rsidRPr="00F27309" w:rsidRDefault="00F27309" w:rsidP="00C86148">
            <w:pPr>
              <w:spacing w:line="276" w:lineRule="auto"/>
              <w:rPr>
                <w:rFonts w:ascii="Calibri" w:eastAsia="Times New Roman" w:hAnsi="Calibri"/>
                <w:sz w:val="20"/>
                <w:szCs w:val="20"/>
              </w:rPr>
            </w:pPr>
          </w:p>
        </w:tc>
        <w:tc>
          <w:tcPr>
            <w:tcW w:w="34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4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080" w:type="dxa"/>
            <w:vAlign w:val="bottom"/>
          </w:tcPr>
          <w:p w:rsidR="00F27309" w:rsidRPr="00F27309" w:rsidRDefault="00F27309" w:rsidP="00C86148">
            <w:pPr>
              <w:spacing w:line="276" w:lineRule="auto"/>
              <w:rPr>
                <w:rFonts w:ascii="Calibri" w:eastAsia="Times New Roman" w:hAnsi="Calibri"/>
                <w:sz w:val="20"/>
                <w:szCs w:val="20"/>
              </w:rPr>
            </w:pPr>
          </w:p>
        </w:tc>
        <w:tc>
          <w:tcPr>
            <w:tcW w:w="1080" w:type="dxa"/>
            <w:gridSpan w:val="2"/>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2520" w:type="dxa"/>
            <w:gridSpan w:val="6"/>
            <w:tcBorders>
              <w:top w:val="nil"/>
              <w:left w:val="nil"/>
              <w:bottom w:val="nil"/>
              <w:right w:val="single" w:sz="8" w:space="0" w:color="auto"/>
            </w:tcBorders>
            <w:vAlign w:val="bottom"/>
            <w:hideMark/>
          </w:tcPr>
          <w:p w:rsidR="00F27309" w:rsidRPr="00F27309" w:rsidRDefault="00F27309" w:rsidP="00C86148">
            <w:pPr>
              <w:spacing w:line="276" w:lineRule="auto"/>
              <w:ind w:left="160"/>
              <w:rPr>
                <w:rFonts w:ascii="Calibri" w:eastAsia="Times New Roman" w:hAnsi="Calibri"/>
                <w:sz w:val="20"/>
                <w:szCs w:val="20"/>
              </w:rPr>
            </w:pPr>
            <w:r w:rsidRPr="00F27309">
              <w:rPr>
                <w:rFonts w:eastAsia="Times New Roman"/>
                <w:sz w:val="20"/>
                <w:szCs w:val="20"/>
              </w:rPr>
              <w:t>учителей ОУ х100</w:t>
            </w:r>
          </w:p>
        </w:tc>
        <w:tc>
          <w:tcPr>
            <w:tcW w:w="150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340" w:type="dxa"/>
            <w:gridSpan w:val="2"/>
            <w:vAlign w:val="bottom"/>
          </w:tcPr>
          <w:p w:rsidR="00F27309" w:rsidRPr="00F27309" w:rsidRDefault="00F27309" w:rsidP="00C86148">
            <w:pPr>
              <w:spacing w:line="276" w:lineRule="auto"/>
              <w:rPr>
                <w:rFonts w:ascii="Calibri" w:eastAsia="Times New Roman" w:hAnsi="Calibri"/>
                <w:sz w:val="20"/>
                <w:szCs w:val="20"/>
              </w:rPr>
            </w:pPr>
          </w:p>
        </w:tc>
        <w:tc>
          <w:tcPr>
            <w:tcW w:w="40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0" w:type="dxa"/>
            <w:vAlign w:val="bottom"/>
          </w:tcPr>
          <w:p w:rsidR="00F27309" w:rsidRPr="00F27309" w:rsidRDefault="00F27309" w:rsidP="00C86148">
            <w:pPr>
              <w:spacing w:line="276" w:lineRule="auto"/>
              <w:rPr>
                <w:rFonts w:ascii="Calibri" w:eastAsia="Times New Roman" w:hAnsi="Calibri"/>
                <w:sz w:val="20"/>
                <w:szCs w:val="20"/>
              </w:rPr>
            </w:pPr>
          </w:p>
        </w:tc>
      </w:tr>
      <w:tr w:rsidR="00F27309" w:rsidRPr="00F27309" w:rsidTr="00F27309">
        <w:trPr>
          <w:trHeight w:val="233"/>
        </w:trPr>
        <w:tc>
          <w:tcPr>
            <w:tcW w:w="340" w:type="dxa"/>
            <w:tcBorders>
              <w:top w:val="nil"/>
              <w:left w:val="single" w:sz="8" w:space="0" w:color="auto"/>
              <w:bottom w:val="nil"/>
              <w:right w:val="nil"/>
            </w:tcBorders>
            <w:vAlign w:val="bottom"/>
          </w:tcPr>
          <w:p w:rsidR="00F27309" w:rsidRPr="00F27309" w:rsidRDefault="00F27309" w:rsidP="00C86148">
            <w:pPr>
              <w:spacing w:line="276" w:lineRule="auto"/>
              <w:rPr>
                <w:rFonts w:ascii="Calibri" w:eastAsia="Times New Roman" w:hAnsi="Calibri"/>
                <w:sz w:val="20"/>
                <w:szCs w:val="20"/>
              </w:rPr>
            </w:pPr>
          </w:p>
        </w:tc>
        <w:tc>
          <w:tcPr>
            <w:tcW w:w="34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4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080" w:type="dxa"/>
            <w:tcBorders>
              <w:top w:val="nil"/>
              <w:left w:val="nil"/>
              <w:bottom w:val="single" w:sz="8" w:space="0" w:color="auto"/>
              <w:right w:val="nil"/>
            </w:tcBorders>
            <w:vAlign w:val="bottom"/>
          </w:tcPr>
          <w:p w:rsidR="00F27309" w:rsidRPr="00F27309" w:rsidRDefault="00F27309" w:rsidP="00C86148">
            <w:pPr>
              <w:spacing w:line="276" w:lineRule="auto"/>
              <w:rPr>
                <w:rFonts w:ascii="Calibri" w:eastAsia="Times New Roman" w:hAnsi="Calibri"/>
                <w:sz w:val="20"/>
                <w:szCs w:val="20"/>
              </w:rPr>
            </w:pPr>
          </w:p>
        </w:tc>
        <w:tc>
          <w:tcPr>
            <w:tcW w:w="1080" w:type="dxa"/>
            <w:gridSpan w:val="2"/>
            <w:tcBorders>
              <w:top w:val="nil"/>
              <w:left w:val="nil"/>
              <w:bottom w:val="single" w:sz="8" w:space="0" w:color="auto"/>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140" w:type="dxa"/>
            <w:tcBorders>
              <w:top w:val="nil"/>
              <w:left w:val="nil"/>
              <w:bottom w:val="single" w:sz="8" w:space="0" w:color="auto"/>
              <w:right w:val="nil"/>
            </w:tcBorders>
            <w:vAlign w:val="bottom"/>
            <w:hideMark/>
          </w:tcPr>
          <w:p w:rsidR="00F27309" w:rsidRPr="00F27309" w:rsidRDefault="00F27309" w:rsidP="00C86148">
            <w:pPr>
              <w:spacing w:line="276" w:lineRule="auto"/>
              <w:ind w:left="160"/>
              <w:rPr>
                <w:rFonts w:ascii="Calibri" w:eastAsia="Times New Roman" w:hAnsi="Calibri"/>
                <w:sz w:val="20"/>
                <w:szCs w:val="20"/>
              </w:rPr>
            </w:pPr>
            <w:r w:rsidRPr="00F27309">
              <w:rPr>
                <w:rFonts w:eastAsia="Times New Roman"/>
                <w:sz w:val="20"/>
                <w:szCs w:val="20"/>
              </w:rPr>
              <w:t>(кол-во, %)</w:t>
            </w:r>
          </w:p>
        </w:tc>
        <w:tc>
          <w:tcPr>
            <w:tcW w:w="440" w:type="dxa"/>
            <w:gridSpan w:val="3"/>
            <w:tcBorders>
              <w:top w:val="nil"/>
              <w:left w:val="nil"/>
              <w:bottom w:val="single" w:sz="8" w:space="0" w:color="auto"/>
              <w:right w:val="nil"/>
            </w:tcBorders>
            <w:vAlign w:val="bottom"/>
          </w:tcPr>
          <w:p w:rsidR="00F27309" w:rsidRPr="00F27309" w:rsidRDefault="00F27309" w:rsidP="00C86148">
            <w:pPr>
              <w:spacing w:line="276" w:lineRule="auto"/>
              <w:rPr>
                <w:rFonts w:ascii="Calibri" w:eastAsia="Times New Roman" w:hAnsi="Calibri"/>
                <w:sz w:val="20"/>
                <w:szCs w:val="20"/>
              </w:rPr>
            </w:pPr>
          </w:p>
        </w:tc>
        <w:tc>
          <w:tcPr>
            <w:tcW w:w="940" w:type="dxa"/>
            <w:gridSpan w:val="2"/>
            <w:tcBorders>
              <w:top w:val="nil"/>
              <w:left w:val="nil"/>
              <w:bottom w:val="single" w:sz="8" w:space="0" w:color="auto"/>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500" w:type="dxa"/>
            <w:tcBorders>
              <w:top w:val="nil"/>
              <w:left w:val="nil"/>
              <w:bottom w:val="single" w:sz="8" w:space="0" w:color="auto"/>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340" w:type="dxa"/>
            <w:gridSpan w:val="2"/>
            <w:tcBorders>
              <w:top w:val="nil"/>
              <w:left w:val="nil"/>
              <w:bottom w:val="single" w:sz="8" w:space="0" w:color="auto"/>
              <w:right w:val="nil"/>
            </w:tcBorders>
            <w:vAlign w:val="bottom"/>
          </w:tcPr>
          <w:p w:rsidR="00F27309" w:rsidRPr="00F27309" w:rsidRDefault="00F27309" w:rsidP="00C86148">
            <w:pPr>
              <w:spacing w:line="276" w:lineRule="auto"/>
              <w:rPr>
                <w:rFonts w:ascii="Calibri" w:eastAsia="Times New Roman" w:hAnsi="Calibri"/>
                <w:sz w:val="20"/>
                <w:szCs w:val="20"/>
              </w:rPr>
            </w:pPr>
          </w:p>
        </w:tc>
        <w:tc>
          <w:tcPr>
            <w:tcW w:w="400" w:type="dxa"/>
            <w:tcBorders>
              <w:top w:val="nil"/>
              <w:left w:val="nil"/>
              <w:bottom w:val="single" w:sz="8" w:space="0" w:color="auto"/>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0" w:type="dxa"/>
            <w:vAlign w:val="bottom"/>
          </w:tcPr>
          <w:p w:rsidR="00F27309" w:rsidRPr="00F27309" w:rsidRDefault="00F27309" w:rsidP="00C86148">
            <w:pPr>
              <w:spacing w:line="276" w:lineRule="auto"/>
              <w:rPr>
                <w:rFonts w:ascii="Calibri" w:eastAsia="Times New Roman" w:hAnsi="Calibri"/>
                <w:sz w:val="20"/>
                <w:szCs w:val="20"/>
              </w:rPr>
            </w:pPr>
          </w:p>
        </w:tc>
      </w:tr>
      <w:tr w:rsidR="00F27309" w:rsidRPr="00F27309" w:rsidTr="00F27309">
        <w:trPr>
          <w:trHeight w:val="217"/>
        </w:trPr>
        <w:tc>
          <w:tcPr>
            <w:tcW w:w="340" w:type="dxa"/>
            <w:tcBorders>
              <w:top w:val="nil"/>
              <w:left w:val="single" w:sz="8" w:space="0" w:color="auto"/>
              <w:bottom w:val="nil"/>
              <w:right w:val="nil"/>
            </w:tcBorders>
            <w:vAlign w:val="bottom"/>
          </w:tcPr>
          <w:p w:rsidR="00F27309" w:rsidRPr="00F27309" w:rsidRDefault="00F27309" w:rsidP="00C86148">
            <w:pPr>
              <w:spacing w:line="276" w:lineRule="auto"/>
              <w:rPr>
                <w:rFonts w:ascii="Calibri" w:eastAsia="Times New Roman" w:hAnsi="Calibri"/>
                <w:sz w:val="18"/>
                <w:szCs w:val="18"/>
              </w:rPr>
            </w:pPr>
          </w:p>
        </w:tc>
        <w:tc>
          <w:tcPr>
            <w:tcW w:w="34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18"/>
                <w:szCs w:val="18"/>
              </w:rPr>
            </w:pPr>
          </w:p>
        </w:tc>
        <w:tc>
          <w:tcPr>
            <w:tcW w:w="144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18"/>
                <w:szCs w:val="18"/>
              </w:rPr>
            </w:pPr>
          </w:p>
        </w:tc>
        <w:tc>
          <w:tcPr>
            <w:tcW w:w="2160" w:type="dxa"/>
            <w:gridSpan w:val="3"/>
            <w:tcBorders>
              <w:top w:val="nil"/>
              <w:left w:val="nil"/>
              <w:bottom w:val="nil"/>
              <w:right w:val="single" w:sz="8" w:space="0" w:color="auto"/>
            </w:tcBorders>
            <w:vAlign w:val="bottom"/>
            <w:hideMark/>
          </w:tcPr>
          <w:p w:rsidR="00F27309" w:rsidRPr="00F27309" w:rsidRDefault="00F27309" w:rsidP="00C86148">
            <w:pPr>
              <w:spacing w:line="276" w:lineRule="auto"/>
              <w:rPr>
                <w:rFonts w:ascii="Calibri" w:eastAsia="Times New Roman" w:hAnsi="Calibri"/>
                <w:sz w:val="20"/>
                <w:szCs w:val="20"/>
              </w:rPr>
            </w:pPr>
            <w:r w:rsidRPr="00F27309">
              <w:rPr>
                <w:rFonts w:eastAsia="Times New Roman"/>
                <w:sz w:val="20"/>
                <w:szCs w:val="20"/>
              </w:rPr>
              <w:t>2. Доля педагогов,</w:t>
            </w:r>
          </w:p>
        </w:tc>
        <w:tc>
          <w:tcPr>
            <w:tcW w:w="2520" w:type="dxa"/>
            <w:gridSpan w:val="6"/>
            <w:tcBorders>
              <w:top w:val="nil"/>
              <w:left w:val="nil"/>
              <w:bottom w:val="nil"/>
              <w:right w:val="single" w:sz="8" w:space="0" w:color="auto"/>
            </w:tcBorders>
            <w:vAlign w:val="bottom"/>
            <w:hideMark/>
          </w:tcPr>
          <w:p w:rsidR="00F27309" w:rsidRPr="00F27309" w:rsidRDefault="00F27309" w:rsidP="00C86148">
            <w:pPr>
              <w:spacing w:line="276" w:lineRule="auto"/>
              <w:ind w:left="160"/>
              <w:rPr>
                <w:rFonts w:ascii="Calibri" w:eastAsia="Times New Roman" w:hAnsi="Calibri"/>
                <w:sz w:val="20"/>
                <w:szCs w:val="20"/>
              </w:rPr>
            </w:pPr>
            <w:r w:rsidRPr="00F27309">
              <w:rPr>
                <w:rFonts w:eastAsia="Times New Roman"/>
                <w:sz w:val="20"/>
                <w:szCs w:val="20"/>
              </w:rPr>
              <w:t>Количество педагогов,</w:t>
            </w:r>
          </w:p>
        </w:tc>
        <w:tc>
          <w:tcPr>
            <w:tcW w:w="1500" w:type="dxa"/>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1 раз в год</w:t>
            </w:r>
          </w:p>
        </w:tc>
        <w:tc>
          <w:tcPr>
            <w:tcW w:w="1340" w:type="dxa"/>
            <w:gridSpan w:val="2"/>
            <w:vAlign w:val="bottom"/>
            <w:hideMark/>
          </w:tcPr>
          <w:p w:rsidR="00F27309" w:rsidRPr="00F27309" w:rsidRDefault="00F27309" w:rsidP="00C86148">
            <w:pPr>
              <w:spacing w:line="276" w:lineRule="auto"/>
              <w:ind w:left="100"/>
              <w:rPr>
                <w:rFonts w:ascii="Calibri" w:eastAsia="Times New Roman" w:hAnsi="Calibri"/>
                <w:sz w:val="20"/>
                <w:szCs w:val="20"/>
              </w:rPr>
            </w:pPr>
            <w:r w:rsidRPr="00F27309">
              <w:rPr>
                <w:rFonts w:eastAsia="Times New Roman"/>
                <w:sz w:val="20"/>
                <w:szCs w:val="20"/>
              </w:rPr>
              <w:t>Заместитель</w:t>
            </w:r>
          </w:p>
        </w:tc>
        <w:tc>
          <w:tcPr>
            <w:tcW w:w="40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18"/>
                <w:szCs w:val="18"/>
              </w:rPr>
            </w:pPr>
          </w:p>
        </w:tc>
        <w:tc>
          <w:tcPr>
            <w:tcW w:w="140" w:type="dxa"/>
            <w:vAlign w:val="bottom"/>
          </w:tcPr>
          <w:p w:rsidR="00F27309" w:rsidRPr="00F27309" w:rsidRDefault="00F27309" w:rsidP="00C86148">
            <w:pPr>
              <w:spacing w:line="276" w:lineRule="auto"/>
              <w:rPr>
                <w:rFonts w:ascii="Calibri" w:eastAsia="Times New Roman" w:hAnsi="Calibri"/>
                <w:sz w:val="18"/>
                <w:szCs w:val="18"/>
              </w:rPr>
            </w:pPr>
          </w:p>
        </w:tc>
      </w:tr>
      <w:tr w:rsidR="00F27309" w:rsidRPr="00F27309" w:rsidTr="00F27309">
        <w:trPr>
          <w:trHeight w:val="231"/>
        </w:trPr>
        <w:tc>
          <w:tcPr>
            <w:tcW w:w="340" w:type="dxa"/>
            <w:tcBorders>
              <w:top w:val="nil"/>
              <w:left w:val="single" w:sz="8" w:space="0" w:color="auto"/>
              <w:bottom w:val="nil"/>
              <w:right w:val="nil"/>
            </w:tcBorders>
            <w:vAlign w:val="bottom"/>
          </w:tcPr>
          <w:p w:rsidR="00F27309" w:rsidRPr="00F27309" w:rsidRDefault="00F27309" w:rsidP="00C86148">
            <w:pPr>
              <w:spacing w:line="276" w:lineRule="auto"/>
              <w:rPr>
                <w:rFonts w:ascii="Calibri" w:eastAsia="Times New Roman" w:hAnsi="Calibri"/>
                <w:sz w:val="20"/>
                <w:szCs w:val="20"/>
              </w:rPr>
            </w:pPr>
          </w:p>
        </w:tc>
        <w:tc>
          <w:tcPr>
            <w:tcW w:w="34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4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2160" w:type="dxa"/>
            <w:gridSpan w:val="3"/>
            <w:tcBorders>
              <w:top w:val="nil"/>
              <w:left w:val="nil"/>
              <w:bottom w:val="nil"/>
              <w:right w:val="single" w:sz="8" w:space="0" w:color="auto"/>
            </w:tcBorders>
            <w:vAlign w:val="bottom"/>
            <w:hideMark/>
          </w:tcPr>
          <w:p w:rsidR="00F27309" w:rsidRPr="00F27309" w:rsidRDefault="00F27309" w:rsidP="00C86148">
            <w:pPr>
              <w:spacing w:line="276" w:lineRule="auto"/>
              <w:rPr>
                <w:rFonts w:ascii="Calibri" w:eastAsia="Times New Roman" w:hAnsi="Calibri"/>
                <w:sz w:val="20"/>
                <w:szCs w:val="20"/>
              </w:rPr>
            </w:pPr>
            <w:r w:rsidRPr="00F27309">
              <w:rPr>
                <w:rFonts w:eastAsia="Times New Roman"/>
                <w:sz w:val="20"/>
                <w:szCs w:val="20"/>
              </w:rPr>
              <w:t>принимающих</w:t>
            </w:r>
          </w:p>
        </w:tc>
        <w:tc>
          <w:tcPr>
            <w:tcW w:w="2520" w:type="dxa"/>
            <w:gridSpan w:val="6"/>
            <w:tcBorders>
              <w:top w:val="nil"/>
              <w:left w:val="nil"/>
              <w:bottom w:val="nil"/>
              <w:right w:val="single" w:sz="8" w:space="0" w:color="auto"/>
            </w:tcBorders>
            <w:vAlign w:val="bottom"/>
            <w:hideMark/>
          </w:tcPr>
          <w:p w:rsidR="00F27309" w:rsidRPr="00F27309" w:rsidRDefault="00F27309" w:rsidP="00C86148">
            <w:pPr>
              <w:spacing w:line="276" w:lineRule="auto"/>
              <w:ind w:left="160"/>
              <w:rPr>
                <w:rFonts w:ascii="Calibri" w:eastAsia="Times New Roman" w:hAnsi="Calibri"/>
                <w:sz w:val="20"/>
                <w:szCs w:val="20"/>
              </w:rPr>
            </w:pPr>
            <w:r w:rsidRPr="00F27309">
              <w:rPr>
                <w:rFonts w:eastAsia="Times New Roman"/>
                <w:sz w:val="20"/>
                <w:szCs w:val="20"/>
              </w:rPr>
              <w:t>принимающих участие</w:t>
            </w:r>
          </w:p>
        </w:tc>
        <w:tc>
          <w:tcPr>
            <w:tcW w:w="1500" w:type="dxa"/>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(июнь)</w:t>
            </w:r>
          </w:p>
        </w:tc>
        <w:tc>
          <w:tcPr>
            <w:tcW w:w="1340" w:type="dxa"/>
            <w:gridSpan w:val="2"/>
            <w:vAlign w:val="bottom"/>
            <w:hideMark/>
          </w:tcPr>
          <w:p w:rsidR="00F27309" w:rsidRPr="00F27309" w:rsidRDefault="00F27309" w:rsidP="00C86148">
            <w:pPr>
              <w:spacing w:line="276" w:lineRule="auto"/>
              <w:ind w:left="100"/>
              <w:rPr>
                <w:rFonts w:ascii="Calibri" w:eastAsia="Times New Roman" w:hAnsi="Calibri"/>
                <w:sz w:val="20"/>
                <w:szCs w:val="20"/>
              </w:rPr>
            </w:pPr>
            <w:r w:rsidRPr="00F27309">
              <w:rPr>
                <w:rFonts w:eastAsia="Times New Roman"/>
                <w:sz w:val="20"/>
                <w:szCs w:val="20"/>
              </w:rPr>
              <w:t>директора</w:t>
            </w:r>
          </w:p>
        </w:tc>
        <w:tc>
          <w:tcPr>
            <w:tcW w:w="400" w:type="dxa"/>
            <w:tcBorders>
              <w:top w:val="nil"/>
              <w:left w:val="nil"/>
              <w:bottom w:val="nil"/>
              <w:right w:val="single" w:sz="8" w:space="0" w:color="auto"/>
            </w:tcBorders>
            <w:vAlign w:val="bottom"/>
            <w:hideMark/>
          </w:tcPr>
          <w:p w:rsidR="00F27309" w:rsidRPr="00F27309" w:rsidRDefault="00F27309" w:rsidP="00C86148">
            <w:pPr>
              <w:spacing w:line="276" w:lineRule="auto"/>
              <w:ind w:left="60"/>
              <w:rPr>
                <w:rFonts w:ascii="Calibri" w:eastAsia="Times New Roman" w:hAnsi="Calibri"/>
                <w:sz w:val="20"/>
                <w:szCs w:val="20"/>
              </w:rPr>
            </w:pPr>
            <w:r w:rsidRPr="00F27309">
              <w:rPr>
                <w:rFonts w:eastAsia="Times New Roman"/>
                <w:sz w:val="20"/>
                <w:szCs w:val="20"/>
              </w:rPr>
              <w:t>по</w:t>
            </w:r>
          </w:p>
        </w:tc>
        <w:tc>
          <w:tcPr>
            <w:tcW w:w="140" w:type="dxa"/>
            <w:vAlign w:val="bottom"/>
          </w:tcPr>
          <w:p w:rsidR="00F27309" w:rsidRPr="00F27309" w:rsidRDefault="00F27309" w:rsidP="00C86148">
            <w:pPr>
              <w:spacing w:line="276" w:lineRule="auto"/>
              <w:rPr>
                <w:rFonts w:ascii="Calibri" w:eastAsia="Times New Roman" w:hAnsi="Calibri"/>
                <w:sz w:val="20"/>
                <w:szCs w:val="20"/>
              </w:rPr>
            </w:pPr>
          </w:p>
        </w:tc>
      </w:tr>
      <w:tr w:rsidR="00F27309" w:rsidRPr="00F27309" w:rsidTr="00F27309">
        <w:trPr>
          <w:trHeight w:val="230"/>
        </w:trPr>
        <w:tc>
          <w:tcPr>
            <w:tcW w:w="340" w:type="dxa"/>
            <w:tcBorders>
              <w:top w:val="nil"/>
              <w:left w:val="single" w:sz="8" w:space="0" w:color="auto"/>
              <w:bottom w:val="nil"/>
              <w:right w:val="nil"/>
            </w:tcBorders>
            <w:vAlign w:val="bottom"/>
          </w:tcPr>
          <w:p w:rsidR="00F27309" w:rsidRPr="00F27309" w:rsidRDefault="00F27309" w:rsidP="00C86148">
            <w:pPr>
              <w:spacing w:line="276" w:lineRule="auto"/>
              <w:rPr>
                <w:rFonts w:ascii="Calibri" w:eastAsia="Times New Roman" w:hAnsi="Calibri"/>
                <w:sz w:val="20"/>
                <w:szCs w:val="20"/>
              </w:rPr>
            </w:pPr>
          </w:p>
        </w:tc>
        <w:tc>
          <w:tcPr>
            <w:tcW w:w="34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4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080" w:type="dxa"/>
            <w:vAlign w:val="bottom"/>
            <w:hideMark/>
          </w:tcPr>
          <w:p w:rsidR="00F27309" w:rsidRPr="00F27309" w:rsidRDefault="00F27309" w:rsidP="00C86148">
            <w:pPr>
              <w:spacing w:line="276" w:lineRule="auto"/>
              <w:rPr>
                <w:rFonts w:ascii="Calibri" w:eastAsia="Times New Roman" w:hAnsi="Calibri"/>
                <w:sz w:val="20"/>
                <w:szCs w:val="20"/>
              </w:rPr>
            </w:pPr>
            <w:r w:rsidRPr="00F27309">
              <w:rPr>
                <w:rFonts w:eastAsia="Times New Roman"/>
                <w:sz w:val="20"/>
                <w:szCs w:val="20"/>
              </w:rPr>
              <w:t>участие в</w:t>
            </w:r>
          </w:p>
        </w:tc>
        <w:tc>
          <w:tcPr>
            <w:tcW w:w="1080" w:type="dxa"/>
            <w:gridSpan w:val="2"/>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2520" w:type="dxa"/>
            <w:gridSpan w:val="6"/>
            <w:tcBorders>
              <w:top w:val="nil"/>
              <w:left w:val="nil"/>
              <w:bottom w:val="nil"/>
              <w:right w:val="single" w:sz="8" w:space="0" w:color="auto"/>
            </w:tcBorders>
            <w:vAlign w:val="bottom"/>
            <w:hideMark/>
          </w:tcPr>
          <w:p w:rsidR="00F27309" w:rsidRPr="00F27309" w:rsidRDefault="00F27309" w:rsidP="00C86148">
            <w:pPr>
              <w:spacing w:line="276" w:lineRule="auto"/>
              <w:ind w:left="160"/>
              <w:rPr>
                <w:rFonts w:ascii="Calibri" w:eastAsia="Times New Roman" w:hAnsi="Calibri"/>
                <w:sz w:val="20"/>
                <w:szCs w:val="20"/>
              </w:rPr>
            </w:pPr>
            <w:r w:rsidRPr="00F27309">
              <w:rPr>
                <w:rFonts w:eastAsia="Times New Roman"/>
                <w:sz w:val="20"/>
                <w:szCs w:val="20"/>
              </w:rPr>
              <w:t>в профессиональных</w:t>
            </w:r>
          </w:p>
        </w:tc>
        <w:tc>
          <w:tcPr>
            <w:tcW w:w="150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340" w:type="dxa"/>
            <w:gridSpan w:val="2"/>
            <w:vAlign w:val="bottom"/>
            <w:hideMark/>
          </w:tcPr>
          <w:p w:rsidR="00F27309" w:rsidRPr="00F27309" w:rsidRDefault="00F27309" w:rsidP="00C86148">
            <w:pPr>
              <w:spacing w:line="276" w:lineRule="auto"/>
              <w:ind w:left="100"/>
              <w:rPr>
                <w:rFonts w:ascii="Calibri" w:eastAsia="Times New Roman" w:hAnsi="Calibri"/>
                <w:sz w:val="20"/>
                <w:szCs w:val="20"/>
              </w:rPr>
            </w:pPr>
            <w:r w:rsidRPr="00F27309">
              <w:rPr>
                <w:rFonts w:eastAsia="Times New Roman"/>
                <w:sz w:val="20"/>
                <w:szCs w:val="20"/>
              </w:rPr>
              <w:t>УВР</w:t>
            </w:r>
          </w:p>
        </w:tc>
        <w:tc>
          <w:tcPr>
            <w:tcW w:w="40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0" w:type="dxa"/>
            <w:vAlign w:val="bottom"/>
          </w:tcPr>
          <w:p w:rsidR="00F27309" w:rsidRPr="00F27309" w:rsidRDefault="00F27309" w:rsidP="00C86148">
            <w:pPr>
              <w:spacing w:line="276" w:lineRule="auto"/>
              <w:rPr>
                <w:rFonts w:ascii="Calibri" w:eastAsia="Times New Roman" w:hAnsi="Calibri"/>
                <w:sz w:val="20"/>
                <w:szCs w:val="20"/>
              </w:rPr>
            </w:pPr>
          </w:p>
        </w:tc>
      </w:tr>
      <w:tr w:rsidR="00F27309" w:rsidRPr="00F27309" w:rsidTr="00F27309">
        <w:trPr>
          <w:trHeight w:val="230"/>
        </w:trPr>
        <w:tc>
          <w:tcPr>
            <w:tcW w:w="340" w:type="dxa"/>
            <w:tcBorders>
              <w:top w:val="nil"/>
              <w:left w:val="single" w:sz="8" w:space="0" w:color="auto"/>
              <w:bottom w:val="nil"/>
              <w:right w:val="nil"/>
            </w:tcBorders>
            <w:vAlign w:val="bottom"/>
          </w:tcPr>
          <w:p w:rsidR="00F27309" w:rsidRPr="00F27309" w:rsidRDefault="00F27309" w:rsidP="00C86148">
            <w:pPr>
              <w:spacing w:line="276" w:lineRule="auto"/>
              <w:rPr>
                <w:rFonts w:ascii="Calibri" w:eastAsia="Times New Roman" w:hAnsi="Calibri"/>
                <w:sz w:val="20"/>
                <w:szCs w:val="20"/>
              </w:rPr>
            </w:pPr>
          </w:p>
        </w:tc>
        <w:tc>
          <w:tcPr>
            <w:tcW w:w="34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4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2160" w:type="dxa"/>
            <w:gridSpan w:val="3"/>
            <w:tcBorders>
              <w:top w:val="nil"/>
              <w:left w:val="nil"/>
              <w:bottom w:val="nil"/>
              <w:right w:val="single" w:sz="8" w:space="0" w:color="auto"/>
            </w:tcBorders>
            <w:vAlign w:val="bottom"/>
            <w:hideMark/>
          </w:tcPr>
          <w:p w:rsidR="00F27309" w:rsidRPr="00F27309" w:rsidRDefault="00F27309" w:rsidP="00C86148">
            <w:pPr>
              <w:spacing w:line="276" w:lineRule="auto"/>
              <w:rPr>
                <w:rFonts w:ascii="Calibri" w:eastAsia="Times New Roman" w:hAnsi="Calibri"/>
                <w:sz w:val="20"/>
                <w:szCs w:val="20"/>
              </w:rPr>
            </w:pPr>
            <w:r w:rsidRPr="00F27309">
              <w:rPr>
                <w:rFonts w:eastAsia="Times New Roman"/>
                <w:sz w:val="20"/>
                <w:szCs w:val="20"/>
              </w:rPr>
              <w:t>профессиональных</w:t>
            </w:r>
          </w:p>
        </w:tc>
        <w:tc>
          <w:tcPr>
            <w:tcW w:w="2520" w:type="dxa"/>
            <w:gridSpan w:val="6"/>
            <w:tcBorders>
              <w:top w:val="nil"/>
              <w:left w:val="nil"/>
              <w:bottom w:val="nil"/>
              <w:right w:val="single" w:sz="8" w:space="0" w:color="auto"/>
            </w:tcBorders>
            <w:vAlign w:val="bottom"/>
            <w:hideMark/>
          </w:tcPr>
          <w:p w:rsidR="00F27309" w:rsidRPr="00F27309" w:rsidRDefault="00F27309" w:rsidP="00C86148">
            <w:pPr>
              <w:spacing w:line="276" w:lineRule="auto"/>
              <w:ind w:left="160"/>
              <w:rPr>
                <w:rFonts w:ascii="Calibri" w:eastAsia="Times New Roman" w:hAnsi="Calibri"/>
                <w:sz w:val="20"/>
                <w:szCs w:val="20"/>
              </w:rPr>
            </w:pPr>
            <w:r w:rsidRPr="00F27309">
              <w:rPr>
                <w:rFonts w:eastAsia="Times New Roman"/>
                <w:sz w:val="20"/>
                <w:szCs w:val="20"/>
              </w:rPr>
              <w:t>конкурсах/к общему</w:t>
            </w:r>
          </w:p>
        </w:tc>
        <w:tc>
          <w:tcPr>
            <w:tcW w:w="150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340" w:type="dxa"/>
            <w:gridSpan w:val="2"/>
            <w:vAlign w:val="bottom"/>
          </w:tcPr>
          <w:p w:rsidR="00F27309" w:rsidRPr="00F27309" w:rsidRDefault="00F27309" w:rsidP="00C86148">
            <w:pPr>
              <w:spacing w:line="276" w:lineRule="auto"/>
              <w:rPr>
                <w:rFonts w:ascii="Calibri" w:eastAsia="Times New Roman" w:hAnsi="Calibri"/>
                <w:sz w:val="20"/>
                <w:szCs w:val="20"/>
              </w:rPr>
            </w:pPr>
          </w:p>
        </w:tc>
        <w:tc>
          <w:tcPr>
            <w:tcW w:w="40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0" w:type="dxa"/>
            <w:vAlign w:val="bottom"/>
          </w:tcPr>
          <w:p w:rsidR="00F27309" w:rsidRPr="00F27309" w:rsidRDefault="00F27309" w:rsidP="00C86148">
            <w:pPr>
              <w:spacing w:line="276" w:lineRule="auto"/>
              <w:rPr>
                <w:rFonts w:ascii="Calibri" w:eastAsia="Times New Roman" w:hAnsi="Calibri"/>
                <w:sz w:val="20"/>
                <w:szCs w:val="20"/>
              </w:rPr>
            </w:pPr>
          </w:p>
        </w:tc>
      </w:tr>
      <w:tr w:rsidR="00F27309" w:rsidRPr="00F27309" w:rsidTr="00F27309">
        <w:trPr>
          <w:trHeight w:val="230"/>
        </w:trPr>
        <w:tc>
          <w:tcPr>
            <w:tcW w:w="340" w:type="dxa"/>
            <w:tcBorders>
              <w:top w:val="nil"/>
              <w:left w:val="single" w:sz="8" w:space="0" w:color="auto"/>
              <w:bottom w:val="nil"/>
              <w:right w:val="nil"/>
            </w:tcBorders>
            <w:vAlign w:val="bottom"/>
          </w:tcPr>
          <w:p w:rsidR="00F27309" w:rsidRPr="00F27309" w:rsidRDefault="00F27309" w:rsidP="00C86148">
            <w:pPr>
              <w:spacing w:line="276" w:lineRule="auto"/>
              <w:rPr>
                <w:rFonts w:ascii="Calibri" w:eastAsia="Times New Roman" w:hAnsi="Calibri"/>
                <w:sz w:val="20"/>
                <w:szCs w:val="20"/>
              </w:rPr>
            </w:pPr>
          </w:p>
        </w:tc>
        <w:tc>
          <w:tcPr>
            <w:tcW w:w="34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4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080" w:type="dxa"/>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конкурсах</w:t>
            </w:r>
          </w:p>
        </w:tc>
        <w:tc>
          <w:tcPr>
            <w:tcW w:w="1080" w:type="dxa"/>
            <w:gridSpan w:val="2"/>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140" w:type="dxa"/>
            <w:vAlign w:val="bottom"/>
            <w:hideMark/>
          </w:tcPr>
          <w:p w:rsidR="00F27309" w:rsidRPr="00F27309" w:rsidRDefault="00F27309" w:rsidP="00C86148">
            <w:pPr>
              <w:spacing w:line="276" w:lineRule="auto"/>
              <w:ind w:left="160"/>
              <w:rPr>
                <w:rFonts w:ascii="Calibri" w:eastAsia="Times New Roman" w:hAnsi="Calibri"/>
                <w:sz w:val="20"/>
                <w:szCs w:val="20"/>
              </w:rPr>
            </w:pPr>
            <w:r w:rsidRPr="00F27309">
              <w:rPr>
                <w:rFonts w:eastAsia="Times New Roman"/>
                <w:w w:val="99"/>
                <w:sz w:val="20"/>
                <w:szCs w:val="20"/>
              </w:rPr>
              <w:t>количеству</w:t>
            </w:r>
          </w:p>
        </w:tc>
        <w:tc>
          <w:tcPr>
            <w:tcW w:w="440" w:type="dxa"/>
            <w:gridSpan w:val="3"/>
            <w:vAlign w:val="bottom"/>
          </w:tcPr>
          <w:p w:rsidR="00F27309" w:rsidRPr="00F27309" w:rsidRDefault="00F27309" w:rsidP="00C86148">
            <w:pPr>
              <w:spacing w:line="276" w:lineRule="auto"/>
              <w:rPr>
                <w:rFonts w:ascii="Calibri" w:eastAsia="Times New Roman" w:hAnsi="Calibri"/>
                <w:sz w:val="20"/>
                <w:szCs w:val="20"/>
              </w:rPr>
            </w:pPr>
          </w:p>
        </w:tc>
        <w:tc>
          <w:tcPr>
            <w:tcW w:w="940" w:type="dxa"/>
            <w:gridSpan w:val="2"/>
            <w:tcBorders>
              <w:top w:val="nil"/>
              <w:left w:val="nil"/>
              <w:bottom w:val="nil"/>
              <w:right w:val="single" w:sz="8" w:space="0" w:color="auto"/>
            </w:tcBorders>
            <w:vAlign w:val="bottom"/>
            <w:hideMark/>
          </w:tcPr>
          <w:p w:rsidR="00F27309" w:rsidRPr="00F27309" w:rsidRDefault="00F27309" w:rsidP="00C86148">
            <w:pPr>
              <w:spacing w:line="276" w:lineRule="auto"/>
              <w:ind w:right="39"/>
              <w:jc w:val="right"/>
              <w:rPr>
                <w:rFonts w:ascii="Calibri" w:eastAsia="Times New Roman" w:hAnsi="Calibri"/>
                <w:sz w:val="20"/>
                <w:szCs w:val="20"/>
              </w:rPr>
            </w:pPr>
            <w:r w:rsidRPr="00F27309">
              <w:rPr>
                <w:rFonts w:eastAsia="Times New Roman"/>
                <w:sz w:val="20"/>
                <w:szCs w:val="20"/>
              </w:rPr>
              <w:t>учителей</w:t>
            </w:r>
          </w:p>
        </w:tc>
        <w:tc>
          <w:tcPr>
            <w:tcW w:w="150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340" w:type="dxa"/>
            <w:gridSpan w:val="2"/>
            <w:vAlign w:val="bottom"/>
          </w:tcPr>
          <w:p w:rsidR="00F27309" w:rsidRPr="00F27309" w:rsidRDefault="00F27309" w:rsidP="00C86148">
            <w:pPr>
              <w:spacing w:line="276" w:lineRule="auto"/>
              <w:rPr>
                <w:rFonts w:ascii="Calibri" w:eastAsia="Times New Roman" w:hAnsi="Calibri"/>
                <w:sz w:val="20"/>
                <w:szCs w:val="20"/>
              </w:rPr>
            </w:pPr>
          </w:p>
        </w:tc>
        <w:tc>
          <w:tcPr>
            <w:tcW w:w="40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0" w:type="dxa"/>
            <w:vAlign w:val="bottom"/>
          </w:tcPr>
          <w:p w:rsidR="00F27309" w:rsidRPr="00F27309" w:rsidRDefault="00F27309" w:rsidP="00C86148">
            <w:pPr>
              <w:spacing w:line="276" w:lineRule="auto"/>
              <w:rPr>
                <w:rFonts w:ascii="Calibri" w:eastAsia="Times New Roman" w:hAnsi="Calibri"/>
                <w:sz w:val="20"/>
                <w:szCs w:val="20"/>
              </w:rPr>
            </w:pPr>
          </w:p>
        </w:tc>
      </w:tr>
      <w:tr w:rsidR="00F27309" w:rsidRPr="00F27309" w:rsidTr="00F27309">
        <w:trPr>
          <w:trHeight w:val="233"/>
        </w:trPr>
        <w:tc>
          <w:tcPr>
            <w:tcW w:w="340" w:type="dxa"/>
            <w:tcBorders>
              <w:top w:val="nil"/>
              <w:left w:val="single" w:sz="8" w:space="0" w:color="auto"/>
              <w:bottom w:val="nil"/>
              <w:right w:val="nil"/>
            </w:tcBorders>
            <w:vAlign w:val="bottom"/>
          </w:tcPr>
          <w:p w:rsidR="00F27309" w:rsidRPr="00F27309" w:rsidRDefault="00F27309" w:rsidP="00C86148">
            <w:pPr>
              <w:spacing w:line="276" w:lineRule="auto"/>
              <w:rPr>
                <w:rFonts w:ascii="Calibri" w:eastAsia="Times New Roman" w:hAnsi="Calibri"/>
                <w:sz w:val="20"/>
                <w:szCs w:val="20"/>
              </w:rPr>
            </w:pPr>
          </w:p>
        </w:tc>
        <w:tc>
          <w:tcPr>
            <w:tcW w:w="34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4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080" w:type="dxa"/>
            <w:tcBorders>
              <w:top w:val="nil"/>
              <w:left w:val="nil"/>
              <w:bottom w:val="single" w:sz="8" w:space="0" w:color="auto"/>
              <w:right w:val="nil"/>
            </w:tcBorders>
            <w:vAlign w:val="bottom"/>
          </w:tcPr>
          <w:p w:rsidR="00F27309" w:rsidRPr="00F27309" w:rsidRDefault="00F27309" w:rsidP="00C86148">
            <w:pPr>
              <w:spacing w:line="276" w:lineRule="auto"/>
              <w:rPr>
                <w:rFonts w:ascii="Calibri" w:eastAsia="Times New Roman" w:hAnsi="Calibri"/>
                <w:sz w:val="20"/>
                <w:szCs w:val="20"/>
              </w:rPr>
            </w:pPr>
          </w:p>
        </w:tc>
        <w:tc>
          <w:tcPr>
            <w:tcW w:w="1080" w:type="dxa"/>
            <w:gridSpan w:val="2"/>
            <w:tcBorders>
              <w:top w:val="nil"/>
              <w:left w:val="nil"/>
              <w:bottom w:val="single" w:sz="8" w:space="0" w:color="auto"/>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2520" w:type="dxa"/>
            <w:gridSpan w:val="6"/>
            <w:tcBorders>
              <w:top w:val="nil"/>
              <w:left w:val="nil"/>
              <w:bottom w:val="single" w:sz="8" w:space="0" w:color="auto"/>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ОУх100 (кол-во, %)</w:t>
            </w:r>
          </w:p>
        </w:tc>
        <w:tc>
          <w:tcPr>
            <w:tcW w:w="1500" w:type="dxa"/>
            <w:tcBorders>
              <w:top w:val="nil"/>
              <w:left w:val="nil"/>
              <w:bottom w:val="single" w:sz="8" w:space="0" w:color="auto"/>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340" w:type="dxa"/>
            <w:gridSpan w:val="2"/>
            <w:tcBorders>
              <w:top w:val="nil"/>
              <w:left w:val="nil"/>
              <w:bottom w:val="single" w:sz="8" w:space="0" w:color="auto"/>
              <w:right w:val="nil"/>
            </w:tcBorders>
            <w:vAlign w:val="bottom"/>
          </w:tcPr>
          <w:p w:rsidR="00F27309" w:rsidRPr="00F27309" w:rsidRDefault="00F27309" w:rsidP="00C86148">
            <w:pPr>
              <w:spacing w:line="276" w:lineRule="auto"/>
              <w:rPr>
                <w:rFonts w:ascii="Calibri" w:eastAsia="Times New Roman" w:hAnsi="Calibri"/>
                <w:sz w:val="20"/>
                <w:szCs w:val="20"/>
              </w:rPr>
            </w:pPr>
          </w:p>
        </w:tc>
        <w:tc>
          <w:tcPr>
            <w:tcW w:w="400" w:type="dxa"/>
            <w:tcBorders>
              <w:top w:val="nil"/>
              <w:left w:val="nil"/>
              <w:bottom w:val="single" w:sz="8" w:space="0" w:color="auto"/>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0" w:type="dxa"/>
            <w:vAlign w:val="bottom"/>
          </w:tcPr>
          <w:p w:rsidR="00F27309" w:rsidRPr="00F27309" w:rsidRDefault="00F27309" w:rsidP="00C86148">
            <w:pPr>
              <w:spacing w:line="276" w:lineRule="auto"/>
              <w:rPr>
                <w:rFonts w:ascii="Calibri" w:eastAsia="Times New Roman" w:hAnsi="Calibri"/>
                <w:sz w:val="20"/>
                <w:szCs w:val="20"/>
              </w:rPr>
            </w:pPr>
          </w:p>
        </w:tc>
      </w:tr>
      <w:tr w:rsidR="00F27309" w:rsidRPr="00F27309" w:rsidTr="00F27309">
        <w:trPr>
          <w:trHeight w:val="217"/>
        </w:trPr>
        <w:tc>
          <w:tcPr>
            <w:tcW w:w="340" w:type="dxa"/>
            <w:tcBorders>
              <w:top w:val="nil"/>
              <w:left w:val="single" w:sz="8" w:space="0" w:color="auto"/>
              <w:bottom w:val="nil"/>
              <w:right w:val="nil"/>
            </w:tcBorders>
            <w:vAlign w:val="bottom"/>
          </w:tcPr>
          <w:p w:rsidR="00F27309" w:rsidRPr="00F27309" w:rsidRDefault="00F27309" w:rsidP="00C86148">
            <w:pPr>
              <w:spacing w:line="276" w:lineRule="auto"/>
              <w:rPr>
                <w:rFonts w:ascii="Calibri" w:eastAsia="Times New Roman" w:hAnsi="Calibri"/>
                <w:sz w:val="18"/>
                <w:szCs w:val="18"/>
              </w:rPr>
            </w:pPr>
          </w:p>
        </w:tc>
        <w:tc>
          <w:tcPr>
            <w:tcW w:w="34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18"/>
                <w:szCs w:val="18"/>
              </w:rPr>
            </w:pPr>
          </w:p>
        </w:tc>
        <w:tc>
          <w:tcPr>
            <w:tcW w:w="144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18"/>
                <w:szCs w:val="18"/>
              </w:rPr>
            </w:pPr>
          </w:p>
        </w:tc>
        <w:tc>
          <w:tcPr>
            <w:tcW w:w="2160" w:type="dxa"/>
            <w:gridSpan w:val="3"/>
            <w:tcBorders>
              <w:top w:val="nil"/>
              <w:left w:val="nil"/>
              <w:bottom w:val="nil"/>
              <w:right w:val="single" w:sz="8" w:space="0" w:color="auto"/>
            </w:tcBorders>
            <w:vAlign w:val="bottom"/>
            <w:hideMark/>
          </w:tcPr>
          <w:p w:rsidR="00F27309" w:rsidRPr="00F27309" w:rsidRDefault="00F27309" w:rsidP="00C86148">
            <w:pPr>
              <w:spacing w:line="276" w:lineRule="auto"/>
              <w:rPr>
                <w:rFonts w:ascii="Calibri" w:eastAsia="Times New Roman" w:hAnsi="Calibri"/>
                <w:sz w:val="20"/>
                <w:szCs w:val="20"/>
              </w:rPr>
            </w:pPr>
            <w:r w:rsidRPr="00F27309">
              <w:rPr>
                <w:rFonts w:eastAsia="Times New Roman"/>
                <w:sz w:val="20"/>
                <w:szCs w:val="20"/>
              </w:rPr>
              <w:t>3. Доля педагогов,</w:t>
            </w:r>
          </w:p>
        </w:tc>
        <w:tc>
          <w:tcPr>
            <w:tcW w:w="2520" w:type="dxa"/>
            <w:gridSpan w:val="6"/>
            <w:tcBorders>
              <w:top w:val="nil"/>
              <w:left w:val="nil"/>
              <w:bottom w:val="nil"/>
              <w:right w:val="single" w:sz="8" w:space="0" w:color="auto"/>
            </w:tcBorders>
            <w:vAlign w:val="bottom"/>
            <w:hideMark/>
          </w:tcPr>
          <w:p w:rsidR="00F27309" w:rsidRPr="00F27309" w:rsidRDefault="00F27309" w:rsidP="00C86148">
            <w:pPr>
              <w:spacing w:line="276" w:lineRule="auto"/>
              <w:ind w:left="160"/>
              <w:rPr>
                <w:rFonts w:ascii="Calibri" w:eastAsia="Times New Roman" w:hAnsi="Calibri"/>
                <w:sz w:val="20"/>
                <w:szCs w:val="20"/>
              </w:rPr>
            </w:pPr>
            <w:r w:rsidRPr="00F27309">
              <w:rPr>
                <w:rFonts w:eastAsia="Times New Roman"/>
                <w:sz w:val="20"/>
                <w:szCs w:val="20"/>
              </w:rPr>
              <w:t>Количество педагогов,</w:t>
            </w:r>
          </w:p>
        </w:tc>
        <w:tc>
          <w:tcPr>
            <w:tcW w:w="1500" w:type="dxa"/>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1 раз в год</w:t>
            </w:r>
          </w:p>
        </w:tc>
        <w:tc>
          <w:tcPr>
            <w:tcW w:w="1340" w:type="dxa"/>
            <w:gridSpan w:val="2"/>
            <w:vAlign w:val="bottom"/>
            <w:hideMark/>
          </w:tcPr>
          <w:p w:rsidR="00F27309" w:rsidRPr="00F27309" w:rsidRDefault="00F27309" w:rsidP="00C86148">
            <w:pPr>
              <w:spacing w:line="276" w:lineRule="auto"/>
              <w:ind w:left="100"/>
              <w:rPr>
                <w:rFonts w:ascii="Calibri" w:eastAsia="Times New Roman" w:hAnsi="Calibri"/>
                <w:sz w:val="20"/>
                <w:szCs w:val="20"/>
              </w:rPr>
            </w:pPr>
            <w:r w:rsidRPr="00F27309">
              <w:rPr>
                <w:rFonts w:eastAsia="Times New Roman"/>
                <w:sz w:val="20"/>
                <w:szCs w:val="20"/>
              </w:rPr>
              <w:t>Заместитель</w:t>
            </w:r>
          </w:p>
        </w:tc>
        <w:tc>
          <w:tcPr>
            <w:tcW w:w="40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18"/>
                <w:szCs w:val="18"/>
              </w:rPr>
            </w:pPr>
          </w:p>
        </w:tc>
        <w:tc>
          <w:tcPr>
            <w:tcW w:w="140" w:type="dxa"/>
            <w:vAlign w:val="bottom"/>
          </w:tcPr>
          <w:p w:rsidR="00F27309" w:rsidRPr="00F27309" w:rsidRDefault="00F27309" w:rsidP="00C86148">
            <w:pPr>
              <w:spacing w:line="276" w:lineRule="auto"/>
              <w:rPr>
                <w:rFonts w:ascii="Calibri" w:eastAsia="Times New Roman" w:hAnsi="Calibri"/>
                <w:sz w:val="18"/>
                <w:szCs w:val="18"/>
              </w:rPr>
            </w:pPr>
          </w:p>
        </w:tc>
      </w:tr>
      <w:tr w:rsidR="00F27309" w:rsidRPr="00F27309" w:rsidTr="00F27309">
        <w:trPr>
          <w:trHeight w:val="230"/>
        </w:trPr>
        <w:tc>
          <w:tcPr>
            <w:tcW w:w="340" w:type="dxa"/>
            <w:tcBorders>
              <w:top w:val="nil"/>
              <w:left w:val="single" w:sz="8" w:space="0" w:color="auto"/>
              <w:bottom w:val="nil"/>
              <w:right w:val="nil"/>
            </w:tcBorders>
            <w:vAlign w:val="bottom"/>
          </w:tcPr>
          <w:p w:rsidR="00F27309" w:rsidRPr="00F27309" w:rsidRDefault="00F27309" w:rsidP="00C86148">
            <w:pPr>
              <w:spacing w:line="276" w:lineRule="auto"/>
              <w:rPr>
                <w:rFonts w:ascii="Calibri" w:eastAsia="Times New Roman" w:hAnsi="Calibri"/>
                <w:sz w:val="20"/>
                <w:szCs w:val="20"/>
              </w:rPr>
            </w:pPr>
          </w:p>
        </w:tc>
        <w:tc>
          <w:tcPr>
            <w:tcW w:w="34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4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2160" w:type="dxa"/>
            <w:gridSpan w:val="3"/>
            <w:tcBorders>
              <w:top w:val="nil"/>
              <w:left w:val="nil"/>
              <w:bottom w:val="nil"/>
              <w:right w:val="single" w:sz="8" w:space="0" w:color="auto"/>
            </w:tcBorders>
            <w:vAlign w:val="bottom"/>
            <w:hideMark/>
          </w:tcPr>
          <w:p w:rsidR="00F27309" w:rsidRPr="00F27309" w:rsidRDefault="00F27309" w:rsidP="00C86148">
            <w:pPr>
              <w:spacing w:line="276" w:lineRule="auto"/>
              <w:rPr>
                <w:rFonts w:ascii="Calibri" w:eastAsia="Times New Roman" w:hAnsi="Calibri"/>
                <w:sz w:val="20"/>
                <w:szCs w:val="20"/>
              </w:rPr>
            </w:pPr>
            <w:r w:rsidRPr="00F27309">
              <w:rPr>
                <w:rFonts w:eastAsia="Times New Roman"/>
                <w:sz w:val="20"/>
                <w:szCs w:val="20"/>
              </w:rPr>
              <w:t>создавшие портфолио,</w:t>
            </w:r>
          </w:p>
        </w:tc>
        <w:tc>
          <w:tcPr>
            <w:tcW w:w="2520" w:type="dxa"/>
            <w:gridSpan w:val="6"/>
            <w:tcBorders>
              <w:top w:val="nil"/>
              <w:left w:val="nil"/>
              <w:bottom w:val="nil"/>
              <w:right w:val="single" w:sz="8" w:space="0" w:color="auto"/>
            </w:tcBorders>
            <w:vAlign w:val="bottom"/>
            <w:hideMark/>
          </w:tcPr>
          <w:p w:rsidR="00F27309" w:rsidRPr="00F27309" w:rsidRDefault="00F27309" w:rsidP="00C86148">
            <w:pPr>
              <w:spacing w:line="276" w:lineRule="auto"/>
              <w:ind w:left="160"/>
              <w:rPr>
                <w:rFonts w:ascii="Calibri" w:eastAsia="Times New Roman" w:hAnsi="Calibri"/>
                <w:sz w:val="20"/>
                <w:szCs w:val="20"/>
              </w:rPr>
            </w:pPr>
            <w:r w:rsidRPr="00F27309">
              <w:rPr>
                <w:rFonts w:eastAsia="Times New Roman"/>
                <w:sz w:val="20"/>
                <w:szCs w:val="20"/>
              </w:rPr>
              <w:t>сичные странички</w:t>
            </w:r>
          </w:p>
        </w:tc>
        <w:tc>
          <w:tcPr>
            <w:tcW w:w="1500" w:type="dxa"/>
            <w:tcBorders>
              <w:top w:val="nil"/>
              <w:left w:val="nil"/>
              <w:bottom w:val="nil"/>
              <w:right w:val="single" w:sz="8" w:space="0" w:color="auto"/>
            </w:tcBorders>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(июнь)</w:t>
            </w:r>
          </w:p>
        </w:tc>
        <w:tc>
          <w:tcPr>
            <w:tcW w:w="1340" w:type="dxa"/>
            <w:gridSpan w:val="2"/>
            <w:vAlign w:val="bottom"/>
            <w:hideMark/>
          </w:tcPr>
          <w:p w:rsidR="00F27309" w:rsidRPr="00F27309" w:rsidRDefault="00F27309" w:rsidP="00C86148">
            <w:pPr>
              <w:spacing w:line="276" w:lineRule="auto"/>
              <w:ind w:left="100"/>
              <w:rPr>
                <w:rFonts w:ascii="Calibri" w:eastAsia="Times New Roman" w:hAnsi="Calibri"/>
                <w:sz w:val="20"/>
                <w:szCs w:val="20"/>
              </w:rPr>
            </w:pPr>
            <w:r w:rsidRPr="00F27309">
              <w:rPr>
                <w:rFonts w:eastAsia="Times New Roman"/>
                <w:sz w:val="20"/>
                <w:szCs w:val="20"/>
              </w:rPr>
              <w:t>директора</w:t>
            </w:r>
          </w:p>
        </w:tc>
        <w:tc>
          <w:tcPr>
            <w:tcW w:w="400" w:type="dxa"/>
            <w:tcBorders>
              <w:top w:val="nil"/>
              <w:left w:val="nil"/>
              <w:bottom w:val="nil"/>
              <w:right w:val="single" w:sz="8" w:space="0" w:color="auto"/>
            </w:tcBorders>
            <w:vAlign w:val="bottom"/>
            <w:hideMark/>
          </w:tcPr>
          <w:p w:rsidR="00F27309" w:rsidRPr="00F27309" w:rsidRDefault="00F27309" w:rsidP="00C86148">
            <w:pPr>
              <w:spacing w:line="276" w:lineRule="auto"/>
              <w:ind w:left="60"/>
              <w:rPr>
                <w:rFonts w:ascii="Calibri" w:eastAsia="Times New Roman" w:hAnsi="Calibri"/>
                <w:sz w:val="20"/>
                <w:szCs w:val="20"/>
              </w:rPr>
            </w:pPr>
            <w:r w:rsidRPr="00F27309">
              <w:rPr>
                <w:rFonts w:eastAsia="Times New Roman"/>
                <w:sz w:val="20"/>
                <w:szCs w:val="20"/>
              </w:rPr>
              <w:t>по</w:t>
            </w:r>
          </w:p>
        </w:tc>
        <w:tc>
          <w:tcPr>
            <w:tcW w:w="140" w:type="dxa"/>
            <w:vAlign w:val="bottom"/>
          </w:tcPr>
          <w:p w:rsidR="00F27309" w:rsidRPr="00F27309" w:rsidRDefault="00F27309" w:rsidP="00C86148">
            <w:pPr>
              <w:spacing w:line="276" w:lineRule="auto"/>
              <w:rPr>
                <w:rFonts w:ascii="Calibri" w:eastAsia="Times New Roman" w:hAnsi="Calibri"/>
                <w:sz w:val="20"/>
                <w:szCs w:val="20"/>
              </w:rPr>
            </w:pPr>
          </w:p>
        </w:tc>
      </w:tr>
      <w:tr w:rsidR="00F27309" w:rsidRPr="00F27309" w:rsidTr="00F27309">
        <w:trPr>
          <w:trHeight w:val="230"/>
        </w:trPr>
        <w:tc>
          <w:tcPr>
            <w:tcW w:w="340" w:type="dxa"/>
            <w:tcBorders>
              <w:top w:val="nil"/>
              <w:left w:val="single" w:sz="8" w:space="0" w:color="auto"/>
              <w:bottom w:val="nil"/>
              <w:right w:val="nil"/>
            </w:tcBorders>
            <w:vAlign w:val="bottom"/>
          </w:tcPr>
          <w:p w:rsidR="00F27309" w:rsidRPr="00F27309" w:rsidRDefault="00F27309" w:rsidP="00C86148">
            <w:pPr>
              <w:spacing w:line="276" w:lineRule="auto"/>
              <w:rPr>
                <w:rFonts w:ascii="Calibri" w:eastAsia="Times New Roman" w:hAnsi="Calibri"/>
                <w:sz w:val="20"/>
                <w:szCs w:val="20"/>
              </w:rPr>
            </w:pPr>
          </w:p>
        </w:tc>
        <w:tc>
          <w:tcPr>
            <w:tcW w:w="34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4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080" w:type="dxa"/>
            <w:vAlign w:val="bottom"/>
            <w:hideMark/>
          </w:tcPr>
          <w:p w:rsidR="00F27309" w:rsidRPr="00F27309" w:rsidRDefault="00F27309" w:rsidP="00C86148">
            <w:pPr>
              <w:spacing w:line="276" w:lineRule="auto"/>
              <w:rPr>
                <w:rFonts w:ascii="Calibri" w:eastAsia="Times New Roman" w:hAnsi="Calibri"/>
                <w:sz w:val="20"/>
                <w:szCs w:val="20"/>
              </w:rPr>
            </w:pPr>
            <w:r w:rsidRPr="00F27309">
              <w:rPr>
                <w:rFonts w:eastAsia="Times New Roman"/>
                <w:sz w:val="20"/>
                <w:szCs w:val="20"/>
              </w:rPr>
              <w:t>личные</w:t>
            </w:r>
          </w:p>
        </w:tc>
        <w:tc>
          <w:tcPr>
            <w:tcW w:w="1080" w:type="dxa"/>
            <w:gridSpan w:val="2"/>
            <w:tcBorders>
              <w:top w:val="nil"/>
              <w:left w:val="nil"/>
              <w:bottom w:val="nil"/>
              <w:right w:val="single" w:sz="8" w:space="0" w:color="auto"/>
            </w:tcBorders>
            <w:vAlign w:val="bottom"/>
            <w:hideMark/>
          </w:tcPr>
          <w:p w:rsidR="00F27309" w:rsidRPr="00F27309" w:rsidRDefault="00F27309" w:rsidP="00C86148">
            <w:pPr>
              <w:spacing w:line="276" w:lineRule="auto"/>
              <w:ind w:left="60"/>
              <w:rPr>
                <w:rFonts w:ascii="Calibri" w:eastAsia="Times New Roman" w:hAnsi="Calibri"/>
                <w:sz w:val="20"/>
                <w:szCs w:val="20"/>
              </w:rPr>
            </w:pPr>
            <w:r w:rsidRPr="00F27309">
              <w:rPr>
                <w:rFonts w:eastAsia="Times New Roman"/>
                <w:sz w:val="20"/>
                <w:szCs w:val="20"/>
              </w:rPr>
              <w:t>странички</w:t>
            </w:r>
          </w:p>
        </w:tc>
        <w:tc>
          <w:tcPr>
            <w:tcW w:w="1140" w:type="dxa"/>
            <w:vAlign w:val="bottom"/>
            <w:hideMark/>
          </w:tcPr>
          <w:p w:rsidR="00F27309" w:rsidRPr="00F27309" w:rsidRDefault="00F27309" w:rsidP="00C86148">
            <w:pPr>
              <w:spacing w:line="276" w:lineRule="auto"/>
              <w:ind w:left="160"/>
              <w:rPr>
                <w:rFonts w:ascii="Calibri" w:eastAsia="Times New Roman" w:hAnsi="Calibri"/>
                <w:sz w:val="20"/>
                <w:szCs w:val="20"/>
              </w:rPr>
            </w:pPr>
            <w:r w:rsidRPr="00F27309">
              <w:rPr>
                <w:rFonts w:eastAsia="Times New Roman"/>
                <w:sz w:val="20"/>
                <w:szCs w:val="20"/>
              </w:rPr>
              <w:t>сайта/</w:t>
            </w:r>
          </w:p>
        </w:tc>
        <w:tc>
          <w:tcPr>
            <w:tcW w:w="440" w:type="dxa"/>
            <w:gridSpan w:val="3"/>
            <w:vAlign w:val="bottom"/>
            <w:hideMark/>
          </w:tcPr>
          <w:p w:rsidR="00F27309" w:rsidRPr="00F27309" w:rsidRDefault="00F27309" w:rsidP="00C86148">
            <w:pPr>
              <w:spacing w:line="276" w:lineRule="auto"/>
              <w:ind w:left="20"/>
              <w:rPr>
                <w:rFonts w:ascii="Calibri" w:eastAsia="Times New Roman" w:hAnsi="Calibri"/>
                <w:sz w:val="20"/>
                <w:szCs w:val="20"/>
              </w:rPr>
            </w:pPr>
            <w:r w:rsidRPr="00F27309">
              <w:rPr>
                <w:rFonts w:eastAsia="Times New Roman"/>
                <w:sz w:val="20"/>
                <w:szCs w:val="20"/>
              </w:rPr>
              <w:t>к</w:t>
            </w:r>
          </w:p>
        </w:tc>
        <w:tc>
          <w:tcPr>
            <w:tcW w:w="940" w:type="dxa"/>
            <w:gridSpan w:val="2"/>
            <w:tcBorders>
              <w:top w:val="nil"/>
              <w:left w:val="nil"/>
              <w:bottom w:val="nil"/>
              <w:right w:val="single" w:sz="8" w:space="0" w:color="auto"/>
            </w:tcBorders>
            <w:vAlign w:val="bottom"/>
            <w:hideMark/>
          </w:tcPr>
          <w:p w:rsidR="00F27309" w:rsidRPr="00F27309" w:rsidRDefault="00F27309" w:rsidP="00C86148">
            <w:pPr>
              <w:spacing w:line="276" w:lineRule="auto"/>
              <w:ind w:right="19"/>
              <w:jc w:val="right"/>
              <w:rPr>
                <w:rFonts w:ascii="Calibri" w:eastAsia="Times New Roman" w:hAnsi="Calibri"/>
                <w:sz w:val="20"/>
                <w:szCs w:val="20"/>
              </w:rPr>
            </w:pPr>
            <w:r w:rsidRPr="00F27309">
              <w:rPr>
                <w:rFonts w:eastAsia="Times New Roman"/>
                <w:sz w:val="20"/>
                <w:szCs w:val="20"/>
              </w:rPr>
              <w:t>общему</w:t>
            </w:r>
          </w:p>
        </w:tc>
        <w:tc>
          <w:tcPr>
            <w:tcW w:w="150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340" w:type="dxa"/>
            <w:gridSpan w:val="2"/>
            <w:vAlign w:val="bottom"/>
            <w:hideMark/>
          </w:tcPr>
          <w:p w:rsidR="00F27309" w:rsidRPr="00F27309" w:rsidRDefault="00F27309" w:rsidP="00C86148">
            <w:pPr>
              <w:spacing w:line="276" w:lineRule="auto"/>
              <w:ind w:left="100"/>
              <w:rPr>
                <w:rFonts w:ascii="Calibri" w:eastAsia="Times New Roman" w:hAnsi="Calibri"/>
                <w:sz w:val="20"/>
                <w:szCs w:val="20"/>
              </w:rPr>
            </w:pPr>
            <w:r w:rsidRPr="00F27309">
              <w:rPr>
                <w:rFonts w:eastAsia="Times New Roman"/>
                <w:sz w:val="20"/>
                <w:szCs w:val="20"/>
              </w:rPr>
              <w:t>УВР</w:t>
            </w:r>
          </w:p>
        </w:tc>
        <w:tc>
          <w:tcPr>
            <w:tcW w:w="40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0" w:type="dxa"/>
            <w:vAlign w:val="bottom"/>
          </w:tcPr>
          <w:p w:rsidR="00F27309" w:rsidRPr="00F27309" w:rsidRDefault="00F27309" w:rsidP="00C86148">
            <w:pPr>
              <w:spacing w:line="276" w:lineRule="auto"/>
              <w:rPr>
                <w:rFonts w:ascii="Calibri" w:eastAsia="Times New Roman" w:hAnsi="Calibri"/>
                <w:sz w:val="20"/>
                <w:szCs w:val="20"/>
              </w:rPr>
            </w:pPr>
          </w:p>
        </w:tc>
      </w:tr>
      <w:tr w:rsidR="00F27309" w:rsidRPr="00F27309" w:rsidTr="00F27309">
        <w:trPr>
          <w:trHeight w:val="231"/>
        </w:trPr>
        <w:tc>
          <w:tcPr>
            <w:tcW w:w="340" w:type="dxa"/>
            <w:tcBorders>
              <w:top w:val="nil"/>
              <w:left w:val="single" w:sz="8" w:space="0" w:color="auto"/>
              <w:bottom w:val="nil"/>
              <w:right w:val="nil"/>
            </w:tcBorders>
            <w:vAlign w:val="bottom"/>
          </w:tcPr>
          <w:p w:rsidR="00F27309" w:rsidRPr="00F27309" w:rsidRDefault="00F27309" w:rsidP="00C86148">
            <w:pPr>
              <w:spacing w:line="276" w:lineRule="auto"/>
              <w:rPr>
                <w:rFonts w:ascii="Calibri" w:eastAsia="Times New Roman" w:hAnsi="Calibri"/>
                <w:sz w:val="20"/>
                <w:szCs w:val="20"/>
              </w:rPr>
            </w:pPr>
          </w:p>
        </w:tc>
        <w:tc>
          <w:tcPr>
            <w:tcW w:w="34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4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080" w:type="dxa"/>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сайта</w:t>
            </w:r>
          </w:p>
        </w:tc>
        <w:tc>
          <w:tcPr>
            <w:tcW w:w="1080" w:type="dxa"/>
            <w:gridSpan w:val="2"/>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140" w:type="dxa"/>
            <w:vAlign w:val="bottom"/>
            <w:hideMark/>
          </w:tcPr>
          <w:p w:rsidR="00F27309" w:rsidRPr="00F27309" w:rsidRDefault="00F27309" w:rsidP="00C86148">
            <w:pPr>
              <w:spacing w:line="276" w:lineRule="auto"/>
              <w:ind w:left="80"/>
              <w:rPr>
                <w:rFonts w:ascii="Calibri" w:eastAsia="Times New Roman" w:hAnsi="Calibri"/>
                <w:sz w:val="20"/>
                <w:szCs w:val="20"/>
              </w:rPr>
            </w:pPr>
            <w:r w:rsidRPr="00F27309">
              <w:rPr>
                <w:rFonts w:eastAsia="Times New Roman"/>
                <w:sz w:val="20"/>
                <w:szCs w:val="20"/>
              </w:rPr>
              <w:t>количеству</w:t>
            </w:r>
          </w:p>
        </w:tc>
        <w:tc>
          <w:tcPr>
            <w:tcW w:w="440" w:type="dxa"/>
            <w:gridSpan w:val="3"/>
            <w:vAlign w:val="bottom"/>
          </w:tcPr>
          <w:p w:rsidR="00F27309" w:rsidRPr="00F27309" w:rsidRDefault="00F27309" w:rsidP="00C86148">
            <w:pPr>
              <w:spacing w:line="276" w:lineRule="auto"/>
              <w:rPr>
                <w:rFonts w:ascii="Calibri" w:eastAsia="Times New Roman" w:hAnsi="Calibri"/>
                <w:sz w:val="20"/>
                <w:szCs w:val="20"/>
              </w:rPr>
            </w:pPr>
          </w:p>
        </w:tc>
        <w:tc>
          <w:tcPr>
            <w:tcW w:w="940" w:type="dxa"/>
            <w:gridSpan w:val="2"/>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50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340" w:type="dxa"/>
            <w:gridSpan w:val="2"/>
            <w:vAlign w:val="bottom"/>
          </w:tcPr>
          <w:p w:rsidR="00F27309" w:rsidRPr="00F27309" w:rsidRDefault="00F27309" w:rsidP="00C86148">
            <w:pPr>
              <w:spacing w:line="276" w:lineRule="auto"/>
              <w:rPr>
                <w:rFonts w:ascii="Calibri" w:eastAsia="Times New Roman" w:hAnsi="Calibri"/>
                <w:sz w:val="20"/>
                <w:szCs w:val="20"/>
              </w:rPr>
            </w:pPr>
          </w:p>
        </w:tc>
        <w:tc>
          <w:tcPr>
            <w:tcW w:w="40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0" w:type="dxa"/>
            <w:vAlign w:val="bottom"/>
          </w:tcPr>
          <w:p w:rsidR="00F27309" w:rsidRPr="00F27309" w:rsidRDefault="00F27309" w:rsidP="00C86148">
            <w:pPr>
              <w:spacing w:line="276" w:lineRule="auto"/>
              <w:rPr>
                <w:rFonts w:ascii="Calibri" w:eastAsia="Times New Roman" w:hAnsi="Calibri"/>
                <w:sz w:val="20"/>
                <w:szCs w:val="20"/>
              </w:rPr>
            </w:pPr>
          </w:p>
        </w:tc>
      </w:tr>
      <w:tr w:rsidR="00F27309" w:rsidRPr="00F27309" w:rsidTr="00F27309">
        <w:trPr>
          <w:trHeight w:val="230"/>
        </w:trPr>
        <w:tc>
          <w:tcPr>
            <w:tcW w:w="340" w:type="dxa"/>
            <w:tcBorders>
              <w:top w:val="nil"/>
              <w:left w:val="single" w:sz="8" w:space="0" w:color="auto"/>
              <w:bottom w:val="nil"/>
              <w:right w:val="nil"/>
            </w:tcBorders>
            <w:vAlign w:val="bottom"/>
          </w:tcPr>
          <w:p w:rsidR="00F27309" w:rsidRPr="00F27309" w:rsidRDefault="00F27309" w:rsidP="00C86148">
            <w:pPr>
              <w:spacing w:line="276" w:lineRule="auto"/>
              <w:rPr>
                <w:rFonts w:ascii="Calibri" w:eastAsia="Times New Roman" w:hAnsi="Calibri"/>
                <w:sz w:val="20"/>
                <w:szCs w:val="20"/>
              </w:rPr>
            </w:pPr>
          </w:p>
        </w:tc>
        <w:tc>
          <w:tcPr>
            <w:tcW w:w="34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4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080" w:type="dxa"/>
            <w:vAlign w:val="bottom"/>
          </w:tcPr>
          <w:p w:rsidR="00F27309" w:rsidRPr="00F27309" w:rsidRDefault="00F27309" w:rsidP="00C86148">
            <w:pPr>
              <w:spacing w:line="276" w:lineRule="auto"/>
              <w:rPr>
                <w:rFonts w:ascii="Calibri" w:eastAsia="Times New Roman" w:hAnsi="Calibri"/>
                <w:sz w:val="20"/>
                <w:szCs w:val="20"/>
              </w:rPr>
            </w:pPr>
          </w:p>
        </w:tc>
        <w:tc>
          <w:tcPr>
            <w:tcW w:w="1080" w:type="dxa"/>
            <w:gridSpan w:val="2"/>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2520" w:type="dxa"/>
            <w:gridSpan w:val="6"/>
            <w:tcBorders>
              <w:top w:val="nil"/>
              <w:left w:val="nil"/>
              <w:bottom w:val="nil"/>
              <w:right w:val="single" w:sz="8" w:space="0" w:color="auto"/>
            </w:tcBorders>
            <w:vAlign w:val="bottom"/>
            <w:hideMark/>
          </w:tcPr>
          <w:p w:rsidR="00F27309" w:rsidRPr="00F27309" w:rsidRDefault="00F27309" w:rsidP="00C86148">
            <w:pPr>
              <w:spacing w:line="276" w:lineRule="auto"/>
              <w:ind w:left="160"/>
              <w:rPr>
                <w:rFonts w:ascii="Calibri" w:eastAsia="Times New Roman" w:hAnsi="Calibri"/>
                <w:sz w:val="20"/>
                <w:szCs w:val="20"/>
              </w:rPr>
            </w:pPr>
            <w:r w:rsidRPr="00F27309">
              <w:rPr>
                <w:rFonts w:eastAsia="Times New Roman"/>
                <w:sz w:val="20"/>
                <w:szCs w:val="20"/>
              </w:rPr>
              <w:t>учителей ОУх100</w:t>
            </w:r>
          </w:p>
        </w:tc>
        <w:tc>
          <w:tcPr>
            <w:tcW w:w="150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340" w:type="dxa"/>
            <w:gridSpan w:val="2"/>
            <w:vAlign w:val="bottom"/>
          </w:tcPr>
          <w:p w:rsidR="00F27309" w:rsidRPr="00F27309" w:rsidRDefault="00F27309" w:rsidP="00C86148">
            <w:pPr>
              <w:spacing w:line="276" w:lineRule="auto"/>
              <w:rPr>
                <w:rFonts w:ascii="Calibri" w:eastAsia="Times New Roman" w:hAnsi="Calibri"/>
                <w:sz w:val="20"/>
                <w:szCs w:val="20"/>
              </w:rPr>
            </w:pPr>
          </w:p>
        </w:tc>
        <w:tc>
          <w:tcPr>
            <w:tcW w:w="400" w:type="dxa"/>
            <w:tcBorders>
              <w:top w:val="nil"/>
              <w:left w:val="nil"/>
              <w:bottom w:val="nil"/>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0" w:type="dxa"/>
            <w:vAlign w:val="bottom"/>
          </w:tcPr>
          <w:p w:rsidR="00F27309" w:rsidRPr="00F27309" w:rsidRDefault="00F27309" w:rsidP="00C86148">
            <w:pPr>
              <w:spacing w:line="276" w:lineRule="auto"/>
              <w:rPr>
                <w:rFonts w:ascii="Calibri" w:eastAsia="Times New Roman" w:hAnsi="Calibri"/>
                <w:sz w:val="20"/>
                <w:szCs w:val="20"/>
              </w:rPr>
            </w:pPr>
          </w:p>
        </w:tc>
      </w:tr>
      <w:tr w:rsidR="00F27309" w:rsidRPr="00F27309" w:rsidTr="00F27309">
        <w:trPr>
          <w:trHeight w:val="231"/>
        </w:trPr>
        <w:tc>
          <w:tcPr>
            <w:tcW w:w="340" w:type="dxa"/>
            <w:tcBorders>
              <w:top w:val="nil"/>
              <w:left w:val="single" w:sz="8" w:space="0" w:color="auto"/>
              <w:bottom w:val="single" w:sz="8" w:space="0" w:color="auto"/>
              <w:right w:val="nil"/>
            </w:tcBorders>
            <w:vAlign w:val="bottom"/>
          </w:tcPr>
          <w:p w:rsidR="00F27309" w:rsidRPr="00F27309" w:rsidRDefault="00F27309" w:rsidP="00C86148">
            <w:pPr>
              <w:spacing w:line="276" w:lineRule="auto"/>
              <w:rPr>
                <w:rFonts w:ascii="Calibri" w:eastAsia="Times New Roman" w:hAnsi="Calibri"/>
                <w:sz w:val="20"/>
                <w:szCs w:val="20"/>
              </w:rPr>
            </w:pPr>
          </w:p>
        </w:tc>
        <w:tc>
          <w:tcPr>
            <w:tcW w:w="340" w:type="dxa"/>
            <w:tcBorders>
              <w:top w:val="nil"/>
              <w:left w:val="nil"/>
              <w:bottom w:val="single" w:sz="8" w:space="0" w:color="auto"/>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40" w:type="dxa"/>
            <w:tcBorders>
              <w:top w:val="nil"/>
              <w:left w:val="nil"/>
              <w:bottom w:val="single" w:sz="8" w:space="0" w:color="auto"/>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080" w:type="dxa"/>
            <w:tcBorders>
              <w:top w:val="nil"/>
              <w:left w:val="nil"/>
              <w:bottom w:val="single" w:sz="8" w:space="0" w:color="auto"/>
              <w:right w:val="nil"/>
            </w:tcBorders>
            <w:vAlign w:val="bottom"/>
          </w:tcPr>
          <w:p w:rsidR="00F27309" w:rsidRPr="00F27309" w:rsidRDefault="00F27309" w:rsidP="00C86148">
            <w:pPr>
              <w:spacing w:line="276" w:lineRule="auto"/>
              <w:rPr>
                <w:rFonts w:ascii="Calibri" w:eastAsia="Times New Roman" w:hAnsi="Calibri"/>
                <w:sz w:val="20"/>
                <w:szCs w:val="20"/>
              </w:rPr>
            </w:pPr>
          </w:p>
        </w:tc>
        <w:tc>
          <w:tcPr>
            <w:tcW w:w="1080" w:type="dxa"/>
            <w:gridSpan w:val="2"/>
            <w:tcBorders>
              <w:top w:val="nil"/>
              <w:left w:val="nil"/>
              <w:bottom w:val="single" w:sz="8" w:space="0" w:color="auto"/>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140" w:type="dxa"/>
            <w:tcBorders>
              <w:top w:val="nil"/>
              <w:left w:val="nil"/>
              <w:bottom w:val="single" w:sz="8" w:space="0" w:color="auto"/>
              <w:right w:val="nil"/>
            </w:tcBorders>
            <w:vAlign w:val="bottom"/>
            <w:hideMark/>
          </w:tcPr>
          <w:p w:rsidR="00F27309" w:rsidRPr="00F27309" w:rsidRDefault="00F27309" w:rsidP="00C86148">
            <w:pPr>
              <w:spacing w:line="276" w:lineRule="auto"/>
              <w:ind w:left="160"/>
              <w:rPr>
                <w:rFonts w:ascii="Calibri" w:eastAsia="Times New Roman" w:hAnsi="Calibri"/>
                <w:sz w:val="20"/>
                <w:szCs w:val="20"/>
              </w:rPr>
            </w:pPr>
            <w:r w:rsidRPr="00F27309">
              <w:rPr>
                <w:rFonts w:eastAsia="Times New Roman"/>
                <w:sz w:val="20"/>
                <w:szCs w:val="20"/>
              </w:rPr>
              <w:t>(кол-во, %)</w:t>
            </w:r>
          </w:p>
        </w:tc>
        <w:tc>
          <w:tcPr>
            <w:tcW w:w="440" w:type="dxa"/>
            <w:gridSpan w:val="3"/>
            <w:tcBorders>
              <w:top w:val="nil"/>
              <w:left w:val="nil"/>
              <w:bottom w:val="single" w:sz="8" w:space="0" w:color="auto"/>
              <w:right w:val="nil"/>
            </w:tcBorders>
            <w:vAlign w:val="bottom"/>
          </w:tcPr>
          <w:p w:rsidR="00F27309" w:rsidRPr="00F27309" w:rsidRDefault="00F27309" w:rsidP="00C86148">
            <w:pPr>
              <w:spacing w:line="276" w:lineRule="auto"/>
              <w:rPr>
                <w:rFonts w:ascii="Calibri" w:eastAsia="Times New Roman" w:hAnsi="Calibri"/>
                <w:sz w:val="20"/>
                <w:szCs w:val="20"/>
              </w:rPr>
            </w:pPr>
          </w:p>
        </w:tc>
        <w:tc>
          <w:tcPr>
            <w:tcW w:w="940" w:type="dxa"/>
            <w:gridSpan w:val="2"/>
            <w:tcBorders>
              <w:top w:val="nil"/>
              <w:left w:val="nil"/>
              <w:bottom w:val="single" w:sz="8" w:space="0" w:color="auto"/>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500" w:type="dxa"/>
            <w:tcBorders>
              <w:top w:val="nil"/>
              <w:left w:val="nil"/>
              <w:bottom w:val="single" w:sz="8" w:space="0" w:color="auto"/>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340" w:type="dxa"/>
            <w:gridSpan w:val="2"/>
            <w:tcBorders>
              <w:top w:val="nil"/>
              <w:left w:val="nil"/>
              <w:bottom w:val="single" w:sz="8" w:space="0" w:color="auto"/>
              <w:right w:val="nil"/>
            </w:tcBorders>
            <w:vAlign w:val="bottom"/>
          </w:tcPr>
          <w:p w:rsidR="00F27309" w:rsidRPr="00F27309" w:rsidRDefault="00F27309" w:rsidP="00C86148">
            <w:pPr>
              <w:spacing w:line="276" w:lineRule="auto"/>
              <w:rPr>
                <w:rFonts w:ascii="Calibri" w:eastAsia="Times New Roman" w:hAnsi="Calibri"/>
                <w:sz w:val="20"/>
                <w:szCs w:val="20"/>
              </w:rPr>
            </w:pPr>
          </w:p>
        </w:tc>
        <w:tc>
          <w:tcPr>
            <w:tcW w:w="400" w:type="dxa"/>
            <w:tcBorders>
              <w:top w:val="nil"/>
              <w:left w:val="nil"/>
              <w:bottom w:val="single" w:sz="8" w:space="0" w:color="auto"/>
              <w:right w:val="single" w:sz="8" w:space="0" w:color="auto"/>
            </w:tcBorders>
            <w:vAlign w:val="bottom"/>
          </w:tcPr>
          <w:p w:rsidR="00F27309" w:rsidRPr="00F27309" w:rsidRDefault="00F27309" w:rsidP="00C86148">
            <w:pPr>
              <w:spacing w:line="276" w:lineRule="auto"/>
              <w:rPr>
                <w:rFonts w:ascii="Calibri" w:eastAsia="Times New Roman" w:hAnsi="Calibri"/>
                <w:sz w:val="20"/>
                <w:szCs w:val="20"/>
              </w:rPr>
            </w:pPr>
          </w:p>
        </w:tc>
        <w:tc>
          <w:tcPr>
            <w:tcW w:w="140" w:type="dxa"/>
            <w:vAlign w:val="bottom"/>
          </w:tcPr>
          <w:p w:rsidR="00F27309" w:rsidRPr="00F27309" w:rsidRDefault="00F27309" w:rsidP="00C86148">
            <w:pPr>
              <w:spacing w:line="276" w:lineRule="auto"/>
              <w:rPr>
                <w:rFonts w:ascii="Calibri" w:eastAsia="Times New Roman" w:hAnsi="Calibri"/>
                <w:sz w:val="20"/>
                <w:szCs w:val="20"/>
              </w:rPr>
            </w:pPr>
          </w:p>
        </w:tc>
      </w:tr>
      <w:tr w:rsidR="00F27309" w:rsidRPr="00F27309" w:rsidTr="00F27309">
        <w:trPr>
          <w:trHeight w:val="539"/>
        </w:trPr>
        <w:tc>
          <w:tcPr>
            <w:tcW w:w="340" w:type="dxa"/>
            <w:vAlign w:val="bottom"/>
          </w:tcPr>
          <w:p w:rsidR="00F27309" w:rsidRPr="00F27309" w:rsidRDefault="00F27309" w:rsidP="00F27309">
            <w:pPr>
              <w:rPr>
                <w:rFonts w:ascii="Calibri" w:eastAsia="Times New Roman" w:hAnsi="Calibri"/>
                <w:sz w:val="24"/>
                <w:szCs w:val="24"/>
              </w:rPr>
            </w:pPr>
          </w:p>
        </w:tc>
        <w:tc>
          <w:tcPr>
            <w:tcW w:w="9840" w:type="dxa"/>
            <w:gridSpan w:val="16"/>
            <w:vAlign w:val="bottom"/>
            <w:hideMark/>
          </w:tcPr>
          <w:p w:rsidR="00F27309" w:rsidRPr="00F27309" w:rsidRDefault="00F27309" w:rsidP="00F27309">
            <w:pPr>
              <w:ind w:left="140"/>
              <w:rPr>
                <w:rFonts w:ascii="Calibri" w:eastAsia="Times New Roman" w:hAnsi="Calibri"/>
                <w:sz w:val="20"/>
                <w:szCs w:val="20"/>
              </w:rPr>
            </w:pPr>
            <w:r w:rsidRPr="00F27309">
              <w:rPr>
                <w:rFonts w:eastAsia="Times New Roman"/>
                <w:b/>
                <w:bCs/>
                <w:sz w:val="24"/>
                <w:szCs w:val="24"/>
              </w:rPr>
              <w:t>2.4.2.   Психолого</w:t>
            </w:r>
            <w:r w:rsidRPr="00F27309">
              <w:rPr>
                <w:rFonts w:eastAsia="Times New Roman"/>
                <w:b/>
                <w:bCs/>
                <w:sz w:val="24"/>
                <w:szCs w:val="24"/>
              </w:rPr>
              <w:softHyphen/>
            </w:r>
            <w:r>
              <w:rPr>
                <w:rFonts w:eastAsia="Times New Roman"/>
                <w:b/>
                <w:bCs/>
                <w:sz w:val="24"/>
                <w:szCs w:val="24"/>
              </w:rPr>
              <w:t>-</w:t>
            </w:r>
            <w:r w:rsidRPr="00F27309">
              <w:rPr>
                <w:rFonts w:eastAsia="Times New Roman"/>
                <w:b/>
                <w:bCs/>
                <w:sz w:val="24"/>
                <w:szCs w:val="24"/>
              </w:rPr>
              <w:t>педагогические   условия   реализации   адаптированной   основной</w:t>
            </w:r>
          </w:p>
        </w:tc>
      </w:tr>
      <w:tr w:rsidR="00F27309" w:rsidRPr="00F27309" w:rsidTr="00F27309">
        <w:trPr>
          <w:trHeight w:val="278"/>
        </w:trPr>
        <w:tc>
          <w:tcPr>
            <w:tcW w:w="4280" w:type="dxa"/>
            <w:gridSpan w:val="6"/>
            <w:vAlign w:val="bottom"/>
            <w:hideMark/>
          </w:tcPr>
          <w:p w:rsidR="00F27309" w:rsidRDefault="00F27309" w:rsidP="00F27309">
            <w:pPr>
              <w:ind w:left="120"/>
              <w:rPr>
                <w:rFonts w:eastAsia="Times New Roman"/>
                <w:b/>
                <w:bCs/>
                <w:sz w:val="24"/>
                <w:szCs w:val="24"/>
              </w:rPr>
            </w:pPr>
            <w:r w:rsidRPr="00F27309">
              <w:rPr>
                <w:rFonts w:eastAsia="Times New Roman"/>
                <w:b/>
                <w:bCs/>
                <w:sz w:val="24"/>
                <w:szCs w:val="24"/>
              </w:rPr>
              <w:t>образовательной программы</w:t>
            </w:r>
          </w:p>
          <w:p w:rsidR="00F27309" w:rsidRPr="00F27309" w:rsidRDefault="00F27309" w:rsidP="00F27309">
            <w:pPr>
              <w:ind w:left="120"/>
              <w:rPr>
                <w:rFonts w:ascii="Calibri" w:eastAsia="Times New Roman" w:hAnsi="Calibri"/>
                <w:sz w:val="20"/>
                <w:szCs w:val="20"/>
              </w:rPr>
            </w:pPr>
          </w:p>
        </w:tc>
        <w:tc>
          <w:tcPr>
            <w:tcW w:w="1140" w:type="dxa"/>
            <w:vAlign w:val="bottom"/>
          </w:tcPr>
          <w:p w:rsidR="00F27309" w:rsidRPr="00F27309" w:rsidRDefault="00F27309" w:rsidP="00F27309">
            <w:pPr>
              <w:rPr>
                <w:rFonts w:ascii="Calibri" w:eastAsia="Times New Roman" w:hAnsi="Calibri"/>
                <w:sz w:val="24"/>
                <w:szCs w:val="24"/>
              </w:rPr>
            </w:pPr>
          </w:p>
        </w:tc>
        <w:tc>
          <w:tcPr>
            <w:tcW w:w="440" w:type="dxa"/>
            <w:gridSpan w:val="3"/>
            <w:vAlign w:val="bottom"/>
          </w:tcPr>
          <w:p w:rsidR="00F27309" w:rsidRPr="00F27309" w:rsidRDefault="00F27309" w:rsidP="00F27309">
            <w:pPr>
              <w:rPr>
                <w:rFonts w:ascii="Calibri" w:eastAsia="Times New Roman" w:hAnsi="Calibri"/>
                <w:sz w:val="24"/>
                <w:szCs w:val="24"/>
              </w:rPr>
            </w:pPr>
          </w:p>
        </w:tc>
        <w:tc>
          <w:tcPr>
            <w:tcW w:w="940" w:type="dxa"/>
            <w:gridSpan w:val="2"/>
            <w:vAlign w:val="bottom"/>
          </w:tcPr>
          <w:p w:rsidR="00F27309" w:rsidRPr="00F27309" w:rsidRDefault="00F27309" w:rsidP="00F27309">
            <w:pPr>
              <w:rPr>
                <w:rFonts w:ascii="Calibri" w:eastAsia="Times New Roman" w:hAnsi="Calibri"/>
                <w:sz w:val="24"/>
                <w:szCs w:val="24"/>
              </w:rPr>
            </w:pPr>
          </w:p>
        </w:tc>
        <w:tc>
          <w:tcPr>
            <w:tcW w:w="1500" w:type="dxa"/>
            <w:vAlign w:val="bottom"/>
          </w:tcPr>
          <w:p w:rsidR="00F27309" w:rsidRPr="00F27309" w:rsidRDefault="00F27309" w:rsidP="00F27309">
            <w:pPr>
              <w:rPr>
                <w:rFonts w:ascii="Calibri" w:eastAsia="Times New Roman" w:hAnsi="Calibri"/>
                <w:sz w:val="24"/>
                <w:szCs w:val="24"/>
              </w:rPr>
            </w:pPr>
          </w:p>
        </w:tc>
        <w:tc>
          <w:tcPr>
            <w:tcW w:w="1340" w:type="dxa"/>
            <w:gridSpan w:val="2"/>
            <w:vAlign w:val="bottom"/>
          </w:tcPr>
          <w:p w:rsidR="00F27309" w:rsidRPr="00F27309" w:rsidRDefault="00F27309" w:rsidP="00F27309">
            <w:pPr>
              <w:rPr>
                <w:rFonts w:ascii="Calibri" w:eastAsia="Times New Roman" w:hAnsi="Calibri"/>
                <w:sz w:val="24"/>
                <w:szCs w:val="24"/>
              </w:rPr>
            </w:pPr>
          </w:p>
        </w:tc>
        <w:tc>
          <w:tcPr>
            <w:tcW w:w="400" w:type="dxa"/>
            <w:vAlign w:val="bottom"/>
          </w:tcPr>
          <w:p w:rsidR="00F27309" w:rsidRPr="00F27309" w:rsidRDefault="00F27309" w:rsidP="00F27309">
            <w:pPr>
              <w:rPr>
                <w:rFonts w:ascii="Calibri" w:eastAsia="Times New Roman" w:hAnsi="Calibri"/>
                <w:sz w:val="24"/>
                <w:szCs w:val="24"/>
              </w:rPr>
            </w:pPr>
          </w:p>
        </w:tc>
        <w:tc>
          <w:tcPr>
            <w:tcW w:w="140" w:type="dxa"/>
            <w:vAlign w:val="bottom"/>
          </w:tcPr>
          <w:p w:rsidR="00F27309" w:rsidRPr="00F27309" w:rsidRDefault="00F27309" w:rsidP="00F27309">
            <w:pPr>
              <w:rPr>
                <w:rFonts w:ascii="Calibri" w:eastAsia="Times New Roman" w:hAnsi="Calibri"/>
                <w:sz w:val="24"/>
                <w:szCs w:val="24"/>
              </w:rPr>
            </w:pPr>
          </w:p>
        </w:tc>
      </w:tr>
    </w:tbl>
    <w:p w:rsidR="00F27309" w:rsidRPr="00F27309" w:rsidRDefault="00F27309" w:rsidP="00F27309">
      <w:pPr>
        <w:ind w:left="120" w:firstLine="360"/>
        <w:jc w:val="both"/>
        <w:rPr>
          <w:rFonts w:ascii="Calibri" w:eastAsia="Times New Roman" w:hAnsi="Calibri"/>
          <w:sz w:val="20"/>
          <w:szCs w:val="20"/>
        </w:rPr>
      </w:pPr>
      <w:r w:rsidRPr="00F27309">
        <w:rPr>
          <w:rFonts w:eastAsia="Times New Roman"/>
          <w:sz w:val="24"/>
          <w:szCs w:val="24"/>
        </w:rPr>
        <w:t>Непременным условием реализации требований ФГОС НОО является создание в образовательной организации психолого</w:t>
      </w:r>
      <w:r w:rsidRPr="00F27309">
        <w:rPr>
          <w:rFonts w:eastAsia="Times New Roman"/>
          <w:sz w:val="24"/>
          <w:szCs w:val="24"/>
        </w:rPr>
        <w:softHyphen/>
      </w:r>
      <w:r>
        <w:rPr>
          <w:rFonts w:eastAsia="Times New Roman"/>
          <w:sz w:val="24"/>
          <w:szCs w:val="24"/>
        </w:rPr>
        <w:t>-</w:t>
      </w:r>
      <w:r w:rsidRPr="00F27309">
        <w:rPr>
          <w:rFonts w:eastAsia="Times New Roman"/>
          <w:sz w:val="24"/>
          <w:szCs w:val="24"/>
        </w:rPr>
        <w:t>педагог</w:t>
      </w:r>
      <w:r>
        <w:rPr>
          <w:rFonts w:eastAsia="Times New Roman"/>
          <w:sz w:val="24"/>
          <w:szCs w:val="24"/>
        </w:rPr>
        <w:t>ических условий, обеспечивающих</w:t>
      </w:r>
    </w:p>
    <w:p w:rsidR="00F27309" w:rsidRPr="00F27309" w:rsidRDefault="00F27309" w:rsidP="007C0AEF">
      <w:pPr>
        <w:numPr>
          <w:ilvl w:val="0"/>
          <w:numId w:val="179"/>
        </w:numPr>
        <w:tabs>
          <w:tab w:val="left" w:pos="418"/>
        </w:tabs>
        <w:jc w:val="both"/>
        <w:rPr>
          <w:rFonts w:ascii="Calibri" w:eastAsia="Times New Roman" w:hAnsi="Calibri"/>
          <w:sz w:val="24"/>
          <w:szCs w:val="24"/>
        </w:rPr>
      </w:pPr>
      <w:r w:rsidRPr="00F27309">
        <w:rPr>
          <w:rFonts w:eastAsia="Times New Roman"/>
          <w:sz w:val="24"/>
          <w:szCs w:val="24"/>
        </w:rPr>
        <w:t>преемственность содержания и форм организации образовательной деятельности по отношению к дошкольному образованию с учетом специфики возрастного психофизического развития обучающихся;</w:t>
      </w:r>
    </w:p>
    <w:p w:rsidR="00F27309" w:rsidRPr="00F27309" w:rsidRDefault="00F27309" w:rsidP="007C0AEF">
      <w:pPr>
        <w:numPr>
          <w:ilvl w:val="0"/>
          <w:numId w:val="179"/>
        </w:numPr>
        <w:tabs>
          <w:tab w:val="left" w:pos="533"/>
        </w:tabs>
        <w:jc w:val="both"/>
        <w:rPr>
          <w:rFonts w:ascii="Calibri" w:eastAsia="Times New Roman" w:hAnsi="Calibri"/>
          <w:sz w:val="24"/>
          <w:szCs w:val="24"/>
        </w:rPr>
      </w:pPr>
      <w:r w:rsidRPr="00F27309">
        <w:rPr>
          <w:rFonts w:eastAsia="Times New Roman"/>
          <w:sz w:val="24"/>
          <w:szCs w:val="24"/>
        </w:rPr>
        <w:t>формирование и развитие психолого</w:t>
      </w:r>
      <w:r>
        <w:rPr>
          <w:rFonts w:eastAsia="Times New Roman"/>
          <w:sz w:val="24"/>
          <w:szCs w:val="24"/>
        </w:rPr>
        <w:t>-</w:t>
      </w:r>
      <w:r w:rsidRPr="00F27309">
        <w:rPr>
          <w:rFonts w:eastAsia="Times New Roman"/>
          <w:sz w:val="24"/>
          <w:szCs w:val="24"/>
        </w:rPr>
        <w:softHyphen/>
        <w:t>педагогической компетентности участников образовательных отношений;</w:t>
      </w:r>
    </w:p>
    <w:p w:rsidR="00F27309" w:rsidRPr="00F27309" w:rsidRDefault="00F27309" w:rsidP="007C0AEF">
      <w:pPr>
        <w:numPr>
          <w:ilvl w:val="0"/>
          <w:numId w:val="179"/>
        </w:numPr>
        <w:tabs>
          <w:tab w:val="left" w:pos="581"/>
        </w:tabs>
        <w:jc w:val="both"/>
        <w:rPr>
          <w:rFonts w:ascii="Calibri" w:eastAsia="Times New Roman" w:hAnsi="Calibri"/>
          <w:sz w:val="24"/>
          <w:szCs w:val="24"/>
        </w:rPr>
      </w:pPr>
      <w:r w:rsidRPr="00F27309">
        <w:rPr>
          <w:rFonts w:eastAsia="Times New Roman"/>
          <w:sz w:val="24"/>
          <w:szCs w:val="24"/>
        </w:rPr>
        <w:t>вариативность направлений и форм, а также диверсификацию уровней психолого</w:t>
      </w:r>
      <w:r w:rsidRPr="00F27309">
        <w:rPr>
          <w:rFonts w:eastAsia="Times New Roman"/>
          <w:sz w:val="24"/>
          <w:szCs w:val="24"/>
        </w:rPr>
        <w:softHyphen/>
        <w:t>педагогического сопровождения участников образовательных отношений;</w:t>
      </w:r>
    </w:p>
    <w:p w:rsidR="00F27309" w:rsidRPr="00F27309" w:rsidRDefault="00F27309" w:rsidP="007C0AEF">
      <w:pPr>
        <w:numPr>
          <w:ilvl w:val="0"/>
          <w:numId w:val="179"/>
        </w:numPr>
        <w:tabs>
          <w:tab w:val="left" w:pos="260"/>
        </w:tabs>
        <w:jc w:val="both"/>
        <w:rPr>
          <w:rFonts w:ascii="Calibri" w:eastAsia="Times New Roman" w:hAnsi="Calibri"/>
          <w:sz w:val="20"/>
          <w:szCs w:val="20"/>
        </w:rPr>
      </w:pPr>
      <w:r w:rsidRPr="00F27309">
        <w:rPr>
          <w:rFonts w:eastAsia="Times New Roman"/>
          <w:sz w:val="24"/>
          <w:szCs w:val="24"/>
        </w:rPr>
        <w:t>дифференциацию и индивидуализацию обучения.</w:t>
      </w:r>
    </w:p>
    <w:p w:rsidR="00F27309" w:rsidRPr="00F27309" w:rsidRDefault="00F27309" w:rsidP="00F27309">
      <w:pPr>
        <w:tabs>
          <w:tab w:val="left" w:pos="1520"/>
          <w:tab w:val="left" w:pos="2800"/>
          <w:tab w:val="left" w:pos="4280"/>
          <w:tab w:val="left" w:pos="5320"/>
          <w:tab w:val="left" w:pos="8500"/>
        </w:tabs>
        <w:ind w:left="480"/>
        <w:jc w:val="both"/>
        <w:rPr>
          <w:rFonts w:ascii="Calibri" w:eastAsia="Times New Roman" w:hAnsi="Calibri"/>
          <w:sz w:val="20"/>
          <w:szCs w:val="20"/>
        </w:rPr>
      </w:pPr>
      <w:r w:rsidRPr="00F27309">
        <w:rPr>
          <w:rFonts w:eastAsia="Times New Roman"/>
          <w:sz w:val="24"/>
          <w:szCs w:val="24"/>
        </w:rPr>
        <w:t>Можно</w:t>
      </w:r>
      <w:r w:rsidRPr="00F27309">
        <w:rPr>
          <w:rFonts w:ascii="Calibri" w:eastAsia="Times New Roman" w:hAnsi="Calibri"/>
          <w:sz w:val="20"/>
          <w:szCs w:val="20"/>
        </w:rPr>
        <w:tab/>
      </w:r>
      <w:r w:rsidRPr="00F27309">
        <w:rPr>
          <w:rFonts w:eastAsia="Times New Roman"/>
          <w:sz w:val="24"/>
          <w:szCs w:val="24"/>
        </w:rPr>
        <w:t>выделить</w:t>
      </w:r>
      <w:r w:rsidRPr="00F27309">
        <w:rPr>
          <w:rFonts w:ascii="Calibri" w:eastAsia="Times New Roman" w:hAnsi="Calibri"/>
          <w:sz w:val="20"/>
          <w:szCs w:val="20"/>
        </w:rPr>
        <w:tab/>
      </w:r>
      <w:r w:rsidRPr="00F27309">
        <w:rPr>
          <w:rFonts w:eastAsia="Times New Roman"/>
          <w:sz w:val="24"/>
          <w:szCs w:val="24"/>
        </w:rPr>
        <w:t>следующие</w:t>
      </w:r>
      <w:r w:rsidRPr="00F27309">
        <w:rPr>
          <w:rFonts w:ascii="Calibri" w:eastAsia="Times New Roman" w:hAnsi="Calibri"/>
          <w:sz w:val="20"/>
          <w:szCs w:val="20"/>
        </w:rPr>
        <w:tab/>
      </w:r>
      <w:r w:rsidRPr="00F27309">
        <w:rPr>
          <w:rFonts w:eastAsia="Times New Roman"/>
          <w:sz w:val="24"/>
          <w:szCs w:val="24"/>
        </w:rPr>
        <w:t>уровни</w:t>
      </w:r>
      <w:r w:rsidRPr="00F27309">
        <w:rPr>
          <w:rFonts w:ascii="Calibri" w:eastAsia="Times New Roman" w:hAnsi="Calibri"/>
          <w:sz w:val="20"/>
          <w:szCs w:val="20"/>
        </w:rPr>
        <w:tab/>
      </w:r>
      <w:r w:rsidRPr="00F27309">
        <w:rPr>
          <w:rFonts w:eastAsia="Times New Roman"/>
          <w:sz w:val="24"/>
          <w:szCs w:val="24"/>
        </w:rPr>
        <w:t>психолого</w:t>
      </w:r>
      <w:r w:rsidRPr="00F27309">
        <w:rPr>
          <w:rFonts w:eastAsia="Times New Roman"/>
          <w:sz w:val="24"/>
          <w:szCs w:val="24"/>
        </w:rPr>
        <w:softHyphen/>
      </w:r>
      <w:r w:rsidR="00B26651">
        <w:rPr>
          <w:rFonts w:eastAsia="Times New Roman"/>
          <w:sz w:val="24"/>
          <w:szCs w:val="24"/>
        </w:rPr>
        <w:t>-</w:t>
      </w:r>
      <w:r w:rsidRPr="00F27309">
        <w:rPr>
          <w:rFonts w:eastAsia="Times New Roman"/>
          <w:sz w:val="24"/>
          <w:szCs w:val="24"/>
        </w:rPr>
        <w:t>педагогического</w:t>
      </w:r>
      <w:r w:rsidRPr="00F27309">
        <w:rPr>
          <w:rFonts w:ascii="Calibri" w:eastAsia="Times New Roman" w:hAnsi="Calibri"/>
          <w:sz w:val="20"/>
          <w:szCs w:val="20"/>
        </w:rPr>
        <w:tab/>
      </w:r>
      <w:r w:rsidRPr="00F27309">
        <w:rPr>
          <w:rFonts w:eastAsia="Times New Roman"/>
          <w:sz w:val="24"/>
          <w:szCs w:val="24"/>
        </w:rPr>
        <w:t>сопровождения:</w:t>
      </w:r>
    </w:p>
    <w:p w:rsidR="00F27309" w:rsidRPr="00F27309" w:rsidRDefault="00F27309" w:rsidP="00F27309">
      <w:pPr>
        <w:ind w:left="120"/>
        <w:jc w:val="both"/>
        <w:rPr>
          <w:rFonts w:ascii="Calibri" w:eastAsia="Times New Roman" w:hAnsi="Calibri"/>
          <w:sz w:val="20"/>
          <w:szCs w:val="20"/>
        </w:rPr>
      </w:pPr>
      <w:r w:rsidRPr="00F27309">
        <w:rPr>
          <w:rFonts w:eastAsia="Times New Roman"/>
          <w:sz w:val="24"/>
          <w:szCs w:val="24"/>
        </w:rPr>
        <w:t>индивидуальное, групповое, на уровне класса, на уровне  образовательной организации.</w:t>
      </w:r>
    </w:p>
    <w:p w:rsidR="00F27309" w:rsidRPr="00F27309" w:rsidRDefault="00F27309" w:rsidP="00F27309">
      <w:pPr>
        <w:ind w:left="480"/>
        <w:jc w:val="both"/>
        <w:rPr>
          <w:rFonts w:ascii="Calibri" w:eastAsia="Times New Roman" w:hAnsi="Calibri"/>
          <w:sz w:val="20"/>
          <w:szCs w:val="20"/>
        </w:rPr>
      </w:pPr>
      <w:r w:rsidRPr="00F27309">
        <w:rPr>
          <w:rFonts w:eastAsia="Times New Roman"/>
          <w:sz w:val="24"/>
          <w:szCs w:val="24"/>
        </w:rPr>
        <w:t>Основными формами психолого</w:t>
      </w:r>
      <w:r w:rsidR="00B26651">
        <w:rPr>
          <w:rFonts w:eastAsia="Times New Roman"/>
          <w:sz w:val="24"/>
          <w:szCs w:val="24"/>
        </w:rPr>
        <w:t>-</w:t>
      </w:r>
      <w:r w:rsidRPr="00F27309">
        <w:rPr>
          <w:rFonts w:eastAsia="Times New Roman"/>
          <w:sz w:val="24"/>
          <w:szCs w:val="24"/>
        </w:rPr>
        <w:softHyphen/>
        <w:t>педагогического сопровождения являются:</w:t>
      </w:r>
    </w:p>
    <w:p w:rsidR="00F27309" w:rsidRPr="00B26651" w:rsidRDefault="00F27309" w:rsidP="007C0AEF">
      <w:pPr>
        <w:numPr>
          <w:ilvl w:val="0"/>
          <w:numId w:val="180"/>
        </w:numPr>
        <w:tabs>
          <w:tab w:val="left" w:pos="360"/>
        </w:tabs>
        <w:ind w:left="120" w:hanging="3"/>
        <w:jc w:val="both"/>
        <w:rPr>
          <w:rFonts w:ascii="Calibri" w:eastAsia="Times New Roman" w:hAnsi="Calibri"/>
        </w:rPr>
      </w:pPr>
      <w:r w:rsidRPr="00B26651">
        <w:rPr>
          <w:rFonts w:eastAsia="Times New Roman"/>
          <w:sz w:val="24"/>
          <w:szCs w:val="24"/>
        </w:rPr>
        <w:t>диагностика, направленная на выявление особенностей статуса школьника. Она может проводиться на этапе знакомства с ребенком, после зачисления его в школу и в конце каждого учебного года;</w:t>
      </w:r>
    </w:p>
    <w:p w:rsidR="00F27309" w:rsidRPr="00B26651" w:rsidRDefault="00F27309" w:rsidP="007C0AEF">
      <w:pPr>
        <w:numPr>
          <w:ilvl w:val="0"/>
          <w:numId w:val="181"/>
        </w:numPr>
        <w:tabs>
          <w:tab w:val="left" w:pos="185"/>
        </w:tabs>
        <w:jc w:val="both"/>
        <w:rPr>
          <w:rFonts w:ascii="Calibri" w:eastAsia="Times New Roman" w:hAnsi="Calibri"/>
          <w:sz w:val="24"/>
          <w:szCs w:val="24"/>
        </w:rPr>
      </w:pPr>
      <w:r w:rsidRPr="00B26651">
        <w:rPr>
          <w:rFonts w:eastAsia="Times New Roman"/>
          <w:sz w:val="24"/>
          <w:szCs w:val="24"/>
        </w:rPr>
        <w:t>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организации;</w:t>
      </w:r>
    </w:p>
    <w:p w:rsidR="00F27309" w:rsidRPr="00B26651" w:rsidRDefault="00F27309" w:rsidP="007C0AEF">
      <w:pPr>
        <w:numPr>
          <w:ilvl w:val="0"/>
          <w:numId w:val="181"/>
        </w:numPr>
        <w:tabs>
          <w:tab w:val="left" w:pos="305"/>
        </w:tabs>
        <w:jc w:val="both"/>
        <w:rPr>
          <w:rFonts w:ascii="Calibri" w:eastAsia="Times New Roman" w:hAnsi="Calibri"/>
          <w:sz w:val="24"/>
          <w:szCs w:val="24"/>
        </w:rPr>
      </w:pPr>
      <w:r w:rsidRPr="00B26651">
        <w:rPr>
          <w:rFonts w:eastAsia="Times New Roman"/>
          <w:sz w:val="24"/>
          <w:szCs w:val="24"/>
        </w:rPr>
        <w:t>профилактика, экспертиза, развивающая работа, просвещение, коррекционная работа, осуществляемая в течение всего учебного времени.</w:t>
      </w:r>
    </w:p>
    <w:p w:rsidR="00F27309" w:rsidRPr="00B26651" w:rsidRDefault="00F27309" w:rsidP="007C0AEF">
      <w:pPr>
        <w:numPr>
          <w:ilvl w:val="1"/>
          <w:numId w:val="181"/>
        </w:numPr>
        <w:tabs>
          <w:tab w:val="left" w:pos="583"/>
        </w:tabs>
        <w:jc w:val="both"/>
        <w:rPr>
          <w:rFonts w:ascii="Calibri" w:eastAsia="Times New Roman" w:hAnsi="Calibri"/>
          <w:sz w:val="24"/>
          <w:szCs w:val="24"/>
        </w:rPr>
      </w:pPr>
      <w:r w:rsidRPr="00B26651">
        <w:rPr>
          <w:rFonts w:eastAsia="Times New Roman"/>
          <w:sz w:val="24"/>
          <w:szCs w:val="24"/>
        </w:rPr>
        <w:t>основным направлениям психолого</w:t>
      </w:r>
      <w:r w:rsidR="00B26651">
        <w:rPr>
          <w:rFonts w:eastAsia="Times New Roman"/>
          <w:sz w:val="24"/>
          <w:szCs w:val="24"/>
        </w:rPr>
        <w:t>-</w:t>
      </w:r>
      <w:r w:rsidRPr="00B26651">
        <w:rPr>
          <w:rFonts w:eastAsia="Times New Roman"/>
          <w:sz w:val="24"/>
          <w:szCs w:val="24"/>
        </w:rPr>
        <w:softHyphen/>
        <w:t>педагогического сопровождения можно отнести:</w:t>
      </w:r>
    </w:p>
    <w:p w:rsidR="00F27309" w:rsidRPr="00F27309" w:rsidRDefault="00F27309" w:rsidP="007C0AEF">
      <w:pPr>
        <w:numPr>
          <w:ilvl w:val="0"/>
          <w:numId w:val="181"/>
        </w:numPr>
        <w:tabs>
          <w:tab w:val="left" w:pos="143"/>
        </w:tabs>
        <w:jc w:val="both"/>
        <w:rPr>
          <w:rFonts w:ascii="Calibri" w:eastAsia="Times New Roman" w:hAnsi="Calibri"/>
          <w:sz w:val="24"/>
          <w:szCs w:val="24"/>
        </w:rPr>
      </w:pPr>
      <w:r w:rsidRPr="00F27309">
        <w:rPr>
          <w:rFonts w:eastAsia="Times New Roman"/>
          <w:sz w:val="24"/>
          <w:szCs w:val="24"/>
        </w:rPr>
        <w:t>сохранение и укрепление психологического здоровья;</w:t>
      </w:r>
    </w:p>
    <w:p w:rsidR="00F27309" w:rsidRPr="00B26651" w:rsidRDefault="00F27309" w:rsidP="007C0AEF">
      <w:pPr>
        <w:numPr>
          <w:ilvl w:val="0"/>
          <w:numId w:val="181"/>
        </w:numPr>
        <w:tabs>
          <w:tab w:val="left" w:pos="143"/>
        </w:tabs>
        <w:jc w:val="both"/>
        <w:rPr>
          <w:rFonts w:ascii="Calibri" w:eastAsia="Times New Roman" w:hAnsi="Calibri"/>
          <w:sz w:val="24"/>
          <w:szCs w:val="24"/>
        </w:rPr>
      </w:pPr>
      <w:r w:rsidRPr="00B26651">
        <w:rPr>
          <w:rFonts w:eastAsia="Times New Roman"/>
          <w:sz w:val="24"/>
          <w:szCs w:val="24"/>
        </w:rPr>
        <w:t>мониторинг возможностей и способностей обучающихся;</w:t>
      </w:r>
    </w:p>
    <w:p w:rsidR="00F27309" w:rsidRPr="00F27309" w:rsidRDefault="00F27309" w:rsidP="007C0AEF">
      <w:pPr>
        <w:numPr>
          <w:ilvl w:val="0"/>
          <w:numId w:val="181"/>
        </w:numPr>
        <w:tabs>
          <w:tab w:val="left" w:pos="143"/>
        </w:tabs>
        <w:jc w:val="both"/>
        <w:rPr>
          <w:rFonts w:ascii="Calibri" w:eastAsia="Times New Roman" w:hAnsi="Calibri"/>
          <w:sz w:val="24"/>
          <w:szCs w:val="24"/>
        </w:rPr>
      </w:pPr>
      <w:r w:rsidRPr="00F27309">
        <w:rPr>
          <w:rFonts w:eastAsia="Times New Roman"/>
          <w:sz w:val="24"/>
          <w:szCs w:val="24"/>
        </w:rPr>
        <w:t>психолого</w:t>
      </w:r>
      <w:r w:rsidRPr="00F27309">
        <w:rPr>
          <w:rFonts w:eastAsia="Times New Roman"/>
          <w:sz w:val="24"/>
          <w:szCs w:val="24"/>
        </w:rPr>
        <w:softHyphen/>
      </w:r>
      <w:r w:rsidR="00B26651">
        <w:rPr>
          <w:rFonts w:eastAsia="Times New Roman"/>
          <w:sz w:val="24"/>
          <w:szCs w:val="24"/>
        </w:rPr>
        <w:t>-</w:t>
      </w:r>
      <w:r w:rsidRPr="00F27309">
        <w:rPr>
          <w:rFonts w:eastAsia="Times New Roman"/>
          <w:sz w:val="24"/>
          <w:szCs w:val="24"/>
        </w:rPr>
        <w:t>педагогическую поддержку участников олимпиадного движения;</w:t>
      </w:r>
    </w:p>
    <w:p w:rsidR="00F27309" w:rsidRPr="00B26651" w:rsidRDefault="00F27309" w:rsidP="007C0AEF">
      <w:pPr>
        <w:numPr>
          <w:ilvl w:val="0"/>
          <w:numId w:val="181"/>
        </w:numPr>
        <w:tabs>
          <w:tab w:val="left" w:pos="143"/>
        </w:tabs>
        <w:jc w:val="both"/>
        <w:rPr>
          <w:rFonts w:ascii="Calibri" w:eastAsia="Times New Roman" w:hAnsi="Calibri"/>
          <w:sz w:val="24"/>
          <w:szCs w:val="24"/>
        </w:rPr>
      </w:pPr>
      <w:r w:rsidRPr="00B26651">
        <w:rPr>
          <w:rFonts w:eastAsia="Times New Roman"/>
          <w:sz w:val="24"/>
          <w:szCs w:val="24"/>
        </w:rPr>
        <w:t>формирование у обучающихся ценности здоровья и безопасного образа жизни;</w:t>
      </w:r>
    </w:p>
    <w:p w:rsidR="00F27309" w:rsidRPr="00F27309" w:rsidRDefault="00F27309" w:rsidP="007C0AEF">
      <w:pPr>
        <w:numPr>
          <w:ilvl w:val="0"/>
          <w:numId w:val="181"/>
        </w:numPr>
        <w:tabs>
          <w:tab w:val="left" w:pos="143"/>
        </w:tabs>
        <w:jc w:val="both"/>
        <w:rPr>
          <w:rFonts w:ascii="Calibri" w:eastAsia="Times New Roman" w:hAnsi="Calibri"/>
          <w:sz w:val="24"/>
          <w:szCs w:val="24"/>
        </w:rPr>
      </w:pPr>
      <w:r w:rsidRPr="00F27309">
        <w:rPr>
          <w:rFonts w:eastAsia="Times New Roman"/>
          <w:sz w:val="24"/>
          <w:szCs w:val="24"/>
        </w:rPr>
        <w:t>развитие экологической культуры;</w:t>
      </w:r>
    </w:p>
    <w:p w:rsidR="00F27309" w:rsidRPr="00B26651" w:rsidRDefault="00F27309" w:rsidP="007C0AEF">
      <w:pPr>
        <w:numPr>
          <w:ilvl w:val="0"/>
          <w:numId w:val="181"/>
        </w:numPr>
        <w:tabs>
          <w:tab w:val="left" w:pos="143"/>
        </w:tabs>
        <w:jc w:val="both"/>
        <w:rPr>
          <w:rFonts w:ascii="Calibri" w:eastAsia="Times New Roman" w:hAnsi="Calibri"/>
          <w:sz w:val="24"/>
          <w:szCs w:val="24"/>
        </w:rPr>
      </w:pPr>
      <w:r w:rsidRPr="00B26651">
        <w:rPr>
          <w:rFonts w:eastAsia="Times New Roman"/>
          <w:sz w:val="24"/>
          <w:szCs w:val="24"/>
        </w:rPr>
        <w:t>выявление и поддержку детей с особыми образовательными потребностями;</w:t>
      </w:r>
    </w:p>
    <w:p w:rsidR="00F27309" w:rsidRPr="00F27309" w:rsidRDefault="00F27309" w:rsidP="007C0AEF">
      <w:pPr>
        <w:numPr>
          <w:ilvl w:val="0"/>
          <w:numId w:val="181"/>
        </w:numPr>
        <w:tabs>
          <w:tab w:val="left" w:pos="143"/>
        </w:tabs>
        <w:jc w:val="both"/>
        <w:rPr>
          <w:rFonts w:ascii="Calibri" w:eastAsia="Times New Roman" w:hAnsi="Calibri"/>
          <w:sz w:val="24"/>
          <w:szCs w:val="24"/>
        </w:rPr>
      </w:pPr>
      <w:r w:rsidRPr="00F27309">
        <w:rPr>
          <w:rFonts w:eastAsia="Times New Roman"/>
          <w:sz w:val="24"/>
          <w:szCs w:val="24"/>
        </w:rPr>
        <w:t>формирование коммуникативных навыков в разновозрастной среде и среде сверстников;</w:t>
      </w:r>
    </w:p>
    <w:p w:rsidR="00F27309" w:rsidRPr="00B26651" w:rsidRDefault="00F27309" w:rsidP="007C0AEF">
      <w:pPr>
        <w:numPr>
          <w:ilvl w:val="0"/>
          <w:numId w:val="181"/>
        </w:numPr>
        <w:tabs>
          <w:tab w:val="left" w:pos="143"/>
        </w:tabs>
        <w:jc w:val="both"/>
        <w:rPr>
          <w:rFonts w:ascii="Calibri" w:eastAsia="Times New Roman" w:hAnsi="Calibri"/>
          <w:sz w:val="24"/>
          <w:szCs w:val="24"/>
        </w:rPr>
      </w:pPr>
      <w:r w:rsidRPr="00B26651">
        <w:rPr>
          <w:rFonts w:eastAsia="Times New Roman"/>
          <w:sz w:val="24"/>
          <w:szCs w:val="24"/>
        </w:rPr>
        <w:t>поддержку детских объединений и ученического самоуправления;</w:t>
      </w:r>
    </w:p>
    <w:p w:rsidR="00F27309" w:rsidRPr="008B089F" w:rsidRDefault="00F27309" w:rsidP="007C0AEF">
      <w:pPr>
        <w:numPr>
          <w:ilvl w:val="0"/>
          <w:numId w:val="181"/>
        </w:numPr>
        <w:tabs>
          <w:tab w:val="left" w:pos="143"/>
        </w:tabs>
        <w:jc w:val="both"/>
        <w:rPr>
          <w:rFonts w:ascii="Calibri" w:eastAsia="Times New Roman" w:hAnsi="Calibri"/>
          <w:sz w:val="20"/>
          <w:szCs w:val="20"/>
        </w:rPr>
      </w:pPr>
      <w:r w:rsidRPr="00B26651">
        <w:rPr>
          <w:rFonts w:eastAsia="Times New Roman"/>
          <w:sz w:val="24"/>
          <w:szCs w:val="24"/>
        </w:rPr>
        <w:t>выявление и поддержку лиц, проявивших выдающиеся способности.</w:t>
      </w:r>
    </w:p>
    <w:p w:rsidR="008B089F" w:rsidRPr="00B26651" w:rsidRDefault="008B089F" w:rsidP="008B089F">
      <w:pPr>
        <w:tabs>
          <w:tab w:val="left" w:pos="143"/>
        </w:tabs>
        <w:jc w:val="both"/>
        <w:rPr>
          <w:rFonts w:ascii="Calibri" w:eastAsia="Times New Roman" w:hAnsi="Calibri"/>
          <w:sz w:val="20"/>
          <w:szCs w:val="20"/>
        </w:rPr>
      </w:pPr>
    </w:p>
    <w:p w:rsidR="00F27309" w:rsidRPr="00F27309" w:rsidRDefault="00F27309" w:rsidP="00B26651">
      <w:pPr>
        <w:ind w:left="363"/>
        <w:jc w:val="both"/>
        <w:rPr>
          <w:rFonts w:ascii="Calibri" w:eastAsia="Times New Roman" w:hAnsi="Calibri"/>
          <w:sz w:val="20"/>
          <w:szCs w:val="20"/>
        </w:rPr>
      </w:pPr>
      <w:r w:rsidRPr="00F27309">
        <w:rPr>
          <w:rFonts w:eastAsia="Times New Roman"/>
          <w:b/>
          <w:bCs/>
          <w:sz w:val="24"/>
          <w:szCs w:val="24"/>
        </w:rPr>
        <w:t>2.4.3. Финансовые условия</w:t>
      </w:r>
    </w:p>
    <w:p w:rsidR="00F27309" w:rsidRPr="00F27309" w:rsidRDefault="00F27309" w:rsidP="00B26651">
      <w:pPr>
        <w:jc w:val="both"/>
        <w:rPr>
          <w:rFonts w:ascii="Calibri" w:eastAsia="Times New Roman" w:hAnsi="Calibri"/>
          <w:sz w:val="20"/>
          <w:szCs w:val="20"/>
        </w:rPr>
      </w:pPr>
    </w:p>
    <w:p w:rsidR="00F27309" w:rsidRPr="00F27309" w:rsidRDefault="00F27309" w:rsidP="00B26651">
      <w:pPr>
        <w:ind w:left="3" w:firstLine="427"/>
        <w:jc w:val="both"/>
        <w:rPr>
          <w:rFonts w:ascii="Calibri" w:eastAsia="Times New Roman" w:hAnsi="Calibri"/>
          <w:sz w:val="20"/>
          <w:szCs w:val="20"/>
        </w:rPr>
      </w:pPr>
      <w:r w:rsidRPr="00F27309">
        <w:rPr>
          <w:rFonts w:eastAsia="Times New Roman"/>
          <w:sz w:val="24"/>
          <w:szCs w:val="24"/>
        </w:rPr>
        <w:t>Финансовое обеспечение реализации АООП НОО опирается на исполнение расходных обязательств, обеспечивающих государственные гарантии прав на получение общедоступного и бесплатного начального общего образования. Объем действующих расходных обязательств отражается в государственном задании образовательной организации.</w:t>
      </w:r>
    </w:p>
    <w:p w:rsidR="00F27309" w:rsidRPr="00F27309" w:rsidRDefault="00F27309" w:rsidP="00B26651">
      <w:pPr>
        <w:ind w:left="3" w:firstLine="427"/>
        <w:jc w:val="both"/>
        <w:rPr>
          <w:rFonts w:ascii="Calibri" w:eastAsia="Times New Roman" w:hAnsi="Calibri"/>
          <w:sz w:val="20"/>
          <w:szCs w:val="20"/>
        </w:rPr>
      </w:pPr>
      <w:r w:rsidRPr="00F27309">
        <w:rPr>
          <w:rFonts w:eastAsia="Times New Roman"/>
          <w:sz w:val="24"/>
          <w:szCs w:val="24"/>
        </w:rPr>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
    <w:p w:rsidR="00F27309" w:rsidRPr="00F27309" w:rsidRDefault="00F27309" w:rsidP="00B26651">
      <w:pPr>
        <w:ind w:left="3" w:firstLine="427"/>
        <w:jc w:val="both"/>
        <w:rPr>
          <w:rFonts w:ascii="Calibri" w:eastAsia="Times New Roman" w:hAnsi="Calibri"/>
          <w:sz w:val="20"/>
          <w:szCs w:val="20"/>
        </w:rPr>
      </w:pPr>
      <w:r w:rsidRPr="00F27309">
        <w:rPr>
          <w:rFonts w:eastAsia="Times New Roman"/>
          <w:sz w:val="24"/>
          <w:szCs w:val="24"/>
        </w:rPr>
        <w:t>Финансовое обеспечение реал</w:t>
      </w:r>
      <w:r w:rsidR="00B26651">
        <w:rPr>
          <w:rFonts w:eastAsia="Times New Roman"/>
          <w:sz w:val="24"/>
          <w:szCs w:val="24"/>
        </w:rPr>
        <w:t>изации АООП НОО Школой</w:t>
      </w:r>
      <w:r w:rsidRPr="00F27309">
        <w:rPr>
          <w:rFonts w:eastAsia="Times New Roman"/>
          <w:sz w:val="24"/>
          <w:szCs w:val="24"/>
        </w:rPr>
        <w:t xml:space="preserve"> осуществляется исходя из расходных обязательств на основе муниципального задания по оказанию муниципальных образовательных услуг.</w:t>
      </w:r>
    </w:p>
    <w:p w:rsidR="00F27309" w:rsidRPr="00F27309" w:rsidRDefault="00F27309" w:rsidP="00B26651">
      <w:pPr>
        <w:ind w:left="3" w:firstLine="427"/>
        <w:jc w:val="both"/>
        <w:rPr>
          <w:rFonts w:ascii="Calibri" w:eastAsia="Times New Roman" w:hAnsi="Calibri"/>
          <w:sz w:val="20"/>
          <w:szCs w:val="20"/>
        </w:rPr>
      </w:pPr>
      <w:r w:rsidRPr="00F27309">
        <w:rPr>
          <w:rFonts w:eastAsia="Times New Roman"/>
          <w:sz w:val="24"/>
          <w:szCs w:val="24"/>
        </w:rPr>
        <w:t>Обеспечение государственных гарантий реализации прав на получение общедоступного и бесплатного начального общего образования в Школе осуществляется в соответствии с нормативами, определяемыми органами государственной власти субъектов Российской Федерации.</w:t>
      </w:r>
    </w:p>
    <w:p w:rsidR="00F27309" w:rsidRPr="00F27309" w:rsidRDefault="00F27309" w:rsidP="00B26651">
      <w:pPr>
        <w:ind w:left="3" w:firstLine="360"/>
        <w:jc w:val="both"/>
        <w:rPr>
          <w:rFonts w:ascii="Calibri" w:eastAsia="Times New Roman" w:hAnsi="Calibri"/>
          <w:sz w:val="20"/>
          <w:szCs w:val="20"/>
        </w:rPr>
      </w:pPr>
      <w:r w:rsidRPr="00F27309">
        <w:rPr>
          <w:rFonts w:eastAsia="Times New Roman"/>
          <w:sz w:val="24"/>
          <w:szCs w:val="24"/>
        </w:rPr>
        <w:t>Финансовое обеспечение образования слабовидящих обучающихся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w:t>
      </w:r>
    </w:p>
    <w:p w:rsidR="00F27309" w:rsidRDefault="00F27309" w:rsidP="00B26651">
      <w:pPr>
        <w:ind w:left="3" w:firstLine="360"/>
        <w:jc w:val="both"/>
        <w:rPr>
          <w:rFonts w:eastAsia="Times New Roman"/>
          <w:sz w:val="24"/>
          <w:szCs w:val="24"/>
        </w:rPr>
      </w:pPr>
      <w:r w:rsidRPr="00F27309">
        <w:rPr>
          <w:rFonts w:eastAsia="Times New Roman"/>
          <w:sz w:val="24"/>
          <w:szCs w:val="24"/>
        </w:rPr>
        <w:lastRenderedPageBreak/>
        <w:t>Нормативы, определяемые органами государственной власти субъектов Российской Федерации в соответствии с пунктом 3 части 1 статьи 8 закона Федерального закона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ЗПР, обеспечения дополнительного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r w:rsidRPr="00F27309">
        <w:rPr>
          <w:rFonts w:eastAsia="Times New Roman"/>
          <w:sz w:val="31"/>
          <w:szCs w:val="31"/>
          <w:vertAlign w:val="superscript"/>
        </w:rPr>
        <w:t>8</w:t>
      </w:r>
      <w:r w:rsidRPr="00F27309">
        <w:rPr>
          <w:rFonts w:eastAsia="Times New Roman"/>
          <w:sz w:val="24"/>
          <w:szCs w:val="24"/>
        </w:rPr>
        <w:t>.</w:t>
      </w:r>
    </w:p>
    <w:p w:rsidR="00B26651" w:rsidRPr="00B26651" w:rsidRDefault="00B26651" w:rsidP="00B26651">
      <w:pPr>
        <w:ind w:left="3" w:firstLine="360"/>
        <w:jc w:val="both"/>
        <w:rPr>
          <w:rFonts w:ascii="Calibri" w:eastAsia="Times New Roman" w:hAnsi="Calibri"/>
          <w:sz w:val="20"/>
          <w:szCs w:val="20"/>
        </w:rPr>
      </w:pPr>
      <w:r w:rsidRPr="00B26651">
        <w:rPr>
          <w:rFonts w:eastAsia="Times New Roman"/>
          <w:sz w:val="24"/>
          <w:szCs w:val="24"/>
        </w:rPr>
        <w:t>Финансирование программы коррекционной работы осуществляется в объеме, предусмотренным законодательством.</w:t>
      </w:r>
    </w:p>
    <w:p w:rsidR="00B26651" w:rsidRPr="00B26651" w:rsidRDefault="00B26651" w:rsidP="00B26651">
      <w:pPr>
        <w:ind w:left="3" w:firstLine="360"/>
        <w:jc w:val="both"/>
        <w:rPr>
          <w:rFonts w:ascii="Calibri" w:eastAsia="Times New Roman" w:hAnsi="Calibri"/>
          <w:sz w:val="20"/>
          <w:szCs w:val="20"/>
        </w:rPr>
      </w:pPr>
      <w:r w:rsidRPr="00B26651">
        <w:rPr>
          <w:rFonts w:eastAsia="Times New Roman"/>
          <w:sz w:val="24"/>
          <w:szCs w:val="24"/>
        </w:rPr>
        <w:t>Финансовое обеспечение соответствует специфике кадровых и материально-технических условий, определенных для АООП НОО для слабовидящих обучающихся.</w:t>
      </w:r>
    </w:p>
    <w:p w:rsidR="00B26651" w:rsidRPr="00B26651" w:rsidRDefault="00B26651" w:rsidP="00B26651">
      <w:pPr>
        <w:jc w:val="both"/>
        <w:rPr>
          <w:rFonts w:ascii="Calibri" w:eastAsia="Times New Roman" w:hAnsi="Calibri"/>
          <w:sz w:val="20"/>
          <w:szCs w:val="20"/>
        </w:rPr>
      </w:pPr>
    </w:p>
    <w:p w:rsidR="00B26651" w:rsidRPr="00B26651" w:rsidRDefault="00B26651" w:rsidP="00B26651">
      <w:pPr>
        <w:ind w:left="363"/>
        <w:jc w:val="both"/>
        <w:rPr>
          <w:rFonts w:ascii="Calibri" w:eastAsia="Times New Roman" w:hAnsi="Calibri"/>
          <w:sz w:val="20"/>
          <w:szCs w:val="20"/>
        </w:rPr>
      </w:pPr>
      <w:r w:rsidRPr="00B26651">
        <w:rPr>
          <w:rFonts w:eastAsia="Times New Roman"/>
          <w:b/>
          <w:bCs/>
          <w:i/>
          <w:iCs/>
          <w:sz w:val="24"/>
          <w:szCs w:val="24"/>
        </w:rPr>
        <w:t>Определение нормативных затрат на оказание государственной услуги</w:t>
      </w:r>
    </w:p>
    <w:p w:rsidR="00B26651" w:rsidRPr="00B26651" w:rsidRDefault="00B26651" w:rsidP="00B26651">
      <w:pPr>
        <w:ind w:left="3" w:right="20" w:firstLine="360"/>
        <w:jc w:val="both"/>
        <w:rPr>
          <w:rFonts w:ascii="Calibri" w:eastAsia="Times New Roman" w:hAnsi="Calibri"/>
          <w:sz w:val="20"/>
          <w:szCs w:val="20"/>
        </w:rPr>
      </w:pPr>
      <w:r w:rsidRPr="00B26651">
        <w:rPr>
          <w:rFonts w:eastAsia="Times New Roman"/>
          <w:sz w:val="24"/>
          <w:szCs w:val="24"/>
        </w:rPr>
        <w:t>Вариант 4.1 предполагает, что слабовидящий обучающийся получает образование находясь в среде сверстников, не имеющих ограничений по возможностям здоровья, и в те же сроки обучения. Слабовидящему обучающемуся предоставляется государственная услуга по реализации основной общеобразовательной программы начального общего образования, которая адаптируется под особые образовательные потребности обучающегося и при разработке которой необходимо учитывать следующее:</w:t>
      </w:r>
    </w:p>
    <w:p w:rsidR="00B26651" w:rsidRPr="00C86148" w:rsidRDefault="00B26651" w:rsidP="00B26651">
      <w:pPr>
        <w:numPr>
          <w:ilvl w:val="0"/>
          <w:numId w:val="182"/>
        </w:numPr>
        <w:tabs>
          <w:tab w:val="left" w:pos="363"/>
        </w:tabs>
        <w:ind w:right="20"/>
        <w:jc w:val="both"/>
        <w:rPr>
          <w:rFonts w:eastAsia="Times New Roman"/>
          <w:sz w:val="24"/>
          <w:szCs w:val="24"/>
        </w:rPr>
      </w:pPr>
      <w:r w:rsidRPr="00C86148">
        <w:rPr>
          <w:rFonts w:eastAsia="Times New Roman"/>
          <w:sz w:val="24"/>
          <w:szCs w:val="24"/>
        </w:rPr>
        <w:t>обязательное включение в структуру АООП НОО для слабовидящих обучающихся программы коррекционной работы, что требует качественно особого кадрового состава специалистов, реализующих АООП НОО;</w:t>
      </w:r>
    </w:p>
    <w:p w:rsidR="00B26651" w:rsidRPr="00B26651" w:rsidRDefault="00B26651" w:rsidP="007C0AEF">
      <w:pPr>
        <w:numPr>
          <w:ilvl w:val="0"/>
          <w:numId w:val="182"/>
        </w:numPr>
        <w:tabs>
          <w:tab w:val="left" w:pos="363"/>
        </w:tabs>
        <w:ind w:right="20"/>
        <w:jc w:val="both"/>
        <w:rPr>
          <w:rFonts w:ascii="Calibri" w:eastAsia="Times New Roman" w:hAnsi="Calibri"/>
          <w:sz w:val="24"/>
          <w:szCs w:val="24"/>
        </w:rPr>
      </w:pPr>
      <w:r w:rsidRPr="00B26651">
        <w:rPr>
          <w:rFonts w:eastAsia="Times New Roman"/>
          <w:sz w:val="24"/>
          <w:szCs w:val="24"/>
        </w:rPr>
        <w:t>при необходимости предусматривается участие в образовательно-коррекционной работе тьютора, а также учебно-вспомогательного и прочего персонала (ассистента, медицинских работников, необходимых для сопровождения слабовидящего обучающегося);</w:t>
      </w:r>
    </w:p>
    <w:p w:rsidR="00B26651" w:rsidRPr="00B26651" w:rsidRDefault="00B26651" w:rsidP="007C0AEF">
      <w:pPr>
        <w:numPr>
          <w:ilvl w:val="0"/>
          <w:numId w:val="182"/>
        </w:numPr>
        <w:tabs>
          <w:tab w:val="left" w:pos="363"/>
        </w:tabs>
        <w:ind w:right="20"/>
        <w:jc w:val="both"/>
        <w:rPr>
          <w:rFonts w:ascii="Calibri" w:eastAsia="Times New Roman" w:hAnsi="Calibri"/>
          <w:sz w:val="24"/>
          <w:szCs w:val="24"/>
        </w:rPr>
      </w:pPr>
      <w:r w:rsidRPr="00B26651">
        <w:rPr>
          <w:rFonts w:eastAsia="Times New Roman"/>
          <w:sz w:val="24"/>
          <w:szCs w:val="24"/>
        </w:rPr>
        <w:t>создание специальных материально-технических условий для реализации АООП НОО (специальные учебные пособия, специальное оборудование, специальные технические средства, специальные компьютерные программы и др.) в соответствии с ФГОС НОО ОВЗ.</w:t>
      </w:r>
    </w:p>
    <w:p w:rsidR="00B26651" w:rsidRPr="00B26651" w:rsidRDefault="00B26651" w:rsidP="00B26651">
      <w:pPr>
        <w:ind w:left="3" w:right="20" w:firstLine="360"/>
        <w:jc w:val="both"/>
        <w:rPr>
          <w:rFonts w:ascii="Calibri" w:eastAsia="Times New Roman" w:hAnsi="Calibri"/>
          <w:sz w:val="20"/>
          <w:szCs w:val="20"/>
        </w:rPr>
      </w:pPr>
      <w:r w:rsidRPr="00B26651">
        <w:rPr>
          <w:rFonts w:eastAsia="Times New Roman"/>
          <w:sz w:val="24"/>
          <w:szCs w:val="24"/>
        </w:rPr>
        <w:t>При определении нормативных финансовых затрат на одного слабовидящего обучающегося на оказание государственной услуги учитываются вышеперечисленные условия организации обучения ребенка с ОВЗ.</w:t>
      </w:r>
    </w:p>
    <w:p w:rsidR="00B26651" w:rsidRPr="00B26651" w:rsidRDefault="00B26651" w:rsidP="00B26651">
      <w:pPr>
        <w:ind w:left="3" w:right="20" w:firstLine="360"/>
        <w:jc w:val="both"/>
        <w:rPr>
          <w:rFonts w:ascii="Calibri" w:eastAsia="Times New Roman" w:hAnsi="Calibri"/>
          <w:sz w:val="20"/>
          <w:szCs w:val="20"/>
        </w:rPr>
      </w:pPr>
      <w:r w:rsidRPr="00B26651">
        <w:rPr>
          <w:rFonts w:eastAsia="Times New Roman"/>
          <w:sz w:val="24"/>
          <w:szCs w:val="24"/>
        </w:rPr>
        <w:t>Финансирование рассчитывается с учетом рекомендаций ПМПК, ИПР инвалида в соответствии с кадровыми и материально-техническими условиями реализации АООП НОО, требованиями к наполняемости классов в соответствии с СанПиН.</w:t>
      </w:r>
    </w:p>
    <w:p w:rsidR="00B26651" w:rsidRDefault="00B26651" w:rsidP="00B26651">
      <w:pPr>
        <w:ind w:left="3" w:right="20" w:firstLine="360"/>
        <w:jc w:val="both"/>
        <w:rPr>
          <w:rFonts w:eastAsia="Times New Roman"/>
          <w:sz w:val="24"/>
          <w:szCs w:val="24"/>
        </w:rPr>
      </w:pPr>
      <w:r w:rsidRPr="00B26651">
        <w:rPr>
          <w:rFonts w:eastAsia="Times New Roman"/>
          <w:sz w:val="24"/>
          <w:szCs w:val="24"/>
        </w:rPr>
        <w:t>Таким образом, финансирование АООП НОО для каждого слабовидящего обучающегося производится в большем объеме, чем финансирование ООП НОО обучающихся, не имеющих ограниченных возможностей здоровья.</w:t>
      </w:r>
    </w:p>
    <w:p w:rsidR="00C86148" w:rsidRDefault="00C86148" w:rsidP="00B26651">
      <w:pPr>
        <w:ind w:left="3" w:right="20" w:firstLine="360"/>
        <w:jc w:val="both"/>
        <w:rPr>
          <w:rFonts w:eastAsia="Times New Roman"/>
          <w:sz w:val="24"/>
          <w:szCs w:val="24"/>
        </w:rPr>
      </w:pPr>
    </w:p>
    <w:p w:rsidR="00C86148" w:rsidRDefault="00C86148" w:rsidP="00B26651">
      <w:pPr>
        <w:ind w:left="3" w:right="20" w:firstLine="360"/>
        <w:jc w:val="both"/>
        <w:rPr>
          <w:rFonts w:eastAsia="Times New Roman"/>
          <w:sz w:val="24"/>
          <w:szCs w:val="24"/>
        </w:rPr>
      </w:pPr>
    </w:p>
    <w:p w:rsidR="00C86148" w:rsidRDefault="00C86148" w:rsidP="00C86148">
      <w:pPr>
        <w:ind w:left="3" w:right="20" w:hanging="3"/>
        <w:jc w:val="both"/>
        <w:rPr>
          <w:rFonts w:eastAsia="Times New Roman"/>
          <w:sz w:val="24"/>
          <w:szCs w:val="24"/>
        </w:rPr>
      </w:pPr>
    </w:p>
    <w:p w:rsidR="00C86148" w:rsidRDefault="00C86148" w:rsidP="00C86148">
      <w:pPr>
        <w:ind w:left="3" w:right="20" w:hanging="3"/>
        <w:jc w:val="both"/>
        <w:rPr>
          <w:rFonts w:eastAsia="Times New Roman"/>
          <w:sz w:val="24"/>
          <w:szCs w:val="24"/>
        </w:rPr>
      </w:pPr>
      <w:r>
        <w:rPr>
          <w:rFonts w:eastAsia="Times New Roman"/>
          <w:noProof/>
          <w:sz w:val="24"/>
          <w:szCs w:val="24"/>
        </w:rPr>
        <w:drawing>
          <wp:inline distT="0" distB="0" distL="0" distR="0" wp14:anchorId="5C2F21C2">
            <wp:extent cx="1835150" cy="63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pic:spPr>
                </pic:pic>
              </a:graphicData>
            </a:graphic>
          </wp:inline>
        </w:drawing>
      </w:r>
    </w:p>
    <w:p w:rsidR="00C86148" w:rsidRDefault="00C86148" w:rsidP="00B26651">
      <w:pPr>
        <w:ind w:left="3" w:right="20" w:firstLine="360"/>
        <w:jc w:val="both"/>
        <w:rPr>
          <w:rFonts w:eastAsia="Times New Roman"/>
          <w:sz w:val="24"/>
          <w:szCs w:val="24"/>
        </w:rPr>
      </w:pPr>
    </w:p>
    <w:p w:rsidR="00C86148" w:rsidRDefault="00C86148" w:rsidP="00B26651">
      <w:pPr>
        <w:ind w:left="3" w:right="20" w:firstLine="360"/>
        <w:jc w:val="both"/>
        <w:rPr>
          <w:rFonts w:eastAsia="Times New Roman"/>
          <w:sz w:val="24"/>
          <w:szCs w:val="24"/>
        </w:rPr>
      </w:pPr>
    </w:p>
    <w:p w:rsidR="00C86148" w:rsidRPr="00F27309" w:rsidRDefault="00C86148" w:rsidP="00C86148">
      <w:pPr>
        <w:ind w:left="3"/>
        <w:jc w:val="both"/>
        <w:rPr>
          <w:rFonts w:ascii="Calibri" w:eastAsia="Times New Roman" w:hAnsi="Calibri"/>
          <w:sz w:val="20"/>
          <w:szCs w:val="20"/>
        </w:rPr>
      </w:pPr>
      <w:r w:rsidRPr="00F27309">
        <w:rPr>
          <w:rFonts w:eastAsia="Times New Roman"/>
          <w:color w:val="00000A"/>
          <w:sz w:val="31"/>
          <w:szCs w:val="31"/>
          <w:vertAlign w:val="superscript"/>
        </w:rPr>
        <w:t>8</w:t>
      </w:r>
      <w:r w:rsidRPr="00F27309">
        <w:rPr>
          <w:rFonts w:eastAsia="Times New Roman"/>
          <w:color w:val="00000A"/>
          <w:sz w:val="20"/>
          <w:szCs w:val="20"/>
        </w:rPr>
        <w:t xml:space="preserve"> Часть 2 статьи 99 Федерального закона Российской Федерации № 273-ФЗ </w:t>
      </w:r>
      <w:r w:rsidRPr="00F27309">
        <w:rPr>
          <w:rFonts w:eastAsia="Times New Roman"/>
          <w:color w:val="000000"/>
          <w:sz w:val="20"/>
          <w:szCs w:val="20"/>
        </w:rPr>
        <w:t>«Об образовании в Российской</w:t>
      </w:r>
      <w:r w:rsidRPr="00F27309">
        <w:rPr>
          <w:rFonts w:eastAsia="Times New Roman"/>
          <w:color w:val="00000A"/>
          <w:sz w:val="20"/>
          <w:szCs w:val="20"/>
        </w:rPr>
        <w:t xml:space="preserve"> </w:t>
      </w:r>
      <w:r w:rsidRPr="00F27309">
        <w:rPr>
          <w:rFonts w:eastAsia="Times New Roman"/>
          <w:color w:val="000000"/>
          <w:sz w:val="20"/>
          <w:szCs w:val="20"/>
        </w:rPr>
        <w:t>Федерации» (В ред. Федеральных законов от 07.05.2013 №99-ФЗ, от 23.07.2013 № 203-ФЗ).</w:t>
      </w:r>
    </w:p>
    <w:p w:rsidR="00C86148" w:rsidRPr="00B26651" w:rsidRDefault="00C86148" w:rsidP="00B26651">
      <w:pPr>
        <w:ind w:left="3" w:right="20" w:firstLine="360"/>
        <w:jc w:val="both"/>
        <w:rPr>
          <w:rFonts w:ascii="Calibri" w:eastAsia="Times New Roman" w:hAnsi="Calibri"/>
          <w:sz w:val="20"/>
          <w:szCs w:val="20"/>
        </w:rPr>
      </w:pPr>
    </w:p>
    <w:p w:rsidR="00B26651" w:rsidRPr="00B26651" w:rsidRDefault="00B26651" w:rsidP="00B26651">
      <w:pPr>
        <w:ind w:left="3" w:right="20" w:firstLine="360"/>
        <w:jc w:val="both"/>
        <w:rPr>
          <w:rFonts w:ascii="Calibri" w:eastAsia="Times New Roman" w:hAnsi="Calibri"/>
          <w:sz w:val="20"/>
          <w:szCs w:val="20"/>
        </w:rPr>
      </w:pPr>
      <w:r w:rsidRPr="00B26651">
        <w:rPr>
          <w:rFonts w:eastAsia="Times New Roman"/>
          <w:sz w:val="24"/>
          <w:szCs w:val="24"/>
        </w:rPr>
        <w:lastRenderedPageBreak/>
        <w:t>Нормативные затраты на оказание i-той государственной услуги на соответствующий финансовый год определяются по формуле:</w:t>
      </w:r>
    </w:p>
    <w:p w:rsidR="00B26651" w:rsidRPr="00B26651" w:rsidRDefault="00B26651" w:rsidP="00B26651">
      <w:pPr>
        <w:tabs>
          <w:tab w:val="left" w:pos="4162"/>
        </w:tabs>
        <w:ind w:left="2483"/>
        <w:jc w:val="both"/>
        <w:rPr>
          <w:rFonts w:ascii="Calibri" w:eastAsia="Times New Roman" w:hAnsi="Calibri"/>
          <w:sz w:val="20"/>
          <w:szCs w:val="20"/>
        </w:rPr>
      </w:pPr>
      <w:r w:rsidRPr="00B26651">
        <w:rPr>
          <w:rFonts w:eastAsia="Times New Roman"/>
          <w:b/>
          <w:bCs/>
          <w:i/>
          <w:iCs/>
          <w:sz w:val="24"/>
          <w:szCs w:val="24"/>
        </w:rPr>
        <w:t xml:space="preserve">З </w:t>
      </w:r>
      <w:r w:rsidRPr="00B26651">
        <w:rPr>
          <w:rFonts w:eastAsia="Times New Roman"/>
          <w:i/>
          <w:iCs/>
          <w:sz w:val="31"/>
          <w:szCs w:val="31"/>
          <w:vertAlign w:val="superscript"/>
        </w:rPr>
        <w:t>i</w:t>
      </w:r>
      <w:r w:rsidRPr="00B26651">
        <w:rPr>
          <w:rFonts w:eastAsia="Times New Roman"/>
          <w:i/>
          <w:iCs/>
          <w:sz w:val="15"/>
          <w:szCs w:val="15"/>
        </w:rPr>
        <w:t>гу</w:t>
      </w:r>
      <w:r w:rsidRPr="00B26651">
        <w:rPr>
          <w:rFonts w:eastAsia="Times New Roman"/>
          <w:b/>
          <w:bCs/>
          <w:i/>
          <w:iCs/>
          <w:sz w:val="24"/>
          <w:szCs w:val="24"/>
        </w:rPr>
        <w:t xml:space="preserve">  </w:t>
      </w:r>
      <w:r w:rsidRPr="00B26651">
        <w:rPr>
          <w:rFonts w:eastAsia="Times New Roman"/>
          <w:b/>
          <w:bCs/>
          <w:sz w:val="24"/>
          <w:szCs w:val="24"/>
        </w:rPr>
        <w:t>=</w:t>
      </w:r>
      <w:r w:rsidRPr="00B26651">
        <w:rPr>
          <w:rFonts w:eastAsia="Times New Roman"/>
          <w:b/>
          <w:bCs/>
          <w:i/>
          <w:iCs/>
          <w:sz w:val="24"/>
          <w:szCs w:val="24"/>
        </w:rPr>
        <w:t xml:space="preserve"> НЗ </w:t>
      </w:r>
      <w:r w:rsidRPr="00B26651">
        <w:rPr>
          <w:rFonts w:eastAsia="Times New Roman"/>
          <w:i/>
          <w:iCs/>
          <w:sz w:val="31"/>
          <w:szCs w:val="31"/>
          <w:vertAlign w:val="superscript"/>
        </w:rPr>
        <w:t>i</w:t>
      </w:r>
      <w:r w:rsidRPr="00B26651">
        <w:rPr>
          <w:rFonts w:eastAsia="Times New Roman"/>
          <w:i/>
          <w:iCs/>
          <w:sz w:val="15"/>
          <w:szCs w:val="15"/>
        </w:rPr>
        <w:t>очр</w:t>
      </w:r>
      <w:r w:rsidRPr="00B26651">
        <w:rPr>
          <w:rFonts w:eastAsia="Times New Roman"/>
          <w:b/>
          <w:bCs/>
          <w:i/>
          <w:iCs/>
          <w:sz w:val="24"/>
          <w:szCs w:val="24"/>
        </w:rPr>
        <w:t xml:space="preserve"> </w:t>
      </w:r>
      <w:r w:rsidRPr="00B26651">
        <w:rPr>
          <w:rFonts w:eastAsia="Times New Roman"/>
          <w:b/>
          <w:bCs/>
          <w:i/>
          <w:iCs/>
          <w:sz w:val="15"/>
          <w:szCs w:val="15"/>
        </w:rPr>
        <w:t>*k</w:t>
      </w:r>
      <w:r w:rsidRPr="00B26651">
        <w:rPr>
          <w:rFonts w:eastAsia="Times New Roman"/>
          <w:i/>
          <w:iCs/>
          <w:sz w:val="15"/>
          <w:szCs w:val="15"/>
        </w:rPr>
        <w:t>i</w:t>
      </w:r>
      <w:r w:rsidRPr="00B26651">
        <w:rPr>
          <w:rFonts w:ascii="Calibri" w:eastAsia="Times New Roman" w:hAnsi="Calibri"/>
          <w:sz w:val="20"/>
          <w:szCs w:val="20"/>
        </w:rPr>
        <w:tab/>
      </w:r>
      <w:r w:rsidRPr="00B26651">
        <w:rPr>
          <w:rFonts w:eastAsia="Times New Roman"/>
          <w:i/>
          <w:iCs/>
          <w:sz w:val="23"/>
          <w:szCs w:val="23"/>
        </w:rPr>
        <w:t xml:space="preserve">, </w:t>
      </w:r>
      <w:r w:rsidRPr="00B26651">
        <w:rPr>
          <w:rFonts w:eastAsia="Times New Roman"/>
          <w:sz w:val="23"/>
          <w:szCs w:val="23"/>
        </w:rPr>
        <w:t>где</w:t>
      </w:r>
    </w:p>
    <w:p w:rsidR="00B26651" w:rsidRPr="00B26651" w:rsidRDefault="00B26651" w:rsidP="007C0AEF">
      <w:pPr>
        <w:numPr>
          <w:ilvl w:val="0"/>
          <w:numId w:val="183"/>
        </w:numPr>
        <w:tabs>
          <w:tab w:val="left" w:pos="579"/>
        </w:tabs>
        <w:ind w:right="20"/>
        <w:jc w:val="both"/>
        <w:rPr>
          <w:rFonts w:ascii="Calibri" w:eastAsia="Times New Roman" w:hAnsi="Calibri"/>
          <w:sz w:val="24"/>
          <w:szCs w:val="24"/>
        </w:rPr>
      </w:pPr>
      <w:r w:rsidRPr="00B26651">
        <w:rPr>
          <w:rFonts w:eastAsia="Times New Roman"/>
          <w:i/>
          <w:iCs/>
          <w:sz w:val="31"/>
          <w:szCs w:val="31"/>
          <w:vertAlign w:val="superscript"/>
        </w:rPr>
        <w:t>i</w:t>
      </w:r>
      <w:r w:rsidRPr="00B26651">
        <w:rPr>
          <w:rFonts w:eastAsia="Times New Roman"/>
          <w:i/>
          <w:iCs/>
          <w:sz w:val="16"/>
          <w:szCs w:val="16"/>
        </w:rPr>
        <w:t xml:space="preserve">гу </w:t>
      </w:r>
      <w:r w:rsidRPr="00B26651">
        <w:rPr>
          <w:rFonts w:eastAsia="Times New Roman"/>
          <w:b/>
          <w:bCs/>
          <w:sz w:val="24"/>
          <w:szCs w:val="24"/>
        </w:rPr>
        <w:t>-</w:t>
      </w:r>
      <w:r w:rsidRPr="00B26651">
        <w:rPr>
          <w:rFonts w:eastAsia="Times New Roman"/>
          <w:i/>
          <w:iCs/>
          <w:sz w:val="16"/>
          <w:szCs w:val="16"/>
        </w:rPr>
        <w:t xml:space="preserve"> </w:t>
      </w:r>
      <w:r w:rsidRPr="00B26651">
        <w:rPr>
          <w:rFonts w:eastAsia="Times New Roman"/>
          <w:sz w:val="24"/>
          <w:szCs w:val="24"/>
        </w:rPr>
        <w:t>нормативные затраты на оказание</w:t>
      </w:r>
      <w:r w:rsidRPr="00B26651">
        <w:rPr>
          <w:rFonts w:eastAsia="Times New Roman"/>
          <w:i/>
          <w:iCs/>
          <w:sz w:val="16"/>
          <w:szCs w:val="16"/>
        </w:rPr>
        <w:t xml:space="preserve"> </w:t>
      </w:r>
      <w:r w:rsidRPr="00B26651">
        <w:rPr>
          <w:rFonts w:eastAsia="Times New Roman"/>
          <w:sz w:val="24"/>
          <w:szCs w:val="24"/>
        </w:rPr>
        <w:t>i-той государственной услуги на соответствующий</w:t>
      </w:r>
      <w:r w:rsidRPr="00B26651">
        <w:rPr>
          <w:rFonts w:eastAsia="Times New Roman"/>
          <w:i/>
          <w:iCs/>
          <w:sz w:val="16"/>
          <w:szCs w:val="16"/>
        </w:rPr>
        <w:t xml:space="preserve"> </w:t>
      </w:r>
      <w:r w:rsidRPr="00B26651">
        <w:rPr>
          <w:rFonts w:eastAsia="Times New Roman"/>
          <w:sz w:val="24"/>
          <w:szCs w:val="24"/>
        </w:rPr>
        <w:t>финансовый год;</w:t>
      </w:r>
    </w:p>
    <w:p w:rsidR="00B26651" w:rsidRPr="00B26651" w:rsidRDefault="00B26651" w:rsidP="00B26651">
      <w:pPr>
        <w:ind w:left="3" w:right="20" w:firstLine="360"/>
        <w:jc w:val="both"/>
        <w:rPr>
          <w:rFonts w:ascii="Calibri" w:eastAsia="Times New Roman" w:hAnsi="Calibri"/>
          <w:sz w:val="24"/>
          <w:szCs w:val="24"/>
        </w:rPr>
      </w:pPr>
      <w:r w:rsidRPr="00B26651">
        <w:rPr>
          <w:rFonts w:eastAsia="Times New Roman"/>
          <w:sz w:val="24"/>
          <w:szCs w:val="24"/>
        </w:rPr>
        <w:t xml:space="preserve">НЗ </w:t>
      </w:r>
      <w:r w:rsidRPr="00B26651">
        <w:rPr>
          <w:rFonts w:eastAsia="Times New Roman"/>
          <w:sz w:val="31"/>
          <w:szCs w:val="31"/>
          <w:vertAlign w:val="superscript"/>
        </w:rPr>
        <w:t>i</w:t>
      </w:r>
      <w:r w:rsidRPr="00B26651">
        <w:rPr>
          <w:rFonts w:eastAsia="Times New Roman"/>
          <w:sz w:val="15"/>
          <w:szCs w:val="15"/>
        </w:rPr>
        <w:t>очр</w:t>
      </w:r>
      <w:r w:rsidRPr="00B26651">
        <w:rPr>
          <w:rFonts w:eastAsia="Times New Roman"/>
          <w:sz w:val="24"/>
          <w:szCs w:val="24"/>
        </w:rPr>
        <w:t xml:space="preserve"> </w:t>
      </w:r>
      <w:r w:rsidRPr="00B26651">
        <w:rPr>
          <w:rFonts w:eastAsia="Times New Roman"/>
          <w:sz w:val="31"/>
          <w:szCs w:val="31"/>
          <w:vertAlign w:val="superscript"/>
        </w:rPr>
        <w:t>_</w:t>
      </w:r>
      <w:r w:rsidRPr="00B26651">
        <w:rPr>
          <w:rFonts w:eastAsia="Times New Roman"/>
          <w:sz w:val="24"/>
          <w:szCs w:val="24"/>
        </w:rPr>
        <w:t xml:space="preserve"> нормативные затраты на оказание единицы i-той государственной услуги образовательной организации на соответствующий финансовый год;</w:t>
      </w:r>
    </w:p>
    <w:p w:rsidR="00B26651" w:rsidRPr="00B26651" w:rsidRDefault="00B26651" w:rsidP="00B26651">
      <w:pPr>
        <w:ind w:left="3" w:right="20" w:firstLine="360"/>
        <w:jc w:val="both"/>
        <w:rPr>
          <w:rFonts w:ascii="Calibri" w:eastAsia="Times New Roman" w:hAnsi="Calibri"/>
          <w:sz w:val="24"/>
          <w:szCs w:val="24"/>
        </w:rPr>
      </w:pPr>
      <w:r w:rsidRPr="00B26651">
        <w:rPr>
          <w:rFonts w:eastAsia="Times New Roman"/>
          <w:i/>
          <w:iCs/>
          <w:sz w:val="24"/>
          <w:szCs w:val="24"/>
        </w:rPr>
        <w:t>K</w:t>
      </w:r>
      <w:r w:rsidRPr="00B26651">
        <w:rPr>
          <w:rFonts w:eastAsia="Times New Roman"/>
          <w:i/>
          <w:iCs/>
          <w:sz w:val="15"/>
          <w:szCs w:val="15"/>
        </w:rPr>
        <w:t>i</w:t>
      </w:r>
      <w:r w:rsidRPr="00B26651">
        <w:rPr>
          <w:rFonts w:eastAsia="Times New Roman"/>
          <w:i/>
          <w:iCs/>
          <w:sz w:val="24"/>
          <w:szCs w:val="24"/>
        </w:rPr>
        <w:t xml:space="preserve"> </w:t>
      </w:r>
      <w:r w:rsidRPr="00B26651">
        <w:rPr>
          <w:rFonts w:eastAsia="Times New Roman"/>
          <w:sz w:val="24"/>
          <w:szCs w:val="24"/>
        </w:rPr>
        <w:t>-</w:t>
      </w:r>
      <w:r w:rsidRPr="00B26651">
        <w:rPr>
          <w:rFonts w:eastAsia="Times New Roman"/>
          <w:i/>
          <w:iCs/>
          <w:sz w:val="24"/>
          <w:szCs w:val="24"/>
        </w:rPr>
        <w:t xml:space="preserve"> </w:t>
      </w:r>
      <w:r w:rsidRPr="00B26651">
        <w:rPr>
          <w:rFonts w:eastAsia="Times New Roman"/>
          <w:sz w:val="24"/>
          <w:szCs w:val="24"/>
        </w:rPr>
        <w:t>объем</w:t>
      </w:r>
      <w:r w:rsidRPr="00B26651">
        <w:rPr>
          <w:rFonts w:eastAsia="Times New Roman"/>
          <w:i/>
          <w:iCs/>
          <w:sz w:val="24"/>
          <w:szCs w:val="24"/>
        </w:rPr>
        <w:t xml:space="preserve"> </w:t>
      </w:r>
      <w:r w:rsidRPr="00B26651">
        <w:rPr>
          <w:rFonts w:eastAsia="Times New Roman"/>
          <w:sz w:val="24"/>
          <w:szCs w:val="24"/>
        </w:rPr>
        <w:t>i-той государственной услуги в соответствии с государственным</w:t>
      </w:r>
      <w:r w:rsidRPr="00B26651">
        <w:rPr>
          <w:rFonts w:eastAsia="Times New Roman"/>
          <w:i/>
          <w:iCs/>
          <w:sz w:val="24"/>
          <w:szCs w:val="24"/>
        </w:rPr>
        <w:t xml:space="preserve"> </w:t>
      </w:r>
      <w:r w:rsidRPr="00B26651">
        <w:rPr>
          <w:rFonts w:eastAsia="Times New Roman"/>
          <w:sz w:val="24"/>
          <w:szCs w:val="24"/>
        </w:rPr>
        <w:t>(муниципальным)</w:t>
      </w:r>
      <w:r w:rsidRPr="00B26651">
        <w:rPr>
          <w:rFonts w:eastAsia="Times New Roman"/>
          <w:i/>
          <w:iCs/>
          <w:sz w:val="24"/>
          <w:szCs w:val="24"/>
        </w:rPr>
        <w:t xml:space="preserve"> </w:t>
      </w:r>
      <w:r w:rsidRPr="00B26651">
        <w:rPr>
          <w:rFonts w:eastAsia="Times New Roman"/>
          <w:sz w:val="24"/>
          <w:szCs w:val="24"/>
        </w:rPr>
        <w:t>заданием.</w:t>
      </w:r>
    </w:p>
    <w:p w:rsidR="00B26651" w:rsidRPr="00B26651" w:rsidRDefault="00B26651" w:rsidP="00B26651">
      <w:pPr>
        <w:ind w:left="3" w:right="20" w:firstLine="360"/>
        <w:jc w:val="both"/>
        <w:rPr>
          <w:rFonts w:ascii="Calibri" w:eastAsia="Times New Roman" w:hAnsi="Calibri"/>
          <w:sz w:val="24"/>
          <w:szCs w:val="24"/>
        </w:rPr>
      </w:pPr>
      <w:r w:rsidRPr="00B26651">
        <w:rPr>
          <w:rFonts w:eastAsia="Times New Roman"/>
          <w:sz w:val="24"/>
          <w:szCs w:val="24"/>
        </w:rPr>
        <w:t>Нормативные затраты на оказание единицы i-той государственной услуги образовательной организации на соответствующий финансовый год определяются по формуле:</w:t>
      </w:r>
    </w:p>
    <w:p w:rsidR="00B26651" w:rsidRPr="00B26651" w:rsidRDefault="00B26651" w:rsidP="00B26651">
      <w:pPr>
        <w:tabs>
          <w:tab w:val="left" w:pos="4182"/>
        </w:tabs>
        <w:ind w:left="2123"/>
        <w:jc w:val="both"/>
        <w:rPr>
          <w:rFonts w:ascii="Calibri" w:eastAsia="Times New Roman" w:hAnsi="Calibri"/>
          <w:sz w:val="20"/>
          <w:szCs w:val="20"/>
        </w:rPr>
      </w:pPr>
      <w:r w:rsidRPr="00B26651">
        <w:rPr>
          <w:rFonts w:eastAsia="Times New Roman"/>
          <w:b/>
          <w:bCs/>
          <w:i/>
          <w:iCs/>
          <w:sz w:val="24"/>
          <w:szCs w:val="24"/>
        </w:rPr>
        <w:t xml:space="preserve">НЗ </w:t>
      </w:r>
      <w:r w:rsidRPr="00B26651">
        <w:rPr>
          <w:rFonts w:eastAsia="Times New Roman"/>
          <w:i/>
          <w:iCs/>
          <w:sz w:val="31"/>
          <w:szCs w:val="31"/>
          <w:vertAlign w:val="superscript"/>
        </w:rPr>
        <w:t>i</w:t>
      </w:r>
      <w:r w:rsidRPr="00B26651">
        <w:rPr>
          <w:rFonts w:eastAsia="Times New Roman"/>
          <w:i/>
          <w:iCs/>
          <w:sz w:val="15"/>
          <w:szCs w:val="15"/>
        </w:rPr>
        <w:t>очр=</w:t>
      </w:r>
      <w:r w:rsidRPr="00B26651">
        <w:rPr>
          <w:rFonts w:eastAsia="Times New Roman"/>
          <w:b/>
          <w:bCs/>
          <w:i/>
          <w:iCs/>
          <w:sz w:val="24"/>
          <w:szCs w:val="24"/>
        </w:rPr>
        <w:t xml:space="preserve"> НЗ </w:t>
      </w:r>
      <w:r w:rsidRPr="00B26651">
        <w:rPr>
          <w:rFonts w:eastAsia="Times New Roman"/>
          <w:i/>
          <w:iCs/>
          <w:sz w:val="15"/>
          <w:szCs w:val="15"/>
        </w:rPr>
        <w:t>гу+</w:t>
      </w:r>
      <w:r w:rsidRPr="00B26651">
        <w:rPr>
          <w:rFonts w:eastAsia="Times New Roman"/>
          <w:b/>
          <w:bCs/>
          <w:i/>
          <w:iCs/>
          <w:sz w:val="24"/>
          <w:szCs w:val="24"/>
        </w:rPr>
        <w:t xml:space="preserve"> НЗ </w:t>
      </w:r>
      <w:r w:rsidRPr="00B26651">
        <w:rPr>
          <w:rFonts w:eastAsia="Times New Roman"/>
          <w:i/>
          <w:iCs/>
          <w:sz w:val="15"/>
          <w:szCs w:val="15"/>
        </w:rPr>
        <w:t>он</w:t>
      </w:r>
      <w:r w:rsidRPr="00B26651">
        <w:rPr>
          <w:rFonts w:ascii="Calibri" w:eastAsia="Times New Roman" w:hAnsi="Calibri"/>
          <w:sz w:val="20"/>
          <w:szCs w:val="20"/>
        </w:rPr>
        <w:tab/>
      </w:r>
      <w:r w:rsidRPr="00B26651">
        <w:rPr>
          <w:rFonts w:eastAsia="Times New Roman"/>
          <w:i/>
          <w:iCs/>
          <w:sz w:val="24"/>
          <w:szCs w:val="24"/>
        </w:rPr>
        <w:t xml:space="preserve">, </w:t>
      </w:r>
      <w:r w:rsidRPr="00B26651">
        <w:rPr>
          <w:rFonts w:eastAsia="Times New Roman"/>
          <w:sz w:val="24"/>
          <w:szCs w:val="24"/>
        </w:rPr>
        <w:t>где</w:t>
      </w:r>
    </w:p>
    <w:p w:rsidR="00B26651" w:rsidRPr="00B26651" w:rsidRDefault="00B26651" w:rsidP="00B26651">
      <w:pPr>
        <w:ind w:left="3" w:right="20" w:firstLine="360"/>
        <w:jc w:val="both"/>
        <w:rPr>
          <w:rFonts w:ascii="Calibri" w:eastAsia="Times New Roman" w:hAnsi="Calibri"/>
          <w:sz w:val="20"/>
          <w:szCs w:val="20"/>
        </w:rPr>
      </w:pPr>
      <w:r w:rsidRPr="00B26651">
        <w:rPr>
          <w:rFonts w:eastAsia="Times New Roman"/>
          <w:sz w:val="24"/>
          <w:szCs w:val="24"/>
        </w:rPr>
        <w:t xml:space="preserve">НЗ </w:t>
      </w:r>
      <w:r w:rsidRPr="00B26651">
        <w:rPr>
          <w:rFonts w:eastAsia="Times New Roman"/>
          <w:i/>
          <w:iCs/>
          <w:sz w:val="31"/>
          <w:szCs w:val="31"/>
          <w:vertAlign w:val="superscript"/>
        </w:rPr>
        <w:t>i</w:t>
      </w:r>
      <w:r w:rsidRPr="00B26651">
        <w:rPr>
          <w:rFonts w:eastAsia="Times New Roman"/>
          <w:i/>
          <w:iCs/>
          <w:sz w:val="15"/>
          <w:szCs w:val="15"/>
        </w:rPr>
        <w:t>очр</w:t>
      </w:r>
      <w:r w:rsidRPr="00B26651">
        <w:rPr>
          <w:rFonts w:eastAsia="Times New Roman"/>
          <w:sz w:val="24"/>
          <w:szCs w:val="24"/>
        </w:rPr>
        <w:t xml:space="preserve"> </w:t>
      </w:r>
      <w:r w:rsidRPr="00B26651">
        <w:rPr>
          <w:rFonts w:eastAsia="Times New Roman"/>
          <w:i/>
          <w:iCs/>
          <w:sz w:val="15"/>
          <w:szCs w:val="15"/>
        </w:rPr>
        <w:t>-</w:t>
      </w:r>
      <w:r w:rsidRPr="00B26651">
        <w:rPr>
          <w:rFonts w:eastAsia="Times New Roman"/>
          <w:sz w:val="24"/>
          <w:szCs w:val="24"/>
        </w:rPr>
        <w:t xml:space="preserve"> нормативные затраты на оказание единицы i-той государственной услуги образовательной организации на соответствующий финансовый год;</w:t>
      </w:r>
    </w:p>
    <w:p w:rsidR="00B26651" w:rsidRPr="00B26651" w:rsidRDefault="00B26651" w:rsidP="00B26651">
      <w:pPr>
        <w:ind w:left="363" w:right="120"/>
        <w:jc w:val="both"/>
        <w:rPr>
          <w:rFonts w:ascii="Calibri" w:eastAsia="Times New Roman" w:hAnsi="Calibri"/>
          <w:sz w:val="20"/>
          <w:szCs w:val="20"/>
        </w:rPr>
      </w:pPr>
      <w:r w:rsidRPr="00B26651">
        <w:rPr>
          <w:rFonts w:eastAsia="Times New Roman"/>
          <w:sz w:val="24"/>
          <w:szCs w:val="24"/>
        </w:rPr>
        <w:t xml:space="preserve">НЗ </w:t>
      </w:r>
      <w:r w:rsidRPr="00B26651">
        <w:rPr>
          <w:rFonts w:eastAsia="Times New Roman"/>
          <w:sz w:val="15"/>
          <w:szCs w:val="15"/>
        </w:rPr>
        <w:t>гу</w:t>
      </w:r>
      <w:r w:rsidRPr="00B26651">
        <w:rPr>
          <w:rFonts w:eastAsia="Times New Roman"/>
          <w:sz w:val="24"/>
          <w:szCs w:val="24"/>
        </w:rPr>
        <w:t xml:space="preserve"> - нормативные затраты, непосредственно связанные с оказанием государственной услуги; НЗ </w:t>
      </w:r>
      <w:r w:rsidRPr="00B26651">
        <w:rPr>
          <w:rFonts w:eastAsia="Times New Roman"/>
          <w:sz w:val="15"/>
          <w:szCs w:val="15"/>
        </w:rPr>
        <w:t>он</w:t>
      </w:r>
      <w:r w:rsidRPr="00B26651">
        <w:rPr>
          <w:rFonts w:eastAsia="Times New Roman"/>
          <w:sz w:val="24"/>
          <w:szCs w:val="24"/>
        </w:rPr>
        <w:t xml:space="preserve"> - нормативные затраты на общехозяйственные нужды.</w:t>
      </w:r>
    </w:p>
    <w:p w:rsidR="00B26651" w:rsidRPr="00B26651" w:rsidRDefault="00B26651" w:rsidP="00B26651">
      <w:pPr>
        <w:ind w:left="3" w:firstLine="360"/>
        <w:jc w:val="both"/>
        <w:rPr>
          <w:rFonts w:ascii="Calibri" w:eastAsia="Times New Roman" w:hAnsi="Calibri"/>
          <w:sz w:val="20"/>
          <w:szCs w:val="20"/>
        </w:rPr>
      </w:pPr>
      <w:r w:rsidRPr="00B26651">
        <w:rPr>
          <w:rFonts w:eastAsia="Times New Roman"/>
          <w:sz w:val="24"/>
          <w:szCs w:val="24"/>
        </w:rPr>
        <w:t>Нормативные затраты, непосредственно связанные с оказанием государственной услуги на соответствующий финансовый год, определяются по формуле:</w:t>
      </w:r>
    </w:p>
    <w:p w:rsidR="00B26651" w:rsidRPr="00B26651" w:rsidRDefault="00B26651" w:rsidP="00B26651">
      <w:pPr>
        <w:tabs>
          <w:tab w:val="left" w:pos="5322"/>
        </w:tabs>
        <w:ind w:left="2123"/>
        <w:jc w:val="both"/>
        <w:rPr>
          <w:rFonts w:ascii="Calibri" w:eastAsia="Times New Roman" w:hAnsi="Calibri"/>
          <w:sz w:val="20"/>
          <w:szCs w:val="20"/>
        </w:rPr>
      </w:pPr>
      <w:r w:rsidRPr="00B26651">
        <w:rPr>
          <w:rFonts w:eastAsia="Times New Roman"/>
          <w:b/>
          <w:bCs/>
          <w:i/>
          <w:iCs/>
          <w:sz w:val="24"/>
          <w:szCs w:val="24"/>
        </w:rPr>
        <w:t xml:space="preserve">НЗ </w:t>
      </w:r>
      <w:r w:rsidRPr="00B26651">
        <w:rPr>
          <w:rFonts w:eastAsia="Times New Roman"/>
          <w:b/>
          <w:bCs/>
          <w:sz w:val="15"/>
          <w:szCs w:val="15"/>
        </w:rPr>
        <w:t>гу</w:t>
      </w:r>
      <w:r w:rsidRPr="00B26651">
        <w:rPr>
          <w:rFonts w:eastAsia="Times New Roman"/>
          <w:b/>
          <w:bCs/>
          <w:i/>
          <w:iCs/>
          <w:sz w:val="24"/>
          <w:szCs w:val="24"/>
        </w:rPr>
        <w:t xml:space="preserve"> </w:t>
      </w:r>
      <w:r w:rsidRPr="00B26651">
        <w:rPr>
          <w:rFonts w:eastAsia="Times New Roman"/>
          <w:i/>
          <w:iCs/>
          <w:sz w:val="24"/>
          <w:szCs w:val="24"/>
        </w:rPr>
        <w:t>=</w:t>
      </w:r>
      <w:r w:rsidRPr="00B26651">
        <w:rPr>
          <w:rFonts w:eastAsia="Times New Roman"/>
          <w:b/>
          <w:bCs/>
          <w:i/>
          <w:iCs/>
          <w:sz w:val="24"/>
          <w:szCs w:val="24"/>
        </w:rPr>
        <w:t xml:space="preserve"> НЗ</w:t>
      </w:r>
      <w:r w:rsidRPr="00B26651">
        <w:rPr>
          <w:rFonts w:eastAsia="Times New Roman"/>
          <w:b/>
          <w:bCs/>
          <w:i/>
          <w:iCs/>
          <w:sz w:val="15"/>
          <w:szCs w:val="15"/>
        </w:rPr>
        <w:t>oтгу</w:t>
      </w:r>
      <w:r w:rsidRPr="00B26651">
        <w:rPr>
          <w:rFonts w:eastAsia="Times New Roman"/>
          <w:b/>
          <w:bCs/>
          <w:i/>
          <w:iCs/>
          <w:sz w:val="24"/>
          <w:szCs w:val="24"/>
        </w:rPr>
        <w:t xml:space="preserve"> </w:t>
      </w:r>
      <w:r w:rsidRPr="00B26651">
        <w:rPr>
          <w:rFonts w:eastAsia="Times New Roman"/>
          <w:b/>
          <w:bCs/>
          <w:i/>
          <w:iCs/>
          <w:sz w:val="15"/>
          <w:szCs w:val="15"/>
        </w:rPr>
        <w:t>+</w:t>
      </w:r>
      <w:r w:rsidRPr="00B26651">
        <w:rPr>
          <w:rFonts w:eastAsia="Times New Roman"/>
          <w:b/>
          <w:bCs/>
          <w:i/>
          <w:iCs/>
          <w:sz w:val="24"/>
          <w:szCs w:val="24"/>
        </w:rPr>
        <w:t xml:space="preserve"> НЗ </w:t>
      </w:r>
      <w:r w:rsidRPr="00B26651">
        <w:rPr>
          <w:rFonts w:eastAsia="Times New Roman"/>
          <w:b/>
          <w:bCs/>
          <w:i/>
          <w:iCs/>
          <w:sz w:val="31"/>
          <w:szCs w:val="31"/>
          <w:vertAlign w:val="superscript"/>
        </w:rPr>
        <w:t>j</w:t>
      </w:r>
      <w:r w:rsidRPr="00B26651">
        <w:rPr>
          <w:rFonts w:eastAsia="Times New Roman"/>
          <w:b/>
          <w:bCs/>
          <w:i/>
          <w:iCs/>
          <w:sz w:val="15"/>
          <w:szCs w:val="15"/>
        </w:rPr>
        <w:t>мp +</w:t>
      </w:r>
      <w:r w:rsidRPr="00B26651">
        <w:rPr>
          <w:rFonts w:eastAsia="Times New Roman"/>
          <w:b/>
          <w:bCs/>
          <w:i/>
          <w:iCs/>
          <w:sz w:val="24"/>
          <w:szCs w:val="24"/>
        </w:rPr>
        <w:t xml:space="preserve"> НЗ </w:t>
      </w:r>
      <w:r w:rsidRPr="00B26651">
        <w:rPr>
          <w:rFonts w:eastAsia="Times New Roman"/>
          <w:b/>
          <w:bCs/>
          <w:i/>
          <w:iCs/>
          <w:sz w:val="31"/>
          <w:szCs w:val="31"/>
          <w:vertAlign w:val="superscript"/>
        </w:rPr>
        <w:t>j</w:t>
      </w:r>
      <w:r w:rsidRPr="00B26651">
        <w:rPr>
          <w:rFonts w:eastAsia="Times New Roman"/>
          <w:b/>
          <w:bCs/>
          <w:i/>
          <w:iCs/>
          <w:sz w:val="15"/>
          <w:szCs w:val="15"/>
        </w:rPr>
        <w:t>пп</w:t>
      </w:r>
      <w:r w:rsidRPr="00B26651">
        <w:rPr>
          <w:rFonts w:ascii="Calibri" w:eastAsia="Times New Roman" w:hAnsi="Calibri"/>
          <w:sz w:val="20"/>
          <w:szCs w:val="20"/>
        </w:rPr>
        <w:tab/>
      </w:r>
      <w:r w:rsidRPr="00B26651">
        <w:rPr>
          <w:rFonts w:eastAsia="Times New Roman"/>
          <w:i/>
          <w:iCs/>
          <w:sz w:val="24"/>
          <w:szCs w:val="24"/>
        </w:rPr>
        <w:t xml:space="preserve">, </w:t>
      </w:r>
      <w:r w:rsidRPr="00B26651">
        <w:rPr>
          <w:rFonts w:eastAsia="Times New Roman"/>
          <w:sz w:val="24"/>
          <w:szCs w:val="24"/>
        </w:rPr>
        <w:t>где</w:t>
      </w:r>
    </w:p>
    <w:p w:rsidR="00B26651" w:rsidRPr="00B26651" w:rsidRDefault="00B26651" w:rsidP="00B26651">
      <w:pPr>
        <w:ind w:left="3" w:firstLine="365"/>
        <w:jc w:val="both"/>
        <w:rPr>
          <w:rFonts w:ascii="Calibri" w:eastAsia="Times New Roman" w:hAnsi="Calibri"/>
          <w:sz w:val="20"/>
          <w:szCs w:val="20"/>
        </w:rPr>
      </w:pPr>
      <w:r w:rsidRPr="00B26651">
        <w:rPr>
          <w:rFonts w:eastAsia="Times New Roman"/>
          <w:sz w:val="24"/>
          <w:szCs w:val="24"/>
        </w:rPr>
        <w:t>НЗ</w:t>
      </w:r>
      <w:r w:rsidRPr="00B26651">
        <w:rPr>
          <w:rFonts w:eastAsia="Times New Roman"/>
          <w:sz w:val="15"/>
          <w:szCs w:val="15"/>
        </w:rPr>
        <w:t>гу</w:t>
      </w:r>
      <w:r w:rsidRPr="00B26651">
        <w:rPr>
          <w:rFonts w:eastAsia="Times New Roman"/>
          <w:sz w:val="24"/>
          <w:szCs w:val="24"/>
        </w:rPr>
        <w:t xml:space="preserve"> - нормативные затраты, непосредственно связанные с оказанием государственной услуги на соответствующий финансовый год;</w:t>
      </w:r>
    </w:p>
    <w:p w:rsidR="00B26651" w:rsidRDefault="00B26651" w:rsidP="00B26651">
      <w:pPr>
        <w:ind w:left="3" w:firstLine="360"/>
        <w:jc w:val="both"/>
        <w:rPr>
          <w:rFonts w:eastAsia="Times New Roman"/>
          <w:sz w:val="24"/>
          <w:szCs w:val="24"/>
        </w:rPr>
      </w:pPr>
      <w:r w:rsidRPr="00B26651">
        <w:rPr>
          <w:rFonts w:eastAsia="Times New Roman"/>
          <w:sz w:val="24"/>
          <w:szCs w:val="24"/>
        </w:rPr>
        <w:t>НЗ</w:t>
      </w:r>
      <w:r w:rsidRPr="00B26651">
        <w:rPr>
          <w:rFonts w:eastAsia="Times New Roman"/>
          <w:sz w:val="15"/>
          <w:szCs w:val="15"/>
        </w:rPr>
        <w:t>omгy</w:t>
      </w:r>
      <w:r w:rsidRPr="00B26651">
        <w:rPr>
          <w:rFonts w:eastAsia="Times New Roman"/>
          <w:sz w:val="24"/>
          <w:szCs w:val="24"/>
        </w:rPr>
        <w:t xml:space="preserve"> - 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w:t>
      </w:r>
    </w:p>
    <w:p w:rsidR="00B26651" w:rsidRPr="00B26651" w:rsidRDefault="00B26651" w:rsidP="00B26651">
      <w:pPr>
        <w:ind w:left="3" w:firstLine="360"/>
        <w:jc w:val="both"/>
        <w:rPr>
          <w:rFonts w:ascii="Calibri" w:eastAsia="Times New Roman" w:hAnsi="Calibri"/>
          <w:b/>
          <w:bCs/>
          <w:i/>
          <w:iCs/>
          <w:sz w:val="24"/>
          <w:szCs w:val="24"/>
        </w:rPr>
      </w:pPr>
      <w:r w:rsidRPr="00B26651">
        <w:rPr>
          <w:rFonts w:eastAsia="Times New Roman"/>
          <w:sz w:val="24"/>
          <w:szCs w:val="24"/>
        </w:rPr>
        <w:t xml:space="preserve">НЗ </w:t>
      </w:r>
      <w:r w:rsidRPr="00B26651">
        <w:rPr>
          <w:rFonts w:eastAsia="Times New Roman"/>
          <w:sz w:val="24"/>
          <w:szCs w:val="24"/>
          <w:vertAlign w:val="superscript"/>
        </w:rPr>
        <w:t>j</w:t>
      </w:r>
      <w:r w:rsidRPr="00B26651">
        <w:rPr>
          <w:rFonts w:eastAsia="Times New Roman"/>
          <w:sz w:val="24"/>
          <w:szCs w:val="24"/>
        </w:rPr>
        <w:t>мp - нормативные затраты на приобретение материальных ресурсов, непосредственно потребляемых в процессе оказания государственной услуги, в том числе затраты на учебники, учебные пособия, учебно-методические материалы, специальное оборудование, специальные технические средства, ассистивные устройства, специальные компьютерные программы и другие средства обучения и воспитания по АООП типа j (в соответствии с материально-техническими условиями с учетом специфики обучающихся);</w:t>
      </w:r>
    </w:p>
    <w:p w:rsidR="00B26651" w:rsidRPr="00B26651" w:rsidRDefault="00B26651" w:rsidP="00B26651">
      <w:pPr>
        <w:ind w:left="3" w:firstLine="360"/>
        <w:jc w:val="both"/>
        <w:rPr>
          <w:rFonts w:ascii="Calibri" w:eastAsia="Times New Roman" w:hAnsi="Calibri"/>
          <w:b/>
          <w:bCs/>
          <w:i/>
          <w:iCs/>
          <w:sz w:val="24"/>
          <w:szCs w:val="24"/>
        </w:rPr>
      </w:pPr>
      <w:r w:rsidRPr="00B26651">
        <w:rPr>
          <w:rFonts w:eastAsia="Times New Roman"/>
          <w:sz w:val="24"/>
          <w:szCs w:val="24"/>
        </w:rPr>
        <w:t xml:space="preserve">НЗ </w:t>
      </w:r>
      <w:r w:rsidRPr="00B26651">
        <w:rPr>
          <w:rFonts w:eastAsia="Times New Roman"/>
          <w:sz w:val="24"/>
          <w:szCs w:val="24"/>
          <w:vertAlign w:val="superscript"/>
        </w:rPr>
        <w:t>j</w:t>
      </w:r>
      <w:r w:rsidRPr="00B26651">
        <w:rPr>
          <w:rFonts w:eastAsia="Times New Roman"/>
          <w:sz w:val="24"/>
          <w:szCs w:val="24"/>
        </w:rPr>
        <w:t>пп - нормативные прочие прямые затраты, непосредственно связанные с оказанием государственной услуги, в том числе затраты на приобретение расходных материалов, моющих средств, медикаментов и перевязочных средств (в соответствии с материально-техническими условиями с учетом специфики обучающихся по АООП типа j).</w:t>
      </w:r>
    </w:p>
    <w:p w:rsidR="00B26651" w:rsidRPr="00B26651" w:rsidRDefault="00B26651" w:rsidP="00B26651">
      <w:pPr>
        <w:ind w:left="3" w:firstLine="360"/>
        <w:jc w:val="both"/>
        <w:rPr>
          <w:rFonts w:ascii="Calibri" w:eastAsia="Times New Roman" w:hAnsi="Calibri"/>
          <w:b/>
          <w:bCs/>
          <w:i/>
          <w:iCs/>
          <w:sz w:val="24"/>
          <w:szCs w:val="24"/>
        </w:rPr>
      </w:pPr>
      <w:r w:rsidRPr="00B26651">
        <w:rPr>
          <w:rFonts w:eastAsia="Times New Roman"/>
          <w:sz w:val="24"/>
          <w:szCs w:val="24"/>
        </w:rPr>
        <w:t>При расчете нормативных затрат на оплату труда и начисления на выплаты по оплате труда учитываются затраты на оплату труда только тех 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т.п. персонал не учитывается).</w:t>
      </w:r>
    </w:p>
    <w:p w:rsidR="00B26651" w:rsidRPr="00B26651" w:rsidRDefault="00B26651" w:rsidP="00B26651">
      <w:pPr>
        <w:ind w:left="3" w:firstLine="360"/>
        <w:jc w:val="both"/>
        <w:rPr>
          <w:rFonts w:ascii="Calibri" w:eastAsia="Times New Roman" w:hAnsi="Calibri"/>
          <w:b/>
          <w:bCs/>
          <w:i/>
          <w:iCs/>
          <w:sz w:val="24"/>
          <w:szCs w:val="24"/>
        </w:rPr>
      </w:pPr>
      <w:r w:rsidRPr="00B26651">
        <w:rPr>
          <w:rFonts w:eastAsia="Times New Roman"/>
          <w:sz w:val="24"/>
          <w:szCs w:val="24"/>
        </w:rPr>
        <w:t>Нормативные затраты на оплату труда и начисления на выплаты по оплате труда рассчитываются как произведение средней стоимости единицы времени персонала на количество единиц времени, необходимых для оказания единицы государственной услуги, с учетом стимулирующих выплат 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работу в районах Крайнего Севера и приравненных к ним</w:t>
      </w:r>
    </w:p>
    <w:p w:rsidR="00B26651" w:rsidRPr="00B26651" w:rsidRDefault="00B26651" w:rsidP="00B26651">
      <w:pPr>
        <w:ind w:left="3"/>
        <w:jc w:val="both"/>
        <w:rPr>
          <w:rFonts w:ascii="Calibri" w:eastAsia="Times New Roman" w:hAnsi="Calibri"/>
          <w:b/>
          <w:bCs/>
          <w:i/>
          <w:iCs/>
          <w:sz w:val="24"/>
          <w:szCs w:val="24"/>
        </w:rPr>
      </w:pPr>
      <w:r w:rsidRPr="00B26651">
        <w:rPr>
          <w:rFonts w:eastAsia="Times New Roman"/>
          <w:sz w:val="24"/>
          <w:szCs w:val="24"/>
        </w:rPr>
        <w:t>местностях, установленных законодательством.</w:t>
      </w:r>
    </w:p>
    <w:p w:rsidR="00B26651" w:rsidRPr="00B26651" w:rsidRDefault="00B26651" w:rsidP="00B26651">
      <w:pPr>
        <w:tabs>
          <w:tab w:val="left" w:pos="2222"/>
          <w:tab w:val="left" w:pos="3502"/>
          <w:tab w:val="left" w:pos="4242"/>
          <w:tab w:val="left" w:pos="5802"/>
          <w:tab w:val="left" w:pos="7382"/>
          <w:tab w:val="left" w:pos="8002"/>
          <w:tab w:val="left" w:pos="9822"/>
        </w:tabs>
        <w:ind w:left="363"/>
        <w:jc w:val="both"/>
        <w:rPr>
          <w:rFonts w:ascii="Calibri" w:eastAsia="Times New Roman" w:hAnsi="Calibri"/>
          <w:sz w:val="24"/>
          <w:szCs w:val="24"/>
        </w:rPr>
      </w:pPr>
      <w:r w:rsidRPr="00B26651">
        <w:rPr>
          <w:rFonts w:eastAsia="Times New Roman"/>
          <w:sz w:val="24"/>
          <w:szCs w:val="24"/>
        </w:rPr>
        <w:t>Нормативные</w:t>
      </w:r>
      <w:r w:rsidRPr="00B26651">
        <w:rPr>
          <w:rFonts w:ascii="Calibri" w:eastAsia="Times New Roman" w:hAnsi="Calibri"/>
          <w:sz w:val="24"/>
          <w:szCs w:val="24"/>
        </w:rPr>
        <w:tab/>
      </w:r>
      <w:r w:rsidRPr="00B26651">
        <w:rPr>
          <w:rFonts w:eastAsia="Times New Roman"/>
          <w:sz w:val="24"/>
          <w:szCs w:val="24"/>
        </w:rPr>
        <w:t>затраты</w:t>
      </w:r>
      <w:r w:rsidRPr="00B26651">
        <w:rPr>
          <w:rFonts w:ascii="Calibri" w:eastAsia="Times New Roman" w:hAnsi="Calibri"/>
          <w:sz w:val="24"/>
          <w:szCs w:val="24"/>
        </w:rPr>
        <w:tab/>
      </w:r>
      <w:r w:rsidRPr="00B26651">
        <w:rPr>
          <w:rFonts w:eastAsia="Times New Roman"/>
          <w:sz w:val="24"/>
          <w:szCs w:val="24"/>
        </w:rPr>
        <w:t>на</w:t>
      </w:r>
      <w:r w:rsidRPr="00B26651">
        <w:rPr>
          <w:rFonts w:ascii="Calibri" w:eastAsia="Times New Roman" w:hAnsi="Calibri"/>
          <w:sz w:val="24"/>
          <w:szCs w:val="24"/>
        </w:rPr>
        <w:tab/>
      </w:r>
      <w:r w:rsidRPr="00B26651">
        <w:rPr>
          <w:rFonts w:eastAsia="Times New Roman"/>
          <w:sz w:val="24"/>
          <w:szCs w:val="24"/>
        </w:rPr>
        <w:t>расходные</w:t>
      </w:r>
      <w:r w:rsidRPr="00B26651">
        <w:rPr>
          <w:rFonts w:ascii="Calibri" w:eastAsia="Times New Roman" w:hAnsi="Calibri"/>
          <w:sz w:val="24"/>
          <w:szCs w:val="24"/>
        </w:rPr>
        <w:tab/>
      </w:r>
      <w:r w:rsidRPr="00B26651">
        <w:rPr>
          <w:rFonts w:eastAsia="Times New Roman"/>
          <w:sz w:val="24"/>
          <w:szCs w:val="24"/>
        </w:rPr>
        <w:t>материалы</w:t>
      </w:r>
      <w:r w:rsidRPr="00B26651">
        <w:rPr>
          <w:rFonts w:ascii="Calibri" w:eastAsia="Times New Roman" w:hAnsi="Calibri"/>
          <w:sz w:val="24"/>
          <w:szCs w:val="24"/>
        </w:rPr>
        <w:tab/>
      </w:r>
      <w:r w:rsidRPr="00B26651">
        <w:rPr>
          <w:rFonts w:eastAsia="Times New Roman"/>
          <w:sz w:val="24"/>
          <w:szCs w:val="24"/>
        </w:rPr>
        <w:t>в</w:t>
      </w:r>
      <w:r w:rsidRPr="00B26651">
        <w:rPr>
          <w:rFonts w:ascii="Calibri" w:eastAsia="Times New Roman" w:hAnsi="Calibri"/>
          <w:sz w:val="24"/>
          <w:szCs w:val="24"/>
        </w:rPr>
        <w:tab/>
      </w:r>
      <w:r w:rsidRPr="00B26651">
        <w:rPr>
          <w:rFonts w:eastAsia="Times New Roman"/>
          <w:sz w:val="24"/>
          <w:szCs w:val="24"/>
        </w:rPr>
        <w:t>соответствии</w:t>
      </w:r>
      <w:r w:rsidRPr="00B26651">
        <w:rPr>
          <w:rFonts w:ascii="Calibri" w:eastAsia="Times New Roman" w:hAnsi="Calibri"/>
          <w:sz w:val="24"/>
          <w:szCs w:val="24"/>
        </w:rPr>
        <w:tab/>
      </w:r>
      <w:r w:rsidRPr="00B26651">
        <w:rPr>
          <w:rFonts w:eastAsia="Times New Roman"/>
          <w:sz w:val="24"/>
          <w:szCs w:val="24"/>
        </w:rPr>
        <w:t>со</w:t>
      </w:r>
    </w:p>
    <w:p w:rsidR="00B26651" w:rsidRPr="00B26651" w:rsidRDefault="00B26651" w:rsidP="00B26651">
      <w:pPr>
        <w:tabs>
          <w:tab w:val="left" w:pos="1742"/>
          <w:tab w:val="left" w:pos="3102"/>
          <w:tab w:val="left" w:pos="4502"/>
          <w:tab w:val="left" w:pos="5682"/>
          <w:tab w:val="left" w:pos="7822"/>
          <w:tab w:val="left" w:pos="8662"/>
        </w:tabs>
        <w:ind w:left="3"/>
        <w:jc w:val="both"/>
        <w:rPr>
          <w:rFonts w:ascii="Calibri" w:eastAsia="Times New Roman" w:hAnsi="Calibri"/>
          <w:b/>
          <w:bCs/>
          <w:i/>
          <w:iCs/>
          <w:sz w:val="24"/>
          <w:szCs w:val="24"/>
        </w:rPr>
      </w:pPr>
      <w:r w:rsidRPr="00B26651">
        <w:rPr>
          <w:rFonts w:eastAsia="Times New Roman"/>
          <w:sz w:val="24"/>
          <w:szCs w:val="24"/>
        </w:rPr>
        <w:t>стандартами</w:t>
      </w:r>
      <w:r w:rsidRPr="00B26651">
        <w:rPr>
          <w:rFonts w:ascii="Calibri" w:eastAsia="Times New Roman" w:hAnsi="Calibri"/>
          <w:sz w:val="24"/>
          <w:szCs w:val="24"/>
        </w:rPr>
        <w:tab/>
      </w:r>
      <w:r w:rsidRPr="00B26651">
        <w:rPr>
          <w:rFonts w:eastAsia="Times New Roman"/>
          <w:sz w:val="24"/>
          <w:szCs w:val="24"/>
        </w:rPr>
        <w:t>качества</w:t>
      </w:r>
      <w:r w:rsidRPr="00B26651">
        <w:rPr>
          <w:rFonts w:ascii="Calibri" w:eastAsia="Times New Roman" w:hAnsi="Calibri"/>
          <w:sz w:val="24"/>
          <w:szCs w:val="24"/>
        </w:rPr>
        <w:tab/>
      </w:r>
      <w:r w:rsidRPr="00B26651">
        <w:rPr>
          <w:rFonts w:eastAsia="Times New Roman"/>
          <w:sz w:val="24"/>
          <w:szCs w:val="24"/>
        </w:rPr>
        <w:t>оказания</w:t>
      </w:r>
      <w:r w:rsidRPr="00B26651">
        <w:rPr>
          <w:rFonts w:ascii="Calibri" w:eastAsia="Times New Roman" w:hAnsi="Calibri"/>
          <w:sz w:val="24"/>
          <w:szCs w:val="24"/>
        </w:rPr>
        <w:tab/>
      </w:r>
      <w:r w:rsidRPr="00B26651">
        <w:rPr>
          <w:rFonts w:eastAsia="Times New Roman"/>
          <w:sz w:val="24"/>
          <w:szCs w:val="24"/>
        </w:rPr>
        <w:t>услуги</w:t>
      </w:r>
      <w:r w:rsidRPr="00B26651">
        <w:rPr>
          <w:rFonts w:ascii="Calibri" w:eastAsia="Times New Roman" w:hAnsi="Calibri"/>
          <w:sz w:val="24"/>
          <w:szCs w:val="24"/>
        </w:rPr>
        <w:tab/>
      </w:r>
      <w:r w:rsidRPr="00B26651">
        <w:rPr>
          <w:rFonts w:eastAsia="Times New Roman"/>
          <w:sz w:val="24"/>
          <w:szCs w:val="24"/>
        </w:rPr>
        <w:t>рассчитываются</w:t>
      </w:r>
      <w:r w:rsidRPr="00B26651">
        <w:rPr>
          <w:rFonts w:ascii="Calibri" w:eastAsia="Times New Roman" w:hAnsi="Calibri"/>
          <w:sz w:val="24"/>
          <w:szCs w:val="24"/>
        </w:rPr>
        <w:tab/>
      </w:r>
      <w:r w:rsidRPr="00B26651">
        <w:rPr>
          <w:rFonts w:eastAsia="Times New Roman"/>
          <w:sz w:val="24"/>
          <w:szCs w:val="24"/>
        </w:rPr>
        <w:t>как</w:t>
      </w:r>
      <w:r w:rsidR="008B089F">
        <w:rPr>
          <w:rFonts w:eastAsia="Times New Roman"/>
          <w:sz w:val="24"/>
          <w:szCs w:val="24"/>
        </w:rPr>
        <w:t xml:space="preserve"> </w:t>
      </w:r>
      <w:r w:rsidRPr="00B26651">
        <w:rPr>
          <w:rFonts w:eastAsia="Times New Roman"/>
          <w:sz w:val="24"/>
          <w:szCs w:val="24"/>
        </w:rPr>
        <w:t>произведение</w:t>
      </w:r>
    </w:p>
    <w:p w:rsidR="00B26651" w:rsidRPr="00B26651" w:rsidRDefault="00B26651" w:rsidP="00B26651">
      <w:pPr>
        <w:tabs>
          <w:tab w:val="left" w:pos="1382"/>
          <w:tab w:val="left" w:pos="2582"/>
          <w:tab w:val="left" w:pos="4082"/>
          <w:tab w:val="left" w:pos="4662"/>
          <w:tab w:val="left" w:pos="5242"/>
          <w:tab w:val="left" w:pos="6782"/>
          <w:tab w:val="left" w:pos="8462"/>
          <w:tab w:val="left" w:pos="9142"/>
        </w:tabs>
        <w:ind w:left="3"/>
        <w:jc w:val="both"/>
        <w:rPr>
          <w:rFonts w:ascii="Calibri" w:eastAsia="Times New Roman" w:hAnsi="Calibri"/>
          <w:sz w:val="24"/>
          <w:szCs w:val="24"/>
        </w:rPr>
      </w:pPr>
      <w:r w:rsidRPr="00B26651">
        <w:rPr>
          <w:rFonts w:eastAsia="Times New Roman"/>
          <w:sz w:val="24"/>
          <w:szCs w:val="24"/>
        </w:rPr>
        <w:t>стоимости</w:t>
      </w:r>
      <w:r w:rsidRPr="00B26651">
        <w:rPr>
          <w:rFonts w:ascii="Calibri" w:eastAsia="Times New Roman" w:hAnsi="Calibri"/>
          <w:sz w:val="24"/>
          <w:szCs w:val="24"/>
        </w:rPr>
        <w:tab/>
      </w:r>
      <w:r w:rsidRPr="00B26651">
        <w:rPr>
          <w:rFonts w:eastAsia="Times New Roman"/>
          <w:sz w:val="24"/>
          <w:szCs w:val="24"/>
        </w:rPr>
        <w:t>учебных</w:t>
      </w:r>
      <w:r w:rsidRPr="00B26651">
        <w:rPr>
          <w:rFonts w:ascii="Calibri" w:eastAsia="Times New Roman" w:hAnsi="Calibri"/>
          <w:sz w:val="24"/>
          <w:szCs w:val="24"/>
        </w:rPr>
        <w:tab/>
      </w:r>
      <w:r w:rsidRPr="00B26651">
        <w:rPr>
          <w:rFonts w:eastAsia="Times New Roman"/>
          <w:sz w:val="24"/>
          <w:szCs w:val="24"/>
        </w:rPr>
        <w:t>материалов</w:t>
      </w:r>
      <w:r w:rsidRPr="00B26651">
        <w:rPr>
          <w:rFonts w:ascii="Calibri" w:eastAsia="Times New Roman" w:hAnsi="Calibri"/>
          <w:sz w:val="24"/>
          <w:szCs w:val="24"/>
        </w:rPr>
        <w:tab/>
      </w:r>
      <w:r w:rsidRPr="00B26651">
        <w:rPr>
          <w:rFonts w:eastAsia="Times New Roman"/>
          <w:sz w:val="24"/>
          <w:szCs w:val="24"/>
        </w:rPr>
        <w:t>на</w:t>
      </w:r>
      <w:r w:rsidRPr="00B26651">
        <w:rPr>
          <w:rFonts w:ascii="Calibri" w:eastAsia="Times New Roman" w:hAnsi="Calibri"/>
          <w:sz w:val="24"/>
          <w:szCs w:val="24"/>
        </w:rPr>
        <w:tab/>
      </w:r>
      <w:r w:rsidRPr="00B26651">
        <w:rPr>
          <w:rFonts w:eastAsia="Times New Roman"/>
          <w:sz w:val="24"/>
          <w:szCs w:val="24"/>
        </w:rPr>
        <w:t>их</w:t>
      </w:r>
      <w:r w:rsidRPr="00B26651">
        <w:rPr>
          <w:rFonts w:ascii="Calibri" w:eastAsia="Times New Roman" w:hAnsi="Calibri"/>
          <w:sz w:val="24"/>
          <w:szCs w:val="24"/>
        </w:rPr>
        <w:tab/>
      </w:r>
      <w:r w:rsidRPr="00B26651">
        <w:rPr>
          <w:rFonts w:eastAsia="Times New Roman"/>
          <w:sz w:val="24"/>
          <w:szCs w:val="24"/>
        </w:rPr>
        <w:t>количество,</w:t>
      </w:r>
      <w:r w:rsidRPr="00B26651">
        <w:rPr>
          <w:rFonts w:ascii="Calibri" w:eastAsia="Times New Roman" w:hAnsi="Calibri"/>
          <w:sz w:val="24"/>
          <w:szCs w:val="24"/>
        </w:rPr>
        <w:tab/>
      </w:r>
      <w:r w:rsidRPr="00B26651">
        <w:rPr>
          <w:rFonts w:eastAsia="Times New Roman"/>
          <w:sz w:val="24"/>
          <w:szCs w:val="24"/>
        </w:rPr>
        <w:t>необходимое</w:t>
      </w:r>
      <w:r w:rsidRPr="00B26651">
        <w:rPr>
          <w:rFonts w:ascii="Calibri" w:eastAsia="Times New Roman" w:hAnsi="Calibri"/>
          <w:sz w:val="24"/>
          <w:szCs w:val="24"/>
        </w:rPr>
        <w:tab/>
      </w:r>
      <w:r w:rsidRPr="00B26651">
        <w:rPr>
          <w:rFonts w:eastAsia="Times New Roman"/>
          <w:sz w:val="24"/>
          <w:szCs w:val="24"/>
        </w:rPr>
        <w:t>для</w:t>
      </w:r>
      <w:r w:rsidRPr="00B26651">
        <w:rPr>
          <w:rFonts w:ascii="Calibri" w:eastAsia="Times New Roman" w:hAnsi="Calibri"/>
          <w:sz w:val="24"/>
          <w:szCs w:val="24"/>
        </w:rPr>
        <w:tab/>
      </w:r>
      <w:r w:rsidRPr="00B26651">
        <w:rPr>
          <w:rFonts w:eastAsia="Times New Roman"/>
          <w:sz w:val="24"/>
          <w:szCs w:val="24"/>
        </w:rPr>
        <w:t>оказания</w:t>
      </w:r>
    </w:p>
    <w:p w:rsidR="00B26651" w:rsidRPr="00B26651" w:rsidRDefault="00B26651" w:rsidP="00B26651">
      <w:pPr>
        <w:ind w:left="3"/>
        <w:jc w:val="both"/>
        <w:rPr>
          <w:rFonts w:ascii="Calibri" w:eastAsia="Times New Roman" w:hAnsi="Calibri"/>
          <w:b/>
          <w:bCs/>
          <w:i/>
          <w:iCs/>
          <w:sz w:val="24"/>
          <w:szCs w:val="24"/>
        </w:rPr>
      </w:pPr>
      <w:r w:rsidRPr="00B26651">
        <w:rPr>
          <w:rFonts w:eastAsia="Times New Roman"/>
          <w:sz w:val="24"/>
          <w:szCs w:val="24"/>
        </w:rPr>
        <w:t>единицы государственной услуги (выполнения работ) и определяется по видам организаций в соответствии с нормативным актом субъекта Российской Федерации или органа исполнительной власти субъекта Российской Федерации.</w:t>
      </w:r>
    </w:p>
    <w:p w:rsidR="00B26651" w:rsidRPr="00B26651" w:rsidRDefault="00B26651" w:rsidP="00B26651">
      <w:pPr>
        <w:ind w:left="3" w:firstLine="360"/>
        <w:jc w:val="both"/>
        <w:rPr>
          <w:rFonts w:ascii="Calibri" w:eastAsia="Times New Roman" w:hAnsi="Calibri"/>
          <w:sz w:val="24"/>
          <w:szCs w:val="24"/>
        </w:rPr>
      </w:pPr>
      <w:r w:rsidRPr="00B26651">
        <w:rPr>
          <w:rFonts w:eastAsia="Times New Roman"/>
          <w:sz w:val="24"/>
          <w:szCs w:val="24"/>
        </w:rPr>
        <w:lastRenderedPageBreak/>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начального общего образования слабовидящих обучающихся:</w:t>
      </w:r>
    </w:p>
    <w:p w:rsidR="00B26651" w:rsidRPr="00B26651" w:rsidRDefault="00B26651" w:rsidP="007C0AEF">
      <w:pPr>
        <w:numPr>
          <w:ilvl w:val="0"/>
          <w:numId w:val="184"/>
        </w:numPr>
        <w:tabs>
          <w:tab w:val="left" w:pos="143"/>
        </w:tabs>
        <w:jc w:val="both"/>
        <w:rPr>
          <w:rFonts w:ascii="Calibri" w:eastAsia="Times New Roman" w:hAnsi="Calibri"/>
          <w:sz w:val="24"/>
          <w:szCs w:val="24"/>
        </w:rPr>
      </w:pPr>
      <w:r w:rsidRPr="00B26651">
        <w:rPr>
          <w:rFonts w:eastAsia="Times New Roman"/>
          <w:sz w:val="24"/>
          <w:szCs w:val="24"/>
        </w:rPr>
        <w:t>реализация АООП НОО для слабовидящих обучающихся может определяться по формуле:</w:t>
      </w:r>
    </w:p>
    <w:p w:rsidR="00B26651" w:rsidRPr="00B26651" w:rsidRDefault="00B26651" w:rsidP="00B26651">
      <w:pPr>
        <w:ind w:left="543"/>
        <w:jc w:val="both"/>
        <w:rPr>
          <w:rFonts w:ascii="Calibri" w:eastAsia="Times New Roman" w:hAnsi="Calibri"/>
          <w:sz w:val="24"/>
          <w:szCs w:val="24"/>
        </w:rPr>
      </w:pPr>
      <w:r w:rsidRPr="00B26651">
        <w:rPr>
          <w:rFonts w:eastAsia="Times New Roman"/>
          <w:b/>
          <w:bCs/>
          <w:i/>
          <w:iCs/>
          <w:sz w:val="24"/>
          <w:szCs w:val="24"/>
        </w:rPr>
        <w:t xml:space="preserve">НЗотгу = ЗП </w:t>
      </w:r>
      <w:r w:rsidRPr="00B26651">
        <w:rPr>
          <w:rFonts w:eastAsia="Times New Roman"/>
          <w:b/>
          <w:bCs/>
          <w:i/>
          <w:iCs/>
          <w:sz w:val="24"/>
          <w:szCs w:val="24"/>
          <w:vertAlign w:val="superscript"/>
        </w:rPr>
        <w:t>рег</w:t>
      </w:r>
      <w:r w:rsidRPr="00B26651">
        <w:rPr>
          <w:rFonts w:eastAsia="Times New Roman"/>
          <w:b/>
          <w:bCs/>
          <w:i/>
          <w:iCs/>
          <w:sz w:val="24"/>
          <w:szCs w:val="24"/>
        </w:rPr>
        <w:t>-1 * 12 * К</w:t>
      </w:r>
      <w:r w:rsidRPr="00B26651">
        <w:rPr>
          <w:rFonts w:eastAsia="Times New Roman"/>
          <w:b/>
          <w:bCs/>
          <w:i/>
          <w:iCs/>
          <w:sz w:val="24"/>
          <w:szCs w:val="24"/>
          <w:vertAlign w:val="superscript"/>
        </w:rPr>
        <w:t>овз</w:t>
      </w:r>
      <w:r w:rsidRPr="00B26651">
        <w:rPr>
          <w:rFonts w:eastAsia="Times New Roman"/>
          <w:b/>
          <w:bCs/>
          <w:i/>
          <w:iCs/>
          <w:sz w:val="24"/>
          <w:szCs w:val="24"/>
        </w:rPr>
        <w:t xml:space="preserve"> * К</w:t>
      </w:r>
      <w:r w:rsidRPr="00B26651">
        <w:rPr>
          <w:rFonts w:eastAsia="Times New Roman"/>
          <w:b/>
          <w:bCs/>
          <w:i/>
          <w:iCs/>
          <w:sz w:val="24"/>
          <w:szCs w:val="24"/>
          <w:vertAlign w:val="superscript"/>
        </w:rPr>
        <w:t>1</w:t>
      </w:r>
      <w:r w:rsidRPr="00B26651">
        <w:rPr>
          <w:rFonts w:eastAsia="Times New Roman"/>
          <w:b/>
          <w:bCs/>
          <w:i/>
          <w:iCs/>
          <w:sz w:val="24"/>
          <w:szCs w:val="24"/>
        </w:rPr>
        <w:t xml:space="preserve"> * К</w:t>
      </w:r>
      <w:r w:rsidRPr="00B26651">
        <w:rPr>
          <w:rFonts w:eastAsia="Times New Roman"/>
          <w:b/>
          <w:bCs/>
          <w:i/>
          <w:iCs/>
          <w:sz w:val="24"/>
          <w:szCs w:val="24"/>
          <w:vertAlign w:val="superscript"/>
        </w:rPr>
        <w:t>2</w:t>
      </w:r>
      <w:r w:rsidRPr="00B26651">
        <w:rPr>
          <w:rFonts w:eastAsia="Times New Roman"/>
          <w:b/>
          <w:bCs/>
          <w:i/>
          <w:iCs/>
          <w:sz w:val="24"/>
          <w:szCs w:val="24"/>
        </w:rPr>
        <w:t xml:space="preserve"> , где:</w:t>
      </w:r>
    </w:p>
    <w:p w:rsidR="00B26651" w:rsidRPr="00B26651" w:rsidRDefault="00B26651" w:rsidP="00B26651">
      <w:pPr>
        <w:ind w:left="1083"/>
        <w:jc w:val="both"/>
        <w:rPr>
          <w:rFonts w:ascii="Calibri" w:eastAsia="Times New Roman" w:hAnsi="Calibri"/>
          <w:b/>
          <w:bCs/>
          <w:i/>
          <w:iCs/>
          <w:sz w:val="24"/>
          <w:szCs w:val="24"/>
        </w:rPr>
      </w:pPr>
      <w:r w:rsidRPr="00B26651">
        <w:rPr>
          <w:rFonts w:eastAsia="Times New Roman"/>
          <w:b/>
          <w:bCs/>
          <w:i/>
          <w:iCs/>
          <w:sz w:val="24"/>
          <w:szCs w:val="24"/>
        </w:rPr>
        <w:t xml:space="preserve">- </w:t>
      </w:r>
      <w:r w:rsidRPr="00B26651">
        <w:rPr>
          <w:rFonts w:eastAsia="Times New Roman"/>
          <w:sz w:val="24"/>
          <w:szCs w:val="24"/>
        </w:rPr>
        <w:t>нормативные затраты на оплату труда и начисления на выплаты по оплате труда</w:t>
      </w:r>
    </w:p>
    <w:p w:rsidR="00B26651" w:rsidRPr="00B26651" w:rsidRDefault="00B26651" w:rsidP="00B26651">
      <w:pPr>
        <w:ind w:left="3" w:right="20"/>
        <w:jc w:val="both"/>
        <w:rPr>
          <w:rFonts w:ascii="Calibri" w:eastAsia="Times New Roman" w:hAnsi="Calibri"/>
          <w:b/>
          <w:bCs/>
          <w:i/>
          <w:iCs/>
          <w:sz w:val="24"/>
          <w:szCs w:val="24"/>
        </w:rPr>
      </w:pPr>
      <w:r w:rsidRPr="00B26651">
        <w:rPr>
          <w:rFonts w:eastAsia="Times New Roman"/>
          <w:sz w:val="24"/>
          <w:szCs w:val="24"/>
        </w:rPr>
        <w:t>персонала, принимающего непосредственное участие в оказании государственной услуги по предоставлению начального общего образования слабовидящих обучающимся;</w:t>
      </w:r>
    </w:p>
    <w:p w:rsidR="00B26651" w:rsidRPr="00B26651" w:rsidRDefault="00B26651" w:rsidP="00B26651">
      <w:pPr>
        <w:tabs>
          <w:tab w:val="left" w:pos="1402"/>
          <w:tab w:val="left" w:pos="1682"/>
          <w:tab w:val="left" w:pos="5422"/>
          <w:tab w:val="left" w:pos="5682"/>
          <w:tab w:val="left" w:pos="6922"/>
          <w:tab w:val="left" w:pos="8982"/>
        </w:tabs>
        <w:ind w:left="363"/>
        <w:jc w:val="both"/>
        <w:rPr>
          <w:rFonts w:ascii="Calibri" w:eastAsia="Times New Roman" w:hAnsi="Calibri"/>
          <w:sz w:val="24"/>
          <w:szCs w:val="24"/>
        </w:rPr>
      </w:pPr>
      <w:r w:rsidRPr="00B26651">
        <w:rPr>
          <w:rFonts w:eastAsia="Times New Roman"/>
          <w:b/>
          <w:bCs/>
          <w:i/>
          <w:iCs/>
          <w:sz w:val="24"/>
          <w:szCs w:val="24"/>
        </w:rPr>
        <w:t>ЗП</w:t>
      </w:r>
      <w:r w:rsidRPr="00B26651">
        <w:rPr>
          <w:rFonts w:ascii="Calibri" w:eastAsia="Times New Roman" w:hAnsi="Calibri"/>
          <w:sz w:val="24"/>
          <w:szCs w:val="24"/>
        </w:rPr>
        <w:tab/>
      </w:r>
      <w:r w:rsidRPr="00B26651">
        <w:rPr>
          <w:rFonts w:eastAsia="Times New Roman"/>
          <w:i/>
          <w:iCs/>
          <w:sz w:val="24"/>
          <w:szCs w:val="24"/>
        </w:rPr>
        <w:t>–</w:t>
      </w:r>
      <w:r w:rsidRPr="00B26651">
        <w:rPr>
          <w:rFonts w:ascii="Calibri" w:eastAsia="Times New Roman" w:hAnsi="Calibri"/>
          <w:sz w:val="24"/>
          <w:szCs w:val="24"/>
        </w:rPr>
        <w:tab/>
      </w:r>
      <w:r w:rsidRPr="00B26651">
        <w:rPr>
          <w:rFonts w:eastAsia="Times New Roman"/>
          <w:sz w:val="24"/>
          <w:szCs w:val="24"/>
        </w:rPr>
        <w:t>среднемесячная  заработная  плата</w:t>
      </w:r>
      <w:r w:rsidRPr="00B26651">
        <w:rPr>
          <w:rFonts w:eastAsia="Times New Roman"/>
          <w:sz w:val="24"/>
          <w:szCs w:val="24"/>
        </w:rPr>
        <w:tab/>
        <w:t>в</w:t>
      </w:r>
      <w:r w:rsidRPr="00B26651">
        <w:rPr>
          <w:rFonts w:eastAsia="Times New Roman"/>
          <w:sz w:val="24"/>
          <w:szCs w:val="24"/>
        </w:rPr>
        <w:tab/>
        <w:t>экономике</w:t>
      </w:r>
      <w:r w:rsidRPr="00B26651">
        <w:rPr>
          <w:rFonts w:eastAsia="Times New Roman"/>
          <w:sz w:val="24"/>
          <w:szCs w:val="24"/>
        </w:rPr>
        <w:tab/>
        <w:t>соответствующего</w:t>
      </w:r>
      <w:r w:rsidRPr="00B26651">
        <w:rPr>
          <w:rFonts w:eastAsia="Times New Roman"/>
          <w:sz w:val="24"/>
          <w:szCs w:val="24"/>
        </w:rPr>
        <w:tab/>
        <w:t>региона  в</w:t>
      </w:r>
    </w:p>
    <w:p w:rsidR="00B26651" w:rsidRPr="00B26651" w:rsidRDefault="00B26651" w:rsidP="00B26651">
      <w:pPr>
        <w:ind w:left="3"/>
        <w:jc w:val="both"/>
        <w:rPr>
          <w:rFonts w:ascii="Calibri" w:eastAsia="Times New Roman" w:hAnsi="Calibri"/>
          <w:b/>
          <w:bCs/>
          <w:i/>
          <w:iCs/>
          <w:sz w:val="24"/>
          <w:szCs w:val="24"/>
        </w:rPr>
      </w:pPr>
      <w:r w:rsidRPr="00B26651">
        <w:rPr>
          <w:rFonts w:eastAsia="Times New Roman"/>
          <w:sz w:val="24"/>
          <w:szCs w:val="24"/>
        </w:rPr>
        <w:t>предшествующем году, руб./мес.;</w:t>
      </w:r>
    </w:p>
    <w:p w:rsidR="00B26651" w:rsidRPr="00B26651" w:rsidRDefault="00B26651" w:rsidP="00B26651">
      <w:pPr>
        <w:ind w:left="363"/>
        <w:jc w:val="both"/>
        <w:rPr>
          <w:rFonts w:ascii="Calibri" w:eastAsia="Times New Roman" w:hAnsi="Calibri"/>
          <w:sz w:val="24"/>
          <w:szCs w:val="24"/>
        </w:rPr>
      </w:pPr>
      <w:r w:rsidRPr="00B26651">
        <w:rPr>
          <w:rFonts w:eastAsia="Times New Roman"/>
          <w:i/>
          <w:iCs/>
          <w:sz w:val="24"/>
          <w:szCs w:val="24"/>
        </w:rPr>
        <w:t xml:space="preserve">12 – </w:t>
      </w:r>
      <w:r w:rsidRPr="00B26651">
        <w:rPr>
          <w:rFonts w:eastAsia="Times New Roman"/>
          <w:sz w:val="24"/>
          <w:szCs w:val="24"/>
        </w:rPr>
        <w:t>количество месяцев в году;</w:t>
      </w:r>
    </w:p>
    <w:p w:rsidR="00B26651" w:rsidRPr="00B26651" w:rsidRDefault="00B26651" w:rsidP="00B26651">
      <w:pPr>
        <w:ind w:left="3" w:firstLine="360"/>
        <w:jc w:val="both"/>
        <w:rPr>
          <w:rFonts w:ascii="Calibri" w:eastAsia="Times New Roman" w:hAnsi="Calibri"/>
          <w:b/>
          <w:bCs/>
          <w:i/>
          <w:iCs/>
          <w:sz w:val="24"/>
          <w:szCs w:val="24"/>
        </w:rPr>
      </w:pPr>
      <w:r w:rsidRPr="00B26651">
        <w:rPr>
          <w:rFonts w:eastAsia="Times New Roman"/>
          <w:i/>
          <w:iCs/>
          <w:sz w:val="24"/>
          <w:szCs w:val="24"/>
        </w:rPr>
        <w:t>K</w:t>
      </w:r>
      <w:r w:rsidRPr="00B26651">
        <w:rPr>
          <w:rFonts w:eastAsia="Times New Roman"/>
          <w:i/>
          <w:iCs/>
          <w:sz w:val="24"/>
          <w:szCs w:val="24"/>
          <w:vertAlign w:val="superscript"/>
        </w:rPr>
        <w:t>ОВЗ</w:t>
      </w:r>
      <w:r w:rsidRPr="00B26651">
        <w:rPr>
          <w:rFonts w:eastAsia="Times New Roman"/>
          <w:i/>
          <w:iCs/>
          <w:sz w:val="24"/>
          <w:szCs w:val="24"/>
        </w:rPr>
        <w:t xml:space="preserve"> – </w:t>
      </w:r>
      <w:r w:rsidRPr="00B26651">
        <w:rPr>
          <w:rFonts w:eastAsia="Times New Roman"/>
          <w:sz w:val="24"/>
          <w:szCs w:val="24"/>
        </w:rPr>
        <w:t>коэффициент,</w:t>
      </w:r>
      <w:r w:rsidRPr="00B26651">
        <w:rPr>
          <w:rFonts w:eastAsia="Times New Roman"/>
          <w:i/>
          <w:iCs/>
          <w:sz w:val="24"/>
          <w:szCs w:val="24"/>
        </w:rPr>
        <w:t xml:space="preserve"> </w:t>
      </w:r>
      <w:r w:rsidRPr="00B26651">
        <w:rPr>
          <w:rFonts w:eastAsia="Times New Roman"/>
          <w:sz w:val="24"/>
          <w:szCs w:val="24"/>
        </w:rPr>
        <w:t>учитывающий специфику образовательной программы или категорию</w:t>
      </w:r>
      <w:r w:rsidRPr="00B26651">
        <w:rPr>
          <w:rFonts w:eastAsia="Times New Roman"/>
          <w:i/>
          <w:iCs/>
          <w:sz w:val="24"/>
          <w:szCs w:val="24"/>
        </w:rPr>
        <w:t xml:space="preserve"> </w:t>
      </w:r>
      <w:r w:rsidRPr="00B26651">
        <w:rPr>
          <w:rFonts w:eastAsia="Times New Roman"/>
          <w:sz w:val="24"/>
          <w:szCs w:val="24"/>
        </w:rPr>
        <w:t>обучающихся (при их наличии);</w:t>
      </w:r>
    </w:p>
    <w:p w:rsidR="00B26651" w:rsidRPr="00B26651" w:rsidRDefault="00B26651" w:rsidP="00B26651">
      <w:pPr>
        <w:ind w:left="3" w:firstLine="360"/>
        <w:jc w:val="both"/>
        <w:rPr>
          <w:rFonts w:ascii="Calibri" w:eastAsia="Times New Roman" w:hAnsi="Calibri"/>
          <w:b/>
          <w:bCs/>
          <w:i/>
          <w:iCs/>
          <w:sz w:val="24"/>
          <w:szCs w:val="24"/>
        </w:rPr>
      </w:pPr>
      <w:r w:rsidRPr="00B26651">
        <w:rPr>
          <w:rFonts w:eastAsia="Times New Roman"/>
          <w:i/>
          <w:iCs/>
          <w:sz w:val="24"/>
          <w:szCs w:val="24"/>
        </w:rPr>
        <w:t>K</w:t>
      </w:r>
      <w:r w:rsidRPr="00B26651">
        <w:rPr>
          <w:rFonts w:eastAsia="Times New Roman"/>
          <w:i/>
          <w:iCs/>
          <w:sz w:val="24"/>
          <w:szCs w:val="24"/>
          <w:vertAlign w:val="superscript"/>
        </w:rPr>
        <w:t>1</w:t>
      </w:r>
      <w:r w:rsidRPr="00B26651">
        <w:rPr>
          <w:rFonts w:eastAsia="Times New Roman"/>
          <w:i/>
          <w:iCs/>
          <w:sz w:val="24"/>
          <w:szCs w:val="24"/>
        </w:rPr>
        <w:t xml:space="preserve"> – </w:t>
      </w:r>
      <w:r w:rsidRPr="00B26651">
        <w:rPr>
          <w:rFonts w:eastAsia="Times New Roman"/>
          <w:sz w:val="24"/>
          <w:szCs w:val="24"/>
        </w:rPr>
        <w:t>коэффициент страховых взносов на выплаты по оплате труда.</w:t>
      </w:r>
      <w:r w:rsidRPr="00B26651">
        <w:rPr>
          <w:rFonts w:eastAsia="Times New Roman"/>
          <w:i/>
          <w:iCs/>
          <w:sz w:val="24"/>
          <w:szCs w:val="24"/>
        </w:rPr>
        <w:t xml:space="preserve"> </w:t>
      </w:r>
      <w:r w:rsidRPr="00B26651">
        <w:rPr>
          <w:rFonts w:eastAsia="Times New Roman"/>
          <w:sz w:val="24"/>
          <w:szCs w:val="24"/>
        </w:rPr>
        <w:t>Значение коэффициента</w:t>
      </w:r>
      <w:r w:rsidRPr="00B26651">
        <w:rPr>
          <w:rFonts w:eastAsia="Times New Roman"/>
          <w:i/>
          <w:iCs/>
          <w:sz w:val="24"/>
          <w:szCs w:val="24"/>
        </w:rPr>
        <w:t xml:space="preserve"> </w:t>
      </w:r>
      <w:r w:rsidRPr="00B26651">
        <w:rPr>
          <w:rFonts w:eastAsia="Times New Roman"/>
          <w:sz w:val="24"/>
          <w:szCs w:val="24"/>
        </w:rPr>
        <w:t>–</w:t>
      </w:r>
      <w:r w:rsidRPr="00B26651">
        <w:rPr>
          <w:rFonts w:eastAsia="Times New Roman"/>
          <w:i/>
          <w:iCs/>
          <w:sz w:val="24"/>
          <w:szCs w:val="24"/>
        </w:rPr>
        <w:t xml:space="preserve"> </w:t>
      </w:r>
      <w:r w:rsidRPr="00B26651">
        <w:rPr>
          <w:rFonts w:eastAsia="Times New Roman"/>
          <w:sz w:val="24"/>
          <w:szCs w:val="24"/>
        </w:rPr>
        <w:t>1,302;</w:t>
      </w:r>
    </w:p>
    <w:p w:rsidR="00B26651" w:rsidRPr="00B26651" w:rsidRDefault="00B26651" w:rsidP="00B26651">
      <w:pPr>
        <w:ind w:left="3" w:firstLine="360"/>
        <w:jc w:val="both"/>
        <w:rPr>
          <w:rFonts w:ascii="Calibri" w:eastAsia="Times New Roman" w:hAnsi="Calibri"/>
          <w:b/>
          <w:bCs/>
          <w:i/>
          <w:iCs/>
          <w:sz w:val="24"/>
          <w:szCs w:val="24"/>
        </w:rPr>
      </w:pPr>
      <w:r w:rsidRPr="00B26651">
        <w:rPr>
          <w:rFonts w:eastAsia="Times New Roman"/>
          <w:i/>
          <w:iCs/>
          <w:sz w:val="24"/>
          <w:szCs w:val="24"/>
        </w:rPr>
        <w:t>K</w:t>
      </w:r>
      <w:r w:rsidRPr="00B26651">
        <w:rPr>
          <w:rFonts w:eastAsia="Times New Roman"/>
          <w:i/>
          <w:iCs/>
          <w:sz w:val="24"/>
          <w:szCs w:val="24"/>
          <w:vertAlign w:val="superscript"/>
        </w:rPr>
        <w:t>2</w:t>
      </w:r>
      <w:r w:rsidRPr="00B26651">
        <w:rPr>
          <w:rFonts w:eastAsia="Times New Roman"/>
          <w:i/>
          <w:iCs/>
          <w:sz w:val="24"/>
          <w:szCs w:val="24"/>
        </w:rPr>
        <w:t xml:space="preserve"> – </w:t>
      </w:r>
      <w:r w:rsidRPr="00B26651">
        <w:rPr>
          <w:rFonts w:eastAsia="Times New Roman"/>
          <w:sz w:val="24"/>
          <w:szCs w:val="24"/>
        </w:rPr>
        <w:t>коэффициент,</w:t>
      </w:r>
      <w:r w:rsidRPr="00B26651">
        <w:rPr>
          <w:rFonts w:eastAsia="Times New Roman"/>
          <w:i/>
          <w:iCs/>
          <w:sz w:val="24"/>
          <w:szCs w:val="24"/>
        </w:rPr>
        <w:t xml:space="preserve"> </w:t>
      </w:r>
      <w:r w:rsidRPr="00B26651">
        <w:rPr>
          <w:rFonts w:eastAsia="Times New Roman"/>
          <w:sz w:val="24"/>
          <w:szCs w:val="24"/>
        </w:rPr>
        <w:t>учитывающий применение районных коэффициентов и процентных</w:t>
      </w:r>
      <w:r w:rsidRPr="00B26651">
        <w:rPr>
          <w:rFonts w:eastAsia="Times New Roman"/>
          <w:i/>
          <w:iCs/>
          <w:sz w:val="24"/>
          <w:szCs w:val="24"/>
        </w:rPr>
        <w:t xml:space="preserve"> </w:t>
      </w:r>
      <w:r w:rsidRPr="00B26651">
        <w:rPr>
          <w:rFonts w:eastAsia="Times New Roman"/>
          <w:sz w:val="24"/>
          <w:szCs w:val="24"/>
        </w:rPr>
        <w:t>надбавок к заработной плате за стаж работы в районах Крайнего Севера, приравненных к ним местностях (при наличии данных коэффициентов).</w:t>
      </w:r>
    </w:p>
    <w:p w:rsidR="00B26651" w:rsidRPr="00B26651" w:rsidRDefault="008B089F" w:rsidP="008B089F">
      <w:pPr>
        <w:tabs>
          <w:tab w:val="left" w:pos="713"/>
        </w:tabs>
        <w:jc w:val="both"/>
        <w:rPr>
          <w:rFonts w:ascii="Calibri" w:eastAsia="Times New Roman" w:hAnsi="Calibri"/>
          <w:sz w:val="24"/>
          <w:szCs w:val="24"/>
        </w:rPr>
      </w:pPr>
      <w:r>
        <w:rPr>
          <w:rFonts w:eastAsia="Times New Roman"/>
          <w:sz w:val="24"/>
          <w:szCs w:val="24"/>
        </w:rPr>
        <w:t xml:space="preserve">        К </w:t>
      </w:r>
      <w:r w:rsidR="00B26651" w:rsidRPr="00B26651">
        <w:rPr>
          <w:rFonts w:eastAsia="Times New Roman"/>
          <w:sz w:val="24"/>
          <w:szCs w:val="24"/>
        </w:rPr>
        <w:t>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B26651" w:rsidRPr="00B26651" w:rsidRDefault="00B26651" w:rsidP="00B26651">
      <w:pPr>
        <w:tabs>
          <w:tab w:val="left" w:pos="1260"/>
        </w:tabs>
        <w:ind w:left="360"/>
        <w:jc w:val="both"/>
        <w:rPr>
          <w:rFonts w:ascii="Calibri" w:eastAsia="Times New Roman" w:hAnsi="Calibri"/>
          <w:b/>
          <w:bCs/>
          <w:i/>
          <w:iCs/>
          <w:sz w:val="24"/>
          <w:szCs w:val="24"/>
        </w:rPr>
      </w:pPr>
      <w:r w:rsidRPr="00B26651">
        <w:rPr>
          <w:rFonts w:eastAsia="Times New Roman"/>
          <w:b/>
          <w:bCs/>
          <w:i/>
          <w:iCs/>
          <w:sz w:val="24"/>
          <w:szCs w:val="24"/>
        </w:rPr>
        <w:t xml:space="preserve">НЗон= НЗ </w:t>
      </w:r>
      <w:r w:rsidRPr="00B26651">
        <w:rPr>
          <w:rFonts w:eastAsia="Times New Roman"/>
          <w:b/>
          <w:bCs/>
          <w:i/>
          <w:iCs/>
          <w:sz w:val="24"/>
          <w:szCs w:val="24"/>
          <w:vertAlign w:val="superscript"/>
        </w:rPr>
        <w:t>j</w:t>
      </w:r>
      <w:r w:rsidRPr="00B26651">
        <w:rPr>
          <w:rFonts w:eastAsia="Times New Roman"/>
          <w:b/>
          <w:bCs/>
          <w:i/>
          <w:iCs/>
          <w:sz w:val="24"/>
          <w:szCs w:val="24"/>
        </w:rPr>
        <w:t xml:space="preserve">отпп + НЗком + НЗ </w:t>
      </w:r>
      <w:r w:rsidRPr="00B26651">
        <w:rPr>
          <w:rFonts w:eastAsia="Times New Roman"/>
          <w:b/>
          <w:bCs/>
          <w:i/>
          <w:iCs/>
          <w:sz w:val="24"/>
          <w:szCs w:val="24"/>
          <w:vertAlign w:val="superscript"/>
        </w:rPr>
        <w:t>j</w:t>
      </w:r>
      <w:r w:rsidRPr="00B26651">
        <w:rPr>
          <w:rFonts w:eastAsia="Times New Roman"/>
          <w:b/>
          <w:bCs/>
          <w:i/>
          <w:iCs/>
          <w:sz w:val="24"/>
          <w:szCs w:val="24"/>
        </w:rPr>
        <w:t xml:space="preserve"> пк + НЗ </w:t>
      </w:r>
      <w:r w:rsidRPr="00B26651">
        <w:rPr>
          <w:rFonts w:eastAsia="Times New Roman"/>
          <w:b/>
          <w:bCs/>
          <w:i/>
          <w:iCs/>
          <w:sz w:val="24"/>
          <w:szCs w:val="24"/>
          <w:vertAlign w:val="superscript"/>
        </w:rPr>
        <w:t>j</w:t>
      </w:r>
      <w:r w:rsidRPr="00B26651">
        <w:rPr>
          <w:rFonts w:eastAsia="Times New Roman"/>
          <w:b/>
          <w:bCs/>
          <w:i/>
          <w:iCs/>
          <w:sz w:val="24"/>
          <w:szCs w:val="24"/>
        </w:rPr>
        <w:t xml:space="preserve">ни + НЗди + НЗвс + НЗ </w:t>
      </w:r>
      <w:r w:rsidRPr="00B26651">
        <w:rPr>
          <w:rFonts w:eastAsia="Times New Roman"/>
          <w:b/>
          <w:bCs/>
          <w:i/>
          <w:iCs/>
          <w:sz w:val="24"/>
          <w:szCs w:val="24"/>
          <w:vertAlign w:val="superscript"/>
        </w:rPr>
        <w:t>j</w:t>
      </w:r>
      <w:r w:rsidRPr="00B26651">
        <w:rPr>
          <w:rFonts w:eastAsia="Times New Roman"/>
          <w:b/>
          <w:bCs/>
          <w:i/>
          <w:iCs/>
          <w:sz w:val="24"/>
          <w:szCs w:val="24"/>
        </w:rPr>
        <w:t xml:space="preserve">тр + НЗ </w:t>
      </w:r>
      <w:r w:rsidRPr="00B26651">
        <w:rPr>
          <w:rFonts w:eastAsia="Times New Roman"/>
          <w:b/>
          <w:bCs/>
          <w:i/>
          <w:iCs/>
          <w:sz w:val="24"/>
          <w:szCs w:val="24"/>
          <w:vertAlign w:val="superscript"/>
        </w:rPr>
        <w:t>j</w:t>
      </w:r>
      <w:r w:rsidRPr="00B26651">
        <w:rPr>
          <w:rFonts w:eastAsia="Times New Roman"/>
          <w:b/>
          <w:bCs/>
          <w:i/>
          <w:iCs/>
          <w:sz w:val="24"/>
          <w:szCs w:val="24"/>
        </w:rPr>
        <w:t xml:space="preserve">пр </w:t>
      </w:r>
      <w:r w:rsidRPr="00B26651">
        <w:rPr>
          <w:rFonts w:eastAsia="Times New Roman"/>
          <w:sz w:val="24"/>
          <w:szCs w:val="24"/>
        </w:rPr>
        <w:t>,</w:t>
      </w:r>
      <w:r w:rsidRPr="00B26651">
        <w:rPr>
          <w:rFonts w:eastAsia="Times New Roman"/>
          <w:b/>
          <w:bCs/>
          <w:i/>
          <w:iCs/>
          <w:sz w:val="24"/>
          <w:szCs w:val="24"/>
        </w:rPr>
        <w:t xml:space="preserve"> </w:t>
      </w:r>
      <w:r w:rsidRPr="00B26651">
        <w:rPr>
          <w:rFonts w:eastAsia="Times New Roman"/>
          <w:sz w:val="24"/>
          <w:szCs w:val="24"/>
        </w:rPr>
        <w:t>где</w:t>
      </w:r>
      <w:r>
        <w:rPr>
          <w:rFonts w:eastAsia="Times New Roman"/>
          <w:sz w:val="24"/>
          <w:szCs w:val="24"/>
        </w:rPr>
        <w:t xml:space="preserve"> </w:t>
      </w:r>
      <w:r w:rsidRPr="00B26651">
        <w:rPr>
          <w:rFonts w:eastAsia="Times New Roman"/>
          <w:b/>
          <w:bCs/>
          <w:i/>
          <w:iCs/>
          <w:sz w:val="24"/>
          <w:szCs w:val="24"/>
        </w:rPr>
        <w:t>НЗ</w:t>
      </w:r>
      <w:r w:rsidRPr="00B26651">
        <w:rPr>
          <w:rFonts w:ascii="Calibri" w:eastAsia="Times New Roman" w:hAnsi="Calibri"/>
          <w:sz w:val="20"/>
          <w:szCs w:val="20"/>
        </w:rPr>
        <w:tab/>
      </w:r>
      <w:r w:rsidRPr="00B26651">
        <w:rPr>
          <w:rFonts w:eastAsia="Times New Roman"/>
          <w:sz w:val="24"/>
          <w:szCs w:val="24"/>
        </w:rPr>
        <w:t>- нормативные затраты на оплату труда и начисления на выплаты по оплате труда</w:t>
      </w:r>
    </w:p>
    <w:p w:rsidR="00B26651" w:rsidRPr="00B26651" w:rsidRDefault="00B26651" w:rsidP="00B26651">
      <w:pPr>
        <w:jc w:val="both"/>
        <w:rPr>
          <w:rFonts w:ascii="Calibri" w:eastAsia="Times New Roman" w:hAnsi="Calibri"/>
          <w:b/>
          <w:bCs/>
          <w:i/>
          <w:iCs/>
          <w:sz w:val="24"/>
          <w:szCs w:val="24"/>
        </w:rPr>
      </w:pPr>
      <w:r w:rsidRPr="00B26651">
        <w:rPr>
          <w:rFonts w:eastAsia="Times New Roman"/>
          <w:sz w:val="24"/>
          <w:szCs w:val="24"/>
        </w:rPr>
        <w:t>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 соответствии с кадровыми и материально-техническими условиями с учетом специфики обучающихся по АООП типа j;</w:t>
      </w:r>
    </w:p>
    <w:p w:rsidR="00B26651" w:rsidRPr="00B26651" w:rsidRDefault="00B26651" w:rsidP="00B26651">
      <w:pPr>
        <w:ind w:firstLine="360"/>
        <w:jc w:val="both"/>
        <w:rPr>
          <w:rFonts w:ascii="Calibri" w:eastAsia="Times New Roman" w:hAnsi="Calibri"/>
          <w:b/>
          <w:bCs/>
          <w:i/>
          <w:iCs/>
          <w:sz w:val="24"/>
          <w:szCs w:val="24"/>
        </w:rPr>
      </w:pPr>
      <w:r w:rsidRPr="00B26651">
        <w:rPr>
          <w:rFonts w:eastAsia="Times New Roman"/>
          <w:b/>
          <w:bCs/>
          <w:i/>
          <w:iCs/>
          <w:sz w:val="24"/>
          <w:szCs w:val="24"/>
        </w:rPr>
        <w:t xml:space="preserve">НЗ </w:t>
      </w:r>
      <w:r w:rsidRPr="00B26651">
        <w:rPr>
          <w:rFonts w:eastAsia="Times New Roman"/>
          <w:b/>
          <w:bCs/>
          <w:i/>
          <w:iCs/>
          <w:sz w:val="24"/>
          <w:szCs w:val="24"/>
          <w:vertAlign w:val="superscript"/>
        </w:rPr>
        <w:t>j</w:t>
      </w:r>
      <w:r w:rsidRPr="00B26651">
        <w:rPr>
          <w:rFonts w:eastAsia="Times New Roman"/>
          <w:b/>
          <w:bCs/>
          <w:i/>
          <w:iCs/>
          <w:sz w:val="24"/>
          <w:szCs w:val="24"/>
        </w:rPr>
        <w:t xml:space="preserve"> пк </w:t>
      </w:r>
      <w:r w:rsidRPr="00B26651">
        <w:rPr>
          <w:rFonts w:eastAsia="Times New Roman"/>
          <w:sz w:val="24"/>
          <w:szCs w:val="24"/>
        </w:rPr>
        <w:t>–</w:t>
      </w:r>
      <w:r w:rsidRPr="00B26651">
        <w:rPr>
          <w:rFonts w:eastAsia="Times New Roman"/>
          <w:b/>
          <w:bCs/>
          <w:i/>
          <w:iCs/>
          <w:sz w:val="24"/>
          <w:szCs w:val="24"/>
        </w:rPr>
        <w:t xml:space="preserve"> </w:t>
      </w:r>
      <w:r w:rsidRPr="00B26651">
        <w:rPr>
          <w:rFonts w:eastAsia="Times New Roman"/>
          <w:sz w:val="24"/>
          <w:szCs w:val="24"/>
        </w:rPr>
        <w:t>нормативные затраты на повышение квалификации и</w:t>
      </w:r>
      <w:r w:rsidRPr="00B26651">
        <w:rPr>
          <w:rFonts w:eastAsia="Times New Roman"/>
          <w:b/>
          <w:bCs/>
          <w:i/>
          <w:iCs/>
          <w:sz w:val="24"/>
          <w:szCs w:val="24"/>
        </w:rPr>
        <w:t xml:space="preserve"> </w:t>
      </w:r>
      <w:r w:rsidRPr="00B26651">
        <w:rPr>
          <w:rFonts w:eastAsia="Times New Roman"/>
          <w:sz w:val="24"/>
          <w:szCs w:val="24"/>
        </w:rPr>
        <w:t>(или)</w:t>
      </w:r>
      <w:r w:rsidRPr="00B26651">
        <w:rPr>
          <w:rFonts w:eastAsia="Times New Roman"/>
          <w:b/>
          <w:bCs/>
          <w:i/>
          <w:iCs/>
          <w:sz w:val="24"/>
          <w:szCs w:val="24"/>
        </w:rPr>
        <w:t xml:space="preserve"> </w:t>
      </w:r>
      <w:r w:rsidRPr="00B26651">
        <w:rPr>
          <w:rFonts w:eastAsia="Times New Roman"/>
          <w:sz w:val="24"/>
          <w:szCs w:val="24"/>
        </w:rPr>
        <w:t>профессиональную</w:t>
      </w:r>
      <w:r w:rsidRPr="00B26651">
        <w:rPr>
          <w:rFonts w:eastAsia="Times New Roman"/>
          <w:b/>
          <w:bCs/>
          <w:i/>
          <w:iCs/>
          <w:sz w:val="24"/>
          <w:szCs w:val="24"/>
        </w:rPr>
        <w:t xml:space="preserve"> </w:t>
      </w:r>
      <w:r w:rsidRPr="00B26651">
        <w:rPr>
          <w:rFonts w:eastAsia="Times New Roman"/>
          <w:sz w:val="24"/>
          <w:szCs w:val="24"/>
        </w:rPr>
        <w:t>переподготовку работников учреждения (в соответствии с кадровыми условиями с учетом специфики обучающихся по АООП типа j);</w:t>
      </w:r>
    </w:p>
    <w:p w:rsidR="00B26651" w:rsidRPr="00B26651" w:rsidRDefault="00B26651" w:rsidP="00B26651">
      <w:pPr>
        <w:ind w:right="20" w:firstLine="360"/>
        <w:jc w:val="both"/>
        <w:rPr>
          <w:rFonts w:ascii="Calibri" w:eastAsia="Times New Roman" w:hAnsi="Calibri"/>
          <w:b/>
          <w:bCs/>
          <w:i/>
          <w:iCs/>
          <w:sz w:val="24"/>
          <w:szCs w:val="24"/>
        </w:rPr>
      </w:pPr>
      <w:r w:rsidRPr="00B26651">
        <w:rPr>
          <w:rFonts w:eastAsia="Times New Roman"/>
          <w:b/>
          <w:bCs/>
          <w:i/>
          <w:iCs/>
          <w:sz w:val="24"/>
          <w:szCs w:val="24"/>
        </w:rPr>
        <w:t xml:space="preserve">НЗком </w:t>
      </w:r>
      <w:r w:rsidRPr="00B26651">
        <w:rPr>
          <w:rFonts w:eastAsia="Times New Roman"/>
          <w:sz w:val="24"/>
          <w:szCs w:val="24"/>
        </w:rPr>
        <w:t>-</w:t>
      </w:r>
      <w:r w:rsidRPr="00B26651">
        <w:rPr>
          <w:rFonts w:eastAsia="Times New Roman"/>
          <w:b/>
          <w:bCs/>
          <w:i/>
          <w:iCs/>
          <w:sz w:val="24"/>
          <w:szCs w:val="24"/>
        </w:rPr>
        <w:t xml:space="preserve"> </w:t>
      </w:r>
      <w:r w:rsidRPr="00B26651">
        <w:rPr>
          <w:rFonts w:eastAsia="Times New Roman"/>
          <w:sz w:val="24"/>
          <w:szCs w:val="24"/>
        </w:rPr>
        <w:t>нормативные затраты на коммунальные услуги</w:t>
      </w:r>
      <w:r w:rsidRPr="00B26651">
        <w:rPr>
          <w:rFonts w:eastAsia="Times New Roman"/>
          <w:b/>
          <w:bCs/>
          <w:i/>
          <w:iCs/>
          <w:sz w:val="24"/>
          <w:szCs w:val="24"/>
        </w:rPr>
        <w:t xml:space="preserve"> </w:t>
      </w:r>
      <w:r w:rsidRPr="00B26651">
        <w:rPr>
          <w:rFonts w:eastAsia="Times New Roman"/>
          <w:sz w:val="24"/>
          <w:szCs w:val="24"/>
        </w:rPr>
        <w:t>(за исключением нормативных затрат,</w:t>
      </w:r>
      <w:r w:rsidRPr="00B26651">
        <w:rPr>
          <w:rFonts w:eastAsia="Times New Roman"/>
          <w:b/>
          <w:bCs/>
          <w:i/>
          <w:iCs/>
          <w:sz w:val="24"/>
          <w:szCs w:val="24"/>
        </w:rPr>
        <w:t xml:space="preserve"> </w:t>
      </w:r>
      <w:r w:rsidRPr="00B26651">
        <w:rPr>
          <w:rFonts w:eastAsia="Times New Roman"/>
          <w:sz w:val="24"/>
          <w:szCs w:val="24"/>
        </w:rPr>
        <w:t>отнесенных к нормативным затратам на содержание имущества);</w:t>
      </w:r>
    </w:p>
    <w:p w:rsidR="00B26651" w:rsidRPr="00B26651" w:rsidRDefault="00B26651" w:rsidP="00B26651">
      <w:pPr>
        <w:ind w:firstLine="360"/>
        <w:jc w:val="both"/>
        <w:rPr>
          <w:rFonts w:ascii="Calibri" w:eastAsia="Times New Roman" w:hAnsi="Calibri"/>
          <w:b/>
          <w:bCs/>
          <w:i/>
          <w:iCs/>
          <w:sz w:val="24"/>
          <w:szCs w:val="24"/>
        </w:rPr>
      </w:pPr>
      <w:r w:rsidRPr="00B26651">
        <w:rPr>
          <w:rFonts w:eastAsia="Times New Roman"/>
          <w:b/>
          <w:bCs/>
          <w:i/>
          <w:iCs/>
          <w:sz w:val="24"/>
          <w:szCs w:val="24"/>
        </w:rPr>
        <w:t xml:space="preserve">НЗ </w:t>
      </w:r>
      <w:r w:rsidRPr="00B26651">
        <w:rPr>
          <w:rFonts w:eastAsia="Times New Roman"/>
          <w:b/>
          <w:bCs/>
          <w:i/>
          <w:iCs/>
          <w:sz w:val="24"/>
          <w:szCs w:val="24"/>
          <w:vertAlign w:val="superscript"/>
        </w:rPr>
        <w:t>j</w:t>
      </w:r>
      <w:r w:rsidRPr="00B26651">
        <w:rPr>
          <w:rFonts w:eastAsia="Times New Roman"/>
          <w:b/>
          <w:bCs/>
          <w:i/>
          <w:iCs/>
          <w:sz w:val="24"/>
          <w:szCs w:val="24"/>
        </w:rPr>
        <w:t xml:space="preserve">ни </w:t>
      </w:r>
      <w:r w:rsidRPr="00B26651">
        <w:rPr>
          <w:rFonts w:eastAsia="Times New Roman"/>
          <w:sz w:val="24"/>
          <w:szCs w:val="24"/>
        </w:rPr>
        <w:t>-</w:t>
      </w:r>
      <w:r w:rsidRPr="00B26651">
        <w:rPr>
          <w:rFonts w:eastAsia="Times New Roman"/>
          <w:b/>
          <w:bCs/>
          <w:i/>
          <w:iCs/>
          <w:sz w:val="24"/>
          <w:szCs w:val="24"/>
        </w:rPr>
        <w:t xml:space="preserve"> </w:t>
      </w:r>
      <w:r w:rsidRPr="00B26651">
        <w:rPr>
          <w:rFonts w:eastAsia="Times New Roman"/>
          <w:sz w:val="24"/>
          <w:szCs w:val="24"/>
        </w:rPr>
        <w:t>нормативные затраты на содержание объектов недвижимого имущества,</w:t>
      </w:r>
      <w:r w:rsidRPr="00B26651">
        <w:rPr>
          <w:rFonts w:eastAsia="Times New Roman"/>
          <w:b/>
          <w:bCs/>
          <w:i/>
          <w:iCs/>
          <w:sz w:val="24"/>
          <w:szCs w:val="24"/>
        </w:rPr>
        <w:t xml:space="preserve"> </w:t>
      </w:r>
      <w:r w:rsidRPr="00B26651">
        <w:rPr>
          <w:rFonts w:eastAsia="Times New Roman"/>
          <w:sz w:val="24"/>
          <w:szCs w:val="24"/>
        </w:rPr>
        <w:t>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 в соответствии с кадровыми и материально-техническими условиями с учетом специфики обучающихся по АООП типа j;</w:t>
      </w:r>
    </w:p>
    <w:p w:rsidR="00B26651" w:rsidRPr="00B26651" w:rsidRDefault="00B26651" w:rsidP="00B26651">
      <w:pPr>
        <w:ind w:firstLine="360"/>
        <w:jc w:val="both"/>
        <w:rPr>
          <w:rFonts w:ascii="Calibri" w:eastAsia="Times New Roman" w:hAnsi="Calibri"/>
          <w:b/>
          <w:bCs/>
          <w:i/>
          <w:iCs/>
          <w:sz w:val="24"/>
          <w:szCs w:val="24"/>
        </w:rPr>
      </w:pPr>
      <w:r w:rsidRPr="00B26651">
        <w:rPr>
          <w:rFonts w:eastAsia="Times New Roman"/>
          <w:b/>
          <w:bCs/>
          <w:i/>
          <w:iCs/>
          <w:sz w:val="24"/>
          <w:szCs w:val="24"/>
        </w:rPr>
        <w:t xml:space="preserve">НЗди </w:t>
      </w:r>
      <w:r w:rsidRPr="00B26651">
        <w:rPr>
          <w:rFonts w:eastAsia="Times New Roman"/>
          <w:sz w:val="24"/>
          <w:szCs w:val="24"/>
        </w:rPr>
        <w:t>-</w:t>
      </w:r>
      <w:r w:rsidRPr="00B26651">
        <w:rPr>
          <w:rFonts w:eastAsia="Times New Roman"/>
          <w:b/>
          <w:bCs/>
          <w:i/>
          <w:iCs/>
          <w:sz w:val="24"/>
          <w:szCs w:val="24"/>
        </w:rPr>
        <w:t xml:space="preserve"> </w:t>
      </w:r>
      <w:r w:rsidRPr="00B26651">
        <w:rPr>
          <w:rFonts w:eastAsia="Times New Roman"/>
          <w:sz w:val="24"/>
          <w:szCs w:val="24"/>
        </w:rPr>
        <w:t>нормативные затраты на содержание объектов особо ценного движимого имущества,</w:t>
      </w:r>
      <w:r w:rsidRPr="00B26651">
        <w:rPr>
          <w:rFonts w:eastAsia="Times New Roman"/>
          <w:b/>
          <w:bCs/>
          <w:i/>
          <w:iCs/>
          <w:sz w:val="24"/>
          <w:szCs w:val="24"/>
        </w:rPr>
        <w:t xml:space="preserve"> </w:t>
      </w:r>
      <w:r w:rsidRPr="00B26651">
        <w:rPr>
          <w:rFonts w:eastAsia="Times New Roman"/>
          <w:sz w:val="24"/>
          <w:szCs w:val="24"/>
        </w:rPr>
        <w:t>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B26651" w:rsidRPr="00B26651" w:rsidRDefault="00B26651" w:rsidP="00B26651">
      <w:pPr>
        <w:ind w:left="360"/>
        <w:jc w:val="both"/>
        <w:rPr>
          <w:rFonts w:ascii="Calibri" w:eastAsia="Times New Roman" w:hAnsi="Calibri"/>
          <w:sz w:val="24"/>
          <w:szCs w:val="24"/>
        </w:rPr>
      </w:pPr>
      <w:r w:rsidRPr="00B26651">
        <w:rPr>
          <w:rFonts w:eastAsia="Times New Roman"/>
          <w:b/>
          <w:bCs/>
          <w:i/>
          <w:iCs/>
          <w:sz w:val="24"/>
          <w:szCs w:val="24"/>
        </w:rPr>
        <w:t xml:space="preserve">НЗвс </w:t>
      </w:r>
      <w:r w:rsidRPr="00B26651">
        <w:rPr>
          <w:rFonts w:eastAsia="Times New Roman"/>
          <w:sz w:val="24"/>
          <w:szCs w:val="24"/>
        </w:rPr>
        <w:t>-</w:t>
      </w:r>
      <w:r w:rsidRPr="00B26651">
        <w:rPr>
          <w:rFonts w:eastAsia="Times New Roman"/>
          <w:b/>
          <w:bCs/>
          <w:i/>
          <w:iCs/>
          <w:sz w:val="24"/>
          <w:szCs w:val="24"/>
        </w:rPr>
        <w:t xml:space="preserve"> </w:t>
      </w:r>
      <w:r w:rsidRPr="00B26651">
        <w:rPr>
          <w:rFonts w:eastAsia="Times New Roman"/>
          <w:sz w:val="24"/>
          <w:szCs w:val="24"/>
        </w:rPr>
        <w:t>нормативные затраты на приобретение услуг связи;</w:t>
      </w:r>
    </w:p>
    <w:p w:rsidR="00B26651" w:rsidRPr="00B26651" w:rsidRDefault="00B26651" w:rsidP="00B26651">
      <w:pPr>
        <w:ind w:firstLine="360"/>
        <w:jc w:val="both"/>
        <w:rPr>
          <w:rFonts w:ascii="Calibri" w:eastAsia="Times New Roman" w:hAnsi="Calibri"/>
          <w:b/>
          <w:bCs/>
          <w:i/>
          <w:iCs/>
          <w:sz w:val="24"/>
          <w:szCs w:val="24"/>
        </w:rPr>
      </w:pPr>
      <w:r w:rsidRPr="00B26651">
        <w:rPr>
          <w:rFonts w:eastAsia="Times New Roman"/>
          <w:b/>
          <w:bCs/>
          <w:i/>
          <w:iCs/>
          <w:sz w:val="24"/>
          <w:szCs w:val="24"/>
        </w:rPr>
        <w:t xml:space="preserve">НЗ </w:t>
      </w:r>
      <w:r w:rsidRPr="00B26651">
        <w:rPr>
          <w:rFonts w:eastAsia="Times New Roman"/>
          <w:b/>
          <w:bCs/>
          <w:i/>
          <w:iCs/>
          <w:sz w:val="24"/>
          <w:szCs w:val="24"/>
          <w:vertAlign w:val="superscript"/>
        </w:rPr>
        <w:t>j</w:t>
      </w:r>
      <w:r w:rsidRPr="00B26651">
        <w:rPr>
          <w:rFonts w:eastAsia="Times New Roman"/>
          <w:b/>
          <w:bCs/>
          <w:i/>
          <w:iCs/>
          <w:sz w:val="24"/>
          <w:szCs w:val="24"/>
        </w:rPr>
        <w:t xml:space="preserve">тр </w:t>
      </w:r>
      <w:r w:rsidRPr="00B26651">
        <w:rPr>
          <w:rFonts w:eastAsia="Times New Roman"/>
          <w:sz w:val="24"/>
          <w:szCs w:val="24"/>
        </w:rPr>
        <w:t>-</w:t>
      </w:r>
      <w:r w:rsidRPr="00B26651">
        <w:rPr>
          <w:rFonts w:eastAsia="Times New Roman"/>
          <w:b/>
          <w:bCs/>
          <w:i/>
          <w:iCs/>
          <w:sz w:val="24"/>
          <w:szCs w:val="24"/>
        </w:rPr>
        <w:t xml:space="preserve"> </w:t>
      </w:r>
      <w:r w:rsidRPr="00B26651">
        <w:rPr>
          <w:rFonts w:eastAsia="Times New Roman"/>
          <w:sz w:val="24"/>
          <w:szCs w:val="24"/>
        </w:rPr>
        <w:t>нормативные затраты на приобретение транспортных услуг по АООП типа</w:t>
      </w:r>
      <w:r w:rsidRPr="00B26651">
        <w:rPr>
          <w:rFonts w:eastAsia="Times New Roman"/>
          <w:b/>
          <w:bCs/>
          <w:i/>
          <w:iCs/>
          <w:sz w:val="24"/>
          <w:szCs w:val="24"/>
        </w:rPr>
        <w:t xml:space="preserve"> </w:t>
      </w:r>
      <w:r w:rsidRPr="00B26651">
        <w:rPr>
          <w:rFonts w:eastAsia="Times New Roman"/>
          <w:sz w:val="24"/>
          <w:szCs w:val="24"/>
        </w:rPr>
        <w:t>j</w:t>
      </w:r>
      <w:r w:rsidRPr="00B26651">
        <w:rPr>
          <w:rFonts w:eastAsia="Times New Roman"/>
          <w:b/>
          <w:bCs/>
          <w:i/>
          <w:iCs/>
          <w:sz w:val="24"/>
          <w:szCs w:val="24"/>
        </w:rPr>
        <w:t xml:space="preserve"> </w:t>
      </w:r>
      <w:r w:rsidRPr="00B26651">
        <w:rPr>
          <w:rFonts w:eastAsia="Times New Roman"/>
          <w:sz w:val="24"/>
          <w:szCs w:val="24"/>
        </w:rPr>
        <w:t>(в</w:t>
      </w:r>
      <w:r w:rsidRPr="00B26651">
        <w:rPr>
          <w:rFonts w:eastAsia="Times New Roman"/>
          <w:b/>
          <w:bCs/>
          <w:i/>
          <w:iCs/>
          <w:sz w:val="24"/>
          <w:szCs w:val="24"/>
        </w:rPr>
        <w:t xml:space="preserve"> </w:t>
      </w:r>
      <w:r w:rsidRPr="00B26651">
        <w:rPr>
          <w:rFonts w:eastAsia="Times New Roman"/>
          <w:sz w:val="24"/>
          <w:szCs w:val="24"/>
        </w:rPr>
        <w:t>соответствии с кадровыми и материально-техническими условиями с учетом специфики обучающихся);</w:t>
      </w:r>
    </w:p>
    <w:p w:rsidR="00B26651" w:rsidRPr="00B26651" w:rsidRDefault="00B26651" w:rsidP="00B26651">
      <w:pPr>
        <w:ind w:firstLine="360"/>
        <w:jc w:val="both"/>
        <w:rPr>
          <w:rFonts w:ascii="Calibri" w:eastAsia="Times New Roman" w:hAnsi="Calibri"/>
          <w:b/>
          <w:bCs/>
          <w:i/>
          <w:iCs/>
          <w:sz w:val="24"/>
          <w:szCs w:val="24"/>
        </w:rPr>
      </w:pPr>
      <w:r w:rsidRPr="00B26651">
        <w:rPr>
          <w:rFonts w:eastAsia="Times New Roman"/>
          <w:b/>
          <w:bCs/>
          <w:i/>
          <w:iCs/>
          <w:sz w:val="24"/>
          <w:szCs w:val="24"/>
        </w:rPr>
        <w:t xml:space="preserve">НЗ </w:t>
      </w:r>
      <w:r w:rsidRPr="00B26651">
        <w:rPr>
          <w:rFonts w:eastAsia="Times New Roman"/>
          <w:b/>
          <w:bCs/>
          <w:i/>
          <w:iCs/>
          <w:sz w:val="24"/>
          <w:szCs w:val="24"/>
          <w:vertAlign w:val="superscript"/>
        </w:rPr>
        <w:t>j</w:t>
      </w:r>
      <w:r w:rsidRPr="00B26651">
        <w:rPr>
          <w:rFonts w:eastAsia="Times New Roman"/>
          <w:b/>
          <w:bCs/>
          <w:i/>
          <w:iCs/>
          <w:sz w:val="24"/>
          <w:szCs w:val="24"/>
        </w:rPr>
        <w:t xml:space="preserve">пр </w:t>
      </w:r>
      <w:r w:rsidRPr="00B26651">
        <w:rPr>
          <w:rFonts w:eastAsia="Times New Roman"/>
          <w:sz w:val="24"/>
          <w:szCs w:val="24"/>
        </w:rPr>
        <w:t>-</w:t>
      </w:r>
      <w:r w:rsidRPr="00B26651">
        <w:rPr>
          <w:rFonts w:eastAsia="Times New Roman"/>
          <w:b/>
          <w:bCs/>
          <w:i/>
          <w:iCs/>
          <w:sz w:val="24"/>
          <w:szCs w:val="24"/>
        </w:rPr>
        <w:t xml:space="preserve"> </w:t>
      </w:r>
      <w:r w:rsidRPr="00B26651">
        <w:rPr>
          <w:rFonts w:eastAsia="Times New Roman"/>
          <w:sz w:val="24"/>
          <w:szCs w:val="24"/>
        </w:rPr>
        <w:t>прочие нормативные затраты на общехозяйственные нужды по АООП типа</w:t>
      </w:r>
      <w:r w:rsidRPr="00B26651">
        <w:rPr>
          <w:rFonts w:eastAsia="Times New Roman"/>
          <w:b/>
          <w:bCs/>
          <w:i/>
          <w:iCs/>
          <w:sz w:val="24"/>
          <w:szCs w:val="24"/>
        </w:rPr>
        <w:t xml:space="preserve"> </w:t>
      </w:r>
      <w:r w:rsidRPr="00B26651">
        <w:rPr>
          <w:rFonts w:eastAsia="Times New Roman"/>
          <w:sz w:val="24"/>
          <w:szCs w:val="24"/>
        </w:rPr>
        <w:t>j</w:t>
      </w:r>
      <w:r w:rsidRPr="00B26651">
        <w:rPr>
          <w:rFonts w:eastAsia="Times New Roman"/>
          <w:b/>
          <w:bCs/>
          <w:i/>
          <w:iCs/>
          <w:sz w:val="24"/>
          <w:szCs w:val="24"/>
        </w:rPr>
        <w:t xml:space="preserve"> </w:t>
      </w:r>
      <w:r w:rsidRPr="00B26651">
        <w:rPr>
          <w:rFonts w:eastAsia="Times New Roman"/>
          <w:sz w:val="24"/>
          <w:szCs w:val="24"/>
        </w:rPr>
        <w:t>(в</w:t>
      </w:r>
      <w:r w:rsidRPr="00B26651">
        <w:rPr>
          <w:rFonts w:eastAsia="Times New Roman"/>
          <w:b/>
          <w:bCs/>
          <w:i/>
          <w:iCs/>
          <w:sz w:val="24"/>
          <w:szCs w:val="24"/>
        </w:rPr>
        <w:t xml:space="preserve"> </w:t>
      </w:r>
      <w:r w:rsidRPr="00B26651">
        <w:rPr>
          <w:rFonts w:eastAsia="Times New Roman"/>
          <w:sz w:val="24"/>
          <w:szCs w:val="24"/>
        </w:rPr>
        <w:t>соответствии с кадровыми и материально-техническими условиями с учетом специфики обучающихся).</w:t>
      </w:r>
    </w:p>
    <w:p w:rsidR="00B26651" w:rsidRPr="00B26651" w:rsidRDefault="00B26651" w:rsidP="00B26651">
      <w:pPr>
        <w:ind w:firstLine="360"/>
        <w:jc w:val="both"/>
        <w:rPr>
          <w:rFonts w:ascii="Calibri" w:eastAsia="Times New Roman" w:hAnsi="Calibri"/>
          <w:b/>
          <w:bCs/>
          <w:i/>
          <w:iCs/>
          <w:sz w:val="24"/>
          <w:szCs w:val="24"/>
        </w:rPr>
      </w:pPr>
      <w:r w:rsidRPr="00B26651">
        <w:rPr>
          <w:rFonts w:eastAsia="Times New Roman"/>
          <w:sz w:val="24"/>
          <w:szCs w:val="24"/>
        </w:rPr>
        <w:t xml:space="preserve">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w:t>
      </w:r>
      <w:r w:rsidRPr="00B26651">
        <w:rPr>
          <w:rFonts w:eastAsia="Times New Roman"/>
          <w:sz w:val="24"/>
          <w:szCs w:val="24"/>
        </w:rPr>
        <w:lastRenderedPageBreak/>
        <w:t>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r w:rsidRPr="00B26651">
        <w:rPr>
          <w:rFonts w:ascii="Calibri" w:eastAsia="Times New Roman" w:hAnsi="Calibri"/>
          <w:b/>
          <w:bCs/>
          <w:i/>
          <w:iCs/>
          <w:sz w:val="24"/>
          <w:szCs w:val="24"/>
        </w:rPr>
        <w:t xml:space="preserve"> </w:t>
      </w:r>
    </w:p>
    <w:p w:rsidR="00B26651" w:rsidRPr="00B26651" w:rsidRDefault="00B26651" w:rsidP="00B26651">
      <w:pPr>
        <w:ind w:firstLine="360"/>
        <w:jc w:val="both"/>
        <w:rPr>
          <w:rFonts w:ascii="Calibri" w:eastAsia="Times New Roman" w:hAnsi="Calibri"/>
          <w:b/>
          <w:bCs/>
          <w:i/>
          <w:iCs/>
          <w:sz w:val="24"/>
          <w:szCs w:val="24"/>
        </w:rPr>
      </w:pPr>
      <w:r w:rsidRPr="00B26651">
        <w:rPr>
          <w:rFonts w:eastAsia="Times New Roman"/>
          <w:sz w:val="24"/>
          <w:szCs w:val="24"/>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B26651" w:rsidRPr="00B26651" w:rsidRDefault="00B26651" w:rsidP="007C0AEF">
      <w:pPr>
        <w:numPr>
          <w:ilvl w:val="0"/>
          <w:numId w:val="186"/>
        </w:numPr>
        <w:tabs>
          <w:tab w:val="left" w:pos="748"/>
        </w:tabs>
        <w:jc w:val="both"/>
        <w:rPr>
          <w:rFonts w:ascii="Calibri" w:eastAsia="Times New Roman" w:hAnsi="Calibri"/>
          <w:sz w:val="24"/>
          <w:szCs w:val="24"/>
        </w:rPr>
      </w:pPr>
      <w:r w:rsidRPr="00B26651">
        <w:rPr>
          <w:rFonts w:eastAsia="Times New Roman"/>
          <w:sz w:val="24"/>
          <w:szCs w:val="24"/>
        </w:rPr>
        <w:t>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B26651" w:rsidRPr="00B26651" w:rsidRDefault="00B26651" w:rsidP="007C0AEF">
      <w:pPr>
        <w:numPr>
          <w:ilvl w:val="0"/>
          <w:numId w:val="186"/>
        </w:numPr>
        <w:tabs>
          <w:tab w:val="left" w:pos="620"/>
        </w:tabs>
        <w:jc w:val="both"/>
        <w:rPr>
          <w:rFonts w:ascii="Calibri" w:eastAsia="Times New Roman" w:hAnsi="Calibri"/>
          <w:sz w:val="24"/>
          <w:szCs w:val="24"/>
        </w:rPr>
      </w:pPr>
      <w:r w:rsidRPr="00B26651">
        <w:rPr>
          <w:rFonts w:eastAsia="Times New Roman"/>
          <w:sz w:val="24"/>
          <w:szCs w:val="24"/>
        </w:rPr>
        <w:t>нормативные затраты на горячее водоснабжение;</w:t>
      </w:r>
    </w:p>
    <w:p w:rsidR="00B26651" w:rsidRPr="00B26651" w:rsidRDefault="00B26651" w:rsidP="007C0AEF">
      <w:pPr>
        <w:numPr>
          <w:ilvl w:val="0"/>
          <w:numId w:val="186"/>
        </w:numPr>
        <w:tabs>
          <w:tab w:val="left" w:pos="652"/>
        </w:tabs>
        <w:jc w:val="both"/>
        <w:rPr>
          <w:rFonts w:ascii="Calibri" w:eastAsia="Times New Roman" w:hAnsi="Calibri"/>
          <w:sz w:val="24"/>
          <w:szCs w:val="24"/>
        </w:rPr>
      </w:pPr>
      <w:r w:rsidRPr="00B26651">
        <w:rPr>
          <w:rFonts w:eastAsia="Times New Roman"/>
          <w:sz w:val="24"/>
          <w:szCs w:val="24"/>
        </w:rPr>
        <w:t>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B26651" w:rsidRPr="009F560F" w:rsidRDefault="00B26651" w:rsidP="007C0AEF">
      <w:pPr>
        <w:numPr>
          <w:ilvl w:val="0"/>
          <w:numId w:val="186"/>
        </w:numPr>
        <w:tabs>
          <w:tab w:val="left" w:pos="710"/>
        </w:tabs>
        <w:jc w:val="both"/>
        <w:rPr>
          <w:rFonts w:eastAsia="Times New Roman"/>
          <w:sz w:val="24"/>
          <w:szCs w:val="24"/>
        </w:rPr>
      </w:pPr>
      <w:r w:rsidRPr="00B26651">
        <w:rPr>
          <w:rFonts w:eastAsia="Times New Roman"/>
          <w:sz w:val="24"/>
          <w:szCs w:val="24"/>
        </w:rPr>
        <w:t xml:space="preserve">нормативные затраты на потребление тепловой энергии (учитываются в размере 50 процентов от общего объема затрат на оплату тепловой энергии). В случае, если организациями используется котельно-печное отопление, данные нормативные затраты не включаются в состав </w:t>
      </w:r>
      <w:r w:rsidR="009F560F" w:rsidRPr="009F560F">
        <w:rPr>
          <w:rFonts w:eastAsia="Times New Roman"/>
          <w:sz w:val="24"/>
          <w:szCs w:val="24"/>
        </w:rPr>
        <w:t>коммунальных услуг</w:t>
      </w:r>
    </w:p>
    <w:p w:rsidR="00B26651" w:rsidRPr="00B26651" w:rsidRDefault="00B26651" w:rsidP="009F560F">
      <w:pPr>
        <w:ind w:firstLine="360"/>
        <w:jc w:val="both"/>
        <w:rPr>
          <w:rFonts w:eastAsia="Times New Roman"/>
          <w:sz w:val="24"/>
          <w:szCs w:val="24"/>
        </w:rPr>
      </w:pPr>
      <w:r w:rsidRPr="00B26651">
        <w:rPr>
          <w:rFonts w:eastAsia="Times New Roman"/>
          <w:sz w:val="24"/>
          <w:szCs w:val="24"/>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B26651" w:rsidRPr="00B26651" w:rsidRDefault="00B26651" w:rsidP="009F560F">
      <w:pPr>
        <w:ind w:left="360"/>
        <w:jc w:val="both"/>
        <w:rPr>
          <w:rFonts w:eastAsia="Times New Roman"/>
          <w:sz w:val="24"/>
          <w:szCs w:val="24"/>
        </w:rPr>
      </w:pPr>
      <w:r w:rsidRPr="00B26651">
        <w:rPr>
          <w:rFonts w:eastAsia="Times New Roman"/>
          <w:sz w:val="24"/>
          <w:szCs w:val="24"/>
        </w:rPr>
        <w:t>Нормативные затраты на содержание недвижимого имущества включают в себя:</w:t>
      </w:r>
    </w:p>
    <w:p w:rsidR="00B26651" w:rsidRPr="00B26651" w:rsidRDefault="00B26651" w:rsidP="007C0AEF">
      <w:pPr>
        <w:numPr>
          <w:ilvl w:val="0"/>
          <w:numId w:val="187"/>
        </w:numPr>
        <w:tabs>
          <w:tab w:val="left" w:pos="504"/>
        </w:tabs>
        <w:ind w:firstLine="357"/>
        <w:jc w:val="both"/>
        <w:rPr>
          <w:rFonts w:eastAsia="Times New Roman"/>
          <w:sz w:val="24"/>
          <w:szCs w:val="24"/>
        </w:rPr>
      </w:pPr>
      <w:r w:rsidRPr="00B26651">
        <w:rPr>
          <w:rFonts w:eastAsia="Times New Roman"/>
          <w:sz w:val="24"/>
          <w:szCs w:val="24"/>
        </w:rPr>
        <w:t>нормативные затраты на эксплуатацию системы охранной сигнализации и противопожарной безопасности;</w:t>
      </w:r>
    </w:p>
    <w:p w:rsidR="00B26651" w:rsidRPr="00B26651" w:rsidRDefault="00B26651" w:rsidP="007C0AEF">
      <w:pPr>
        <w:numPr>
          <w:ilvl w:val="0"/>
          <w:numId w:val="187"/>
        </w:numPr>
        <w:tabs>
          <w:tab w:val="left" w:pos="500"/>
        </w:tabs>
        <w:ind w:left="500" w:hanging="143"/>
        <w:jc w:val="both"/>
        <w:rPr>
          <w:rFonts w:eastAsia="Times New Roman"/>
          <w:sz w:val="24"/>
          <w:szCs w:val="24"/>
        </w:rPr>
      </w:pPr>
      <w:r w:rsidRPr="00B26651">
        <w:rPr>
          <w:rFonts w:eastAsia="Times New Roman"/>
          <w:sz w:val="24"/>
          <w:szCs w:val="24"/>
        </w:rPr>
        <w:t>нормативные затраты на аренду недвижимого имущества;</w:t>
      </w:r>
    </w:p>
    <w:p w:rsidR="00B26651" w:rsidRPr="00B26651" w:rsidRDefault="00B26651" w:rsidP="007C0AEF">
      <w:pPr>
        <w:numPr>
          <w:ilvl w:val="0"/>
          <w:numId w:val="187"/>
        </w:numPr>
        <w:tabs>
          <w:tab w:val="left" w:pos="500"/>
        </w:tabs>
        <w:ind w:left="500" w:hanging="143"/>
        <w:jc w:val="both"/>
        <w:rPr>
          <w:rFonts w:eastAsia="Times New Roman"/>
          <w:sz w:val="24"/>
          <w:szCs w:val="24"/>
        </w:rPr>
      </w:pPr>
      <w:r w:rsidRPr="00B26651">
        <w:rPr>
          <w:rFonts w:eastAsia="Times New Roman"/>
          <w:sz w:val="24"/>
          <w:szCs w:val="24"/>
        </w:rPr>
        <w:t>нормативные затраты на проведение текущего ремонта объектов недвижимого имущества;</w:t>
      </w:r>
    </w:p>
    <w:p w:rsidR="00B26651" w:rsidRPr="00B26651" w:rsidRDefault="00B26651" w:rsidP="007C0AEF">
      <w:pPr>
        <w:numPr>
          <w:ilvl w:val="0"/>
          <w:numId w:val="187"/>
        </w:numPr>
        <w:tabs>
          <w:tab w:val="left" w:pos="649"/>
        </w:tabs>
        <w:ind w:firstLine="357"/>
        <w:jc w:val="both"/>
        <w:rPr>
          <w:rFonts w:eastAsia="Times New Roman"/>
          <w:sz w:val="24"/>
          <w:szCs w:val="24"/>
        </w:rPr>
      </w:pPr>
      <w:r w:rsidRPr="00B26651">
        <w:rPr>
          <w:rFonts w:eastAsia="Times New Roman"/>
          <w:sz w:val="24"/>
          <w:szCs w:val="24"/>
        </w:rPr>
        <w:t>нормативные затраты на содержание прилегающих территорий в соответствии с утвержденными санитарными правилами и нормами;</w:t>
      </w:r>
    </w:p>
    <w:p w:rsidR="00B26651" w:rsidRPr="00B26651" w:rsidRDefault="00B26651" w:rsidP="007C0AEF">
      <w:pPr>
        <w:numPr>
          <w:ilvl w:val="0"/>
          <w:numId w:val="187"/>
        </w:numPr>
        <w:tabs>
          <w:tab w:val="left" w:pos="500"/>
        </w:tabs>
        <w:ind w:left="500" w:hanging="143"/>
        <w:jc w:val="both"/>
        <w:rPr>
          <w:rFonts w:eastAsia="Times New Roman"/>
          <w:sz w:val="24"/>
          <w:szCs w:val="24"/>
        </w:rPr>
      </w:pPr>
      <w:r w:rsidRPr="00B26651">
        <w:rPr>
          <w:rFonts w:eastAsia="Times New Roman"/>
          <w:sz w:val="24"/>
          <w:szCs w:val="24"/>
        </w:rPr>
        <w:t>прочие нормативные затраты на содержание недвижимого имущества.</w:t>
      </w:r>
    </w:p>
    <w:p w:rsidR="00B26651" w:rsidRPr="00B26651" w:rsidRDefault="00B26651" w:rsidP="009F560F">
      <w:pPr>
        <w:ind w:firstLine="360"/>
        <w:jc w:val="both"/>
        <w:rPr>
          <w:rFonts w:eastAsia="Times New Roman"/>
          <w:sz w:val="24"/>
          <w:szCs w:val="24"/>
        </w:rPr>
      </w:pPr>
      <w:r w:rsidRPr="00B26651">
        <w:rPr>
          <w:rFonts w:eastAsia="Times New Roman"/>
          <w:sz w:val="24"/>
          <w:szCs w:val="24"/>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B26651" w:rsidRPr="00B26651" w:rsidRDefault="00B26651" w:rsidP="009F560F">
      <w:pPr>
        <w:ind w:firstLine="360"/>
        <w:jc w:val="both"/>
        <w:rPr>
          <w:rFonts w:eastAsia="Times New Roman"/>
          <w:sz w:val="24"/>
          <w:szCs w:val="24"/>
        </w:rPr>
      </w:pPr>
      <w:r w:rsidRPr="00B26651">
        <w:rPr>
          <w:rFonts w:eastAsia="Times New Roman"/>
          <w:sz w:val="24"/>
          <w:szCs w:val="24"/>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B26651" w:rsidRPr="00B26651" w:rsidRDefault="00B26651" w:rsidP="009F560F">
      <w:pPr>
        <w:jc w:val="both"/>
        <w:rPr>
          <w:rFonts w:eastAsia="Times New Roman"/>
          <w:sz w:val="24"/>
          <w:szCs w:val="24"/>
        </w:rPr>
      </w:pPr>
    </w:p>
    <w:p w:rsidR="00B26651" w:rsidRPr="00B26651" w:rsidRDefault="00B26651" w:rsidP="009F560F">
      <w:pPr>
        <w:ind w:left="360"/>
        <w:jc w:val="both"/>
        <w:rPr>
          <w:rFonts w:eastAsia="Times New Roman"/>
          <w:sz w:val="24"/>
          <w:szCs w:val="24"/>
        </w:rPr>
      </w:pPr>
      <w:r w:rsidRPr="00B26651">
        <w:rPr>
          <w:rFonts w:eastAsia="Times New Roman"/>
          <w:b/>
          <w:bCs/>
          <w:sz w:val="24"/>
          <w:szCs w:val="24"/>
        </w:rPr>
        <w:t>2.4.4. Материально-технические условия</w:t>
      </w:r>
    </w:p>
    <w:p w:rsidR="00B26651" w:rsidRPr="00B26651" w:rsidRDefault="00B26651" w:rsidP="009F560F">
      <w:pPr>
        <w:tabs>
          <w:tab w:val="left" w:pos="3260"/>
          <w:tab w:val="left" w:pos="4760"/>
          <w:tab w:val="left" w:pos="5100"/>
          <w:tab w:val="left" w:pos="5640"/>
          <w:tab w:val="left" w:pos="6520"/>
          <w:tab w:val="left" w:pos="8340"/>
        </w:tabs>
        <w:ind w:left="360"/>
        <w:jc w:val="both"/>
        <w:rPr>
          <w:rFonts w:eastAsia="Times New Roman"/>
          <w:sz w:val="24"/>
          <w:szCs w:val="24"/>
        </w:rPr>
      </w:pPr>
      <w:r w:rsidRPr="00B26651">
        <w:rPr>
          <w:rFonts w:eastAsia="Times New Roman"/>
          <w:color w:val="00000A"/>
          <w:sz w:val="24"/>
          <w:szCs w:val="24"/>
        </w:rPr>
        <w:t>Материально-техническое</w:t>
      </w:r>
      <w:r w:rsidRPr="00B26651">
        <w:rPr>
          <w:rFonts w:eastAsia="Times New Roman"/>
          <w:color w:val="00000A"/>
          <w:sz w:val="24"/>
          <w:szCs w:val="24"/>
        </w:rPr>
        <w:tab/>
        <w:t>обеспечение</w:t>
      </w:r>
      <w:r w:rsidRPr="00B26651">
        <w:rPr>
          <w:rFonts w:eastAsia="Times New Roman"/>
          <w:sz w:val="24"/>
          <w:szCs w:val="24"/>
        </w:rPr>
        <w:tab/>
      </w:r>
      <w:r w:rsidRPr="00B26651">
        <w:rPr>
          <w:rFonts w:eastAsia="Times New Roman"/>
          <w:color w:val="00000A"/>
          <w:sz w:val="24"/>
          <w:szCs w:val="24"/>
        </w:rPr>
        <w:t>–</w:t>
      </w:r>
      <w:r w:rsidRPr="00B26651">
        <w:rPr>
          <w:rFonts w:eastAsia="Times New Roman"/>
          <w:sz w:val="24"/>
          <w:szCs w:val="24"/>
        </w:rPr>
        <w:tab/>
      </w:r>
      <w:r w:rsidRPr="00B26651">
        <w:rPr>
          <w:rFonts w:eastAsia="Times New Roman"/>
          <w:color w:val="00000A"/>
          <w:sz w:val="24"/>
          <w:szCs w:val="24"/>
        </w:rPr>
        <w:t>это</w:t>
      </w:r>
      <w:r w:rsidRPr="00B26651">
        <w:rPr>
          <w:rFonts w:eastAsia="Times New Roman"/>
          <w:color w:val="00000A"/>
          <w:sz w:val="24"/>
          <w:szCs w:val="24"/>
        </w:rPr>
        <w:tab/>
        <w:t>общие</w:t>
      </w:r>
      <w:r w:rsidRPr="00B26651">
        <w:rPr>
          <w:rFonts w:eastAsia="Times New Roman"/>
          <w:color w:val="00000A"/>
          <w:sz w:val="24"/>
          <w:szCs w:val="24"/>
        </w:rPr>
        <w:tab/>
        <w:t>характеристики</w:t>
      </w:r>
      <w:r w:rsidRPr="00B26651">
        <w:rPr>
          <w:rFonts w:eastAsia="Times New Roman"/>
          <w:sz w:val="24"/>
          <w:szCs w:val="24"/>
        </w:rPr>
        <w:tab/>
      </w:r>
      <w:r w:rsidRPr="00B26651">
        <w:rPr>
          <w:rFonts w:eastAsia="Times New Roman"/>
          <w:color w:val="00000A"/>
          <w:sz w:val="24"/>
          <w:szCs w:val="24"/>
        </w:rPr>
        <w:t>инфраструктуры</w:t>
      </w:r>
    </w:p>
    <w:p w:rsidR="00B26651" w:rsidRPr="00B26651" w:rsidRDefault="00B26651" w:rsidP="009F560F">
      <w:pPr>
        <w:ind w:left="360" w:hanging="359"/>
        <w:jc w:val="both"/>
        <w:rPr>
          <w:rFonts w:eastAsia="Times New Roman"/>
          <w:sz w:val="24"/>
          <w:szCs w:val="24"/>
        </w:rPr>
      </w:pPr>
      <w:r w:rsidRPr="00B26651">
        <w:rPr>
          <w:rFonts w:eastAsia="Times New Roman"/>
          <w:color w:val="00000A"/>
          <w:sz w:val="24"/>
          <w:szCs w:val="24"/>
        </w:rPr>
        <w:t>организации, включая параметры информационно-образовательной среды. Материально-технические условия реализации АООП обеспечивают возможность</w:t>
      </w:r>
    </w:p>
    <w:p w:rsidR="00B26651" w:rsidRPr="00B26651" w:rsidRDefault="00B26651" w:rsidP="009F560F">
      <w:pPr>
        <w:jc w:val="both"/>
        <w:rPr>
          <w:rFonts w:eastAsia="Times New Roman"/>
          <w:sz w:val="24"/>
          <w:szCs w:val="24"/>
        </w:rPr>
      </w:pPr>
      <w:r w:rsidRPr="00B26651">
        <w:rPr>
          <w:rFonts w:eastAsia="Times New Roman"/>
          <w:color w:val="00000A"/>
          <w:sz w:val="24"/>
          <w:szCs w:val="24"/>
        </w:rPr>
        <w:t>достижения обучающимися установленных Стандартом требований к результатам освоения АООП.</w:t>
      </w:r>
    </w:p>
    <w:p w:rsidR="00B26651" w:rsidRPr="00B26651" w:rsidRDefault="00B26651" w:rsidP="009F560F">
      <w:pPr>
        <w:ind w:firstLine="360"/>
        <w:jc w:val="both"/>
        <w:rPr>
          <w:rFonts w:eastAsia="Times New Roman"/>
          <w:sz w:val="24"/>
          <w:szCs w:val="24"/>
        </w:rPr>
      </w:pPr>
      <w:r w:rsidRPr="00B26651">
        <w:rPr>
          <w:rFonts w:eastAsia="Times New Roman"/>
          <w:sz w:val="24"/>
          <w:szCs w:val="24"/>
        </w:rPr>
        <w:t>Материально-техническая база реализации АООП для обучающихся соответствует действующим санитарным и противопожарным нормам, нормам охраны труда работников образовательных организаций, предъявляемым к:</w:t>
      </w:r>
    </w:p>
    <w:p w:rsidR="00B26651" w:rsidRPr="00B26651" w:rsidRDefault="00B26651" w:rsidP="009F560F">
      <w:pPr>
        <w:tabs>
          <w:tab w:val="left" w:pos="1460"/>
          <w:tab w:val="left" w:pos="3080"/>
          <w:tab w:val="left" w:pos="4620"/>
          <w:tab w:val="left" w:pos="5920"/>
          <w:tab w:val="left" w:pos="7320"/>
          <w:tab w:val="left" w:pos="8760"/>
        </w:tabs>
        <w:ind w:left="360"/>
        <w:jc w:val="both"/>
        <w:rPr>
          <w:rFonts w:eastAsia="Times New Roman"/>
          <w:sz w:val="24"/>
          <w:szCs w:val="24"/>
        </w:rPr>
      </w:pPr>
      <w:r w:rsidRPr="00B26651">
        <w:rPr>
          <w:rFonts w:eastAsia="Times New Roman"/>
          <w:color w:val="00000A"/>
          <w:sz w:val="24"/>
          <w:szCs w:val="24"/>
        </w:rPr>
        <w:t>-участку</w:t>
      </w:r>
      <w:r w:rsidRPr="00B26651">
        <w:rPr>
          <w:rFonts w:eastAsia="Times New Roman"/>
          <w:sz w:val="24"/>
          <w:szCs w:val="24"/>
        </w:rPr>
        <w:tab/>
      </w:r>
      <w:r w:rsidRPr="00B26651">
        <w:rPr>
          <w:rFonts w:eastAsia="Times New Roman"/>
          <w:color w:val="00000A"/>
          <w:sz w:val="24"/>
          <w:szCs w:val="24"/>
        </w:rPr>
        <w:t>(территории)</w:t>
      </w:r>
      <w:r w:rsidRPr="00B26651">
        <w:rPr>
          <w:rFonts w:eastAsia="Times New Roman"/>
          <w:sz w:val="24"/>
          <w:szCs w:val="24"/>
        </w:rPr>
        <w:tab/>
      </w:r>
      <w:r w:rsidRPr="00B26651">
        <w:rPr>
          <w:rFonts w:eastAsia="Times New Roman"/>
          <w:color w:val="00000A"/>
          <w:sz w:val="24"/>
          <w:szCs w:val="24"/>
        </w:rPr>
        <w:t>организации</w:t>
      </w:r>
      <w:r w:rsidRPr="00B26651">
        <w:rPr>
          <w:rFonts w:eastAsia="Times New Roman"/>
          <w:sz w:val="24"/>
          <w:szCs w:val="24"/>
        </w:rPr>
        <w:tab/>
      </w:r>
      <w:r w:rsidRPr="00B26651">
        <w:rPr>
          <w:rFonts w:eastAsia="Times New Roman"/>
          <w:color w:val="00000A"/>
          <w:sz w:val="24"/>
          <w:szCs w:val="24"/>
        </w:rPr>
        <w:t>(площадь,</w:t>
      </w:r>
      <w:r w:rsidRPr="00B26651">
        <w:rPr>
          <w:rFonts w:eastAsia="Times New Roman"/>
          <w:sz w:val="24"/>
          <w:szCs w:val="24"/>
        </w:rPr>
        <w:tab/>
      </w:r>
      <w:r w:rsidRPr="00B26651">
        <w:rPr>
          <w:rFonts w:eastAsia="Times New Roman"/>
          <w:color w:val="00000A"/>
          <w:sz w:val="24"/>
          <w:szCs w:val="24"/>
        </w:rPr>
        <w:t>инсоляция,</w:t>
      </w:r>
      <w:r w:rsidRPr="00B26651">
        <w:rPr>
          <w:rFonts w:eastAsia="Times New Roman"/>
          <w:color w:val="00000A"/>
          <w:sz w:val="24"/>
          <w:szCs w:val="24"/>
        </w:rPr>
        <w:tab/>
        <w:t>освещение,</w:t>
      </w:r>
      <w:r w:rsidRPr="00B26651">
        <w:rPr>
          <w:rFonts w:eastAsia="Times New Roman"/>
          <w:sz w:val="24"/>
          <w:szCs w:val="24"/>
        </w:rPr>
        <w:tab/>
      </w:r>
      <w:r w:rsidRPr="00B26651">
        <w:rPr>
          <w:rFonts w:eastAsia="Times New Roman"/>
          <w:color w:val="00000A"/>
          <w:sz w:val="24"/>
          <w:szCs w:val="24"/>
        </w:rPr>
        <w:t>размещение,</w:t>
      </w:r>
    </w:p>
    <w:p w:rsidR="00B26651" w:rsidRPr="00B26651" w:rsidRDefault="00B26651" w:rsidP="009F560F">
      <w:pPr>
        <w:tabs>
          <w:tab w:val="left" w:pos="1540"/>
          <w:tab w:val="left" w:pos="2300"/>
          <w:tab w:val="left" w:pos="2820"/>
          <w:tab w:val="left" w:pos="3340"/>
          <w:tab w:val="left" w:pos="4800"/>
          <w:tab w:val="left" w:pos="6680"/>
          <w:tab w:val="left" w:pos="7000"/>
          <w:tab w:val="left" w:pos="8660"/>
        </w:tabs>
        <w:jc w:val="both"/>
        <w:rPr>
          <w:rFonts w:eastAsia="Times New Roman"/>
          <w:sz w:val="24"/>
          <w:szCs w:val="24"/>
        </w:rPr>
      </w:pPr>
      <w:r w:rsidRPr="00B26651">
        <w:rPr>
          <w:rFonts w:eastAsia="Times New Roman"/>
          <w:color w:val="00000A"/>
          <w:sz w:val="24"/>
          <w:szCs w:val="24"/>
        </w:rPr>
        <w:t>необходимый</w:t>
      </w:r>
      <w:r w:rsidRPr="00B26651">
        <w:rPr>
          <w:rFonts w:eastAsia="Times New Roman"/>
          <w:color w:val="00000A"/>
          <w:sz w:val="24"/>
          <w:szCs w:val="24"/>
        </w:rPr>
        <w:tab/>
        <w:t>набор</w:t>
      </w:r>
      <w:r w:rsidRPr="00B26651">
        <w:rPr>
          <w:rFonts w:eastAsia="Times New Roman"/>
          <w:color w:val="00000A"/>
          <w:sz w:val="24"/>
          <w:szCs w:val="24"/>
        </w:rPr>
        <w:tab/>
        <w:t>зон</w:t>
      </w:r>
      <w:r w:rsidRPr="00B26651">
        <w:rPr>
          <w:rFonts w:eastAsia="Times New Roman"/>
          <w:color w:val="00000A"/>
          <w:sz w:val="24"/>
          <w:szCs w:val="24"/>
        </w:rPr>
        <w:tab/>
        <w:t>для</w:t>
      </w:r>
      <w:r w:rsidRPr="00B26651">
        <w:rPr>
          <w:rFonts w:eastAsia="Times New Roman"/>
          <w:color w:val="00000A"/>
          <w:sz w:val="24"/>
          <w:szCs w:val="24"/>
        </w:rPr>
        <w:tab/>
        <w:t>обеспечения</w:t>
      </w:r>
      <w:r w:rsidRPr="00B26651">
        <w:rPr>
          <w:rFonts w:eastAsia="Times New Roman"/>
          <w:color w:val="00000A"/>
          <w:sz w:val="24"/>
          <w:szCs w:val="24"/>
        </w:rPr>
        <w:tab/>
        <w:t>образовательной</w:t>
      </w:r>
      <w:r w:rsidRPr="00B26651">
        <w:rPr>
          <w:rFonts w:eastAsia="Times New Roman"/>
          <w:color w:val="00000A"/>
          <w:sz w:val="24"/>
          <w:szCs w:val="24"/>
        </w:rPr>
        <w:tab/>
        <w:t>и</w:t>
      </w:r>
      <w:r w:rsidRPr="00B26651">
        <w:rPr>
          <w:rFonts w:eastAsia="Times New Roman"/>
          <w:color w:val="00000A"/>
          <w:sz w:val="24"/>
          <w:szCs w:val="24"/>
        </w:rPr>
        <w:tab/>
        <w:t>хозяйственной</w:t>
      </w:r>
      <w:r w:rsidRPr="00B26651">
        <w:rPr>
          <w:rFonts w:eastAsia="Times New Roman"/>
          <w:color w:val="00000A"/>
          <w:sz w:val="24"/>
          <w:szCs w:val="24"/>
        </w:rPr>
        <w:tab/>
        <w:t>деятельности</w:t>
      </w:r>
    </w:p>
    <w:p w:rsidR="00B26651" w:rsidRPr="00B26651" w:rsidRDefault="00B26651" w:rsidP="009F560F">
      <w:pPr>
        <w:jc w:val="both"/>
        <w:rPr>
          <w:rFonts w:eastAsia="Times New Roman"/>
          <w:sz w:val="24"/>
          <w:szCs w:val="24"/>
        </w:rPr>
      </w:pPr>
      <w:r w:rsidRPr="00B26651">
        <w:rPr>
          <w:rFonts w:eastAsia="Times New Roman"/>
          <w:color w:val="00000A"/>
          <w:sz w:val="24"/>
          <w:szCs w:val="24"/>
        </w:rPr>
        <w:t>организации и их оборудование);</w:t>
      </w:r>
    </w:p>
    <w:p w:rsidR="00B26651" w:rsidRPr="00B26651" w:rsidRDefault="00B26651" w:rsidP="009F560F">
      <w:pPr>
        <w:tabs>
          <w:tab w:val="left" w:pos="1000"/>
          <w:tab w:val="left" w:pos="2480"/>
          <w:tab w:val="left" w:pos="3460"/>
          <w:tab w:val="left" w:pos="3780"/>
          <w:tab w:val="left" w:pos="5200"/>
          <w:tab w:val="left" w:pos="6140"/>
          <w:tab w:val="left" w:pos="7700"/>
          <w:tab w:val="left" w:pos="8480"/>
          <w:tab w:val="left" w:pos="8800"/>
        </w:tabs>
        <w:jc w:val="both"/>
        <w:rPr>
          <w:rFonts w:eastAsia="Times New Roman"/>
          <w:sz w:val="24"/>
          <w:szCs w:val="24"/>
        </w:rPr>
      </w:pPr>
      <w:r w:rsidRPr="00B26651">
        <w:rPr>
          <w:rFonts w:eastAsia="Times New Roman"/>
          <w:color w:val="00000A"/>
          <w:sz w:val="24"/>
          <w:szCs w:val="24"/>
        </w:rPr>
        <w:t>-зданию</w:t>
      </w:r>
      <w:r w:rsidRPr="00B26651">
        <w:rPr>
          <w:rFonts w:eastAsia="Times New Roman"/>
          <w:sz w:val="24"/>
          <w:szCs w:val="24"/>
        </w:rPr>
        <w:tab/>
      </w:r>
      <w:r w:rsidRPr="00B26651">
        <w:rPr>
          <w:rFonts w:eastAsia="Times New Roman"/>
          <w:color w:val="00000A"/>
          <w:sz w:val="24"/>
          <w:szCs w:val="24"/>
        </w:rPr>
        <w:t>организации</w:t>
      </w:r>
      <w:r w:rsidRPr="00B26651">
        <w:rPr>
          <w:rFonts w:eastAsia="Times New Roman"/>
          <w:sz w:val="24"/>
          <w:szCs w:val="24"/>
        </w:rPr>
        <w:tab/>
      </w:r>
      <w:r w:rsidRPr="00B26651">
        <w:rPr>
          <w:rFonts w:eastAsia="Times New Roman"/>
          <w:color w:val="00000A"/>
          <w:sz w:val="24"/>
          <w:szCs w:val="24"/>
        </w:rPr>
        <w:t>(высота</w:t>
      </w:r>
      <w:r w:rsidRPr="00B26651">
        <w:rPr>
          <w:rFonts w:eastAsia="Times New Roman"/>
          <w:sz w:val="24"/>
          <w:szCs w:val="24"/>
        </w:rPr>
        <w:tab/>
      </w:r>
      <w:r w:rsidRPr="00B26651">
        <w:rPr>
          <w:rFonts w:eastAsia="Times New Roman"/>
          <w:color w:val="00000A"/>
          <w:sz w:val="24"/>
          <w:szCs w:val="24"/>
        </w:rPr>
        <w:t>и</w:t>
      </w:r>
      <w:r w:rsidRPr="00B26651">
        <w:rPr>
          <w:rFonts w:eastAsia="Times New Roman"/>
          <w:color w:val="00000A"/>
          <w:sz w:val="24"/>
          <w:szCs w:val="24"/>
        </w:rPr>
        <w:tab/>
        <w:t>архитектура</w:t>
      </w:r>
      <w:r w:rsidRPr="00B26651">
        <w:rPr>
          <w:rFonts w:eastAsia="Times New Roman"/>
          <w:color w:val="00000A"/>
          <w:sz w:val="24"/>
          <w:szCs w:val="24"/>
        </w:rPr>
        <w:tab/>
        <w:t>здания,</w:t>
      </w:r>
      <w:r w:rsidRPr="00B26651">
        <w:rPr>
          <w:rFonts w:eastAsia="Times New Roman"/>
          <w:color w:val="00000A"/>
          <w:sz w:val="24"/>
          <w:szCs w:val="24"/>
        </w:rPr>
        <w:tab/>
        <w:t>необходимый</w:t>
      </w:r>
      <w:r w:rsidRPr="00B26651">
        <w:rPr>
          <w:rFonts w:eastAsia="Times New Roman"/>
          <w:color w:val="00000A"/>
          <w:sz w:val="24"/>
          <w:szCs w:val="24"/>
        </w:rPr>
        <w:tab/>
        <w:t>набор</w:t>
      </w:r>
      <w:r w:rsidRPr="00B26651">
        <w:rPr>
          <w:rFonts w:eastAsia="Times New Roman"/>
          <w:color w:val="00000A"/>
          <w:sz w:val="24"/>
          <w:szCs w:val="24"/>
        </w:rPr>
        <w:tab/>
        <w:t>и</w:t>
      </w:r>
      <w:r w:rsidRPr="00B26651">
        <w:rPr>
          <w:rFonts w:eastAsia="Times New Roman"/>
          <w:color w:val="00000A"/>
          <w:sz w:val="24"/>
          <w:szCs w:val="24"/>
        </w:rPr>
        <w:tab/>
        <w:t>размещение</w:t>
      </w:r>
    </w:p>
    <w:p w:rsidR="00B26651" w:rsidRPr="00B26651" w:rsidRDefault="00B26651" w:rsidP="009F560F">
      <w:pPr>
        <w:jc w:val="both"/>
        <w:rPr>
          <w:rFonts w:eastAsia="Times New Roman"/>
          <w:sz w:val="24"/>
          <w:szCs w:val="24"/>
        </w:rPr>
      </w:pPr>
      <w:r w:rsidRPr="00B26651">
        <w:rPr>
          <w:rFonts w:eastAsia="Times New Roman"/>
          <w:color w:val="00000A"/>
          <w:sz w:val="24"/>
          <w:szCs w:val="24"/>
        </w:rPr>
        <w:lastRenderedPageBreak/>
        <w:t xml:space="preserve">помещений для осуществления образовательного процесса, их площадь, освещенность, расположение и размеры рабочих, игровых зон и зон для индивидуальных занятий в учебных кабинетах организации, для активной деятельности, отдыха, структура которых обеспечивает возможность для организации урочной и внеурочной учебной деятельности); -помещениям </w:t>
      </w:r>
      <w:r w:rsidRPr="00B26651">
        <w:rPr>
          <w:rFonts w:eastAsia="Times New Roman"/>
          <w:color w:val="000000"/>
          <w:sz w:val="24"/>
          <w:szCs w:val="24"/>
        </w:rPr>
        <w:t>зала для проведения занятий по ритмике;</w:t>
      </w:r>
    </w:p>
    <w:p w:rsidR="00B26651" w:rsidRPr="00B26651" w:rsidRDefault="00B26651" w:rsidP="009F560F">
      <w:pPr>
        <w:jc w:val="both"/>
        <w:rPr>
          <w:rFonts w:eastAsia="Times New Roman"/>
          <w:sz w:val="24"/>
          <w:szCs w:val="24"/>
        </w:rPr>
      </w:pPr>
      <w:r w:rsidRPr="00B26651">
        <w:rPr>
          <w:rFonts w:eastAsia="Times New Roman"/>
          <w:color w:val="00000A"/>
          <w:sz w:val="24"/>
          <w:szCs w:val="24"/>
        </w:rPr>
        <w:t>-помещениям для осуществления образовательного и коррекционно-развивающего процессов:</w:t>
      </w:r>
    </w:p>
    <w:p w:rsidR="00B26651" w:rsidRPr="00B26651" w:rsidRDefault="00B26651" w:rsidP="009F560F">
      <w:pPr>
        <w:tabs>
          <w:tab w:val="left" w:pos="1120"/>
          <w:tab w:val="left" w:pos="2440"/>
          <w:tab w:val="left" w:pos="4580"/>
          <w:tab w:val="left" w:pos="7080"/>
          <w:tab w:val="left" w:pos="9340"/>
          <w:tab w:val="left" w:pos="9740"/>
        </w:tabs>
        <w:jc w:val="both"/>
        <w:rPr>
          <w:rFonts w:eastAsia="Times New Roman"/>
          <w:sz w:val="24"/>
          <w:szCs w:val="24"/>
        </w:rPr>
      </w:pPr>
      <w:r w:rsidRPr="00B26651">
        <w:rPr>
          <w:rFonts w:eastAsia="Times New Roman"/>
          <w:color w:val="00000A"/>
          <w:sz w:val="24"/>
          <w:szCs w:val="24"/>
        </w:rPr>
        <w:t>классам,</w:t>
      </w:r>
      <w:r w:rsidRPr="00B26651">
        <w:rPr>
          <w:rFonts w:eastAsia="Times New Roman"/>
          <w:color w:val="00000A"/>
          <w:sz w:val="24"/>
          <w:szCs w:val="24"/>
        </w:rPr>
        <w:tab/>
        <w:t>кабинетам</w:t>
      </w:r>
      <w:r w:rsidRPr="00B26651">
        <w:rPr>
          <w:rFonts w:eastAsia="Times New Roman"/>
          <w:color w:val="00000A"/>
          <w:sz w:val="24"/>
          <w:szCs w:val="24"/>
        </w:rPr>
        <w:tab/>
        <w:t>учителя-логопеда,</w:t>
      </w:r>
      <w:r w:rsidRPr="00B26651">
        <w:rPr>
          <w:rFonts w:eastAsia="Times New Roman"/>
          <w:color w:val="00000A"/>
          <w:sz w:val="24"/>
          <w:szCs w:val="24"/>
        </w:rPr>
        <w:tab/>
        <w:t>учителя-дефектолога,</w:t>
      </w:r>
      <w:r w:rsidRPr="00B26651">
        <w:rPr>
          <w:rFonts w:eastAsia="Times New Roman"/>
          <w:color w:val="00000A"/>
          <w:sz w:val="24"/>
          <w:szCs w:val="24"/>
        </w:rPr>
        <w:tab/>
        <w:t>педагога-психолога</w:t>
      </w:r>
      <w:r w:rsidRPr="00B26651">
        <w:rPr>
          <w:rFonts w:eastAsia="Times New Roman"/>
          <w:color w:val="00000A"/>
          <w:sz w:val="24"/>
          <w:szCs w:val="24"/>
        </w:rPr>
        <w:tab/>
        <w:t>и</w:t>
      </w:r>
      <w:r w:rsidRPr="00B26651">
        <w:rPr>
          <w:rFonts w:eastAsia="Times New Roman"/>
          <w:sz w:val="24"/>
          <w:szCs w:val="24"/>
        </w:rPr>
        <w:tab/>
      </w:r>
      <w:r w:rsidRPr="00B26651">
        <w:rPr>
          <w:rFonts w:eastAsia="Times New Roman"/>
          <w:color w:val="00000A"/>
          <w:sz w:val="24"/>
          <w:szCs w:val="24"/>
        </w:rPr>
        <w:t>др.</w:t>
      </w:r>
    </w:p>
    <w:p w:rsidR="00B26651" w:rsidRPr="00B26651" w:rsidRDefault="00B26651" w:rsidP="009F560F">
      <w:pPr>
        <w:jc w:val="both"/>
        <w:rPr>
          <w:rFonts w:eastAsia="Times New Roman"/>
          <w:sz w:val="24"/>
          <w:szCs w:val="24"/>
        </w:rPr>
      </w:pPr>
      <w:r w:rsidRPr="00B26651">
        <w:rPr>
          <w:rFonts w:eastAsia="Times New Roman"/>
          <w:color w:val="00000A"/>
          <w:sz w:val="24"/>
          <w:szCs w:val="24"/>
        </w:rPr>
        <w:t>специалистов,  структура  которых  обеспечивает  возможность  для  организации  разных  форм</w:t>
      </w:r>
    </w:p>
    <w:p w:rsidR="00B26651" w:rsidRPr="00B26651" w:rsidRDefault="00B26651" w:rsidP="009F560F">
      <w:pPr>
        <w:jc w:val="both"/>
        <w:rPr>
          <w:rFonts w:eastAsia="Times New Roman"/>
          <w:sz w:val="24"/>
          <w:szCs w:val="24"/>
        </w:rPr>
      </w:pPr>
      <w:r w:rsidRPr="00B26651">
        <w:rPr>
          <w:rFonts w:eastAsia="Times New Roman"/>
          <w:color w:val="00000A"/>
          <w:sz w:val="24"/>
          <w:szCs w:val="24"/>
        </w:rPr>
        <w:t>урочной и внеурочной деятельности;</w:t>
      </w:r>
    </w:p>
    <w:p w:rsidR="00B26651" w:rsidRPr="00B26651" w:rsidRDefault="00B26651" w:rsidP="009F560F">
      <w:pPr>
        <w:tabs>
          <w:tab w:val="left" w:pos="1220"/>
          <w:tab w:val="left" w:pos="2580"/>
          <w:tab w:val="left" w:pos="3680"/>
          <w:tab w:val="left" w:pos="5060"/>
          <w:tab w:val="left" w:pos="6560"/>
          <w:tab w:val="left" w:pos="8140"/>
          <w:tab w:val="left" w:pos="8420"/>
          <w:tab w:val="left" w:pos="9920"/>
        </w:tabs>
        <w:jc w:val="both"/>
        <w:rPr>
          <w:rFonts w:eastAsia="Times New Roman"/>
          <w:sz w:val="24"/>
          <w:szCs w:val="24"/>
        </w:rPr>
      </w:pPr>
      <w:r w:rsidRPr="00B26651">
        <w:rPr>
          <w:rFonts w:eastAsia="Times New Roman"/>
          <w:color w:val="00000A"/>
          <w:sz w:val="24"/>
          <w:szCs w:val="24"/>
        </w:rPr>
        <w:t>-трудовым</w:t>
      </w:r>
      <w:r w:rsidRPr="00B26651">
        <w:rPr>
          <w:rFonts w:eastAsia="Times New Roman"/>
          <w:sz w:val="24"/>
          <w:szCs w:val="24"/>
        </w:rPr>
        <w:tab/>
      </w:r>
      <w:r w:rsidRPr="00B26651">
        <w:rPr>
          <w:rFonts w:eastAsia="Times New Roman"/>
          <w:color w:val="00000A"/>
          <w:sz w:val="24"/>
          <w:szCs w:val="24"/>
        </w:rPr>
        <w:t>мастерским</w:t>
      </w:r>
      <w:r w:rsidRPr="00B26651">
        <w:rPr>
          <w:rFonts w:eastAsia="Times New Roman"/>
          <w:sz w:val="24"/>
          <w:szCs w:val="24"/>
        </w:rPr>
        <w:tab/>
      </w:r>
      <w:r w:rsidRPr="00B26651">
        <w:rPr>
          <w:rFonts w:eastAsia="Times New Roman"/>
          <w:color w:val="00000A"/>
          <w:sz w:val="24"/>
          <w:szCs w:val="24"/>
        </w:rPr>
        <w:t>(размеры</w:t>
      </w:r>
      <w:r w:rsidRPr="00B26651">
        <w:rPr>
          <w:rFonts w:eastAsia="Times New Roman"/>
          <w:sz w:val="24"/>
          <w:szCs w:val="24"/>
        </w:rPr>
        <w:tab/>
      </w:r>
      <w:r w:rsidRPr="00B26651">
        <w:rPr>
          <w:rFonts w:eastAsia="Times New Roman"/>
          <w:color w:val="00000A"/>
          <w:sz w:val="24"/>
          <w:szCs w:val="24"/>
        </w:rPr>
        <w:t>помещения,</w:t>
      </w:r>
      <w:r w:rsidRPr="00B26651">
        <w:rPr>
          <w:rFonts w:eastAsia="Times New Roman"/>
          <w:color w:val="00000A"/>
          <w:sz w:val="24"/>
          <w:szCs w:val="24"/>
        </w:rPr>
        <w:tab/>
        <w:t>необходимое</w:t>
      </w:r>
      <w:r w:rsidRPr="00B26651">
        <w:rPr>
          <w:rFonts w:eastAsia="Times New Roman"/>
          <w:color w:val="00000A"/>
          <w:sz w:val="24"/>
          <w:szCs w:val="24"/>
        </w:rPr>
        <w:tab/>
        <w:t>оборудование</w:t>
      </w:r>
      <w:r w:rsidRPr="00B26651">
        <w:rPr>
          <w:rFonts w:eastAsia="Times New Roman"/>
          <w:color w:val="00000A"/>
          <w:sz w:val="24"/>
          <w:szCs w:val="24"/>
        </w:rPr>
        <w:tab/>
        <w:t>в</w:t>
      </w:r>
      <w:r w:rsidRPr="00B26651">
        <w:rPr>
          <w:rFonts w:eastAsia="Times New Roman"/>
          <w:color w:val="00000A"/>
          <w:sz w:val="24"/>
          <w:szCs w:val="24"/>
        </w:rPr>
        <w:tab/>
        <w:t>соответствии</w:t>
      </w:r>
      <w:r w:rsidRPr="00B26651">
        <w:rPr>
          <w:rFonts w:eastAsia="Times New Roman"/>
          <w:color w:val="00000A"/>
          <w:sz w:val="24"/>
          <w:szCs w:val="24"/>
        </w:rPr>
        <w:tab/>
        <w:t>с</w:t>
      </w:r>
    </w:p>
    <w:p w:rsidR="00B26651" w:rsidRPr="00B26651" w:rsidRDefault="00B26651" w:rsidP="009F560F">
      <w:pPr>
        <w:jc w:val="both"/>
        <w:rPr>
          <w:rFonts w:eastAsia="Times New Roman"/>
          <w:sz w:val="24"/>
          <w:szCs w:val="24"/>
        </w:rPr>
      </w:pPr>
      <w:r w:rsidRPr="00B26651">
        <w:rPr>
          <w:rFonts w:eastAsia="Times New Roman"/>
          <w:color w:val="00000A"/>
          <w:sz w:val="24"/>
          <w:szCs w:val="24"/>
        </w:rPr>
        <w:t>реализуемым профилем (профилями) трудового обучения);</w:t>
      </w:r>
    </w:p>
    <w:p w:rsidR="00B26651" w:rsidRPr="00B26651" w:rsidRDefault="00B26651" w:rsidP="009F560F">
      <w:pPr>
        <w:jc w:val="both"/>
        <w:rPr>
          <w:rFonts w:eastAsia="Times New Roman"/>
          <w:sz w:val="24"/>
          <w:szCs w:val="24"/>
        </w:rPr>
      </w:pPr>
      <w:r w:rsidRPr="00B26651">
        <w:rPr>
          <w:rFonts w:eastAsia="Times New Roman"/>
          <w:color w:val="00000A"/>
          <w:sz w:val="24"/>
          <w:szCs w:val="24"/>
        </w:rPr>
        <w:t>-туалетам, душевым, коридорам и другим помещениям;</w:t>
      </w:r>
    </w:p>
    <w:p w:rsidR="00B26651" w:rsidRPr="00B26651" w:rsidRDefault="00B26651" w:rsidP="009F560F">
      <w:pPr>
        <w:jc w:val="both"/>
        <w:rPr>
          <w:rFonts w:eastAsia="Times New Roman"/>
          <w:sz w:val="24"/>
          <w:szCs w:val="24"/>
        </w:rPr>
      </w:pPr>
      <w:r w:rsidRPr="00B26651">
        <w:rPr>
          <w:rFonts w:eastAsia="Times New Roman"/>
          <w:color w:val="00000A"/>
          <w:sz w:val="24"/>
          <w:szCs w:val="24"/>
        </w:rPr>
        <w:t>-помещениям библиотек (площадь, размещение рабочих зон, наличие читального зала, число</w:t>
      </w:r>
    </w:p>
    <w:p w:rsidR="00B26651" w:rsidRPr="00B26651" w:rsidRDefault="00B26651" w:rsidP="009F560F">
      <w:pPr>
        <w:jc w:val="both"/>
        <w:rPr>
          <w:rFonts w:eastAsia="Times New Roman"/>
          <w:sz w:val="24"/>
          <w:szCs w:val="24"/>
        </w:rPr>
      </w:pPr>
      <w:r w:rsidRPr="00B26651">
        <w:rPr>
          <w:rFonts w:eastAsia="Times New Roman"/>
          <w:color w:val="00000A"/>
          <w:sz w:val="24"/>
          <w:szCs w:val="24"/>
        </w:rPr>
        <w:t>читательских мест);</w:t>
      </w:r>
    </w:p>
    <w:p w:rsidR="00B26651" w:rsidRPr="00B26651" w:rsidRDefault="00B26651" w:rsidP="009F560F">
      <w:pPr>
        <w:tabs>
          <w:tab w:val="left" w:pos="1540"/>
          <w:tab w:val="left" w:pos="2080"/>
          <w:tab w:val="left" w:pos="3080"/>
          <w:tab w:val="left" w:pos="4720"/>
          <w:tab w:val="left" w:pos="5000"/>
          <w:tab w:val="left" w:pos="5780"/>
          <w:tab w:val="left" w:pos="6300"/>
          <w:tab w:val="left" w:pos="7420"/>
          <w:tab w:val="left" w:pos="7720"/>
          <w:tab w:val="left" w:pos="9420"/>
        </w:tabs>
        <w:jc w:val="both"/>
        <w:rPr>
          <w:rFonts w:eastAsia="Times New Roman"/>
          <w:sz w:val="24"/>
          <w:szCs w:val="24"/>
        </w:rPr>
      </w:pPr>
      <w:r w:rsidRPr="00B26651">
        <w:rPr>
          <w:rFonts w:eastAsia="Times New Roman"/>
          <w:color w:val="00000A"/>
          <w:sz w:val="24"/>
          <w:szCs w:val="24"/>
        </w:rPr>
        <w:t>-помещениям</w:t>
      </w:r>
      <w:r w:rsidRPr="00B26651">
        <w:rPr>
          <w:rFonts w:eastAsia="Times New Roman"/>
          <w:sz w:val="24"/>
          <w:szCs w:val="24"/>
        </w:rPr>
        <w:tab/>
      </w:r>
      <w:r w:rsidRPr="00B26651">
        <w:rPr>
          <w:rFonts w:eastAsia="Times New Roman"/>
          <w:color w:val="00000A"/>
          <w:sz w:val="24"/>
          <w:szCs w:val="24"/>
        </w:rPr>
        <w:t>для</w:t>
      </w:r>
      <w:r w:rsidRPr="00B26651">
        <w:rPr>
          <w:rFonts w:eastAsia="Times New Roman"/>
          <w:color w:val="00000A"/>
          <w:sz w:val="24"/>
          <w:szCs w:val="24"/>
        </w:rPr>
        <w:tab/>
        <w:t>питания</w:t>
      </w:r>
      <w:r w:rsidRPr="00B26651">
        <w:rPr>
          <w:rFonts w:eastAsia="Times New Roman"/>
          <w:color w:val="00000A"/>
          <w:sz w:val="24"/>
          <w:szCs w:val="24"/>
        </w:rPr>
        <w:tab/>
        <w:t>обучающихся,</w:t>
      </w:r>
      <w:r w:rsidRPr="00B26651">
        <w:rPr>
          <w:rFonts w:eastAsia="Times New Roman"/>
          <w:color w:val="00000A"/>
          <w:sz w:val="24"/>
          <w:szCs w:val="24"/>
        </w:rPr>
        <w:tab/>
        <w:t>а</w:t>
      </w:r>
      <w:r w:rsidRPr="00B26651">
        <w:rPr>
          <w:rFonts w:eastAsia="Times New Roman"/>
          <w:color w:val="00000A"/>
          <w:sz w:val="24"/>
          <w:szCs w:val="24"/>
        </w:rPr>
        <w:tab/>
        <w:t>также</w:t>
      </w:r>
      <w:r w:rsidRPr="00B26651">
        <w:rPr>
          <w:rFonts w:eastAsia="Times New Roman"/>
          <w:color w:val="00000A"/>
          <w:sz w:val="24"/>
          <w:szCs w:val="24"/>
        </w:rPr>
        <w:tab/>
        <w:t>для</w:t>
      </w:r>
      <w:r w:rsidRPr="00B26651">
        <w:rPr>
          <w:rFonts w:eastAsia="Times New Roman"/>
          <w:color w:val="00000A"/>
          <w:sz w:val="24"/>
          <w:szCs w:val="24"/>
        </w:rPr>
        <w:tab/>
        <w:t>хранения</w:t>
      </w:r>
      <w:r w:rsidRPr="00B26651">
        <w:rPr>
          <w:rFonts w:eastAsia="Times New Roman"/>
          <w:color w:val="00000A"/>
          <w:sz w:val="24"/>
          <w:szCs w:val="24"/>
        </w:rPr>
        <w:tab/>
        <w:t>и</w:t>
      </w:r>
      <w:r w:rsidRPr="00B26651">
        <w:rPr>
          <w:rFonts w:eastAsia="Times New Roman"/>
          <w:color w:val="00000A"/>
          <w:sz w:val="24"/>
          <w:szCs w:val="24"/>
        </w:rPr>
        <w:tab/>
        <w:t>приготовления</w:t>
      </w:r>
      <w:r w:rsidRPr="00B26651">
        <w:rPr>
          <w:rFonts w:eastAsia="Times New Roman"/>
          <w:sz w:val="24"/>
          <w:szCs w:val="24"/>
        </w:rPr>
        <w:tab/>
      </w:r>
      <w:r w:rsidRPr="00B26651">
        <w:rPr>
          <w:rFonts w:eastAsia="Times New Roman"/>
          <w:color w:val="00000A"/>
          <w:sz w:val="24"/>
          <w:szCs w:val="24"/>
        </w:rPr>
        <w:t>пищи,</w:t>
      </w:r>
    </w:p>
    <w:p w:rsidR="00B26651" w:rsidRPr="00B26651" w:rsidRDefault="00B26651" w:rsidP="009F560F">
      <w:pPr>
        <w:jc w:val="both"/>
        <w:rPr>
          <w:rFonts w:eastAsia="Times New Roman"/>
          <w:sz w:val="24"/>
          <w:szCs w:val="24"/>
        </w:rPr>
      </w:pPr>
      <w:r w:rsidRPr="00B26651">
        <w:rPr>
          <w:rFonts w:eastAsia="Times New Roman"/>
          <w:color w:val="00000A"/>
          <w:sz w:val="24"/>
          <w:szCs w:val="24"/>
        </w:rPr>
        <w:t>обеспечивающим возможность организации качественного горячего питания;</w:t>
      </w:r>
    </w:p>
    <w:p w:rsidR="00B26651" w:rsidRPr="00B26651" w:rsidRDefault="00B26651" w:rsidP="009F560F">
      <w:pPr>
        <w:tabs>
          <w:tab w:val="left" w:pos="1700"/>
          <w:tab w:val="left" w:pos="3820"/>
          <w:tab w:val="left" w:pos="4440"/>
          <w:tab w:val="left" w:pos="5520"/>
          <w:tab w:val="left" w:pos="6740"/>
          <w:tab w:val="left" w:pos="8820"/>
        </w:tabs>
        <w:jc w:val="both"/>
        <w:rPr>
          <w:rFonts w:eastAsia="Times New Roman"/>
          <w:sz w:val="24"/>
          <w:szCs w:val="24"/>
        </w:rPr>
      </w:pPr>
      <w:r w:rsidRPr="00B26651">
        <w:rPr>
          <w:rFonts w:eastAsia="Times New Roman"/>
          <w:color w:val="00000A"/>
          <w:sz w:val="24"/>
          <w:szCs w:val="24"/>
        </w:rPr>
        <w:t>-помещениям,</w:t>
      </w:r>
      <w:r w:rsidRPr="00B26651">
        <w:rPr>
          <w:rFonts w:eastAsia="Times New Roman"/>
          <w:sz w:val="24"/>
          <w:szCs w:val="24"/>
        </w:rPr>
        <w:tab/>
      </w:r>
      <w:r w:rsidRPr="00B26651">
        <w:rPr>
          <w:rFonts w:eastAsia="Times New Roman"/>
          <w:color w:val="00000A"/>
          <w:sz w:val="24"/>
          <w:szCs w:val="24"/>
        </w:rPr>
        <w:t>предназначенным</w:t>
      </w:r>
      <w:r w:rsidRPr="00B26651">
        <w:rPr>
          <w:rFonts w:eastAsia="Times New Roman"/>
          <w:color w:val="00000A"/>
          <w:sz w:val="24"/>
          <w:szCs w:val="24"/>
        </w:rPr>
        <w:tab/>
        <w:t>для</w:t>
      </w:r>
      <w:r w:rsidRPr="00B26651">
        <w:rPr>
          <w:rFonts w:eastAsia="Times New Roman"/>
          <w:color w:val="00000A"/>
          <w:sz w:val="24"/>
          <w:szCs w:val="24"/>
        </w:rPr>
        <w:tab/>
        <w:t>занятий</w:t>
      </w:r>
      <w:r w:rsidRPr="00B26651">
        <w:rPr>
          <w:rFonts w:eastAsia="Times New Roman"/>
          <w:color w:val="00000A"/>
          <w:sz w:val="24"/>
          <w:szCs w:val="24"/>
        </w:rPr>
        <w:tab/>
        <w:t>музыкой,</w:t>
      </w:r>
      <w:r w:rsidRPr="00B26651">
        <w:rPr>
          <w:rFonts w:eastAsia="Times New Roman"/>
          <w:color w:val="00000A"/>
          <w:sz w:val="24"/>
          <w:szCs w:val="24"/>
        </w:rPr>
        <w:tab/>
        <w:t>изобразительным</w:t>
      </w:r>
      <w:r w:rsidRPr="00B26651">
        <w:rPr>
          <w:rFonts w:eastAsia="Times New Roman"/>
          <w:sz w:val="24"/>
          <w:szCs w:val="24"/>
        </w:rPr>
        <w:tab/>
      </w:r>
      <w:r w:rsidRPr="00B26651">
        <w:rPr>
          <w:rFonts w:eastAsia="Times New Roman"/>
          <w:color w:val="00000A"/>
          <w:sz w:val="24"/>
          <w:szCs w:val="24"/>
        </w:rPr>
        <w:t>искусством,</w:t>
      </w:r>
    </w:p>
    <w:p w:rsidR="00B26651" w:rsidRPr="00B26651" w:rsidRDefault="00B26651" w:rsidP="009F560F">
      <w:pPr>
        <w:jc w:val="both"/>
        <w:rPr>
          <w:rFonts w:eastAsia="Times New Roman"/>
          <w:sz w:val="24"/>
          <w:szCs w:val="24"/>
        </w:rPr>
      </w:pPr>
      <w:r w:rsidRPr="00B26651">
        <w:rPr>
          <w:rFonts w:eastAsia="Times New Roman"/>
          <w:color w:val="00000A"/>
          <w:sz w:val="24"/>
          <w:szCs w:val="24"/>
        </w:rPr>
        <w:t>хореографией;</w:t>
      </w:r>
    </w:p>
    <w:p w:rsidR="00B26651" w:rsidRPr="009F560F" w:rsidRDefault="00B26651" w:rsidP="009F560F">
      <w:pPr>
        <w:jc w:val="both"/>
        <w:rPr>
          <w:rFonts w:ascii="Calibri" w:eastAsia="Times New Roman" w:hAnsi="Calibri"/>
          <w:sz w:val="24"/>
          <w:szCs w:val="24"/>
        </w:rPr>
      </w:pPr>
      <w:r w:rsidRPr="00B26651">
        <w:rPr>
          <w:rFonts w:eastAsia="Times New Roman"/>
          <w:color w:val="00000A"/>
          <w:sz w:val="24"/>
          <w:szCs w:val="24"/>
        </w:rPr>
        <w:t>-актовому залу (холл);</w:t>
      </w:r>
    </w:p>
    <w:p w:rsidR="009F560F" w:rsidRPr="009F560F" w:rsidRDefault="009F560F" w:rsidP="009F560F">
      <w:pPr>
        <w:ind w:left="3"/>
        <w:jc w:val="both"/>
        <w:rPr>
          <w:rFonts w:ascii="Calibri" w:eastAsia="Times New Roman" w:hAnsi="Calibri"/>
          <w:sz w:val="24"/>
          <w:szCs w:val="24"/>
        </w:rPr>
      </w:pPr>
      <w:r w:rsidRPr="009F560F">
        <w:rPr>
          <w:rFonts w:eastAsia="Times New Roman"/>
          <w:color w:val="00000A"/>
          <w:sz w:val="24"/>
          <w:szCs w:val="24"/>
        </w:rPr>
        <w:t>-помещениям для медицинского персонала;</w:t>
      </w:r>
    </w:p>
    <w:p w:rsidR="009F560F" w:rsidRPr="009F560F" w:rsidRDefault="009F560F" w:rsidP="009F560F">
      <w:pPr>
        <w:ind w:left="3"/>
        <w:jc w:val="both"/>
        <w:rPr>
          <w:rFonts w:ascii="Calibri" w:eastAsia="Times New Roman" w:hAnsi="Calibri"/>
          <w:sz w:val="24"/>
          <w:szCs w:val="24"/>
        </w:rPr>
      </w:pPr>
      <w:r w:rsidRPr="009F560F">
        <w:rPr>
          <w:rFonts w:eastAsia="Times New Roman"/>
          <w:color w:val="00000A"/>
          <w:sz w:val="24"/>
          <w:szCs w:val="24"/>
        </w:rPr>
        <w:t>-мебели, офисному оснащению и хозяйственному инвентарю;</w:t>
      </w:r>
    </w:p>
    <w:p w:rsidR="009F560F" w:rsidRPr="009F560F" w:rsidRDefault="009F560F" w:rsidP="009F560F">
      <w:pPr>
        <w:ind w:left="3"/>
        <w:jc w:val="both"/>
        <w:rPr>
          <w:rFonts w:ascii="Calibri" w:eastAsia="Times New Roman" w:hAnsi="Calibri"/>
          <w:sz w:val="24"/>
          <w:szCs w:val="24"/>
        </w:rPr>
      </w:pPr>
      <w:r w:rsidRPr="009F560F">
        <w:rPr>
          <w:rFonts w:eastAsia="Times New Roman"/>
          <w:color w:val="00000A"/>
          <w:sz w:val="24"/>
          <w:szCs w:val="24"/>
        </w:rPr>
        <w:t>-расходным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носители цифровой информации).</w:t>
      </w:r>
    </w:p>
    <w:p w:rsidR="009F560F" w:rsidRPr="009F560F" w:rsidRDefault="009F560F" w:rsidP="009F560F">
      <w:pPr>
        <w:ind w:left="3" w:firstLine="360"/>
        <w:jc w:val="both"/>
        <w:rPr>
          <w:rFonts w:ascii="Calibri" w:eastAsia="Times New Roman" w:hAnsi="Calibri"/>
          <w:sz w:val="24"/>
          <w:szCs w:val="24"/>
        </w:rPr>
      </w:pPr>
      <w:r w:rsidRPr="009F560F">
        <w:rPr>
          <w:rFonts w:eastAsia="Times New Roman"/>
          <w:color w:val="00000A"/>
          <w:sz w:val="24"/>
          <w:szCs w:val="24"/>
        </w:rPr>
        <w:t>Материально-техническое и информационное оснащение образовательного процесса обеспечивает возможность:</w:t>
      </w:r>
    </w:p>
    <w:p w:rsidR="009F560F" w:rsidRPr="009F560F" w:rsidRDefault="009F560F" w:rsidP="009F560F">
      <w:pPr>
        <w:tabs>
          <w:tab w:val="left" w:pos="1482"/>
          <w:tab w:val="left" w:pos="4042"/>
          <w:tab w:val="left" w:pos="5122"/>
          <w:tab w:val="left" w:pos="5482"/>
          <w:tab w:val="left" w:pos="6782"/>
          <w:tab w:val="left" w:pos="8022"/>
          <w:tab w:val="left" w:pos="9922"/>
        </w:tabs>
        <w:ind w:left="3"/>
        <w:jc w:val="both"/>
        <w:rPr>
          <w:rFonts w:ascii="Calibri" w:eastAsia="Times New Roman" w:hAnsi="Calibri"/>
          <w:sz w:val="24"/>
          <w:szCs w:val="24"/>
        </w:rPr>
      </w:pPr>
      <w:r w:rsidRPr="009F560F">
        <w:rPr>
          <w:rFonts w:eastAsia="Times New Roman"/>
          <w:color w:val="00000A"/>
          <w:sz w:val="24"/>
          <w:szCs w:val="24"/>
        </w:rPr>
        <w:t>-проведения</w:t>
      </w:r>
      <w:r w:rsidRPr="009F560F">
        <w:rPr>
          <w:rFonts w:ascii="Calibri" w:eastAsia="Times New Roman" w:hAnsi="Calibri"/>
          <w:sz w:val="24"/>
          <w:szCs w:val="24"/>
        </w:rPr>
        <w:tab/>
      </w:r>
      <w:r w:rsidRPr="009F560F">
        <w:rPr>
          <w:rFonts w:eastAsia="Times New Roman"/>
          <w:color w:val="00000A"/>
          <w:sz w:val="24"/>
          <w:szCs w:val="24"/>
        </w:rPr>
        <w:t>виртуально-наглядных</w:t>
      </w:r>
      <w:r w:rsidRPr="009F560F">
        <w:rPr>
          <w:rFonts w:eastAsia="Times New Roman"/>
          <w:color w:val="00000A"/>
          <w:sz w:val="24"/>
          <w:szCs w:val="24"/>
        </w:rPr>
        <w:tab/>
        <w:t>моделей</w:t>
      </w:r>
      <w:r w:rsidRPr="009F560F">
        <w:rPr>
          <w:rFonts w:eastAsia="Times New Roman"/>
          <w:color w:val="00000A"/>
          <w:sz w:val="24"/>
          <w:szCs w:val="24"/>
        </w:rPr>
        <w:tab/>
        <w:t>и</w:t>
      </w:r>
      <w:r w:rsidRPr="009F560F">
        <w:rPr>
          <w:rFonts w:eastAsia="Times New Roman"/>
          <w:color w:val="00000A"/>
          <w:sz w:val="24"/>
          <w:szCs w:val="24"/>
        </w:rPr>
        <w:tab/>
        <w:t>коллекций</w:t>
      </w:r>
      <w:r w:rsidRPr="009F560F">
        <w:rPr>
          <w:rFonts w:eastAsia="Times New Roman"/>
          <w:color w:val="00000A"/>
          <w:sz w:val="24"/>
          <w:szCs w:val="24"/>
        </w:rPr>
        <w:tab/>
        <w:t>основных</w:t>
      </w:r>
      <w:r w:rsidRPr="009F560F">
        <w:rPr>
          <w:rFonts w:eastAsia="Times New Roman"/>
          <w:color w:val="00000A"/>
          <w:sz w:val="24"/>
          <w:szCs w:val="24"/>
        </w:rPr>
        <w:tab/>
        <w:t>математических</w:t>
      </w:r>
      <w:r w:rsidRPr="009F560F">
        <w:rPr>
          <w:rFonts w:ascii="Calibri" w:eastAsia="Times New Roman" w:hAnsi="Calibri"/>
          <w:sz w:val="24"/>
          <w:szCs w:val="24"/>
        </w:rPr>
        <w:tab/>
      </w:r>
      <w:r w:rsidRPr="009F560F">
        <w:rPr>
          <w:rFonts w:eastAsia="Times New Roman"/>
          <w:color w:val="00000A"/>
          <w:sz w:val="24"/>
          <w:szCs w:val="24"/>
        </w:rPr>
        <w:t>и</w:t>
      </w:r>
    </w:p>
    <w:p w:rsidR="009F560F" w:rsidRPr="009F560F" w:rsidRDefault="009F560F" w:rsidP="009F560F">
      <w:pPr>
        <w:ind w:left="3"/>
        <w:jc w:val="both"/>
        <w:rPr>
          <w:rFonts w:ascii="Calibri" w:eastAsia="Times New Roman" w:hAnsi="Calibri"/>
          <w:sz w:val="24"/>
          <w:szCs w:val="24"/>
        </w:rPr>
      </w:pPr>
      <w:r w:rsidRPr="009F560F">
        <w:rPr>
          <w:rFonts w:eastAsia="Times New Roman"/>
          <w:color w:val="00000A"/>
          <w:sz w:val="24"/>
          <w:szCs w:val="24"/>
        </w:rPr>
        <w:t>естественнонаучных объектов и явлений; цифрового (электронного) и традиционного измерения;</w:t>
      </w:r>
    </w:p>
    <w:p w:rsidR="009F560F" w:rsidRPr="009F560F" w:rsidRDefault="009F560F" w:rsidP="009F560F">
      <w:pPr>
        <w:ind w:left="3"/>
        <w:jc w:val="both"/>
        <w:rPr>
          <w:rFonts w:ascii="Calibri" w:eastAsia="Times New Roman" w:hAnsi="Calibri"/>
          <w:sz w:val="24"/>
          <w:szCs w:val="24"/>
        </w:rPr>
      </w:pPr>
      <w:r w:rsidRPr="009F560F">
        <w:rPr>
          <w:rFonts w:eastAsia="Times New Roman"/>
          <w:color w:val="00000A"/>
          <w:sz w:val="24"/>
          <w:szCs w:val="24"/>
        </w:rPr>
        <w:t>-наблюдений (включая наблюдение микрообъектов), определения местонахождения, наглядного</w:t>
      </w:r>
    </w:p>
    <w:p w:rsidR="009F560F" w:rsidRPr="009F560F" w:rsidRDefault="009F560F" w:rsidP="009F560F">
      <w:pPr>
        <w:tabs>
          <w:tab w:val="left" w:pos="1662"/>
          <w:tab w:val="left" w:pos="1962"/>
          <w:tab w:val="left" w:pos="2922"/>
          <w:tab w:val="left" w:pos="3922"/>
          <w:tab w:val="left" w:pos="5622"/>
          <w:tab w:val="left" w:pos="6842"/>
          <w:tab w:val="left" w:pos="7742"/>
          <w:tab w:val="left" w:pos="8042"/>
          <w:tab w:val="left" w:pos="8702"/>
        </w:tabs>
        <w:ind w:left="3"/>
        <w:jc w:val="both"/>
        <w:rPr>
          <w:rFonts w:ascii="Calibri" w:eastAsia="Times New Roman" w:hAnsi="Calibri"/>
          <w:sz w:val="24"/>
          <w:szCs w:val="24"/>
        </w:rPr>
      </w:pPr>
      <w:r w:rsidRPr="009F560F">
        <w:rPr>
          <w:rFonts w:eastAsia="Times New Roman"/>
          <w:color w:val="00000A"/>
          <w:sz w:val="24"/>
          <w:szCs w:val="24"/>
        </w:rPr>
        <w:t>представления</w:t>
      </w:r>
      <w:r w:rsidRPr="009F560F">
        <w:rPr>
          <w:rFonts w:eastAsia="Times New Roman"/>
          <w:color w:val="00000A"/>
          <w:sz w:val="24"/>
          <w:szCs w:val="24"/>
        </w:rPr>
        <w:tab/>
        <w:t>и</w:t>
      </w:r>
      <w:r w:rsidRPr="009F560F">
        <w:rPr>
          <w:rFonts w:eastAsia="Times New Roman"/>
          <w:color w:val="00000A"/>
          <w:sz w:val="24"/>
          <w:szCs w:val="24"/>
        </w:rPr>
        <w:tab/>
        <w:t>анализа</w:t>
      </w:r>
      <w:r w:rsidRPr="009F560F">
        <w:rPr>
          <w:rFonts w:eastAsia="Times New Roman"/>
          <w:color w:val="00000A"/>
          <w:sz w:val="24"/>
          <w:szCs w:val="24"/>
        </w:rPr>
        <w:tab/>
        <w:t>данных;</w:t>
      </w:r>
      <w:r w:rsidRPr="009F560F">
        <w:rPr>
          <w:rFonts w:eastAsia="Times New Roman"/>
          <w:color w:val="00000A"/>
          <w:sz w:val="24"/>
          <w:szCs w:val="24"/>
        </w:rPr>
        <w:tab/>
        <w:t>использования</w:t>
      </w:r>
      <w:r w:rsidRPr="009F560F">
        <w:rPr>
          <w:rFonts w:eastAsia="Times New Roman"/>
          <w:color w:val="00000A"/>
          <w:sz w:val="24"/>
          <w:szCs w:val="24"/>
        </w:rPr>
        <w:tab/>
        <w:t>цифровых</w:t>
      </w:r>
      <w:r w:rsidRPr="009F560F">
        <w:rPr>
          <w:rFonts w:eastAsia="Times New Roman"/>
          <w:color w:val="00000A"/>
          <w:sz w:val="24"/>
          <w:szCs w:val="24"/>
        </w:rPr>
        <w:tab/>
        <w:t>планов</w:t>
      </w:r>
      <w:r w:rsidRPr="009F560F">
        <w:rPr>
          <w:rFonts w:eastAsia="Times New Roman"/>
          <w:color w:val="00000A"/>
          <w:sz w:val="24"/>
          <w:szCs w:val="24"/>
        </w:rPr>
        <w:tab/>
        <w:t>и</w:t>
      </w:r>
      <w:r w:rsidRPr="009F560F">
        <w:rPr>
          <w:rFonts w:eastAsia="Times New Roman"/>
          <w:color w:val="00000A"/>
          <w:sz w:val="24"/>
          <w:szCs w:val="24"/>
        </w:rPr>
        <w:tab/>
        <w:t>карт,</w:t>
      </w:r>
      <w:r w:rsidRPr="009F560F">
        <w:rPr>
          <w:rFonts w:ascii="Calibri" w:eastAsia="Times New Roman" w:hAnsi="Calibri"/>
          <w:sz w:val="24"/>
          <w:szCs w:val="24"/>
        </w:rPr>
        <w:tab/>
      </w:r>
      <w:r w:rsidRPr="009F560F">
        <w:rPr>
          <w:rFonts w:eastAsia="Times New Roman"/>
          <w:color w:val="00000A"/>
          <w:sz w:val="24"/>
          <w:szCs w:val="24"/>
        </w:rPr>
        <w:t>спутниковых</w:t>
      </w:r>
    </w:p>
    <w:p w:rsidR="009F560F" w:rsidRPr="009F560F" w:rsidRDefault="009F560F" w:rsidP="009F560F">
      <w:pPr>
        <w:ind w:left="3"/>
        <w:jc w:val="both"/>
        <w:rPr>
          <w:rFonts w:ascii="Calibri" w:eastAsia="Times New Roman" w:hAnsi="Calibri"/>
          <w:sz w:val="24"/>
          <w:szCs w:val="24"/>
        </w:rPr>
      </w:pPr>
      <w:r w:rsidRPr="009F560F">
        <w:rPr>
          <w:rFonts w:eastAsia="Times New Roman"/>
          <w:color w:val="00000A"/>
          <w:sz w:val="24"/>
          <w:szCs w:val="24"/>
        </w:rPr>
        <w:t>изображений;</w:t>
      </w:r>
    </w:p>
    <w:p w:rsidR="009F560F" w:rsidRPr="009F560F" w:rsidRDefault="009F560F" w:rsidP="009F560F">
      <w:pPr>
        <w:ind w:left="3"/>
        <w:jc w:val="both"/>
        <w:rPr>
          <w:rFonts w:ascii="Calibri" w:eastAsia="Times New Roman" w:hAnsi="Calibri"/>
          <w:sz w:val="24"/>
          <w:szCs w:val="24"/>
        </w:rPr>
      </w:pPr>
      <w:r w:rsidRPr="009F560F">
        <w:rPr>
          <w:rFonts w:eastAsia="Times New Roman"/>
          <w:color w:val="00000A"/>
          <w:sz w:val="24"/>
          <w:szCs w:val="24"/>
        </w:rPr>
        <w:t>-создания и использования информации (в том числе запись и обработка изображений и звука,</w:t>
      </w:r>
    </w:p>
    <w:p w:rsidR="009F560F" w:rsidRPr="009F560F" w:rsidRDefault="009F560F" w:rsidP="009F560F">
      <w:pPr>
        <w:ind w:left="3"/>
        <w:jc w:val="both"/>
        <w:rPr>
          <w:rFonts w:ascii="Calibri" w:eastAsia="Times New Roman" w:hAnsi="Calibri"/>
          <w:sz w:val="24"/>
          <w:szCs w:val="24"/>
        </w:rPr>
      </w:pPr>
      <w:r w:rsidRPr="009F560F">
        <w:rPr>
          <w:rFonts w:eastAsia="Times New Roman"/>
          <w:color w:val="00000A"/>
          <w:sz w:val="24"/>
          <w:szCs w:val="24"/>
        </w:rPr>
        <w:t>общение в сети «Интернет» и другое);</w:t>
      </w:r>
    </w:p>
    <w:p w:rsidR="009F560F" w:rsidRPr="009F560F" w:rsidRDefault="009F560F" w:rsidP="009F560F">
      <w:pPr>
        <w:ind w:left="3"/>
        <w:jc w:val="both"/>
        <w:rPr>
          <w:rFonts w:ascii="Calibri" w:eastAsia="Times New Roman" w:hAnsi="Calibri"/>
          <w:sz w:val="24"/>
          <w:szCs w:val="24"/>
        </w:rPr>
      </w:pPr>
      <w:r w:rsidRPr="009F560F">
        <w:rPr>
          <w:rFonts w:eastAsia="Times New Roman"/>
          <w:color w:val="00000A"/>
          <w:sz w:val="24"/>
          <w:szCs w:val="24"/>
        </w:rPr>
        <w:t>-физического развития, участия в спортивных соревнованиях и играх;</w:t>
      </w:r>
    </w:p>
    <w:p w:rsidR="009F560F" w:rsidRPr="009F560F" w:rsidRDefault="009F560F" w:rsidP="009F560F">
      <w:pPr>
        <w:ind w:left="3"/>
        <w:jc w:val="both"/>
        <w:rPr>
          <w:rFonts w:ascii="Calibri" w:eastAsia="Times New Roman" w:hAnsi="Calibri"/>
          <w:sz w:val="24"/>
          <w:szCs w:val="24"/>
        </w:rPr>
      </w:pPr>
      <w:r w:rsidRPr="009F560F">
        <w:rPr>
          <w:rFonts w:eastAsia="Times New Roman"/>
          <w:color w:val="00000A"/>
          <w:sz w:val="24"/>
          <w:szCs w:val="24"/>
        </w:rPr>
        <w:t>-планирования учебной деятельности, фиксирования его реализации в целом и отдельных этапов</w:t>
      </w:r>
    </w:p>
    <w:p w:rsidR="009F560F" w:rsidRPr="009F560F" w:rsidRDefault="009F560F" w:rsidP="009F560F">
      <w:pPr>
        <w:ind w:left="3"/>
        <w:jc w:val="both"/>
        <w:rPr>
          <w:rFonts w:ascii="Calibri" w:eastAsia="Times New Roman" w:hAnsi="Calibri"/>
          <w:sz w:val="24"/>
          <w:szCs w:val="24"/>
        </w:rPr>
      </w:pPr>
      <w:r w:rsidRPr="009F560F">
        <w:rPr>
          <w:rFonts w:eastAsia="Times New Roman"/>
          <w:color w:val="00000A"/>
          <w:sz w:val="24"/>
          <w:szCs w:val="24"/>
        </w:rPr>
        <w:t>(выступлений, дискуссий, экспериментов);</w:t>
      </w:r>
    </w:p>
    <w:p w:rsidR="009F560F" w:rsidRPr="009F560F" w:rsidRDefault="009F560F" w:rsidP="009F560F">
      <w:pPr>
        <w:ind w:left="3"/>
        <w:jc w:val="both"/>
        <w:rPr>
          <w:rFonts w:ascii="Calibri" w:eastAsia="Times New Roman" w:hAnsi="Calibri"/>
          <w:sz w:val="24"/>
          <w:szCs w:val="24"/>
        </w:rPr>
      </w:pPr>
      <w:r w:rsidRPr="009F560F">
        <w:rPr>
          <w:rFonts w:eastAsia="Times New Roman"/>
          <w:color w:val="00000A"/>
          <w:sz w:val="24"/>
          <w:szCs w:val="24"/>
        </w:rPr>
        <w:t>-размещения материалов и работ в информационной среде организации;</w:t>
      </w:r>
    </w:p>
    <w:p w:rsidR="009F560F" w:rsidRPr="009F560F" w:rsidRDefault="009F560F" w:rsidP="009F560F">
      <w:pPr>
        <w:ind w:left="3" w:right="3580"/>
        <w:jc w:val="both"/>
        <w:rPr>
          <w:rFonts w:ascii="Calibri" w:eastAsia="Times New Roman" w:hAnsi="Calibri"/>
          <w:sz w:val="24"/>
          <w:szCs w:val="24"/>
        </w:rPr>
      </w:pPr>
      <w:r w:rsidRPr="009F560F">
        <w:rPr>
          <w:rFonts w:eastAsia="Times New Roman"/>
          <w:color w:val="00000A"/>
          <w:sz w:val="24"/>
          <w:szCs w:val="24"/>
        </w:rPr>
        <w:t>-проведения массовых мероприятий, собраний, представлений; -организации отдыха и питания;</w:t>
      </w:r>
    </w:p>
    <w:p w:rsidR="009F560F" w:rsidRPr="009F560F" w:rsidRDefault="009F560F" w:rsidP="009F560F">
      <w:pPr>
        <w:ind w:left="363" w:hanging="359"/>
        <w:jc w:val="both"/>
        <w:rPr>
          <w:rFonts w:ascii="Calibri" w:eastAsia="Times New Roman" w:hAnsi="Calibri"/>
          <w:sz w:val="24"/>
          <w:szCs w:val="24"/>
        </w:rPr>
      </w:pPr>
      <w:r w:rsidRPr="009F560F">
        <w:rPr>
          <w:rFonts w:eastAsia="Times New Roman"/>
          <w:color w:val="00000A"/>
          <w:sz w:val="24"/>
          <w:szCs w:val="24"/>
        </w:rPr>
        <w:t xml:space="preserve">-обработки материалов и информации с использованием технологических инструментов. </w:t>
      </w:r>
      <w:r w:rsidRPr="009F560F">
        <w:rPr>
          <w:rFonts w:eastAsia="Times New Roman"/>
          <w:color w:val="000000"/>
          <w:sz w:val="24"/>
          <w:szCs w:val="24"/>
        </w:rPr>
        <w:t>Материально-техническое обеспечение начального общего образования обучающихся с ЗПР</w:t>
      </w:r>
    </w:p>
    <w:p w:rsidR="009F560F" w:rsidRPr="009F560F" w:rsidRDefault="009F560F" w:rsidP="009F560F">
      <w:pPr>
        <w:ind w:left="3"/>
        <w:jc w:val="both"/>
        <w:rPr>
          <w:rFonts w:ascii="Calibri" w:eastAsia="Times New Roman" w:hAnsi="Calibri"/>
          <w:sz w:val="24"/>
          <w:szCs w:val="24"/>
        </w:rPr>
      </w:pPr>
      <w:r w:rsidRPr="009F560F">
        <w:rPr>
          <w:rFonts w:eastAsia="Times New Roman"/>
          <w:sz w:val="24"/>
          <w:szCs w:val="24"/>
        </w:rPr>
        <w:t>отвечает не только общим, но и их особым образовательным потребностям. В связи с этим в структуре материально-технического обеспечения процесса образования отражена специфика требований к:</w:t>
      </w:r>
    </w:p>
    <w:p w:rsidR="009F560F" w:rsidRPr="009F560F" w:rsidRDefault="00C86148" w:rsidP="00C86148">
      <w:pPr>
        <w:tabs>
          <w:tab w:val="left" w:pos="143"/>
        </w:tabs>
        <w:ind w:left="143"/>
        <w:jc w:val="both"/>
        <w:rPr>
          <w:rFonts w:ascii="Calibri" w:eastAsia="Times New Roman" w:hAnsi="Calibri"/>
          <w:sz w:val="24"/>
          <w:szCs w:val="24"/>
        </w:rPr>
      </w:pPr>
      <w:r>
        <w:rPr>
          <w:rFonts w:eastAsia="Times New Roman"/>
          <w:sz w:val="24"/>
          <w:szCs w:val="24"/>
        </w:rPr>
        <w:t xml:space="preserve">- </w:t>
      </w:r>
      <w:r w:rsidR="009F560F" w:rsidRPr="009F560F">
        <w:rPr>
          <w:rFonts w:eastAsia="Times New Roman"/>
          <w:sz w:val="24"/>
          <w:szCs w:val="24"/>
        </w:rPr>
        <w:t>организации пространства, в котором обучается слабовидящий обучающийся;</w:t>
      </w:r>
    </w:p>
    <w:p w:rsidR="009F560F" w:rsidRPr="009F560F" w:rsidRDefault="00C86148" w:rsidP="00C86148">
      <w:pPr>
        <w:tabs>
          <w:tab w:val="left" w:pos="143"/>
        </w:tabs>
        <w:ind w:left="143"/>
        <w:jc w:val="both"/>
        <w:rPr>
          <w:rFonts w:ascii="Calibri" w:eastAsia="Times New Roman" w:hAnsi="Calibri"/>
          <w:sz w:val="24"/>
          <w:szCs w:val="24"/>
        </w:rPr>
      </w:pPr>
      <w:r>
        <w:rPr>
          <w:rFonts w:eastAsia="Times New Roman"/>
          <w:sz w:val="24"/>
          <w:szCs w:val="24"/>
        </w:rPr>
        <w:t xml:space="preserve">- </w:t>
      </w:r>
      <w:r w:rsidR="009F560F" w:rsidRPr="009F560F">
        <w:rPr>
          <w:rFonts w:eastAsia="Times New Roman"/>
          <w:sz w:val="24"/>
          <w:szCs w:val="24"/>
        </w:rPr>
        <w:t>организации временного режима обучения;</w:t>
      </w:r>
    </w:p>
    <w:p w:rsidR="009F560F" w:rsidRPr="009F560F" w:rsidRDefault="00C86148" w:rsidP="00C86148">
      <w:pPr>
        <w:tabs>
          <w:tab w:val="left" w:pos="143"/>
        </w:tabs>
        <w:ind w:left="143"/>
        <w:jc w:val="both"/>
        <w:rPr>
          <w:rFonts w:ascii="Calibri" w:eastAsia="Times New Roman" w:hAnsi="Calibri"/>
          <w:sz w:val="24"/>
          <w:szCs w:val="24"/>
        </w:rPr>
      </w:pPr>
      <w:r>
        <w:rPr>
          <w:rFonts w:eastAsia="Times New Roman"/>
          <w:sz w:val="24"/>
          <w:szCs w:val="24"/>
        </w:rPr>
        <w:t xml:space="preserve">- </w:t>
      </w:r>
      <w:r w:rsidR="009F560F" w:rsidRPr="009F560F">
        <w:rPr>
          <w:rFonts w:eastAsia="Times New Roman"/>
          <w:sz w:val="24"/>
          <w:szCs w:val="24"/>
        </w:rPr>
        <w:t>техническим средствам обучения слабовидящих обучающихся;</w:t>
      </w:r>
    </w:p>
    <w:p w:rsidR="009F560F" w:rsidRPr="009F560F" w:rsidRDefault="00C86148" w:rsidP="00C86148">
      <w:pPr>
        <w:tabs>
          <w:tab w:val="left" w:pos="176"/>
        </w:tabs>
        <w:ind w:left="3" w:firstLine="139"/>
        <w:jc w:val="both"/>
        <w:rPr>
          <w:rFonts w:ascii="Calibri" w:eastAsia="Times New Roman" w:hAnsi="Calibri"/>
          <w:sz w:val="24"/>
          <w:szCs w:val="24"/>
        </w:rPr>
      </w:pPr>
      <w:r>
        <w:rPr>
          <w:rFonts w:eastAsia="Times New Roman"/>
          <w:sz w:val="24"/>
          <w:szCs w:val="24"/>
        </w:rPr>
        <w:t xml:space="preserve">- </w:t>
      </w:r>
      <w:r w:rsidR="009F560F" w:rsidRPr="009F560F">
        <w:rPr>
          <w:rFonts w:eastAsia="Times New Roman"/>
          <w:sz w:val="24"/>
          <w:szCs w:val="24"/>
        </w:rPr>
        <w:t>учебникам, дидактическим материалам, компьютерным инструментам обучения, отвечающим особым образовательным потребностям слабовидящих обучающихся и позволяющих реализовывать выбранный вариант программы.</w:t>
      </w:r>
    </w:p>
    <w:p w:rsidR="009F560F" w:rsidRPr="009F560F" w:rsidRDefault="009F560F" w:rsidP="009F560F">
      <w:pPr>
        <w:ind w:left="3" w:firstLine="427"/>
        <w:jc w:val="both"/>
        <w:rPr>
          <w:rFonts w:ascii="Calibri" w:eastAsia="Times New Roman" w:hAnsi="Calibri"/>
          <w:sz w:val="24"/>
          <w:szCs w:val="24"/>
        </w:rPr>
      </w:pPr>
      <w:r w:rsidRPr="009F560F">
        <w:rPr>
          <w:rFonts w:eastAsia="Times New Roman"/>
          <w:sz w:val="24"/>
          <w:szCs w:val="24"/>
        </w:rPr>
        <w:t xml:space="preserve">Под особой организацией образовательного пространства понимается создание комфортных условий во всех учебных и внеучебных помещениях. </w:t>
      </w:r>
      <w:r w:rsidRPr="009F560F">
        <w:rPr>
          <w:rFonts w:eastAsia="Times New Roman"/>
          <w:b/>
          <w:bCs/>
          <w:i/>
          <w:iCs/>
          <w:sz w:val="24"/>
          <w:szCs w:val="24"/>
        </w:rPr>
        <w:t>Пространство,</w:t>
      </w:r>
      <w:r w:rsidRPr="009F560F">
        <w:rPr>
          <w:rFonts w:eastAsia="Times New Roman"/>
          <w:sz w:val="24"/>
          <w:szCs w:val="24"/>
        </w:rPr>
        <w:t xml:space="preserve"> в котором осуществляется образование обучающихся соответствует общим требованиям, предъявляемым к организациям, в области:</w:t>
      </w:r>
    </w:p>
    <w:p w:rsidR="009F560F" w:rsidRPr="009F560F" w:rsidRDefault="009F560F" w:rsidP="009F560F">
      <w:pPr>
        <w:ind w:left="3" w:right="820"/>
        <w:jc w:val="both"/>
        <w:rPr>
          <w:rFonts w:ascii="Calibri" w:eastAsia="Times New Roman" w:hAnsi="Calibri"/>
          <w:sz w:val="24"/>
          <w:szCs w:val="24"/>
        </w:rPr>
      </w:pPr>
      <w:r w:rsidRPr="009F560F">
        <w:rPr>
          <w:rFonts w:eastAsia="Times New Roman"/>
          <w:sz w:val="24"/>
          <w:szCs w:val="24"/>
        </w:rPr>
        <w:lastRenderedPageBreak/>
        <w:t>-соблюдения санитарно-гигиенических норм организации образовательной деятельности; -обеспечения санитарно-бытовых и социально-бытовых условий; -соблюдения пожарной и электробезопасности; -соблюдения требований охраны труда;</w:t>
      </w:r>
    </w:p>
    <w:p w:rsidR="009F560F" w:rsidRPr="009F560F" w:rsidRDefault="009F560F" w:rsidP="009F560F">
      <w:pPr>
        <w:ind w:left="3"/>
        <w:jc w:val="both"/>
        <w:rPr>
          <w:rFonts w:ascii="Calibri" w:eastAsia="Times New Roman" w:hAnsi="Calibri"/>
          <w:sz w:val="24"/>
          <w:szCs w:val="24"/>
        </w:rPr>
      </w:pPr>
      <w:r w:rsidRPr="009F560F">
        <w:rPr>
          <w:rFonts w:eastAsia="Times New Roman"/>
          <w:sz w:val="24"/>
          <w:szCs w:val="24"/>
        </w:rPr>
        <w:t>-соблюдения своевременных сроков и необходимых объемов текущего и капитального ремонта и др.</w:t>
      </w:r>
    </w:p>
    <w:p w:rsidR="009F560F" w:rsidRPr="009F560F" w:rsidRDefault="009F560F" w:rsidP="009F560F">
      <w:pPr>
        <w:ind w:left="423"/>
        <w:jc w:val="both"/>
        <w:rPr>
          <w:rFonts w:ascii="Calibri" w:eastAsia="Times New Roman" w:hAnsi="Calibri"/>
          <w:sz w:val="24"/>
          <w:szCs w:val="24"/>
        </w:rPr>
      </w:pPr>
      <w:r w:rsidRPr="009F560F">
        <w:rPr>
          <w:rFonts w:eastAsia="Times New Roman"/>
          <w:color w:val="00000A"/>
          <w:sz w:val="24"/>
          <w:szCs w:val="24"/>
        </w:rPr>
        <w:t>Требования к организации пространства</w:t>
      </w:r>
    </w:p>
    <w:p w:rsidR="009F560F" w:rsidRPr="009F560F" w:rsidRDefault="009F560F" w:rsidP="009F560F">
      <w:pPr>
        <w:ind w:left="423"/>
        <w:jc w:val="both"/>
        <w:rPr>
          <w:rFonts w:ascii="Calibri" w:eastAsia="Times New Roman" w:hAnsi="Calibri"/>
          <w:sz w:val="24"/>
          <w:szCs w:val="24"/>
        </w:rPr>
      </w:pPr>
      <w:r w:rsidRPr="009F560F">
        <w:rPr>
          <w:rFonts w:eastAsia="Times New Roman"/>
          <w:color w:val="00000A"/>
          <w:sz w:val="24"/>
          <w:szCs w:val="24"/>
        </w:rPr>
        <w:t>В школе есть отдельные специально оборудованные помещения для проведения занятий с</w:t>
      </w:r>
    </w:p>
    <w:p w:rsidR="009F560F" w:rsidRPr="009F560F" w:rsidRDefault="009F560F" w:rsidP="009F560F">
      <w:pPr>
        <w:ind w:left="3"/>
        <w:jc w:val="both"/>
        <w:rPr>
          <w:rFonts w:ascii="Calibri" w:eastAsia="Times New Roman" w:hAnsi="Calibri"/>
          <w:sz w:val="24"/>
          <w:szCs w:val="24"/>
        </w:rPr>
      </w:pPr>
      <w:r w:rsidRPr="009F560F">
        <w:rPr>
          <w:rFonts w:eastAsia="Times New Roman"/>
          <w:color w:val="00000A"/>
          <w:sz w:val="24"/>
          <w:szCs w:val="24"/>
        </w:rPr>
        <w:t>психологом, учителем-логопедом, учителем-дефектологом и другими специалистами, отвечающие задачам программы коррекционной работы и задачам психолого-педагогического сопровождения обучающегося с особыми образовательными потребностями.</w:t>
      </w:r>
    </w:p>
    <w:p w:rsidR="009F560F" w:rsidRPr="009F560F" w:rsidRDefault="009F560F" w:rsidP="009F560F">
      <w:pPr>
        <w:ind w:left="3" w:firstLine="427"/>
        <w:jc w:val="both"/>
        <w:rPr>
          <w:rFonts w:ascii="Calibri" w:eastAsia="Times New Roman" w:hAnsi="Calibri"/>
          <w:sz w:val="24"/>
          <w:szCs w:val="24"/>
        </w:rPr>
      </w:pPr>
      <w:r w:rsidRPr="009F560F">
        <w:rPr>
          <w:rFonts w:eastAsia="Times New Roman"/>
          <w:color w:val="00000A"/>
          <w:sz w:val="24"/>
          <w:szCs w:val="24"/>
        </w:rPr>
        <w:t>Для обучающихся создается доступное пространство, которое позволяет воспринимать максимальное количество сведений через аудио-визуализированные источники, а именно удобно расположенные и доступные стенды с представленным на них наглядным материалом о внутришкольных правилах поведения, правилах безопасности, распорядке/режиме</w:t>
      </w:r>
    </w:p>
    <w:p w:rsidR="009F560F" w:rsidRPr="009F560F" w:rsidRDefault="009F560F" w:rsidP="009F560F">
      <w:pPr>
        <w:ind w:left="3"/>
        <w:jc w:val="both"/>
        <w:rPr>
          <w:rFonts w:ascii="Calibri" w:eastAsia="Times New Roman" w:hAnsi="Calibri"/>
          <w:sz w:val="20"/>
          <w:szCs w:val="20"/>
        </w:rPr>
      </w:pPr>
      <w:r w:rsidRPr="009F560F">
        <w:rPr>
          <w:rFonts w:eastAsia="Times New Roman"/>
          <w:color w:val="00000A"/>
          <w:sz w:val="24"/>
          <w:szCs w:val="24"/>
        </w:rPr>
        <w:t>функционирования учреждения, расписании уроков, последних событиях в школе, ближайших планах и т.д.</w:t>
      </w:r>
    </w:p>
    <w:p w:rsidR="009F560F" w:rsidRPr="009F560F" w:rsidRDefault="009F560F" w:rsidP="009F560F">
      <w:pPr>
        <w:ind w:left="3" w:firstLine="427"/>
        <w:jc w:val="both"/>
        <w:rPr>
          <w:rFonts w:ascii="Calibri" w:eastAsia="Times New Roman" w:hAnsi="Calibri"/>
          <w:sz w:val="20"/>
          <w:szCs w:val="20"/>
        </w:rPr>
      </w:pPr>
      <w:r w:rsidRPr="009F560F">
        <w:rPr>
          <w:rFonts w:eastAsia="Times New Roman"/>
          <w:sz w:val="24"/>
          <w:szCs w:val="24"/>
        </w:rPr>
        <w:t>Организация рабочего пространства обучающегося в классе предполагает выбор парты и партнера. При реализации АООП НОО обучающиеся постоянно находятся в зоне внимания педагога.</w:t>
      </w:r>
    </w:p>
    <w:p w:rsidR="009F560F" w:rsidRPr="009F560F" w:rsidRDefault="009F560F" w:rsidP="009F560F">
      <w:pPr>
        <w:ind w:left="3" w:firstLine="427"/>
        <w:jc w:val="both"/>
        <w:rPr>
          <w:rFonts w:ascii="Calibri" w:eastAsia="Times New Roman" w:hAnsi="Calibri"/>
          <w:sz w:val="20"/>
          <w:szCs w:val="20"/>
        </w:rPr>
      </w:pPr>
      <w:r w:rsidRPr="009F560F">
        <w:rPr>
          <w:rFonts w:eastAsia="Times New Roman"/>
          <w:b/>
          <w:bCs/>
          <w:i/>
          <w:iCs/>
          <w:color w:val="00000A"/>
          <w:sz w:val="24"/>
          <w:szCs w:val="24"/>
        </w:rPr>
        <w:t xml:space="preserve">Временной режим </w:t>
      </w:r>
      <w:r w:rsidRPr="009F560F">
        <w:rPr>
          <w:rFonts w:eastAsia="Times New Roman"/>
          <w:color w:val="00000A"/>
          <w:sz w:val="24"/>
          <w:szCs w:val="24"/>
        </w:rPr>
        <w:t>образования обучающихся</w:t>
      </w:r>
      <w:r w:rsidRPr="009F560F">
        <w:rPr>
          <w:rFonts w:eastAsia="Times New Roman"/>
          <w:b/>
          <w:bCs/>
          <w:i/>
          <w:iCs/>
          <w:color w:val="00000A"/>
          <w:sz w:val="24"/>
          <w:szCs w:val="24"/>
        </w:rPr>
        <w:t xml:space="preserve"> </w:t>
      </w:r>
      <w:r w:rsidRPr="009F560F">
        <w:rPr>
          <w:rFonts w:eastAsia="Times New Roman"/>
          <w:color w:val="00000A"/>
          <w:sz w:val="24"/>
          <w:szCs w:val="24"/>
        </w:rPr>
        <w:t>(учебный год,</w:t>
      </w:r>
      <w:r w:rsidRPr="009F560F">
        <w:rPr>
          <w:rFonts w:eastAsia="Times New Roman"/>
          <w:b/>
          <w:bCs/>
          <w:i/>
          <w:iCs/>
          <w:color w:val="00000A"/>
          <w:sz w:val="24"/>
          <w:szCs w:val="24"/>
        </w:rPr>
        <w:t xml:space="preserve"> </w:t>
      </w:r>
      <w:r w:rsidRPr="009F560F">
        <w:rPr>
          <w:rFonts w:eastAsia="Times New Roman"/>
          <w:color w:val="00000A"/>
          <w:sz w:val="24"/>
          <w:szCs w:val="24"/>
        </w:rPr>
        <w:t>учебная неделя,</w:t>
      </w:r>
      <w:r w:rsidRPr="009F560F">
        <w:rPr>
          <w:rFonts w:eastAsia="Times New Roman"/>
          <w:b/>
          <w:bCs/>
          <w:i/>
          <w:iCs/>
          <w:color w:val="00000A"/>
          <w:sz w:val="24"/>
          <w:szCs w:val="24"/>
        </w:rPr>
        <w:t xml:space="preserve"> </w:t>
      </w:r>
      <w:r w:rsidRPr="009F560F">
        <w:rPr>
          <w:rFonts w:eastAsia="Times New Roman"/>
          <w:color w:val="00000A"/>
          <w:sz w:val="24"/>
          <w:szCs w:val="24"/>
        </w:rPr>
        <w:t>день)</w:t>
      </w:r>
      <w:r w:rsidRPr="009F560F">
        <w:rPr>
          <w:rFonts w:eastAsia="Times New Roman"/>
          <w:b/>
          <w:bCs/>
          <w:i/>
          <w:iCs/>
          <w:color w:val="00000A"/>
          <w:sz w:val="24"/>
          <w:szCs w:val="24"/>
        </w:rPr>
        <w:t xml:space="preserve"> </w:t>
      </w:r>
      <w:r w:rsidRPr="009F560F">
        <w:rPr>
          <w:rFonts w:eastAsia="Times New Roman"/>
          <w:color w:val="00000A"/>
          <w:sz w:val="24"/>
          <w:szCs w:val="24"/>
        </w:rPr>
        <w:t>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w:t>
      </w:r>
    </w:p>
    <w:p w:rsidR="009F560F" w:rsidRPr="009F560F" w:rsidRDefault="009F560F" w:rsidP="009F560F">
      <w:pPr>
        <w:ind w:left="423"/>
        <w:jc w:val="both"/>
        <w:rPr>
          <w:rFonts w:ascii="Calibri" w:eastAsia="Times New Roman" w:hAnsi="Calibri"/>
          <w:sz w:val="20"/>
          <w:szCs w:val="20"/>
        </w:rPr>
      </w:pPr>
      <w:r w:rsidRPr="009F560F">
        <w:rPr>
          <w:rFonts w:eastAsia="Times New Roman"/>
          <w:color w:val="00000A"/>
          <w:sz w:val="24"/>
          <w:szCs w:val="24"/>
        </w:rPr>
        <w:t>Требования к организации временного режима обучения</w:t>
      </w:r>
    </w:p>
    <w:p w:rsidR="009F560F" w:rsidRPr="009F560F" w:rsidRDefault="009F560F" w:rsidP="009F560F">
      <w:pPr>
        <w:ind w:left="3" w:firstLine="427"/>
        <w:jc w:val="both"/>
        <w:rPr>
          <w:rFonts w:ascii="Calibri" w:eastAsia="Times New Roman" w:hAnsi="Calibri"/>
          <w:sz w:val="20"/>
          <w:szCs w:val="20"/>
        </w:rPr>
      </w:pPr>
      <w:r w:rsidRPr="009F560F">
        <w:rPr>
          <w:rFonts w:eastAsia="Times New Roman"/>
          <w:color w:val="00000A"/>
          <w:sz w:val="24"/>
          <w:szCs w:val="24"/>
        </w:rPr>
        <w:t>Организация временного режима обучения детей соответствует их особым образовательным потребностям и учитывает их индивидуальные возможности.</w:t>
      </w:r>
    </w:p>
    <w:p w:rsidR="009F560F" w:rsidRPr="009F560F" w:rsidRDefault="009F560F" w:rsidP="009F560F">
      <w:pPr>
        <w:ind w:left="423"/>
        <w:jc w:val="both"/>
        <w:rPr>
          <w:rFonts w:ascii="Calibri" w:eastAsia="Times New Roman" w:hAnsi="Calibri"/>
          <w:sz w:val="20"/>
          <w:szCs w:val="20"/>
        </w:rPr>
      </w:pPr>
      <w:r w:rsidRPr="009F560F">
        <w:rPr>
          <w:rFonts w:eastAsia="Times New Roman"/>
          <w:color w:val="00000A"/>
          <w:sz w:val="24"/>
          <w:szCs w:val="24"/>
        </w:rPr>
        <w:t>Сроки освоения АООП обучающимися составляют 4 года (1-4 классы).</w:t>
      </w:r>
    </w:p>
    <w:p w:rsidR="009F560F" w:rsidRPr="009F560F" w:rsidRDefault="009F560F" w:rsidP="009F560F">
      <w:pPr>
        <w:ind w:left="3" w:firstLine="427"/>
        <w:jc w:val="both"/>
        <w:rPr>
          <w:rFonts w:ascii="Calibri" w:eastAsia="Times New Roman" w:hAnsi="Calibri"/>
          <w:sz w:val="20"/>
          <w:szCs w:val="20"/>
        </w:rPr>
      </w:pPr>
      <w:r w:rsidRPr="009F560F">
        <w:rPr>
          <w:rFonts w:eastAsia="Times New Roman"/>
          <w:color w:val="00000A"/>
          <w:sz w:val="24"/>
          <w:szCs w:val="24"/>
        </w:rPr>
        <w:t>Устанавливается следующая продолжительность учебного года:1 классы - 33 учебных недели; 2 – 4 классы – 34.</w:t>
      </w:r>
    </w:p>
    <w:p w:rsidR="009F560F" w:rsidRPr="009F560F" w:rsidRDefault="009F560F" w:rsidP="009F560F">
      <w:pPr>
        <w:ind w:left="3" w:firstLine="427"/>
        <w:jc w:val="both"/>
        <w:rPr>
          <w:rFonts w:ascii="Calibri" w:eastAsia="Times New Roman" w:hAnsi="Calibri"/>
          <w:sz w:val="20"/>
          <w:szCs w:val="20"/>
        </w:rPr>
      </w:pPr>
      <w:r w:rsidRPr="009F560F">
        <w:rPr>
          <w:rFonts w:eastAsia="Times New Roman"/>
          <w:color w:val="00000A"/>
          <w:sz w:val="24"/>
          <w:szCs w:val="24"/>
        </w:rPr>
        <w:t>Для профилактики переутомления обучающихся в календарном учебном плане предусматривается равномерное распределение периодов учебного времени и каникул.</w:t>
      </w:r>
    </w:p>
    <w:p w:rsidR="009F560F" w:rsidRPr="009F560F" w:rsidRDefault="009F560F" w:rsidP="009F560F">
      <w:pPr>
        <w:ind w:left="3" w:firstLine="427"/>
        <w:jc w:val="both"/>
        <w:rPr>
          <w:rFonts w:ascii="Calibri" w:eastAsia="Times New Roman" w:hAnsi="Calibri"/>
          <w:sz w:val="20"/>
          <w:szCs w:val="20"/>
        </w:rPr>
      </w:pPr>
      <w:r w:rsidRPr="009F560F">
        <w:rPr>
          <w:rFonts w:eastAsia="Times New Roman"/>
          <w:color w:val="00000A"/>
          <w:sz w:val="24"/>
          <w:szCs w:val="24"/>
        </w:rPr>
        <w:t xml:space="preserve">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СанПиН 2.4.2.2821-10 и СанПиН </w:t>
      </w:r>
      <w:r w:rsidRPr="009F560F">
        <w:rPr>
          <w:rFonts w:eastAsia="Times New Roman"/>
          <w:color w:val="000000"/>
          <w:sz w:val="24"/>
          <w:szCs w:val="24"/>
        </w:rPr>
        <w:t>2.4.2.3286-15</w:t>
      </w:r>
      <w:r w:rsidRPr="009F560F">
        <w:rPr>
          <w:rFonts w:eastAsia="Times New Roman"/>
          <w:color w:val="00000A"/>
          <w:sz w:val="24"/>
          <w:szCs w:val="24"/>
        </w:rPr>
        <w:t>). Пятидневная рабочая неделя устанавливается в целях сохранения и укрепления здоровья обучающихся. Обучение проходит в первую смену. Продолжительность учебного дня для конкретного ребенка устанавливается образовательной организацией с учетом особых образовательных потребностей обучающегося, его готовности к нахождению в среде сверстников без родителей. Распорядок учебного дня обучающихся устанавливается в соответствии с требованиями к здоровьесбережению (регулируется объем нагрузки по реализации АООП, время на самостоятельную учебную работу, время отдыха, удовлетворение потребностей обучающихся в двигательной активности). Организовано питание.</w:t>
      </w:r>
    </w:p>
    <w:p w:rsidR="009F560F" w:rsidRPr="009F560F" w:rsidRDefault="009F560F" w:rsidP="009F560F">
      <w:pPr>
        <w:tabs>
          <w:tab w:val="left" w:pos="6802"/>
        </w:tabs>
        <w:ind w:left="423"/>
        <w:jc w:val="both"/>
        <w:rPr>
          <w:rFonts w:ascii="Calibri" w:eastAsia="Times New Roman" w:hAnsi="Calibri"/>
          <w:sz w:val="20"/>
          <w:szCs w:val="20"/>
        </w:rPr>
      </w:pPr>
      <w:r w:rsidRPr="009F560F">
        <w:rPr>
          <w:rFonts w:eastAsia="Times New Roman"/>
          <w:color w:val="00000A"/>
          <w:sz w:val="24"/>
          <w:szCs w:val="24"/>
        </w:rPr>
        <w:t>Количество часов, отведенных на освоение обучающимися</w:t>
      </w:r>
      <w:r w:rsidRPr="009F560F">
        <w:rPr>
          <w:rFonts w:eastAsia="Times New Roman"/>
          <w:color w:val="00000A"/>
          <w:sz w:val="24"/>
          <w:szCs w:val="24"/>
        </w:rPr>
        <w:tab/>
        <w:t>учебного плана, состоящего из</w:t>
      </w:r>
    </w:p>
    <w:p w:rsidR="009F560F" w:rsidRPr="009F560F" w:rsidRDefault="009F560F" w:rsidP="009F560F">
      <w:pPr>
        <w:ind w:left="3"/>
        <w:jc w:val="both"/>
        <w:rPr>
          <w:rFonts w:ascii="Calibri" w:eastAsia="Times New Roman" w:hAnsi="Calibri"/>
          <w:sz w:val="20"/>
          <w:szCs w:val="20"/>
        </w:rPr>
      </w:pPr>
      <w:r w:rsidRPr="009F560F">
        <w:rPr>
          <w:rFonts w:eastAsia="Times New Roman"/>
          <w:color w:val="00000A"/>
          <w:sz w:val="24"/>
          <w:szCs w:val="24"/>
        </w:rPr>
        <w:t xml:space="preserve">обязательной части и части, формируемой участниками образовательного процесса, в совокупности не превышает величину недельной обязательной нагрузки, установленной СанПиН 2.4.2.2821-10 и СанПиН </w:t>
      </w:r>
      <w:r w:rsidRPr="009F560F">
        <w:rPr>
          <w:rFonts w:eastAsia="Times New Roman"/>
          <w:color w:val="000000"/>
          <w:sz w:val="24"/>
          <w:szCs w:val="24"/>
        </w:rPr>
        <w:t>2.4.2.3286-15</w:t>
      </w:r>
      <w:r w:rsidRPr="009F560F">
        <w:rPr>
          <w:rFonts w:eastAsia="Times New Roman"/>
          <w:color w:val="00000A"/>
          <w:sz w:val="24"/>
          <w:szCs w:val="24"/>
        </w:rPr>
        <w:t>. Образовательная недельная нагрузка равномерно распределяется в течение учебной недели.</w:t>
      </w:r>
    </w:p>
    <w:p w:rsidR="009F560F" w:rsidRPr="009F560F" w:rsidRDefault="009F560F" w:rsidP="009F560F">
      <w:pPr>
        <w:ind w:left="3" w:firstLine="427"/>
        <w:jc w:val="both"/>
        <w:rPr>
          <w:rFonts w:ascii="Calibri" w:eastAsia="Times New Roman" w:hAnsi="Calibri"/>
          <w:sz w:val="20"/>
          <w:szCs w:val="20"/>
        </w:rPr>
      </w:pPr>
      <w:r w:rsidRPr="009F560F">
        <w:rPr>
          <w:rFonts w:eastAsia="Times New Roman"/>
          <w:color w:val="00000A"/>
          <w:sz w:val="24"/>
          <w:szCs w:val="24"/>
        </w:rPr>
        <w:t>Учебный день включает в себя сп</w:t>
      </w:r>
      <w:r w:rsidR="00C86148">
        <w:rPr>
          <w:rFonts w:eastAsia="Times New Roman"/>
          <w:color w:val="00000A"/>
          <w:sz w:val="24"/>
          <w:szCs w:val="24"/>
        </w:rPr>
        <w:t>ециально организованные занятия,</w:t>
      </w:r>
      <w:r w:rsidRPr="009F560F">
        <w:rPr>
          <w:rFonts w:eastAsia="Times New Roman"/>
          <w:color w:val="00000A"/>
          <w:sz w:val="24"/>
          <w:szCs w:val="24"/>
        </w:rPr>
        <w:t xml:space="preserve"> уроки и внеурочную деятельность.</w:t>
      </w:r>
    </w:p>
    <w:p w:rsidR="009F560F" w:rsidRPr="009F560F" w:rsidRDefault="009F560F" w:rsidP="009F560F">
      <w:pPr>
        <w:ind w:left="3" w:firstLine="427"/>
        <w:jc w:val="both"/>
        <w:rPr>
          <w:rFonts w:ascii="Calibri" w:eastAsia="Times New Roman" w:hAnsi="Calibri"/>
          <w:sz w:val="20"/>
          <w:szCs w:val="20"/>
        </w:rPr>
      </w:pPr>
      <w:r w:rsidRPr="009F560F">
        <w:rPr>
          <w:rFonts w:eastAsia="Times New Roman"/>
          <w:color w:val="00000A"/>
          <w:sz w:val="24"/>
          <w:szCs w:val="24"/>
        </w:rPr>
        <w:t>Обучение и воспитание происходит, как в ходе занятий/уроков, так и во время внеурочной деятельности обучающегося в течение учебного дня.</w:t>
      </w:r>
    </w:p>
    <w:p w:rsidR="009F560F" w:rsidRPr="009F560F" w:rsidRDefault="00C86148" w:rsidP="009F560F">
      <w:pPr>
        <w:ind w:left="3" w:firstLine="427"/>
        <w:jc w:val="both"/>
        <w:rPr>
          <w:rFonts w:ascii="Calibri" w:eastAsia="Times New Roman" w:hAnsi="Calibri"/>
          <w:sz w:val="20"/>
          <w:szCs w:val="20"/>
        </w:rPr>
      </w:pPr>
      <w:r>
        <w:rPr>
          <w:rFonts w:eastAsia="Times New Roman"/>
          <w:color w:val="00000A"/>
          <w:sz w:val="24"/>
          <w:szCs w:val="24"/>
        </w:rPr>
        <w:t>Учебные занятия начинаются в 9 часов 0</w:t>
      </w:r>
      <w:r w:rsidR="009F560F" w:rsidRPr="009F560F">
        <w:rPr>
          <w:rFonts w:eastAsia="Times New Roman"/>
          <w:color w:val="00000A"/>
          <w:sz w:val="24"/>
          <w:szCs w:val="24"/>
        </w:rPr>
        <w:t>0 минут. Проведение нулевых уроков не допускается.</w:t>
      </w:r>
    </w:p>
    <w:p w:rsidR="009F560F" w:rsidRPr="009F560F" w:rsidRDefault="009F560F" w:rsidP="009F560F">
      <w:pPr>
        <w:ind w:left="3" w:firstLine="427"/>
        <w:jc w:val="both"/>
        <w:rPr>
          <w:rFonts w:ascii="Calibri" w:eastAsia="Times New Roman" w:hAnsi="Calibri"/>
          <w:sz w:val="20"/>
          <w:szCs w:val="20"/>
        </w:rPr>
      </w:pPr>
      <w:r w:rsidRPr="009F560F">
        <w:rPr>
          <w:rFonts w:eastAsia="Times New Roman"/>
          <w:sz w:val="24"/>
          <w:szCs w:val="24"/>
        </w:rPr>
        <w:t>Обучение в первом (первом дополнительном) классе осуществляется с соблюдением следующих дополнительных требований:</w:t>
      </w:r>
    </w:p>
    <w:p w:rsidR="009F560F" w:rsidRPr="009F560F" w:rsidRDefault="009F560F" w:rsidP="00C86148">
      <w:pPr>
        <w:ind w:left="3" w:firstLine="427"/>
        <w:jc w:val="both"/>
        <w:rPr>
          <w:rFonts w:ascii="Calibri" w:eastAsia="Times New Roman" w:hAnsi="Calibri"/>
          <w:sz w:val="24"/>
          <w:szCs w:val="24"/>
        </w:rPr>
      </w:pPr>
      <w:r w:rsidRPr="009F560F">
        <w:rPr>
          <w:rFonts w:eastAsia="Times New Roman"/>
          <w:sz w:val="24"/>
          <w:szCs w:val="24"/>
        </w:rPr>
        <w:lastRenderedPageBreak/>
        <w:t>- использование «ступенчатого» режима обучения в первом полугодии (в сентябре, октябре - по 3 урока в день до 35 минут каждый, в ноябре-декабре - по 4 урока до 35 минут каждый;</w:t>
      </w:r>
      <w:r w:rsidR="00C86148">
        <w:rPr>
          <w:rFonts w:eastAsia="Times New Roman"/>
          <w:sz w:val="24"/>
          <w:szCs w:val="24"/>
        </w:rPr>
        <w:t xml:space="preserve"> </w:t>
      </w:r>
      <w:r w:rsidRPr="009F560F">
        <w:rPr>
          <w:rFonts w:eastAsia="Times New Roman"/>
          <w:sz w:val="24"/>
          <w:szCs w:val="24"/>
        </w:rPr>
        <w:t xml:space="preserve"> январь</w:t>
      </w:r>
      <w:r w:rsidR="00C86148">
        <w:rPr>
          <w:rFonts w:eastAsia="Times New Roman"/>
          <w:sz w:val="24"/>
          <w:szCs w:val="24"/>
        </w:rPr>
        <w:t xml:space="preserve"> - </w:t>
      </w:r>
      <w:r w:rsidRPr="009F560F">
        <w:rPr>
          <w:rFonts w:eastAsia="Times New Roman"/>
          <w:sz w:val="24"/>
          <w:szCs w:val="24"/>
        </w:rPr>
        <w:t>май - по 4 урока до 40 минут каждый);</w:t>
      </w:r>
    </w:p>
    <w:p w:rsidR="009F560F" w:rsidRPr="009F560F" w:rsidRDefault="00C86148" w:rsidP="00C86148">
      <w:pPr>
        <w:numPr>
          <w:ilvl w:val="1"/>
          <w:numId w:val="189"/>
        </w:numPr>
        <w:ind w:left="426" w:firstLine="1"/>
        <w:jc w:val="both"/>
        <w:rPr>
          <w:rFonts w:ascii="Calibri" w:eastAsia="Times New Roman" w:hAnsi="Calibri"/>
          <w:sz w:val="24"/>
          <w:szCs w:val="24"/>
        </w:rPr>
      </w:pPr>
      <w:r>
        <w:rPr>
          <w:rFonts w:eastAsia="Times New Roman"/>
          <w:sz w:val="24"/>
          <w:szCs w:val="24"/>
        </w:rPr>
        <w:t xml:space="preserve">- </w:t>
      </w:r>
      <w:r w:rsidR="009F560F" w:rsidRPr="009F560F">
        <w:rPr>
          <w:rFonts w:eastAsia="Times New Roman"/>
          <w:sz w:val="24"/>
          <w:szCs w:val="24"/>
        </w:rPr>
        <w:t>обучение проводится без балльного оценивания знаний обучающихся и домашних заданий;</w:t>
      </w:r>
    </w:p>
    <w:p w:rsidR="009F560F" w:rsidRPr="009F560F" w:rsidRDefault="00C86148" w:rsidP="007C0AEF">
      <w:pPr>
        <w:numPr>
          <w:ilvl w:val="1"/>
          <w:numId w:val="189"/>
        </w:numPr>
        <w:tabs>
          <w:tab w:val="left" w:pos="651"/>
        </w:tabs>
        <w:ind w:left="3" w:firstLine="424"/>
        <w:jc w:val="both"/>
        <w:rPr>
          <w:rFonts w:ascii="Calibri" w:eastAsia="Times New Roman" w:hAnsi="Calibri"/>
          <w:sz w:val="24"/>
          <w:szCs w:val="24"/>
        </w:rPr>
      </w:pPr>
      <w:r>
        <w:rPr>
          <w:rFonts w:eastAsia="Times New Roman"/>
          <w:sz w:val="24"/>
          <w:szCs w:val="24"/>
        </w:rPr>
        <w:t xml:space="preserve">- </w:t>
      </w:r>
      <w:r w:rsidR="009F560F" w:rsidRPr="009F560F">
        <w:rPr>
          <w:rFonts w:eastAsia="Times New Roman"/>
          <w:sz w:val="24"/>
          <w:szCs w:val="24"/>
        </w:rPr>
        <w:t>организуются дополнительные недельные каникулы в середине третьей четверти при традиционном режиме обучения.</w:t>
      </w:r>
    </w:p>
    <w:p w:rsidR="009F560F" w:rsidRPr="009F560F" w:rsidRDefault="009F560F" w:rsidP="009F560F">
      <w:pPr>
        <w:ind w:left="423"/>
        <w:jc w:val="both"/>
        <w:rPr>
          <w:rFonts w:ascii="Calibri" w:eastAsia="Times New Roman" w:hAnsi="Calibri"/>
          <w:sz w:val="20"/>
          <w:szCs w:val="20"/>
        </w:rPr>
      </w:pPr>
      <w:r w:rsidRPr="009F560F">
        <w:rPr>
          <w:rFonts w:eastAsia="Times New Roman"/>
          <w:sz w:val="24"/>
          <w:szCs w:val="24"/>
        </w:rPr>
        <w:t>Образовательная недельная нагрузка равномерно распределена в течение учебной недели,</w:t>
      </w:r>
    </w:p>
    <w:p w:rsidR="009F560F" w:rsidRPr="009F560F" w:rsidRDefault="009F560F" w:rsidP="009F560F">
      <w:pPr>
        <w:tabs>
          <w:tab w:val="left" w:pos="662"/>
          <w:tab w:val="left" w:pos="1422"/>
          <w:tab w:val="left" w:pos="2342"/>
          <w:tab w:val="left" w:pos="3982"/>
          <w:tab w:val="left" w:pos="5502"/>
          <w:tab w:val="left" w:pos="6702"/>
          <w:tab w:val="left" w:pos="7122"/>
          <w:tab w:val="left" w:pos="8222"/>
          <w:tab w:val="left" w:pos="8862"/>
        </w:tabs>
        <w:ind w:left="3"/>
        <w:jc w:val="both"/>
        <w:rPr>
          <w:rFonts w:ascii="Calibri" w:eastAsia="Times New Roman" w:hAnsi="Calibri"/>
          <w:sz w:val="20"/>
          <w:szCs w:val="20"/>
        </w:rPr>
      </w:pPr>
      <w:r w:rsidRPr="009F560F">
        <w:rPr>
          <w:rFonts w:eastAsia="Times New Roman"/>
          <w:sz w:val="24"/>
          <w:szCs w:val="24"/>
        </w:rPr>
        <w:t>при</w:t>
      </w:r>
      <w:r w:rsidRPr="009F560F">
        <w:rPr>
          <w:rFonts w:ascii="Calibri" w:eastAsia="Times New Roman" w:hAnsi="Calibri"/>
          <w:sz w:val="20"/>
          <w:szCs w:val="20"/>
        </w:rPr>
        <w:tab/>
      </w:r>
      <w:r w:rsidRPr="009F560F">
        <w:rPr>
          <w:rFonts w:eastAsia="Times New Roman"/>
          <w:sz w:val="24"/>
          <w:szCs w:val="24"/>
        </w:rPr>
        <w:t>этом</w:t>
      </w:r>
      <w:r w:rsidRPr="009F560F">
        <w:rPr>
          <w:rFonts w:eastAsia="Times New Roman"/>
          <w:sz w:val="24"/>
          <w:szCs w:val="24"/>
        </w:rPr>
        <w:tab/>
        <w:t>объем</w:t>
      </w:r>
      <w:r w:rsidRPr="009F560F">
        <w:rPr>
          <w:rFonts w:ascii="Calibri" w:eastAsia="Times New Roman" w:hAnsi="Calibri"/>
          <w:sz w:val="20"/>
          <w:szCs w:val="20"/>
        </w:rPr>
        <w:tab/>
      </w:r>
      <w:r w:rsidRPr="009F560F">
        <w:rPr>
          <w:rFonts w:eastAsia="Times New Roman"/>
          <w:sz w:val="24"/>
          <w:szCs w:val="24"/>
        </w:rPr>
        <w:t>максимально</w:t>
      </w:r>
      <w:r w:rsidRPr="009F560F">
        <w:rPr>
          <w:rFonts w:ascii="Calibri" w:eastAsia="Times New Roman" w:hAnsi="Calibri"/>
          <w:sz w:val="20"/>
          <w:szCs w:val="20"/>
        </w:rPr>
        <w:tab/>
      </w:r>
      <w:r w:rsidRPr="009F560F">
        <w:rPr>
          <w:rFonts w:eastAsia="Times New Roman"/>
          <w:sz w:val="24"/>
          <w:szCs w:val="24"/>
        </w:rPr>
        <w:t>допустимой</w:t>
      </w:r>
      <w:r w:rsidRPr="009F560F">
        <w:rPr>
          <w:rFonts w:ascii="Calibri" w:eastAsia="Times New Roman" w:hAnsi="Calibri"/>
          <w:sz w:val="20"/>
          <w:szCs w:val="20"/>
        </w:rPr>
        <w:tab/>
      </w:r>
      <w:r w:rsidRPr="009F560F">
        <w:rPr>
          <w:rFonts w:eastAsia="Times New Roman"/>
          <w:sz w:val="24"/>
          <w:szCs w:val="24"/>
        </w:rPr>
        <w:t>нагрузки</w:t>
      </w:r>
      <w:r w:rsidRPr="009F560F">
        <w:rPr>
          <w:rFonts w:ascii="Calibri" w:eastAsia="Times New Roman" w:hAnsi="Calibri"/>
          <w:sz w:val="20"/>
          <w:szCs w:val="20"/>
        </w:rPr>
        <w:tab/>
      </w:r>
      <w:r w:rsidRPr="009F560F">
        <w:rPr>
          <w:rFonts w:eastAsia="Times New Roman"/>
          <w:sz w:val="24"/>
          <w:szCs w:val="24"/>
        </w:rPr>
        <w:t>в</w:t>
      </w:r>
      <w:r w:rsidRPr="009F560F">
        <w:rPr>
          <w:rFonts w:ascii="Calibri" w:eastAsia="Times New Roman" w:hAnsi="Calibri"/>
          <w:sz w:val="20"/>
          <w:szCs w:val="20"/>
        </w:rPr>
        <w:tab/>
      </w:r>
      <w:r w:rsidRPr="009F560F">
        <w:rPr>
          <w:rFonts w:eastAsia="Times New Roman"/>
          <w:sz w:val="24"/>
          <w:szCs w:val="24"/>
        </w:rPr>
        <w:t>течение</w:t>
      </w:r>
      <w:r w:rsidRPr="009F560F">
        <w:rPr>
          <w:rFonts w:ascii="Calibri" w:eastAsia="Times New Roman" w:hAnsi="Calibri"/>
          <w:sz w:val="20"/>
          <w:szCs w:val="20"/>
        </w:rPr>
        <w:tab/>
      </w:r>
      <w:r w:rsidRPr="009F560F">
        <w:rPr>
          <w:rFonts w:eastAsia="Times New Roman"/>
          <w:sz w:val="24"/>
          <w:szCs w:val="24"/>
        </w:rPr>
        <w:t>дня</w:t>
      </w:r>
      <w:r w:rsidRPr="009F560F">
        <w:rPr>
          <w:rFonts w:ascii="Calibri" w:eastAsia="Times New Roman" w:hAnsi="Calibri"/>
          <w:sz w:val="20"/>
          <w:szCs w:val="20"/>
        </w:rPr>
        <w:tab/>
      </w:r>
      <w:r w:rsidRPr="009F560F">
        <w:rPr>
          <w:rFonts w:eastAsia="Times New Roman"/>
          <w:sz w:val="23"/>
          <w:szCs w:val="23"/>
        </w:rPr>
        <w:t>составляет:</w:t>
      </w:r>
    </w:p>
    <w:p w:rsidR="009F560F" w:rsidRPr="009F560F" w:rsidRDefault="00C86148" w:rsidP="00C86148">
      <w:pPr>
        <w:tabs>
          <w:tab w:val="left" w:pos="143"/>
        </w:tabs>
        <w:ind w:left="143"/>
        <w:jc w:val="both"/>
        <w:rPr>
          <w:rFonts w:ascii="Calibri" w:eastAsia="Times New Roman" w:hAnsi="Calibri"/>
          <w:sz w:val="24"/>
          <w:szCs w:val="24"/>
        </w:rPr>
      </w:pPr>
      <w:r>
        <w:rPr>
          <w:rFonts w:eastAsia="Times New Roman"/>
          <w:sz w:val="24"/>
          <w:szCs w:val="24"/>
        </w:rPr>
        <w:t xml:space="preserve">- </w:t>
      </w:r>
      <w:r w:rsidR="009F560F" w:rsidRPr="009F560F">
        <w:rPr>
          <w:rFonts w:eastAsia="Times New Roman"/>
          <w:sz w:val="24"/>
          <w:szCs w:val="24"/>
        </w:rPr>
        <w:t>для обучающихся первых классов - не должен превышать 4 уроков и 1 день в неделю - не более</w:t>
      </w:r>
      <w:r>
        <w:rPr>
          <w:rFonts w:eastAsia="Times New Roman"/>
          <w:sz w:val="24"/>
          <w:szCs w:val="24"/>
        </w:rPr>
        <w:t xml:space="preserve"> </w:t>
      </w:r>
      <w:r w:rsidR="009F560F" w:rsidRPr="009F560F">
        <w:rPr>
          <w:rFonts w:eastAsia="Times New Roman"/>
          <w:sz w:val="24"/>
          <w:szCs w:val="24"/>
        </w:rPr>
        <w:t>5 уроков, за счет урока физической культуры;</w:t>
      </w:r>
    </w:p>
    <w:p w:rsidR="009F560F" w:rsidRPr="009F560F" w:rsidRDefault="00C86148" w:rsidP="00C86148">
      <w:pPr>
        <w:numPr>
          <w:ilvl w:val="1"/>
          <w:numId w:val="190"/>
        </w:numPr>
        <w:tabs>
          <w:tab w:val="left" w:pos="284"/>
        </w:tabs>
        <w:ind w:left="426" w:hanging="284"/>
        <w:jc w:val="both"/>
        <w:rPr>
          <w:rFonts w:ascii="Calibri" w:eastAsia="Times New Roman" w:hAnsi="Calibri"/>
        </w:rPr>
      </w:pPr>
      <w:r>
        <w:rPr>
          <w:rFonts w:eastAsia="Times New Roman"/>
          <w:sz w:val="24"/>
          <w:szCs w:val="24"/>
        </w:rPr>
        <w:t xml:space="preserve">- </w:t>
      </w:r>
      <w:r w:rsidR="009F560F" w:rsidRPr="009F560F">
        <w:rPr>
          <w:rFonts w:eastAsia="Times New Roman"/>
          <w:sz w:val="24"/>
          <w:szCs w:val="24"/>
        </w:rPr>
        <w:t>для обучающихся 2-4 классов - не более 5 уроков;</w:t>
      </w:r>
    </w:p>
    <w:p w:rsidR="009F560F" w:rsidRPr="009F560F" w:rsidRDefault="009F560F" w:rsidP="009F560F">
      <w:pPr>
        <w:ind w:left="3" w:firstLine="427"/>
        <w:jc w:val="both"/>
        <w:rPr>
          <w:rFonts w:ascii="Calibri" w:eastAsia="Times New Roman" w:hAnsi="Calibri"/>
          <w:sz w:val="20"/>
          <w:szCs w:val="20"/>
        </w:rPr>
      </w:pPr>
      <w:r w:rsidRPr="009F560F">
        <w:rPr>
          <w:rFonts w:eastAsia="Times New Roman"/>
          <w:color w:val="00000A"/>
          <w:sz w:val="24"/>
          <w:szCs w:val="24"/>
        </w:rPr>
        <w:t>Продолжительность перемен между уроками составляет не менее 10 минут, большой перемены (после 2-4-го уроков) - 20 минут. Между началом коррекционных, внеклассных, факультативных занятий, кружков, секций и последним уроком организуется перерыв продолжительностью не менее 45 минут.</w:t>
      </w:r>
    </w:p>
    <w:p w:rsidR="009F560F" w:rsidRPr="009F560F" w:rsidRDefault="009F560F" w:rsidP="009F560F">
      <w:pPr>
        <w:ind w:left="3" w:firstLine="427"/>
        <w:jc w:val="both"/>
        <w:rPr>
          <w:rFonts w:ascii="Calibri" w:eastAsia="Times New Roman" w:hAnsi="Calibri"/>
          <w:sz w:val="20"/>
          <w:szCs w:val="20"/>
        </w:rPr>
      </w:pPr>
      <w:r w:rsidRPr="009F560F">
        <w:rPr>
          <w:rFonts w:eastAsia="Times New Roman"/>
          <w:sz w:val="24"/>
          <w:szCs w:val="24"/>
        </w:rPr>
        <w:t>При обучении слабовидящих обучающихся предусматривается специальный подход при комплектовании классов Школы, в которых обучаются школьники. Исходя из категории обучающихся с ограниченными возможностями здоровья их численность в классе (группе) не должна превышать 15 человек.</w:t>
      </w:r>
      <w:r w:rsidRPr="009F560F">
        <w:rPr>
          <w:rFonts w:eastAsia="Times New Roman"/>
          <w:sz w:val="31"/>
          <w:szCs w:val="31"/>
          <w:vertAlign w:val="superscript"/>
        </w:rPr>
        <w:t>9</w:t>
      </w:r>
    </w:p>
    <w:p w:rsidR="009F560F" w:rsidRDefault="009F560F" w:rsidP="009F560F">
      <w:pPr>
        <w:ind w:left="3" w:firstLine="427"/>
        <w:jc w:val="both"/>
        <w:rPr>
          <w:rFonts w:eastAsia="Times New Roman"/>
          <w:sz w:val="24"/>
          <w:szCs w:val="24"/>
        </w:rPr>
      </w:pPr>
      <w:r w:rsidRPr="009F560F">
        <w:rPr>
          <w:rFonts w:eastAsia="Times New Roman"/>
          <w:sz w:val="24"/>
          <w:szCs w:val="24"/>
        </w:rPr>
        <w:t>Общая численность класса, в котором обучаются дети данной категории, осваивающие вариант 4.1 АООП НОО в условиях инклюзии, не превышает 25 обучающихся, число слабовидящих обучающихся в классе не превышает четырех, остальные обучающиеся – не имеющие ограничений по здоровью</w:t>
      </w:r>
      <w:r w:rsidRPr="009F560F">
        <w:rPr>
          <w:rFonts w:eastAsia="Times New Roman"/>
          <w:sz w:val="31"/>
          <w:szCs w:val="31"/>
          <w:vertAlign w:val="superscript"/>
        </w:rPr>
        <w:t>10</w:t>
      </w:r>
      <w:r w:rsidRPr="009F560F">
        <w:rPr>
          <w:rFonts w:eastAsia="Times New Roman"/>
          <w:sz w:val="24"/>
          <w:szCs w:val="24"/>
        </w:rPr>
        <w:t>.</w:t>
      </w:r>
    </w:p>
    <w:p w:rsidR="00C86148" w:rsidRDefault="00C86148" w:rsidP="009F560F">
      <w:pPr>
        <w:ind w:left="3" w:firstLine="427"/>
        <w:jc w:val="both"/>
        <w:rPr>
          <w:rFonts w:eastAsia="Times New Roman"/>
          <w:sz w:val="24"/>
          <w:szCs w:val="24"/>
        </w:rPr>
      </w:pPr>
    </w:p>
    <w:p w:rsidR="00C86148" w:rsidRPr="009F560F" w:rsidRDefault="00C86148" w:rsidP="00C86148">
      <w:pPr>
        <w:spacing w:after="200" w:line="220" w:lineRule="auto"/>
        <w:ind w:left="363"/>
        <w:rPr>
          <w:rFonts w:ascii="Calibri" w:eastAsia="Times New Roman" w:hAnsi="Calibri"/>
          <w:sz w:val="20"/>
          <w:szCs w:val="20"/>
        </w:rPr>
      </w:pPr>
      <w:r w:rsidRPr="009F560F">
        <w:rPr>
          <w:rFonts w:eastAsia="Times New Roman"/>
          <w:b/>
          <w:bCs/>
          <w:i/>
          <w:iCs/>
          <w:color w:val="00000A"/>
          <w:sz w:val="24"/>
          <w:szCs w:val="24"/>
        </w:rPr>
        <w:t>Требования к техническим средствам обучения</w:t>
      </w:r>
    </w:p>
    <w:p w:rsidR="00C86148" w:rsidRDefault="00C86148" w:rsidP="00C86148">
      <w:pPr>
        <w:ind w:left="3" w:firstLine="360"/>
        <w:jc w:val="both"/>
        <w:rPr>
          <w:rFonts w:eastAsia="Times New Roman"/>
          <w:sz w:val="24"/>
          <w:szCs w:val="24"/>
        </w:rPr>
      </w:pPr>
      <w:r w:rsidRPr="009F560F">
        <w:rPr>
          <w:rFonts w:eastAsia="Times New Roman"/>
          <w:sz w:val="24"/>
          <w:szCs w:val="24"/>
        </w:rPr>
        <w:t>Технические средства обучения (включая компьютерные инструменты обучения, мультимедийные средства) дают возможность удовлетворить особые образовательные потребности слабовидящих обучающихся, способствуют мотивации учебной деятельности, развивают познавательную активность обучающихся.</w:t>
      </w:r>
    </w:p>
    <w:p w:rsidR="00C86148" w:rsidRPr="009F560F" w:rsidRDefault="00C86148" w:rsidP="00C86148">
      <w:pPr>
        <w:ind w:left="3" w:firstLine="360"/>
        <w:jc w:val="both"/>
        <w:rPr>
          <w:rFonts w:ascii="Calibri" w:eastAsia="Times New Roman" w:hAnsi="Calibri"/>
          <w:sz w:val="20"/>
          <w:szCs w:val="20"/>
        </w:rPr>
      </w:pPr>
      <w:r w:rsidRPr="009F560F">
        <w:rPr>
          <w:rFonts w:eastAsia="Times New Roman"/>
          <w:sz w:val="24"/>
          <w:szCs w:val="24"/>
        </w:rPr>
        <w:t xml:space="preserve">Технические средства обучения имеются в каждом классе: компьютеры c колонками и выходом в сеть </w:t>
      </w:r>
      <w:r w:rsidR="008A47D2">
        <w:rPr>
          <w:rFonts w:eastAsia="Times New Roman"/>
          <w:sz w:val="24"/>
          <w:szCs w:val="24"/>
        </w:rPr>
        <w:t>Интернет</w:t>
      </w:r>
      <w:r w:rsidRPr="009F560F">
        <w:rPr>
          <w:rFonts w:eastAsia="Times New Roman"/>
          <w:sz w:val="24"/>
          <w:szCs w:val="24"/>
        </w:rPr>
        <w:t>, принтер, сканер, мультимедийные проекторы с экранами, программные продукты, средства для хранения и переноса информации (USB накопители).</w:t>
      </w:r>
    </w:p>
    <w:p w:rsidR="00C86148" w:rsidRDefault="00C86148" w:rsidP="009F560F">
      <w:pPr>
        <w:ind w:left="3" w:firstLine="427"/>
        <w:jc w:val="both"/>
        <w:rPr>
          <w:rFonts w:eastAsia="Times New Roman"/>
          <w:sz w:val="24"/>
          <w:szCs w:val="24"/>
        </w:rPr>
      </w:pPr>
    </w:p>
    <w:p w:rsidR="009F560F" w:rsidRDefault="009F560F" w:rsidP="009F560F">
      <w:pPr>
        <w:spacing w:after="200" w:line="223" w:lineRule="auto"/>
        <w:ind w:left="3" w:firstLine="427"/>
        <w:jc w:val="both"/>
        <w:rPr>
          <w:rFonts w:eastAsia="Times New Roman"/>
          <w:sz w:val="24"/>
          <w:szCs w:val="24"/>
        </w:rPr>
      </w:pPr>
    </w:p>
    <w:p w:rsidR="009F560F" w:rsidRDefault="009F560F" w:rsidP="009F560F">
      <w:pPr>
        <w:spacing w:after="200" w:line="223" w:lineRule="auto"/>
        <w:ind w:left="3" w:hanging="3"/>
        <w:jc w:val="both"/>
        <w:rPr>
          <w:rFonts w:eastAsia="Times New Roman"/>
          <w:sz w:val="24"/>
          <w:szCs w:val="24"/>
        </w:rPr>
      </w:pPr>
      <w:r>
        <w:rPr>
          <w:rFonts w:eastAsia="Times New Roman"/>
          <w:noProof/>
          <w:sz w:val="24"/>
          <w:szCs w:val="24"/>
        </w:rPr>
        <w:drawing>
          <wp:inline distT="0" distB="0" distL="0" distR="0" wp14:anchorId="2C5DFFDB">
            <wp:extent cx="1835150" cy="63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pic:spPr>
                </pic:pic>
              </a:graphicData>
            </a:graphic>
          </wp:inline>
        </w:drawing>
      </w:r>
    </w:p>
    <w:p w:rsidR="009F560F" w:rsidRDefault="009F560F" w:rsidP="009F560F">
      <w:pPr>
        <w:spacing w:after="200" w:line="223" w:lineRule="auto"/>
        <w:ind w:left="3" w:hanging="3"/>
        <w:jc w:val="both"/>
        <w:rPr>
          <w:rFonts w:eastAsia="Times New Roman"/>
          <w:sz w:val="24"/>
          <w:szCs w:val="24"/>
        </w:rPr>
      </w:pPr>
    </w:p>
    <w:p w:rsidR="009F560F" w:rsidRDefault="009F560F" w:rsidP="009F560F">
      <w:pPr>
        <w:spacing w:after="200" w:line="223" w:lineRule="auto"/>
        <w:ind w:left="3" w:firstLine="427"/>
        <w:jc w:val="both"/>
        <w:rPr>
          <w:rFonts w:eastAsia="Times New Roman"/>
          <w:sz w:val="24"/>
          <w:szCs w:val="24"/>
        </w:rPr>
      </w:pPr>
    </w:p>
    <w:p w:rsidR="009F560F" w:rsidRPr="009F560F" w:rsidRDefault="003E3DC5" w:rsidP="009F560F">
      <w:pPr>
        <w:tabs>
          <w:tab w:val="left" w:pos="0"/>
        </w:tabs>
        <w:jc w:val="both"/>
        <w:rPr>
          <w:rFonts w:ascii="Calibri" w:eastAsia="Times New Roman" w:hAnsi="Calibri"/>
          <w:color w:val="00000A"/>
          <w:sz w:val="20"/>
          <w:szCs w:val="20"/>
        </w:rPr>
      </w:pPr>
      <w:r>
        <w:rPr>
          <w:rFonts w:eastAsia="Times New Roman"/>
          <w:color w:val="00000A"/>
          <w:sz w:val="20"/>
          <w:szCs w:val="20"/>
        </w:rPr>
        <w:t xml:space="preserve">  </w:t>
      </w:r>
      <w:r w:rsidRPr="003E3DC5">
        <w:rPr>
          <w:rFonts w:eastAsia="Times New Roman"/>
          <w:color w:val="00000A"/>
          <w:sz w:val="24"/>
          <w:szCs w:val="24"/>
          <w:vertAlign w:val="superscript"/>
        </w:rPr>
        <w:t>9</w:t>
      </w:r>
      <w:r w:rsidR="009F560F" w:rsidRPr="009F560F">
        <w:rPr>
          <w:rFonts w:eastAsia="Times New Roman"/>
          <w:color w:val="00000A"/>
          <w:sz w:val="20"/>
          <w:szCs w:val="20"/>
        </w:rPr>
        <w:t>Министерство образования и науки российской федерации приказ от 30 августа 2013 г. n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список изменяющих документов (в ред. приказов минобрнауки россии от 13.12.2013 n 1342, от 28.05.2014 n 598 , от07.2015 n 734)</w:t>
      </w:r>
    </w:p>
    <w:p w:rsidR="009F560F" w:rsidRDefault="009F560F" w:rsidP="009F560F">
      <w:pPr>
        <w:jc w:val="both"/>
        <w:rPr>
          <w:rFonts w:ascii="Calibri" w:eastAsia="Times New Roman" w:hAnsi="Calibri"/>
          <w:color w:val="00000A"/>
          <w:sz w:val="20"/>
          <w:szCs w:val="20"/>
        </w:rPr>
      </w:pPr>
    </w:p>
    <w:p w:rsidR="003E3DC5" w:rsidRPr="009F560F" w:rsidRDefault="003E3DC5" w:rsidP="009F560F">
      <w:pPr>
        <w:jc w:val="both"/>
        <w:rPr>
          <w:rFonts w:ascii="Calibri" w:eastAsia="Times New Roman" w:hAnsi="Calibri"/>
          <w:color w:val="00000A"/>
          <w:sz w:val="20"/>
          <w:szCs w:val="20"/>
        </w:rPr>
      </w:pPr>
    </w:p>
    <w:p w:rsidR="009F560F" w:rsidRDefault="003E3DC5" w:rsidP="009F560F">
      <w:pPr>
        <w:tabs>
          <w:tab w:val="left" w:pos="344"/>
        </w:tabs>
        <w:ind w:left="3"/>
        <w:jc w:val="both"/>
        <w:rPr>
          <w:rFonts w:eastAsia="Times New Roman"/>
          <w:color w:val="00000A"/>
          <w:sz w:val="20"/>
          <w:szCs w:val="20"/>
        </w:rPr>
      </w:pPr>
      <w:r w:rsidRPr="003E3DC5">
        <w:rPr>
          <w:rFonts w:eastAsia="Times New Roman"/>
          <w:color w:val="00000A"/>
          <w:sz w:val="24"/>
          <w:szCs w:val="24"/>
        </w:rPr>
        <w:t xml:space="preserve">  </w:t>
      </w:r>
      <w:r w:rsidRPr="003E3DC5">
        <w:rPr>
          <w:rFonts w:eastAsia="Times New Roman"/>
          <w:color w:val="00000A"/>
          <w:sz w:val="24"/>
          <w:szCs w:val="24"/>
          <w:vertAlign w:val="superscript"/>
        </w:rPr>
        <w:t>10</w:t>
      </w:r>
      <w:r w:rsidR="009F560F" w:rsidRPr="009F560F">
        <w:rPr>
          <w:rFonts w:eastAsia="Times New Roman"/>
          <w:color w:val="00000A"/>
          <w:sz w:val="20"/>
          <w:szCs w:val="20"/>
        </w:rPr>
        <w:t>Постановление от 10 июля 2015 года N 26 «Об утверждении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p>
    <w:p w:rsidR="003E3DC5" w:rsidRDefault="003E3DC5" w:rsidP="009F560F">
      <w:pPr>
        <w:tabs>
          <w:tab w:val="left" w:pos="344"/>
        </w:tabs>
        <w:ind w:left="3"/>
        <w:jc w:val="both"/>
        <w:rPr>
          <w:rFonts w:eastAsia="Times New Roman"/>
          <w:color w:val="00000A"/>
          <w:sz w:val="20"/>
          <w:szCs w:val="20"/>
        </w:rPr>
      </w:pPr>
    </w:p>
    <w:p w:rsidR="003E3DC5" w:rsidRPr="009F560F" w:rsidRDefault="003E3DC5" w:rsidP="009F560F">
      <w:pPr>
        <w:tabs>
          <w:tab w:val="left" w:pos="344"/>
        </w:tabs>
        <w:ind w:left="3"/>
        <w:jc w:val="both"/>
        <w:rPr>
          <w:rFonts w:ascii="Calibri" w:eastAsia="Calibri" w:hAnsi="Calibri" w:cs="Calibri"/>
          <w:color w:val="00000A"/>
          <w:sz w:val="32"/>
          <w:szCs w:val="32"/>
          <w:vertAlign w:val="superscript"/>
        </w:rPr>
      </w:pPr>
    </w:p>
    <w:p w:rsidR="009F560F" w:rsidRPr="009F560F" w:rsidRDefault="009F560F" w:rsidP="009F560F">
      <w:pPr>
        <w:spacing w:after="200" w:line="4" w:lineRule="exact"/>
        <w:rPr>
          <w:rFonts w:ascii="Calibri" w:eastAsia="Times New Roman" w:hAnsi="Calibri"/>
          <w:sz w:val="20"/>
          <w:szCs w:val="20"/>
        </w:rPr>
      </w:pPr>
    </w:p>
    <w:p w:rsidR="009F560F" w:rsidRPr="009F560F" w:rsidRDefault="009F560F" w:rsidP="003E3DC5">
      <w:pPr>
        <w:spacing w:after="200" w:line="276" w:lineRule="auto"/>
        <w:ind w:left="363"/>
        <w:rPr>
          <w:rFonts w:ascii="Calibri" w:eastAsia="Times New Roman" w:hAnsi="Calibri"/>
          <w:sz w:val="20"/>
          <w:szCs w:val="20"/>
        </w:rPr>
      </w:pPr>
      <w:r w:rsidRPr="009F560F">
        <w:rPr>
          <w:rFonts w:eastAsia="Times New Roman"/>
          <w:b/>
          <w:bCs/>
          <w:i/>
          <w:iCs/>
          <w:sz w:val="24"/>
          <w:szCs w:val="24"/>
        </w:rPr>
        <w:lastRenderedPageBreak/>
        <w:t>Учебный и дидактический материал</w:t>
      </w:r>
    </w:p>
    <w:p w:rsidR="008A47D2" w:rsidRDefault="009F560F" w:rsidP="003E3DC5">
      <w:pPr>
        <w:spacing w:after="200" w:line="237" w:lineRule="auto"/>
        <w:ind w:left="3" w:firstLine="360"/>
        <w:jc w:val="both"/>
        <w:rPr>
          <w:rFonts w:eastAsia="Times New Roman"/>
          <w:sz w:val="24"/>
          <w:szCs w:val="24"/>
        </w:rPr>
      </w:pPr>
      <w:r w:rsidRPr="009F560F">
        <w:rPr>
          <w:rFonts w:eastAsia="Times New Roman"/>
          <w:sz w:val="24"/>
          <w:szCs w:val="24"/>
        </w:rPr>
        <w:t>При освоении АООП НОО для слабовидящих обучающихся обучаются по базовым учебникам для сверстников, не имеющих ограничений здоровья, со специальными, учитывающими особые образовательные потребности, приложениями и дидактическими материалами (преимущественное использование натуральной и иллюстративной наглядности), дидактический материал на бумажных и/или электронных носителях, обеспечивающими реализацию программы коррекционной работы, направленную на специальную поддержку освоения АООП НОО.</w:t>
      </w:r>
    </w:p>
    <w:p w:rsidR="009F560F" w:rsidRPr="009F560F" w:rsidRDefault="009F560F" w:rsidP="003E3DC5">
      <w:pPr>
        <w:spacing w:after="200" w:line="237" w:lineRule="auto"/>
        <w:ind w:left="3" w:firstLine="360"/>
        <w:jc w:val="both"/>
        <w:rPr>
          <w:rFonts w:ascii="Calibri" w:eastAsia="Times New Roman" w:hAnsi="Calibri"/>
          <w:sz w:val="20"/>
          <w:szCs w:val="20"/>
        </w:rPr>
      </w:pPr>
      <w:r w:rsidRPr="009F560F">
        <w:rPr>
          <w:rFonts w:eastAsia="Times New Roman"/>
          <w:sz w:val="24"/>
          <w:szCs w:val="24"/>
        </w:rPr>
        <w:t>Требования к материально-техническому обеспечению ориентированы не только на обучающегося, но и на всех участников процесса образования. Специфика данной группы требований обусловлена большей необходимостью индивидуализации процесса образования слабовидящих обучающихся, и состоит в том, что все вовлечённые в процесс образования взрослые имеют неограниченный доступ к организационной технике либо специальному ресурсному центру в Школе, где можно осуществлять подготовку необходимых индивидуализированных материалов для реализации АООП НОО.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слабовидящего обучающегося.</w:t>
      </w:r>
    </w:p>
    <w:p w:rsidR="009F560F" w:rsidRPr="009F560F" w:rsidRDefault="009F560F" w:rsidP="00D41039">
      <w:pPr>
        <w:jc w:val="both"/>
        <w:rPr>
          <w:rFonts w:ascii="Calibri" w:eastAsia="Times New Roman" w:hAnsi="Calibri"/>
        </w:rPr>
        <w:sectPr w:rsidR="009F560F" w:rsidRPr="009F560F" w:rsidSect="009F560F">
          <w:type w:val="continuous"/>
          <w:pgSz w:w="11900" w:h="16838"/>
          <w:pgMar w:top="1135" w:right="564" w:bottom="395" w:left="1277" w:header="0" w:footer="0" w:gutter="0"/>
          <w:cols w:space="720"/>
        </w:sectPr>
      </w:pPr>
    </w:p>
    <w:p w:rsidR="009F560F" w:rsidRPr="009F560F" w:rsidRDefault="009F560F" w:rsidP="00D41039">
      <w:pPr>
        <w:jc w:val="both"/>
        <w:rPr>
          <w:rFonts w:ascii="Calibri" w:eastAsia="Times New Roman" w:hAnsi="Calibri"/>
          <w:sz w:val="20"/>
          <w:szCs w:val="20"/>
        </w:rPr>
      </w:pPr>
    </w:p>
    <w:p w:rsidR="00D41039" w:rsidRPr="00D41039" w:rsidRDefault="00D41039" w:rsidP="00D41039">
      <w:pPr>
        <w:ind w:left="3" w:right="20" w:firstLine="427"/>
        <w:jc w:val="both"/>
        <w:rPr>
          <w:rFonts w:ascii="Calibri" w:eastAsia="Times New Roman" w:hAnsi="Calibri"/>
          <w:sz w:val="20"/>
          <w:szCs w:val="20"/>
        </w:rPr>
      </w:pPr>
      <w:r w:rsidRPr="00D41039">
        <w:rPr>
          <w:rFonts w:eastAsia="Times New Roman"/>
          <w:b/>
          <w:bCs/>
          <w:sz w:val="24"/>
          <w:szCs w:val="24"/>
        </w:rPr>
        <w:t>2.4.5. Информационно-методические условия реализации адаптированной основной образовательной программы</w:t>
      </w:r>
    </w:p>
    <w:p w:rsidR="00D41039" w:rsidRPr="00D41039" w:rsidRDefault="00D41039" w:rsidP="00D41039">
      <w:pPr>
        <w:jc w:val="both"/>
        <w:rPr>
          <w:rFonts w:ascii="Calibri" w:eastAsia="Times New Roman" w:hAnsi="Calibri"/>
          <w:sz w:val="20"/>
          <w:szCs w:val="20"/>
        </w:rPr>
      </w:pPr>
    </w:p>
    <w:p w:rsidR="00D41039" w:rsidRPr="00D41039" w:rsidRDefault="00D41039" w:rsidP="00D41039">
      <w:pPr>
        <w:ind w:left="3" w:right="20" w:firstLine="427"/>
        <w:jc w:val="both"/>
        <w:rPr>
          <w:rFonts w:ascii="Calibri" w:eastAsia="Times New Roman" w:hAnsi="Calibri"/>
          <w:sz w:val="20"/>
          <w:szCs w:val="20"/>
        </w:rPr>
      </w:pPr>
      <w:r w:rsidRPr="00D41039">
        <w:rPr>
          <w:rFonts w:eastAsia="Times New Roman"/>
          <w:b/>
          <w:bCs/>
          <w:i/>
          <w:iCs/>
          <w:sz w:val="24"/>
          <w:szCs w:val="24"/>
        </w:rPr>
        <w:t xml:space="preserve">Информационное обеспечение </w:t>
      </w:r>
      <w:r w:rsidRPr="00D41039">
        <w:rPr>
          <w:rFonts w:eastAsia="Times New Roman"/>
          <w:sz w:val="24"/>
          <w:szCs w:val="24"/>
        </w:rPr>
        <w:t>включает необходимую нормативную правовую базу</w:t>
      </w:r>
      <w:r w:rsidRPr="00D41039">
        <w:rPr>
          <w:rFonts w:eastAsia="Times New Roman"/>
          <w:b/>
          <w:bCs/>
          <w:i/>
          <w:iCs/>
          <w:sz w:val="24"/>
          <w:szCs w:val="24"/>
        </w:rPr>
        <w:t xml:space="preserve"> </w:t>
      </w:r>
      <w:r w:rsidRPr="00D41039">
        <w:rPr>
          <w:rFonts w:eastAsia="Times New Roman"/>
          <w:sz w:val="24"/>
          <w:szCs w:val="24"/>
        </w:rPr>
        <w:t>образования обучающихся и характеристики предполагаемых информационных связей участников образовательного процесса.</w:t>
      </w:r>
    </w:p>
    <w:p w:rsidR="00D41039" w:rsidRPr="00D41039" w:rsidRDefault="00D41039" w:rsidP="00D41039">
      <w:pPr>
        <w:ind w:left="3" w:firstLine="427"/>
        <w:jc w:val="both"/>
        <w:rPr>
          <w:rFonts w:ascii="Calibri" w:eastAsia="Times New Roman" w:hAnsi="Calibri"/>
          <w:sz w:val="20"/>
          <w:szCs w:val="20"/>
        </w:rPr>
      </w:pPr>
      <w:r w:rsidRPr="00D41039">
        <w:rPr>
          <w:rFonts w:eastAsia="Times New Roman"/>
          <w:sz w:val="24"/>
          <w:szCs w:val="24"/>
        </w:rPr>
        <w:t>Информационно-методическое обеспечение реализации АООП для слабовидящих обучающихся направлено на 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w:t>
      </w:r>
    </w:p>
    <w:p w:rsidR="00D41039" w:rsidRPr="00D41039" w:rsidRDefault="00D41039" w:rsidP="00D41039">
      <w:pPr>
        <w:ind w:left="3" w:right="20" w:firstLine="427"/>
        <w:jc w:val="both"/>
        <w:rPr>
          <w:rFonts w:ascii="Calibri" w:eastAsia="Times New Roman" w:hAnsi="Calibri"/>
          <w:sz w:val="20"/>
          <w:szCs w:val="20"/>
        </w:rPr>
      </w:pPr>
      <w:r w:rsidRPr="00D41039">
        <w:rPr>
          <w:rFonts w:eastAsia="Times New Roman"/>
          <w:sz w:val="24"/>
          <w:szCs w:val="24"/>
        </w:rPr>
        <w:t>Требования к информационно-методическому обеспечению образовательного процесса включают:</w:t>
      </w:r>
    </w:p>
    <w:p w:rsidR="00D41039" w:rsidRPr="00D41039" w:rsidRDefault="00D41039" w:rsidP="00D41039">
      <w:pPr>
        <w:numPr>
          <w:ilvl w:val="1"/>
          <w:numId w:val="191"/>
        </w:numPr>
        <w:tabs>
          <w:tab w:val="left" w:pos="563"/>
        </w:tabs>
        <w:ind w:left="563" w:hanging="136"/>
        <w:jc w:val="both"/>
        <w:rPr>
          <w:rFonts w:ascii="Calibri" w:eastAsia="Times New Roman" w:hAnsi="Calibri"/>
          <w:sz w:val="24"/>
          <w:szCs w:val="24"/>
        </w:rPr>
      </w:pPr>
      <w:r w:rsidRPr="00D41039">
        <w:rPr>
          <w:rFonts w:eastAsia="Times New Roman"/>
          <w:sz w:val="24"/>
          <w:szCs w:val="24"/>
        </w:rPr>
        <w:t>необходимую нормативную правовую базу образования обучающихся;</w:t>
      </w:r>
    </w:p>
    <w:p w:rsidR="00D41039" w:rsidRPr="00D41039" w:rsidRDefault="00D41039" w:rsidP="00D41039">
      <w:pPr>
        <w:numPr>
          <w:ilvl w:val="1"/>
          <w:numId w:val="191"/>
        </w:numPr>
        <w:tabs>
          <w:tab w:val="left" w:pos="656"/>
        </w:tabs>
        <w:ind w:left="3" w:right="20" w:firstLine="424"/>
        <w:jc w:val="both"/>
        <w:rPr>
          <w:rFonts w:ascii="Calibri" w:eastAsia="Times New Roman" w:hAnsi="Calibri"/>
          <w:sz w:val="24"/>
          <w:szCs w:val="24"/>
        </w:rPr>
      </w:pPr>
      <w:r w:rsidRPr="00D41039">
        <w:rPr>
          <w:rFonts w:eastAsia="Times New Roman"/>
          <w:sz w:val="24"/>
          <w:szCs w:val="24"/>
        </w:rPr>
        <w:t>характеристики предполагаемых информационных связей участников образовательных отношений;</w:t>
      </w:r>
    </w:p>
    <w:p w:rsidR="00D41039" w:rsidRPr="00D41039" w:rsidRDefault="00D41039" w:rsidP="00D41039">
      <w:pPr>
        <w:numPr>
          <w:ilvl w:val="1"/>
          <w:numId w:val="191"/>
        </w:numPr>
        <w:tabs>
          <w:tab w:val="left" w:pos="656"/>
        </w:tabs>
        <w:ind w:left="3" w:right="20" w:firstLine="424"/>
        <w:jc w:val="both"/>
        <w:rPr>
          <w:rFonts w:ascii="Calibri" w:eastAsia="Times New Roman" w:hAnsi="Calibri"/>
          <w:sz w:val="24"/>
          <w:szCs w:val="24"/>
        </w:rPr>
      </w:pPr>
      <w:r w:rsidRPr="00D41039">
        <w:rPr>
          <w:rFonts w:eastAsia="Times New Roman"/>
          <w:sz w:val="24"/>
          <w:szCs w:val="24"/>
        </w:rPr>
        <w:t>специальные периодические издания (журналы), знакомящие с современными научно обоснованными методическими материалами и передовым опытом воспитания и обучения детей</w:t>
      </w:r>
    </w:p>
    <w:p w:rsidR="00D41039" w:rsidRPr="00D41039" w:rsidRDefault="00D41039" w:rsidP="00D41039">
      <w:pPr>
        <w:numPr>
          <w:ilvl w:val="0"/>
          <w:numId w:val="191"/>
        </w:numPr>
        <w:tabs>
          <w:tab w:val="left" w:pos="163"/>
        </w:tabs>
        <w:ind w:left="163" w:hanging="163"/>
        <w:jc w:val="both"/>
        <w:rPr>
          <w:rFonts w:ascii="Calibri" w:eastAsia="Times New Roman" w:hAnsi="Calibri"/>
          <w:sz w:val="24"/>
          <w:szCs w:val="24"/>
        </w:rPr>
      </w:pPr>
      <w:r w:rsidRPr="00D41039">
        <w:rPr>
          <w:rFonts w:eastAsia="Times New Roman"/>
          <w:sz w:val="24"/>
          <w:szCs w:val="24"/>
        </w:rPr>
        <w:t>ОВЗ;</w:t>
      </w:r>
    </w:p>
    <w:p w:rsidR="00D41039" w:rsidRPr="00D41039" w:rsidRDefault="00D41039" w:rsidP="00D41039">
      <w:pPr>
        <w:numPr>
          <w:ilvl w:val="1"/>
          <w:numId w:val="191"/>
        </w:numPr>
        <w:tabs>
          <w:tab w:val="left" w:pos="723"/>
        </w:tabs>
        <w:ind w:left="3" w:right="20" w:firstLine="424"/>
        <w:jc w:val="both"/>
        <w:rPr>
          <w:rFonts w:ascii="Calibri" w:eastAsia="Times New Roman" w:hAnsi="Calibri"/>
          <w:sz w:val="20"/>
          <w:szCs w:val="20"/>
        </w:rPr>
      </w:pPr>
      <w:r w:rsidRPr="00D41039">
        <w:rPr>
          <w:rFonts w:eastAsia="Times New Roman"/>
          <w:sz w:val="24"/>
          <w:szCs w:val="24"/>
        </w:rPr>
        <w:t>получение доступа к информационным ресурсам, различными способами (поиск информации в сети интернет, работа в библиотеке и др.), в том числе к электронным образовательным ресурсам, размещенным в федеральных и региональных базах данных;</w:t>
      </w:r>
    </w:p>
    <w:p w:rsidR="00D41039" w:rsidRPr="00D41039" w:rsidRDefault="00D41039" w:rsidP="00D41039">
      <w:pPr>
        <w:jc w:val="both"/>
        <w:rPr>
          <w:rFonts w:ascii="Calibri" w:eastAsia="Times New Roman" w:hAnsi="Calibri"/>
          <w:sz w:val="20"/>
          <w:szCs w:val="20"/>
        </w:rPr>
      </w:pPr>
    </w:p>
    <w:p w:rsidR="00D41039" w:rsidRPr="00D41039" w:rsidRDefault="00D41039" w:rsidP="00D41039">
      <w:pPr>
        <w:ind w:left="423"/>
        <w:jc w:val="both"/>
        <w:rPr>
          <w:rFonts w:ascii="Calibri" w:eastAsia="Times New Roman" w:hAnsi="Calibri"/>
          <w:sz w:val="20"/>
          <w:szCs w:val="20"/>
        </w:rPr>
      </w:pPr>
      <w:r w:rsidRPr="00D41039">
        <w:rPr>
          <w:rFonts w:eastAsia="Times New Roman"/>
          <w:b/>
          <w:bCs/>
          <w:sz w:val="24"/>
          <w:szCs w:val="24"/>
        </w:rPr>
        <w:t>2.5. Механизмы достижения целевых ориентиров в системе условий</w:t>
      </w:r>
    </w:p>
    <w:p w:rsidR="00D41039" w:rsidRPr="00D41039" w:rsidRDefault="00D41039" w:rsidP="00D41039">
      <w:pPr>
        <w:jc w:val="both"/>
        <w:rPr>
          <w:rFonts w:ascii="Calibri" w:eastAsia="Times New Roman" w:hAnsi="Calibri"/>
          <w:sz w:val="20"/>
          <w:szCs w:val="20"/>
        </w:rPr>
      </w:pPr>
    </w:p>
    <w:p w:rsidR="00D41039" w:rsidRPr="00D41039" w:rsidRDefault="00D41039" w:rsidP="00D41039">
      <w:pPr>
        <w:ind w:left="3" w:right="20" w:firstLine="427"/>
        <w:jc w:val="both"/>
        <w:rPr>
          <w:rFonts w:ascii="Calibri" w:eastAsia="Times New Roman" w:hAnsi="Calibri"/>
          <w:sz w:val="20"/>
          <w:szCs w:val="20"/>
        </w:rPr>
      </w:pPr>
      <w:r w:rsidRPr="00D41039">
        <w:rPr>
          <w:rFonts w:eastAsia="Times New Roman"/>
          <w:sz w:val="24"/>
          <w:szCs w:val="24"/>
        </w:rPr>
        <w:t>Реализация данной АООП НОО зависит от умелого управления школой и от заинтересованности педагогов в своей работе.</w:t>
      </w:r>
    </w:p>
    <w:p w:rsidR="00D41039" w:rsidRPr="00D41039" w:rsidRDefault="003E3DC5" w:rsidP="003E3DC5">
      <w:pPr>
        <w:tabs>
          <w:tab w:val="left" w:pos="680"/>
        </w:tabs>
        <w:ind w:right="20" w:firstLine="427"/>
        <w:jc w:val="both"/>
        <w:rPr>
          <w:rFonts w:ascii="Calibri" w:eastAsia="Times New Roman" w:hAnsi="Calibri"/>
          <w:sz w:val="24"/>
          <w:szCs w:val="24"/>
        </w:rPr>
      </w:pPr>
      <w:r>
        <w:rPr>
          <w:rFonts w:eastAsia="Times New Roman"/>
          <w:sz w:val="24"/>
          <w:szCs w:val="24"/>
        </w:rPr>
        <w:t xml:space="preserve"> В </w:t>
      </w:r>
      <w:r w:rsidR="00D41039" w:rsidRPr="00D41039">
        <w:rPr>
          <w:rFonts w:eastAsia="Times New Roman"/>
          <w:sz w:val="24"/>
          <w:szCs w:val="24"/>
        </w:rPr>
        <w:t>Школе постоянно совершенствуется деятельность управления. В реализации Программы участвуют администрация, руководители ШМО, социальный педагог, педагог-психолог, педагог-организатор, учителя, библиотекарь, функциональные обязанности которых чётко определены.</w:t>
      </w:r>
    </w:p>
    <w:p w:rsidR="00D41039" w:rsidRPr="00D41039" w:rsidRDefault="00D41039" w:rsidP="00D41039">
      <w:pPr>
        <w:ind w:left="3" w:right="20" w:firstLine="427"/>
        <w:jc w:val="both"/>
        <w:rPr>
          <w:rFonts w:ascii="Calibri" w:eastAsia="Times New Roman" w:hAnsi="Calibri"/>
          <w:sz w:val="24"/>
          <w:szCs w:val="24"/>
        </w:rPr>
      </w:pPr>
      <w:r w:rsidRPr="00D41039">
        <w:rPr>
          <w:rFonts w:eastAsia="Times New Roman"/>
          <w:sz w:val="24"/>
          <w:szCs w:val="24"/>
        </w:rPr>
        <w:t>Механизм реализации Программы действует на основе учебного плана школы, планов воспитательной работы школы, классного руководителя, планов структурных подразделений (ШМО, ПМП</w:t>
      </w:r>
      <w:r w:rsidR="008A47D2">
        <w:rPr>
          <w:rFonts w:eastAsia="Times New Roman"/>
          <w:sz w:val="24"/>
          <w:szCs w:val="24"/>
        </w:rPr>
        <w:t>К</w:t>
      </w:r>
      <w:r w:rsidRPr="00D41039">
        <w:rPr>
          <w:rFonts w:eastAsia="Times New Roman"/>
          <w:sz w:val="24"/>
          <w:szCs w:val="24"/>
        </w:rPr>
        <w:t xml:space="preserve">, социальный педагог, педагог-психолог, медик, специалисты дополнительного </w:t>
      </w:r>
      <w:r w:rsidRPr="00D41039">
        <w:rPr>
          <w:rFonts w:eastAsia="Times New Roman"/>
          <w:sz w:val="24"/>
          <w:szCs w:val="24"/>
        </w:rPr>
        <w:lastRenderedPageBreak/>
        <w:t>образования), через учебную и внеучебную деятельность, деятельность методических объединений, работу ПМП</w:t>
      </w:r>
      <w:r w:rsidR="008A47D2">
        <w:rPr>
          <w:rFonts w:eastAsia="Times New Roman"/>
          <w:sz w:val="24"/>
          <w:szCs w:val="24"/>
        </w:rPr>
        <w:t>К</w:t>
      </w:r>
      <w:r w:rsidRPr="00D41039">
        <w:rPr>
          <w:rFonts w:eastAsia="Times New Roman"/>
          <w:sz w:val="24"/>
          <w:szCs w:val="24"/>
        </w:rPr>
        <w:t xml:space="preserve">, Совета профилактики, внутришкольные семинары, педсоветы, педагогические чтения, предметные недели, деятельность </w:t>
      </w:r>
      <w:r w:rsidR="008A47D2">
        <w:rPr>
          <w:rFonts w:eastAsia="Times New Roman"/>
          <w:sz w:val="24"/>
          <w:szCs w:val="24"/>
        </w:rPr>
        <w:t>родительского комитета</w:t>
      </w:r>
      <w:r w:rsidRPr="00D41039">
        <w:rPr>
          <w:rFonts w:eastAsia="Times New Roman"/>
          <w:sz w:val="24"/>
          <w:szCs w:val="24"/>
        </w:rPr>
        <w:t>, взаимодействие с социумом.</w:t>
      </w:r>
    </w:p>
    <w:p w:rsidR="00D41039" w:rsidRPr="00D41039" w:rsidRDefault="00D41039" w:rsidP="00D41039">
      <w:pPr>
        <w:ind w:left="3" w:right="20" w:firstLine="427"/>
        <w:jc w:val="both"/>
        <w:rPr>
          <w:rFonts w:ascii="Calibri" w:eastAsia="Times New Roman" w:hAnsi="Calibri"/>
          <w:sz w:val="24"/>
          <w:szCs w:val="24"/>
        </w:rPr>
      </w:pPr>
      <w:r w:rsidRPr="00D41039">
        <w:rPr>
          <w:rFonts w:eastAsia="Times New Roman"/>
          <w:sz w:val="24"/>
          <w:szCs w:val="24"/>
        </w:rPr>
        <w:t>Интегративным результатом выполнения требований к условиям реализации основной образовательной программы Школы является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D41039" w:rsidRPr="00D41039" w:rsidRDefault="00D41039" w:rsidP="00D41039">
      <w:pPr>
        <w:ind w:left="3" w:right="20" w:firstLine="427"/>
        <w:jc w:val="both"/>
        <w:rPr>
          <w:rFonts w:ascii="Calibri" w:eastAsia="Times New Roman" w:hAnsi="Calibri"/>
          <w:sz w:val="24"/>
          <w:szCs w:val="24"/>
        </w:rPr>
      </w:pPr>
      <w:r>
        <w:rPr>
          <w:rFonts w:eastAsia="Times New Roman"/>
          <w:sz w:val="24"/>
          <w:szCs w:val="24"/>
        </w:rPr>
        <w:t>Созданные в Школе</w:t>
      </w:r>
      <w:r w:rsidRPr="00D41039">
        <w:rPr>
          <w:rFonts w:eastAsia="Times New Roman"/>
          <w:sz w:val="24"/>
          <w:szCs w:val="24"/>
        </w:rPr>
        <w:t>, реализующей основную образовательную программу начального общего образования, условия:</w:t>
      </w:r>
    </w:p>
    <w:p w:rsidR="00D41039" w:rsidRPr="00D41039" w:rsidRDefault="00D41039" w:rsidP="00D41039">
      <w:pPr>
        <w:ind w:left="423"/>
        <w:jc w:val="both"/>
        <w:rPr>
          <w:rFonts w:ascii="Calibri" w:eastAsia="Times New Roman" w:hAnsi="Calibri"/>
          <w:sz w:val="24"/>
          <w:szCs w:val="24"/>
        </w:rPr>
      </w:pPr>
      <w:r w:rsidRPr="00D41039">
        <w:rPr>
          <w:rFonts w:eastAsia="Times New Roman"/>
          <w:sz w:val="24"/>
          <w:szCs w:val="24"/>
        </w:rPr>
        <w:t>- соответствуют требованиям ФГОС НОО ОВЗ;</w:t>
      </w:r>
    </w:p>
    <w:p w:rsidR="00D41039" w:rsidRPr="00D41039" w:rsidRDefault="00D41039" w:rsidP="00D41039">
      <w:pPr>
        <w:ind w:left="3" w:right="20" w:firstLine="427"/>
        <w:jc w:val="both"/>
        <w:rPr>
          <w:rFonts w:ascii="Calibri" w:eastAsia="Times New Roman" w:hAnsi="Calibri"/>
          <w:sz w:val="24"/>
          <w:szCs w:val="24"/>
        </w:rPr>
      </w:pPr>
      <w:r w:rsidRPr="00D41039">
        <w:rPr>
          <w:rFonts w:eastAsia="Times New Roman"/>
          <w:sz w:val="24"/>
          <w:szCs w:val="24"/>
        </w:rPr>
        <w:t>- гарантируют сохранность и укрепление физического, психологического и социального здоровья обучающихся;</w:t>
      </w:r>
    </w:p>
    <w:p w:rsidR="00D41039" w:rsidRPr="00D41039" w:rsidRDefault="00D41039" w:rsidP="00D41039">
      <w:pPr>
        <w:ind w:left="3" w:right="20" w:firstLine="427"/>
        <w:jc w:val="both"/>
        <w:rPr>
          <w:rFonts w:ascii="Calibri" w:eastAsia="Times New Roman" w:hAnsi="Calibri"/>
          <w:sz w:val="24"/>
          <w:szCs w:val="24"/>
        </w:rPr>
      </w:pPr>
      <w:r w:rsidRPr="00D41039">
        <w:rPr>
          <w:rFonts w:eastAsia="Times New Roman"/>
          <w:sz w:val="24"/>
          <w:szCs w:val="24"/>
        </w:rPr>
        <w:t>- обеспечивают реализацию основной образовательной программы образовательной организации и достижение планируемых результатов ее освоения;</w:t>
      </w:r>
    </w:p>
    <w:p w:rsidR="00D41039" w:rsidRPr="00D41039" w:rsidRDefault="00D41039" w:rsidP="00D41039">
      <w:pPr>
        <w:ind w:left="3" w:right="40" w:firstLine="427"/>
        <w:jc w:val="both"/>
        <w:rPr>
          <w:rFonts w:ascii="Calibri" w:eastAsia="Times New Roman" w:hAnsi="Calibri"/>
          <w:sz w:val="24"/>
          <w:szCs w:val="24"/>
        </w:rPr>
      </w:pPr>
      <w:r w:rsidRPr="00D41039">
        <w:rPr>
          <w:rFonts w:eastAsia="Times New Roman"/>
          <w:sz w:val="24"/>
          <w:szCs w:val="24"/>
        </w:rPr>
        <w:t>- учитывают особенности образовательной организации, его организационную структуру, запросы участников образовательной деятельности;</w:t>
      </w:r>
    </w:p>
    <w:p w:rsidR="00D41039" w:rsidRPr="00D41039" w:rsidRDefault="00D41039" w:rsidP="00D41039">
      <w:pPr>
        <w:ind w:left="3" w:right="20" w:firstLine="427"/>
        <w:jc w:val="both"/>
        <w:rPr>
          <w:rFonts w:ascii="Calibri" w:eastAsia="Times New Roman" w:hAnsi="Calibri"/>
          <w:sz w:val="24"/>
          <w:szCs w:val="24"/>
        </w:rPr>
      </w:pPr>
      <w:r w:rsidRPr="00D41039">
        <w:rPr>
          <w:rFonts w:eastAsia="Times New Roman"/>
          <w:sz w:val="24"/>
          <w:szCs w:val="24"/>
        </w:rPr>
        <w:t>- предоставляют возможность взаимодействия с социальными партнерами, использования ресурсов социума.</w:t>
      </w:r>
    </w:p>
    <w:p w:rsidR="00D41039" w:rsidRPr="00D41039" w:rsidRDefault="00D41039" w:rsidP="00D41039">
      <w:pPr>
        <w:ind w:left="120" w:firstLine="427"/>
        <w:jc w:val="both"/>
        <w:rPr>
          <w:rFonts w:ascii="Calibri" w:eastAsia="Times New Roman" w:hAnsi="Calibri"/>
          <w:sz w:val="20"/>
          <w:szCs w:val="20"/>
        </w:rPr>
      </w:pPr>
      <w:r w:rsidRPr="00D41039">
        <w:rPr>
          <w:rFonts w:eastAsia="Times New Roman"/>
          <w:sz w:val="24"/>
          <w:szCs w:val="24"/>
        </w:rPr>
        <w:t>Описание системы условий реализации основной образовательной программы образовательной организации базируется на результатах проведенной в ходе разработки программы комплексной аналитико</w:t>
      </w:r>
      <w:r w:rsidR="003E3DC5">
        <w:rPr>
          <w:rFonts w:eastAsia="Times New Roman"/>
          <w:sz w:val="24"/>
          <w:szCs w:val="24"/>
        </w:rPr>
        <w:t>-</w:t>
      </w:r>
      <w:r w:rsidRPr="00D41039">
        <w:rPr>
          <w:rFonts w:eastAsia="Times New Roman"/>
          <w:sz w:val="24"/>
          <w:szCs w:val="24"/>
        </w:rPr>
        <w:softHyphen/>
        <w:t>обобщающей и прогностической работы, включающей:</w:t>
      </w:r>
    </w:p>
    <w:p w:rsidR="00D41039" w:rsidRPr="00D41039" w:rsidRDefault="00D41039" w:rsidP="00D41039">
      <w:pPr>
        <w:numPr>
          <w:ilvl w:val="1"/>
          <w:numId w:val="193"/>
        </w:numPr>
        <w:tabs>
          <w:tab w:val="left" w:pos="745"/>
        </w:tabs>
        <w:ind w:left="120" w:firstLine="424"/>
        <w:jc w:val="both"/>
        <w:rPr>
          <w:rFonts w:ascii="Calibri" w:eastAsia="Times New Roman" w:hAnsi="Calibri"/>
          <w:sz w:val="24"/>
          <w:szCs w:val="24"/>
        </w:rPr>
      </w:pPr>
      <w:r w:rsidRPr="00D41039">
        <w:rPr>
          <w:rFonts w:eastAsia="Times New Roman"/>
          <w:sz w:val="24"/>
          <w:szCs w:val="24"/>
        </w:rPr>
        <w:t>анализ имеющихся в Школе условий и ресурсов реализации основной образовательной программы начального общего образования;</w:t>
      </w:r>
    </w:p>
    <w:p w:rsidR="00D41039" w:rsidRPr="00D41039" w:rsidRDefault="00D41039" w:rsidP="00D41039">
      <w:pPr>
        <w:numPr>
          <w:ilvl w:val="1"/>
          <w:numId w:val="193"/>
        </w:numPr>
        <w:tabs>
          <w:tab w:val="left" w:pos="740"/>
        </w:tabs>
        <w:ind w:left="120" w:firstLine="424"/>
        <w:jc w:val="both"/>
        <w:rPr>
          <w:rFonts w:ascii="Calibri" w:eastAsia="Times New Roman" w:hAnsi="Calibri"/>
          <w:sz w:val="24"/>
          <w:szCs w:val="24"/>
        </w:rPr>
      </w:pPr>
      <w:r w:rsidRPr="00D41039">
        <w:rPr>
          <w:rFonts w:eastAsia="Times New Roman"/>
          <w:sz w:val="24"/>
          <w:szCs w:val="24"/>
        </w:rPr>
        <w:t>установление степени их соответствия требованиям ФГОС НОО ОВЗ,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образовательной деятельности;</w:t>
      </w:r>
    </w:p>
    <w:p w:rsidR="00D41039" w:rsidRPr="00D41039" w:rsidRDefault="00D41039" w:rsidP="00D41039">
      <w:pPr>
        <w:numPr>
          <w:ilvl w:val="1"/>
          <w:numId w:val="193"/>
        </w:numPr>
        <w:tabs>
          <w:tab w:val="left" w:pos="797"/>
        </w:tabs>
        <w:ind w:left="120" w:firstLine="424"/>
        <w:jc w:val="both"/>
        <w:rPr>
          <w:rFonts w:ascii="Calibri" w:eastAsia="Times New Roman" w:hAnsi="Calibri"/>
          <w:sz w:val="24"/>
          <w:szCs w:val="24"/>
        </w:rPr>
      </w:pPr>
      <w:r w:rsidRPr="00D41039">
        <w:rPr>
          <w:rFonts w:eastAsia="Times New Roman"/>
          <w:sz w:val="24"/>
          <w:szCs w:val="24"/>
        </w:rPr>
        <w:t>выявление проблемных зон и установление необходимых изменений в имеющихся условиях для приведения их в соответствие с требованиями ФГОС НОО ОВЗ;</w:t>
      </w:r>
    </w:p>
    <w:p w:rsidR="00D41039" w:rsidRPr="00D41039" w:rsidRDefault="00D41039" w:rsidP="00D41039">
      <w:pPr>
        <w:numPr>
          <w:ilvl w:val="1"/>
          <w:numId w:val="193"/>
        </w:numPr>
        <w:tabs>
          <w:tab w:val="left" w:pos="725"/>
        </w:tabs>
        <w:ind w:left="120" w:firstLine="424"/>
        <w:jc w:val="both"/>
        <w:rPr>
          <w:rFonts w:ascii="Calibri" w:eastAsia="Times New Roman" w:hAnsi="Calibri"/>
          <w:sz w:val="24"/>
          <w:szCs w:val="24"/>
        </w:rPr>
      </w:pPr>
      <w:r w:rsidRPr="00D41039">
        <w:rPr>
          <w:rFonts w:eastAsia="Times New Roman"/>
          <w:sz w:val="24"/>
          <w:szCs w:val="24"/>
        </w:rPr>
        <w:t>разработку с привлечением всех участников образовательной деятельности и возможных партнеров механизмов достижения целевых ориентиров в системе условий.</w:t>
      </w:r>
    </w:p>
    <w:p w:rsidR="00D41039" w:rsidRPr="00D41039" w:rsidRDefault="00D41039" w:rsidP="00D41039">
      <w:pPr>
        <w:jc w:val="both"/>
        <w:rPr>
          <w:rFonts w:ascii="Calibri" w:eastAsia="Times New Roman" w:hAnsi="Calibri"/>
          <w:sz w:val="24"/>
          <w:szCs w:val="24"/>
        </w:rPr>
      </w:pPr>
    </w:p>
    <w:p w:rsidR="00D41039" w:rsidRPr="00D41039" w:rsidRDefault="00D41039" w:rsidP="003E3DC5">
      <w:pPr>
        <w:ind w:left="820"/>
        <w:jc w:val="both"/>
        <w:rPr>
          <w:rFonts w:ascii="Calibri" w:eastAsia="Times New Roman" w:hAnsi="Calibri"/>
          <w:sz w:val="24"/>
          <w:szCs w:val="24"/>
        </w:rPr>
      </w:pPr>
      <w:r w:rsidRPr="00D41039">
        <w:rPr>
          <w:rFonts w:eastAsia="Times New Roman"/>
          <w:b/>
          <w:bCs/>
          <w:sz w:val="24"/>
          <w:szCs w:val="24"/>
        </w:rPr>
        <w:t>Критерии эффективности системы условий:</w:t>
      </w:r>
    </w:p>
    <w:p w:rsidR="00D41039" w:rsidRPr="00D41039" w:rsidRDefault="00D41039" w:rsidP="00D41039">
      <w:pPr>
        <w:tabs>
          <w:tab w:val="left" w:pos="298"/>
        </w:tabs>
        <w:jc w:val="both"/>
        <w:rPr>
          <w:rFonts w:ascii="Calibri" w:eastAsia="Times New Roman" w:hAnsi="Calibri"/>
          <w:sz w:val="24"/>
          <w:szCs w:val="24"/>
        </w:rPr>
      </w:pPr>
      <w:r>
        <w:rPr>
          <w:rFonts w:eastAsia="Times New Roman"/>
          <w:sz w:val="24"/>
          <w:szCs w:val="24"/>
        </w:rPr>
        <w:t>-</w:t>
      </w:r>
      <w:r w:rsidRPr="00D41039">
        <w:rPr>
          <w:rFonts w:eastAsia="Times New Roman"/>
          <w:sz w:val="24"/>
          <w:szCs w:val="24"/>
        </w:rPr>
        <w:t>достижение планируемых результатов освоения АООП НОО всеми обучающимися уровня начального общего образования;</w:t>
      </w:r>
    </w:p>
    <w:p w:rsidR="002230A0" w:rsidRDefault="00D41039" w:rsidP="00D41039">
      <w:pPr>
        <w:tabs>
          <w:tab w:val="left" w:pos="0"/>
        </w:tabs>
        <w:ind w:firstLine="120"/>
        <w:jc w:val="both"/>
        <w:rPr>
          <w:rFonts w:eastAsia="Times New Roman"/>
          <w:sz w:val="24"/>
          <w:szCs w:val="24"/>
        </w:rPr>
      </w:pPr>
      <w:r>
        <w:rPr>
          <w:rFonts w:eastAsia="Times New Roman"/>
          <w:sz w:val="24"/>
          <w:szCs w:val="24"/>
        </w:rPr>
        <w:t xml:space="preserve">- </w:t>
      </w:r>
      <w:r w:rsidRPr="00D41039">
        <w:rPr>
          <w:rFonts w:eastAsia="Times New Roman"/>
          <w:sz w:val="24"/>
          <w:szCs w:val="24"/>
        </w:rPr>
        <w:t xml:space="preserve">выявление и развитие способностей обучающихся посредствам подготовки и участия обучающихся в олимпиадах, научно </w:t>
      </w:r>
    </w:p>
    <w:p w:rsidR="00D41039" w:rsidRPr="00D41039" w:rsidRDefault="00D41039" w:rsidP="00D41039">
      <w:pPr>
        <w:tabs>
          <w:tab w:val="left" w:pos="0"/>
        </w:tabs>
        <w:ind w:firstLine="120"/>
        <w:jc w:val="both"/>
        <w:rPr>
          <w:rFonts w:ascii="Calibri" w:eastAsia="Times New Roman" w:hAnsi="Calibri"/>
          <w:sz w:val="24"/>
          <w:szCs w:val="24"/>
        </w:rPr>
      </w:pPr>
      <w:r w:rsidRPr="00D41039">
        <w:rPr>
          <w:rFonts w:eastAsia="Times New Roman"/>
          <w:sz w:val="24"/>
          <w:szCs w:val="24"/>
        </w:rPr>
        <w:t>- практических и краеведческих конференциях, творческих конкурсах, создание учебных проектов;</w:t>
      </w:r>
    </w:p>
    <w:p w:rsidR="00D41039" w:rsidRPr="00D41039" w:rsidRDefault="00D41039" w:rsidP="00D41039">
      <w:pPr>
        <w:tabs>
          <w:tab w:val="left" w:pos="260"/>
        </w:tabs>
        <w:jc w:val="both"/>
        <w:rPr>
          <w:rFonts w:ascii="Calibri" w:eastAsia="Times New Roman" w:hAnsi="Calibri"/>
          <w:sz w:val="24"/>
          <w:szCs w:val="24"/>
        </w:rPr>
      </w:pPr>
      <w:r>
        <w:rPr>
          <w:rFonts w:eastAsia="Times New Roman"/>
          <w:sz w:val="24"/>
          <w:szCs w:val="24"/>
        </w:rPr>
        <w:t xml:space="preserve">- </w:t>
      </w:r>
      <w:r w:rsidRPr="00D41039">
        <w:rPr>
          <w:rFonts w:eastAsia="Times New Roman"/>
          <w:sz w:val="24"/>
          <w:szCs w:val="24"/>
        </w:rPr>
        <w:t>использование в образовательной  деятельности  современных образовательных технологий.</w:t>
      </w:r>
    </w:p>
    <w:p w:rsidR="00D41039" w:rsidRPr="00B26651" w:rsidRDefault="00D41039" w:rsidP="009F560F">
      <w:pPr>
        <w:jc w:val="both"/>
        <w:rPr>
          <w:rFonts w:ascii="Calibri" w:eastAsia="Times New Roman" w:hAnsi="Calibri"/>
          <w:sz w:val="24"/>
          <w:szCs w:val="24"/>
        </w:rPr>
        <w:sectPr w:rsidR="00D41039" w:rsidRPr="00B26651" w:rsidSect="00B26651">
          <w:type w:val="continuous"/>
          <w:pgSz w:w="11900" w:h="16838"/>
          <w:pgMar w:top="1123" w:right="564" w:bottom="395" w:left="1280" w:header="0" w:footer="0" w:gutter="0"/>
          <w:cols w:space="720"/>
        </w:sectPr>
      </w:pPr>
    </w:p>
    <w:p w:rsidR="00B26651" w:rsidRPr="00B26651" w:rsidRDefault="00B26651" w:rsidP="00B26651">
      <w:pPr>
        <w:ind w:left="363"/>
        <w:jc w:val="both"/>
        <w:rPr>
          <w:rFonts w:ascii="Calibri" w:eastAsia="Times New Roman" w:hAnsi="Calibri"/>
          <w:sz w:val="24"/>
          <w:szCs w:val="24"/>
        </w:rPr>
      </w:pPr>
    </w:p>
    <w:p w:rsidR="00B26651" w:rsidRPr="00B26651" w:rsidRDefault="00B26651" w:rsidP="00B26651">
      <w:pPr>
        <w:ind w:left="3" w:firstLine="360"/>
        <w:jc w:val="both"/>
        <w:rPr>
          <w:rFonts w:ascii="Calibri" w:eastAsia="Times New Roman" w:hAnsi="Calibri"/>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760"/>
        <w:gridCol w:w="3760"/>
        <w:gridCol w:w="1340"/>
        <w:gridCol w:w="320"/>
        <w:gridCol w:w="1200"/>
        <w:gridCol w:w="540"/>
        <w:gridCol w:w="1140"/>
      </w:tblGrid>
      <w:tr w:rsidR="002230A0" w:rsidRPr="002230A0" w:rsidTr="002230A0">
        <w:trPr>
          <w:trHeight w:val="239"/>
        </w:trPr>
        <w:tc>
          <w:tcPr>
            <w:tcW w:w="1760" w:type="dxa"/>
            <w:tcBorders>
              <w:top w:val="single" w:sz="8" w:space="0" w:color="auto"/>
              <w:left w:val="single" w:sz="8" w:space="0" w:color="auto"/>
              <w:bottom w:val="nil"/>
              <w:right w:val="single" w:sz="8" w:space="0" w:color="auto"/>
            </w:tcBorders>
            <w:vAlign w:val="bottom"/>
            <w:hideMark/>
          </w:tcPr>
          <w:p w:rsidR="002230A0" w:rsidRPr="002230A0" w:rsidRDefault="002230A0" w:rsidP="003E3DC5">
            <w:pPr>
              <w:spacing w:line="276" w:lineRule="auto"/>
              <w:jc w:val="center"/>
              <w:rPr>
                <w:rFonts w:ascii="Calibri" w:eastAsia="Times New Roman" w:hAnsi="Calibri"/>
                <w:sz w:val="20"/>
                <w:szCs w:val="20"/>
              </w:rPr>
            </w:pPr>
            <w:r w:rsidRPr="002230A0">
              <w:rPr>
                <w:rFonts w:eastAsia="Times New Roman"/>
                <w:b/>
                <w:bCs/>
                <w:sz w:val="20"/>
                <w:szCs w:val="20"/>
              </w:rPr>
              <w:t>Условия</w:t>
            </w:r>
          </w:p>
        </w:tc>
        <w:tc>
          <w:tcPr>
            <w:tcW w:w="3760" w:type="dxa"/>
            <w:tcBorders>
              <w:top w:val="single" w:sz="8" w:space="0" w:color="auto"/>
              <w:left w:val="nil"/>
              <w:bottom w:val="nil"/>
              <w:right w:val="single" w:sz="8" w:space="0" w:color="auto"/>
            </w:tcBorders>
            <w:vAlign w:val="bottom"/>
          </w:tcPr>
          <w:p w:rsidR="002230A0" w:rsidRPr="002230A0" w:rsidRDefault="002230A0" w:rsidP="003E3DC5">
            <w:pPr>
              <w:spacing w:line="276" w:lineRule="auto"/>
              <w:rPr>
                <w:rFonts w:ascii="Calibri" w:eastAsia="Times New Roman" w:hAnsi="Calibri"/>
                <w:sz w:val="20"/>
                <w:szCs w:val="20"/>
              </w:rPr>
            </w:pPr>
          </w:p>
        </w:tc>
        <w:tc>
          <w:tcPr>
            <w:tcW w:w="4540" w:type="dxa"/>
            <w:gridSpan w:val="5"/>
            <w:tcBorders>
              <w:top w:val="single" w:sz="8" w:space="0" w:color="auto"/>
              <w:left w:val="nil"/>
              <w:bottom w:val="nil"/>
              <w:right w:val="single" w:sz="8" w:space="0" w:color="auto"/>
            </w:tcBorders>
            <w:vAlign w:val="bottom"/>
            <w:hideMark/>
          </w:tcPr>
          <w:p w:rsidR="002230A0" w:rsidRPr="002230A0" w:rsidRDefault="002230A0" w:rsidP="003E3DC5">
            <w:pPr>
              <w:spacing w:line="276" w:lineRule="auto"/>
              <w:jc w:val="center"/>
              <w:rPr>
                <w:rFonts w:ascii="Calibri" w:eastAsia="Times New Roman" w:hAnsi="Calibri"/>
                <w:sz w:val="20"/>
                <w:szCs w:val="20"/>
              </w:rPr>
            </w:pPr>
            <w:r w:rsidRPr="002230A0">
              <w:rPr>
                <w:rFonts w:eastAsia="Times New Roman"/>
                <w:b/>
                <w:bCs/>
                <w:w w:val="99"/>
                <w:sz w:val="20"/>
                <w:szCs w:val="20"/>
              </w:rPr>
              <w:t>Механизмы достижения целевого ориентира</w:t>
            </w:r>
          </w:p>
        </w:tc>
      </w:tr>
      <w:tr w:rsidR="002230A0" w:rsidRPr="002230A0" w:rsidTr="002230A0">
        <w:trPr>
          <w:trHeight w:val="230"/>
        </w:trPr>
        <w:tc>
          <w:tcPr>
            <w:tcW w:w="1760" w:type="dxa"/>
            <w:tcBorders>
              <w:top w:val="nil"/>
              <w:left w:val="single" w:sz="8" w:space="0" w:color="auto"/>
              <w:bottom w:val="nil"/>
              <w:right w:val="single" w:sz="8" w:space="0" w:color="auto"/>
            </w:tcBorders>
            <w:vAlign w:val="bottom"/>
            <w:hideMark/>
          </w:tcPr>
          <w:p w:rsidR="002230A0" w:rsidRPr="002230A0" w:rsidRDefault="002230A0" w:rsidP="003E3DC5">
            <w:pPr>
              <w:spacing w:line="276" w:lineRule="auto"/>
              <w:jc w:val="center"/>
              <w:rPr>
                <w:rFonts w:ascii="Calibri" w:eastAsia="Times New Roman" w:hAnsi="Calibri"/>
                <w:sz w:val="20"/>
                <w:szCs w:val="20"/>
              </w:rPr>
            </w:pPr>
            <w:r w:rsidRPr="002230A0">
              <w:rPr>
                <w:rFonts w:eastAsia="Times New Roman"/>
                <w:b/>
                <w:bCs/>
                <w:sz w:val="20"/>
                <w:szCs w:val="20"/>
              </w:rPr>
              <w:t>реализации</w:t>
            </w:r>
          </w:p>
        </w:tc>
        <w:tc>
          <w:tcPr>
            <w:tcW w:w="3760" w:type="dxa"/>
            <w:tcBorders>
              <w:top w:val="nil"/>
              <w:left w:val="nil"/>
              <w:bottom w:val="nil"/>
              <w:right w:val="single" w:sz="8" w:space="0" w:color="auto"/>
            </w:tcBorders>
            <w:vAlign w:val="bottom"/>
            <w:hideMark/>
          </w:tcPr>
          <w:p w:rsidR="002230A0" w:rsidRPr="002230A0" w:rsidRDefault="002230A0" w:rsidP="003E3DC5">
            <w:pPr>
              <w:spacing w:line="276" w:lineRule="auto"/>
              <w:ind w:left="1020"/>
              <w:rPr>
                <w:rFonts w:ascii="Calibri" w:eastAsia="Times New Roman" w:hAnsi="Calibri"/>
                <w:sz w:val="20"/>
                <w:szCs w:val="20"/>
              </w:rPr>
            </w:pPr>
            <w:r w:rsidRPr="002230A0">
              <w:rPr>
                <w:rFonts w:eastAsia="Times New Roman"/>
                <w:b/>
                <w:bCs/>
                <w:sz w:val="20"/>
                <w:szCs w:val="20"/>
              </w:rPr>
              <w:t>Целевой ориентир</w:t>
            </w:r>
          </w:p>
        </w:tc>
        <w:tc>
          <w:tcPr>
            <w:tcW w:w="1340" w:type="dxa"/>
            <w:vAlign w:val="bottom"/>
          </w:tcPr>
          <w:p w:rsidR="002230A0" w:rsidRPr="002230A0" w:rsidRDefault="002230A0" w:rsidP="003E3DC5">
            <w:pPr>
              <w:spacing w:line="276" w:lineRule="auto"/>
              <w:rPr>
                <w:rFonts w:ascii="Calibri" w:eastAsia="Times New Roman" w:hAnsi="Calibri"/>
                <w:sz w:val="20"/>
                <w:szCs w:val="20"/>
              </w:rPr>
            </w:pPr>
          </w:p>
        </w:tc>
        <w:tc>
          <w:tcPr>
            <w:tcW w:w="320" w:type="dxa"/>
            <w:vAlign w:val="bottom"/>
          </w:tcPr>
          <w:p w:rsidR="002230A0" w:rsidRPr="002230A0" w:rsidRDefault="002230A0" w:rsidP="003E3DC5">
            <w:pPr>
              <w:spacing w:line="276" w:lineRule="auto"/>
              <w:rPr>
                <w:rFonts w:ascii="Calibri" w:eastAsia="Times New Roman" w:hAnsi="Calibri"/>
                <w:sz w:val="20"/>
                <w:szCs w:val="20"/>
              </w:rPr>
            </w:pPr>
          </w:p>
        </w:tc>
        <w:tc>
          <w:tcPr>
            <w:tcW w:w="1200" w:type="dxa"/>
            <w:vAlign w:val="bottom"/>
          </w:tcPr>
          <w:p w:rsidR="002230A0" w:rsidRPr="002230A0" w:rsidRDefault="002230A0" w:rsidP="003E3DC5">
            <w:pPr>
              <w:spacing w:line="276" w:lineRule="auto"/>
              <w:rPr>
                <w:rFonts w:ascii="Calibri" w:eastAsia="Times New Roman" w:hAnsi="Calibri"/>
                <w:sz w:val="20"/>
                <w:szCs w:val="20"/>
              </w:rPr>
            </w:pPr>
          </w:p>
        </w:tc>
        <w:tc>
          <w:tcPr>
            <w:tcW w:w="540" w:type="dxa"/>
            <w:vAlign w:val="bottom"/>
          </w:tcPr>
          <w:p w:rsidR="002230A0" w:rsidRPr="002230A0" w:rsidRDefault="002230A0" w:rsidP="003E3DC5">
            <w:pPr>
              <w:spacing w:line="276" w:lineRule="auto"/>
              <w:rPr>
                <w:rFonts w:ascii="Calibri" w:eastAsia="Times New Roman" w:hAnsi="Calibri"/>
                <w:sz w:val="20"/>
                <w:szCs w:val="20"/>
              </w:rPr>
            </w:pPr>
          </w:p>
        </w:tc>
        <w:tc>
          <w:tcPr>
            <w:tcW w:w="1140" w:type="dxa"/>
            <w:tcBorders>
              <w:top w:val="nil"/>
              <w:left w:val="nil"/>
              <w:bottom w:val="nil"/>
              <w:right w:val="single" w:sz="8" w:space="0" w:color="auto"/>
            </w:tcBorders>
            <w:vAlign w:val="bottom"/>
          </w:tcPr>
          <w:p w:rsidR="002230A0" w:rsidRPr="002230A0" w:rsidRDefault="002230A0" w:rsidP="003E3DC5">
            <w:pPr>
              <w:spacing w:line="276" w:lineRule="auto"/>
              <w:rPr>
                <w:rFonts w:ascii="Calibri" w:eastAsia="Times New Roman" w:hAnsi="Calibri"/>
                <w:sz w:val="20"/>
                <w:szCs w:val="20"/>
              </w:rPr>
            </w:pPr>
          </w:p>
        </w:tc>
      </w:tr>
      <w:tr w:rsidR="002230A0" w:rsidRPr="002230A0" w:rsidTr="002230A0">
        <w:trPr>
          <w:trHeight w:val="231"/>
        </w:trPr>
        <w:tc>
          <w:tcPr>
            <w:tcW w:w="1760" w:type="dxa"/>
            <w:tcBorders>
              <w:top w:val="nil"/>
              <w:left w:val="single" w:sz="8" w:space="0" w:color="auto"/>
              <w:bottom w:val="single" w:sz="8" w:space="0" w:color="auto"/>
              <w:right w:val="single" w:sz="8" w:space="0" w:color="auto"/>
            </w:tcBorders>
            <w:vAlign w:val="bottom"/>
            <w:hideMark/>
          </w:tcPr>
          <w:p w:rsidR="002230A0" w:rsidRPr="002230A0" w:rsidRDefault="002230A0" w:rsidP="003E3DC5">
            <w:pPr>
              <w:spacing w:line="276" w:lineRule="auto"/>
              <w:jc w:val="center"/>
              <w:rPr>
                <w:rFonts w:ascii="Calibri" w:eastAsia="Times New Roman" w:hAnsi="Calibri"/>
                <w:sz w:val="20"/>
                <w:szCs w:val="20"/>
              </w:rPr>
            </w:pPr>
            <w:r w:rsidRPr="002230A0">
              <w:rPr>
                <w:rFonts w:eastAsia="Times New Roman"/>
                <w:b/>
                <w:bCs/>
                <w:sz w:val="20"/>
                <w:szCs w:val="20"/>
              </w:rPr>
              <w:t>АООП ООО</w:t>
            </w:r>
          </w:p>
        </w:tc>
        <w:tc>
          <w:tcPr>
            <w:tcW w:w="3760" w:type="dxa"/>
            <w:tcBorders>
              <w:top w:val="nil"/>
              <w:left w:val="nil"/>
              <w:bottom w:val="single" w:sz="8" w:space="0" w:color="auto"/>
              <w:right w:val="single" w:sz="8" w:space="0" w:color="auto"/>
            </w:tcBorders>
            <w:vAlign w:val="bottom"/>
          </w:tcPr>
          <w:p w:rsidR="002230A0" w:rsidRPr="002230A0" w:rsidRDefault="002230A0" w:rsidP="003E3DC5">
            <w:pPr>
              <w:spacing w:line="276" w:lineRule="auto"/>
              <w:rPr>
                <w:rFonts w:ascii="Calibri" w:eastAsia="Times New Roman" w:hAnsi="Calibri"/>
                <w:sz w:val="20"/>
                <w:szCs w:val="20"/>
              </w:rPr>
            </w:pPr>
          </w:p>
        </w:tc>
        <w:tc>
          <w:tcPr>
            <w:tcW w:w="1340" w:type="dxa"/>
            <w:tcBorders>
              <w:top w:val="nil"/>
              <w:left w:val="nil"/>
              <w:bottom w:val="single" w:sz="8" w:space="0" w:color="auto"/>
              <w:right w:val="nil"/>
            </w:tcBorders>
            <w:vAlign w:val="bottom"/>
          </w:tcPr>
          <w:p w:rsidR="002230A0" w:rsidRPr="002230A0" w:rsidRDefault="002230A0" w:rsidP="003E3DC5">
            <w:pPr>
              <w:spacing w:line="276" w:lineRule="auto"/>
              <w:rPr>
                <w:rFonts w:ascii="Calibri" w:eastAsia="Times New Roman" w:hAnsi="Calibri"/>
                <w:sz w:val="20"/>
                <w:szCs w:val="20"/>
              </w:rPr>
            </w:pPr>
          </w:p>
        </w:tc>
        <w:tc>
          <w:tcPr>
            <w:tcW w:w="320" w:type="dxa"/>
            <w:tcBorders>
              <w:top w:val="nil"/>
              <w:left w:val="nil"/>
              <w:bottom w:val="single" w:sz="8" w:space="0" w:color="auto"/>
              <w:right w:val="nil"/>
            </w:tcBorders>
            <w:vAlign w:val="bottom"/>
          </w:tcPr>
          <w:p w:rsidR="002230A0" w:rsidRPr="002230A0" w:rsidRDefault="002230A0" w:rsidP="003E3DC5">
            <w:pPr>
              <w:spacing w:line="276" w:lineRule="auto"/>
              <w:rPr>
                <w:rFonts w:ascii="Calibri" w:eastAsia="Times New Roman" w:hAnsi="Calibri"/>
                <w:sz w:val="20"/>
                <w:szCs w:val="20"/>
              </w:rPr>
            </w:pPr>
          </w:p>
        </w:tc>
        <w:tc>
          <w:tcPr>
            <w:tcW w:w="1200" w:type="dxa"/>
            <w:tcBorders>
              <w:top w:val="nil"/>
              <w:left w:val="nil"/>
              <w:bottom w:val="single" w:sz="8" w:space="0" w:color="auto"/>
              <w:right w:val="nil"/>
            </w:tcBorders>
            <w:vAlign w:val="bottom"/>
          </w:tcPr>
          <w:p w:rsidR="002230A0" w:rsidRPr="002230A0" w:rsidRDefault="002230A0" w:rsidP="003E3DC5">
            <w:pPr>
              <w:spacing w:line="276" w:lineRule="auto"/>
              <w:rPr>
                <w:rFonts w:ascii="Calibri" w:eastAsia="Times New Roman" w:hAnsi="Calibri"/>
                <w:sz w:val="20"/>
                <w:szCs w:val="20"/>
              </w:rPr>
            </w:pPr>
          </w:p>
        </w:tc>
        <w:tc>
          <w:tcPr>
            <w:tcW w:w="540" w:type="dxa"/>
            <w:tcBorders>
              <w:top w:val="nil"/>
              <w:left w:val="nil"/>
              <w:bottom w:val="single" w:sz="8" w:space="0" w:color="auto"/>
              <w:right w:val="nil"/>
            </w:tcBorders>
            <w:vAlign w:val="bottom"/>
          </w:tcPr>
          <w:p w:rsidR="002230A0" w:rsidRPr="002230A0" w:rsidRDefault="002230A0" w:rsidP="003E3DC5">
            <w:pPr>
              <w:spacing w:line="276" w:lineRule="auto"/>
              <w:rPr>
                <w:rFonts w:ascii="Calibri" w:eastAsia="Times New Roman" w:hAnsi="Calibri"/>
                <w:sz w:val="20"/>
                <w:szCs w:val="20"/>
              </w:rPr>
            </w:pPr>
          </w:p>
        </w:tc>
        <w:tc>
          <w:tcPr>
            <w:tcW w:w="1140" w:type="dxa"/>
            <w:tcBorders>
              <w:top w:val="nil"/>
              <w:left w:val="nil"/>
              <w:bottom w:val="single" w:sz="8" w:space="0" w:color="auto"/>
              <w:right w:val="single" w:sz="8" w:space="0" w:color="auto"/>
            </w:tcBorders>
            <w:vAlign w:val="bottom"/>
          </w:tcPr>
          <w:p w:rsidR="002230A0" w:rsidRPr="002230A0" w:rsidRDefault="002230A0" w:rsidP="003E3DC5">
            <w:pPr>
              <w:spacing w:line="276" w:lineRule="auto"/>
              <w:rPr>
                <w:rFonts w:ascii="Calibri" w:eastAsia="Times New Roman" w:hAnsi="Calibri"/>
                <w:sz w:val="20"/>
                <w:szCs w:val="20"/>
              </w:rPr>
            </w:pPr>
          </w:p>
        </w:tc>
      </w:tr>
      <w:tr w:rsidR="002230A0" w:rsidRPr="002230A0" w:rsidTr="002230A0">
        <w:trPr>
          <w:trHeight w:val="215"/>
        </w:trPr>
        <w:tc>
          <w:tcPr>
            <w:tcW w:w="1760" w:type="dxa"/>
            <w:tcBorders>
              <w:top w:val="nil"/>
              <w:left w:val="single" w:sz="8" w:space="0" w:color="auto"/>
              <w:bottom w:val="nil"/>
              <w:right w:val="single" w:sz="8" w:space="0" w:color="auto"/>
            </w:tcBorders>
            <w:vAlign w:val="bottom"/>
            <w:hideMark/>
          </w:tcPr>
          <w:p w:rsidR="002230A0" w:rsidRPr="002230A0" w:rsidRDefault="002230A0" w:rsidP="003E3DC5">
            <w:pPr>
              <w:spacing w:line="276" w:lineRule="auto"/>
              <w:ind w:left="120"/>
              <w:rPr>
                <w:rFonts w:ascii="Calibri" w:eastAsia="Times New Roman" w:hAnsi="Calibri"/>
                <w:sz w:val="20"/>
                <w:szCs w:val="20"/>
              </w:rPr>
            </w:pPr>
            <w:r w:rsidRPr="002230A0">
              <w:rPr>
                <w:rFonts w:eastAsia="Times New Roman"/>
                <w:sz w:val="20"/>
                <w:szCs w:val="20"/>
              </w:rPr>
              <w:t>Нормативно-</w:t>
            </w:r>
          </w:p>
        </w:tc>
        <w:tc>
          <w:tcPr>
            <w:tcW w:w="3760" w:type="dxa"/>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0"/>
                <w:szCs w:val="20"/>
              </w:rPr>
              <w:t>Нормативно-правовое</w:t>
            </w:r>
          </w:p>
        </w:tc>
        <w:tc>
          <w:tcPr>
            <w:tcW w:w="4540" w:type="dxa"/>
            <w:gridSpan w:val="5"/>
            <w:tcBorders>
              <w:top w:val="nil"/>
              <w:left w:val="nil"/>
              <w:bottom w:val="nil"/>
              <w:right w:val="single" w:sz="8" w:space="0" w:color="auto"/>
            </w:tcBorders>
            <w:vAlign w:val="bottom"/>
            <w:hideMark/>
          </w:tcPr>
          <w:p w:rsidR="002230A0" w:rsidRPr="002230A0" w:rsidRDefault="002230A0" w:rsidP="003E3DC5">
            <w:pPr>
              <w:spacing w:line="276" w:lineRule="auto"/>
              <w:ind w:left="100"/>
              <w:rPr>
                <w:rFonts w:ascii="Calibri" w:eastAsia="Times New Roman" w:hAnsi="Calibri"/>
                <w:sz w:val="20"/>
                <w:szCs w:val="20"/>
              </w:rPr>
            </w:pPr>
            <w:r w:rsidRPr="002230A0">
              <w:rPr>
                <w:rFonts w:eastAsia="Times New Roman"/>
                <w:sz w:val="20"/>
                <w:szCs w:val="20"/>
              </w:rPr>
              <w:t>Создание и своевременная коррекция локальных</w:t>
            </w:r>
          </w:p>
        </w:tc>
      </w:tr>
      <w:tr w:rsidR="002230A0" w:rsidRPr="002230A0" w:rsidTr="002230A0">
        <w:trPr>
          <w:trHeight w:val="230"/>
        </w:trPr>
        <w:tc>
          <w:tcPr>
            <w:tcW w:w="1760" w:type="dxa"/>
            <w:tcBorders>
              <w:top w:val="nil"/>
              <w:left w:val="single" w:sz="8" w:space="0" w:color="auto"/>
              <w:bottom w:val="nil"/>
              <w:right w:val="single" w:sz="8" w:space="0" w:color="auto"/>
            </w:tcBorders>
            <w:vAlign w:val="bottom"/>
            <w:hideMark/>
          </w:tcPr>
          <w:p w:rsidR="002230A0" w:rsidRPr="002230A0" w:rsidRDefault="002230A0" w:rsidP="003E3DC5">
            <w:pPr>
              <w:spacing w:line="276" w:lineRule="auto"/>
              <w:ind w:left="120"/>
              <w:rPr>
                <w:rFonts w:ascii="Calibri" w:eastAsia="Times New Roman" w:hAnsi="Calibri"/>
                <w:sz w:val="20"/>
                <w:szCs w:val="20"/>
              </w:rPr>
            </w:pPr>
            <w:r w:rsidRPr="002230A0">
              <w:rPr>
                <w:rFonts w:eastAsia="Times New Roman"/>
                <w:sz w:val="20"/>
                <w:szCs w:val="20"/>
              </w:rPr>
              <w:t>правовые</w:t>
            </w:r>
          </w:p>
        </w:tc>
        <w:tc>
          <w:tcPr>
            <w:tcW w:w="3760" w:type="dxa"/>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0"/>
                <w:szCs w:val="20"/>
              </w:rPr>
              <w:t>обеспечение деятельности</w:t>
            </w:r>
          </w:p>
        </w:tc>
        <w:tc>
          <w:tcPr>
            <w:tcW w:w="2860" w:type="dxa"/>
            <w:gridSpan w:val="3"/>
            <w:vAlign w:val="bottom"/>
            <w:hideMark/>
          </w:tcPr>
          <w:p w:rsidR="002230A0" w:rsidRPr="002230A0" w:rsidRDefault="002230A0" w:rsidP="003E3DC5">
            <w:pPr>
              <w:spacing w:line="276" w:lineRule="auto"/>
              <w:ind w:left="100"/>
              <w:rPr>
                <w:rFonts w:ascii="Calibri" w:eastAsia="Times New Roman" w:hAnsi="Calibri"/>
                <w:sz w:val="20"/>
                <w:szCs w:val="20"/>
              </w:rPr>
            </w:pPr>
            <w:r w:rsidRPr="002230A0">
              <w:rPr>
                <w:rFonts w:eastAsia="Times New Roman"/>
                <w:sz w:val="20"/>
                <w:szCs w:val="20"/>
              </w:rPr>
              <w:t>актов, обеспечение участия</w:t>
            </w:r>
          </w:p>
        </w:tc>
        <w:tc>
          <w:tcPr>
            <w:tcW w:w="540" w:type="dxa"/>
            <w:vAlign w:val="bottom"/>
          </w:tcPr>
          <w:p w:rsidR="002230A0" w:rsidRPr="002230A0" w:rsidRDefault="002230A0" w:rsidP="003E3DC5">
            <w:pPr>
              <w:spacing w:line="276" w:lineRule="auto"/>
              <w:rPr>
                <w:rFonts w:ascii="Calibri" w:eastAsia="Times New Roman" w:hAnsi="Calibri"/>
                <w:sz w:val="20"/>
                <w:szCs w:val="20"/>
              </w:rPr>
            </w:pPr>
          </w:p>
        </w:tc>
        <w:tc>
          <w:tcPr>
            <w:tcW w:w="1140" w:type="dxa"/>
            <w:tcBorders>
              <w:top w:val="nil"/>
              <w:left w:val="nil"/>
              <w:bottom w:val="nil"/>
              <w:right w:val="single" w:sz="8" w:space="0" w:color="auto"/>
            </w:tcBorders>
            <w:vAlign w:val="bottom"/>
          </w:tcPr>
          <w:p w:rsidR="002230A0" w:rsidRPr="002230A0" w:rsidRDefault="002230A0" w:rsidP="003E3DC5">
            <w:pPr>
              <w:spacing w:line="276" w:lineRule="auto"/>
              <w:rPr>
                <w:rFonts w:ascii="Calibri" w:eastAsia="Times New Roman" w:hAnsi="Calibri"/>
                <w:sz w:val="20"/>
                <w:szCs w:val="20"/>
              </w:rPr>
            </w:pPr>
          </w:p>
        </w:tc>
      </w:tr>
      <w:tr w:rsidR="002230A0" w:rsidRPr="002230A0" w:rsidTr="002230A0">
        <w:trPr>
          <w:trHeight w:val="230"/>
        </w:trPr>
        <w:tc>
          <w:tcPr>
            <w:tcW w:w="17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sz w:val="20"/>
                <w:szCs w:val="20"/>
              </w:rPr>
            </w:pPr>
          </w:p>
        </w:tc>
        <w:tc>
          <w:tcPr>
            <w:tcW w:w="3760" w:type="dxa"/>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0"/>
                <w:szCs w:val="20"/>
              </w:rPr>
              <w:t>образовательной организации в условиях</w:t>
            </w:r>
          </w:p>
        </w:tc>
        <w:tc>
          <w:tcPr>
            <w:tcW w:w="4540" w:type="dxa"/>
            <w:gridSpan w:val="5"/>
            <w:tcBorders>
              <w:top w:val="nil"/>
              <w:left w:val="nil"/>
              <w:bottom w:val="nil"/>
              <w:right w:val="single" w:sz="8" w:space="0" w:color="auto"/>
            </w:tcBorders>
            <w:vAlign w:val="bottom"/>
            <w:hideMark/>
          </w:tcPr>
          <w:p w:rsidR="002230A0" w:rsidRPr="002230A0" w:rsidRDefault="002230A0" w:rsidP="003E3DC5">
            <w:pPr>
              <w:spacing w:line="276" w:lineRule="auto"/>
              <w:ind w:left="100"/>
              <w:rPr>
                <w:rFonts w:ascii="Calibri" w:eastAsia="Times New Roman" w:hAnsi="Calibri"/>
                <w:sz w:val="20"/>
                <w:szCs w:val="20"/>
              </w:rPr>
            </w:pPr>
            <w:r w:rsidRPr="002230A0">
              <w:rPr>
                <w:rFonts w:eastAsia="Times New Roman"/>
                <w:sz w:val="20"/>
                <w:szCs w:val="20"/>
              </w:rPr>
              <w:t>обучающихся, их родителей (законных</w:t>
            </w:r>
          </w:p>
        </w:tc>
      </w:tr>
      <w:tr w:rsidR="002230A0" w:rsidRPr="002230A0" w:rsidTr="002230A0">
        <w:trPr>
          <w:trHeight w:val="230"/>
        </w:trPr>
        <w:tc>
          <w:tcPr>
            <w:tcW w:w="17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sz w:val="20"/>
                <w:szCs w:val="20"/>
              </w:rPr>
            </w:pPr>
          </w:p>
        </w:tc>
        <w:tc>
          <w:tcPr>
            <w:tcW w:w="3760" w:type="dxa"/>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0"/>
                <w:szCs w:val="20"/>
              </w:rPr>
              <w:t>ФГОС</w:t>
            </w:r>
          </w:p>
        </w:tc>
        <w:tc>
          <w:tcPr>
            <w:tcW w:w="4540" w:type="dxa"/>
            <w:gridSpan w:val="5"/>
            <w:tcBorders>
              <w:top w:val="nil"/>
              <w:left w:val="nil"/>
              <w:bottom w:val="nil"/>
              <w:right w:val="single" w:sz="8" w:space="0" w:color="auto"/>
            </w:tcBorders>
            <w:vAlign w:val="bottom"/>
            <w:hideMark/>
          </w:tcPr>
          <w:p w:rsidR="002230A0" w:rsidRPr="002230A0" w:rsidRDefault="002230A0" w:rsidP="003E3DC5">
            <w:pPr>
              <w:spacing w:line="276" w:lineRule="auto"/>
              <w:ind w:left="100"/>
              <w:rPr>
                <w:rFonts w:ascii="Calibri" w:eastAsia="Times New Roman" w:hAnsi="Calibri"/>
                <w:sz w:val="20"/>
                <w:szCs w:val="20"/>
              </w:rPr>
            </w:pPr>
            <w:r w:rsidRPr="002230A0">
              <w:rPr>
                <w:rFonts w:eastAsia="Times New Roman"/>
                <w:sz w:val="20"/>
                <w:szCs w:val="20"/>
              </w:rPr>
              <w:t>представителей), педагогических работников и</w:t>
            </w:r>
          </w:p>
        </w:tc>
      </w:tr>
      <w:tr w:rsidR="002230A0" w:rsidRPr="002230A0" w:rsidTr="002230A0">
        <w:trPr>
          <w:trHeight w:val="230"/>
        </w:trPr>
        <w:tc>
          <w:tcPr>
            <w:tcW w:w="17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sz w:val="20"/>
                <w:szCs w:val="20"/>
              </w:rPr>
            </w:pPr>
          </w:p>
        </w:tc>
        <w:tc>
          <w:tcPr>
            <w:tcW w:w="3760" w:type="dxa"/>
            <w:tcBorders>
              <w:top w:val="nil"/>
              <w:left w:val="nil"/>
              <w:bottom w:val="nil"/>
              <w:right w:val="single" w:sz="8" w:space="0" w:color="auto"/>
            </w:tcBorders>
            <w:vAlign w:val="bottom"/>
          </w:tcPr>
          <w:p w:rsidR="002230A0" w:rsidRPr="002230A0" w:rsidRDefault="002230A0" w:rsidP="003E3DC5">
            <w:pPr>
              <w:spacing w:line="276" w:lineRule="auto"/>
              <w:rPr>
                <w:rFonts w:ascii="Calibri" w:eastAsia="Times New Roman" w:hAnsi="Calibri"/>
                <w:sz w:val="20"/>
                <w:szCs w:val="20"/>
              </w:rPr>
            </w:pPr>
          </w:p>
        </w:tc>
        <w:tc>
          <w:tcPr>
            <w:tcW w:w="4540" w:type="dxa"/>
            <w:gridSpan w:val="5"/>
            <w:tcBorders>
              <w:top w:val="nil"/>
              <w:left w:val="nil"/>
              <w:bottom w:val="nil"/>
              <w:right w:val="single" w:sz="8" w:space="0" w:color="auto"/>
            </w:tcBorders>
            <w:vAlign w:val="bottom"/>
            <w:hideMark/>
          </w:tcPr>
          <w:p w:rsidR="002230A0" w:rsidRPr="002230A0" w:rsidRDefault="002230A0" w:rsidP="003E3DC5">
            <w:pPr>
              <w:spacing w:line="276" w:lineRule="auto"/>
              <w:ind w:left="100"/>
              <w:rPr>
                <w:rFonts w:ascii="Calibri" w:eastAsia="Times New Roman" w:hAnsi="Calibri"/>
                <w:sz w:val="20"/>
                <w:szCs w:val="20"/>
              </w:rPr>
            </w:pPr>
            <w:r w:rsidRPr="002230A0">
              <w:rPr>
                <w:rFonts w:eastAsia="Times New Roman"/>
                <w:sz w:val="20"/>
                <w:szCs w:val="20"/>
              </w:rPr>
              <w:t>общественности в разработке АООП НОО,</w:t>
            </w:r>
          </w:p>
        </w:tc>
      </w:tr>
      <w:tr w:rsidR="002230A0" w:rsidRPr="002230A0" w:rsidTr="002230A0">
        <w:trPr>
          <w:trHeight w:val="230"/>
        </w:trPr>
        <w:tc>
          <w:tcPr>
            <w:tcW w:w="17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sz w:val="20"/>
                <w:szCs w:val="20"/>
              </w:rPr>
            </w:pPr>
          </w:p>
        </w:tc>
        <w:tc>
          <w:tcPr>
            <w:tcW w:w="3760" w:type="dxa"/>
            <w:tcBorders>
              <w:top w:val="nil"/>
              <w:left w:val="nil"/>
              <w:bottom w:val="nil"/>
              <w:right w:val="single" w:sz="8" w:space="0" w:color="auto"/>
            </w:tcBorders>
            <w:vAlign w:val="bottom"/>
          </w:tcPr>
          <w:p w:rsidR="002230A0" w:rsidRPr="002230A0" w:rsidRDefault="002230A0" w:rsidP="003E3DC5">
            <w:pPr>
              <w:spacing w:line="276" w:lineRule="auto"/>
              <w:rPr>
                <w:rFonts w:ascii="Calibri" w:eastAsia="Times New Roman" w:hAnsi="Calibri"/>
                <w:sz w:val="20"/>
                <w:szCs w:val="20"/>
              </w:rPr>
            </w:pPr>
          </w:p>
        </w:tc>
        <w:tc>
          <w:tcPr>
            <w:tcW w:w="4540" w:type="dxa"/>
            <w:gridSpan w:val="5"/>
            <w:tcBorders>
              <w:top w:val="nil"/>
              <w:left w:val="nil"/>
              <w:bottom w:val="nil"/>
              <w:right w:val="single" w:sz="8" w:space="0" w:color="auto"/>
            </w:tcBorders>
            <w:vAlign w:val="bottom"/>
            <w:hideMark/>
          </w:tcPr>
          <w:p w:rsidR="002230A0" w:rsidRPr="002230A0" w:rsidRDefault="002230A0" w:rsidP="008A47D2">
            <w:pPr>
              <w:ind w:left="100"/>
              <w:rPr>
                <w:rFonts w:ascii="Calibri" w:eastAsia="Times New Roman" w:hAnsi="Calibri"/>
                <w:sz w:val="20"/>
                <w:szCs w:val="20"/>
              </w:rPr>
            </w:pPr>
            <w:r w:rsidRPr="002230A0">
              <w:rPr>
                <w:rFonts w:eastAsia="Times New Roman"/>
                <w:sz w:val="20"/>
                <w:szCs w:val="20"/>
              </w:rPr>
              <w:t>проектировании и развитии внутришкольной</w:t>
            </w:r>
          </w:p>
        </w:tc>
      </w:tr>
      <w:tr w:rsidR="002230A0" w:rsidRPr="002230A0" w:rsidTr="008A47D2">
        <w:trPr>
          <w:trHeight w:val="81"/>
        </w:trPr>
        <w:tc>
          <w:tcPr>
            <w:tcW w:w="1760" w:type="dxa"/>
            <w:tcBorders>
              <w:top w:val="nil"/>
              <w:left w:val="single" w:sz="8" w:space="0" w:color="auto"/>
              <w:bottom w:val="single" w:sz="8" w:space="0" w:color="auto"/>
              <w:right w:val="single" w:sz="8" w:space="0" w:color="auto"/>
            </w:tcBorders>
            <w:vAlign w:val="bottom"/>
          </w:tcPr>
          <w:p w:rsidR="002230A0" w:rsidRPr="002230A0" w:rsidRDefault="002230A0" w:rsidP="003E3DC5">
            <w:pPr>
              <w:spacing w:line="276" w:lineRule="auto"/>
              <w:rPr>
                <w:rFonts w:ascii="Calibri" w:eastAsia="Times New Roman" w:hAnsi="Calibri"/>
                <w:sz w:val="19"/>
                <w:szCs w:val="19"/>
              </w:rPr>
            </w:pPr>
          </w:p>
        </w:tc>
        <w:tc>
          <w:tcPr>
            <w:tcW w:w="3760" w:type="dxa"/>
            <w:tcBorders>
              <w:top w:val="nil"/>
              <w:left w:val="nil"/>
              <w:bottom w:val="single" w:sz="8" w:space="0" w:color="auto"/>
              <w:right w:val="single" w:sz="8" w:space="0" w:color="auto"/>
            </w:tcBorders>
            <w:vAlign w:val="bottom"/>
          </w:tcPr>
          <w:p w:rsidR="002230A0" w:rsidRPr="002230A0" w:rsidRDefault="002230A0" w:rsidP="003E3DC5">
            <w:pPr>
              <w:spacing w:line="276" w:lineRule="auto"/>
              <w:rPr>
                <w:rFonts w:ascii="Calibri" w:eastAsia="Times New Roman" w:hAnsi="Calibri"/>
                <w:sz w:val="19"/>
                <w:szCs w:val="19"/>
              </w:rPr>
            </w:pPr>
          </w:p>
        </w:tc>
        <w:tc>
          <w:tcPr>
            <w:tcW w:w="1660" w:type="dxa"/>
            <w:gridSpan w:val="2"/>
            <w:tcBorders>
              <w:top w:val="nil"/>
              <w:left w:val="nil"/>
              <w:bottom w:val="single" w:sz="8" w:space="0" w:color="auto"/>
              <w:right w:val="nil"/>
            </w:tcBorders>
            <w:vAlign w:val="bottom"/>
            <w:hideMark/>
          </w:tcPr>
          <w:p w:rsidR="002230A0" w:rsidRPr="002230A0" w:rsidRDefault="002230A0" w:rsidP="003E3DC5">
            <w:pPr>
              <w:spacing w:line="276" w:lineRule="auto"/>
              <w:ind w:left="100"/>
              <w:rPr>
                <w:rFonts w:ascii="Calibri" w:eastAsia="Times New Roman" w:hAnsi="Calibri"/>
                <w:sz w:val="20"/>
                <w:szCs w:val="20"/>
              </w:rPr>
            </w:pPr>
            <w:r w:rsidRPr="002230A0">
              <w:rPr>
                <w:rFonts w:eastAsia="Times New Roman"/>
                <w:w w:val="98"/>
                <w:sz w:val="20"/>
                <w:szCs w:val="20"/>
              </w:rPr>
              <w:t>социальной среды</w:t>
            </w:r>
          </w:p>
        </w:tc>
        <w:tc>
          <w:tcPr>
            <w:tcW w:w="1200" w:type="dxa"/>
            <w:tcBorders>
              <w:top w:val="nil"/>
              <w:left w:val="nil"/>
              <w:bottom w:val="single" w:sz="8" w:space="0" w:color="auto"/>
              <w:right w:val="nil"/>
            </w:tcBorders>
            <w:vAlign w:val="bottom"/>
          </w:tcPr>
          <w:p w:rsidR="002230A0" w:rsidRDefault="002230A0" w:rsidP="003E3DC5">
            <w:pPr>
              <w:spacing w:line="276" w:lineRule="auto"/>
              <w:rPr>
                <w:rFonts w:ascii="Calibri" w:eastAsia="Times New Roman" w:hAnsi="Calibri"/>
                <w:sz w:val="19"/>
                <w:szCs w:val="19"/>
              </w:rPr>
            </w:pPr>
          </w:p>
          <w:p w:rsidR="003E3DC5" w:rsidRPr="002230A0" w:rsidRDefault="003E3DC5" w:rsidP="003E3DC5">
            <w:pPr>
              <w:spacing w:line="276" w:lineRule="auto"/>
              <w:rPr>
                <w:rFonts w:ascii="Calibri" w:eastAsia="Times New Roman" w:hAnsi="Calibri"/>
                <w:sz w:val="19"/>
                <w:szCs w:val="19"/>
              </w:rPr>
            </w:pPr>
          </w:p>
        </w:tc>
        <w:tc>
          <w:tcPr>
            <w:tcW w:w="540" w:type="dxa"/>
            <w:tcBorders>
              <w:top w:val="nil"/>
              <w:left w:val="nil"/>
              <w:bottom w:val="single" w:sz="8" w:space="0" w:color="auto"/>
              <w:right w:val="nil"/>
            </w:tcBorders>
            <w:vAlign w:val="bottom"/>
          </w:tcPr>
          <w:p w:rsidR="002230A0" w:rsidRPr="002230A0" w:rsidRDefault="002230A0" w:rsidP="003E3DC5">
            <w:pPr>
              <w:spacing w:line="276" w:lineRule="auto"/>
              <w:rPr>
                <w:rFonts w:ascii="Calibri" w:eastAsia="Times New Roman" w:hAnsi="Calibri"/>
                <w:sz w:val="19"/>
                <w:szCs w:val="19"/>
              </w:rPr>
            </w:pPr>
          </w:p>
        </w:tc>
        <w:tc>
          <w:tcPr>
            <w:tcW w:w="1140" w:type="dxa"/>
            <w:tcBorders>
              <w:top w:val="nil"/>
              <w:left w:val="nil"/>
              <w:bottom w:val="single" w:sz="8" w:space="0" w:color="auto"/>
              <w:right w:val="single" w:sz="8" w:space="0" w:color="auto"/>
            </w:tcBorders>
            <w:vAlign w:val="bottom"/>
          </w:tcPr>
          <w:p w:rsidR="002230A0" w:rsidRPr="002230A0" w:rsidRDefault="002230A0" w:rsidP="008A47D2">
            <w:pPr>
              <w:rPr>
                <w:rFonts w:ascii="Calibri" w:eastAsia="Times New Roman" w:hAnsi="Calibri"/>
                <w:sz w:val="19"/>
                <w:szCs w:val="19"/>
              </w:rPr>
            </w:pPr>
          </w:p>
        </w:tc>
      </w:tr>
      <w:tr w:rsidR="002230A0" w:rsidRPr="002230A0" w:rsidTr="002230A0">
        <w:trPr>
          <w:trHeight w:val="217"/>
        </w:trPr>
        <w:tc>
          <w:tcPr>
            <w:tcW w:w="1760" w:type="dxa"/>
            <w:tcBorders>
              <w:top w:val="nil"/>
              <w:left w:val="single" w:sz="8" w:space="0" w:color="auto"/>
              <w:bottom w:val="nil"/>
              <w:right w:val="single" w:sz="8" w:space="0" w:color="auto"/>
            </w:tcBorders>
            <w:vAlign w:val="bottom"/>
            <w:hideMark/>
          </w:tcPr>
          <w:p w:rsidR="002230A0" w:rsidRPr="002230A0" w:rsidRDefault="002230A0" w:rsidP="003E3DC5">
            <w:pPr>
              <w:spacing w:line="276" w:lineRule="auto"/>
              <w:ind w:left="120"/>
              <w:rPr>
                <w:rFonts w:ascii="Calibri" w:eastAsia="Times New Roman" w:hAnsi="Calibri"/>
                <w:sz w:val="20"/>
                <w:szCs w:val="20"/>
              </w:rPr>
            </w:pPr>
            <w:r w:rsidRPr="002230A0">
              <w:rPr>
                <w:rFonts w:eastAsia="Times New Roman"/>
                <w:sz w:val="20"/>
                <w:szCs w:val="20"/>
              </w:rPr>
              <w:t>Кадровые</w:t>
            </w:r>
          </w:p>
        </w:tc>
        <w:tc>
          <w:tcPr>
            <w:tcW w:w="3760" w:type="dxa"/>
            <w:tcBorders>
              <w:top w:val="nil"/>
              <w:left w:val="nil"/>
              <w:bottom w:val="nil"/>
              <w:right w:val="single" w:sz="8" w:space="0" w:color="auto"/>
            </w:tcBorders>
            <w:vAlign w:val="bottom"/>
            <w:hideMark/>
          </w:tcPr>
          <w:p w:rsidR="002230A0" w:rsidRPr="002230A0" w:rsidRDefault="002230A0" w:rsidP="003E3DC5">
            <w:pPr>
              <w:spacing w:line="276" w:lineRule="auto"/>
              <w:ind w:left="240"/>
              <w:rPr>
                <w:rFonts w:ascii="Calibri" w:eastAsia="Times New Roman" w:hAnsi="Calibri"/>
                <w:sz w:val="20"/>
                <w:szCs w:val="20"/>
              </w:rPr>
            </w:pPr>
            <w:r w:rsidRPr="002230A0">
              <w:rPr>
                <w:rFonts w:eastAsia="Times New Roman"/>
                <w:sz w:val="20"/>
                <w:szCs w:val="20"/>
              </w:rPr>
              <w:t>Уровень квалификации</w:t>
            </w:r>
          </w:p>
        </w:tc>
        <w:tc>
          <w:tcPr>
            <w:tcW w:w="3400" w:type="dxa"/>
            <w:gridSpan w:val="4"/>
            <w:vAlign w:val="bottom"/>
            <w:hideMark/>
          </w:tcPr>
          <w:p w:rsidR="002230A0" w:rsidRPr="002230A0" w:rsidRDefault="002230A0" w:rsidP="003E3DC5">
            <w:pPr>
              <w:spacing w:line="276" w:lineRule="auto"/>
              <w:ind w:left="100"/>
              <w:rPr>
                <w:rFonts w:ascii="Calibri" w:eastAsia="Times New Roman" w:hAnsi="Calibri"/>
                <w:sz w:val="20"/>
                <w:szCs w:val="20"/>
              </w:rPr>
            </w:pPr>
            <w:r w:rsidRPr="002230A0">
              <w:rPr>
                <w:rFonts w:eastAsia="Times New Roman"/>
                <w:sz w:val="20"/>
                <w:szCs w:val="20"/>
              </w:rPr>
              <w:t>Прием работников в соответствии с</w:t>
            </w:r>
          </w:p>
        </w:tc>
        <w:tc>
          <w:tcPr>
            <w:tcW w:w="1140" w:type="dxa"/>
            <w:tcBorders>
              <w:top w:val="nil"/>
              <w:left w:val="nil"/>
              <w:bottom w:val="nil"/>
              <w:right w:val="single" w:sz="8" w:space="0" w:color="auto"/>
            </w:tcBorders>
            <w:vAlign w:val="bottom"/>
          </w:tcPr>
          <w:p w:rsidR="002230A0" w:rsidRPr="002230A0" w:rsidRDefault="002230A0" w:rsidP="003E3DC5">
            <w:pPr>
              <w:spacing w:line="276" w:lineRule="auto"/>
              <w:rPr>
                <w:rFonts w:ascii="Calibri" w:eastAsia="Times New Roman" w:hAnsi="Calibri"/>
                <w:sz w:val="18"/>
                <w:szCs w:val="18"/>
              </w:rPr>
            </w:pPr>
          </w:p>
        </w:tc>
      </w:tr>
      <w:tr w:rsidR="002230A0" w:rsidRPr="002230A0" w:rsidTr="002230A0">
        <w:trPr>
          <w:trHeight w:val="231"/>
        </w:trPr>
        <w:tc>
          <w:tcPr>
            <w:tcW w:w="17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sz w:val="20"/>
                <w:szCs w:val="20"/>
              </w:rPr>
            </w:pPr>
          </w:p>
        </w:tc>
        <w:tc>
          <w:tcPr>
            <w:tcW w:w="3760" w:type="dxa"/>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0"/>
                <w:szCs w:val="20"/>
              </w:rPr>
              <w:t>работников должен</w:t>
            </w:r>
          </w:p>
        </w:tc>
        <w:tc>
          <w:tcPr>
            <w:tcW w:w="3400" w:type="dxa"/>
            <w:gridSpan w:val="4"/>
            <w:vAlign w:val="bottom"/>
            <w:hideMark/>
          </w:tcPr>
          <w:p w:rsidR="002230A0" w:rsidRPr="002230A0" w:rsidRDefault="002230A0" w:rsidP="003E3DC5">
            <w:pPr>
              <w:spacing w:line="276" w:lineRule="auto"/>
              <w:ind w:left="100"/>
              <w:rPr>
                <w:rFonts w:ascii="Calibri" w:eastAsia="Times New Roman" w:hAnsi="Calibri"/>
                <w:sz w:val="20"/>
                <w:szCs w:val="20"/>
              </w:rPr>
            </w:pPr>
            <w:r w:rsidRPr="002230A0">
              <w:rPr>
                <w:rFonts w:eastAsia="Times New Roman"/>
                <w:sz w:val="20"/>
                <w:szCs w:val="20"/>
              </w:rPr>
              <w:t>квалификационными требованиями.</w:t>
            </w:r>
          </w:p>
        </w:tc>
        <w:tc>
          <w:tcPr>
            <w:tcW w:w="1140" w:type="dxa"/>
            <w:tcBorders>
              <w:top w:val="nil"/>
              <w:left w:val="nil"/>
              <w:bottom w:val="nil"/>
              <w:right w:val="single" w:sz="8" w:space="0" w:color="auto"/>
            </w:tcBorders>
            <w:vAlign w:val="bottom"/>
          </w:tcPr>
          <w:p w:rsidR="002230A0" w:rsidRPr="002230A0" w:rsidRDefault="002230A0" w:rsidP="003E3DC5">
            <w:pPr>
              <w:spacing w:line="276" w:lineRule="auto"/>
              <w:rPr>
                <w:rFonts w:ascii="Calibri" w:eastAsia="Times New Roman" w:hAnsi="Calibri"/>
                <w:sz w:val="20"/>
                <w:szCs w:val="20"/>
              </w:rPr>
            </w:pPr>
          </w:p>
        </w:tc>
      </w:tr>
      <w:tr w:rsidR="002230A0" w:rsidRPr="002230A0" w:rsidTr="002230A0">
        <w:trPr>
          <w:trHeight w:val="230"/>
        </w:trPr>
        <w:tc>
          <w:tcPr>
            <w:tcW w:w="17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sz w:val="20"/>
                <w:szCs w:val="20"/>
              </w:rPr>
            </w:pPr>
          </w:p>
        </w:tc>
        <w:tc>
          <w:tcPr>
            <w:tcW w:w="3760" w:type="dxa"/>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0"/>
                <w:szCs w:val="20"/>
              </w:rPr>
              <w:t>соответствовать</w:t>
            </w:r>
          </w:p>
        </w:tc>
        <w:tc>
          <w:tcPr>
            <w:tcW w:w="4540" w:type="dxa"/>
            <w:gridSpan w:val="5"/>
            <w:tcBorders>
              <w:top w:val="nil"/>
              <w:left w:val="nil"/>
              <w:bottom w:val="nil"/>
              <w:right w:val="single" w:sz="8" w:space="0" w:color="auto"/>
            </w:tcBorders>
            <w:vAlign w:val="bottom"/>
            <w:hideMark/>
          </w:tcPr>
          <w:p w:rsidR="002230A0" w:rsidRPr="002230A0" w:rsidRDefault="002230A0" w:rsidP="003E3DC5">
            <w:pPr>
              <w:spacing w:line="276" w:lineRule="auto"/>
              <w:ind w:left="100"/>
              <w:rPr>
                <w:rFonts w:ascii="Calibri" w:eastAsia="Times New Roman" w:hAnsi="Calibri"/>
                <w:sz w:val="20"/>
                <w:szCs w:val="20"/>
              </w:rPr>
            </w:pPr>
            <w:r w:rsidRPr="002230A0">
              <w:rPr>
                <w:rFonts w:eastAsia="Times New Roman"/>
                <w:sz w:val="20"/>
                <w:szCs w:val="20"/>
              </w:rPr>
              <w:t>Организация аттестации педагогических кадров.</w:t>
            </w:r>
          </w:p>
        </w:tc>
      </w:tr>
      <w:tr w:rsidR="002230A0" w:rsidRPr="002230A0" w:rsidTr="002230A0">
        <w:trPr>
          <w:trHeight w:val="230"/>
        </w:trPr>
        <w:tc>
          <w:tcPr>
            <w:tcW w:w="17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sz w:val="20"/>
                <w:szCs w:val="20"/>
              </w:rPr>
            </w:pPr>
          </w:p>
        </w:tc>
        <w:tc>
          <w:tcPr>
            <w:tcW w:w="3760" w:type="dxa"/>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0"/>
                <w:szCs w:val="20"/>
              </w:rPr>
              <w:t>квалификационным</w:t>
            </w:r>
          </w:p>
        </w:tc>
        <w:tc>
          <w:tcPr>
            <w:tcW w:w="4540" w:type="dxa"/>
            <w:gridSpan w:val="5"/>
            <w:tcBorders>
              <w:top w:val="nil"/>
              <w:left w:val="nil"/>
              <w:bottom w:val="nil"/>
              <w:right w:val="single" w:sz="8" w:space="0" w:color="auto"/>
            </w:tcBorders>
            <w:vAlign w:val="bottom"/>
            <w:hideMark/>
          </w:tcPr>
          <w:p w:rsidR="002230A0" w:rsidRPr="002230A0" w:rsidRDefault="002230A0" w:rsidP="003E3DC5">
            <w:pPr>
              <w:spacing w:line="276" w:lineRule="auto"/>
              <w:ind w:left="100"/>
              <w:rPr>
                <w:rFonts w:ascii="Calibri" w:eastAsia="Times New Roman" w:hAnsi="Calibri"/>
                <w:sz w:val="20"/>
                <w:szCs w:val="20"/>
              </w:rPr>
            </w:pPr>
            <w:r w:rsidRPr="002230A0">
              <w:rPr>
                <w:rFonts w:eastAsia="Times New Roman"/>
                <w:sz w:val="20"/>
                <w:szCs w:val="20"/>
              </w:rPr>
              <w:t>Организация методической работы в школе.</w:t>
            </w:r>
          </w:p>
        </w:tc>
      </w:tr>
      <w:tr w:rsidR="002230A0" w:rsidRPr="002230A0" w:rsidTr="002230A0">
        <w:trPr>
          <w:trHeight w:val="230"/>
        </w:trPr>
        <w:tc>
          <w:tcPr>
            <w:tcW w:w="17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sz w:val="20"/>
                <w:szCs w:val="20"/>
              </w:rPr>
            </w:pPr>
          </w:p>
        </w:tc>
        <w:tc>
          <w:tcPr>
            <w:tcW w:w="3760" w:type="dxa"/>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0"/>
                <w:szCs w:val="20"/>
              </w:rPr>
              <w:t>характеристикам</w:t>
            </w:r>
          </w:p>
        </w:tc>
        <w:tc>
          <w:tcPr>
            <w:tcW w:w="2860" w:type="dxa"/>
            <w:gridSpan w:val="3"/>
            <w:vAlign w:val="bottom"/>
            <w:hideMark/>
          </w:tcPr>
          <w:p w:rsidR="002230A0" w:rsidRPr="002230A0" w:rsidRDefault="002230A0" w:rsidP="003E3DC5">
            <w:pPr>
              <w:spacing w:line="276" w:lineRule="auto"/>
              <w:ind w:left="100"/>
              <w:rPr>
                <w:rFonts w:ascii="Calibri" w:eastAsia="Times New Roman" w:hAnsi="Calibri"/>
                <w:sz w:val="20"/>
                <w:szCs w:val="20"/>
              </w:rPr>
            </w:pPr>
            <w:r w:rsidRPr="002230A0">
              <w:rPr>
                <w:rFonts w:eastAsia="Times New Roman"/>
                <w:sz w:val="20"/>
                <w:szCs w:val="20"/>
              </w:rPr>
              <w:t>Направление работников на</w:t>
            </w:r>
          </w:p>
        </w:tc>
        <w:tc>
          <w:tcPr>
            <w:tcW w:w="540" w:type="dxa"/>
            <w:vAlign w:val="bottom"/>
          </w:tcPr>
          <w:p w:rsidR="002230A0" w:rsidRPr="002230A0" w:rsidRDefault="002230A0" w:rsidP="003E3DC5">
            <w:pPr>
              <w:spacing w:line="276" w:lineRule="auto"/>
              <w:rPr>
                <w:rFonts w:ascii="Calibri" w:eastAsia="Times New Roman" w:hAnsi="Calibri"/>
                <w:sz w:val="20"/>
                <w:szCs w:val="20"/>
              </w:rPr>
            </w:pPr>
          </w:p>
        </w:tc>
        <w:tc>
          <w:tcPr>
            <w:tcW w:w="1140" w:type="dxa"/>
            <w:tcBorders>
              <w:top w:val="nil"/>
              <w:left w:val="nil"/>
              <w:bottom w:val="nil"/>
              <w:right w:val="single" w:sz="8" w:space="0" w:color="auto"/>
            </w:tcBorders>
            <w:vAlign w:val="bottom"/>
          </w:tcPr>
          <w:p w:rsidR="002230A0" w:rsidRPr="002230A0" w:rsidRDefault="002230A0" w:rsidP="003E3DC5">
            <w:pPr>
              <w:spacing w:line="276" w:lineRule="auto"/>
              <w:rPr>
                <w:rFonts w:ascii="Calibri" w:eastAsia="Times New Roman" w:hAnsi="Calibri"/>
                <w:sz w:val="20"/>
                <w:szCs w:val="20"/>
              </w:rPr>
            </w:pPr>
          </w:p>
        </w:tc>
      </w:tr>
      <w:tr w:rsidR="002230A0" w:rsidRPr="002230A0" w:rsidTr="002230A0">
        <w:trPr>
          <w:trHeight w:val="230"/>
        </w:trPr>
        <w:tc>
          <w:tcPr>
            <w:tcW w:w="17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sz w:val="20"/>
                <w:szCs w:val="20"/>
              </w:rPr>
            </w:pPr>
          </w:p>
        </w:tc>
        <w:tc>
          <w:tcPr>
            <w:tcW w:w="3760" w:type="dxa"/>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0"/>
                <w:szCs w:val="20"/>
              </w:rPr>
              <w:t>Обеспечение непрерывности</w:t>
            </w:r>
          </w:p>
        </w:tc>
        <w:tc>
          <w:tcPr>
            <w:tcW w:w="4540" w:type="dxa"/>
            <w:gridSpan w:val="5"/>
            <w:tcBorders>
              <w:top w:val="nil"/>
              <w:left w:val="nil"/>
              <w:bottom w:val="nil"/>
              <w:right w:val="single" w:sz="8" w:space="0" w:color="auto"/>
            </w:tcBorders>
            <w:vAlign w:val="bottom"/>
            <w:hideMark/>
          </w:tcPr>
          <w:p w:rsidR="002230A0" w:rsidRPr="002230A0" w:rsidRDefault="002230A0" w:rsidP="003E3DC5">
            <w:pPr>
              <w:spacing w:line="276" w:lineRule="auto"/>
              <w:ind w:left="100"/>
              <w:rPr>
                <w:rFonts w:ascii="Calibri" w:eastAsia="Times New Roman" w:hAnsi="Calibri"/>
                <w:sz w:val="20"/>
                <w:szCs w:val="20"/>
              </w:rPr>
            </w:pPr>
            <w:r w:rsidRPr="002230A0">
              <w:rPr>
                <w:rFonts w:eastAsia="Times New Roman"/>
                <w:sz w:val="20"/>
                <w:szCs w:val="20"/>
              </w:rPr>
              <w:t>дополнительное профессиональное обучение не</w:t>
            </w:r>
          </w:p>
        </w:tc>
      </w:tr>
      <w:tr w:rsidR="002230A0" w:rsidRPr="002230A0" w:rsidTr="002230A0">
        <w:trPr>
          <w:trHeight w:val="233"/>
        </w:trPr>
        <w:tc>
          <w:tcPr>
            <w:tcW w:w="1760" w:type="dxa"/>
            <w:tcBorders>
              <w:top w:val="nil"/>
              <w:left w:val="single" w:sz="8" w:space="0" w:color="auto"/>
              <w:bottom w:val="single" w:sz="8" w:space="0" w:color="auto"/>
              <w:right w:val="single" w:sz="8" w:space="0" w:color="auto"/>
            </w:tcBorders>
            <w:vAlign w:val="bottom"/>
          </w:tcPr>
          <w:p w:rsidR="002230A0" w:rsidRPr="002230A0" w:rsidRDefault="002230A0" w:rsidP="003E3DC5">
            <w:pPr>
              <w:spacing w:line="276" w:lineRule="auto"/>
              <w:rPr>
                <w:rFonts w:ascii="Calibri" w:eastAsia="Times New Roman" w:hAnsi="Calibri"/>
                <w:sz w:val="20"/>
                <w:szCs w:val="20"/>
              </w:rPr>
            </w:pPr>
          </w:p>
        </w:tc>
        <w:tc>
          <w:tcPr>
            <w:tcW w:w="3760" w:type="dxa"/>
            <w:tcBorders>
              <w:top w:val="nil"/>
              <w:left w:val="nil"/>
              <w:bottom w:val="single" w:sz="8" w:space="0" w:color="auto"/>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0"/>
                <w:szCs w:val="20"/>
              </w:rPr>
              <w:t>профессионального развития</w:t>
            </w:r>
          </w:p>
        </w:tc>
        <w:tc>
          <w:tcPr>
            <w:tcW w:w="2860" w:type="dxa"/>
            <w:gridSpan w:val="3"/>
            <w:tcBorders>
              <w:top w:val="nil"/>
              <w:left w:val="nil"/>
              <w:bottom w:val="single" w:sz="8" w:space="0" w:color="auto"/>
              <w:right w:val="nil"/>
            </w:tcBorders>
            <w:vAlign w:val="bottom"/>
            <w:hideMark/>
          </w:tcPr>
          <w:p w:rsidR="002230A0" w:rsidRPr="002230A0" w:rsidRDefault="002230A0" w:rsidP="003E3DC5">
            <w:pPr>
              <w:spacing w:line="276" w:lineRule="auto"/>
              <w:ind w:left="100"/>
              <w:rPr>
                <w:rFonts w:ascii="Calibri" w:eastAsia="Times New Roman" w:hAnsi="Calibri"/>
                <w:sz w:val="20"/>
                <w:szCs w:val="20"/>
              </w:rPr>
            </w:pPr>
            <w:r w:rsidRPr="002230A0">
              <w:rPr>
                <w:rFonts w:eastAsia="Times New Roman"/>
                <w:sz w:val="20"/>
                <w:szCs w:val="20"/>
              </w:rPr>
              <w:t>реже 1 раза в 3 года</w:t>
            </w:r>
          </w:p>
        </w:tc>
        <w:tc>
          <w:tcPr>
            <w:tcW w:w="540" w:type="dxa"/>
            <w:tcBorders>
              <w:top w:val="nil"/>
              <w:left w:val="nil"/>
              <w:bottom w:val="single" w:sz="8" w:space="0" w:color="auto"/>
              <w:right w:val="nil"/>
            </w:tcBorders>
            <w:vAlign w:val="bottom"/>
          </w:tcPr>
          <w:p w:rsidR="002230A0" w:rsidRPr="002230A0" w:rsidRDefault="002230A0" w:rsidP="003E3DC5">
            <w:pPr>
              <w:spacing w:line="276" w:lineRule="auto"/>
              <w:rPr>
                <w:rFonts w:ascii="Calibri" w:eastAsia="Times New Roman" w:hAnsi="Calibri"/>
                <w:sz w:val="20"/>
                <w:szCs w:val="20"/>
              </w:rPr>
            </w:pPr>
          </w:p>
        </w:tc>
        <w:tc>
          <w:tcPr>
            <w:tcW w:w="1140" w:type="dxa"/>
            <w:tcBorders>
              <w:top w:val="nil"/>
              <w:left w:val="nil"/>
              <w:bottom w:val="single" w:sz="8" w:space="0" w:color="auto"/>
              <w:right w:val="single" w:sz="8" w:space="0" w:color="auto"/>
            </w:tcBorders>
            <w:vAlign w:val="bottom"/>
          </w:tcPr>
          <w:p w:rsidR="002230A0" w:rsidRPr="002230A0" w:rsidRDefault="002230A0" w:rsidP="003E3DC5">
            <w:pPr>
              <w:spacing w:line="276" w:lineRule="auto"/>
              <w:rPr>
                <w:rFonts w:ascii="Calibri" w:eastAsia="Times New Roman" w:hAnsi="Calibri"/>
                <w:sz w:val="20"/>
                <w:szCs w:val="20"/>
              </w:rPr>
            </w:pPr>
          </w:p>
        </w:tc>
      </w:tr>
      <w:tr w:rsidR="002230A0" w:rsidRPr="002230A0" w:rsidTr="002230A0">
        <w:trPr>
          <w:trHeight w:val="217"/>
        </w:trPr>
        <w:tc>
          <w:tcPr>
            <w:tcW w:w="1760" w:type="dxa"/>
            <w:tcBorders>
              <w:top w:val="nil"/>
              <w:left w:val="single" w:sz="8" w:space="0" w:color="auto"/>
              <w:bottom w:val="nil"/>
              <w:right w:val="single" w:sz="8" w:space="0" w:color="auto"/>
            </w:tcBorders>
            <w:vAlign w:val="bottom"/>
            <w:hideMark/>
          </w:tcPr>
          <w:p w:rsidR="002230A0" w:rsidRPr="002230A0" w:rsidRDefault="002230A0" w:rsidP="003E3DC5">
            <w:pPr>
              <w:spacing w:line="276" w:lineRule="auto"/>
              <w:ind w:left="120"/>
              <w:rPr>
                <w:rFonts w:ascii="Calibri" w:eastAsia="Times New Roman" w:hAnsi="Calibri"/>
                <w:sz w:val="20"/>
                <w:szCs w:val="20"/>
              </w:rPr>
            </w:pPr>
            <w:r w:rsidRPr="002230A0">
              <w:rPr>
                <w:rFonts w:eastAsia="Times New Roman"/>
                <w:sz w:val="20"/>
                <w:szCs w:val="20"/>
              </w:rPr>
              <w:t>Финансовые</w:t>
            </w:r>
          </w:p>
        </w:tc>
        <w:tc>
          <w:tcPr>
            <w:tcW w:w="3760" w:type="dxa"/>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0"/>
                <w:szCs w:val="20"/>
              </w:rPr>
              <w:t>Обеспечение  реализации  АООП  НОО</w:t>
            </w:r>
          </w:p>
        </w:tc>
        <w:tc>
          <w:tcPr>
            <w:tcW w:w="4540" w:type="dxa"/>
            <w:gridSpan w:val="5"/>
            <w:tcBorders>
              <w:top w:val="nil"/>
              <w:left w:val="nil"/>
              <w:bottom w:val="nil"/>
              <w:right w:val="single" w:sz="8" w:space="0" w:color="auto"/>
            </w:tcBorders>
            <w:vAlign w:val="bottom"/>
            <w:hideMark/>
          </w:tcPr>
          <w:p w:rsidR="002230A0" w:rsidRPr="002230A0" w:rsidRDefault="002230A0" w:rsidP="003E3DC5">
            <w:pPr>
              <w:spacing w:line="276" w:lineRule="auto"/>
              <w:ind w:left="100"/>
              <w:rPr>
                <w:rFonts w:ascii="Calibri" w:eastAsia="Times New Roman" w:hAnsi="Calibri"/>
                <w:sz w:val="20"/>
                <w:szCs w:val="20"/>
              </w:rPr>
            </w:pPr>
            <w:r w:rsidRPr="002230A0">
              <w:rPr>
                <w:rFonts w:eastAsia="Times New Roman"/>
                <w:sz w:val="20"/>
                <w:szCs w:val="20"/>
              </w:rPr>
              <w:t>Бюджетное  финансирование  в  соответствии  с</w:t>
            </w:r>
          </w:p>
        </w:tc>
      </w:tr>
      <w:tr w:rsidR="002230A0" w:rsidRPr="002230A0" w:rsidTr="002230A0">
        <w:trPr>
          <w:trHeight w:val="231"/>
        </w:trPr>
        <w:tc>
          <w:tcPr>
            <w:tcW w:w="17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sz w:val="20"/>
                <w:szCs w:val="20"/>
              </w:rPr>
            </w:pPr>
          </w:p>
        </w:tc>
        <w:tc>
          <w:tcPr>
            <w:tcW w:w="3760" w:type="dxa"/>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0"/>
                <w:szCs w:val="20"/>
              </w:rPr>
              <w:t>вне зависимости от  количества учебных</w:t>
            </w:r>
          </w:p>
        </w:tc>
        <w:tc>
          <w:tcPr>
            <w:tcW w:w="1660" w:type="dxa"/>
            <w:gridSpan w:val="2"/>
            <w:vAlign w:val="bottom"/>
            <w:hideMark/>
          </w:tcPr>
          <w:p w:rsidR="002230A0" w:rsidRPr="002230A0" w:rsidRDefault="002230A0" w:rsidP="003E3DC5">
            <w:pPr>
              <w:spacing w:line="276" w:lineRule="auto"/>
              <w:ind w:left="100"/>
              <w:rPr>
                <w:rFonts w:ascii="Calibri" w:eastAsia="Times New Roman" w:hAnsi="Calibri"/>
                <w:sz w:val="20"/>
                <w:szCs w:val="20"/>
              </w:rPr>
            </w:pPr>
            <w:r w:rsidRPr="002230A0">
              <w:rPr>
                <w:rFonts w:eastAsia="Times New Roman"/>
                <w:sz w:val="20"/>
                <w:szCs w:val="20"/>
              </w:rPr>
              <w:t>установленными</w:t>
            </w:r>
          </w:p>
        </w:tc>
        <w:tc>
          <w:tcPr>
            <w:tcW w:w="1200" w:type="dxa"/>
            <w:vAlign w:val="bottom"/>
            <w:hideMark/>
          </w:tcPr>
          <w:p w:rsidR="002230A0" w:rsidRPr="002230A0" w:rsidRDefault="002230A0" w:rsidP="003E3DC5">
            <w:pPr>
              <w:spacing w:line="276" w:lineRule="auto"/>
              <w:jc w:val="center"/>
              <w:rPr>
                <w:rFonts w:ascii="Calibri" w:eastAsia="Times New Roman" w:hAnsi="Calibri"/>
                <w:sz w:val="20"/>
                <w:szCs w:val="20"/>
              </w:rPr>
            </w:pPr>
            <w:r w:rsidRPr="002230A0">
              <w:rPr>
                <w:rFonts w:eastAsia="Times New Roman"/>
                <w:w w:val="99"/>
                <w:sz w:val="20"/>
                <w:szCs w:val="20"/>
              </w:rPr>
              <w:t>нормативами.</w:t>
            </w:r>
          </w:p>
        </w:tc>
        <w:tc>
          <w:tcPr>
            <w:tcW w:w="1680" w:type="dxa"/>
            <w:gridSpan w:val="2"/>
            <w:tcBorders>
              <w:top w:val="nil"/>
              <w:left w:val="nil"/>
              <w:bottom w:val="nil"/>
              <w:right w:val="single" w:sz="8" w:space="0" w:color="auto"/>
            </w:tcBorders>
            <w:vAlign w:val="bottom"/>
            <w:hideMark/>
          </w:tcPr>
          <w:p w:rsidR="002230A0" w:rsidRPr="002230A0" w:rsidRDefault="002230A0" w:rsidP="003E3DC5">
            <w:pPr>
              <w:spacing w:line="276" w:lineRule="auto"/>
              <w:ind w:right="39"/>
              <w:jc w:val="right"/>
              <w:rPr>
                <w:rFonts w:ascii="Calibri" w:eastAsia="Times New Roman" w:hAnsi="Calibri"/>
                <w:sz w:val="20"/>
                <w:szCs w:val="20"/>
              </w:rPr>
            </w:pPr>
            <w:r w:rsidRPr="002230A0">
              <w:rPr>
                <w:rFonts w:eastAsia="Times New Roman"/>
                <w:sz w:val="20"/>
                <w:szCs w:val="20"/>
              </w:rPr>
              <w:t>Привлечение  в</w:t>
            </w:r>
          </w:p>
        </w:tc>
      </w:tr>
      <w:tr w:rsidR="002230A0" w:rsidRPr="002230A0" w:rsidTr="002230A0">
        <w:trPr>
          <w:trHeight w:val="230"/>
        </w:trPr>
        <w:tc>
          <w:tcPr>
            <w:tcW w:w="17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sz w:val="20"/>
                <w:szCs w:val="20"/>
              </w:rPr>
            </w:pPr>
          </w:p>
        </w:tc>
        <w:tc>
          <w:tcPr>
            <w:tcW w:w="3760" w:type="dxa"/>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0"/>
                <w:szCs w:val="20"/>
              </w:rPr>
              <w:t>дней в неделю</w:t>
            </w:r>
          </w:p>
        </w:tc>
        <w:tc>
          <w:tcPr>
            <w:tcW w:w="4540" w:type="dxa"/>
            <w:gridSpan w:val="5"/>
            <w:tcBorders>
              <w:top w:val="nil"/>
              <w:left w:val="nil"/>
              <w:bottom w:val="nil"/>
              <w:right w:val="single" w:sz="8" w:space="0" w:color="auto"/>
            </w:tcBorders>
            <w:vAlign w:val="bottom"/>
            <w:hideMark/>
          </w:tcPr>
          <w:p w:rsidR="002230A0" w:rsidRPr="002230A0" w:rsidRDefault="002230A0" w:rsidP="003E3DC5">
            <w:pPr>
              <w:spacing w:line="276" w:lineRule="auto"/>
              <w:ind w:left="100"/>
              <w:rPr>
                <w:rFonts w:ascii="Calibri" w:eastAsia="Times New Roman" w:hAnsi="Calibri"/>
                <w:sz w:val="20"/>
                <w:szCs w:val="20"/>
              </w:rPr>
            </w:pPr>
            <w:r w:rsidRPr="002230A0">
              <w:rPr>
                <w:rFonts w:eastAsia="Times New Roman"/>
                <w:sz w:val="20"/>
                <w:szCs w:val="20"/>
              </w:rPr>
              <w:t>порядке,  установленном  законодательством  РФ,</w:t>
            </w:r>
          </w:p>
        </w:tc>
      </w:tr>
      <w:tr w:rsidR="002230A0" w:rsidRPr="002230A0" w:rsidTr="002230A0">
        <w:trPr>
          <w:trHeight w:val="233"/>
        </w:trPr>
        <w:tc>
          <w:tcPr>
            <w:tcW w:w="1760" w:type="dxa"/>
            <w:tcBorders>
              <w:top w:val="nil"/>
              <w:left w:val="single" w:sz="8" w:space="0" w:color="auto"/>
              <w:bottom w:val="single" w:sz="8" w:space="0" w:color="auto"/>
              <w:right w:val="single" w:sz="8" w:space="0" w:color="auto"/>
            </w:tcBorders>
            <w:vAlign w:val="bottom"/>
          </w:tcPr>
          <w:p w:rsidR="002230A0" w:rsidRPr="002230A0" w:rsidRDefault="002230A0" w:rsidP="003E3DC5">
            <w:pPr>
              <w:spacing w:line="276" w:lineRule="auto"/>
              <w:rPr>
                <w:rFonts w:ascii="Calibri" w:eastAsia="Times New Roman" w:hAnsi="Calibri"/>
                <w:sz w:val="20"/>
                <w:szCs w:val="20"/>
              </w:rPr>
            </w:pPr>
          </w:p>
        </w:tc>
        <w:tc>
          <w:tcPr>
            <w:tcW w:w="3760" w:type="dxa"/>
            <w:tcBorders>
              <w:top w:val="nil"/>
              <w:left w:val="nil"/>
              <w:bottom w:val="single" w:sz="8" w:space="0" w:color="auto"/>
              <w:right w:val="single" w:sz="8" w:space="0" w:color="auto"/>
            </w:tcBorders>
            <w:vAlign w:val="bottom"/>
          </w:tcPr>
          <w:p w:rsidR="002230A0" w:rsidRPr="002230A0" w:rsidRDefault="002230A0" w:rsidP="003E3DC5">
            <w:pPr>
              <w:spacing w:line="276" w:lineRule="auto"/>
              <w:rPr>
                <w:rFonts w:ascii="Calibri" w:eastAsia="Times New Roman" w:hAnsi="Calibri"/>
                <w:sz w:val="20"/>
                <w:szCs w:val="20"/>
              </w:rPr>
            </w:pPr>
          </w:p>
        </w:tc>
        <w:tc>
          <w:tcPr>
            <w:tcW w:w="3400" w:type="dxa"/>
            <w:gridSpan w:val="4"/>
            <w:tcBorders>
              <w:top w:val="nil"/>
              <w:left w:val="nil"/>
              <w:bottom w:val="single" w:sz="8" w:space="0" w:color="auto"/>
              <w:right w:val="nil"/>
            </w:tcBorders>
            <w:vAlign w:val="bottom"/>
            <w:hideMark/>
          </w:tcPr>
          <w:p w:rsidR="002230A0" w:rsidRPr="002230A0" w:rsidRDefault="002230A0" w:rsidP="003E3DC5">
            <w:pPr>
              <w:spacing w:line="276" w:lineRule="auto"/>
              <w:ind w:left="100"/>
              <w:rPr>
                <w:rFonts w:ascii="Calibri" w:eastAsia="Times New Roman" w:hAnsi="Calibri"/>
                <w:sz w:val="20"/>
                <w:szCs w:val="20"/>
              </w:rPr>
            </w:pPr>
            <w:r w:rsidRPr="002230A0">
              <w:rPr>
                <w:rFonts w:eastAsia="Times New Roman"/>
                <w:sz w:val="20"/>
                <w:szCs w:val="20"/>
              </w:rPr>
              <w:t>дополнительных финансовых средств</w:t>
            </w:r>
          </w:p>
        </w:tc>
        <w:tc>
          <w:tcPr>
            <w:tcW w:w="1140" w:type="dxa"/>
            <w:tcBorders>
              <w:top w:val="nil"/>
              <w:left w:val="nil"/>
              <w:bottom w:val="single" w:sz="8" w:space="0" w:color="auto"/>
              <w:right w:val="single" w:sz="8" w:space="0" w:color="auto"/>
            </w:tcBorders>
            <w:vAlign w:val="bottom"/>
          </w:tcPr>
          <w:p w:rsidR="002230A0" w:rsidRPr="002230A0" w:rsidRDefault="002230A0" w:rsidP="003E3DC5">
            <w:pPr>
              <w:spacing w:line="276" w:lineRule="auto"/>
              <w:rPr>
                <w:rFonts w:ascii="Calibri" w:eastAsia="Times New Roman" w:hAnsi="Calibri"/>
                <w:sz w:val="20"/>
                <w:szCs w:val="20"/>
              </w:rPr>
            </w:pPr>
          </w:p>
        </w:tc>
      </w:tr>
      <w:tr w:rsidR="002230A0" w:rsidRPr="002230A0" w:rsidTr="002230A0">
        <w:trPr>
          <w:trHeight w:val="217"/>
        </w:trPr>
        <w:tc>
          <w:tcPr>
            <w:tcW w:w="1760" w:type="dxa"/>
            <w:tcBorders>
              <w:top w:val="nil"/>
              <w:left w:val="single" w:sz="8" w:space="0" w:color="auto"/>
              <w:bottom w:val="nil"/>
              <w:right w:val="single" w:sz="8" w:space="0" w:color="auto"/>
            </w:tcBorders>
            <w:vAlign w:val="bottom"/>
            <w:hideMark/>
          </w:tcPr>
          <w:p w:rsidR="002230A0" w:rsidRPr="002230A0" w:rsidRDefault="002230A0" w:rsidP="003E3DC5">
            <w:pPr>
              <w:spacing w:line="276" w:lineRule="auto"/>
              <w:ind w:left="120"/>
              <w:rPr>
                <w:rFonts w:ascii="Calibri" w:eastAsia="Times New Roman" w:hAnsi="Calibri"/>
                <w:sz w:val="20"/>
                <w:szCs w:val="20"/>
              </w:rPr>
            </w:pPr>
            <w:r w:rsidRPr="002230A0">
              <w:rPr>
                <w:rFonts w:eastAsia="Times New Roman"/>
                <w:sz w:val="20"/>
                <w:szCs w:val="20"/>
              </w:rPr>
              <w:t>Материально-</w:t>
            </w:r>
          </w:p>
        </w:tc>
        <w:tc>
          <w:tcPr>
            <w:tcW w:w="3760" w:type="dxa"/>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0"/>
                <w:szCs w:val="20"/>
              </w:rPr>
              <w:t>Обеспечение возможности достижения</w:t>
            </w:r>
          </w:p>
        </w:tc>
        <w:tc>
          <w:tcPr>
            <w:tcW w:w="3400" w:type="dxa"/>
            <w:gridSpan w:val="4"/>
            <w:vAlign w:val="bottom"/>
            <w:hideMark/>
          </w:tcPr>
          <w:p w:rsidR="002230A0" w:rsidRPr="002230A0" w:rsidRDefault="002230A0" w:rsidP="003E3DC5">
            <w:pPr>
              <w:spacing w:line="276" w:lineRule="auto"/>
              <w:ind w:left="100"/>
              <w:rPr>
                <w:rFonts w:ascii="Calibri" w:eastAsia="Times New Roman" w:hAnsi="Calibri"/>
                <w:sz w:val="20"/>
                <w:szCs w:val="20"/>
              </w:rPr>
            </w:pPr>
            <w:r w:rsidRPr="002230A0">
              <w:rPr>
                <w:rFonts w:eastAsia="Times New Roman"/>
                <w:sz w:val="20"/>
                <w:szCs w:val="20"/>
              </w:rPr>
              <w:t>Планомерное развитие и обновление</w:t>
            </w:r>
          </w:p>
        </w:tc>
        <w:tc>
          <w:tcPr>
            <w:tcW w:w="1140" w:type="dxa"/>
            <w:tcBorders>
              <w:top w:val="nil"/>
              <w:left w:val="nil"/>
              <w:bottom w:val="nil"/>
              <w:right w:val="single" w:sz="8" w:space="0" w:color="auto"/>
            </w:tcBorders>
            <w:vAlign w:val="bottom"/>
          </w:tcPr>
          <w:p w:rsidR="002230A0" w:rsidRPr="002230A0" w:rsidRDefault="002230A0" w:rsidP="003E3DC5">
            <w:pPr>
              <w:spacing w:line="276" w:lineRule="auto"/>
              <w:rPr>
                <w:rFonts w:ascii="Calibri" w:eastAsia="Times New Roman" w:hAnsi="Calibri"/>
                <w:sz w:val="18"/>
                <w:szCs w:val="18"/>
              </w:rPr>
            </w:pPr>
          </w:p>
        </w:tc>
      </w:tr>
      <w:tr w:rsidR="002230A0" w:rsidRPr="002230A0" w:rsidTr="002230A0">
        <w:trPr>
          <w:trHeight w:val="230"/>
        </w:trPr>
        <w:tc>
          <w:tcPr>
            <w:tcW w:w="1760" w:type="dxa"/>
            <w:tcBorders>
              <w:top w:val="nil"/>
              <w:left w:val="single" w:sz="8" w:space="0" w:color="auto"/>
              <w:bottom w:val="nil"/>
              <w:right w:val="single" w:sz="8" w:space="0" w:color="auto"/>
            </w:tcBorders>
            <w:vAlign w:val="bottom"/>
            <w:hideMark/>
          </w:tcPr>
          <w:p w:rsidR="002230A0" w:rsidRPr="002230A0" w:rsidRDefault="002230A0" w:rsidP="003E3DC5">
            <w:pPr>
              <w:spacing w:line="276" w:lineRule="auto"/>
              <w:ind w:left="120"/>
              <w:rPr>
                <w:rFonts w:ascii="Calibri" w:eastAsia="Times New Roman" w:hAnsi="Calibri"/>
                <w:sz w:val="20"/>
                <w:szCs w:val="20"/>
              </w:rPr>
            </w:pPr>
            <w:r w:rsidRPr="002230A0">
              <w:rPr>
                <w:rFonts w:eastAsia="Times New Roman"/>
                <w:sz w:val="20"/>
                <w:szCs w:val="20"/>
              </w:rPr>
              <w:t>технические</w:t>
            </w:r>
          </w:p>
        </w:tc>
        <w:tc>
          <w:tcPr>
            <w:tcW w:w="3760" w:type="dxa"/>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0"/>
                <w:szCs w:val="20"/>
              </w:rPr>
              <w:t>обучающимися установленных</w:t>
            </w:r>
          </w:p>
        </w:tc>
        <w:tc>
          <w:tcPr>
            <w:tcW w:w="2860" w:type="dxa"/>
            <w:gridSpan w:val="3"/>
            <w:vAlign w:val="bottom"/>
            <w:hideMark/>
          </w:tcPr>
          <w:p w:rsidR="002230A0" w:rsidRPr="002230A0" w:rsidRDefault="002230A0" w:rsidP="003E3DC5">
            <w:pPr>
              <w:spacing w:line="276" w:lineRule="auto"/>
              <w:ind w:left="100"/>
              <w:rPr>
                <w:rFonts w:ascii="Calibri" w:eastAsia="Times New Roman" w:hAnsi="Calibri"/>
                <w:sz w:val="20"/>
                <w:szCs w:val="20"/>
              </w:rPr>
            </w:pPr>
            <w:r w:rsidRPr="002230A0">
              <w:rPr>
                <w:rFonts w:eastAsia="Times New Roman"/>
                <w:sz w:val="20"/>
                <w:szCs w:val="20"/>
              </w:rPr>
              <w:t>материально-технической базы</w:t>
            </w:r>
          </w:p>
        </w:tc>
        <w:tc>
          <w:tcPr>
            <w:tcW w:w="540" w:type="dxa"/>
            <w:vAlign w:val="bottom"/>
          </w:tcPr>
          <w:p w:rsidR="002230A0" w:rsidRPr="002230A0" w:rsidRDefault="002230A0" w:rsidP="003E3DC5">
            <w:pPr>
              <w:spacing w:line="276" w:lineRule="auto"/>
              <w:rPr>
                <w:rFonts w:ascii="Calibri" w:eastAsia="Times New Roman" w:hAnsi="Calibri"/>
                <w:sz w:val="20"/>
                <w:szCs w:val="20"/>
              </w:rPr>
            </w:pPr>
          </w:p>
        </w:tc>
        <w:tc>
          <w:tcPr>
            <w:tcW w:w="1140" w:type="dxa"/>
            <w:tcBorders>
              <w:top w:val="nil"/>
              <w:left w:val="nil"/>
              <w:bottom w:val="nil"/>
              <w:right w:val="single" w:sz="8" w:space="0" w:color="auto"/>
            </w:tcBorders>
            <w:vAlign w:val="bottom"/>
          </w:tcPr>
          <w:p w:rsidR="002230A0" w:rsidRPr="002230A0" w:rsidRDefault="002230A0" w:rsidP="003E3DC5">
            <w:pPr>
              <w:spacing w:line="276" w:lineRule="auto"/>
              <w:rPr>
                <w:rFonts w:ascii="Calibri" w:eastAsia="Times New Roman" w:hAnsi="Calibri"/>
                <w:sz w:val="20"/>
                <w:szCs w:val="20"/>
              </w:rPr>
            </w:pPr>
          </w:p>
        </w:tc>
      </w:tr>
      <w:tr w:rsidR="002230A0" w:rsidRPr="002230A0" w:rsidTr="002230A0">
        <w:trPr>
          <w:trHeight w:val="226"/>
        </w:trPr>
        <w:tc>
          <w:tcPr>
            <w:tcW w:w="17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sz w:val="19"/>
                <w:szCs w:val="19"/>
              </w:rPr>
            </w:pPr>
          </w:p>
        </w:tc>
        <w:tc>
          <w:tcPr>
            <w:tcW w:w="3760" w:type="dxa"/>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0"/>
                <w:szCs w:val="20"/>
              </w:rPr>
              <w:t>Стандартом требований к результатам</w:t>
            </w:r>
          </w:p>
        </w:tc>
        <w:tc>
          <w:tcPr>
            <w:tcW w:w="2860" w:type="dxa"/>
            <w:gridSpan w:val="3"/>
            <w:vAlign w:val="bottom"/>
            <w:hideMark/>
          </w:tcPr>
          <w:p w:rsidR="002230A0" w:rsidRPr="002230A0" w:rsidRDefault="002230A0" w:rsidP="003E3DC5">
            <w:pPr>
              <w:spacing w:line="276" w:lineRule="auto"/>
              <w:ind w:left="100"/>
              <w:rPr>
                <w:rFonts w:ascii="Calibri" w:eastAsia="Times New Roman" w:hAnsi="Calibri"/>
                <w:sz w:val="20"/>
                <w:szCs w:val="20"/>
              </w:rPr>
            </w:pPr>
            <w:r w:rsidRPr="002230A0">
              <w:rPr>
                <w:rFonts w:eastAsia="Times New Roman"/>
                <w:sz w:val="20"/>
                <w:szCs w:val="20"/>
              </w:rPr>
              <w:t>образовательной организации</w:t>
            </w:r>
          </w:p>
        </w:tc>
        <w:tc>
          <w:tcPr>
            <w:tcW w:w="540" w:type="dxa"/>
            <w:vAlign w:val="bottom"/>
          </w:tcPr>
          <w:p w:rsidR="002230A0" w:rsidRPr="002230A0" w:rsidRDefault="002230A0" w:rsidP="003E3DC5">
            <w:pPr>
              <w:spacing w:line="276" w:lineRule="auto"/>
              <w:rPr>
                <w:rFonts w:ascii="Calibri" w:eastAsia="Times New Roman" w:hAnsi="Calibri"/>
                <w:sz w:val="19"/>
                <w:szCs w:val="19"/>
              </w:rPr>
            </w:pPr>
          </w:p>
        </w:tc>
        <w:tc>
          <w:tcPr>
            <w:tcW w:w="1140" w:type="dxa"/>
            <w:tcBorders>
              <w:top w:val="nil"/>
              <w:left w:val="nil"/>
              <w:bottom w:val="nil"/>
              <w:right w:val="single" w:sz="8" w:space="0" w:color="auto"/>
            </w:tcBorders>
            <w:vAlign w:val="bottom"/>
          </w:tcPr>
          <w:p w:rsidR="002230A0" w:rsidRPr="002230A0" w:rsidRDefault="002230A0" w:rsidP="003E3DC5">
            <w:pPr>
              <w:spacing w:line="276" w:lineRule="auto"/>
              <w:rPr>
                <w:rFonts w:ascii="Calibri" w:eastAsia="Times New Roman" w:hAnsi="Calibri"/>
                <w:sz w:val="19"/>
                <w:szCs w:val="19"/>
              </w:rPr>
            </w:pPr>
          </w:p>
        </w:tc>
      </w:tr>
      <w:tr w:rsidR="002230A0" w:rsidRPr="002230A0" w:rsidTr="002230A0">
        <w:trPr>
          <w:trHeight w:val="230"/>
        </w:trPr>
        <w:tc>
          <w:tcPr>
            <w:tcW w:w="17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sz w:val="20"/>
                <w:szCs w:val="20"/>
              </w:rPr>
            </w:pPr>
          </w:p>
        </w:tc>
        <w:tc>
          <w:tcPr>
            <w:tcW w:w="3760" w:type="dxa"/>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0"/>
                <w:szCs w:val="20"/>
              </w:rPr>
              <w:t>освоения АООП НОО.  Соблюдение</w:t>
            </w:r>
          </w:p>
        </w:tc>
        <w:tc>
          <w:tcPr>
            <w:tcW w:w="1340" w:type="dxa"/>
            <w:vAlign w:val="bottom"/>
          </w:tcPr>
          <w:p w:rsidR="002230A0" w:rsidRPr="002230A0" w:rsidRDefault="002230A0" w:rsidP="003E3DC5">
            <w:pPr>
              <w:spacing w:line="276" w:lineRule="auto"/>
              <w:rPr>
                <w:rFonts w:ascii="Calibri" w:eastAsia="Times New Roman" w:hAnsi="Calibri"/>
                <w:sz w:val="20"/>
                <w:szCs w:val="20"/>
              </w:rPr>
            </w:pPr>
          </w:p>
        </w:tc>
        <w:tc>
          <w:tcPr>
            <w:tcW w:w="320" w:type="dxa"/>
            <w:vAlign w:val="bottom"/>
          </w:tcPr>
          <w:p w:rsidR="002230A0" w:rsidRPr="002230A0" w:rsidRDefault="002230A0" w:rsidP="003E3DC5">
            <w:pPr>
              <w:spacing w:line="276" w:lineRule="auto"/>
              <w:rPr>
                <w:rFonts w:ascii="Calibri" w:eastAsia="Times New Roman" w:hAnsi="Calibri"/>
                <w:sz w:val="20"/>
                <w:szCs w:val="20"/>
              </w:rPr>
            </w:pPr>
          </w:p>
        </w:tc>
        <w:tc>
          <w:tcPr>
            <w:tcW w:w="1200" w:type="dxa"/>
            <w:vAlign w:val="bottom"/>
          </w:tcPr>
          <w:p w:rsidR="002230A0" w:rsidRPr="002230A0" w:rsidRDefault="002230A0" w:rsidP="003E3DC5">
            <w:pPr>
              <w:spacing w:line="276" w:lineRule="auto"/>
              <w:rPr>
                <w:rFonts w:ascii="Calibri" w:eastAsia="Times New Roman" w:hAnsi="Calibri"/>
                <w:sz w:val="20"/>
                <w:szCs w:val="20"/>
              </w:rPr>
            </w:pPr>
          </w:p>
        </w:tc>
        <w:tc>
          <w:tcPr>
            <w:tcW w:w="540" w:type="dxa"/>
            <w:vAlign w:val="bottom"/>
          </w:tcPr>
          <w:p w:rsidR="002230A0" w:rsidRPr="002230A0" w:rsidRDefault="002230A0" w:rsidP="003E3DC5">
            <w:pPr>
              <w:spacing w:line="276" w:lineRule="auto"/>
              <w:rPr>
                <w:rFonts w:ascii="Calibri" w:eastAsia="Times New Roman" w:hAnsi="Calibri"/>
                <w:sz w:val="20"/>
                <w:szCs w:val="20"/>
              </w:rPr>
            </w:pPr>
          </w:p>
        </w:tc>
        <w:tc>
          <w:tcPr>
            <w:tcW w:w="1140" w:type="dxa"/>
            <w:tcBorders>
              <w:top w:val="nil"/>
              <w:left w:val="nil"/>
              <w:bottom w:val="nil"/>
              <w:right w:val="single" w:sz="8" w:space="0" w:color="auto"/>
            </w:tcBorders>
            <w:vAlign w:val="bottom"/>
          </w:tcPr>
          <w:p w:rsidR="002230A0" w:rsidRPr="002230A0" w:rsidRDefault="002230A0" w:rsidP="003E3DC5">
            <w:pPr>
              <w:spacing w:line="276" w:lineRule="auto"/>
              <w:rPr>
                <w:rFonts w:ascii="Calibri" w:eastAsia="Times New Roman" w:hAnsi="Calibri"/>
                <w:sz w:val="20"/>
                <w:szCs w:val="20"/>
              </w:rPr>
            </w:pPr>
          </w:p>
        </w:tc>
      </w:tr>
      <w:tr w:rsidR="002230A0" w:rsidRPr="002230A0" w:rsidTr="002230A0">
        <w:trPr>
          <w:trHeight w:val="231"/>
        </w:trPr>
        <w:tc>
          <w:tcPr>
            <w:tcW w:w="17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sz w:val="20"/>
                <w:szCs w:val="20"/>
              </w:rPr>
            </w:pPr>
          </w:p>
        </w:tc>
        <w:tc>
          <w:tcPr>
            <w:tcW w:w="3760" w:type="dxa"/>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0"/>
                <w:szCs w:val="20"/>
              </w:rPr>
              <w:t>санитарно-гигиенических норм</w:t>
            </w:r>
          </w:p>
        </w:tc>
        <w:tc>
          <w:tcPr>
            <w:tcW w:w="1340" w:type="dxa"/>
            <w:vAlign w:val="bottom"/>
          </w:tcPr>
          <w:p w:rsidR="002230A0" w:rsidRPr="002230A0" w:rsidRDefault="002230A0" w:rsidP="003E3DC5">
            <w:pPr>
              <w:spacing w:line="276" w:lineRule="auto"/>
              <w:rPr>
                <w:rFonts w:ascii="Calibri" w:eastAsia="Times New Roman" w:hAnsi="Calibri"/>
                <w:sz w:val="20"/>
                <w:szCs w:val="20"/>
              </w:rPr>
            </w:pPr>
          </w:p>
        </w:tc>
        <w:tc>
          <w:tcPr>
            <w:tcW w:w="320" w:type="dxa"/>
            <w:vAlign w:val="bottom"/>
          </w:tcPr>
          <w:p w:rsidR="002230A0" w:rsidRPr="002230A0" w:rsidRDefault="002230A0" w:rsidP="003E3DC5">
            <w:pPr>
              <w:spacing w:line="276" w:lineRule="auto"/>
              <w:rPr>
                <w:rFonts w:ascii="Calibri" w:eastAsia="Times New Roman" w:hAnsi="Calibri"/>
                <w:sz w:val="20"/>
                <w:szCs w:val="20"/>
              </w:rPr>
            </w:pPr>
          </w:p>
        </w:tc>
        <w:tc>
          <w:tcPr>
            <w:tcW w:w="1200" w:type="dxa"/>
            <w:vAlign w:val="bottom"/>
          </w:tcPr>
          <w:p w:rsidR="002230A0" w:rsidRPr="002230A0" w:rsidRDefault="002230A0" w:rsidP="003E3DC5">
            <w:pPr>
              <w:spacing w:line="276" w:lineRule="auto"/>
              <w:rPr>
                <w:rFonts w:ascii="Calibri" w:eastAsia="Times New Roman" w:hAnsi="Calibri"/>
                <w:sz w:val="20"/>
                <w:szCs w:val="20"/>
              </w:rPr>
            </w:pPr>
          </w:p>
        </w:tc>
        <w:tc>
          <w:tcPr>
            <w:tcW w:w="540" w:type="dxa"/>
            <w:vAlign w:val="bottom"/>
          </w:tcPr>
          <w:p w:rsidR="002230A0" w:rsidRPr="002230A0" w:rsidRDefault="002230A0" w:rsidP="003E3DC5">
            <w:pPr>
              <w:spacing w:line="276" w:lineRule="auto"/>
              <w:rPr>
                <w:rFonts w:ascii="Calibri" w:eastAsia="Times New Roman" w:hAnsi="Calibri"/>
                <w:sz w:val="20"/>
                <w:szCs w:val="20"/>
              </w:rPr>
            </w:pPr>
          </w:p>
        </w:tc>
        <w:tc>
          <w:tcPr>
            <w:tcW w:w="1140" w:type="dxa"/>
            <w:tcBorders>
              <w:top w:val="nil"/>
              <w:left w:val="nil"/>
              <w:bottom w:val="nil"/>
              <w:right w:val="single" w:sz="8" w:space="0" w:color="auto"/>
            </w:tcBorders>
            <w:vAlign w:val="bottom"/>
          </w:tcPr>
          <w:p w:rsidR="002230A0" w:rsidRPr="002230A0" w:rsidRDefault="002230A0" w:rsidP="003E3DC5">
            <w:pPr>
              <w:spacing w:line="276" w:lineRule="auto"/>
              <w:rPr>
                <w:rFonts w:ascii="Calibri" w:eastAsia="Times New Roman" w:hAnsi="Calibri"/>
                <w:sz w:val="20"/>
                <w:szCs w:val="20"/>
              </w:rPr>
            </w:pPr>
          </w:p>
        </w:tc>
      </w:tr>
      <w:tr w:rsidR="002230A0" w:rsidRPr="002230A0" w:rsidTr="002230A0">
        <w:trPr>
          <w:trHeight w:val="230"/>
        </w:trPr>
        <w:tc>
          <w:tcPr>
            <w:tcW w:w="17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sz w:val="20"/>
                <w:szCs w:val="20"/>
              </w:rPr>
            </w:pPr>
          </w:p>
        </w:tc>
        <w:tc>
          <w:tcPr>
            <w:tcW w:w="3760" w:type="dxa"/>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0"/>
                <w:szCs w:val="20"/>
              </w:rPr>
              <w:t>образовательного процесса</w:t>
            </w:r>
          </w:p>
        </w:tc>
        <w:tc>
          <w:tcPr>
            <w:tcW w:w="1340" w:type="dxa"/>
            <w:vAlign w:val="bottom"/>
          </w:tcPr>
          <w:p w:rsidR="002230A0" w:rsidRPr="002230A0" w:rsidRDefault="002230A0" w:rsidP="003E3DC5">
            <w:pPr>
              <w:spacing w:line="276" w:lineRule="auto"/>
              <w:rPr>
                <w:rFonts w:ascii="Calibri" w:eastAsia="Times New Roman" w:hAnsi="Calibri"/>
                <w:sz w:val="20"/>
                <w:szCs w:val="20"/>
              </w:rPr>
            </w:pPr>
          </w:p>
        </w:tc>
        <w:tc>
          <w:tcPr>
            <w:tcW w:w="320" w:type="dxa"/>
            <w:vAlign w:val="bottom"/>
          </w:tcPr>
          <w:p w:rsidR="002230A0" w:rsidRPr="002230A0" w:rsidRDefault="002230A0" w:rsidP="003E3DC5">
            <w:pPr>
              <w:spacing w:line="276" w:lineRule="auto"/>
              <w:rPr>
                <w:rFonts w:ascii="Calibri" w:eastAsia="Times New Roman" w:hAnsi="Calibri"/>
                <w:sz w:val="20"/>
                <w:szCs w:val="20"/>
              </w:rPr>
            </w:pPr>
          </w:p>
        </w:tc>
        <w:tc>
          <w:tcPr>
            <w:tcW w:w="1200" w:type="dxa"/>
            <w:vAlign w:val="bottom"/>
          </w:tcPr>
          <w:p w:rsidR="002230A0" w:rsidRPr="002230A0" w:rsidRDefault="002230A0" w:rsidP="003E3DC5">
            <w:pPr>
              <w:spacing w:line="276" w:lineRule="auto"/>
              <w:rPr>
                <w:rFonts w:ascii="Calibri" w:eastAsia="Times New Roman" w:hAnsi="Calibri"/>
                <w:sz w:val="20"/>
                <w:szCs w:val="20"/>
              </w:rPr>
            </w:pPr>
          </w:p>
        </w:tc>
        <w:tc>
          <w:tcPr>
            <w:tcW w:w="540" w:type="dxa"/>
            <w:vAlign w:val="bottom"/>
          </w:tcPr>
          <w:p w:rsidR="002230A0" w:rsidRPr="002230A0" w:rsidRDefault="002230A0" w:rsidP="003E3DC5">
            <w:pPr>
              <w:spacing w:line="276" w:lineRule="auto"/>
              <w:rPr>
                <w:rFonts w:ascii="Calibri" w:eastAsia="Times New Roman" w:hAnsi="Calibri"/>
                <w:sz w:val="20"/>
                <w:szCs w:val="20"/>
              </w:rPr>
            </w:pPr>
          </w:p>
        </w:tc>
        <w:tc>
          <w:tcPr>
            <w:tcW w:w="1140" w:type="dxa"/>
            <w:tcBorders>
              <w:top w:val="nil"/>
              <w:left w:val="nil"/>
              <w:bottom w:val="nil"/>
              <w:right w:val="single" w:sz="8" w:space="0" w:color="auto"/>
            </w:tcBorders>
            <w:vAlign w:val="bottom"/>
          </w:tcPr>
          <w:p w:rsidR="002230A0" w:rsidRPr="002230A0" w:rsidRDefault="002230A0" w:rsidP="003E3DC5">
            <w:pPr>
              <w:spacing w:line="276" w:lineRule="auto"/>
              <w:rPr>
                <w:rFonts w:ascii="Calibri" w:eastAsia="Times New Roman" w:hAnsi="Calibri"/>
                <w:sz w:val="20"/>
                <w:szCs w:val="20"/>
              </w:rPr>
            </w:pPr>
          </w:p>
        </w:tc>
      </w:tr>
      <w:tr w:rsidR="002230A0" w:rsidRPr="002230A0" w:rsidTr="002230A0">
        <w:trPr>
          <w:trHeight w:val="230"/>
        </w:trPr>
        <w:tc>
          <w:tcPr>
            <w:tcW w:w="17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sz w:val="20"/>
                <w:szCs w:val="20"/>
              </w:rPr>
            </w:pPr>
          </w:p>
        </w:tc>
        <w:tc>
          <w:tcPr>
            <w:tcW w:w="3760" w:type="dxa"/>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0"/>
                <w:szCs w:val="20"/>
              </w:rPr>
              <w:t>Обеспечение возможности для</w:t>
            </w:r>
          </w:p>
        </w:tc>
        <w:tc>
          <w:tcPr>
            <w:tcW w:w="1340" w:type="dxa"/>
            <w:vAlign w:val="bottom"/>
          </w:tcPr>
          <w:p w:rsidR="002230A0" w:rsidRPr="002230A0" w:rsidRDefault="002230A0" w:rsidP="003E3DC5">
            <w:pPr>
              <w:spacing w:line="276" w:lineRule="auto"/>
              <w:rPr>
                <w:rFonts w:ascii="Calibri" w:eastAsia="Times New Roman" w:hAnsi="Calibri"/>
                <w:sz w:val="20"/>
                <w:szCs w:val="20"/>
              </w:rPr>
            </w:pPr>
          </w:p>
        </w:tc>
        <w:tc>
          <w:tcPr>
            <w:tcW w:w="320" w:type="dxa"/>
            <w:vAlign w:val="bottom"/>
          </w:tcPr>
          <w:p w:rsidR="002230A0" w:rsidRPr="002230A0" w:rsidRDefault="002230A0" w:rsidP="003E3DC5">
            <w:pPr>
              <w:spacing w:line="276" w:lineRule="auto"/>
              <w:rPr>
                <w:rFonts w:ascii="Calibri" w:eastAsia="Times New Roman" w:hAnsi="Calibri"/>
                <w:sz w:val="20"/>
                <w:szCs w:val="20"/>
              </w:rPr>
            </w:pPr>
          </w:p>
        </w:tc>
        <w:tc>
          <w:tcPr>
            <w:tcW w:w="1200" w:type="dxa"/>
            <w:vAlign w:val="bottom"/>
          </w:tcPr>
          <w:p w:rsidR="002230A0" w:rsidRPr="002230A0" w:rsidRDefault="002230A0" w:rsidP="003E3DC5">
            <w:pPr>
              <w:spacing w:line="276" w:lineRule="auto"/>
              <w:rPr>
                <w:rFonts w:ascii="Calibri" w:eastAsia="Times New Roman" w:hAnsi="Calibri"/>
                <w:sz w:val="20"/>
                <w:szCs w:val="20"/>
              </w:rPr>
            </w:pPr>
          </w:p>
        </w:tc>
        <w:tc>
          <w:tcPr>
            <w:tcW w:w="540" w:type="dxa"/>
            <w:vAlign w:val="bottom"/>
          </w:tcPr>
          <w:p w:rsidR="002230A0" w:rsidRPr="002230A0" w:rsidRDefault="002230A0" w:rsidP="003E3DC5">
            <w:pPr>
              <w:spacing w:line="276" w:lineRule="auto"/>
              <w:rPr>
                <w:rFonts w:ascii="Calibri" w:eastAsia="Times New Roman" w:hAnsi="Calibri"/>
                <w:sz w:val="20"/>
                <w:szCs w:val="20"/>
              </w:rPr>
            </w:pPr>
          </w:p>
        </w:tc>
        <w:tc>
          <w:tcPr>
            <w:tcW w:w="1140" w:type="dxa"/>
            <w:tcBorders>
              <w:top w:val="nil"/>
              <w:left w:val="nil"/>
              <w:bottom w:val="nil"/>
              <w:right w:val="single" w:sz="8" w:space="0" w:color="auto"/>
            </w:tcBorders>
            <w:vAlign w:val="bottom"/>
          </w:tcPr>
          <w:p w:rsidR="002230A0" w:rsidRPr="002230A0" w:rsidRDefault="002230A0" w:rsidP="003E3DC5">
            <w:pPr>
              <w:spacing w:line="276" w:lineRule="auto"/>
              <w:rPr>
                <w:rFonts w:ascii="Calibri" w:eastAsia="Times New Roman" w:hAnsi="Calibri"/>
                <w:sz w:val="20"/>
                <w:szCs w:val="20"/>
              </w:rPr>
            </w:pPr>
          </w:p>
        </w:tc>
      </w:tr>
      <w:tr w:rsidR="002230A0" w:rsidRPr="002230A0" w:rsidTr="002230A0">
        <w:trPr>
          <w:trHeight w:val="230"/>
        </w:trPr>
        <w:tc>
          <w:tcPr>
            <w:tcW w:w="17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sz w:val="20"/>
                <w:szCs w:val="20"/>
              </w:rPr>
            </w:pPr>
          </w:p>
        </w:tc>
        <w:tc>
          <w:tcPr>
            <w:tcW w:w="3760" w:type="dxa"/>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0"/>
                <w:szCs w:val="20"/>
              </w:rPr>
              <w:t>беспрепятственного доступа</w:t>
            </w:r>
          </w:p>
        </w:tc>
        <w:tc>
          <w:tcPr>
            <w:tcW w:w="1340" w:type="dxa"/>
            <w:vAlign w:val="bottom"/>
          </w:tcPr>
          <w:p w:rsidR="002230A0" w:rsidRPr="002230A0" w:rsidRDefault="002230A0" w:rsidP="003E3DC5">
            <w:pPr>
              <w:spacing w:line="276" w:lineRule="auto"/>
              <w:rPr>
                <w:rFonts w:ascii="Calibri" w:eastAsia="Times New Roman" w:hAnsi="Calibri"/>
                <w:sz w:val="20"/>
                <w:szCs w:val="20"/>
              </w:rPr>
            </w:pPr>
          </w:p>
        </w:tc>
        <w:tc>
          <w:tcPr>
            <w:tcW w:w="320" w:type="dxa"/>
            <w:vAlign w:val="bottom"/>
          </w:tcPr>
          <w:p w:rsidR="002230A0" w:rsidRPr="002230A0" w:rsidRDefault="002230A0" w:rsidP="003E3DC5">
            <w:pPr>
              <w:spacing w:line="276" w:lineRule="auto"/>
              <w:rPr>
                <w:rFonts w:ascii="Calibri" w:eastAsia="Times New Roman" w:hAnsi="Calibri"/>
                <w:sz w:val="20"/>
                <w:szCs w:val="20"/>
              </w:rPr>
            </w:pPr>
          </w:p>
        </w:tc>
        <w:tc>
          <w:tcPr>
            <w:tcW w:w="1200" w:type="dxa"/>
            <w:vAlign w:val="bottom"/>
          </w:tcPr>
          <w:p w:rsidR="002230A0" w:rsidRPr="002230A0" w:rsidRDefault="002230A0" w:rsidP="003E3DC5">
            <w:pPr>
              <w:spacing w:line="276" w:lineRule="auto"/>
              <w:rPr>
                <w:rFonts w:ascii="Calibri" w:eastAsia="Times New Roman" w:hAnsi="Calibri"/>
                <w:sz w:val="20"/>
                <w:szCs w:val="20"/>
              </w:rPr>
            </w:pPr>
          </w:p>
        </w:tc>
        <w:tc>
          <w:tcPr>
            <w:tcW w:w="540" w:type="dxa"/>
            <w:vAlign w:val="bottom"/>
          </w:tcPr>
          <w:p w:rsidR="002230A0" w:rsidRPr="002230A0" w:rsidRDefault="002230A0" w:rsidP="003E3DC5">
            <w:pPr>
              <w:spacing w:line="276" w:lineRule="auto"/>
              <w:rPr>
                <w:rFonts w:ascii="Calibri" w:eastAsia="Times New Roman" w:hAnsi="Calibri"/>
                <w:sz w:val="20"/>
                <w:szCs w:val="20"/>
              </w:rPr>
            </w:pPr>
          </w:p>
        </w:tc>
        <w:tc>
          <w:tcPr>
            <w:tcW w:w="1140" w:type="dxa"/>
            <w:tcBorders>
              <w:top w:val="nil"/>
              <w:left w:val="nil"/>
              <w:bottom w:val="nil"/>
              <w:right w:val="single" w:sz="8" w:space="0" w:color="auto"/>
            </w:tcBorders>
            <w:vAlign w:val="bottom"/>
          </w:tcPr>
          <w:p w:rsidR="002230A0" w:rsidRPr="002230A0" w:rsidRDefault="002230A0" w:rsidP="003E3DC5">
            <w:pPr>
              <w:spacing w:line="276" w:lineRule="auto"/>
              <w:rPr>
                <w:rFonts w:ascii="Calibri" w:eastAsia="Times New Roman" w:hAnsi="Calibri"/>
                <w:sz w:val="20"/>
                <w:szCs w:val="20"/>
              </w:rPr>
            </w:pPr>
          </w:p>
        </w:tc>
      </w:tr>
      <w:tr w:rsidR="002230A0" w:rsidRPr="002230A0" w:rsidTr="002230A0">
        <w:trPr>
          <w:trHeight w:val="230"/>
        </w:trPr>
        <w:tc>
          <w:tcPr>
            <w:tcW w:w="17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sz w:val="20"/>
                <w:szCs w:val="20"/>
              </w:rPr>
            </w:pPr>
          </w:p>
        </w:tc>
        <w:tc>
          <w:tcPr>
            <w:tcW w:w="3760" w:type="dxa"/>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0"/>
                <w:szCs w:val="20"/>
              </w:rPr>
              <w:t>обучающихся с ОВЗ к объектам</w:t>
            </w:r>
          </w:p>
        </w:tc>
        <w:tc>
          <w:tcPr>
            <w:tcW w:w="1340" w:type="dxa"/>
            <w:vAlign w:val="bottom"/>
          </w:tcPr>
          <w:p w:rsidR="002230A0" w:rsidRPr="002230A0" w:rsidRDefault="002230A0" w:rsidP="003E3DC5">
            <w:pPr>
              <w:spacing w:line="276" w:lineRule="auto"/>
              <w:rPr>
                <w:rFonts w:ascii="Calibri" w:eastAsia="Times New Roman" w:hAnsi="Calibri"/>
                <w:sz w:val="20"/>
                <w:szCs w:val="20"/>
              </w:rPr>
            </w:pPr>
          </w:p>
        </w:tc>
        <w:tc>
          <w:tcPr>
            <w:tcW w:w="320" w:type="dxa"/>
            <w:vAlign w:val="bottom"/>
          </w:tcPr>
          <w:p w:rsidR="002230A0" w:rsidRPr="002230A0" w:rsidRDefault="002230A0" w:rsidP="003E3DC5">
            <w:pPr>
              <w:spacing w:line="276" w:lineRule="auto"/>
              <w:rPr>
                <w:rFonts w:ascii="Calibri" w:eastAsia="Times New Roman" w:hAnsi="Calibri"/>
                <w:sz w:val="20"/>
                <w:szCs w:val="20"/>
              </w:rPr>
            </w:pPr>
          </w:p>
        </w:tc>
        <w:tc>
          <w:tcPr>
            <w:tcW w:w="1200" w:type="dxa"/>
            <w:vAlign w:val="bottom"/>
          </w:tcPr>
          <w:p w:rsidR="002230A0" w:rsidRPr="002230A0" w:rsidRDefault="002230A0" w:rsidP="003E3DC5">
            <w:pPr>
              <w:spacing w:line="276" w:lineRule="auto"/>
              <w:rPr>
                <w:rFonts w:ascii="Calibri" w:eastAsia="Times New Roman" w:hAnsi="Calibri"/>
                <w:sz w:val="20"/>
                <w:szCs w:val="20"/>
              </w:rPr>
            </w:pPr>
          </w:p>
        </w:tc>
        <w:tc>
          <w:tcPr>
            <w:tcW w:w="540" w:type="dxa"/>
            <w:vAlign w:val="bottom"/>
          </w:tcPr>
          <w:p w:rsidR="002230A0" w:rsidRPr="002230A0" w:rsidRDefault="002230A0" w:rsidP="003E3DC5">
            <w:pPr>
              <w:spacing w:line="276" w:lineRule="auto"/>
              <w:rPr>
                <w:rFonts w:ascii="Calibri" w:eastAsia="Times New Roman" w:hAnsi="Calibri"/>
                <w:sz w:val="20"/>
                <w:szCs w:val="20"/>
              </w:rPr>
            </w:pPr>
          </w:p>
        </w:tc>
        <w:tc>
          <w:tcPr>
            <w:tcW w:w="1140" w:type="dxa"/>
            <w:tcBorders>
              <w:top w:val="nil"/>
              <w:left w:val="nil"/>
              <w:bottom w:val="nil"/>
              <w:right w:val="single" w:sz="8" w:space="0" w:color="auto"/>
            </w:tcBorders>
            <w:vAlign w:val="bottom"/>
          </w:tcPr>
          <w:p w:rsidR="002230A0" w:rsidRPr="002230A0" w:rsidRDefault="002230A0" w:rsidP="003E3DC5">
            <w:pPr>
              <w:spacing w:line="276" w:lineRule="auto"/>
              <w:rPr>
                <w:rFonts w:ascii="Calibri" w:eastAsia="Times New Roman" w:hAnsi="Calibri"/>
                <w:sz w:val="20"/>
                <w:szCs w:val="20"/>
              </w:rPr>
            </w:pPr>
          </w:p>
        </w:tc>
      </w:tr>
      <w:tr w:rsidR="002230A0" w:rsidRPr="002230A0" w:rsidTr="002230A0">
        <w:trPr>
          <w:trHeight w:val="230"/>
        </w:trPr>
        <w:tc>
          <w:tcPr>
            <w:tcW w:w="17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sz w:val="20"/>
                <w:szCs w:val="20"/>
              </w:rPr>
            </w:pPr>
          </w:p>
        </w:tc>
        <w:tc>
          <w:tcPr>
            <w:tcW w:w="3760" w:type="dxa"/>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0"/>
                <w:szCs w:val="20"/>
              </w:rPr>
              <w:t>инфраструктуры образовательной</w:t>
            </w:r>
          </w:p>
        </w:tc>
        <w:tc>
          <w:tcPr>
            <w:tcW w:w="1340" w:type="dxa"/>
            <w:vAlign w:val="bottom"/>
          </w:tcPr>
          <w:p w:rsidR="002230A0" w:rsidRPr="002230A0" w:rsidRDefault="002230A0" w:rsidP="003E3DC5">
            <w:pPr>
              <w:spacing w:line="276" w:lineRule="auto"/>
              <w:rPr>
                <w:rFonts w:ascii="Calibri" w:eastAsia="Times New Roman" w:hAnsi="Calibri"/>
                <w:sz w:val="20"/>
                <w:szCs w:val="20"/>
              </w:rPr>
            </w:pPr>
          </w:p>
        </w:tc>
        <w:tc>
          <w:tcPr>
            <w:tcW w:w="320" w:type="dxa"/>
            <w:vAlign w:val="bottom"/>
          </w:tcPr>
          <w:p w:rsidR="002230A0" w:rsidRPr="002230A0" w:rsidRDefault="002230A0" w:rsidP="003E3DC5">
            <w:pPr>
              <w:spacing w:line="276" w:lineRule="auto"/>
              <w:rPr>
                <w:rFonts w:ascii="Calibri" w:eastAsia="Times New Roman" w:hAnsi="Calibri"/>
                <w:sz w:val="20"/>
                <w:szCs w:val="20"/>
              </w:rPr>
            </w:pPr>
          </w:p>
        </w:tc>
        <w:tc>
          <w:tcPr>
            <w:tcW w:w="1200" w:type="dxa"/>
            <w:vAlign w:val="bottom"/>
          </w:tcPr>
          <w:p w:rsidR="002230A0" w:rsidRPr="002230A0" w:rsidRDefault="002230A0" w:rsidP="003E3DC5">
            <w:pPr>
              <w:spacing w:line="276" w:lineRule="auto"/>
              <w:rPr>
                <w:rFonts w:ascii="Calibri" w:eastAsia="Times New Roman" w:hAnsi="Calibri"/>
                <w:sz w:val="20"/>
                <w:szCs w:val="20"/>
              </w:rPr>
            </w:pPr>
          </w:p>
        </w:tc>
        <w:tc>
          <w:tcPr>
            <w:tcW w:w="540" w:type="dxa"/>
            <w:vAlign w:val="bottom"/>
          </w:tcPr>
          <w:p w:rsidR="002230A0" w:rsidRPr="002230A0" w:rsidRDefault="002230A0" w:rsidP="003E3DC5">
            <w:pPr>
              <w:spacing w:line="276" w:lineRule="auto"/>
              <w:rPr>
                <w:rFonts w:ascii="Calibri" w:eastAsia="Times New Roman" w:hAnsi="Calibri"/>
                <w:sz w:val="20"/>
                <w:szCs w:val="20"/>
              </w:rPr>
            </w:pPr>
          </w:p>
        </w:tc>
        <w:tc>
          <w:tcPr>
            <w:tcW w:w="1140" w:type="dxa"/>
            <w:tcBorders>
              <w:top w:val="nil"/>
              <w:left w:val="nil"/>
              <w:bottom w:val="nil"/>
              <w:right w:val="single" w:sz="8" w:space="0" w:color="auto"/>
            </w:tcBorders>
            <w:vAlign w:val="bottom"/>
          </w:tcPr>
          <w:p w:rsidR="002230A0" w:rsidRPr="002230A0" w:rsidRDefault="002230A0" w:rsidP="003E3DC5">
            <w:pPr>
              <w:spacing w:line="276" w:lineRule="auto"/>
              <w:rPr>
                <w:rFonts w:ascii="Calibri" w:eastAsia="Times New Roman" w:hAnsi="Calibri"/>
                <w:sz w:val="20"/>
                <w:szCs w:val="20"/>
              </w:rPr>
            </w:pPr>
          </w:p>
        </w:tc>
      </w:tr>
      <w:tr w:rsidR="002230A0" w:rsidRPr="002230A0" w:rsidTr="002230A0">
        <w:trPr>
          <w:trHeight w:val="233"/>
        </w:trPr>
        <w:tc>
          <w:tcPr>
            <w:tcW w:w="1760" w:type="dxa"/>
            <w:tcBorders>
              <w:top w:val="nil"/>
              <w:left w:val="single" w:sz="8" w:space="0" w:color="auto"/>
              <w:bottom w:val="single" w:sz="8" w:space="0" w:color="auto"/>
              <w:right w:val="single" w:sz="8" w:space="0" w:color="auto"/>
            </w:tcBorders>
            <w:vAlign w:val="bottom"/>
          </w:tcPr>
          <w:p w:rsidR="002230A0" w:rsidRPr="002230A0" w:rsidRDefault="002230A0" w:rsidP="003E3DC5">
            <w:pPr>
              <w:spacing w:line="276" w:lineRule="auto"/>
              <w:rPr>
                <w:rFonts w:ascii="Calibri" w:eastAsia="Times New Roman" w:hAnsi="Calibri"/>
                <w:sz w:val="20"/>
                <w:szCs w:val="20"/>
              </w:rPr>
            </w:pPr>
          </w:p>
        </w:tc>
        <w:tc>
          <w:tcPr>
            <w:tcW w:w="3760" w:type="dxa"/>
            <w:tcBorders>
              <w:top w:val="nil"/>
              <w:left w:val="nil"/>
              <w:bottom w:val="single" w:sz="8" w:space="0" w:color="auto"/>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0"/>
                <w:szCs w:val="20"/>
              </w:rPr>
              <w:t>организации</w:t>
            </w:r>
          </w:p>
        </w:tc>
        <w:tc>
          <w:tcPr>
            <w:tcW w:w="1340" w:type="dxa"/>
            <w:tcBorders>
              <w:top w:val="nil"/>
              <w:left w:val="nil"/>
              <w:bottom w:val="single" w:sz="8" w:space="0" w:color="auto"/>
              <w:right w:val="nil"/>
            </w:tcBorders>
            <w:vAlign w:val="bottom"/>
          </w:tcPr>
          <w:p w:rsidR="002230A0" w:rsidRPr="002230A0" w:rsidRDefault="002230A0" w:rsidP="003E3DC5">
            <w:pPr>
              <w:spacing w:line="276" w:lineRule="auto"/>
              <w:rPr>
                <w:rFonts w:ascii="Calibri" w:eastAsia="Times New Roman" w:hAnsi="Calibri"/>
                <w:sz w:val="20"/>
                <w:szCs w:val="20"/>
              </w:rPr>
            </w:pPr>
          </w:p>
        </w:tc>
        <w:tc>
          <w:tcPr>
            <w:tcW w:w="320" w:type="dxa"/>
            <w:tcBorders>
              <w:top w:val="nil"/>
              <w:left w:val="nil"/>
              <w:bottom w:val="single" w:sz="8" w:space="0" w:color="auto"/>
              <w:right w:val="nil"/>
            </w:tcBorders>
            <w:vAlign w:val="bottom"/>
          </w:tcPr>
          <w:p w:rsidR="002230A0" w:rsidRPr="002230A0" w:rsidRDefault="002230A0" w:rsidP="003E3DC5">
            <w:pPr>
              <w:spacing w:line="276" w:lineRule="auto"/>
              <w:rPr>
                <w:rFonts w:ascii="Calibri" w:eastAsia="Times New Roman" w:hAnsi="Calibri"/>
                <w:sz w:val="20"/>
                <w:szCs w:val="20"/>
              </w:rPr>
            </w:pPr>
          </w:p>
        </w:tc>
        <w:tc>
          <w:tcPr>
            <w:tcW w:w="1200" w:type="dxa"/>
            <w:tcBorders>
              <w:top w:val="nil"/>
              <w:left w:val="nil"/>
              <w:bottom w:val="single" w:sz="8" w:space="0" w:color="auto"/>
              <w:right w:val="nil"/>
            </w:tcBorders>
            <w:vAlign w:val="bottom"/>
          </w:tcPr>
          <w:p w:rsidR="002230A0" w:rsidRPr="002230A0" w:rsidRDefault="002230A0" w:rsidP="003E3DC5">
            <w:pPr>
              <w:spacing w:line="276" w:lineRule="auto"/>
              <w:rPr>
                <w:rFonts w:ascii="Calibri" w:eastAsia="Times New Roman" w:hAnsi="Calibri"/>
                <w:sz w:val="20"/>
                <w:szCs w:val="20"/>
              </w:rPr>
            </w:pPr>
          </w:p>
        </w:tc>
        <w:tc>
          <w:tcPr>
            <w:tcW w:w="540" w:type="dxa"/>
            <w:tcBorders>
              <w:top w:val="nil"/>
              <w:left w:val="nil"/>
              <w:bottom w:val="single" w:sz="8" w:space="0" w:color="auto"/>
              <w:right w:val="nil"/>
            </w:tcBorders>
            <w:vAlign w:val="bottom"/>
          </w:tcPr>
          <w:p w:rsidR="002230A0" w:rsidRPr="002230A0" w:rsidRDefault="002230A0" w:rsidP="003E3DC5">
            <w:pPr>
              <w:spacing w:line="276" w:lineRule="auto"/>
              <w:rPr>
                <w:rFonts w:ascii="Calibri" w:eastAsia="Times New Roman" w:hAnsi="Calibri"/>
                <w:sz w:val="20"/>
                <w:szCs w:val="20"/>
              </w:rPr>
            </w:pPr>
          </w:p>
        </w:tc>
        <w:tc>
          <w:tcPr>
            <w:tcW w:w="1140" w:type="dxa"/>
            <w:tcBorders>
              <w:top w:val="nil"/>
              <w:left w:val="nil"/>
              <w:bottom w:val="single" w:sz="8" w:space="0" w:color="auto"/>
              <w:right w:val="single" w:sz="8" w:space="0" w:color="auto"/>
            </w:tcBorders>
            <w:vAlign w:val="bottom"/>
          </w:tcPr>
          <w:p w:rsidR="002230A0" w:rsidRPr="002230A0" w:rsidRDefault="002230A0" w:rsidP="003E3DC5">
            <w:pPr>
              <w:spacing w:line="276" w:lineRule="auto"/>
              <w:rPr>
                <w:rFonts w:ascii="Calibri" w:eastAsia="Times New Roman" w:hAnsi="Calibri"/>
                <w:sz w:val="20"/>
                <w:szCs w:val="20"/>
              </w:rPr>
            </w:pPr>
          </w:p>
        </w:tc>
      </w:tr>
      <w:tr w:rsidR="002230A0" w:rsidRPr="002230A0" w:rsidTr="002230A0">
        <w:trPr>
          <w:trHeight w:val="218"/>
        </w:trPr>
        <w:tc>
          <w:tcPr>
            <w:tcW w:w="1760" w:type="dxa"/>
            <w:tcBorders>
              <w:top w:val="nil"/>
              <w:left w:val="single" w:sz="8" w:space="0" w:color="auto"/>
              <w:bottom w:val="nil"/>
              <w:right w:val="single" w:sz="8" w:space="0" w:color="auto"/>
            </w:tcBorders>
            <w:vAlign w:val="bottom"/>
            <w:hideMark/>
          </w:tcPr>
          <w:p w:rsidR="002230A0" w:rsidRPr="002230A0" w:rsidRDefault="002230A0" w:rsidP="003E3DC5">
            <w:pPr>
              <w:spacing w:line="276" w:lineRule="auto"/>
              <w:ind w:left="120"/>
              <w:rPr>
                <w:rFonts w:ascii="Calibri" w:eastAsia="Times New Roman" w:hAnsi="Calibri"/>
                <w:sz w:val="20"/>
                <w:szCs w:val="20"/>
              </w:rPr>
            </w:pPr>
            <w:r w:rsidRPr="002230A0">
              <w:rPr>
                <w:rFonts w:eastAsia="Times New Roman"/>
                <w:sz w:val="20"/>
                <w:szCs w:val="20"/>
              </w:rPr>
              <w:t>Создание</w:t>
            </w:r>
          </w:p>
        </w:tc>
        <w:tc>
          <w:tcPr>
            <w:tcW w:w="3760" w:type="dxa"/>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0"/>
                <w:szCs w:val="20"/>
              </w:rPr>
              <w:t>Обеспечение возможности</w:t>
            </w:r>
          </w:p>
        </w:tc>
        <w:tc>
          <w:tcPr>
            <w:tcW w:w="1340" w:type="dxa"/>
            <w:vAlign w:val="bottom"/>
            <w:hideMark/>
          </w:tcPr>
          <w:p w:rsidR="002230A0" w:rsidRPr="002230A0" w:rsidRDefault="002230A0" w:rsidP="003E3DC5">
            <w:pPr>
              <w:spacing w:line="276" w:lineRule="auto"/>
              <w:ind w:left="100"/>
              <w:rPr>
                <w:rFonts w:ascii="Calibri" w:eastAsia="Times New Roman" w:hAnsi="Calibri"/>
                <w:sz w:val="20"/>
                <w:szCs w:val="20"/>
              </w:rPr>
            </w:pPr>
            <w:r w:rsidRPr="002230A0">
              <w:rPr>
                <w:rFonts w:eastAsia="Times New Roman"/>
                <w:sz w:val="20"/>
                <w:szCs w:val="20"/>
              </w:rPr>
              <w:t>Создание</w:t>
            </w:r>
          </w:p>
        </w:tc>
        <w:tc>
          <w:tcPr>
            <w:tcW w:w="2060" w:type="dxa"/>
            <w:gridSpan w:val="3"/>
            <w:vAlign w:val="bottom"/>
            <w:hideMark/>
          </w:tcPr>
          <w:p w:rsidR="002230A0" w:rsidRPr="002230A0" w:rsidRDefault="002230A0" w:rsidP="003E3DC5">
            <w:pPr>
              <w:spacing w:line="276" w:lineRule="auto"/>
              <w:ind w:left="100"/>
              <w:rPr>
                <w:rFonts w:ascii="Calibri" w:eastAsia="Times New Roman" w:hAnsi="Calibri"/>
                <w:sz w:val="20"/>
                <w:szCs w:val="20"/>
              </w:rPr>
            </w:pPr>
            <w:r w:rsidRPr="002230A0">
              <w:rPr>
                <w:rFonts w:eastAsia="Times New Roman"/>
                <w:sz w:val="20"/>
                <w:szCs w:val="20"/>
              </w:rPr>
              <w:t>нормативно-правовых</w:t>
            </w:r>
          </w:p>
        </w:tc>
        <w:tc>
          <w:tcPr>
            <w:tcW w:w="1140" w:type="dxa"/>
            <w:tcBorders>
              <w:top w:val="nil"/>
              <w:left w:val="nil"/>
              <w:bottom w:val="nil"/>
              <w:right w:val="single" w:sz="8" w:space="0" w:color="auto"/>
            </w:tcBorders>
            <w:vAlign w:val="bottom"/>
            <w:hideMark/>
          </w:tcPr>
          <w:p w:rsidR="002230A0" w:rsidRPr="002230A0" w:rsidRDefault="002230A0" w:rsidP="003E3DC5">
            <w:pPr>
              <w:spacing w:line="276" w:lineRule="auto"/>
              <w:ind w:right="19"/>
              <w:jc w:val="right"/>
              <w:rPr>
                <w:rFonts w:ascii="Calibri" w:eastAsia="Times New Roman" w:hAnsi="Calibri"/>
                <w:sz w:val="20"/>
                <w:szCs w:val="20"/>
              </w:rPr>
            </w:pPr>
            <w:r w:rsidRPr="002230A0">
              <w:rPr>
                <w:rFonts w:eastAsia="Times New Roman"/>
                <w:sz w:val="20"/>
                <w:szCs w:val="20"/>
              </w:rPr>
              <w:t>актов,</w:t>
            </w:r>
          </w:p>
        </w:tc>
      </w:tr>
      <w:tr w:rsidR="002230A0" w:rsidRPr="002230A0" w:rsidTr="002230A0">
        <w:trPr>
          <w:trHeight w:val="230"/>
        </w:trPr>
        <w:tc>
          <w:tcPr>
            <w:tcW w:w="1760" w:type="dxa"/>
            <w:tcBorders>
              <w:top w:val="nil"/>
              <w:left w:val="single" w:sz="8" w:space="0" w:color="auto"/>
              <w:bottom w:val="nil"/>
              <w:right w:val="single" w:sz="8" w:space="0" w:color="auto"/>
            </w:tcBorders>
            <w:vAlign w:val="bottom"/>
            <w:hideMark/>
          </w:tcPr>
          <w:p w:rsidR="002230A0" w:rsidRPr="002230A0" w:rsidRDefault="002230A0" w:rsidP="003E3DC5">
            <w:pPr>
              <w:spacing w:line="276" w:lineRule="auto"/>
              <w:ind w:left="120"/>
              <w:rPr>
                <w:rFonts w:ascii="Calibri" w:eastAsia="Times New Roman" w:hAnsi="Calibri"/>
                <w:sz w:val="20"/>
                <w:szCs w:val="20"/>
              </w:rPr>
            </w:pPr>
            <w:r w:rsidRPr="002230A0">
              <w:rPr>
                <w:rFonts w:eastAsia="Times New Roman"/>
                <w:sz w:val="20"/>
                <w:szCs w:val="20"/>
              </w:rPr>
              <w:t>информационно-</w:t>
            </w:r>
          </w:p>
        </w:tc>
        <w:tc>
          <w:tcPr>
            <w:tcW w:w="3760" w:type="dxa"/>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0"/>
                <w:szCs w:val="20"/>
              </w:rPr>
              <w:t>осуществления в электронной</w:t>
            </w:r>
          </w:p>
        </w:tc>
        <w:tc>
          <w:tcPr>
            <w:tcW w:w="3400" w:type="dxa"/>
            <w:gridSpan w:val="4"/>
            <w:vAlign w:val="bottom"/>
            <w:hideMark/>
          </w:tcPr>
          <w:p w:rsidR="002230A0" w:rsidRPr="002230A0" w:rsidRDefault="002230A0" w:rsidP="003E3DC5">
            <w:pPr>
              <w:spacing w:line="276" w:lineRule="auto"/>
              <w:ind w:left="100"/>
              <w:rPr>
                <w:rFonts w:ascii="Calibri" w:eastAsia="Times New Roman" w:hAnsi="Calibri"/>
                <w:sz w:val="20"/>
                <w:szCs w:val="20"/>
              </w:rPr>
            </w:pPr>
            <w:r w:rsidRPr="002230A0">
              <w:rPr>
                <w:rFonts w:eastAsia="Times New Roman"/>
                <w:sz w:val="20"/>
                <w:szCs w:val="20"/>
              </w:rPr>
              <w:t>обеспечивающих функционирование</w:t>
            </w:r>
          </w:p>
        </w:tc>
        <w:tc>
          <w:tcPr>
            <w:tcW w:w="1140" w:type="dxa"/>
            <w:tcBorders>
              <w:top w:val="nil"/>
              <w:left w:val="nil"/>
              <w:bottom w:val="nil"/>
              <w:right w:val="single" w:sz="8" w:space="0" w:color="auto"/>
            </w:tcBorders>
            <w:vAlign w:val="bottom"/>
          </w:tcPr>
          <w:p w:rsidR="002230A0" w:rsidRPr="002230A0" w:rsidRDefault="002230A0" w:rsidP="003E3DC5">
            <w:pPr>
              <w:spacing w:line="276" w:lineRule="auto"/>
              <w:rPr>
                <w:rFonts w:ascii="Calibri" w:eastAsia="Times New Roman" w:hAnsi="Calibri"/>
                <w:sz w:val="20"/>
                <w:szCs w:val="20"/>
              </w:rPr>
            </w:pPr>
          </w:p>
        </w:tc>
      </w:tr>
      <w:tr w:rsidR="002230A0" w:rsidRPr="002230A0" w:rsidTr="002230A0">
        <w:trPr>
          <w:trHeight w:val="230"/>
        </w:trPr>
        <w:tc>
          <w:tcPr>
            <w:tcW w:w="1760" w:type="dxa"/>
            <w:tcBorders>
              <w:top w:val="nil"/>
              <w:left w:val="single" w:sz="8" w:space="0" w:color="auto"/>
              <w:bottom w:val="nil"/>
              <w:right w:val="single" w:sz="8" w:space="0" w:color="auto"/>
            </w:tcBorders>
            <w:vAlign w:val="bottom"/>
            <w:hideMark/>
          </w:tcPr>
          <w:p w:rsidR="002230A0" w:rsidRPr="002230A0" w:rsidRDefault="002230A0" w:rsidP="003E3DC5">
            <w:pPr>
              <w:spacing w:line="276" w:lineRule="auto"/>
              <w:ind w:left="120"/>
              <w:rPr>
                <w:rFonts w:ascii="Calibri" w:eastAsia="Times New Roman" w:hAnsi="Calibri"/>
                <w:sz w:val="20"/>
                <w:szCs w:val="20"/>
              </w:rPr>
            </w:pPr>
            <w:r w:rsidRPr="002230A0">
              <w:rPr>
                <w:rFonts w:eastAsia="Times New Roman"/>
                <w:sz w:val="20"/>
                <w:szCs w:val="20"/>
              </w:rPr>
              <w:t>образовательной</w:t>
            </w:r>
          </w:p>
        </w:tc>
        <w:tc>
          <w:tcPr>
            <w:tcW w:w="3760" w:type="dxa"/>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0"/>
                <w:szCs w:val="20"/>
              </w:rPr>
              <w:t>(цифровой) форме планирования,</w:t>
            </w:r>
          </w:p>
        </w:tc>
        <w:tc>
          <w:tcPr>
            <w:tcW w:w="4540" w:type="dxa"/>
            <w:gridSpan w:val="5"/>
            <w:tcBorders>
              <w:top w:val="nil"/>
              <w:left w:val="nil"/>
              <w:bottom w:val="nil"/>
              <w:right w:val="single" w:sz="8" w:space="0" w:color="auto"/>
            </w:tcBorders>
            <w:vAlign w:val="bottom"/>
            <w:hideMark/>
          </w:tcPr>
          <w:p w:rsidR="002230A0" w:rsidRPr="002230A0" w:rsidRDefault="002230A0" w:rsidP="003E3DC5">
            <w:pPr>
              <w:spacing w:line="276" w:lineRule="auto"/>
              <w:ind w:left="100"/>
              <w:rPr>
                <w:rFonts w:ascii="Calibri" w:eastAsia="Times New Roman" w:hAnsi="Calibri"/>
                <w:sz w:val="20"/>
                <w:szCs w:val="20"/>
              </w:rPr>
            </w:pPr>
            <w:r w:rsidRPr="002230A0">
              <w:rPr>
                <w:rFonts w:eastAsia="Times New Roman"/>
                <w:sz w:val="20"/>
                <w:szCs w:val="20"/>
              </w:rPr>
              <w:t>информационной образовательной среды в</w:t>
            </w:r>
          </w:p>
        </w:tc>
      </w:tr>
      <w:tr w:rsidR="002230A0" w:rsidRPr="002230A0" w:rsidTr="002230A0">
        <w:trPr>
          <w:trHeight w:val="230"/>
        </w:trPr>
        <w:tc>
          <w:tcPr>
            <w:tcW w:w="1760" w:type="dxa"/>
            <w:tcBorders>
              <w:top w:val="nil"/>
              <w:left w:val="single" w:sz="8" w:space="0" w:color="auto"/>
              <w:bottom w:val="nil"/>
              <w:right w:val="single" w:sz="8" w:space="0" w:color="auto"/>
            </w:tcBorders>
            <w:vAlign w:val="bottom"/>
            <w:hideMark/>
          </w:tcPr>
          <w:p w:rsidR="002230A0" w:rsidRPr="002230A0" w:rsidRDefault="002230A0" w:rsidP="003E3DC5">
            <w:pPr>
              <w:spacing w:line="276" w:lineRule="auto"/>
              <w:ind w:left="120"/>
              <w:rPr>
                <w:rFonts w:ascii="Calibri" w:eastAsia="Times New Roman" w:hAnsi="Calibri"/>
                <w:sz w:val="20"/>
                <w:szCs w:val="20"/>
              </w:rPr>
            </w:pPr>
            <w:r w:rsidRPr="002230A0">
              <w:rPr>
                <w:rFonts w:eastAsia="Times New Roman"/>
                <w:sz w:val="20"/>
                <w:szCs w:val="20"/>
              </w:rPr>
              <w:t>среды</w:t>
            </w:r>
          </w:p>
        </w:tc>
        <w:tc>
          <w:tcPr>
            <w:tcW w:w="3760" w:type="dxa"/>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0"/>
                <w:szCs w:val="20"/>
              </w:rPr>
              <w:t>фиксирования хода и результатов</w:t>
            </w:r>
          </w:p>
        </w:tc>
        <w:tc>
          <w:tcPr>
            <w:tcW w:w="3400" w:type="dxa"/>
            <w:gridSpan w:val="4"/>
            <w:vAlign w:val="bottom"/>
            <w:hideMark/>
          </w:tcPr>
          <w:p w:rsidR="002230A0" w:rsidRPr="002230A0" w:rsidRDefault="002230A0" w:rsidP="003E3DC5">
            <w:pPr>
              <w:spacing w:line="276" w:lineRule="auto"/>
              <w:ind w:left="100"/>
              <w:rPr>
                <w:rFonts w:ascii="Calibri" w:eastAsia="Times New Roman" w:hAnsi="Calibri"/>
                <w:sz w:val="20"/>
                <w:szCs w:val="20"/>
              </w:rPr>
            </w:pPr>
            <w:r w:rsidRPr="002230A0">
              <w:rPr>
                <w:rFonts w:eastAsia="Times New Roman"/>
                <w:sz w:val="20"/>
                <w:szCs w:val="20"/>
              </w:rPr>
              <w:t>соответствии с законодательством РФ</w:t>
            </w:r>
          </w:p>
        </w:tc>
        <w:tc>
          <w:tcPr>
            <w:tcW w:w="1140" w:type="dxa"/>
            <w:tcBorders>
              <w:top w:val="nil"/>
              <w:left w:val="nil"/>
              <w:bottom w:val="nil"/>
              <w:right w:val="single" w:sz="8" w:space="0" w:color="auto"/>
            </w:tcBorders>
            <w:vAlign w:val="bottom"/>
          </w:tcPr>
          <w:p w:rsidR="002230A0" w:rsidRPr="002230A0" w:rsidRDefault="002230A0" w:rsidP="003E3DC5">
            <w:pPr>
              <w:spacing w:line="276" w:lineRule="auto"/>
              <w:rPr>
                <w:rFonts w:ascii="Calibri" w:eastAsia="Times New Roman" w:hAnsi="Calibri"/>
                <w:sz w:val="20"/>
                <w:szCs w:val="20"/>
              </w:rPr>
            </w:pPr>
          </w:p>
        </w:tc>
      </w:tr>
      <w:tr w:rsidR="002230A0" w:rsidRPr="002230A0" w:rsidTr="002230A0">
        <w:trPr>
          <w:trHeight w:val="226"/>
        </w:trPr>
        <w:tc>
          <w:tcPr>
            <w:tcW w:w="17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sz w:val="19"/>
                <w:szCs w:val="19"/>
              </w:rPr>
            </w:pPr>
          </w:p>
        </w:tc>
        <w:tc>
          <w:tcPr>
            <w:tcW w:w="3760" w:type="dxa"/>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0"/>
                <w:szCs w:val="20"/>
              </w:rPr>
              <w:t>освоения образовательной деятельности,</w:t>
            </w:r>
          </w:p>
        </w:tc>
        <w:tc>
          <w:tcPr>
            <w:tcW w:w="1340" w:type="dxa"/>
            <w:vAlign w:val="bottom"/>
            <w:hideMark/>
          </w:tcPr>
          <w:p w:rsidR="002230A0" w:rsidRPr="002230A0" w:rsidRDefault="002230A0" w:rsidP="003E3DC5">
            <w:pPr>
              <w:spacing w:line="276" w:lineRule="auto"/>
              <w:ind w:left="100"/>
              <w:rPr>
                <w:rFonts w:ascii="Calibri" w:eastAsia="Times New Roman" w:hAnsi="Calibri"/>
                <w:sz w:val="20"/>
                <w:szCs w:val="20"/>
              </w:rPr>
            </w:pPr>
            <w:r w:rsidRPr="002230A0">
              <w:rPr>
                <w:rFonts w:eastAsia="Times New Roman"/>
                <w:sz w:val="20"/>
                <w:szCs w:val="20"/>
              </w:rPr>
              <w:t>Планомерное</w:t>
            </w:r>
          </w:p>
        </w:tc>
        <w:tc>
          <w:tcPr>
            <w:tcW w:w="320" w:type="dxa"/>
            <w:vAlign w:val="bottom"/>
          </w:tcPr>
          <w:p w:rsidR="002230A0" w:rsidRPr="002230A0" w:rsidRDefault="002230A0" w:rsidP="003E3DC5">
            <w:pPr>
              <w:spacing w:line="276" w:lineRule="auto"/>
              <w:rPr>
                <w:rFonts w:ascii="Calibri" w:eastAsia="Times New Roman" w:hAnsi="Calibri"/>
                <w:sz w:val="19"/>
                <w:szCs w:val="19"/>
              </w:rPr>
            </w:pPr>
          </w:p>
        </w:tc>
        <w:tc>
          <w:tcPr>
            <w:tcW w:w="1200" w:type="dxa"/>
            <w:vAlign w:val="bottom"/>
            <w:hideMark/>
          </w:tcPr>
          <w:p w:rsidR="002230A0" w:rsidRPr="002230A0" w:rsidRDefault="002230A0" w:rsidP="003E3DC5">
            <w:pPr>
              <w:spacing w:line="276" w:lineRule="auto"/>
              <w:ind w:left="20"/>
              <w:rPr>
                <w:rFonts w:ascii="Calibri" w:eastAsia="Times New Roman" w:hAnsi="Calibri"/>
                <w:sz w:val="20"/>
                <w:szCs w:val="20"/>
              </w:rPr>
            </w:pPr>
            <w:r w:rsidRPr="002230A0">
              <w:rPr>
                <w:rFonts w:eastAsia="Times New Roman"/>
                <w:sz w:val="20"/>
                <w:szCs w:val="20"/>
              </w:rPr>
              <w:t>развитие</w:t>
            </w:r>
          </w:p>
        </w:tc>
        <w:tc>
          <w:tcPr>
            <w:tcW w:w="540" w:type="dxa"/>
            <w:vAlign w:val="bottom"/>
            <w:hideMark/>
          </w:tcPr>
          <w:p w:rsidR="002230A0" w:rsidRPr="002230A0" w:rsidRDefault="002230A0" w:rsidP="003E3DC5">
            <w:pPr>
              <w:spacing w:line="276" w:lineRule="auto"/>
              <w:ind w:left="20"/>
              <w:rPr>
                <w:rFonts w:ascii="Calibri" w:eastAsia="Times New Roman" w:hAnsi="Calibri"/>
                <w:sz w:val="20"/>
                <w:szCs w:val="20"/>
              </w:rPr>
            </w:pPr>
            <w:r w:rsidRPr="002230A0">
              <w:rPr>
                <w:rFonts w:eastAsia="Times New Roman"/>
                <w:sz w:val="20"/>
                <w:szCs w:val="20"/>
              </w:rPr>
              <w:t>и</w:t>
            </w:r>
          </w:p>
        </w:tc>
        <w:tc>
          <w:tcPr>
            <w:tcW w:w="1140" w:type="dxa"/>
            <w:tcBorders>
              <w:top w:val="nil"/>
              <w:left w:val="nil"/>
              <w:bottom w:val="nil"/>
              <w:right w:val="single" w:sz="8" w:space="0" w:color="auto"/>
            </w:tcBorders>
            <w:vAlign w:val="bottom"/>
            <w:hideMark/>
          </w:tcPr>
          <w:p w:rsidR="002230A0" w:rsidRPr="002230A0" w:rsidRDefault="002230A0" w:rsidP="003E3DC5">
            <w:pPr>
              <w:spacing w:line="276" w:lineRule="auto"/>
              <w:ind w:right="19"/>
              <w:jc w:val="right"/>
              <w:rPr>
                <w:rFonts w:ascii="Calibri" w:eastAsia="Times New Roman" w:hAnsi="Calibri"/>
                <w:sz w:val="20"/>
                <w:szCs w:val="20"/>
              </w:rPr>
            </w:pPr>
            <w:r w:rsidRPr="002230A0">
              <w:rPr>
                <w:rFonts w:eastAsia="Times New Roman"/>
                <w:sz w:val="20"/>
                <w:szCs w:val="20"/>
              </w:rPr>
              <w:t>обновление</w:t>
            </w:r>
          </w:p>
        </w:tc>
      </w:tr>
      <w:tr w:rsidR="002230A0" w:rsidRPr="002230A0" w:rsidTr="002230A0">
        <w:trPr>
          <w:trHeight w:val="233"/>
        </w:trPr>
        <w:tc>
          <w:tcPr>
            <w:tcW w:w="1760" w:type="dxa"/>
            <w:tcBorders>
              <w:top w:val="nil"/>
              <w:left w:val="single" w:sz="8" w:space="0" w:color="auto"/>
              <w:bottom w:val="single" w:sz="8" w:space="0" w:color="auto"/>
              <w:right w:val="single" w:sz="8" w:space="0" w:color="auto"/>
            </w:tcBorders>
            <w:vAlign w:val="bottom"/>
          </w:tcPr>
          <w:p w:rsidR="002230A0" w:rsidRPr="002230A0" w:rsidRDefault="002230A0" w:rsidP="003E3DC5">
            <w:pPr>
              <w:spacing w:line="276" w:lineRule="auto"/>
              <w:rPr>
                <w:rFonts w:ascii="Calibri" w:eastAsia="Times New Roman" w:hAnsi="Calibri"/>
                <w:sz w:val="20"/>
                <w:szCs w:val="20"/>
              </w:rPr>
            </w:pPr>
          </w:p>
        </w:tc>
        <w:tc>
          <w:tcPr>
            <w:tcW w:w="3760" w:type="dxa"/>
            <w:tcBorders>
              <w:top w:val="nil"/>
              <w:left w:val="nil"/>
              <w:bottom w:val="single" w:sz="8" w:space="0" w:color="auto"/>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0"/>
                <w:szCs w:val="20"/>
              </w:rPr>
              <w:t>взаимодействия участников</w:t>
            </w:r>
          </w:p>
        </w:tc>
        <w:tc>
          <w:tcPr>
            <w:tcW w:w="4540" w:type="dxa"/>
            <w:gridSpan w:val="5"/>
            <w:tcBorders>
              <w:top w:val="nil"/>
              <w:left w:val="nil"/>
              <w:bottom w:val="single" w:sz="8" w:space="0" w:color="auto"/>
              <w:right w:val="single" w:sz="8" w:space="0" w:color="auto"/>
            </w:tcBorders>
            <w:vAlign w:val="bottom"/>
            <w:hideMark/>
          </w:tcPr>
          <w:p w:rsidR="002230A0" w:rsidRPr="002230A0" w:rsidRDefault="002230A0" w:rsidP="003E3DC5">
            <w:pPr>
              <w:spacing w:line="276" w:lineRule="auto"/>
              <w:ind w:left="100"/>
              <w:rPr>
                <w:rFonts w:ascii="Calibri" w:eastAsia="Times New Roman" w:hAnsi="Calibri"/>
                <w:sz w:val="20"/>
                <w:szCs w:val="20"/>
              </w:rPr>
            </w:pPr>
            <w:r w:rsidRPr="002230A0">
              <w:rPr>
                <w:rFonts w:eastAsia="Times New Roman"/>
                <w:sz w:val="20"/>
                <w:szCs w:val="20"/>
              </w:rPr>
              <w:t>технического и программного обеспечения</w:t>
            </w:r>
          </w:p>
        </w:tc>
      </w:tr>
    </w:tbl>
    <w:p w:rsidR="00B26651" w:rsidRPr="00F27309" w:rsidRDefault="00B26651" w:rsidP="003E3DC5">
      <w:pPr>
        <w:spacing w:line="276" w:lineRule="auto"/>
        <w:ind w:left="3" w:firstLine="360"/>
        <w:jc w:val="both"/>
        <w:rPr>
          <w:rFonts w:ascii="Calibri" w:eastAsia="Times New Roman" w:hAnsi="Calibri"/>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760"/>
        <w:gridCol w:w="3760"/>
        <w:gridCol w:w="4540"/>
      </w:tblGrid>
      <w:tr w:rsidR="002230A0" w:rsidRPr="002230A0" w:rsidTr="002230A0">
        <w:trPr>
          <w:trHeight w:val="234"/>
        </w:trPr>
        <w:tc>
          <w:tcPr>
            <w:tcW w:w="1760" w:type="dxa"/>
            <w:tcBorders>
              <w:top w:val="single" w:sz="8" w:space="0" w:color="auto"/>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sz w:val="20"/>
                <w:szCs w:val="20"/>
              </w:rPr>
            </w:pPr>
          </w:p>
        </w:tc>
        <w:tc>
          <w:tcPr>
            <w:tcW w:w="3760" w:type="dxa"/>
            <w:tcBorders>
              <w:top w:val="single" w:sz="8" w:space="0" w:color="auto"/>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0"/>
                <w:szCs w:val="20"/>
              </w:rPr>
              <w:t>образовательных отношений</w:t>
            </w:r>
          </w:p>
        </w:tc>
        <w:tc>
          <w:tcPr>
            <w:tcW w:w="4540" w:type="dxa"/>
            <w:tcBorders>
              <w:top w:val="single" w:sz="8" w:space="0" w:color="auto"/>
              <w:left w:val="nil"/>
              <w:bottom w:val="nil"/>
              <w:right w:val="single" w:sz="8" w:space="0" w:color="auto"/>
            </w:tcBorders>
            <w:vAlign w:val="bottom"/>
            <w:hideMark/>
          </w:tcPr>
          <w:p w:rsidR="002230A0" w:rsidRPr="002230A0" w:rsidRDefault="002230A0" w:rsidP="003E3DC5">
            <w:pPr>
              <w:spacing w:line="276" w:lineRule="auto"/>
              <w:ind w:left="100"/>
              <w:rPr>
                <w:rFonts w:ascii="Calibri" w:eastAsia="Times New Roman" w:hAnsi="Calibri"/>
                <w:sz w:val="20"/>
                <w:szCs w:val="20"/>
              </w:rPr>
            </w:pPr>
            <w:r w:rsidRPr="002230A0">
              <w:rPr>
                <w:rFonts w:eastAsia="Times New Roman"/>
                <w:sz w:val="20"/>
                <w:szCs w:val="20"/>
              </w:rPr>
              <w:t>информационной образовательной среды;</w:t>
            </w:r>
          </w:p>
        </w:tc>
      </w:tr>
      <w:tr w:rsidR="002230A0" w:rsidRPr="002230A0" w:rsidTr="002230A0">
        <w:trPr>
          <w:trHeight w:val="230"/>
        </w:trPr>
        <w:tc>
          <w:tcPr>
            <w:tcW w:w="17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sz w:val="20"/>
                <w:szCs w:val="20"/>
              </w:rPr>
            </w:pPr>
          </w:p>
        </w:tc>
        <w:tc>
          <w:tcPr>
            <w:tcW w:w="3760" w:type="dxa"/>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0"/>
                <w:szCs w:val="20"/>
              </w:rPr>
              <w:t>посредством сети Интернет,</w:t>
            </w:r>
          </w:p>
        </w:tc>
        <w:tc>
          <w:tcPr>
            <w:tcW w:w="4540" w:type="dxa"/>
            <w:tcBorders>
              <w:top w:val="nil"/>
              <w:left w:val="nil"/>
              <w:bottom w:val="nil"/>
              <w:right w:val="single" w:sz="8" w:space="0" w:color="auto"/>
            </w:tcBorders>
            <w:vAlign w:val="bottom"/>
            <w:hideMark/>
          </w:tcPr>
          <w:p w:rsidR="002230A0" w:rsidRPr="002230A0" w:rsidRDefault="002230A0" w:rsidP="003E3DC5">
            <w:pPr>
              <w:spacing w:line="276" w:lineRule="auto"/>
              <w:ind w:left="100"/>
              <w:rPr>
                <w:rFonts w:ascii="Calibri" w:eastAsia="Times New Roman" w:hAnsi="Calibri"/>
                <w:sz w:val="20"/>
                <w:szCs w:val="20"/>
              </w:rPr>
            </w:pPr>
            <w:r w:rsidRPr="002230A0">
              <w:rPr>
                <w:rFonts w:eastAsia="Times New Roman"/>
                <w:sz w:val="20"/>
                <w:szCs w:val="20"/>
              </w:rPr>
              <w:t>Организация повышения ИКТ-</w:t>
            </w:r>
          </w:p>
        </w:tc>
      </w:tr>
      <w:tr w:rsidR="002230A0" w:rsidRPr="002230A0" w:rsidTr="002230A0">
        <w:trPr>
          <w:trHeight w:val="230"/>
        </w:trPr>
        <w:tc>
          <w:tcPr>
            <w:tcW w:w="17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sz w:val="20"/>
                <w:szCs w:val="20"/>
              </w:rPr>
            </w:pPr>
          </w:p>
        </w:tc>
        <w:tc>
          <w:tcPr>
            <w:tcW w:w="3760" w:type="dxa"/>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0"/>
                <w:szCs w:val="20"/>
              </w:rPr>
              <w:t>взаимодействие образовательной</w:t>
            </w:r>
          </w:p>
        </w:tc>
        <w:tc>
          <w:tcPr>
            <w:tcW w:w="4540" w:type="dxa"/>
            <w:tcBorders>
              <w:top w:val="nil"/>
              <w:left w:val="nil"/>
              <w:bottom w:val="nil"/>
              <w:right w:val="single" w:sz="8" w:space="0" w:color="auto"/>
            </w:tcBorders>
            <w:vAlign w:val="bottom"/>
            <w:hideMark/>
          </w:tcPr>
          <w:p w:rsidR="002230A0" w:rsidRPr="002230A0" w:rsidRDefault="002230A0" w:rsidP="003E3DC5">
            <w:pPr>
              <w:spacing w:line="276" w:lineRule="auto"/>
              <w:ind w:left="100"/>
              <w:rPr>
                <w:rFonts w:ascii="Calibri" w:eastAsia="Times New Roman" w:hAnsi="Calibri"/>
                <w:sz w:val="20"/>
                <w:szCs w:val="20"/>
              </w:rPr>
            </w:pPr>
            <w:r w:rsidRPr="002230A0">
              <w:rPr>
                <w:rFonts w:eastAsia="Times New Roman"/>
                <w:sz w:val="20"/>
                <w:szCs w:val="20"/>
              </w:rPr>
              <w:t>компетентности участников</w:t>
            </w:r>
          </w:p>
        </w:tc>
      </w:tr>
      <w:tr w:rsidR="002230A0" w:rsidRPr="002230A0" w:rsidTr="002230A0">
        <w:trPr>
          <w:trHeight w:val="230"/>
        </w:trPr>
        <w:tc>
          <w:tcPr>
            <w:tcW w:w="17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sz w:val="20"/>
                <w:szCs w:val="20"/>
              </w:rPr>
            </w:pPr>
          </w:p>
        </w:tc>
        <w:tc>
          <w:tcPr>
            <w:tcW w:w="3760" w:type="dxa"/>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0"/>
                <w:szCs w:val="20"/>
              </w:rPr>
              <w:t>организации с внешним миром в</w:t>
            </w:r>
          </w:p>
        </w:tc>
        <w:tc>
          <w:tcPr>
            <w:tcW w:w="4540" w:type="dxa"/>
            <w:tcBorders>
              <w:top w:val="nil"/>
              <w:left w:val="nil"/>
              <w:bottom w:val="nil"/>
              <w:right w:val="single" w:sz="8" w:space="0" w:color="auto"/>
            </w:tcBorders>
            <w:vAlign w:val="bottom"/>
            <w:hideMark/>
          </w:tcPr>
          <w:p w:rsidR="002230A0" w:rsidRPr="002230A0" w:rsidRDefault="002230A0" w:rsidP="003E3DC5">
            <w:pPr>
              <w:spacing w:line="276" w:lineRule="auto"/>
              <w:ind w:left="100"/>
              <w:rPr>
                <w:rFonts w:ascii="Calibri" w:eastAsia="Times New Roman" w:hAnsi="Calibri"/>
                <w:sz w:val="20"/>
                <w:szCs w:val="20"/>
              </w:rPr>
            </w:pPr>
            <w:r w:rsidRPr="002230A0">
              <w:rPr>
                <w:rFonts w:eastAsia="Times New Roman"/>
                <w:sz w:val="20"/>
                <w:szCs w:val="20"/>
              </w:rPr>
              <w:t>образовательных отношений</w:t>
            </w:r>
          </w:p>
        </w:tc>
      </w:tr>
      <w:tr w:rsidR="002230A0" w:rsidRPr="002230A0" w:rsidTr="002230A0">
        <w:trPr>
          <w:trHeight w:val="233"/>
        </w:trPr>
        <w:tc>
          <w:tcPr>
            <w:tcW w:w="1760" w:type="dxa"/>
            <w:tcBorders>
              <w:top w:val="nil"/>
              <w:left w:val="single" w:sz="8" w:space="0" w:color="auto"/>
              <w:bottom w:val="single" w:sz="8" w:space="0" w:color="auto"/>
              <w:right w:val="single" w:sz="8" w:space="0" w:color="auto"/>
            </w:tcBorders>
            <w:vAlign w:val="bottom"/>
          </w:tcPr>
          <w:p w:rsidR="002230A0" w:rsidRPr="002230A0" w:rsidRDefault="002230A0" w:rsidP="003E3DC5">
            <w:pPr>
              <w:spacing w:line="276" w:lineRule="auto"/>
              <w:rPr>
                <w:rFonts w:ascii="Calibri" w:eastAsia="Times New Roman" w:hAnsi="Calibri"/>
                <w:sz w:val="20"/>
                <w:szCs w:val="20"/>
              </w:rPr>
            </w:pPr>
          </w:p>
        </w:tc>
        <w:tc>
          <w:tcPr>
            <w:tcW w:w="3760" w:type="dxa"/>
            <w:tcBorders>
              <w:top w:val="nil"/>
              <w:left w:val="nil"/>
              <w:bottom w:val="single" w:sz="8" w:space="0" w:color="auto"/>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0"/>
                <w:szCs w:val="20"/>
              </w:rPr>
              <w:t>управленческой  сфере и т.п.</w:t>
            </w:r>
          </w:p>
        </w:tc>
        <w:tc>
          <w:tcPr>
            <w:tcW w:w="4540" w:type="dxa"/>
            <w:tcBorders>
              <w:top w:val="nil"/>
              <w:left w:val="nil"/>
              <w:bottom w:val="single" w:sz="8" w:space="0" w:color="auto"/>
              <w:right w:val="single" w:sz="8" w:space="0" w:color="auto"/>
            </w:tcBorders>
            <w:vAlign w:val="bottom"/>
          </w:tcPr>
          <w:p w:rsidR="002230A0" w:rsidRPr="002230A0" w:rsidRDefault="002230A0" w:rsidP="003E3DC5">
            <w:pPr>
              <w:spacing w:line="276" w:lineRule="auto"/>
              <w:rPr>
                <w:rFonts w:ascii="Calibri" w:eastAsia="Times New Roman" w:hAnsi="Calibri"/>
                <w:sz w:val="20"/>
                <w:szCs w:val="20"/>
              </w:rPr>
            </w:pPr>
          </w:p>
        </w:tc>
      </w:tr>
      <w:tr w:rsidR="002230A0" w:rsidRPr="002230A0" w:rsidTr="002230A0">
        <w:trPr>
          <w:trHeight w:val="218"/>
        </w:trPr>
        <w:tc>
          <w:tcPr>
            <w:tcW w:w="1760" w:type="dxa"/>
            <w:tcBorders>
              <w:top w:val="nil"/>
              <w:left w:val="single" w:sz="8" w:space="0" w:color="auto"/>
              <w:bottom w:val="nil"/>
              <w:right w:val="single" w:sz="8" w:space="0" w:color="auto"/>
            </w:tcBorders>
            <w:vAlign w:val="bottom"/>
            <w:hideMark/>
          </w:tcPr>
          <w:p w:rsidR="002230A0" w:rsidRPr="002230A0" w:rsidRDefault="002230A0" w:rsidP="003E3DC5">
            <w:pPr>
              <w:spacing w:line="276" w:lineRule="auto"/>
              <w:ind w:left="120"/>
              <w:rPr>
                <w:rFonts w:ascii="Calibri" w:eastAsia="Times New Roman" w:hAnsi="Calibri"/>
                <w:sz w:val="20"/>
                <w:szCs w:val="20"/>
              </w:rPr>
            </w:pPr>
            <w:r w:rsidRPr="002230A0">
              <w:rPr>
                <w:rFonts w:eastAsia="Times New Roman"/>
                <w:sz w:val="20"/>
                <w:szCs w:val="20"/>
              </w:rPr>
              <w:t>Учебно-</w:t>
            </w:r>
          </w:p>
        </w:tc>
        <w:tc>
          <w:tcPr>
            <w:tcW w:w="3760" w:type="dxa"/>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0"/>
                <w:szCs w:val="20"/>
              </w:rPr>
              <w:t>Обеспечение широкого,</w:t>
            </w:r>
          </w:p>
        </w:tc>
        <w:tc>
          <w:tcPr>
            <w:tcW w:w="4540" w:type="dxa"/>
            <w:tcBorders>
              <w:top w:val="nil"/>
              <w:left w:val="nil"/>
              <w:bottom w:val="nil"/>
              <w:right w:val="single" w:sz="8" w:space="0" w:color="auto"/>
            </w:tcBorders>
            <w:vAlign w:val="bottom"/>
            <w:hideMark/>
          </w:tcPr>
          <w:p w:rsidR="002230A0" w:rsidRPr="002230A0" w:rsidRDefault="002230A0" w:rsidP="003E3DC5">
            <w:pPr>
              <w:spacing w:line="276" w:lineRule="auto"/>
              <w:ind w:left="100"/>
              <w:rPr>
                <w:rFonts w:ascii="Calibri" w:eastAsia="Times New Roman" w:hAnsi="Calibri"/>
                <w:sz w:val="20"/>
                <w:szCs w:val="20"/>
              </w:rPr>
            </w:pPr>
            <w:r w:rsidRPr="002230A0">
              <w:rPr>
                <w:rFonts w:eastAsia="Times New Roman"/>
                <w:sz w:val="20"/>
                <w:szCs w:val="20"/>
              </w:rPr>
              <w:t>Планомерное обеспечение печатными</w:t>
            </w:r>
          </w:p>
        </w:tc>
      </w:tr>
      <w:tr w:rsidR="002230A0" w:rsidRPr="002230A0" w:rsidTr="002230A0">
        <w:trPr>
          <w:trHeight w:val="230"/>
        </w:trPr>
        <w:tc>
          <w:tcPr>
            <w:tcW w:w="1760" w:type="dxa"/>
            <w:tcBorders>
              <w:top w:val="nil"/>
              <w:left w:val="single" w:sz="8" w:space="0" w:color="auto"/>
              <w:bottom w:val="nil"/>
              <w:right w:val="single" w:sz="8" w:space="0" w:color="auto"/>
            </w:tcBorders>
            <w:vAlign w:val="bottom"/>
            <w:hideMark/>
          </w:tcPr>
          <w:p w:rsidR="002230A0" w:rsidRPr="002230A0" w:rsidRDefault="002230A0" w:rsidP="003E3DC5">
            <w:pPr>
              <w:spacing w:line="276" w:lineRule="auto"/>
              <w:ind w:left="120"/>
              <w:rPr>
                <w:rFonts w:ascii="Calibri" w:eastAsia="Times New Roman" w:hAnsi="Calibri"/>
                <w:sz w:val="20"/>
                <w:szCs w:val="20"/>
              </w:rPr>
            </w:pPr>
            <w:r w:rsidRPr="002230A0">
              <w:rPr>
                <w:rFonts w:eastAsia="Times New Roman"/>
                <w:sz w:val="20"/>
                <w:szCs w:val="20"/>
              </w:rPr>
              <w:t>методические и</w:t>
            </w:r>
          </w:p>
        </w:tc>
        <w:tc>
          <w:tcPr>
            <w:tcW w:w="3760" w:type="dxa"/>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0"/>
                <w:szCs w:val="20"/>
              </w:rPr>
              <w:t>постоянного и устойчивого</w:t>
            </w:r>
          </w:p>
        </w:tc>
        <w:tc>
          <w:tcPr>
            <w:tcW w:w="4540" w:type="dxa"/>
            <w:tcBorders>
              <w:top w:val="nil"/>
              <w:left w:val="nil"/>
              <w:bottom w:val="nil"/>
              <w:right w:val="single" w:sz="8" w:space="0" w:color="auto"/>
            </w:tcBorders>
            <w:vAlign w:val="bottom"/>
            <w:hideMark/>
          </w:tcPr>
          <w:p w:rsidR="002230A0" w:rsidRPr="002230A0" w:rsidRDefault="002230A0" w:rsidP="003E3DC5">
            <w:pPr>
              <w:spacing w:line="276" w:lineRule="auto"/>
              <w:ind w:left="100"/>
              <w:rPr>
                <w:rFonts w:ascii="Calibri" w:eastAsia="Times New Roman" w:hAnsi="Calibri"/>
                <w:sz w:val="20"/>
                <w:szCs w:val="20"/>
              </w:rPr>
            </w:pPr>
            <w:r w:rsidRPr="002230A0">
              <w:rPr>
                <w:rFonts w:eastAsia="Times New Roman"/>
                <w:sz w:val="20"/>
                <w:szCs w:val="20"/>
              </w:rPr>
              <w:t>образовательными ресурсами и ЭОР по всем</w:t>
            </w:r>
          </w:p>
        </w:tc>
      </w:tr>
      <w:tr w:rsidR="002230A0" w:rsidRPr="002230A0" w:rsidTr="002230A0">
        <w:trPr>
          <w:trHeight w:val="230"/>
        </w:trPr>
        <w:tc>
          <w:tcPr>
            <w:tcW w:w="1760" w:type="dxa"/>
            <w:tcBorders>
              <w:top w:val="nil"/>
              <w:left w:val="single" w:sz="8" w:space="0" w:color="auto"/>
              <w:bottom w:val="nil"/>
              <w:right w:val="single" w:sz="8" w:space="0" w:color="auto"/>
            </w:tcBorders>
            <w:vAlign w:val="bottom"/>
            <w:hideMark/>
          </w:tcPr>
          <w:p w:rsidR="002230A0" w:rsidRPr="002230A0" w:rsidRDefault="002230A0" w:rsidP="003E3DC5">
            <w:pPr>
              <w:spacing w:line="276" w:lineRule="auto"/>
              <w:ind w:left="120"/>
              <w:rPr>
                <w:rFonts w:ascii="Calibri" w:eastAsia="Times New Roman" w:hAnsi="Calibri"/>
                <w:sz w:val="20"/>
                <w:szCs w:val="20"/>
              </w:rPr>
            </w:pPr>
            <w:r w:rsidRPr="002230A0">
              <w:rPr>
                <w:rFonts w:eastAsia="Times New Roman"/>
                <w:sz w:val="20"/>
                <w:szCs w:val="20"/>
              </w:rPr>
              <w:t>информационные</w:t>
            </w:r>
          </w:p>
        </w:tc>
        <w:tc>
          <w:tcPr>
            <w:tcW w:w="3760" w:type="dxa"/>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0"/>
                <w:szCs w:val="20"/>
              </w:rPr>
              <w:t>доступа всех участников</w:t>
            </w:r>
          </w:p>
        </w:tc>
        <w:tc>
          <w:tcPr>
            <w:tcW w:w="4540" w:type="dxa"/>
            <w:tcBorders>
              <w:top w:val="nil"/>
              <w:left w:val="nil"/>
              <w:bottom w:val="nil"/>
              <w:right w:val="single" w:sz="8" w:space="0" w:color="auto"/>
            </w:tcBorders>
            <w:vAlign w:val="bottom"/>
            <w:hideMark/>
          </w:tcPr>
          <w:p w:rsidR="002230A0" w:rsidRPr="002230A0" w:rsidRDefault="002230A0" w:rsidP="003E3DC5">
            <w:pPr>
              <w:spacing w:line="276" w:lineRule="auto"/>
              <w:ind w:left="100"/>
              <w:rPr>
                <w:rFonts w:ascii="Calibri" w:eastAsia="Times New Roman" w:hAnsi="Calibri"/>
                <w:sz w:val="20"/>
                <w:szCs w:val="20"/>
              </w:rPr>
            </w:pPr>
            <w:r w:rsidRPr="002230A0">
              <w:rPr>
                <w:rFonts w:eastAsia="Times New Roman"/>
                <w:sz w:val="20"/>
                <w:szCs w:val="20"/>
              </w:rPr>
              <w:t>предметам учебного плана, а</w:t>
            </w:r>
          </w:p>
        </w:tc>
      </w:tr>
      <w:tr w:rsidR="002230A0" w:rsidRPr="002230A0" w:rsidTr="002230A0">
        <w:trPr>
          <w:trHeight w:val="230"/>
        </w:trPr>
        <w:tc>
          <w:tcPr>
            <w:tcW w:w="17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sz w:val="20"/>
                <w:szCs w:val="20"/>
              </w:rPr>
            </w:pPr>
          </w:p>
        </w:tc>
        <w:tc>
          <w:tcPr>
            <w:tcW w:w="3760" w:type="dxa"/>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0"/>
                <w:szCs w:val="20"/>
              </w:rPr>
              <w:t>образовательных отношений к любой</w:t>
            </w:r>
          </w:p>
        </w:tc>
        <w:tc>
          <w:tcPr>
            <w:tcW w:w="4540" w:type="dxa"/>
            <w:tcBorders>
              <w:top w:val="nil"/>
              <w:left w:val="nil"/>
              <w:bottom w:val="nil"/>
              <w:right w:val="single" w:sz="8" w:space="0" w:color="auto"/>
            </w:tcBorders>
            <w:vAlign w:val="bottom"/>
            <w:hideMark/>
          </w:tcPr>
          <w:p w:rsidR="002230A0" w:rsidRPr="002230A0" w:rsidRDefault="002230A0" w:rsidP="003E3DC5">
            <w:pPr>
              <w:spacing w:line="276" w:lineRule="auto"/>
              <w:ind w:left="100"/>
              <w:rPr>
                <w:rFonts w:ascii="Calibri" w:eastAsia="Times New Roman" w:hAnsi="Calibri"/>
                <w:sz w:val="20"/>
                <w:szCs w:val="20"/>
              </w:rPr>
            </w:pPr>
            <w:r w:rsidRPr="002230A0">
              <w:rPr>
                <w:rFonts w:eastAsia="Times New Roman"/>
                <w:sz w:val="20"/>
                <w:szCs w:val="20"/>
              </w:rPr>
              <w:t>также дополнительной литературой.</w:t>
            </w:r>
          </w:p>
        </w:tc>
      </w:tr>
      <w:tr w:rsidR="002230A0" w:rsidRPr="002230A0" w:rsidTr="002230A0">
        <w:trPr>
          <w:trHeight w:val="230"/>
        </w:trPr>
        <w:tc>
          <w:tcPr>
            <w:tcW w:w="17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sz w:val="20"/>
                <w:szCs w:val="20"/>
              </w:rPr>
            </w:pPr>
          </w:p>
        </w:tc>
        <w:tc>
          <w:tcPr>
            <w:tcW w:w="3760" w:type="dxa"/>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0"/>
                <w:szCs w:val="20"/>
              </w:rPr>
              <w:t>информации, связанной с реализацией</w:t>
            </w:r>
          </w:p>
        </w:tc>
        <w:tc>
          <w:tcPr>
            <w:tcW w:w="4540" w:type="dxa"/>
            <w:tcBorders>
              <w:top w:val="nil"/>
              <w:left w:val="nil"/>
              <w:bottom w:val="nil"/>
              <w:right w:val="single" w:sz="8" w:space="0" w:color="auto"/>
            </w:tcBorders>
            <w:vAlign w:val="bottom"/>
            <w:hideMark/>
          </w:tcPr>
          <w:p w:rsidR="002230A0" w:rsidRPr="002230A0" w:rsidRDefault="002230A0" w:rsidP="003E3DC5">
            <w:pPr>
              <w:spacing w:line="276" w:lineRule="auto"/>
              <w:ind w:left="100"/>
              <w:rPr>
                <w:rFonts w:ascii="Calibri" w:eastAsia="Times New Roman" w:hAnsi="Calibri"/>
                <w:sz w:val="20"/>
                <w:szCs w:val="20"/>
              </w:rPr>
            </w:pPr>
            <w:r w:rsidRPr="002230A0">
              <w:rPr>
                <w:rFonts w:eastAsia="Times New Roman"/>
                <w:sz w:val="20"/>
                <w:szCs w:val="20"/>
              </w:rPr>
              <w:t>Организация доступа к ЭОР,</w:t>
            </w:r>
          </w:p>
        </w:tc>
      </w:tr>
      <w:tr w:rsidR="002230A0" w:rsidRPr="002230A0" w:rsidTr="002230A0">
        <w:trPr>
          <w:trHeight w:val="226"/>
        </w:trPr>
        <w:tc>
          <w:tcPr>
            <w:tcW w:w="17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sz w:val="19"/>
                <w:szCs w:val="19"/>
              </w:rPr>
            </w:pPr>
          </w:p>
        </w:tc>
        <w:tc>
          <w:tcPr>
            <w:tcW w:w="3760" w:type="dxa"/>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0"/>
                <w:szCs w:val="20"/>
              </w:rPr>
              <w:t>АООП НОО</w:t>
            </w:r>
          </w:p>
        </w:tc>
        <w:tc>
          <w:tcPr>
            <w:tcW w:w="4540" w:type="dxa"/>
            <w:tcBorders>
              <w:top w:val="nil"/>
              <w:left w:val="nil"/>
              <w:bottom w:val="nil"/>
              <w:right w:val="single" w:sz="8" w:space="0" w:color="auto"/>
            </w:tcBorders>
            <w:vAlign w:val="bottom"/>
            <w:hideMark/>
          </w:tcPr>
          <w:p w:rsidR="002230A0" w:rsidRPr="002230A0" w:rsidRDefault="002230A0" w:rsidP="003E3DC5">
            <w:pPr>
              <w:spacing w:line="276" w:lineRule="auto"/>
              <w:ind w:left="100"/>
              <w:rPr>
                <w:rFonts w:ascii="Calibri" w:eastAsia="Times New Roman" w:hAnsi="Calibri"/>
                <w:sz w:val="20"/>
                <w:szCs w:val="20"/>
              </w:rPr>
            </w:pPr>
            <w:r w:rsidRPr="002230A0">
              <w:rPr>
                <w:rFonts w:eastAsia="Times New Roman"/>
                <w:sz w:val="20"/>
                <w:szCs w:val="20"/>
              </w:rPr>
              <w:t>размещенным в федеральных и</w:t>
            </w:r>
          </w:p>
        </w:tc>
      </w:tr>
      <w:tr w:rsidR="002230A0" w:rsidRPr="002230A0" w:rsidTr="002230A0">
        <w:trPr>
          <w:trHeight w:val="233"/>
        </w:trPr>
        <w:tc>
          <w:tcPr>
            <w:tcW w:w="1760" w:type="dxa"/>
            <w:tcBorders>
              <w:top w:val="nil"/>
              <w:left w:val="single" w:sz="8" w:space="0" w:color="auto"/>
              <w:bottom w:val="single" w:sz="8" w:space="0" w:color="auto"/>
              <w:right w:val="single" w:sz="8" w:space="0" w:color="auto"/>
            </w:tcBorders>
            <w:vAlign w:val="bottom"/>
          </w:tcPr>
          <w:p w:rsidR="002230A0" w:rsidRPr="002230A0" w:rsidRDefault="002230A0" w:rsidP="003E3DC5">
            <w:pPr>
              <w:spacing w:line="276" w:lineRule="auto"/>
              <w:rPr>
                <w:rFonts w:ascii="Calibri" w:eastAsia="Times New Roman" w:hAnsi="Calibri"/>
                <w:sz w:val="20"/>
                <w:szCs w:val="20"/>
              </w:rPr>
            </w:pPr>
          </w:p>
        </w:tc>
        <w:tc>
          <w:tcPr>
            <w:tcW w:w="3760" w:type="dxa"/>
            <w:tcBorders>
              <w:top w:val="nil"/>
              <w:left w:val="nil"/>
              <w:bottom w:val="single" w:sz="8" w:space="0" w:color="auto"/>
              <w:right w:val="single" w:sz="8" w:space="0" w:color="auto"/>
            </w:tcBorders>
            <w:vAlign w:val="bottom"/>
          </w:tcPr>
          <w:p w:rsidR="002230A0" w:rsidRPr="002230A0" w:rsidRDefault="002230A0" w:rsidP="003E3DC5">
            <w:pPr>
              <w:spacing w:line="276" w:lineRule="auto"/>
              <w:rPr>
                <w:rFonts w:ascii="Calibri" w:eastAsia="Times New Roman" w:hAnsi="Calibri"/>
                <w:sz w:val="20"/>
                <w:szCs w:val="20"/>
              </w:rPr>
            </w:pPr>
          </w:p>
        </w:tc>
        <w:tc>
          <w:tcPr>
            <w:tcW w:w="4540" w:type="dxa"/>
            <w:tcBorders>
              <w:top w:val="nil"/>
              <w:left w:val="nil"/>
              <w:bottom w:val="single" w:sz="8" w:space="0" w:color="auto"/>
              <w:right w:val="single" w:sz="8" w:space="0" w:color="auto"/>
            </w:tcBorders>
            <w:vAlign w:val="bottom"/>
            <w:hideMark/>
          </w:tcPr>
          <w:p w:rsidR="002230A0" w:rsidRPr="002230A0" w:rsidRDefault="002230A0" w:rsidP="003E3DC5">
            <w:pPr>
              <w:spacing w:line="276" w:lineRule="auto"/>
              <w:ind w:left="100"/>
              <w:rPr>
                <w:rFonts w:ascii="Calibri" w:eastAsia="Times New Roman" w:hAnsi="Calibri"/>
                <w:sz w:val="20"/>
                <w:szCs w:val="20"/>
              </w:rPr>
            </w:pPr>
            <w:r w:rsidRPr="002230A0">
              <w:rPr>
                <w:rFonts w:eastAsia="Times New Roman"/>
                <w:sz w:val="20"/>
                <w:szCs w:val="20"/>
              </w:rPr>
              <w:t>региональных базах.</w:t>
            </w:r>
          </w:p>
        </w:tc>
      </w:tr>
      <w:tr w:rsidR="002230A0" w:rsidRPr="002230A0" w:rsidTr="002230A0">
        <w:trPr>
          <w:trHeight w:val="217"/>
        </w:trPr>
        <w:tc>
          <w:tcPr>
            <w:tcW w:w="1760" w:type="dxa"/>
            <w:tcBorders>
              <w:top w:val="nil"/>
              <w:left w:val="single" w:sz="8" w:space="0" w:color="auto"/>
              <w:bottom w:val="nil"/>
              <w:right w:val="single" w:sz="8" w:space="0" w:color="auto"/>
            </w:tcBorders>
            <w:vAlign w:val="bottom"/>
            <w:hideMark/>
          </w:tcPr>
          <w:p w:rsidR="002230A0" w:rsidRPr="002230A0" w:rsidRDefault="002230A0" w:rsidP="003E3DC5">
            <w:pPr>
              <w:spacing w:line="276" w:lineRule="auto"/>
              <w:ind w:left="120"/>
              <w:rPr>
                <w:rFonts w:ascii="Calibri" w:eastAsia="Times New Roman" w:hAnsi="Calibri"/>
                <w:sz w:val="20"/>
                <w:szCs w:val="20"/>
              </w:rPr>
            </w:pPr>
            <w:r w:rsidRPr="002230A0">
              <w:rPr>
                <w:rFonts w:eastAsia="Times New Roman"/>
                <w:sz w:val="20"/>
                <w:szCs w:val="20"/>
              </w:rPr>
              <w:t>Психолого-</w:t>
            </w:r>
          </w:p>
        </w:tc>
        <w:tc>
          <w:tcPr>
            <w:tcW w:w="3760" w:type="dxa"/>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0"/>
                <w:szCs w:val="20"/>
              </w:rPr>
              <w:t>Организация возрастного</w:t>
            </w:r>
          </w:p>
        </w:tc>
        <w:tc>
          <w:tcPr>
            <w:tcW w:w="4540" w:type="dxa"/>
            <w:tcBorders>
              <w:top w:val="nil"/>
              <w:left w:val="nil"/>
              <w:bottom w:val="nil"/>
              <w:right w:val="single" w:sz="8" w:space="0" w:color="auto"/>
            </w:tcBorders>
            <w:vAlign w:val="bottom"/>
            <w:hideMark/>
          </w:tcPr>
          <w:p w:rsidR="002230A0" w:rsidRPr="002230A0" w:rsidRDefault="002230A0" w:rsidP="003E3DC5">
            <w:pPr>
              <w:spacing w:line="276" w:lineRule="auto"/>
              <w:ind w:left="100"/>
              <w:rPr>
                <w:rFonts w:ascii="Calibri" w:eastAsia="Times New Roman" w:hAnsi="Calibri"/>
                <w:sz w:val="20"/>
                <w:szCs w:val="20"/>
              </w:rPr>
            </w:pPr>
            <w:r w:rsidRPr="002230A0">
              <w:rPr>
                <w:rFonts w:eastAsia="Times New Roman"/>
                <w:sz w:val="20"/>
                <w:szCs w:val="20"/>
              </w:rPr>
              <w:t>Организация работы по реализации системы</w:t>
            </w:r>
          </w:p>
        </w:tc>
      </w:tr>
      <w:tr w:rsidR="002230A0" w:rsidRPr="002230A0" w:rsidTr="002230A0">
        <w:trPr>
          <w:trHeight w:val="231"/>
        </w:trPr>
        <w:tc>
          <w:tcPr>
            <w:tcW w:w="1760" w:type="dxa"/>
            <w:tcBorders>
              <w:top w:val="nil"/>
              <w:left w:val="single" w:sz="8" w:space="0" w:color="auto"/>
              <w:bottom w:val="nil"/>
              <w:right w:val="single" w:sz="8" w:space="0" w:color="auto"/>
            </w:tcBorders>
            <w:vAlign w:val="bottom"/>
            <w:hideMark/>
          </w:tcPr>
          <w:p w:rsidR="002230A0" w:rsidRPr="002230A0" w:rsidRDefault="002230A0" w:rsidP="003E3DC5">
            <w:pPr>
              <w:spacing w:line="276" w:lineRule="auto"/>
              <w:ind w:left="120"/>
              <w:rPr>
                <w:rFonts w:ascii="Calibri" w:eastAsia="Times New Roman" w:hAnsi="Calibri"/>
                <w:sz w:val="20"/>
                <w:szCs w:val="20"/>
              </w:rPr>
            </w:pPr>
            <w:r w:rsidRPr="002230A0">
              <w:rPr>
                <w:rFonts w:eastAsia="Times New Roman"/>
                <w:sz w:val="20"/>
                <w:szCs w:val="20"/>
              </w:rPr>
              <w:t>педагогические</w:t>
            </w:r>
          </w:p>
        </w:tc>
        <w:tc>
          <w:tcPr>
            <w:tcW w:w="3760" w:type="dxa"/>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0"/>
                <w:szCs w:val="20"/>
              </w:rPr>
              <w:t>психофизического развития</w:t>
            </w:r>
          </w:p>
        </w:tc>
        <w:tc>
          <w:tcPr>
            <w:tcW w:w="4540" w:type="dxa"/>
            <w:tcBorders>
              <w:top w:val="nil"/>
              <w:left w:val="nil"/>
              <w:bottom w:val="nil"/>
              <w:right w:val="single" w:sz="8" w:space="0" w:color="auto"/>
            </w:tcBorders>
            <w:vAlign w:val="bottom"/>
            <w:hideMark/>
          </w:tcPr>
          <w:p w:rsidR="002230A0" w:rsidRPr="002230A0" w:rsidRDefault="002230A0" w:rsidP="003E3DC5">
            <w:pPr>
              <w:spacing w:line="276" w:lineRule="auto"/>
              <w:ind w:left="100"/>
              <w:rPr>
                <w:rFonts w:ascii="Calibri" w:eastAsia="Times New Roman" w:hAnsi="Calibri"/>
                <w:sz w:val="20"/>
                <w:szCs w:val="20"/>
              </w:rPr>
            </w:pPr>
            <w:r w:rsidRPr="002230A0">
              <w:rPr>
                <w:rFonts w:eastAsia="Times New Roman"/>
                <w:sz w:val="20"/>
                <w:szCs w:val="20"/>
              </w:rPr>
              <w:t>психолого-педагогического</w:t>
            </w:r>
          </w:p>
        </w:tc>
      </w:tr>
      <w:tr w:rsidR="002230A0" w:rsidRPr="002230A0" w:rsidTr="002230A0">
        <w:trPr>
          <w:trHeight w:val="230"/>
        </w:trPr>
        <w:tc>
          <w:tcPr>
            <w:tcW w:w="17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sz w:val="20"/>
                <w:szCs w:val="20"/>
              </w:rPr>
            </w:pPr>
          </w:p>
        </w:tc>
        <w:tc>
          <w:tcPr>
            <w:tcW w:w="3760" w:type="dxa"/>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0"/>
                <w:szCs w:val="20"/>
              </w:rPr>
              <w:t>обучающихся, а также</w:t>
            </w:r>
          </w:p>
        </w:tc>
        <w:tc>
          <w:tcPr>
            <w:tcW w:w="4540" w:type="dxa"/>
            <w:tcBorders>
              <w:top w:val="nil"/>
              <w:left w:val="nil"/>
              <w:bottom w:val="nil"/>
              <w:right w:val="single" w:sz="8" w:space="0" w:color="auto"/>
            </w:tcBorders>
            <w:vAlign w:val="bottom"/>
            <w:hideMark/>
          </w:tcPr>
          <w:p w:rsidR="002230A0" w:rsidRPr="002230A0" w:rsidRDefault="002230A0" w:rsidP="003E3DC5">
            <w:pPr>
              <w:spacing w:line="276" w:lineRule="auto"/>
              <w:ind w:left="100"/>
              <w:rPr>
                <w:rFonts w:ascii="Calibri" w:eastAsia="Times New Roman" w:hAnsi="Calibri"/>
                <w:sz w:val="20"/>
                <w:szCs w:val="20"/>
              </w:rPr>
            </w:pPr>
            <w:r w:rsidRPr="002230A0">
              <w:rPr>
                <w:rFonts w:eastAsia="Times New Roman"/>
                <w:sz w:val="20"/>
                <w:szCs w:val="20"/>
              </w:rPr>
              <w:t>сопровождения участников</w:t>
            </w:r>
          </w:p>
        </w:tc>
      </w:tr>
      <w:tr w:rsidR="002230A0" w:rsidRPr="002230A0" w:rsidTr="002230A0">
        <w:trPr>
          <w:trHeight w:val="230"/>
        </w:trPr>
        <w:tc>
          <w:tcPr>
            <w:tcW w:w="17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sz w:val="20"/>
                <w:szCs w:val="20"/>
              </w:rPr>
            </w:pPr>
          </w:p>
        </w:tc>
        <w:tc>
          <w:tcPr>
            <w:tcW w:w="3760" w:type="dxa"/>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0"/>
                <w:szCs w:val="20"/>
              </w:rPr>
              <w:t>формирование и развитие</w:t>
            </w:r>
          </w:p>
        </w:tc>
        <w:tc>
          <w:tcPr>
            <w:tcW w:w="4540" w:type="dxa"/>
            <w:tcBorders>
              <w:top w:val="nil"/>
              <w:left w:val="nil"/>
              <w:bottom w:val="nil"/>
              <w:right w:val="single" w:sz="8" w:space="0" w:color="auto"/>
            </w:tcBorders>
            <w:vAlign w:val="bottom"/>
            <w:hideMark/>
          </w:tcPr>
          <w:p w:rsidR="002230A0" w:rsidRPr="002230A0" w:rsidRDefault="002230A0" w:rsidP="003E3DC5">
            <w:pPr>
              <w:spacing w:line="276" w:lineRule="auto"/>
              <w:ind w:left="100"/>
              <w:rPr>
                <w:rFonts w:ascii="Calibri" w:eastAsia="Times New Roman" w:hAnsi="Calibri"/>
                <w:sz w:val="20"/>
                <w:szCs w:val="20"/>
              </w:rPr>
            </w:pPr>
            <w:r w:rsidRPr="002230A0">
              <w:rPr>
                <w:rFonts w:eastAsia="Times New Roman"/>
                <w:sz w:val="20"/>
                <w:szCs w:val="20"/>
              </w:rPr>
              <w:t>образовательных отношений</w:t>
            </w:r>
          </w:p>
        </w:tc>
      </w:tr>
      <w:tr w:rsidR="002230A0" w:rsidRPr="002230A0" w:rsidTr="002230A0">
        <w:trPr>
          <w:trHeight w:val="230"/>
        </w:trPr>
        <w:tc>
          <w:tcPr>
            <w:tcW w:w="17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sz w:val="20"/>
                <w:szCs w:val="20"/>
              </w:rPr>
            </w:pPr>
          </w:p>
        </w:tc>
        <w:tc>
          <w:tcPr>
            <w:tcW w:w="3760" w:type="dxa"/>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0"/>
                <w:szCs w:val="20"/>
              </w:rPr>
              <w:t>психолого-педагогической</w:t>
            </w:r>
          </w:p>
        </w:tc>
        <w:tc>
          <w:tcPr>
            <w:tcW w:w="4540" w:type="dxa"/>
            <w:tcBorders>
              <w:top w:val="nil"/>
              <w:left w:val="nil"/>
              <w:bottom w:val="nil"/>
              <w:right w:val="single" w:sz="8" w:space="0" w:color="auto"/>
            </w:tcBorders>
            <w:vAlign w:val="bottom"/>
          </w:tcPr>
          <w:p w:rsidR="002230A0" w:rsidRPr="002230A0" w:rsidRDefault="002230A0" w:rsidP="003E3DC5">
            <w:pPr>
              <w:spacing w:line="276" w:lineRule="auto"/>
              <w:rPr>
                <w:rFonts w:ascii="Calibri" w:eastAsia="Times New Roman" w:hAnsi="Calibri"/>
                <w:sz w:val="20"/>
                <w:szCs w:val="20"/>
              </w:rPr>
            </w:pPr>
          </w:p>
        </w:tc>
      </w:tr>
      <w:tr w:rsidR="002230A0" w:rsidRPr="002230A0" w:rsidTr="002230A0">
        <w:trPr>
          <w:trHeight w:val="230"/>
        </w:trPr>
        <w:tc>
          <w:tcPr>
            <w:tcW w:w="17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sz w:val="20"/>
                <w:szCs w:val="20"/>
              </w:rPr>
            </w:pPr>
          </w:p>
        </w:tc>
        <w:tc>
          <w:tcPr>
            <w:tcW w:w="3760" w:type="dxa"/>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0"/>
                <w:szCs w:val="20"/>
              </w:rPr>
              <w:t>компетентности педагогических и</w:t>
            </w:r>
          </w:p>
        </w:tc>
        <w:tc>
          <w:tcPr>
            <w:tcW w:w="4540" w:type="dxa"/>
            <w:tcBorders>
              <w:top w:val="nil"/>
              <w:left w:val="nil"/>
              <w:bottom w:val="nil"/>
              <w:right w:val="single" w:sz="8" w:space="0" w:color="auto"/>
            </w:tcBorders>
            <w:vAlign w:val="bottom"/>
          </w:tcPr>
          <w:p w:rsidR="002230A0" w:rsidRPr="002230A0" w:rsidRDefault="002230A0" w:rsidP="003E3DC5">
            <w:pPr>
              <w:spacing w:line="276" w:lineRule="auto"/>
              <w:rPr>
                <w:rFonts w:ascii="Calibri" w:eastAsia="Times New Roman" w:hAnsi="Calibri"/>
                <w:sz w:val="20"/>
                <w:szCs w:val="20"/>
              </w:rPr>
            </w:pPr>
          </w:p>
        </w:tc>
      </w:tr>
      <w:tr w:rsidR="002230A0" w:rsidRPr="002230A0" w:rsidTr="002230A0">
        <w:trPr>
          <w:trHeight w:val="230"/>
        </w:trPr>
        <w:tc>
          <w:tcPr>
            <w:tcW w:w="17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sz w:val="20"/>
                <w:szCs w:val="20"/>
              </w:rPr>
            </w:pPr>
          </w:p>
        </w:tc>
        <w:tc>
          <w:tcPr>
            <w:tcW w:w="3760" w:type="dxa"/>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0"/>
                <w:szCs w:val="20"/>
              </w:rPr>
              <w:t>административных работников,</w:t>
            </w:r>
          </w:p>
        </w:tc>
        <w:tc>
          <w:tcPr>
            <w:tcW w:w="4540" w:type="dxa"/>
            <w:tcBorders>
              <w:top w:val="nil"/>
              <w:left w:val="nil"/>
              <w:bottom w:val="nil"/>
              <w:right w:val="single" w:sz="8" w:space="0" w:color="auto"/>
            </w:tcBorders>
            <w:vAlign w:val="bottom"/>
          </w:tcPr>
          <w:p w:rsidR="002230A0" w:rsidRPr="002230A0" w:rsidRDefault="002230A0" w:rsidP="003E3DC5">
            <w:pPr>
              <w:spacing w:line="276" w:lineRule="auto"/>
              <w:rPr>
                <w:rFonts w:ascii="Calibri" w:eastAsia="Times New Roman" w:hAnsi="Calibri"/>
                <w:sz w:val="20"/>
                <w:szCs w:val="20"/>
              </w:rPr>
            </w:pPr>
          </w:p>
        </w:tc>
      </w:tr>
      <w:tr w:rsidR="002230A0" w:rsidRPr="002230A0" w:rsidTr="002230A0">
        <w:trPr>
          <w:trHeight w:val="230"/>
        </w:trPr>
        <w:tc>
          <w:tcPr>
            <w:tcW w:w="17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sz w:val="20"/>
                <w:szCs w:val="20"/>
              </w:rPr>
            </w:pPr>
          </w:p>
        </w:tc>
        <w:tc>
          <w:tcPr>
            <w:tcW w:w="3760" w:type="dxa"/>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0"/>
                <w:szCs w:val="20"/>
              </w:rPr>
              <w:t>родителей (законных представителей</w:t>
            </w:r>
          </w:p>
        </w:tc>
        <w:tc>
          <w:tcPr>
            <w:tcW w:w="4540" w:type="dxa"/>
            <w:tcBorders>
              <w:top w:val="nil"/>
              <w:left w:val="nil"/>
              <w:bottom w:val="nil"/>
              <w:right w:val="single" w:sz="8" w:space="0" w:color="auto"/>
            </w:tcBorders>
            <w:vAlign w:val="bottom"/>
          </w:tcPr>
          <w:p w:rsidR="002230A0" w:rsidRPr="002230A0" w:rsidRDefault="002230A0" w:rsidP="003E3DC5">
            <w:pPr>
              <w:spacing w:line="276" w:lineRule="auto"/>
              <w:rPr>
                <w:rFonts w:ascii="Calibri" w:eastAsia="Times New Roman" w:hAnsi="Calibri"/>
                <w:sz w:val="20"/>
                <w:szCs w:val="20"/>
              </w:rPr>
            </w:pPr>
          </w:p>
        </w:tc>
      </w:tr>
      <w:tr w:rsidR="002230A0" w:rsidRPr="002230A0" w:rsidTr="002230A0">
        <w:trPr>
          <w:trHeight w:val="234"/>
        </w:trPr>
        <w:tc>
          <w:tcPr>
            <w:tcW w:w="1760" w:type="dxa"/>
            <w:tcBorders>
              <w:top w:val="nil"/>
              <w:left w:val="single" w:sz="8" w:space="0" w:color="auto"/>
              <w:bottom w:val="single" w:sz="8" w:space="0" w:color="auto"/>
              <w:right w:val="single" w:sz="8" w:space="0" w:color="auto"/>
            </w:tcBorders>
            <w:vAlign w:val="bottom"/>
          </w:tcPr>
          <w:p w:rsidR="002230A0" w:rsidRPr="002230A0" w:rsidRDefault="002230A0" w:rsidP="003E3DC5">
            <w:pPr>
              <w:spacing w:line="276" w:lineRule="auto"/>
              <w:rPr>
                <w:rFonts w:ascii="Calibri" w:eastAsia="Times New Roman" w:hAnsi="Calibri"/>
                <w:sz w:val="20"/>
                <w:szCs w:val="20"/>
              </w:rPr>
            </w:pPr>
          </w:p>
        </w:tc>
        <w:tc>
          <w:tcPr>
            <w:tcW w:w="3760" w:type="dxa"/>
            <w:tcBorders>
              <w:top w:val="nil"/>
              <w:left w:val="nil"/>
              <w:bottom w:val="single" w:sz="8" w:space="0" w:color="auto"/>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0"/>
                <w:szCs w:val="20"/>
              </w:rPr>
              <w:t>обучающихся</w:t>
            </w:r>
          </w:p>
        </w:tc>
        <w:tc>
          <w:tcPr>
            <w:tcW w:w="4540" w:type="dxa"/>
            <w:tcBorders>
              <w:top w:val="nil"/>
              <w:left w:val="nil"/>
              <w:bottom w:val="single" w:sz="8" w:space="0" w:color="auto"/>
              <w:right w:val="single" w:sz="8" w:space="0" w:color="auto"/>
            </w:tcBorders>
            <w:vAlign w:val="bottom"/>
          </w:tcPr>
          <w:p w:rsidR="002230A0" w:rsidRPr="002230A0" w:rsidRDefault="002230A0" w:rsidP="003E3DC5">
            <w:pPr>
              <w:spacing w:line="276" w:lineRule="auto"/>
              <w:rPr>
                <w:rFonts w:ascii="Calibri" w:eastAsia="Times New Roman" w:hAnsi="Calibri"/>
                <w:sz w:val="20"/>
                <w:szCs w:val="20"/>
              </w:rPr>
            </w:pPr>
          </w:p>
        </w:tc>
      </w:tr>
    </w:tbl>
    <w:p w:rsidR="00F27309" w:rsidRDefault="00F27309" w:rsidP="00B26651">
      <w:pPr>
        <w:jc w:val="both"/>
        <w:rPr>
          <w:rFonts w:ascii="Calibri" w:eastAsia="Times New Roman" w:hAnsi="Calibri"/>
          <w:sz w:val="20"/>
          <w:szCs w:val="20"/>
        </w:rPr>
      </w:pPr>
    </w:p>
    <w:p w:rsidR="003E3DC5" w:rsidRDefault="003E3DC5" w:rsidP="00B26651">
      <w:pPr>
        <w:jc w:val="both"/>
        <w:rPr>
          <w:rFonts w:ascii="Calibri" w:eastAsia="Times New Roman" w:hAnsi="Calibri"/>
          <w:sz w:val="20"/>
          <w:szCs w:val="20"/>
        </w:rPr>
      </w:pPr>
    </w:p>
    <w:p w:rsidR="003E3DC5" w:rsidRPr="00F27309" w:rsidRDefault="003E3DC5" w:rsidP="00B26651">
      <w:pPr>
        <w:jc w:val="both"/>
        <w:rPr>
          <w:rFonts w:ascii="Calibri" w:eastAsia="Times New Roman" w:hAnsi="Calibri"/>
          <w:sz w:val="20"/>
          <w:szCs w:val="20"/>
        </w:rPr>
      </w:pPr>
    </w:p>
    <w:p w:rsidR="002230A0" w:rsidRPr="002230A0" w:rsidRDefault="002230A0" w:rsidP="003E3DC5">
      <w:pPr>
        <w:spacing w:after="200" w:line="232" w:lineRule="auto"/>
        <w:ind w:left="120" w:firstLine="427"/>
        <w:jc w:val="both"/>
        <w:rPr>
          <w:rFonts w:ascii="Calibri" w:eastAsia="Times New Roman" w:hAnsi="Calibri"/>
          <w:sz w:val="20"/>
          <w:szCs w:val="20"/>
        </w:rPr>
      </w:pPr>
      <w:r w:rsidRPr="002230A0">
        <w:rPr>
          <w:rFonts w:eastAsia="Times New Roman"/>
          <w:b/>
          <w:bCs/>
          <w:sz w:val="24"/>
          <w:szCs w:val="24"/>
        </w:rPr>
        <w:t>2.6 Необходимые изменения в имеющихся условиях в соответствии с целями и приоритетами АООП НОО образовательной организации</w:t>
      </w:r>
    </w:p>
    <w:p w:rsidR="002230A0" w:rsidRPr="002230A0" w:rsidRDefault="002230A0" w:rsidP="002230A0">
      <w:pPr>
        <w:spacing w:after="200" w:line="235" w:lineRule="auto"/>
        <w:ind w:left="120" w:firstLine="566"/>
        <w:jc w:val="both"/>
        <w:rPr>
          <w:rFonts w:ascii="Calibri" w:eastAsia="Times New Roman" w:hAnsi="Calibri"/>
          <w:sz w:val="20"/>
          <w:szCs w:val="20"/>
        </w:rPr>
      </w:pPr>
      <w:r w:rsidRPr="002230A0">
        <w:rPr>
          <w:rFonts w:eastAsia="Times New Roman"/>
          <w:sz w:val="24"/>
          <w:szCs w:val="24"/>
        </w:rPr>
        <w:t>Для достижения запланированных личностных, метапредметных и предметных образовательных результатов необходимо совершенствование кадровых, финансовых, материально-технических, психолого-педагогических, учебно-методических и информационных условий реализации АООП НОО Школы.</w:t>
      </w:r>
    </w:p>
    <w:tbl>
      <w:tblPr>
        <w:tblW w:w="0" w:type="auto"/>
        <w:tblInd w:w="10" w:type="dxa"/>
        <w:tblLayout w:type="fixed"/>
        <w:tblCellMar>
          <w:left w:w="0" w:type="dxa"/>
          <w:right w:w="0" w:type="dxa"/>
        </w:tblCellMar>
        <w:tblLook w:val="04A0" w:firstRow="1" w:lastRow="0" w:firstColumn="1" w:lastColumn="0" w:noHBand="0" w:noVBand="1"/>
      </w:tblPr>
      <w:tblGrid>
        <w:gridCol w:w="1960"/>
        <w:gridCol w:w="4100"/>
        <w:gridCol w:w="1540"/>
        <w:gridCol w:w="640"/>
        <w:gridCol w:w="860"/>
        <w:gridCol w:w="960"/>
      </w:tblGrid>
      <w:tr w:rsidR="002230A0" w:rsidRPr="002230A0" w:rsidTr="002230A0">
        <w:trPr>
          <w:trHeight w:val="271"/>
        </w:trPr>
        <w:tc>
          <w:tcPr>
            <w:tcW w:w="1960" w:type="dxa"/>
            <w:tcBorders>
              <w:top w:val="single" w:sz="8" w:space="0" w:color="auto"/>
              <w:left w:val="single" w:sz="8" w:space="0" w:color="auto"/>
              <w:bottom w:val="single" w:sz="8" w:space="0" w:color="auto"/>
              <w:right w:val="single" w:sz="8" w:space="0" w:color="auto"/>
            </w:tcBorders>
            <w:vAlign w:val="bottom"/>
            <w:hideMark/>
          </w:tcPr>
          <w:p w:rsidR="002230A0" w:rsidRPr="002230A0" w:rsidRDefault="002230A0" w:rsidP="002230A0">
            <w:pPr>
              <w:spacing w:after="200" w:line="276" w:lineRule="auto"/>
              <w:ind w:left="120"/>
              <w:rPr>
                <w:rFonts w:ascii="Calibri" w:eastAsia="Times New Roman" w:hAnsi="Calibri"/>
                <w:sz w:val="20"/>
                <w:szCs w:val="20"/>
              </w:rPr>
            </w:pPr>
            <w:r w:rsidRPr="002230A0">
              <w:rPr>
                <w:rFonts w:eastAsia="Times New Roman"/>
                <w:b/>
                <w:bCs/>
                <w:sz w:val="23"/>
                <w:szCs w:val="23"/>
              </w:rPr>
              <w:t>Условия</w:t>
            </w:r>
          </w:p>
        </w:tc>
        <w:tc>
          <w:tcPr>
            <w:tcW w:w="4100" w:type="dxa"/>
            <w:tcBorders>
              <w:top w:val="single" w:sz="8" w:space="0" w:color="auto"/>
              <w:left w:val="nil"/>
              <w:bottom w:val="single" w:sz="8" w:space="0" w:color="auto"/>
              <w:right w:val="single" w:sz="8" w:space="0" w:color="auto"/>
            </w:tcBorders>
            <w:vAlign w:val="bottom"/>
            <w:hideMark/>
          </w:tcPr>
          <w:p w:rsidR="002230A0" w:rsidRPr="002230A0" w:rsidRDefault="002230A0" w:rsidP="002230A0">
            <w:pPr>
              <w:spacing w:after="200" w:line="276" w:lineRule="auto"/>
              <w:ind w:left="80"/>
              <w:rPr>
                <w:rFonts w:ascii="Calibri" w:eastAsia="Times New Roman" w:hAnsi="Calibri"/>
                <w:sz w:val="20"/>
                <w:szCs w:val="20"/>
              </w:rPr>
            </w:pPr>
            <w:r w:rsidRPr="002230A0">
              <w:rPr>
                <w:rFonts w:eastAsia="Times New Roman"/>
                <w:b/>
                <w:bCs/>
                <w:sz w:val="23"/>
                <w:szCs w:val="23"/>
              </w:rPr>
              <w:t>Требования</w:t>
            </w:r>
          </w:p>
        </w:tc>
        <w:tc>
          <w:tcPr>
            <w:tcW w:w="3040" w:type="dxa"/>
            <w:gridSpan w:val="3"/>
            <w:tcBorders>
              <w:top w:val="single" w:sz="8" w:space="0" w:color="auto"/>
              <w:left w:val="nil"/>
              <w:bottom w:val="single" w:sz="8" w:space="0" w:color="auto"/>
              <w:right w:val="nil"/>
            </w:tcBorders>
            <w:vAlign w:val="bottom"/>
            <w:hideMark/>
          </w:tcPr>
          <w:p w:rsidR="002230A0" w:rsidRPr="002230A0" w:rsidRDefault="002230A0" w:rsidP="002230A0">
            <w:pPr>
              <w:spacing w:after="200" w:line="276" w:lineRule="auto"/>
              <w:ind w:left="80"/>
              <w:rPr>
                <w:rFonts w:ascii="Calibri" w:eastAsia="Times New Roman" w:hAnsi="Calibri"/>
                <w:sz w:val="20"/>
                <w:szCs w:val="20"/>
              </w:rPr>
            </w:pPr>
            <w:r w:rsidRPr="002230A0">
              <w:rPr>
                <w:rFonts w:eastAsia="Times New Roman"/>
                <w:b/>
                <w:bCs/>
                <w:sz w:val="23"/>
                <w:szCs w:val="23"/>
              </w:rPr>
              <w:t>Что необходимо изменить</w:t>
            </w:r>
          </w:p>
        </w:tc>
        <w:tc>
          <w:tcPr>
            <w:tcW w:w="960" w:type="dxa"/>
            <w:tcBorders>
              <w:top w:val="single" w:sz="8" w:space="0" w:color="auto"/>
              <w:left w:val="nil"/>
              <w:bottom w:val="single" w:sz="8" w:space="0" w:color="auto"/>
              <w:right w:val="single" w:sz="8" w:space="0" w:color="auto"/>
            </w:tcBorders>
            <w:vAlign w:val="bottom"/>
          </w:tcPr>
          <w:p w:rsidR="002230A0" w:rsidRPr="002230A0" w:rsidRDefault="002230A0" w:rsidP="002230A0">
            <w:pPr>
              <w:spacing w:after="200" w:line="276" w:lineRule="auto"/>
              <w:rPr>
                <w:rFonts w:ascii="Calibri" w:eastAsia="Times New Roman" w:hAnsi="Calibri"/>
                <w:sz w:val="23"/>
                <w:szCs w:val="23"/>
              </w:rPr>
            </w:pPr>
          </w:p>
        </w:tc>
      </w:tr>
      <w:tr w:rsidR="002230A0" w:rsidRPr="002230A0" w:rsidTr="002230A0">
        <w:trPr>
          <w:trHeight w:val="246"/>
        </w:trPr>
        <w:tc>
          <w:tcPr>
            <w:tcW w:w="1960" w:type="dxa"/>
            <w:tcBorders>
              <w:top w:val="nil"/>
              <w:left w:val="single" w:sz="8" w:space="0" w:color="auto"/>
              <w:bottom w:val="nil"/>
              <w:right w:val="single" w:sz="8" w:space="0" w:color="auto"/>
            </w:tcBorders>
            <w:vAlign w:val="bottom"/>
            <w:hideMark/>
          </w:tcPr>
          <w:p w:rsidR="002230A0" w:rsidRPr="002230A0" w:rsidRDefault="002230A0" w:rsidP="003E3DC5">
            <w:pPr>
              <w:spacing w:line="276" w:lineRule="auto"/>
              <w:ind w:left="120"/>
              <w:rPr>
                <w:rFonts w:ascii="Calibri" w:eastAsia="Times New Roman" w:hAnsi="Calibri"/>
                <w:sz w:val="20"/>
                <w:szCs w:val="20"/>
              </w:rPr>
            </w:pPr>
            <w:r w:rsidRPr="002230A0">
              <w:rPr>
                <w:rFonts w:eastAsia="Times New Roman"/>
                <w:sz w:val="23"/>
                <w:szCs w:val="23"/>
              </w:rPr>
              <w:t>Кадровые</w:t>
            </w:r>
          </w:p>
        </w:tc>
        <w:tc>
          <w:tcPr>
            <w:tcW w:w="4100" w:type="dxa"/>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Укомплектованность образовательной</w:t>
            </w:r>
          </w:p>
        </w:tc>
        <w:tc>
          <w:tcPr>
            <w:tcW w:w="3040" w:type="dxa"/>
            <w:gridSpan w:val="3"/>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Ввести в штатное расписание</w:t>
            </w:r>
          </w:p>
        </w:tc>
        <w:tc>
          <w:tcPr>
            <w:tcW w:w="960" w:type="dxa"/>
            <w:tcBorders>
              <w:top w:val="nil"/>
              <w:left w:val="nil"/>
              <w:bottom w:val="nil"/>
              <w:right w:val="single" w:sz="8" w:space="0" w:color="auto"/>
            </w:tcBorders>
            <w:vAlign w:val="bottom"/>
          </w:tcPr>
          <w:p w:rsidR="002230A0" w:rsidRPr="002230A0" w:rsidRDefault="002230A0" w:rsidP="003E3DC5">
            <w:pPr>
              <w:spacing w:line="276" w:lineRule="auto"/>
              <w:rPr>
                <w:rFonts w:ascii="Calibri" w:eastAsia="Times New Roman" w:hAnsi="Calibri"/>
                <w:sz w:val="21"/>
                <w:szCs w:val="21"/>
              </w:rPr>
            </w:pPr>
          </w:p>
        </w:tc>
      </w:tr>
      <w:tr w:rsidR="002230A0" w:rsidRPr="002230A0" w:rsidTr="002230A0">
        <w:trPr>
          <w:trHeight w:val="269"/>
        </w:trPr>
        <w:tc>
          <w:tcPr>
            <w:tcW w:w="19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sz w:val="23"/>
                <w:szCs w:val="23"/>
              </w:rPr>
            </w:pPr>
          </w:p>
        </w:tc>
        <w:tc>
          <w:tcPr>
            <w:tcW w:w="4100" w:type="dxa"/>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организации педагогическими,</w:t>
            </w:r>
          </w:p>
        </w:tc>
        <w:tc>
          <w:tcPr>
            <w:tcW w:w="4000" w:type="dxa"/>
            <w:gridSpan w:val="4"/>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дополнительную единицу учителя</w:t>
            </w:r>
          </w:p>
        </w:tc>
      </w:tr>
      <w:tr w:rsidR="002230A0" w:rsidRPr="002230A0" w:rsidTr="002230A0">
        <w:trPr>
          <w:trHeight w:val="264"/>
        </w:trPr>
        <w:tc>
          <w:tcPr>
            <w:tcW w:w="19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rPr>
            </w:pPr>
          </w:p>
        </w:tc>
        <w:tc>
          <w:tcPr>
            <w:tcW w:w="4100" w:type="dxa"/>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руководящими и иными работниками</w:t>
            </w:r>
          </w:p>
        </w:tc>
        <w:tc>
          <w:tcPr>
            <w:tcW w:w="4000" w:type="dxa"/>
            <w:gridSpan w:val="4"/>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дефектолога, педагога-психолога,</w:t>
            </w:r>
          </w:p>
        </w:tc>
      </w:tr>
      <w:tr w:rsidR="002230A0" w:rsidRPr="002230A0" w:rsidTr="002230A0">
        <w:trPr>
          <w:trHeight w:val="269"/>
        </w:trPr>
        <w:tc>
          <w:tcPr>
            <w:tcW w:w="19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sz w:val="23"/>
                <w:szCs w:val="23"/>
              </w:rPr>
            </w:pPr>
          </w:p>
        </w:tc>
        <w:tc>
          <w:tcPr>
            <w:tcW w:w="4100" w:type="dxa"/>
            <w:tcBorders>
              <w:top w:val="nil"/>
              <w:left w:val="nil"/>
              <w:bottom w:val="single" w:sz="8" w:space="0" w:color="auto"/>
              <w:right w:val="single" w:sz="8" w:space="0" w:color="auto"/>
            </w:tcBorders>
            <w:vAlign w:val="bottom"/>
          </w:tcPr>
          <w:p w:rsidR="002230A0" w:rsidRPr="002230A0" w:rsidRDefault="002230A0" w:rsidP="003E3DC5">
            <w:pPr>
              <w:spacing w:line="276" w:lineRule="auto"/>
              <w:rPr>
                <w:rFonts w:ascii="Calibri" w:eastAsia="Times New Roman" w:hAnsi="Calibri"/>
                <w:sz w:val="23"/>
                <w:szCs w:val="23"/>
              </w:rPr>
            </w:pPr>
          </w:p>
        </w:tc>
        <w:tc>
          <w:tcPr>
            <w:tcW w:w="2180" w:type="dxa"/>
            <w:gridSpan w:val="2"/>
            <w:tcBorders>
              <w:top w:val="nil"/>
              <w:left w:val="nil"/>
              <w:bottom w:val="single" w:sz="8" w:space="0" w:color="auto"/>
              <w:right w:val="nil"/>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учителя-логопеда</w:t>
            </w:r>
          </w:p>
        </w:tc>
        <w:tc>
          <w:tcPr>
            <w:tcW w:w="860" w:type="dxa"/>
            <w:tcBorders>
              <w:top w:val="nil"/>
              <w:left w:val="nil"/>
              <w:bottom w:val="single" w:sz="8" w:space="0" w:color="auto"/>
              <w:right w:val="nil"/>
            </w:tcBorders>
            <w:vAlign w:val="bottom"/>
          </w:tcPr>
          <w:p w:rsidR="002230A0" w:rsidRPr="002230A0" w:rsidRDefault="002230A0" w:rsidP="003E3DC5">
            <w:pPr>
              <w:spacing w:line="276" w:lineRule="auto"/>
              <w:rPr>
                <w:rFonts w:ascii="Calibri" w:eastAsia="Times New Roman" w:hAnsi="Calibri"/>
                <w:sz w:val="23"/>
                <w:szCs w:val="23"/>
              </w:rPr>
            </w:pPr>
          </w:p>
        </w:tc>
        <w:tc>
          <w:tcPr>
            <w:tcW w:w="960" w:type="dxa"/>
            <w:tcBorders>
              <w:top w:val="nil"/>
              <w:left w:val="nil"/>
              <w:bottom w:val="single" w:sz="8" w:space="0" w:color="auto"/>
              <w:right w:val="single" w:sz="8" w:space="0" w:color="auto"/>
            </w:tcBorders>
            <w:vAlign w:val="bottom"/>
          </w:tcPr>
          <w:p w:rsidR="002230A0" w:rsidRPr="002230A0" w:rsidRDefault="002230A0" w:rsidP="003E3DC5">
            <w:pPr>
              <w:spacing w:line="276" w:lineRule="auto"/>
              <w:rPr>
                <w:rFonts w:ascii="Calibri" w:eastAsia="Times New Roman" w:hAnsi="Calibri"/>
                <w:sz w:val="23"/>
                <w:szCs w:val="23"/>
              </w:rPr>
            </w:pPr>
          </w:p>
        </w:tc>
      </w:tr>
      <w:tr w:rsidR="002230A0" w:rsidRPr="002230A0" w:rsidTr="002230A0">
        <w:trPr>
          <w:trHeight w:val="249"/>
        </w:trPr>
        <w:tc>
          <w:tcPr>
            <w:tcW w:w="19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sz w:val="21"/>
                <w:szCs w:val="21"/>
              </w:rPr>
            </w:pPr>
          </w:p>
        </w:tc>
        <w:tc>
          <w:tcPr>
            <w:tcW w:w="4100" w:type="dxa"/>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Эффективное управление</w:t>
            </w:r>
          </w:p>
        </w:tc>
        <w:tc>
          <w:tcPr>
            <w:tcW w:w="4000" w:type="dxa"/>
            <w:gridSpan w:val="4"/>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Ввести   эффективные   контракты   с</w:t>
            </w:r>
          </w:p>
        </w:tc>
      </w:tr>
      <w:tr w:rsidR="002230A0" w:rsidRPr="002230A0" w:rsidTr="002230A0">
        <w:trPr>
          <w:trHeight w:val="264"/>
        </w:trPr>
        <w:tc>
          <w:tcPr>
            <w:tcW w:w="19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rPr>
            </w:pPr>
          </w:p>
        </w:tc>
        <w:tc>
          <w:tcPr>
            <w:tcW w:w="4100" w:type="dxa"/>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организацией, осуществляющей</w:t>
            </w:r>
          </w:p>
        </w:tc>
        <w:tc>
          <w:tcPr>
            <w:tcW w:w="2180" w:type="dxa"/>
            <w:gridSpan w:val="2"/>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работниками школы.</w:t>
            </w:r>
          </w:p>
        </w:tc>
        <w:tc>
          <w:tcPr>
            <w:tcW w:w="860" w:type="dxa"/>
            <w:vAlign w:val="bottom"/>
          </w:tcPr>
          <w:p w:rsidR="002230A0" w:rsidRPr="002230A0" w:rsidRDefault="002230A0" w:rsidP="003E3DC5">
            <w:pPr>
              <w:spacing w:line="276" w:lineRule="auto"/>
              <w:rPr>
                <w:rFonts w:ascii="Calibri" w:eastAsia="Times New Roman" w:hAnsi="Calibri"/>
              </w:rPr>
            </w:pPr>
          </w:p>
        </w:tc>
        <w:tc>
          <w:tcPr>
            <w:tcW w:w="960" w:type="dxa"/>
            <w:tcBorders>
              <w:top w:val="nil"/>
              <w:left w:val="nil"/>
              <w:bottom w:val="nil"/>
              <w:right w:val="single" w:sz="8" w:space="0" w:color="auto"/>
            </w:tcBorders>
            <w:vAlign w:val="bottom"/>
          </w:tcPr>
          <w:p w:rsidR="002230A0" w:rsidRPr="002230A0" w:rsidRDefault="002230A0" w:rsidP="003E3DC5">
            <w:pPr>
              <w:spacing w:line="276" w:lineRule="auto"/>
              <w:rPr>
                <w:rFonts w:ascii="Calibri" w:eastAsia="Times New Roman" w:hAnsi="Calibri"/>
              </w:rPr>
            </w:pPr>
          </w:p>
        </w:tc>
      </w:tr>
      <w:tr w:rsidR="002230A0" w:rsidRPr="002230A0" w:rsidTr="002230A0">
        <w:trPr>
          <w:trHeight w:val="264"/>
        </w:trPr>
        <w:tc>
          <w:tcPr>
            <w:tcW w:w="19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rPr>
            </w:pPr>
          </w:p>
        </w:tc>
        <w:tc>
          <w:tcPr>
            <w:tcW w:w="4100" w:type="dxa"/>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образовательную деятельность с</w:t>
            </w:r>
          </w:p>
        </w:tc>
        <w:tc>
          <w:tcPr>
            <w:tcW w:w="1540" w:type="dxa"/>
            <w:vAlign w:val="bottom"/>
          </w:tcPr>
          <w:p w:rsidR="002230A0" w:rsidRPr="002230A0" w:rsidRDefault="002230A0" w:rsidP="003E3DC5">
            <w:pPr>
              <w:spacing w:line="276" w:lineRule="auto"/>
              <w:rPr>
                <w:rFonts w:ascii="Calibri" w:eastAsia="Times New Roman" w:hAnsi="Calibri"/>
              </w:rPr>
            </w:pPr>
          </w:p>
        </w:tc>
        <w:tc>
          <w:tcPr>
            <w:tcW w:w="640" w:type="dxa"/>
            <w:vAlign w:val="bottom"/>
          </w:tcPr>
          <w:p w:rsidR="002230A0" w:rsidRPr="002230A0" w:rsidRDefault="002230A0" w:rsidP="003E3DC5">
            <w:pPr>
              <w:spacing w:line="276" w:lineRule="auto"/>
              <w:rPr>
                <w:rFonts w:ascii="Calibri" w:eastAsia="Times New Roman" w:hAnsi="Calibri"/>
              </w:rPr>
            </w:pPr>
          </w:p>
        </w:tc>
        <w:tc>
          <w:tcPr>
            <w:tcW w:w="860" w:type="dxa"/>
            <w:vAlign w:val="bottom"/>
          </w:tcPr>
          <w:p w:rsidR="002230A0" w:rsidRPr="002230A0" w:rsidRDefault="002230A0" w:rsidP="003E3DC5">
            <w:pPr>
              <w:spacing w:line="276" w:lineRule="auto"/>
              <w:rPr>
                <w:rFonts w:ascii="Calibri" w:eastAsia="Times New Roman" w:hAnsi="Calibri"/>
              </w:rPr>
            </w:pPr>
          </w:p>
        </w:tc>
        <w:tc>
          <w:tcPr>
            <w:tcW w:w="960" w:type="dxa"/>
            <w:tcBorders>
              <w:top w:val="nil"/>
              <w:left w:val="nil"/>
              <w:bottom w:val="nil"/>
              <w:right w:val="single" w:sz="8" w:space="0" w:color="auto"/>
            </w:tcBorders>
            <w:vAlign w:val="bottom"/>
          </w:tcPr>
          <w:p w:rsidR="002230A0" w:rsidRPr="002230A0" w:rsidRDefault="002230A0" w:rsidP="003E3DC5">
            <w:pPr>
              <w:spacing w:line="276" w:lineRule="auto"/>
              <w:rPr>
                <w:rFonts w:ascii="Calibri" w:eastAsia="Times New Roman" w:hAnsi="Calibri"/>
              </w:rPr>
            </w:pPr>
          </w:p>
        </w:tc>
      </w:tr>
      <w:tr w:rsidR="002230A0" w:rsidRPr="002230A0" w:rsidTr="002230A0">
        <w:trPr>
          <w:trHeight w:val="264"/>
        </w:trPr>
        <w:tc>
          <w:tcPr>
            <w:tcW w:w="19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rPr>
            </w:pPr>
          </w:p>
        </w:tc>
        <w:tc>
          <w:tcPr>
            <w:tcW w:w="4100" w:type="dxa"/>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использованием информационно-</w:t>
            </w:r>
          </w:p>
        </w:tc>
        <w:tc>
          <w:tcPr>
            <w:tcW w:w="1540" w:type="dxa"/>
            <w:vAlign w:val="bottom"/>
          </w:tcPr>
          <w:p w:rsidR="002230A0" w:rsidRPr="002230A0" w:rsidRDefault="002230A0" w:rsidP="003E3DC5">
            <w:pPr>
              <w:spacing w:line="276" w:lineRule="auto"/>
              <w:rPr>
                <w:rFonts w:ascii="Calibri" w:eastAsia="Times New Roman" w:hAnsi="Calibri"/>
              </w:rPr>
            </w:pPr>
          </w:p>
        </w:tc>
        <w:tc>
          <w:tcPr>
            <w:tcW w:w="640" w:type="dxa"/>
            <w:vAlign w:val="bottom"/>
          </w:tcPr>
          <w:p w:rsidR="002230A0" w:rsidRPr="002230A0" w:rsidRDefault="002230A0" w:rsidP="003E3DC5">
            <w:pPr>
              <w:spacing w:line="276" w:lineRule="auto"/>
              <w:rPr>
                <w:rFonts w:ascii="Calibri" w:eastAsia="Times New Roman" w:hAnsi="Calibri"/>
              </w:rPr>
            </w:pPr>
          </w:p>
        </w:tc>
        <w:tc>
          <w:tcPr>
            <w:tcW w:w="860" w:type="dxa"/>
            <w:vAlign w:val="bottom"/>
          </w:tcPr>
          <w:p w:rsidR="002230A0" w:rsidRPr="002230A0" w:rsidRDefault="002230A0" w:rsidP="003E3DC5">
            <w:pPr>
              <w:spacing w:line="276" w:lineRule="auto"/>
              <w:rPr>
                <w:rFonts w:ascii="Calibri" w:eastAsia="Times New Roman" w:hAnsi="Calibri"/>
              </w:rPr>
            </w:pPr>
          </w:p>
        </w:tc>
        <w:tc>
          <w:tcPr>
            <w:tcW w:w="960" w:type="dxa"/>
            <w:tcBorders>
              <w:top w:val="nil"/>
              <w:left w:val="nil"/>
              <w:bottom w:val="nil"/>
              <w:right w:val="single" w:sz="8" w:space="0" w:color="auto"/>
            </w:tcBorders>
            <w:vAlign w:val="bottom"/>
          </w:tcPr>
          <w:p w:rsidR="002230A0" w:rsidRPr="002230A0" w:rsidRDefault="002230A0" w:rsidP="003E3DC5">
            <w:pPr>
              <w:spacing w:line="276" w:lineRule="auto"/>
              <w:rPr>
                <w:rFonts w:ascii="Calibri" w:eastAsia="Times New Roman" w:hAnsi="Calibri"/>
              </w:rPr>
            </w:pPr>
          </w:p>
        </w:tc>
      </w:tr>
      <w:tr w:rsidR="002230A0" w:rsidRPr="002230A0" w:rsidTr="002230A0">
        <w:trPr>
          <w:trHeight w:val="265"/>
        </w:trPr>
        <w:tc>
          <w:tcPr>
            <w:tcW w:w="19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sz w:val="23"/>
                <w:szCs w:val="23"/>
              </w:rPr>
            </w:pPr>
          </w:p>
        </w:tc>
        <w:tc>
          <w:tcPr>
            <w:tcW w:w="4100" w:type="dxa"/>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коммуникационных технологий, а</w:t>
            </w:r>
          </w:p>
        </w:tc>
        <w:tc>
          <w:tcPr>
            <w:tcW w:w="1540" w:type="dxa"/>
            <w:vAlign w:val="bottom"/>
          </w:tcPr>
          <w:p w:rsidR="002230A0" w:rsidRPr="002230A0" w:rsidRDefault="002230A0" w:rsidP="003E3DC5">
            <w:pPr>
              <w:spacing w:line="276" w:lineRule="auto"/>
              <w:rPr>
                <w:rFonts w:ascii="Calibri" w:eastAsia="Times New Roman" w:hAnsi="Calibri"/>
                <w:sz w:val="23"/>
                <w:szCs w:val="23"/>
              </w:rPr>
            </w:pPr>
          </w:p>
        </w:tc>
        <w:tc>
          <w:tcPr>
            <w:tcW w:w="640" w:type="dxa"/>
            <w:vAlign w:val="bottom"/>
          </w:tcPr>
          <w:p w:rsidR="002230A0" w:rsidRPr="002230A0" w:rsidRDefault="002230A0" w:rsidP="003E3DC5">
            <w:pPr>
              <w:spacing w:line="276" w:lineRule="auto"/>
              <w:rPr>
                <w:rFonts w:ascii="Calibri" w:eastAsia="Times New Roman" w:hAnsi="Calibri"/>
                <w:sz w:val="23"/>
                <w:szCs w:val="23"/>
              </w:rPr>
            </w:pPr>
          </w:p>
        </w:tc>
        <w:tc>
          <w:tcPr>
            <w:tcW w:w="860" w:type="dxa"/>
            <w:vAlign w:val="bottom"/>
          </w:tcPr>
          <w:p w:rsidR="002230A0" w:rsidRPr="002230A0" w:rsidRDefault="002230A0" w:rsidP="003E3DC5">
            <w:pPr>
              <w:spacing w:line="276" w:lineRule="auto"/>
              <w:rPr>
                <w:rFonts w:ascii="Calibri" w:eastAsia="Times New Roman" w:hAnsi="Calibri"/>
                <w:sz w:val="23"/>
                <w:szCs w:val="23"/>
              </w:rPr>
            </w:pPr>
          </w:p>
        </w:tc>
        <w:tc>
          <w:tcPr>
            <w:tcW w:w="960" w:type="dxa"/>
            <w:tcBorders>
              <w:top w:val="nil"/>
              <w:left w:val="nil"/>
              <w:bottom w:val="nil"/>
              <w:right w:val="single" w:sz="8" w:space="0" w:color="auto"/>
            </w:tcBorders>
            <w:vAlign w:val="bottom"/>
          </w:tcPr>
          <w:p w:rsidR="002230A0" w:rsidRPr="002230A0" w:rsidRDefault="002230A0" w:rsidP="003E3DC5">
            <w:pPr>
              <w:spacing w:line="276" w:lineRule="auto"/>
              <w:rPr>
                <w:rFonts w:ascii="Calibri" w:eastAsia="Times New Roman" w:hAnsi="Calibri"/>
                <w:sz w:val="23"/>
                <w:szCs w:val="23"/>
              </w:rPr>
            </w:pPr>
          </w:p>
        </w:tc>
      </w:tr>
      <w:tr w:rsidR="002230A0" w:rsidRPr="002230A0" w:rsidTr="002230A0">
        <w:trPr>
          <w:trHeight w:val="264"/>
        </w:trPr>
        <w:tc>
          <w:tcPr>
            <w:tcW w:w="19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rPr>
            </w:pPr>
          </w:p>
        </w:tc>
        <w:tc>
          <w:tcPr>
            <w:tcW w:w="4100" w:type="dxa"/>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также современных механизмов</w:t>
            </w:r>
          </w:p>
        </w:tc>
        <w:tc>
          <w:tcPr>
            <w:tcW w:w="1540" w:type="dxa"/>
            <w:vAlign w:val="bottom"/>
          </w:tcPr>
          <w:p w:rsidR="002230A0" w:rsidRPr="002230A0" w:rsidRDefault="002230A0" w:rsidP="003E3DC5">
            <w:pPr>
              <w:spacing w:line="276" w:lineRule="auto"/>
              <w:rPr>
                <w:rFonts w:ascii="Calibri" w:eastAsia="Times New Roman" w:hAnsi="Calibri"/>
              </w:rPr>
            </w:pPr>
          </w:p>
        </w:tc>
        <w:tc>
          <w:tcPr>
            <w:tcW w:w="640" w:type="dxa"/>
            <w:vAlign w:val="bottom"/>
          </w:tcPr>
          <w:p w:rsidR="002230A0" w:rsidRPr="002230A0" w:rsidRDefault="002230A0" w:rsidP="003E3DC5">
            <w:pPr>
              <w:spacing w:line="276" w:lineRule="auto"/>
              <w:rPr>
                <w:rFonts w:ascii="Calibri" w:eastAsia="Times New Roman" w:hAnsi="Calibri"/>
              </w:rPr>
            </w:pPr>
          </w:p>
        </w:tc>
        <w:tc>
          <w:tcPr>
            <w:tcW w:w="860" w:type="dxa"/>
            <w:vAlign w:val="bottom"/>
          </w:tcPr>
          <w:p w:rsidR="002230A0" w:rsidRPr="002230A0" w:rsidRDefault="002230A0" w:rsidP="003E3DC5">
            <w:pPr>
              <w:spacing w:line="276" w:lineRule="auto"/>
              <w:rPr>
                <w:rFonts w:ascii="Calibri" w:eastAsia="Times New Roman" w:hAnsi="Calibri"/>
              </w:rPr>
            </w:pPr>
          </w:p>
        </w:tc>
        <w:tc>
          <w:tcPr>
            <w:tcW w:w="960" w:type="dxa"/>
            <w:tcBorders>
              <w:top w:val="nil"/>
              <w:left w:val="nil"/>
              <w:bottom w:val="nil"/>
              <w:right w:val="single" w:sz="8" w:space="0" w:color="auto"/>
            </w:tcBorders>
            <w:vAlign w:val="bottom"/>
          </w:tcPr>
          <w:p w:rsidR="002230A0" w:rsidRPr="002230A0" w:rsidRDefault="002230A0" w:rsidP="003E3DC5">
            <w:pPr>
              <w:spacing w:line="276" w:lineRule="auto"/>
              <w:rPr>
                <w:rFonts w:ascii="Calibri" w:eastAsia="Times New Roman" w:hAnsi="Calibri"/>
              </w:rPr>
            </w:pPr>
          </w:p>
        </w:tc>
      </w:tr>
      <w:tr w:rsidR="002230A0" w:rsidRPr="002230A0" w:rsidTr="002230A0">
        <w:trPr>
          <w:trHeight w:val="274"/>
        </w:trPr>
        <w:tc>
          <w:tcPr>
            <w:tcW w:w="19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sz w:val="23"/>
                <w:szCs w:val="23"/>
              </w:rPr>
            </w:pPr>
          </w:p>
        </w:tc>
        <w:tc>
          <w:tcPr>
            <w:tcW w:w="4100" w:type="dxa"/>
            <w:tcBorders>
              <w:top w:val="nil"/>
              <w:left w:val="nil"/>
              <w:bottom w:val="single" w:sz="8" w:space="0" w:color="auto"/>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финансирования</w:t>
            </w:r>
          </w:p>
        </w:tc>
        <w:tc>
          <w:tcPr>
            <w:tcW w:w="1540" w:type="dxa"/>
            <w:tcBorders>
              <w:top w:val="nil"/>
              <w:left w:val="nil"/>
              <w:bottom w:val="single" w:sz="8" w:space="0" w:color="auto"/>
              <w:right w:val="nil"/>
            </w:tcBorders>
            <w:vAlign w:val="bottom"/>
          </w:tcPr>
          <w:p w:rsidR="002230A0" w:rsidRPr="002230A0" w:rsidRDefault="002230A0" w:rsidP="003E3DC5">
            <w:pPr>
              <w:spacing w:line="276" w:lineRule="auto"/>
              <w:rPr>
                <w:rFonts w:ascii="Calibri" w:eastAsia="Times New Roman" w:hAnsi="Calibri"/>
                <w:sz w:val="23"/>
                <w:szCs w:val="23"/>
              </w:rPr>
            </w:pPr>
          </w:p>
        </w:tc>
        <w:tc>
          <w:tcPr>
            <w:tcW w:w="640" w:type="dxa"/>
            <w:tcBorders>
              <w:top w:val="nil"/>
              <w:left w:val="nil"/>
              <w:bottom w:val="single" w:sz="8" w:space="0" w:color="auto"/>
              <w:right w:val="nil"/>
            </w:tcBorders>
            <w:vAlign w:val="bottom"/>
          </w:tcPr>
          <w:p w:rsidR="002230A0" w:rsidRPr="002230A0" w:rsidRDefault="002230A0" w:rsidP="003E3DC5">
            <w:pPr>
              <w:spacing w:line="276" w:lineRule="auto"/>
              <w:rPr>
                <w:rFonts w:ascii="Calibri" w:eastAsia="Times New Roman" w:hAnsi="Calibri"/>
                <w:sz w:val="23"/>
                <w:szCs w:val="23"/>
              </w:rPr>
            </w:pPr>
          </w:p>
        </w:tc>
        <w:tc>
          <w:tcPr>
            <w:tcW w:w="860" w:type="dxa"/>
            <w:tcBorders>
              <w:top w:val="nil"/>
              <w:left w:val="nil"/>
              <w:bottom w:val="single" w:sz="8" w:space="0" w:color="auto"/>
              <w:right w:val="nil"/>
            </w:tcBorders>
            <w:vAlign w:val="bottom"/>
          </w:tcPr>
          <w:p w:rsidR="002230A0" w:rsidRPr="002230A0" w:rsidRDefault="002230A0" w:rsidP="003E3DC5">
            <w:pPr>
              <w:spacing w:line="276" w:lineRule="auto"/>
              <w:rPr>
                <w:rFonts w:ascii="Calibri" w:eastAsia="Times New Roman" w:hAnsi="Calibri"/>
                <w:sz w:val="23"/>
                <w:szCs w:val="23"/>
              </w:rPr>
            </w:pPr>
          </w:p>
        </w:tc>
        <w:tc>
          <w:tcPr>
            <w:tcW w:w="960" w:type="dxa"/>
            <w:tcBorders>
              <w:top w:val="nil"/>
              <w:left w:val="nil"/>
              <w:bottom w:val="single" w:sz="8" w:space="0" w:color="auto"/>
              <w:right w:val="single" w:sz="8" w:space="0" w:color="auto"/>
            </w:tcBorders>
            <w:vAlign w:val="bottom"/>
          </w:tcPr>
          <w:p w:rsidR="002230A0" w:rsidRPr="002230A0" w:rsidRDefault="002230A0" w:rsidP="003E3DC5">
            <w:pPr>
              <w:spacing w:line="276" w:lineRule="auto"/>
              <w:rPr>
                <w:rFonts w:ascii="Calibri" w:eastAsia="Times New Roman" w:hAnsi="Calibri"/>
                <w:sz w:val="23"/>
                <w:szCs w:val="23"/>
              </w:rPr>
            </w:pPr>
          </w:p>
        </w:tc>
      </w:tr>
      <w:tr w:rsidR="002230A0" w:rsidRPr="002230A0" w:rsidTr="002230A0">
        <w:trPr>
          <w:trHeight w:val="249"/>
        </w:trPr>
        <w:tc>
          <w:tcPr>
            <w:tcW w:w="19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sz w:val="21"/>
                <w:szCs w:val="21"/>
              </w:rPr>
            </w:pPr>
          </w:p>
        </w:tc>
        <w:tc>
          <w:tcPr>
            <w:tcW w:w="4100" w:type="dxa"/>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Непрерывность профессионального</w:t>
            </w:r>
          </w:p>
        </w:tc>
        <w:tc>
          <w:tcPr>
            <w:tcW w:w="4000" w:type="dxa"/>
            <w:gridSpan w:val="4"/>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Увеличить число педагогов с первой</w:t>
            </w:r>
          </w:p>
        </w:tc>
      </w:tr>
      <w:tr w:rsidR="002230A0" w:rsidRPr="002230A0" w:rsidTr="002230A0">
        <w:trPr>
          <w:trHeight w:val="264"/>
        </w:trPr>
        <w:tc>
          <w:tcPr>
            <w:tcW w:w="19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rPr>
            </w:pPr>
          </w:p>
        </w:tc>
        <w:tc>
          <w:tcPr>
            <w:tcW w:w="4100" w:type="dxa"/>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развития работников образовательной</w:t>
            </w:r>
          </w:p>
        </w:tc>
        <w:tc>
          <w:tcPr>
            <w:tcW w:w="3040" w:type="dxa"/>
            <w:gridSpan w:val="3"/>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и высшей квалификационной</w:t>
            </w:r>
          </w:p>
        </w:tc>
        <w:tc>
          <w:tcPr>
            <w:tcW w:w="960" w:type="dxa"/>
            <w:tcBorders>
              <w:top w:val="nil"/>
              <w:left w:val="nil"/>
              <w:bottom w:val="nil"/>
              <w:right w:val="single" w:sz="8" w:space="0" w:color="auto"/>
            </w:tcBorders>
            <w:vAlign w:val="bottom"/>
          </w:tcPr>
          <w:p w:rsidR="002230A0" w:rsidRPr="002230A0" w:rsidRDefault="002230A0" w:rsidP="003E3DC5">
            <w:pPr>
              <w:spacing w:line="276" w:lineRule="auto"/>
              <w:rPr>
                <w:rFonts w:ascii="Calibri" w:eastAsia="Times New Roman" w:hAnsi="Calibri"/>
              </w:rPr>
            </w:pPr>
          </w:p>
        </w:tc>
      </w:tr>
      <w:tr w:rsidR="002230A0" w:rsidRPr="002230A0" w:rsidTr="002230A0">
        <w:trPr>
          <w:trHeight w:val="264"/>
        </w:trPr>
        <w:tc>
          <w:tcPr>
            <w:tcW w:w="19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rPr>
            </w:pPr>
          </w:p>
        </w:tc>
        <w:tc>
          <w:tcPr>
            <w:tcW w:w="4100" w:type="dxa"/>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организации, реализующей программу</w:t>
            </w:r>
          </w:p>
        </w:tc>
        <w:tc>
          <w:tcPr>
            <w:tcW w:w="1540" w:type="dxa"/>
            <w:tcBorders>
              <w:top w:val="nil"/>
              <w:left w:val="nil"/>
              <w:bottom w:val="single" w:sz="8" w:space="0" w:color="auto"/>
              <w:right w:val="nil"/>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категорией.</w:t>
            </w:r>
          </w:p>
        </w:tc>
        <w:tc>
          <w:tcPr>
            <w:tcW w:w="640" w:type="dxa"/>
            <w:tcBorders>
              <w:top w:val="nil"/>
              <w:left w:val="nil"/>
              <w:bottom w:val="single" w:sz="8" w:space="0" w:color="auto"/>
              <w:right w:val="nil"/>
            </w:tcBorders>
            <w:vAlign w:val="bottom"/>
          </w:tcPr>
          <w:p w:rsidR="002230A0" w:rsidRPr="002230A0" w:rsidRDefault="002230A0" w:rsidP="003E3DC5">
            <w:pPr>
              <w:spacing w:line="276" w:lineRule="auto"/>
              <w:rPr>
                <w:rFonts w:ascii="Calibri" w:eastAsia="Times New Roman" w:hAnsi="Calibri"/>
              </w:rPr>
            </w:pPr>
          </w:p>
        </w:tc>
        <w:tc>
          <w:tcPr>
            <w:tcW w:w="860" w:type="dxa"/>
            <w:tcBorders>
              <w:top w:val="nil"/>
              <w:left w:val="nil"/>
              <w:bottom w:val="single" w:sz="8" w:space="0" w:color="auto"/>
              <w:right w:val="nil"/>
            </w:tcBorders>
            <w:vAlign w:val="bottom"/>
          </w:tcPr>
          <w:p w:rsidR="002230A0" w:rsidRPr="002230A0" w:rsidRDefault="002230A0" w:rsidP="003E3DC5">
            <w:pPr>
              <w:spacing w:line="276" w:lineRule="auto"/>
              <w:rPr>
                <w:rFonts w:ascii="Calibri" w:eastAsia="Times New Roman" w:hAnsi="Calibri"/>
              </w:rPr>
            </w:pPr>
          </w:p>
        </w:tc>
        <w:tc>
          <w:tcPr>
            <w:tcW w:w="960" w:type="dxa"/>
            <w:tcBorders>
              <w:top w:val="nil"/>
              <w:left w:val="nil"/>
              <w:bottom w:val="single" w:sz="8" w:space="0" w:color="auto"/>
              <w:right w:val="single" w:sz="8" w:space="0" w:color="auto"/>
            </w:tcBorders>
            <w:vAlign w:val="bottom"/>
          </w:tcPr>
          <w:p w:rsidR="002230A0" w:rsidRPr="002230A0" w:rsidRDefault="002230A0" w:rsidP="003E3DC5">
            <w:pPr>
              <w:spacing w:line="276" w:lineRule="auto"/>
              <w:rPr>
                <w:rFonts w:ascii="Calibri" w:eastAsia="Times New Roman" w:hAnsi="Calibri"/>
              </w:rPr>
            </w:pPr>
          </w:p>
        </w:tc>
      </w:tr>
      <w:tr w:rsidR="002230A0" w:rsidRPr="002230A0" w:rsidTr="002230A0">
        <w:trPr>
          <w:trHeight w:val="254"/>
        </w:trPr>
        <w:tc>
          <w:tcPr>
            <w:tcW w:w="19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rPr>
            </w:pPr>
          </w:p>
        </w:tc>
        <w:tc>
          <w:tcPr>
            <w:tcW w:w="4100" w:type="dxa"/>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основного общего образования</w:t>
            </w:r>
          </w:p>
        </w:tc>
        <w:tc>
          <w:tcPr>
            <w:tcW w:w="4000" w:type="dxa"/>
            <w:gridSpan w:val="4"/>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Повысить эффективность работы</w:t>
            </w:r>
          </w:p>
        </w:tc>
      </w:tr>
      <w:tr w:rsidR="002230A0" w:rsidRPr="002230A0" w:rsidTr="002230A0">
        <w:trPr>
          <w:trHeight w:val="264"/>
        </w:trPr>
        <w:tc>
          <w:tcPr>
            <w:tcW w:w="19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rPr>
            </w:pPr>
          </w:p>
        </w:tc>
        <w:tc>
          <w:tcPr>
            <w:tcW w:w="4100" w:type="dxa"/>
            <w:tcBorders>
              <w:top w:val="nil"/>
              <w:left w:val="nil"/>
              <w:bottom w:val="nil"/>
              <w:right w:val="single" w:sz="8" w:space="0" w:color="auto"/>
            </w:tcBorders>
            <w:vAlign w:val="bottom"/>
          </w:tcPr>
          <w:p w:rsidR="002230A0" w:rsidRPr="002230A0" w:rsidRDefault="002230A0" w:rsidP="003E3DC5">
            <w:pPr>
              <w:spacing w:line="276" w:lineRule="auto"/>
              <w:rPr>
                <w:rFonts w:ascii="Calibri" w:eastAsia="Times New Roman" w:hAnsi="Calibri"/>
              </w:rPr>
            </w:pPr>
          </w:p>
        </w:tc>
        <w:tc>
          <w:tcPr>
            <w:tcW w:w="3040" w:type="dxa"/>
            <w:gridSpan w:val="3"/>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школьного методического</w:t>
            </w:r>
          </w:p>
        </w:tc>
        <w:tc>
          <w:tcPr>
            <w:tcW w:w="960" w:type="dxa"/>
            <w:tcBorders>
              <w:top w:val="nil"/>
              <w:left w:val="nil"/>
              <w:bottom w:val="nil"/>
              <w:right w:val="single" w:sz="8" w:space="0" w:color="auto"/>
            </w:tcBorders>
            <w:vAlign w:val="bottom"/>
          </w:tcPr>
          <w:p w:rsidR="002230A0" w:rsidRPr="002230A0" w:rsidRDefault="002230A0" w:rsidP="003E3DC5">
            <w:pPr>
              <w:spacing w:line="276" w:lineRule="auto"/>
              <w:rPr>
                <w:rFonts w:ascii="Calibri" w:eastAsia="Times New Roman" w:hAnsi="Calibri"/>
              </w:rPr>
            </w:pPr>
          </w:p>
        </w:tc>
      </w:tr>
      <w:tr w:rsidR="002230A0" w:rsidRPr="002230A0" w:rsidTr="002230A0">
        <w:trPr>
          <w:trHeight w:val="264"/>
        </w:trPr>
        <w:tc>
          <w:tcPr>
            <w:tcW w:w="19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rPr>
            </w:pPr>
          </w:p>
        </w:tc>
        <w:tc>
          <w:tcPr>
            <w:tcW w:w="4100" w:type="dxa"/>
            <w:tcBorders>
              <w:top w:val="nil"/>
              <w:left w:val="nil"/>
              <w:bottom w:val="nil"/>
              <w:right w:val="single" w:sz="8" w:space="0" w:color="auto"/>
            </w:tcBorders>
            <w:vAlign w:val="bottom"/>
          </w:tcPr>
          <w:p w:rsidR="002230A0" w:rsidRPr="002230A0" w:rsidRDefault="002230A0" w:rsidP="003E3DC5">
            <w:pPr>
              <w:spacing w:line="276" w:lineRule="auto"/>
              <w:rPr>
                <w:rFonts w:ascii="Calibri" w:eastAsia="Times New Roman" w:hAnsi="Calibri"/>
              </w:rPr>
            </w:pPr>
          </w:p>
        </w:tc>
        <w:tc>
          <w:tcPr>
            <w:tcW w:w="4000" w:type="dxa"/>
            <w:gridSpan w:val="4"/>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объединения учителей начальной</w:t>
            </w:r>
          </w:p>
        </w:tc>
      </w:tr>
      <w:tr w:rsidR="002230A0" w:rsidRPr="002230A0" w:rsidTr="002230A0">
        <w:trPr>
          <w:trHeight w:val="271"/>
        </w:trPr>
        <w:tc>
          <w:tcPr>
            <w:tcW w:w="19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sz w:val="23"/>
                <w:szCs w:val="23"/>
              </w:rPr>
            </w:pPr>
          </w:p>
        </w:tc>
        <w:tc>
          <w:tcPr>
            <w:tcW w:w="4100" w:type="dxa"/>
            <w:tcBorders>
              <w:top w:val="nil"/>
              <w:left w:val="nil"/>
              <w:bottom w:val="single" w:sz="8" w:space="0" w:color="auto"/>
              <w:right w:val="single" w:sz="8" w:space="0" w:color="auto"/>
            </w:tcBorders>
            <w:vAlign w:val="bottom"/>
          </w:tcPr>
          <w:p w:rsidR="002230A0" w:rsidRPr="002230A0" w:rsidRDefault="002230A0" w:rsidP="003E3DC5">
            <w:pPr>
              <w:spacing w:line="276" w:lineRule="auto"/>
              <w:rPr>
                <w:rFonts w:ascii="Calibri" w:eastAsia="Times New Roman" w:hAnsi="Calibri"/>
                <w:sz w:val="23"/>
                <w:szCs w:val="23"/>
              </w:rPr>
            </w:pPr>
          </w:p>
        </w:tc>
        <w:tc>
          <w:tcPr>
            <w:tcW w:w="1540" w:type="dxa"/>
            <w:tcBorders>
              <w:top w:val="nil"/>
              <w:left w:val="nil"/>
              <w:bottom w:val="single" w:sz="8" w:space="0" w:color="auto"/>
              <w:right w:val="nil"/>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школы</w:t>
            </w:r>
          </w:p>
        </w:tc>
        <w:tc>
          <w:tcPr>
            <w:tcW w:w="640" w:type="dxa"/>
            <w:tcBorders>
              <w:top w:val="nil"/>
              <w:left w:val="nil"/>
              <w:bottom w:val="single" w:sz="8" w:space="0" w:color="auto"/>
              <w:right w:val="nil"/>
            </w:tcBorders>
            <w:vAlign w:val="bottom"/>
          </w:tcPr>
          <w:p w:rsidR="002230A0" w:rsidRPr="002230A0" w:rsidRDefault="002230A0" w:rsidP="003E3DC5">
            <w:pPr>
              <w:spacing w:line="276" w:lineRule="auto"/>
              <w:rPr>
                <w:rFonts w:ascii="Calibri" w:eastAsia="Times New Roman" w:hAnsi="Calibri"/>
                <w:sz w:val="23"/>
                <w:szCs w:val="23"/>
              </w:rPr>
            </w:pPr>
          </w:p>
        </w:tc>
        <w:tc>
          <w:tcPr>
            <w:tcW w:w="860" w:type="dxa"/>
            <w:tcBorders>
              <w:top w:val="nil"/>
              <w:left w:val="nil"/>
              <w:bottom w:val="single" w:sz="8" w:space="0" w:color="auto"/>
              <w:right w:val="nil"/>
            </w:tcBorders>
            <w:vAlign w:val="bottom"/>
          </w:tcPr>
          <w:p w:rsidR="002230A0" w:rsidRPr="002230A0" w:rsidRDefault="002230A0" w:rsidP="003E3DC5">
            <w:pPr>
              <w:spacing w:line="276" w:lineRule="auto"/>
              <w:rPr>
                <w:rFonts w:ascii="Calibri" w:eastAsia="Times New Roman" w:hAnsi="Calibri"/>
                <w:sz w:val="23"/>
                <w:szCs w:val="23"/>
              </w:rPr>
            </w:pPr>
          </w:p>
        </w:tc>
        <w:tc>
          <w:tcPr>
            <w:tcW w:w="960" w:type="dxa"/>
            <w:tcBorders>
              <w:top w:val="nil"/>
              <w:left w:val="nil"/>
              <w:bottom w:val="single" w:sz="8" w:space="0" w:color="auto"/>
              <w:right w:val="single" w:sz="8" w:space="0" w:color="auto"/>
            </w:tcBorders>
            <w:vAlign w:val="bottom"/>
          </w:tcPr>
          <w:p w:rsidR="002230A0" w:rsidRPr="002230A0" w:rsidRDefault="002230A0" w:rsidP="003E3DC5">
            <w:pPr>
              <w:spacing w:line="276" w:lineRule="auto"/>
              <w:rPr>
                <w:rFonts w:ascii="Calibri" w:eastAsia="Times New Roman" w:hAnsi="Calibri"/>
                <w:sz w:val="23"/>
                <w:szCs w:val="23"/>
              </w:rPr>
            </w:pPr>
          </w:p>
        </w:tc>
      </w:tr>
      <w:tr w:rsidR="002230A0" w:rsidRPr="002230A0" w:rsidTr="002230A0">
        <w:trPr>
          <w:trHeight w:val="251"/>
        </w:trPr>
        <w:tc>
          <w:tcPr>
            <w:tcW w:w="19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sz w:val="21"/>
                <w:szCs w:val="21"/>
              </w:rPr>
            </w:pPr>
          </w:p>
        </w:tc>
        <w:tc>
          <w:tcPr>
            <w:tcW w:w="4100" w:type="dxa"/>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Освоение дополнительных</w:t>
            </w:r>
          </w:p>
        </w:tc>
        <w:tc>
          <w:tcPr>
            <w:tcW w:w="4000" w:type="dxa"/>
            <w:gridSpan w:val="4"/>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Привести квалификацию педагогов в</w:t>
            </w:r>
          </w:p>
        </w:tc>
      </w:tr>
      <w:tr w:rsidR="002230A0" w:rsidRPr="002230A0" w:rsidTr="002230A0">
        <w:trPr>
          <w:trHeight w:val="264"/>
        </w:trPr>
        <w:tc>
          <w:tcPr>
            <w:tcW w:w="19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rPr>
            </w:pPr>
          </w:p>
        </w:tc>
        <w:tc>
          <w:tcPr>
            <w:tcW w:w="4100" w:type="dxa"/>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профессиональных программ по</w:t>
            </w:r>
          </w:p>
        </w:tc>
        <w:tc>
          <w:tcPr>
            <w:tcW w:w="1540" w:type="dxa"/>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соответствие</w:t>
            </w:r>
          </w:p>
        </w:tc>
        <w:tc>
          <w:tcPr>
            <w:tcW w:w="640" w:type="dxa"/>
            <w:vAlign w:val="bottom"/>
            <w:hideMark/>
          </w:tcPr>
          <w:p w:rsidR="002230A0" w:rsidRPr="002230A0" w:rsidRDefault="002230A0" w:rsidP="003E3DC5">
            <w:pPr>
              <w:spacing w:line="276" w:lineRule="auto"/>
              <w:ind w:left="340"/>
              <w:rPr>
                <w:rFonts w:ascii="Calibri" w:eastAsia="Times New Roman" w:hAnsi="Calibri"/>
                <w:sz w:val="20"/>
                <w:szCs w:val="20"/>
              </w:rPr>
            </w:pPr>
            <w:r w:rsidRPr="002230A0">
              <w:rPr>
                <w:rFonts w:eastAsia="Times New Roman"/>
                <w:sz w:val="23"/>
                <w:szCs w:val="23"/>
              </w:rPr>
              <w:t>с</w:t>
            </w:r>
          </w:p>
        </w:tc>
        <w:tc>
          <w:tcPr>
            <w:tcW w:w="1820" w:type="dxa"/>
            <w:gridSpan w:val="2"/>
            <w:tcBorders>
              <w:top w:val="nil"/>
              <w:left w:val="nil"/>
              <w:bottom w:val="nil"/>
              <w:right w:val="single" w:sz="8" w:space="0" w:color="auto"/>
            </w:tcBorders>
            <w:vAlign w:val="bottom"/>
            <w:hideMark/>
          </w:tcPr>
          <w:p w:rsidR="002230A0" w:rsidRPr="002230A0" w:rsidRDefault="002230A0" w:rsidP="003E3DC5">
            <w:pPr>
              <w:spacing w:line="276" w:lineRule="auto"/>
              <w:ind w:right="25"/>
              <w:jc w:val="right"/>
              <w:rPr>
                <w:rFonts w:ascii="Calibri" w:eastAsia="Times New Roman" w:hAnsi="Calibri"/>
                <w:sz w:val="20"/>
                <w:szCs w:val="20"/>
              </w:rPr>
            </w:pPr>
            <w:r w:rsidRPr="002230A0">
              <w:rPr>
                <w:rFonts w:eastAsia="Times New Roman"/>
                <w:sz w:val="23"/>
                <w:szCs w:val="23"/>
              </w:rPr>
              <w:t>занимаемыми</w:t>
            </w:r>
          </w:p>
        </w:tc>
      </w:tr>
      <w:tr w:rsidR="002230A0" w:rsidRPr="002230A0" w:rsidTr="002230A0">
        <w:trPr>
          <w:trHeight w:val="265"/>
        </w:trPr>
        <w:tc>
          <w:tcPr>
            <w:tcW w:w="19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sz w:val="23"/>
                <w:szCs w:val="23"/>
              </w:rPr>
            </w:pPr>
          </w:p>
        </w:tc>
        <w:tc>
          <w:tcPr>
            <w:tcW w:w="4100" w:type="dxa"/>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профилю педагогической деятельности</w:t>
            </w:r>
          </w:p>
        </w:tc>
        <w:tc>
          <w:tcPr>
            <w:tcW w:w="1540" w:type="dxa"/>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должностями</w:t>
            </w:r>
          </w:p>
        </w:tc>
        <w:tc>
          <w:tcPr>
            <w:tcW w:w="640" w:type="dxa"/>
            <w:vAlign w:val="bottom"/>
          </w:tcPr>
          <w:p w:rsidR="002230A0" w:rsidRPr="002230A0" w:rsidRDefault="002230A0" w:rsidP="003E3DC5">
            <w:pPr>
              <w:spacing w:line="276" w:lineRule="auto"/>
              <w:rPr>
                <w:rFonts w:ascii="Calibri" w:eastAsia="Times New Roman" w:hAnsi="Calibri"/>
                <w:sz w:val="23"/>
                <w:szCs w:val="23"/>
              </w:rPr>
            </w:pPr>
          </w:p>
        </w:tc>
        <w:tc>
          <w:tcPr>
            <w:tcW w:w="1820" w:type="dxa"/>
            <w:gridSpan w:val="2"/>
            <w:tcBorders>
              <w:top w:val="nil"/>
              <w:left w:val="nil"/>
              <w:bottom w:val="nil"/>
              <w:right w:val="single" w:sz="8" w:space="0" w:color="auto"/>
            </w:tcBorders>
            <w:vAlign w:val="bottom"/>
            <w:hideMark/>
          </w:tcPr>
          <w:p w:rsidR="002230A0" w:rsidRPr="002230A0" w:rsidRDefault="002230A0" w:rsidP="003E3DC5">
            <w:pPr>
              <w:spacing w:line="276" w:lineRule="auto"/>
              <w:ind w:right="5"/>
              <w:jc w:val="right"/>
              <w:rPr>
                <w:rFonts w:ascii="Calibri" w:eastAsia="Times New Roman" w:hAnsi="Calibri"/>
                <w:sz w:val="20"/>
                <w:szCs w:val="20"/>
              </w:rPr>
            </w:pPr>
            <w:r w:rsidRPr="002230A0">
              <w:rPr>
                <w:rFonts w:eastAsia="Times New Roman"/>
                <w:sz w:val="23"/>
                <w:szCs w:val="23"/>
              </w:rPr>
              <w:t>(дополнительная</w:t>
            </w:r>
          </w:p>
        </w:tc>
      </w:tr>
      <w:tr w:rsidR="002230A0" w:rsidRPr="002230A0" w:rsidTr="002230A0">
        <w:trPr>
          <w:trHeight w:val="264"/>
        </w:trPr>
        <w:tc>
          <w:tcPr>
            <w:tcW w:w="19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rPr>
            </w:pPr>
          </w:p>
        </w:tc>
        <w:tc>
          <w:tcPr>
            <w:tcW w:w="4100" w:type="dxa"/>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не реже чем один раз в три года</w:t>
            </w:r>
          </w:p>
        </w:tc>
        <w:tc>
          <w:tcPr>
            <w:tcW w:w="2180" w:type="dxa"/>
            <w:gridSpan w:val="2"/>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профессиональная</w:t>
            </w:r>
          </w:p>
        </w:tc>
        <w:tc>
          <w:tcPr>
            <w:tcW w:w="1820" w:type="dxa"/>
            <w:gridSpan w:val="2"/>
            <w:tcBorders>
              <w:top w:val="nil"/>
              <w:left w:val="nil"/>
              <w:bottom w:val="nil"/>
              <w:right w:val="single" w:sz="8" w:space="0" w:color="auto"/>
            </w:tcBorders>
            <w:vAlign w:val="bottom"/>
            <w:hideMark/>
          </w:tcPr>
          <w:p w:rsidR="002230A0" w:rsidRPr="002230A0" w:rsidRDefault="002230A0" w:rsidP="003E3DC5">
            <w:pPr>
              <w:spacing w:line="276" w:lineRule="auto"/>
              <w:ind w:right="25"/>
              <w:jc w:val="right"/>
              <w:rPr>
                <w:rFonts w:ascii="Calibri" w:eastAsia="Times New Roman" w:hAnsi="Calibri"/>
                <w:sz w:val="20"/>
                <w:szCs w:val="20"/>
              </w:rPr>
            </w:pPr>
            <w:r w:rsidRPr="002230A0">
              <w:rPr>
                <w:rFonts w:eastAsia="Times New Roman"/>
                <w:sz w:val="23"/>
                <w:szCs w:val="23"/>
              </w:rPr>
              <w:t>подготовка</w:t>
            </w:r>
          </w:p>
        </w:tc>
      </w:tr>
      <w:tr w:rsidR="002230A0" w:rsidRPr="002230A0" w:rsidTr="002230A0">
        <w:trPr>
          <w:trHeight w:val="264"/>
        </w:trPr>
        <w:tc>
          <w:tcPr>
            <w:tcW w:w="19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rPr>
            </w:pPr>
          </w:p>
        </w:tc>
        <w:tc>
          <w:tcPr>
            <w:tcW w:w="4100" w:type="dxa"/>
            <w:tcBorders>
              <w:top w:val="nil"/>
              <w:left w:val="nil"/>
              <w:bottom w:val="nil"/>
              <w:right w:val="single" w:sz="8" w:space="0" w:color="auto"/>
            </w:tcBorders>
            <w:vAlign w:val="bottom"/>
          </w:tcPr>
          <w:p w:rsidR="002230A0" w:rsidRPr="002230A0" w:rsidRDefault="002230A0" w:rsidP="003E3DC5">
            <w:pPr>
              <w:spacing w:line="276" w:lineRule="auto"/>
              <w:rPr>
                <w:rFonts w:ascii="Calibri" w:eastAsia="Times New Roman" w:hAnsi="Calibri"/>
              </w:rPr>
            </w:pPr>
          </w:p>
        </w:tc>
        <w:tc>
          <w:tcPr>
            <w:tcW w:w="4000" w:type="dxa"/>
            <w:gridSpan w:val="4"/>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учителя иностранного языка, учителя</w:t>
            </w:r>
          </w:p>
        </w:tc>
      </w:tr>
      <w:tr w:rsidR="002230A0" w:rsidRPr="002230A0" w:rsidTr="002230A0">
        <w:trPr>
          <w:trHeight w:val="264"/>
        </w:trPr>
        <w:tc>
          <w:tcPr>
            <w:tcW w:w="19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rPr>
            </w:pPr>
          </w:p>
        </w:tc>
        <w:tc>
          <w:tcPr>
            <w:tcW w:w="4100" w:type="dxa"/>
            <w:tcBorders>
              <w:top w:val="nil"/>
              <w:left w:val="nil"/>
              <w:bottom w:val="nil"/>
              <w:right w:val="single" w:sz="8" w:space="0" w:color="auto"/>
            </w:tcBorders>
            <w:vAlign w:val="bottom"/>
          </w:tcPr>
          <w:p w:rsidR="002230A0" w:rsidRPr="002230A0" w:rsidRDefault="002230A0" w:rsidP="003E3DC5">
            <w:pPr>
              <w:spacing w:line="276" w:lineRule="auto"/>
              <w:rPr>
                <w:rFonts w:ascii="Calibri" w:eastAsia="Times New Roman" w:hAnsi="Calibri"/>
              </w:rPr>
            </w:pPr>
          </w:p>
        </w:tc>
        <w:tc>
          <w:tcPr>
            <w:tcW w:w="1540" w:type="dxa"/>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физической</w:t>
            </w:r>
          </w:p>
        </w:tc>
        <w:tc>
          <w:tcPr>
            <w:tcW w:w="1500" w:type="dxa"/>
            <w:gridSpan w:val="2"/>
            <w:vAlign w:val="bottom"/>
            <w:hideMark/>
          </w:tcPr>
          <w:p w:rsidR="002230A0" w:rsidRPr="002230A0" w:rsidRDefault="002230A0" w:rsidP="003E3DC5">
            <w:pPr>
              <w:spacing w:line="276" w:lineRule="auto"/>
              <w:ind w:left="120"/>
              <w:rPr>
                <w:rFonts w:ascii="Calibri" w:eastAsia="Times New Roman" w:hAnsi="Calibri"/>
                <w:sz w:val="20"/>
                <w:szCs w:val="20"/>
              </w:rPr>
            </w:pPr>
            <w:r w:rsidRPr="002230A0">
              <w:rPr>
                <w:rFonts w:eastAsia="Times New Roman"/>
                <w:sz w:val="23"/>
                <w:szCs w:val="23"/>
              </w:rPr>
              <w:t>культуры,</w:t>
            </w:r>
          </w:p>
        </w:tc>
        <w:tc>
          <w:tcPr>
            <w:tcW w:w="960" w:type="dxa"/>
            <w:tcBorders>
              <w:top w:val="nil"/>
              <w:left w:val="nil"/>
              <w:bottom w:val="nil"/>
              <w:right w:val="single" w:sz="8" w:space="0" w:color="auto"/>
            </w:tcBorders>
            <w:vAlign w:val="bottom"/>
            <w:hideMark/>
          </w:tcPr>
          <w:p w:rsidR="002230A0" w:rsidRPr="002230A0" w:rsidRDefault="002230A0" w:rsidP="003E3DC5">
            <w:pPr>
              <w:spacing w:line="276" w:lineRule="auto"/>
              <w:ind w:right="25"/>
              <w:jc w:val="right"/>
              <w:rPr>
                <w:rFonts w:ascii="Calibri" w:eastAsia="Times New Roman" w:hAnsi="Calibri"/>
                <w:sz w:val="20"/>
                <w:szCs w:val="20"/>
              </w:rPr>
            </w:pPr>
            <w:r w:rsidRPr="002230A0">
              <w:rPr>
                <w:rFonts w:eastAsia="Times New Roman"/>
                <w:sz w:val="23"/>
                <w:szCs w:val="23"/>
              </w:rPr>
              <w:t>учителя</w:t>
            </w:r>
          </w:p>
        </w:tc>
      </w:tr>
      <w:tr w:rsidR="002230A0" w:rsidRPr="002230A0" w:rsidTr="002230A0">
        <w:trPr>
          <w:trHeight w:val="271"/>
        </w:trPr>
        <w:tc>
          <w:tcPr>
            <w:tcW w:w="1960" w:type="dxa"/>
            <w:tcBorders>
              <w:top w:val="nil"/>
              <w:left w:val="single" w:sz="8" w:space="0" w:color="auto"/>
              <w:bottom w:val="single" w:sz="8" w:space="0" w:color="auto"/>
              <w:right w:val="single" w:sz="8" w:space="0" w:color="auto"/>
            </w:tcBorders>
            <w:vAlign w:val="bottom"/>
          </w:tcPr>
          <w:p w:rsidR="002230A0" w:rsidRPr="002230A0" w:rsidRDefault="002230A0" w:rsidP="003E3DC5">
            <w:pPr>
              <w:spacing w:line="276" w:lineRule="auto"/>
              <w:rPr>
                <w:rFonts w:ascii="Calibri" w:eastAsia="Times New Roman" w:hAnsi="Calibri"/>
                <w:sz w:val="23"/>
                <w:szCs w:val="23"/>
              </w:rPr>
            </w:pPr>
          </w:p>
        </w:tc>
        <w:tc>
          <w:tcPr>
            <w:tcW w:w="4100" w:type="dxa"/>
            <w:tcBorders>
              <w:top w:val="nil"/>
              <w:left w:val="nil"/>
              <w:bottom w:val="single" w:sz="8" w:space="0" w:color="auto"/>
              <w:right w:val="single" w:sz="8" w:space="0" w:color="auto"/>
            </w:tcBorders>
            <w:vAlign w:val="bottom"/>
          </w:tcPr>
          <w:p w:rsidR="002230A0" w:rsidRPr="002230A0" w:rsidRDefault="002230A0" w:rsidP="003E3DC5">
            <w:pPr>
              <w:spacing w:line="276" w:lineRule="auto"/>
              <w:rPr>
                <w:rFonts w:ascii="Calibri" w:eastAsia="Times New Roman" w:hAnsi="Calibri"/>
                <w:sz w:val="23"/>
                <w:szCs w:val="23"/>
              </w:rPr>
            </w:pPr>
          </w:p>
        </w:tc>
        <w:tc>
          <w:tcPr>
            <w:tcW w:w="4000" w:type="dxa"/>
            <w:gridSpan w:val="4"/>
            <w:tcBorders>
              <w:top w:val="nil"/>
              <w:left w:val="nil"/>
              <w:bottom w:val="single" w:sz="8" w:space="0" w:color="auto"/>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адаптивной физической культуры)</w:t>
            </w:r>
          </w:p>
        </w:tc>
      </w:tr>
    </w:tbl>
    <w:p w:rsidR="00F27309" w:rsidRPr="00F27309" w:rsidRDefault="00F27309" w:rsidP="003E3DC5">
      <w:pPr>
        <w:spacing w:line="276" w:lineRule="auto"/>
        <w:jc w:val="both"/>
        <w:rPr>
          <w:rFonts w:ascii="Calibri" w:eastAsia="Times New Roman" w:hAnsi="Calibri"/>
          <w:sz w:val="20"/>
          <w:szCs w:val="20"/>
        </w:rPr>
      </w:pPr>
    </w:p>
    <w:p w:rsidR="00F27309" w:rsidRPr="00F27309" w:rsidRDefault="00F27309" w:rsidP="003E3DC5">
      <w:pPr>
        <w:spacing w:line="276" w:lineRule="auto"/>
        <w:jc w:val="both"/>
        <w:rPr>
          <w:rFonts w:ascii="Calibri" w:eastAsia="Times New Roman" w:hAnsi="Calibri"/>
          <w:sz w:val="20"/>
          <w:szCs w:val="20"/>
        </w:rPr>
      </w:pPr>
    </w:p>
    <w:p w:rsidR="00F27309" w:rsidRPr="00F27309" w:rsidRDefault="00F27309" w:rsidP="003E3DC5">
      <w:pPr>
        <w:spacing w:line="276" w:lineRule="auto"/>
        <w:jc w:val="both"/>
        <w:rPr>
          <w:rFonts w:ascii="Calibri" w:eastAsia="Times New Roman" w:hAnsi="Calibri"/>
          <w:sz w:val="20"/>
          <w:szCs w:val="20"/>
        </w:rPr>
      </w:pPr>
    </w:p>
    <w:tbl>
      <w:tblPr>
        <w:tblW w:w="10060" w:type="dxa"/>
        <w:tblInd w:w="10" w:type="dxa"/>
        <w:tblLayout w:type="fixed"/>
        <w:tblCellMar>
          <w:left w:w="0" w:type="dxa"/>
          <w:right w:w="0" w:type="dxa"/>
        </w:tblCellMar>
        <w:tblLook w:val="04A0" w:firstRow="1" w:lastRow="0" w:firstColumn="1" w:lastColumn="0" w:noHBand="0" w:noVBand="1"/>
      </w:tblPr>
      <w:tblGrid>
        <w:gridCol w:w="1960"/>
        <w:gridCol w:w="1640"/>
        <w:gridCol w:w="900"/>
        <w:gridCol w:w="1300"/>
        <w:gridCol w:w="260"/>
        <w:gridCol w:w="1400"/>
        <w:gridCol w:w="540"/>
        <w:gridCol w:w="480"/>
        <w:gridCol w:w="700"/>
        <w:gridCol w:w="880"/>
      </w:tblGrid>
      <w:tr w:rsidR="002230A0" w:rsidRPr="002230A0" w:rsidTr="003E3DC5">
        <w:trPr>
          <w:trHeight w:val="264"/>
        </w:trPr>
        <w:tc>
          <w:tcPr>
            <w:tcW w:w="1960" w:type="dxa"/>
            <w:tcBorders>
              <w:top w:val="single" w:sz="8" w:space="0" w:color="auto"/>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rPr>
            </w:pPr>
          </w:p>
        </w:tc>
        <w:tc>
          <w:tcPr>
            <w:tcW w:w="1640" w:type="dxa"/>
            <w:tcBorders>
              <w:top w:val="single" w:sz="8" w:space="0" w:color="auto"/>
              <w:left w:val="nil"/>
              <w:bottom w:val="nil"/>
              <w:right w:val="nil"/>
            </w:tcBorders>
            <w:vAlign w:val="bottom"/>
          </w:tcPr>
          <w:p w:rsidR="002230A0" w:rsidRPr="002230A0" w:rsidRDefault="002230A0" w:rsidP="003E3DC5">
            <w:pPr>
              <w:spacing w:line="276" w:lineRule="auto"/>
              <w:rPr>
                <w:rFonts w:ascii="Calibri" w:eastAsia="Times New Roman" w:hAnsi="Calibri"/>
              </w:rPr>
            </w:pPr>
          </w:p>
        </w:tc>
        <w:tc>
          <w:tcPr>
            <w:tcW w:w="900" w:type="dxa"/>
            <w:tcBorders>
              <w:top w:val="single" w:sz="8" w:space="0" w:color="auto"/>
              <w:left w:val="nil"/>
              <w:bottom w:val="nil"/>
              <w:right w:val="nil"/>
            </w:tcBorders>
            <w:vAlign w:val="bottom"/>
          </w:tcPr>
          <w:p w:rsidR="002230A0" w:rsidRPr="002230A0" w:rsidRDefault="002230A0" w:rsidP="003E3DC5">
            <w:pPr>
              <w:spacing w:line="276" w:lineRule="auto"/>
              <w:rPr>
                <w:rFonts w:ascii="Calibri" w:eastAsia="Times New Roman" w:hAnsi="Calibri"/>
              </w:rPr>
            </w:pPr>
          </w:p>
        </w:tc>
        <w:tc>
          <w:tcPr>
            <w:tcW w:w="1300" w:type="dxa"/>
            <w:tcBorders>
              <w:top w:val="single" w:sz="8" w:space="0" w:color="auto"/>
              <w:left w:val="nil"/>
              <w:bottom w:val="nil"/>
              <w:right w:val="nil"/>
            </w:tcBorders>
            <w:vAlign w:val="bottom"/>
          </w:tcPr>
          <w:p w:rsidR="002230A0" w:rsidRPr="002230A0" w:rsidRDefault="002230A0" w:rsidP="003E3DC5">
            <w:pPr>
              <w:spacing w:line="276" w:lineRule="auto"/>
              <w:rPr>
                <w:rFonts w:ascii="Calibri" w:eastAsia="Times New Roman" w:hAnsi="Calibri"/>
              </w:rPr>
            </w:pPr>
          </w:p>
        </w:tc>
        <w:tc>
          <w:tcPr>
            <w:tcW w:w="260" w:type="dxa"/>
            <w:tcBorders>
              <w:top w:val="single" w:sz="8" w:space="0" w:color="auto"/>
              <w:left w:val="nil"/>
              <w:bottom w:val="nil"/>
              <w:right w:val="single" w:sz="8" w:space="0" w:color="auto"/>
            </w:tcBorders>
            <w:vAlign w:val="bottom"/>
          </w:tcPr>
          <w:p w:rsidR="002230A0" w:rsidRPr="002230A0" w:rsidRDefault="002230A0" w:rsidP="003E3DC5">
            <w:pPr>
              <w:spacing w:line="276" w:lineRule="auto"/>
              <w:rPr>
                <w:rFonts w:ascii="Calibri" w:eastAsia="Times New Roman" w:hAnsi="Calibri"/>
              </w:rPr>
            </w:pPr>
          </w:p>
        </w:tc>
        <w:tc>
          <w:tcPr>
            <w:tcW w:w="4000" w:type="dxa"/>
            <w:gridSpan w:val="5"/>
            <w:tcBorders>
              <w:top w:val="single" w:sz="8" w:space="0" w:color="auto"/>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Ежегодно корректировать план</w:t>
            </w:r>
          </w:p>
        </w:tc>
      </w:tr>
      <w:tr w:rsidR="002230A0" w:rsidRPr="002230A0" w:rsidTr="003E3DC5">
        <w:trPr>
          <w:trHeight w:val="264"/>
        </w:trPr>
        <w:tc>
          <w:tcPr>
            <w:tcW w:w="19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rPr>
            </w:pPr>
          </w:p>
        </w:tc>
        <w:tc>
          <w:tcPr>
            <w:tcW w:w="1640" w:type="dxa"/>
            <w:vAlign w:val="bottom"/>
          </w:tcPr>
          <w:p w:rsidR="002230A0" w:rsidRPr="002230A0" w:rsidRDefault="002230A0" w:rsidP="003E3DC5">
            <w:pPr>
              <w:spacing w:line="276" w:lineRule="auto"/>
              <w:rPr>
                <w:rFonts w:ascii="Calibri" w:eastAsia="Times New Roman" w:hAnsi="Calibri"/>
              </w:rPr>
            </w:pPr>
          </w:p>
        </w:tc>
        <w:tc>
          <w:tcPr>
            <w:tcW w:w="900" w:type="dxa"/>
            <w:vAlign w:val="bottom"/>
          </w:tcPr>
          <w:p w:rsidR="002230A0" w:rsidRPr="002230A0" w:rsidRDefault="002230A0" w:rsidP="003E3DC5">
            <w:pPr>
              <w:spacing w:line="276" w:lineRule="auto"/>
              <w:rPr>
                <w:rFonts w:ascii="Calibri" w:eastAsia="Times New Roman" w:hAnsi="Calibri"/>
              </w:rPr>
            </w:pPr>
          </w:p>
        </w:tc>
        <w:tc>
          <w:tcPr>
            <w:tcW w:w="1300" w:type="dxa"/>
            <w:vAlign w:val="bottom"/>
          </w:tcPr>
          <w:p w:rsidR="002230A0" w:rsidRPr="002230A0" w:rsidRDefault="002230A0" w:rsidP="003E3DC5">
            <w:pPr>
              <w:spacing w:line="276" w:lineRule="auto"/>
              <w:rPr>
                <w:rFonts w:ascii="Calibri" w:eastAsia="Times New Roman" w:hAnsi="Calibri"/>
              </w:rPr>
            </w:pPr>
          </w:p>
        </w:tc>
        <w:tc>
          <w:tcPr>
            <w:tcW w:w="260" w:type="dxa"/>
            <w:tcBorders>
              <w:top w:val="nil"/>
              <w:left w:val="nil"/>
              <w:bottom w:val="nil"/>
              <w:right w:val="single" w:sz="8" w:space="0" w:color="auto"/>
            </w:tcBorders>
            <w:vAlign w:val="bottom"/>
          </w:tcPr>
          <w:p w:rsidR="002230A0" w:rsidRPr="002230A0" w:rsidRDefault="002230A0" w:rsidP="003E3DC5">
            <w:pPr>
              <w:spacing w:line="276" w:lineRule="auto"/>
              <w:rPr>
                <w:rFonts w:ascii="Calibri" w:eastAsia="Times New Roman" w:hAnsi="Calibri"/>
              </w:rPr>
            </w:pPr>
          </w:p>
        </w:tc>
        <w:tc>
          <w:tcPr>
            <w:tcW w:w="4000" w:type="dxa"/>
            <w:gridSpan w:val="5"/>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прохождения учителями курсовой</w:t>
            </w:r>
          </w:p>
        </w:tc>
      </w:tr>
      <w:tr w:rsidR="002230A0" w:rsidRPr="002230A0" w:rsidTr="003E3DC5">
        <w:trPr>
          <w:trHeight w:val="274"/>
        </w:trPr>
        <w:tc>
          <w:tcPr>
            <w:tcW w:w="1960" w:type="dxa"/>
            <w:tcBorders>
              <w:top w:val="nil"/>
              <w:left w:val="single" w:sz="8" w:space="0" w:color="auto"/>
              <w:bottom w:val="single" w:sz="8" w:space="0" w:color="auto"/>
              <w:right w:val="single" w:sz="8" w:space="0" w:color="auto"/>
            </w:tcBorders>
            <w:vAlign w:val="bottom"/>
          </w:tcPr>
          <w:p w:rsidR="002230A0" w:rsidRPr="002230A0" w:rsidRDefault="002230A0" w:rsidP="003E3DC5">
            <w:pPr>
              <w:spacing w:line="276" w:lineRule="auto"/>
              <w:rPr>
                <w:rFonts w:ascii="Calibri" w:eastAsia="Times New Roman" w:hAnsi="Calibri"/>
                <w:sz w:val="23"/>
                <w:szCs w:val="23"/>
              </w:rPr>
            </w:pPr>
          </w:p>
        </w:tc>
        <w:tc>
          <w:tcPr>
            <w:tcW w:w="1640" w:type="dxa"/>
            <w:tcBorders>
              <w:top w:val="nil"/>
              <w:left w:val="nil"/>
              <w:bottom w:val="single" w:sz="8" w:space="0" w:color="auto"/>
              <w:right w:val="nil"/>
            </w:tcBorders>
            <w:vAlign w:val="bottom"/>
          </w:tcPr>
          <w:p w:rsidR="002230A0" w:rsidRPr="002230A0" w:rsidRDefault="002230A0" w:rsidP="003E3DC5">
            <w:pPr>
              <w:spacing w:line="276" w:lineRule="auto"/>
              <w:rPr>
                <w:rFonts w:ascii="Calibri" w:eastAsia="Times New Roman" w:hAnsi="Calibri"/>
                <w:sz w:val="23"/>
                <w:szCs w:val="23"/>
              </w:rPr>
            </w:pPr>
          </w:p>
        </w:tc>
        <w:tc>
          <w:tcPr>
            <w:tcW w:w="900" w:type="dxa"/>
            <w:tcBorders>
              <w:top w:val="nil"/>
              <w:left w:val="nil"/>
              <w:bottom w:val="single" w:sz="8" w:space="0" w:color="auto"/>
              <w:right w:val="nil"/>
            </w:tcBorders>
            <w:vAlign w:val="bottom"/>
          </w:tcPr>
          <w:p w:rsidR="002230A0" w:rsidRPr="002230A0" w:rsidRDefault="002230A0" w:rsidP="003E3DC5">
            <w:pPr>
              <w:spacing w:line="276" w:lineRule="auto"/>
              <w:rPr>
                <w:rFonts w:ascii="Calibri" w:eastAsia="Times New Roman" w:hAnsi="Calibri"/>
                <w:sz w:val="23"/>
                <w:szCs w:val="23"/>
              </w:rPr>
            </w:pPr>
          </w:p>
        </w:tc>
        <w:tc>
          <w:tcPr>
            <w:tcW w:w="1300" w:type="dxa"/>
            <w:tcBorders>
              <w:top w:val="nil"/>
              <w:left w:val="nil"/>
              <w:bottom w:val="single" w:sz="8" w:space="0" w:color="auto"/>
              <w:right w:val="nil"/>
            </w:tcBorders>
            <w:vAlign w:val="bottom"/>
          </w:tcPr>
          <w:p w:rsidR="002230A0" w:rsidRPr="002230A0" w:rsidRDefault="002230A0" w:rsidP="003E3DC5">
            <w:pPr>
              <w:spacing w:line="276" w:lineRule="auto"/>
              <w:rPr>
                <w:rFonts w:ascii="Calibri" w:eastAsia="Times New Roman" w:hAnsi="Calibri"/>
                <w:sz w:val="23"/>
                <w:szCs w:val="23"/>
              </w:rPr>
            </w:pPr>
          </w:p>
        </w:tc>
        <w:tc>
          <w:tcPr>
            <w:tcW w:w="260" w:type="dxa"/>
            <w:tcBorders>
              <w:top w:val="nil"/>
              <w:left w:val="nil"/>
              <w:bottom w:val="single" w:sz="8" w:space="0" w:color="auto"/>
              <w:right w:val="single" w:sz="8" w:space="0" w:color="auto"/>
            </w:tcBorders>
            <w:vAlign w:val="bottom"/>
          </w:tcPr>
          <w:p w:rsidR="002230A0" w:rsidRPr="002230A0" w:rsidRDefault="002230A0" w:rsidP="003E3DC5">
            <w:pPr>
              <w:spacing w:line="276" w:lineRule="auto"/>
              <w:rPr>
                <w:rFonts w:ascii="Calibri" w:eastAsia="Times New Roman" w:hAnsi="Calibri"/>
                <w:sz w:val="23"/>
                <w:szCs w:val="23"/>
              </w:rPr>
            </w:pPr>
          </w:p>
        </w:tc>
        <w:tc>
          <w:tcPr>
            <w:tcW w:w="2420" w:type="dxa"/>
            <w:gridSpan w:val="3"/>
            <w:tcBorders>
              <w:top w:val="nil"/>
              <w:left w:val="nil"/>
              <w:bottom w:val="single" w:sz="8" w:space="0" w:color="auto"/>
              <w:right w:val="nil"/>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подготовки на 3 года</w:t>
            </w:r>
          </w:p>
        </w:tc>
        <w:tc>
          <w:tcPr>
            <w:tcW w:w="700" w:type="dxa"/>
            <w:tcBorders>
              <w:top w:val="nil"/>
              <w:left w:val="nil"/>
              <w:bottom w:val="single" w:sz="8" w:space="0" w:color="auto"/>
              <w:right w:val="nil"/>
            </w:tcBorders>
            <w:vAlign w:val="bottom"/>
          </w:tcPr>
          <w:p w:rsidR="002230A0" w:rsidRPr="002230A0" w:rsidRDefault="002230A0" w:rsidP="003E3DC5">
            <w:pPr>
              <w:spacing w:line="276" w:lineRule="auto"/>
              <w:rPr>
                <w:rFonts w:ascii="Calibri" w:eastAsia="Times New Roman" w:hAnsi="Calibri"/>
                <w:sz w:val="23"/>
                <w:szCs w:val="23"/>
              </w:rPr>
            </w:pPr>
          </w:p>
        </w:tc>
        <w:tc>
          <w:tcPr>
            <w:tcW w:w="880" w:type="dxa"/>
            <w:tcBorders>
              <w:top w:val="nil"/>
              <w:left w:val="nil"/>
              <w:bottom w:val="single" w:sz="8" w:space="0" w:color="auto"/>
              <w:right w:val="single" w:sz="8" w:space="0" w:color="auto"/>
            </w:tcBorders>
            <w:vAlign w:val="bottom"/>
          </w:tcPr>
          <w:p w:rsidR="002230A0" w:rsidRPr="002230A0" w:rsidRDefault="002230A0" w:rsidP="003E3DC5">
            <w:pPr>
              <w:spacing w:line="276" w:lineRule="auto"/>
              <w:rPr>
                <w:rFonts w:ascii="Calibri" w:eastAsia="Times New Roman" w:hAnsi="Calibri"/>
                <w:sz w:val="23"/>
                <w:szCs w:val="23"/>
              </w:rPr>
            </w:pPr>
          </w:p>
        </w:tc>
      </w:tr>
      <w:tr w:rsidR="002230A0" w:rsidRPr="002230A0" w:rsidTr="003E3DC5">
        <w:trPr>
          <w:trHeight w:val="249"/>
        </w:trPr>
        <w:tc>
          <w:tcPr>
            <w:tcW w:w="1960" w:type="dxa"/>
            <w:tcBorders>
              <w:top w:val="nil"/>
              <w:left w:val="single" w:sz="8" w:space="0" w:color="auto"/>
              <w:bottom w:val="nil"/>
              <w:right w:val="single" w:sz="8" w:space="0" w:color="auto"/>
            </w:tcBorders>
            <w:vAlign w:val="bottom"/>
            <w:hideMark/>
          </w:tcPr>
          <w:p w:rsidR="002230A0" w:rsidRPr="002230A0" w:rsidRDefault="002230A0" w:rsidP="003E3DC5">
            <w:pPr>
              <w:spacing w:line="276" w:lineRule="auto"/>
              <w:ind w:left="120"/>
              <w:rPr>
                <w:rFonts w:ascii="Calibri" w:eastAsia="Times New Roman" w:hAnsi="Calibri"/>
                <w:sz w:val="20"/>
                <w:szCs w:val="20"/>
              </w:rPr>
            </w:pPr>
            <w:r w:rsidRPr="002230A0">
              <w:rPr>
                <w:rFonts w:eastAsia="Times New Roman"/>
                <w:sz w:val="23"/>
                <w:szCs w:val="23"/>
              </w:rPr>
              <w:t>Психолого-</w:t>
            </w:r>
          </w:p>
        </w:tc>
        <w:tc>
          <w:tcPr>
            <w:tcW w:w="3840" w:type="dxa"/>
            <w:gridSpan w:val="3"/>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Психолого-педагогические условия</w:t>
            </w:r>
          </w:p>
        </w:tc>
        <w:tc>
          <w:tcPr>
            <w:tcW w:w="260" w:type="dxa"/>
            <w:tcBorders>
              <w:top w:val="nil"/>
              <w:left w:val="nil"/>
              <w:bottom w:val="nil"/>
              <w:right w:val="single" w:sz="8" w:space="0" w:color="auto"/>
            </w:tcBorders>
            <w:vAlign w:val="bottom"/>
          </w:tcPr>
          <w:p w:rsidR="002230A0" w:rsidRPr="002230A0" w:rsidRDefault="002230A0" w:rsidP="003E3DC5">
            <w:pPr>
              <w:spacing w:line="276" w:lineRule="auto"/>
              <w:rPr>
                <w:rFonts w:ascii="Calibri" w:eastAsia="Times New Roman" w:hAnsi="Calibri"/>
                <w:sz w:val="21"/>
                <w:szCs w:val="21"/>
              </w:rPr>
            </w:pPr>
          </w:p>
        </w:tc>
        <w:tc>
          <w:tcPr>
            <w:tcW w:w="1400" w:type="dxa"/>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Продолжить</w:t>
            </w:r>
          </w:p>
        </w:tc>
        <w:tc>
          <w:tcPr>
            <w:tcW w:w="1020" w:type="dxa"/>
            <w:gridSpan w:val="2"/>
            <w:vAlign w:val="bottom"/>
            <w:hideMark/>
          </w:tcPr>
          <w:p w:rsidR="002230A0" w:rsidRPr="002230A0" w:rsidRDefault="002230A0" w:rsidP="003E3DC5">
            <w:pPr>
              <w:spacing w:line="276" w:lineRule="auto"/>
              <w:jc w:val="right"/>
              <w:rPr>
                <w:rFonts w:ascii="Calibri" w:eastAsia="Times New Roman" w:hAnsi="Calibri"/>
                <w:sz w:val="20"/>
                <w:szCs w:val="20"/>
              </w:rPr>
            </w:pPr>
            <w:r w:rsidRPr="002230A0">
              <w:rPr>
                <w:rFonts w:eastAsia="Times New Roman"/>
                <w:sz w:val="23"/>
                <w:szCs w:val="23"/>
              </w:rPr>
              <w:t>работу</w:t>
            </w:r>
          </w:p>
        </w:tc>
        <w:tc>
          <w:tcPr>
            <w:tcW w:w="1580" w:type="dxa"/>
            <w:gridSpan w:val="2"/>
            <w:tcBorders>
              <w:top w:val="nil"/>
              <w:left w:val="nil"/>
              <w:bottom w:val="nil"/>
              <w:right w:val="single" w:sz="8" w:space="0" w:color="auto"/>
            </w:tcBorders>
            <w:vAlign w:val="bottom"/>
            <w:hideMark/>
          </w:tcPr>
          <w:p w:rsidR="002230A0" w:rsidRPr="002230A0" w:rsidRDefault="002230A0" w:rsidP="003E3DC5">
            <w:pPr>
              <w:spacing w:line="276" w:lineRule="auto"/>
              <w:ind w:right="25"/>
              <w:jc w:val="right"/>
              <w:rPr>
                <w:rFonts w:ascii="Calibri" w:eastAsia="Times New Roman" w:hAnsi="Calibri"/>
                <w:sz w:val="20"/>
                <w:szCs w:val="20"/>
              </w:rPr>
            </w:pPr>
            <w:r w:rsidRPr="002230A0">
              <w:rPr>
                <w:rFonts w:eastAsia="Times New Roman"/>
                <w:sz w:val="23"/>
                <w:szCs w:val="23"/>
              </w:rPr>
              <w:t>психолого-</w:t>
            </w:r>
          </w:p>
        </w:tc>
      </w:tr>
      <w:tr w:rsidR="002230A0" w:rsidRPr="002230A0" w:rsidTr="003E3DC5">
        <w:trPr>
          <w:trHeight w:val="264"/>
        </w:trPr>
        <w:tc>
          <w:tcPr>
            <w:tcW w:w="1960" w:type="dxa"/>
            <w:tcBorders>
              <w:top w:val="nil"/>
              <w:left w:val="single" w:sz="8" w:space="0" w:color="auto"/>
              <w:bottom w:val="nil"/>
              <w:right w:val="single" w:sz="8" w:space="0" w:color="auto"/>
            </w:tcBorders>
            <w:vAlign w:val="bottom"/>
            <w:hideMark/>
          </w:tcPr>
          <w:p w:rsidR="002230A0" w:rsidRPr="002230A0" w:rsidRDefault="002230A0" w:rsidP="003E3DC5">
            <w:pPr>
              <w:spacing w:line="276" w:lineRule="auto"/>
              <w:ind w:left="120"/>
              <w:rPr>
                <w:rFonts w:ascii="Calibri" w:eastAsia="Times New Roman" w:hAnsi="Calibri"/>
                <w:sz w:val="20"/>
                <w:szCs w:val="20"/>
              </w:rPr>
            </w:pPr>
            <w:r w:rsidRPr="002230A0">
              <w:rPr>
                <w:rFonts w:eastAsia="Times New Roman"/>
                <w:sz w:val="23"/>
                <w:szCs w:val="23"/>
              </w:rPr>
              <w:t>педагогические</w:t>
            </w:r>
          </w:p>
        </w:tc>
        <w:tc>
          <w:tcPr>
            <w:tcW w:w="4100" w:type="dxa"/>
            <w:gridSpan w:val="4"/>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реализации основной образовательной</w:t>
            </w:r>
          </w:p>
        </w:tc>
        <w:tc>
          <w:tcPr>
            <w:tcW w:w="1940" w:type="dxa"/>
            <w:gridSpan w:val="2"/>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педагогической</w:t>
            </w:r>
          </w:p>
        </w:tc>
        <w:tc>
          <w:tcPr>
            <w:tcW w:w="1180" w:type="dxa"/>
            <w:gridSpan w:val="2"/>
            <w:vAlign w:val="bottom"/>
            <w:hideMark/>
          </w:tcPr>
          <w:p w:rsidR="002230A0" w:rsidRPr="002230A0" w:rsidRDefault="002230A0" w:rsidP="003E3DC5">
            <w:pPr>
              <w:spacing w:line="276" w:lineRule="auto"/>
              <w:ind w:left="60"/>
              <w:rPr>
                <w:rFonts w:ascii="Calibri" w:eastAsia="Times New Roman" w:hAnsi="Calibri"/>
                <w:sz w:val="20"/>
                <w:szCs w:val="20"/>
              </w:rPr>
            </w:pPr>
            <w:r w:rsidRPr="002230A0">
              <w:rPr>
                <w:rFonts w:eastAsia="Times New Roman"/>
                <w:sz w:val="23"/>
                <w:szCs w:val="23"/>
              </w:rPr>
              <w:t>службы</w:t>
            </w:r>
          </w:p>
        </w:tc>
        <w:tc>
          <w:tcPr>
            <w:tcW w:w="880" w:type="dxa"/>
            <w:tcBorders>
              <w:top w:val="nil"/>
              <w:left w:val="nil"/>
              <w:bottom w:val="nil"/>
              <w:right w:val="single" w:sz="8" w:space="0" w:color="auto"/>
            </w:tcBorders>
            <w:vAlign w:val="bottom"/>
            <w:hideMark/>
          </w:tcPr>
          <w:p w:rsidR="002230A0" w:rsidRPr="002230A0" w:rsidRDefault="002230A0" w:rsidP="003E3DC5">
            <w:pPr>
              <w:spacing w:line="276" w:lineRule="auto"/>
              <w:ind w:right="25"/>
              <w:jc w:val="right"/>
              <w:rPr>
                <w:rFonts w:ascii="Calibri" w:eastAsia="Times New Roman" w:hAnsi="Calibri"/>
                <w:sz w:val="20"/>
                <w:szCs w:val="20"/>
              </w:rPr>
            </w:pPr>
            <w:r w:rsidRPr="002230A0">
              <w:rPr>
                <w:rFonts w:eastAsia="Times New Roman"/>
                <w:w w:val="98"/>
                <w:sz w:val="23"/>
                <w:szCs w:val="23"/>
              </w:rPr>
              <w:t>школы,</w:t>
            </w:r>
          </w:p>
        </w:tc>
      </w:tr>
      <w:tr w:rsidR="002230A0" w:rsidRPr="002230A0" w:rsidTr="003E3DC5">
        <w:trPr>
          <w:trHeight w:val="265"/>
        </w:trPr>
        <w:tc>
          <w:tcPr>
            <w:tcW w:w="19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sz w:val="23"/>
                <w:szCs w:val="23"/>
              </w:rPr>
            </w:pPr>
          </w:p>
        </w:tc>
        <w:tc>
          <w:tcPr>
            <w:tcW w:w="3840" w:type="dxa"/>
            <w:gridSpan w:val="3"/>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программы основного общего</w:t>
            </w:r>
          </w:p>
        </w:tc>
        <w:tc>
          <w:tcPr>
            <w:tcW w:w="260" w:type="dxa"/>
            <w:tcBorders>
              <w:top w:val="nil"/>
              <w:left w:val="nil"/>
              <w:bottom w:val="nil"/>
              <w:right w:val="single" w:sz="8" w:space="0" w:color="auto"/>
            </w:tcBorders>
            <w:vAlign w:val="bottom"/>
          </w:tcPr>
          <w:p w:rsidR="002230A0" w:rsidRPr="002230A0" w:rsidRDefault="002230A0" w:rsidP="003E3DC5">
            <w:pPr>
              <w:spacing w:line="276" w:lineRule="auto"/>
              <w:rPr>
                <w:rFonts w:ascii="Calibri" w:eastAsia="Times New Roman" w:hAnsi="Calibri"/>
                <w:sz w:val="23"/>
                <w:szCs w:val="23"/>
              </w:rPr>
            </w:pPr>
          </w:p>
        </w:tc>
        <w:tc>
          <w:tcPr>
            <w:tcW w:w="1940" w:type="dxa"/>
            <w:gridSpan w:val="2"/>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обеспечивающую</w:t>
            </w:r>
          </w:p>
        </w:tc>
        <w:tc>
          <w:tcPr>
            <w:tcW w:w="480" w:type="dxa"/>
            <w:vAlign w:val="bottom"/>
          </w:tcPr>
          <w:p w:rsidR="002230A0" w:rsidRPr="002230A0" w:rsidRDefault="002230A0" w:rsidP="003E3DC5">
            <w:pPr>
              <w:spacing w:line="276" w:lineRule="auto"/>
              <w:rPr>
                <w:rFonts w:ascii="Calibri" w:eastAsia="Times New Roman" w:hAnsi="Calibri"/>
                <w:sz w:val="23"/>
                <w:szCs w:val="23"/>
              </w:rPr>
            </w:pPr>
          </w:p>
        </w:tc>
        <w:tc>
          <w:tcPr>
            <w:tcW w:w="1580" w:type="dxa"/>
            <w:gridSpan w:val="2"/>
            <w:tcBorders>
              <w:top w:val="nil"/>
              <w:left w:val="nil"/>
              <w:bottom w:val="nil"/>
              <w:right w:val="single" w:sz="8" w:space="0" w:color="auto"/>
            </w:tcBorders>
            <w:vAlign w:val="bottom"/>
            <w:hideMark/>
          </w:tcPr>
          <w:p w:rsidR="002230A0" w:rsidRPr="002230A0" w:rsidRDefault="002230A0" w:rsidP="003E3DC5">
            <w:pPr>
              <w:spacing w:line="276" w:lineRule="auto"/>
              <w:ind w:right="25"/>
              <w:jc w:val="right"/>
              <w:rPr>
                <w:rFonts w:ascii="Calibri" w:eastAsia="Times New Roman" w:hAnsi="Calibri"/>
                <w:sz w:val="20"/>
                <w:szCs w:val="20"/>
              </w:rPr>
            </w:pPr>
            <w:r w:rsidRPr="002230A0">
              <w:rPr>
                <w:rFonts w:eastAsia="Times New Roman"/>
                <w:sz w:val="23"/>
                <w:szCs w:val="23"/>
              </w:rPr>
              <w:t>эффективное</w:t>
            </w:r>
          </w:p>
        </w:tc>
      </w:tr>
      <w:tr w:rsidR="002230A0" w:rsidRPr="002230A0" w:rsidTr="003E3DC5">
        <w:trPr>
          <w:trHeight w:val="264"/>
        </w:trPr>
        <w:tc>
          <w:tcPr>
            <w:tcW w:w="19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rPr>
            </w:pPr>
          </w:p>
        </w:tc>
        <w:tc>
          <w:tcPr>
            <w:tcW w:w="3840" w:type="dxa"/>
            <w:gridSpan w:val="3"/>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образования должны обеспечивать:</w:t>
            </w:r>
          </w:p>
        </w:tc>
        <w:tc>
          <w:tcPr>
            <w:tcW w:w="260" w:type="dxa"/>
            <w:tcBorders>
              <w:top w:val="nil"/>
              <w:left w:val="nil"/>
              <w:bottom w:val="nil"/>
              <w:right w:val="single" w:sz="8" w:space="0" w:color="auto"/>
            </w:tcBorders>
            <w:vAlign w:val="bottom"/>
          </w:tcPr>
          <w:p w:rsidR="002230A0" w:rsidRPr="002230A0" w:rsidRDefault="002230A0" w:rsidP="003E3DC5">
            <w:pPr>
              <w:spacing w:line="276" w:lineRule="auto"/>
              <w:rPr>
                <w:rFonts w:ascii="Calibri" w:eastAsia="Times New Roman" w:hAnsi="Calibri"/>
              </w:rPr>
            </w:pPr>
          </w:p>
        </w:tc>
        <w:tc>
          <w:tcPr>
            <w:tcW w:w="3120" w:type="dxa"/>
            <w:gridSpan w:val="4"/>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психолого-педагогическое</w:t>
            </w:r>
          </w:p>
        </w:tc>
        <w:tc>
          <w:tcPr>
            <w:tcW w:w="880" w:type="dxa"/>
            <w:tcBorders>
              <w:top w:val="nil"/>
              <w:left w:val="nil"/>
              <w:bottom w:val="nil"/>
              <w:right w:val="single" w:sz="8" w:space="0" w:color="auto"/>
            </w:tcBorders>
            <w:vAlign w:val="bottom"/>
          </w:tcPr>
          <w:p w:rsidR="002230A0" w:rsidRPr="002230A0" w:rsidRDefault="002230A0" w:rsidP="003E3DC5">
            <w:pPr>
              <w:spacing w:line="276" w:lineRule="auto"/>
              <w:rPr>
                <w:rFonts w:ascii="Calibri" w:eastAsia="Times New Roman" w:hAnsi="Calibri"/>
              </w:rPr>
            </w:pPr>
          </w:p>
        </w:tc>
      </w:tr>
      <w:tr w:rsidR="002230A0" w:rsidRPr="002230A0" w:rsidTr="003E3DC5">
        <w:trPr>
          <w:trHeight w:val="264"/>
        </w:trPr>
        <w:tc>
          <w:tcPr>
            <w:tcW w:w="19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rPr>
            </w:pPr>
          </w:p>
        </w:tc>
        <w:tc>
          <w:tcPr>
            <w:tcW w:w="4100" w:type="dxa"/>
            <w:gridSpan w:val="4"/>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 преемственность содержания и форм</w:t>
            </w:r>
          </w:p>
        </w:tc>
        <w:tc>
          <w:tcPr>
            <w:tcW w:w="1940" w:type="dxa"/>
            <w:gridSpan w:val="2"/>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сопровождение</w:t>
            </w:r>
          </w:p>
        </w:tc>
        <w:tc>
          <w:tcPr>
            <w:tcW w:w="480" w:type="dxa"/>
            <w:vAlign w:val="bottom"/>
            <w:hideMark/>
          </w:tcPr>
          <w:p w:rsidR="002230A0" w:rsidRPr="002230A0" w:rsidRDefault="002230A0" w:rsidP="003E3DC5">
            <w:pPr>
              <w:spacing w:line="276" w:lineRule="auto"/>
              <w:jc w:val="right"/>
              <w:rPr>
                <w:rFonts w:ascii="Calibri" w:eastAsia="Times New Roman" w:hAnsi="Calibri"/>
                <w:sz w:val="20"/>
                <w:szCs w:val="20"/>
              </w:rPr>
            </w:pPr>
            <w:r w:rsidRPr="002230A0">
              <w:rPr>
                <w:rFonts w:eastAsia="Times New Roman"/>
                <w:w w:val="98"/>
                <w:sz w:val="23"/>
                <w:szCs w:val="23"/>
              </w:rPr>
              <w:t>всех</w:t>
            </w:r>
          </w:p>
        </w:tc>
        <w:tc>
          <w:tcPr>
            <w:tcW w:w="1580" w:type="dxa"/>
            <w:gridSpan w:val="2"/>
            <w:tcBorders>
              <w:top w:val="nil"/>
              <w:left w:val="nil"/>
              <w:bottom w:val="nil"/>
              <w:right w:val="single" w:sz="8" w:space="0" w:color="auto"/>
            </w:tcBorders>
            <w:vAlign w:val="bottom"/>
            <w:hideMark/>
          </w:tcPr>
          <w:p w:rsidR="002230A0" w:rsidRPr="002230A0" w:rsidRDefault="002230A0" w:rsidP="003E3DC5">
            <w:pPr>
              <w:spacing w:line="276" w:lineRule="auto"/>
              <w:ind w:right="25"/>
              <w:jc w:val="right"/>
              <w:rPr>
                <w:rFonts w:ascii="Calibri" w:eastAsia="Times New Roman" w:hAnsi="Calibri"/>
                <w:sz w:val="20"/>
                <w:szCs w:val="20"/>
              </w:rPr>
            </w:pPr>
            <w:r w:rsidRPr="002230A0">
              <w:rPr>
                <w:rFonts w:eastAsia="Times New Roman"/>
                <w:sz w:val="23"/>
                <w:szCs w:val="23"/>
              </w:rPr>
              <w:t>участников</w:t>
            </w:r>
          </w:p>
        </w:tc>
      </w:tr>
      <w:tr w:rsidR="002230A0" w:rsidRPr="002230A0" w:rsidTr="003E3DC5">
        <w:trPr>
          <w:trHeight w:val="264"/>
        </w:trPr>
        <w:tc>
          <w:tcPr>
            <w:tcW w:w="19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rPr>
            </w:pPr>
          </w:p>
        </w:tc>
        <w:tc>
          <w:tcPr>
            <w:tcW w:w="3840" w:type="dxa"/>
            <w:gridSpan w:val="3"/>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организации образовательной</w:t>
            </w:r>
          </w:p>
        </w:tc>
        <w:tc>
          <w:tcPr>
            <w:tcW w:w="260" w:type="dxa"/>
            <w:tcBorders>
              <w:top w:val="nil"/>
              <w:left w:val="nil"/>
              <w:bottom w:val="nil"/>
              <w:right w:val="single" w:sz="8" w:space="0" w:color="auto"/>
            </w:tcBorders>
            <w:vAlign w:val="bottom"/>
          </w:tcPr>
          <w:p w:rsidR="002230A0" w:rsidRPr="002230A0" w:rsidRDefault="002230A0" w:rsidP="003E3DC5">
            <w:pPr>
              <w:spacing w:line="276" w:lineRule="auto"/>
              <w:rPr>
                <w:rFonts w:ascii="Calibri" w:eastAsia="Times New Roman" w:hAnsi="Calibri"/>
              </w:rPr>
            </w:pPr>
          </w:p>
        </w:tc>
        <w:tc>
          <w:tcPr>
            <w:tcW w:w="3120" w:type="dxa"/>
            <w:gridSpan w:val="4"/>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образовательных отношений.</w:t>
            </w:r>
          </w:p>
        </w:tc>
        <w:tc>
          <w:tcPr>
            <w:tcW w:w="880" w:type="dxa"/>
            <w:tcBorders>
              <w:top w:val="nil"/>
              <w:left w:val="nil"/>
              <w:bottom w:val="nil"/>
              <w:right w:val="single" w:sz="8" w:space="0" w:color="auto"/>
            </w:tcBorders>
            <w:vAlign w:val="bottom"/>
          </w:tcPr>
          <w:p w:rsidR="002230A0" w:rsidRPr="002230A0" w:rsidRDefault="002230A0" w:rsidP="003E3DC5">
            <w:pPr>
              <w:spacing w:line="276" w:lineRule="auto"/>
              <w:rPr>
                <w:rFonts w:ascii="Calibri" w:eastAsia="Times New Roman" w:hAnsi="Calibri"/>
              </w:rPr>
            </w:pPr>
          </w:p>
        </w:tc>
      </w:tr>
      <w:tr w:rsidR="002230A0" w:rsidRPr="002230A0" w:rsidTr="003E3DC5">
        <w:trPr>
          <w:trHeight w:val="264"/>
        </w:trPr>
        <w:tc>
          <w:tcPr>
            <w:tcW w:w="19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rPr>
            </w:pPr>
          </w:p>
        </w:tc>
        <w:tc>
          <w:tcPr>
            <w:tcW w:w="4100" w:type="dxa"/>
            <w:gridSpan w:val="4"/>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деятельности по отношению к уровню</w:t>
            </w:r>
          </w:p>
        </w:tc>
        <w:tc>
          <w:tcPr>
            <w:tcW w:w="1400" w:type="dxa"/>
            <w:vAlign w:val="bottom"/>
          </w:tcPr>
          <w:p w:rsidR="002230A0" w:rsidRPr="002230A0" w:rsidRDefault="002230A0" w:rsidP="003E3DC5">
            <w:pPr>
              <w:spacing w:line="276" w:lineRule="auto"/>
              <w:rPr>
                <w:rFonts w:ascii="Calibri" w:eastAsia="Times New Roman" w:hAnsi="Calibri"/>
              </w:rPr>
            </w:pPr>
          </w:p>
        </w:tc>
        <w:tc>
          <w:tcPr>
            <w:tcW w:w="540" w:type="dxa"/>
            <w:vAlign w:val="bottom"/>
          </w:tcPr>
          <w:p w:rsidR="002230A0" w:rsidRPr="002230A0" w:rsidRDefault="002230A0" w:rsidP="003E3DC5">
            <w:pPr>
              <w:spacing w:line="276" w:lineRule="auto"/>
              <w:rPr>
                <w:rFonts w:ascii="Calibri" w:eastAsia="Times New Roman" w:hAnsi="Calibri"/>
              </w:rPr>
            </w:pPr>
          </w:p>
        </w:tc>
        <w:tc>
          <w:tcPr>
            <w:tcW w:w="480" w:type="dxa"/>
            <w:vAlign w:val="bottom"/>
          </w:tcPr>
          <w:p w:rsidR="002230A0" w:rsidRPr="002230A0" w:rsidRDefault="002230A0" w:rsidP="003E3DC5">
            <w:pPr>
              <w:spacing w:line="276" w:lineRule="auto"/>
              <w:rPr>
                <w:rFonts w:ascii="Calibri" w:eastAsia="Times New Roman" w:hAnsi="Calibri"/>
              </w:rPr>
            </w:pPr>
          </w:p>
        </w:tc>
        <w:tc>
          <w:tcPr>
            <w:tcW w:w="700" w:type="dxa"/>
            <w:vAlign w:val="bottom"/>
          </w:tcPr>
          <w:p w:rsidR="002230A0" w:rsidRPr="002230A0" w:rsidRDefault="002230A0" w:rsidP="003E3DC5">
            <w:pPr>
              <w:spacing w:line="276" w:lineRule="auto"/>
              <w:rPr>
                <w:rFonts w:ascii="Calibri" w:eastAsia="Times New Roman" w:hAnsi="Calibri"/>
              </w:rPr>
            </w:pPr>
          </w:p>
        </w:tc>
        <w:tc>
          <w:tcPr>
            <w:tcW w:w="880" w:type="dxa"/>
            <w:tcBorders>
              <w:top w:val="nil"/>
              <w:left w:val="nil"/>
              <w:bottom w:val="nil"/>
              <w:right w:val="single" w:sz="8" w:space="0" w:color="auto"/>
            </w:tcBorders>
            <w:vAlign w:val="bottom"/>
          </w:tcPr>
          <w:p w:rsidR="002230A0" w:rsidRPr="002230A0" w:rsidRDefault="002230A0" w:rsidP="003E3DC5">
            <w:pPr>
              <w:spacing w:line="276" w:lineRule="auto"/>
              <w:rPr>
                <w:rFonts w:ascii="Calibri" w:eastAsia="Times New Roman" w:hAnsi="Calibri"/>
              </w:rPr>
            </w:pPr>
          </w:p>
        </w:tc>
      </w:tr>
      <w:tr w:rsidR="002230A0" w:rsidRPr="002230A0" w:rsidTr="003E3DC5">
        <w:trPr>
          <w:trHeight w:val="271"/>
        </w:trPr>
        <w:tc>
          <w:tcPr>
            <w:tcW w:w="19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sz w:val="23"/>
                <w:szCs w:val="23"/>
              </w:rPr>
            </w:pPr>
          </w:p>
        </w:tc>
        <w:tc>
          <w:tcPr>
            <w:tcW w:w="3840" w:type="dxa"/>
            <w:gridSpan w:val="3"/>
            <w:tcBorders>
              <w:top w:val="nil"/>
              <w:left w:val="nil"/>
              <w:bottom w:val="single" w:sz="8" w:space="0" w:color="auto"/>
              <w:right w:val="nil"/>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начального общего образования;</w:t>
            </w:r>
          </w:p>
        </w:tc>
        <w:tc>
          <w:tcPr>
            <w:tcW w:w="260" w:type="dxa"/>
            <w:tcBorders>
              <w:top w:val="nil"/>
              <w:left w:val="nil"/>
              <w:bottom w:val="single" w:sz="8" w:space="0" w:color="auto"/>
              <w:right w:val="single" w:sz="8" w:space="0" w:color="auto"/>
            </w:tcBorders>
            <w:vAlign w:val="bottom"/>
          </w:tcPr>
          <w:p w:rsidR="002230A0" w:rsidRPr="002230A0" w:rsidRDefault="002230A0" w:rsidP="003E3DC5">
            <w:pPr>
              <w:spacing w:line="276" w:lineRule="auto"/>
              <w:rPr>
                <w:rFonts w:ascii="Calibri" w:eastAsia="Times New Roman" w:hAnsi="Calibri"/>
                <w:sz w:val="23"/>
                <w:szCs w:val="23"/>
              </w:rPr>
            </w:pPr>
          </w:p>
        </w:tc>
        <w:tc>
          <w:tcPr>
            <w:tcW w:w="1400" w:type="dxa"/>
            <w:tcBorders>
              <w:top w:val="nil"/>
              <w:left w:val="nil"/>
              <w:bottom w:val="single" w:sz="8" w:space="0" w:color="auto"/>
              <w:right w:val="nil"/>
            </w:tcBorders>
            <w:vAlign w:val="bottom"/>
          </w:tcPr>
          <w:p w:rsidR="002230A0" w:rsidRPr="002230A0" w:rsidRDefault="002230A0" w:rsidP="003E3DC5">
            <w:pPr>
              <w:spacing w:line="276" w:lineRule="auto"/>
              <w:rPr>
                <w:rFonts w:ascii="Calibri" w:eastAsia="Times New Roman" w:hAnsi="Calibri"/>
                <w:sz w:val="23"/>
                <w:szCs w:val="23"/>
              </w:rPr>
            </w:pPr>
          </w:p>
        </w:tc>
        <w:tc>
          <w:tcPr>
            <w:tcW w:w="540" w:type="dxa"/>
            <w:tcBorders>
              <w:top w:val="nil"/>
              <w:left w:val="nil"/>
              <w:bottom w:val="single" w:sz="8" w:space="0" w:color="auto"/>
              <w:right w:val="nil"/>
            </w:tcBorders>
            <w:vAlign w:val="bottom"/>
          </w:tcPr>
          <w:p w:rsidR="002230A0" w:rsidRPr="002230A0" w:rsidRDefault="002230A0" w:rsidP="003E3DC5">
            <w:pPr>
              <w:spacing w:line="276" w:lineRule="auto"/>
              <w:rPr>
                <w:rFonts w:ascii="Calibri" w:eastAsia="Times New Roman" w:hAnsi="Calibri"/>
                <w:sz w:val="23"/>
                <w:szCs w:val="23"/>
              </w:rPr>
            </w:pPr>
          </w:p>
        </w:tc>
        <w:tc>
          <w:tcPr>
            <w:tcW w:w="480" w:type="dxa"/>
            <w:tcBorders>
              <w:top w:val="nil"/>
              <w:left w:val="nil"/>
              <w:bottom w:val="single" w:sz="8" w:space="0" w:color="auto"/>
              <w:right w:val="nil"/>
            </w:tcBorders>
            <w:vAlign w:val="bottom"/>
          </w:tcPr>
          <w:p w:rsidR="002230A0" w:rsidRPr="002230A0" w:rsidRDefault="002230A0" w:rsidP="003E3DC5">
            <w:pPr>
              <w:spacing w:line="276" w:lineRule="auto"/>
              <w:rPr>
                <w:rFonts w:ascii="Calibri" w:eastAsia="Times New Roman" w:hAnsi="Calibri"/>
                <w:sz w:val="23"/>
                <w:szCs w:val="23"/>
              </w:rPr>
            </w:pPr>
          </w:p>
        </w:tc>
        <w:tc>
          <w:tcPr>
            <w:tcW w:w="700" w:type="dxa"/>
            <w:tcBorders>
              <w:top w:val="nil"/>
              <w:left w:val="nil"/>
              <w:bottom w:val="single" w:sz="8" w:space="0" w:color="auto"/>
              <w:right w:val="nil"/>
            </w:tcBorders>
            <w:vAlign w:val="bottom"/>
          </w:tcPr>
          <w:p w:rsidR="002230A0" w:rsidRPr="002230A0" w:rsidRDefault="002230A0" w:rsidP="003E3DC5">
            <w:pPr>
              <w:spacing w:line="276" w:lineRule="auto"/>
              <w:rPr>
                <w:rFonts w:ascii="Calibri" w:eastAsia="Times New Roman" w:hAnsi="Calibri"/>
                <w:sz w:val="23"/>
                <w:szCs w:val="23"/>
              </w:rPr>
            </w:pPr>
          </w:p>
        </w:tc>
        <w:tc>
          <w:tcPr>
            <w:tcW w:w="880" w:type="dxa"/>
            <w:tcBorders>
              <w:top w:val="nil"/>
              <w:left w:val="nil"/>
              <w:bottom w:val="single" w:sz="8" w:space="0" w:color="auto"/>
              <w:right w:val="single" w:sz="8" w:space="0" w:color="auto"/>
            </w:tcBorders>
            <w:vAlign w:val="bottom"/>
          </w:tcPr>
          <w:p w:rsidR="002230A0" w:rsidRPr="002230A0" w:rsidRDefault="002230A0" w:rsidP="003E3DC5">
            <w:pPr>
              <w:spacing w:line="276" w:lineRule="auto"/>
              <w:rPr>
                <w:rFonts w:ascii="Calibri" w:eastAsia="Times New Roman" w:hAnsi="Calibri"/>
                <w:sz w:val="23"/>
                <w:szCs w:val="23"/>
              </w:rPr>
            </w:pPr>
          </w:p>
        </w:tc>
      </w:tr>
      <w:tr w:rsidR="002230A0" w:rsidRPr="002230A0" w:rsidTr="003E3DC5">
        <w:trPr>
          <w:trHeight w:val="252"/>
        </w:trPr>
        <w:tc>
          <w:tcPr>
            <w:tcW w:w="19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sz w:val="21"/>
                <w:szCs w:val="21"/>
              </w:rPr>
            </w:pPr>
          </w:p>
        </w:tc>
        <w:tc>
          <w:tcPr>
            <w:tcW w:w="4100" w:type="dxa"/>
            <w:gridSpan w:val="4"/>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формирование  и  развитие  психолого-</w:t>
            </w:r>
          </w:p>
        </w:tc>
        <w:tc>
          <w:tcPr>
            <w:tcW w:w="1400" w:type="dxa"/>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Внедрить</w:t>
            </w:r>
          </w:p>
        </w:tc>
        <w:tc>
          <w:tcPr>
            <w:tcW w:w="1020" w:type="dxa"/>
            <w:gridSpan w:val="2"/>
            <w:vAlign w:val="bottom"/>
            <w:hideMark/>
          </w:tcPr>
          <w:p w:rsidR="002230A0" w:rsidRPr="002230A0" w:rsidRDefault="002230A0" w:rsidP="003E3DC5">
            <w:pPr>
              <w:spacing w:line="276" w:lineRule="auto"/>
              <w:jc w:val="right"/>
              <w:rPr>
                <w:rFonts w:ascii="Calibri" w:eastAsia="Times New Roman" w:hAnsi="Calibri"/>
                <w:sz w:val="20"/>
                <w:szCs w:val="20"/>
              </w:rPr>
            </w:pPr>
            <w:r w:rsidRPr="002230A0">
              <w:rPr>
                <w:rFonts w:eastAsia="Times New Roman"/>
                <w:sz w:val="23"/>
                <w:szCs w:val="23"/>
              </w:rPr>
              <w:t>практику</w:t>
            </w:r>
          </w:p>
        </w:tc>
        <w:tc>
          <w:tcPr>
            <w:tcW w:w="1580" w:type="dxa"/>
            <w:gridSpan w:val="2"/>
            <w:tcBorders>
              <w:top w:val="nil"/>
              <w:left w:val="nil"/>
              <w:bottom w:val="nil"/>
              <w:right w:val="single" w:sz="8" w:space="0" w:color="auto"/>
            </w:tcBorders>
            <w:vAlign w:val="bottom"/>
            <w:hideMark/>
          </w:tcPr>
          <w:p w:rsidR="002230A0" w:rsidRPr="002230A0" w:rsidRDefault="002230A0" w:rsidP="003E3DC5">
            <w:pPr>
              <w:spacing w:line="276" w:lineRule="auto"/>
              <w:ind w:right="25"/>
              <w:jc w:val="right"/>
              <w:rPr>
                <w:rFonts w:ascii="Calibri" w:eastAsia="Times New Roman" w:hAnsi="Calibri"/>
                <w:sz w:val="20"/>
                <w:szCs w:val="20"/>
              </w:rPr>
            </w:pPr>
            <w:r w:rsidRPr="002230A0">
              <w:rPr>
                <w:rFonts w:eastAsia="Times New Roman"/>
                <w:sz w:val="23"/>
                <w:szCs w:val="23"/>
              </w:rPr>
              <w:t>проведения</w:t>
            </w:r>
          </w:p>
        </w:tc>
      </w:tr>
      <w:tr w:rsidR="002230A0" w:rsidRPr="002230A0" w:rsidTr="003E3DC5">
        <w:trPr>
          <w:trHeight w:val="264"/>
        </w:trPr>
        <w:tc>
          <w:tcPr>
            <w:tcW w:w="19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rPr>
            </w:pPr>
          </w:p>
        </w:tc>
        <w:tc>
          <w:tcPr>
            <w:tcW w:w="1640" w:type="dxa"/>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w w:val="99"/>
                <w:sz w:val="23"/>
                <w:szCs w:val="23"/>
              </w:rPr>
              <w:t>педагогической</w:t>
            </w:r>
          </w:p>
        </w:tc>
        <w:tc>
          <w:tcPr>
            <w:tcW w:w="2460" w:type="dxa"/>
            <w:gridSpan w:val="3"/>
            <w:tcBorders>
              <w:top w:val="nil"/>
              <w:left w:val="nil"/>
              <w:bottom w:val="nil"/>
              <w:right w:val="single" w:sz="8" w:space="0" w:color="auto"/>
            </w:tcBorders>
            <w:vAlign w:val="bottom"/>
            <w:hideMark/>
          </w:tcPr>
          <w:p w:rsidR="002230A0" w:rsidRPr="002230A0" w:rsidRDefault="002230A0" w:rsidP="003E3DC5">
            <w:pPr>
              <w:spacing w:line="276" w:lineRule="auto"/>
              <w:ind w:right="25"/>
              <w:jc w:val="right"/>
              <w:rPr>
                <w:rFonts w:ascii="Calibri" w:eastAsia="Times New Roman" w:hAnsi="Calibri"/>
                <w:sz w:val="20"/>
                <w:szCs w:val="20"/>
              </w:rPr>
            </w:pPr>
            <w:r w:rsidRPr="002230A0">
              <w:rPr>
                <w:rFonts w:eastAsia="Times New Roman"/>
                <w:sz w:val="23"/>
                <w:szCs w:val="23"/>
              </w:rPr>
              <w:t>компетентности</w:t>
            </w:r>
          </w:p>
        </w:tc>
        <w:tc>
          <w:tcPr>
            <w:tcW w:w="4000" w:type="dxa"/>
            <w:gridSpan w:val="5"/>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психолого-педагогических чтений для</w:t>
            </w:r>
          </w:p>
        </w:tc>
      </w:tr>
      <w:tr w:rsidR="002230A0" w:rsidRPr="002230A0" w:rsidTr="003E3DC5">
        <w:trPr>
          <w:trHeight w:val="264"/>
        </w:trPr>
        <w:tc>
          <w:tcPr>
            <w:tcW w:w="19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rPr>
            </w:pPr>
          </w:p>
        </w:tc>
        <w:tc>
          <w:tcPr>
            <w:tcW w:w="1640" w:type="dxa"/>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обучающихся,</w:t>
            </w:r>
          </w:p>
        </w:tc>
        <w:tc>
          <w:tcPr>
            <w:tcW w:w="2200" w:type="dxa"/>
            <w:gridSpan w:val="2"/>
            <w:vAlign w:val="bottom"/>
            <w:hideMark/>
          </w:tcPr>
          <w:p w:rsidR="002230A0" w:rsidRPr="002230A0" w:rsidRDefault="002230A0" w:rsidP="003E3DC5">
            <w:pPr>
              <w:spacing w:line="276" w:lineRule="auto"/>
              <w:ind w:left="260"/>
              <w:rPr>
                <w:rFonts w:ascii="Calibri" w:eastAsia="Times New Roman" w:hAnsi="Calibri"/>
                <w:sz w:val="20"/>
                <w:szCs w:val="20"/>
              </w:rPr>
            </w:pPr>
            <w:r w:rsidRPr="002230A0">
              <w:rPr>
                <w:rFonts w:eastAsia="Times New Roman"/>
                <w:sz w:val="23"/>
                <w:szCs w:val="23"/>
              </w:rPr>
              <w:t>педагогических</w:t>
            </w:r>
          </w:p>
        </w:tc>
        <w:tc>
          <w:tcPr>
            <w:tcW w:w="260" w:type="dxa"/>
            <w:tcBorders>
              <w:top w:val="nil"/>
              <w:left w:val="nil"/>
              <w:bottom w:val="nil"/>
              <w:right w:val="single" w:sz="8" w:space="0" w:color="auto"/>
            </w:tcBorders>
            <w:vAlign w:val="bottom"/>
            <w:hideMark/>
          </w:tcPr>
          <w:p w:rsidR="002230A0" w:rsidRPr="002230A0" w:rsidRDefault="002230A0" w:rsidP="003E3DC5">
            <w:pPr>
              <w:spacing w:line="276" w:lineRule="auto"/>
              <w:ind w:right="25"/>
              <w:jc w:val="right"/>
              <w:rPr>
                <w:rFonts w:ascii="Calibri" w:eastAsia="Times New Roman" w:hAnsi="Calibri"/>
                <w:sz w:val="20"/>
                <w:szCs w:val="20"/>
              </w:rPr>
            </w:pPr>
            <w:r w:rsidRPr="002230A0">
              <w:rPr>
                <w:rFonts w:eastAsia="Times New Roman"/>
                <w:w w:val="80"/>
                <w:sz w:val="23"/>
                <w:szCs w:val="23"/>
              </w:rPr>
              <w:t>и</w:t>
            </w:r>
          </w:p>
        </w:tc>
        <w:tc>
          <w:tcPr>
            <w:tcW w:w="2420" w:type="dxa"/>
            <w:gridSpan w:val="3"/>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педагогов и родителей.</w:t>
            </w:r>
          </w:p>
        </w:tc>
        <w:tc>
          <w:tcPr>
            <w:tcW w:w="700" w:type="dxa"/>
            <w:vAlign w:val="bottom"/>
          </w:tcPr>
          <w:p w:rsidR="002230A0" w:rsidRPr="002230A0" w:rsidRDefault="002230A0" w:rsidP="003E3DC5">
            <w:pPr>
              <w:spacing w:line="276" w:lineRule="auto"/>
              <w:rPr>
                <w:rFonts w:ascii="Calibri" w:eastAsia="Times New Roman" w:hAnsi="Calibri"/>
              </w:rPr>
            </w:pPr>
          </w:p>
        </w:tc>
        <w:tc>
          <w:tcPr>
            <w:tcW w:w="880" w:type="dxa"/>
            <w:tcBorders>
              <w:top w:val="nil"/>
              <w:left w:val="nil"/>
              <w:bottom w:val="nil"/>
              <w:right w:val="single" w:sz="8" w:space="0" w:color="auto"/>
            </w:tcBorders>
            <w:vAlign w:val="bottom"/>
          </w:tcPr>
          <w:p w:rsidR="002230A0" w:rsidRPr="002230A0" w:rsidRDefault="002230A0" w:rsidP="003E3DC5">
            <w:pPr>
              <w:spacing w:line="276" w:lineRule="auto"/>
              <w:rPr>
                <w:rFonts w:ascii="Calibri" w:eastAsia="Times New Roman" w:hAnsi="Calibri"/>
              </w:rPr>
            </w:pPr>
          </w:p>
        </w:tc>
      </w:tr>
      <w:tr w:rsidR="002230A0" w:rsidRPr="002230A0" w:rsidTr="003E3DC5">
        <w:trPr>
          <w:trHeight w:val="264"/>
        </w:trPr>
        <w:tc>
          <w:tcPr>
            <w:tcW w:w="19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rPr>
            </w:pPr>
          </w:p>
        </w:tc>
        <w:tc>
          <w:tcPr>
            <w:tcW w:w="2540" w:type="dxa"/>
            <w:gridSpan w:val="2"/>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административных</w:t>
            </w:r>
          </w:p>
        </w:tc>
        <w:tc>
          <w:tcPr>
            <w:tcW w:w="1560" w:type="dxa"/>
            <w:gridSpan w:val="2"/>
            <w:tcBorders>
              <w:top w:val="nil"/>
              <w:left w:val="nil"/>
              <w:bottom w:val="nil"/>
              <w:right w:val="single" w:sz="8" w:space="0" w:color="auto"/>
            </w:tcBorders>
            <w:vAlign w:val="bottom"/>
            <w:hideMark/>
          </w:tcPr>
          <w:p w:rsidR="002230A0" w:rsidRPr="002230A0" w:rsidRDefault="002230A0" w:rsidP="003E3DC5">
            <w:pPr>
              <w:spacing w:line="276" w:lineRule="auto"/>
              <w:ind w:right="25"/>
              <w:jc w:val="right"/>
              <w:rPr>
                <w:rFonts w:ascii="Calibri" w:eastAsia="Times New Roman" w:hAnsi="Calibri"/>
                <w:sz w:val="20"/>
                <w:szCs w:val="20"/>
              </w:rPr>
            </w:pPr>
            <w:r w:rsidRPr="002230A0">
              <w:rPr>
                <w:rFonts w:eastAsia="Times New Roman"/>
                <w:sz w:val="23"/>
                <w:szCs w:val="23"/>
              </w:rPr>
              <w:t>работников,</w:t>
            </w:r>
          </w:p>
        </w:tc>
        <w:tc>
          <w:tcPr>
            <w:tcW w:w="1400" w:type="dxa"/>
            <w:vAlign w:val="bottom"/>
          </w:tcPr>
          <w:p w:rsidR="002230A0" w:rsidRPr="002230A0" w:rsidRDefault="002230A0" w:rsidP="003E3DC5">
            <w:pPr>
              <w:spacing w:line="276" w:lineRule="auto"/>
              <w:rPr>
                <w:rFonts w:ascii="Calibri" w:eastAsia="Times New Roman" w:hAnsi="Calibri"/>
              </w:rPr>
            </w:pPr>
          </w:p>
        </w:tc>
        <w:tc>
          <w:tcPr>
            <w:tcW w:w="540" w:type="dxa"/>
            <w:vAlign w:val="bottom"/>
          </w:tcPr>
          <w:p w:rsidR="002230A0" w:rsidRPr="002230A0" w:rsidRDefault="002230A0" w:rsidP="003E3DC5">
            <w:pPr>
              <w:spacing w:line="276" w:lineRule="auto"/>
              <w:rPr>
                <w:rFonts w:ascii="Calibri" w:eastAsia="Times New Roman" w:hAnsi="Calibri"/>
              </w:rPr>
            </w:pPr>
          </w:p>
        </w:tc>
        <w:tc>
          <w:tcPr>
            <w:tcW w:w="480" w:type="dxa"/>
            <w:vAlign w:val="bottom"/>
          </w:tcPr>
          <w:p w:rsidR="002230A0" w:rsidRPr="002230A0" w:rsidRDefault="002230A0" w:rsidP="003E3DC5">
            <w:pPr>
              <w:spacing w:line="276" w:lineRule="auto"/>
              <w:rPr>
                <w:rFonts w:ascii="Calibri" w:eastAsia="Times New Roman" w:hAnsi="Calibri"/>
              </w:rPr>
            </w:pPr>
          </w:p>
        </w:tc>
        <w:tc>
          <w:tcPr>
            <w:tcW w:w="700" w:type="dxa"/>
            <w:vAlign w:val="bottom"/>
          </w:tcPr>
          <w:p w:rsidR="002230A0" w:rsidRPr="002230A0" w:rsidRDefault="002230A0" w:rsidP="003E3DC5">
            <w:pPr>
              <w:spacing w:line="276" w:lineRule="auto"/>
              <w:rPr>
                <w:rFonts w:ascii="Calibri" w:eastAsia="Times New Roman" w:hAnsi="Calibri"/>
              </w:rPr>
            </w:pPr>
          </w:p>
        </w:tc>
        <w:tc>
          <w:tcPr>
            <w:tcW w:w="880" w:type="dxa"/>
            <w:tcBorders>
              <w:top w:val="nil"/>
              <w:left w:val="nil"/>
              <w:bottom w:val="nil"/>
              <w:right w:val="single" w:sz="8" w:space="0" w:color="auto"/>
            </w:tcBorders>
            <w:vAlign w:val="bottom"/>
          </w:tcPr>
          <w:p w:rsidR="002230A0" w:rsidRPr="002230A0" w:rsidRDefault="002230A0" w:rsidP="003E3DC5">
            <w:pPr>
              <w:spacing w:line="276" w:lineRule="auto"/>
              <w:rPr>
                <w:rFonts w:ascii="Calibri" w:eastAsia="Times New Roman" w:hAnsi="Calibri"/>
              </w:rPr>
            </w:pPr>
          </w:p>
        </w:tc>
      </w:tr>
      <w:tr w:rsidR="002230A0" w:rsidRPr="002230A0" w:rsidTr="003E3DC5">
        <w:trPr>
          <w:trHeight w:val="269"/>
        </w:trPr>
        <w:tc>
          <w:tcPr>
            <w:tcW w:w="19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sz w:val="23"/>
                <w:szCs w:val="23"/>
              </w:rPr>
            </w:pPr>
          </w:p>
        </w:tc>
        <w:tc>
          <w:tcPr>
            <w:tcW w:w="3840" w:type="dxa"/>
            <w:gridSpan w:val="3"/>
            <w:tcBorders>
              <w:top w:val="nil"/>
              <w:left w:val="nil"/>
              <w:bottom w:val="single" w:sz="8" w:space="0" w:color="auto"/>
              <w:right w:val="nil"/>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родительской общественности;</w:t>
            </w:r>
          </w:p>
        </w:tc>
        <w:tc>
          <w:tcPr>
            <w:tcW w:w="260" w:type="dxa"/>
            <w:tcBorders>
              <w:top w:val="nil"/>
              <w:left w:val="nil"/>
              <w:bottom w:val="single" w:sz="8" w:space="0" w:color="auto"/>
              <w:right w:val="single" w:sz="8" w:space="0" w:color="auto"/>
            </w:tcBorders>
            <w:vAlign w:val="bottom"/>
          </w:tcPr>
          <w:p w:rsidR="002230A0" w:rsidRPr="002230A0" w:rsidRDefault="002230A0" w:rsidP="003E3DC5">
            <w:pPr>
              <w:spacing w:line="276" w:lineRule="auto"/>
              <w:rPr>
                <w:rFonts w:ascii="Calibri" w:eastAsia="Times New Roman" w:hAnsi="Calibri"/>
                <w:sz w:val="23"/>
                <w:szCs w:val="23"/>
              </w:rPr>
            </w:pPr>
          </w:p>
        </w:tc>
        <w:tc>
          <w:tcPr>
            <w:tcW w:w="1400" w:type="dxa"/>
            <w:tcBorders>
              <w:top w:val="nil"/>
              <w:left w:val="nil"/>
              <w:bottom w:val="single" w:sz="8" w:space="0" w:color="auto"/>
              <w:right w:val="nil"/>
            </w:tcBorders>
            <w:vAlign w:val="bottom"/>
          </w:tcPr>
          <w:p w:rsidR="002230A0" w:rsidRPr="002230A0" w:rsidRDefault="002230A0" w:rsidP="003E3DC5">
            <w:pPr>
              <w:spacing w:line="276" w:lineRule="auto"/>
              <w:rPr>
                <w:rFonts w:ascii="Calibri" w:eastAsia="Times New Roman" w:hAnsi="Calibri"/>
                <w:sz w:val="23"/>
                <w:szCs w:val="23"/>
              </w:rPr>
            </w:pPr>
          </w:p>
        </w:tc>
        <w:tc>
          <w:tcPr>
            <w:tcW w:w="540" w:type="dxa"/>
            <w:tcBorders>
              <w:top w:val="nil"/>
              <w:left w:val="nil"/>
              <w:bottom w:val="single" w:sz="8" w:space="0" w:color="auto"/>
              <w:right w:val="nil"/>
            </w:tcBorders>
            <w:vAlign w:val="bottom"/>
          </w:tcPr>
          <w:p w:rsidR="002230A0" w:rsidRPr="002230A0" w:rsidRDefault="002230A0" w:rsidP="003E3DC5">
            <w:pPr>
              <w:spacing w:line="276" w:lineRule="auto"/>
              <w:rPr>
                <w:rFonts w:ascii="Calibri" w:eastAsia="Times New Roman" w:hAnsi="Calibri"/>
                <w:sz w:val="23"/>
                <w:szCs w:val="23"/>
              </w:rPr>
            </w:pPr>
          </w:p>
        </w:tc>
        <w:tc>
          <w:tcPr>
            <w:tcW w:w="480" w:type="dxa"/>
            <w:tcBorders>
              <w:top w:val="nil"/>
              <w:left w:val="nil"/>
              <w:bottom w:val="single" w:sz="8" w:space="0" w:color="auto"/>
              <w:right w:val="nil"/>
            </w:tcBorders>
            <w:vAlign w:val="bottom"/>
          </w:tcPr>
          <w:p w:rsidR="002230A0" w:rsidRPr="002230A0" w:rsidRDefault="002230A0" w:rsidP="003E3DC5">
            <w:pPr>
              <w:spacing w:line="276" w:lineRule="auto"/>
              <w:rPr>
                <w:rFonts w:ascii="Calibri" w:eastAsia="Times New Roman" w:hAnsi="Calibri"/>
                <w:sz w:val="23"/>
                <w:szCs w:val="23"/>
              </w:rPr>
            </w:pPr>
          </w:p>
        </w:tc>
        <w:tc>
          <w:tcPr>
            <w:tcW w:w="700" w:type="dxa"/>
            <w:tcBorders>
              <w:top w:val="nil"/>
              <w:left w:val="nil"/>
              <w:bottom w:val="single" w:sz="8" w:space="0" w:color="auto"/>
              <w:right w:val="nil"/>
            </w:tcBorders>
            <w:vAlign w:val="bottom"/>
          </w:tcPr>
          <w:p w:rsidR="002230A0" w:rsidRPr="002230A0" w:rsidRDefault="002230A0" w:rsidP="003E3DC5">
            <w:pPr>
              <w:spacing w:line="276" w:lineRule="auto"/>
              <w:rPr>
                <w:rFonts w:ascii="Calibri" w:eastAsia="Times New Roman" w:hAnsi="Calibri"/>
                <w:sz w:val="23"/>
                <w:szCs w:val="23"/>
              </w:rPr>
            </w:pPr>
          </w:p>
        </w:tc>
        <w:tc>
          <w:tcPr>
            <w:tcW w:w="880" w:type="dxa"/>
            <w:tcBorders>
              <w:top w:val="nil"/>
              <w:left w:val="nil"/>
              <w:bottom w:val="single" w:sz="8" w:space="0" w:color="auto"/>
              <w:right w:val="single" w:sz="8" w:space="0" w:color="auto"/>
            </w:tcBorders>
            <w:vAlign w:val="bottom"/>
          </w:tcPr>
          <w:p w:rsidR="002230A0" w:rsidRPr="002230A0" w:rsidRDefault="002230A0" w:rsidP="003E3DC5">
            <w:pPr>
              <w:spacing w:line="276" w:lineRule="auto"/>
              <w:rPr>
                <w:rFonts w:ascii="Calibri" w:eastAsia="Times New Roman" w:hAnsi="Calibri"/>
                <w:sz w:val="23"/>
                <w:szCs w:val="23"/>
              </w:rPr>
            </w:pPr>
          </w:p>
        </w:tc>
      </w:tr>
      <w:tr w:rsidR="002230A0" w:rsidRPr="002230A0" w:rsidTr="003E3DC5">
        <w:trPr>
          <w:trHeight w:val="249"/>
        </w:trPr>
        <w:tc>
          <w:tcPr>
            <w:tcW w:w="19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sz w:val="21"/>
                <w:szCs w:val="21"/>
              </w:rPr>
            </w:pPr>
          </w:p>
        </w:tc>
        <w:tc>
          <w:tcPr>
            <w:tcW w:w="3840" w:type="dxa"/>
            <w:gridSpan w:val="3"/>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вариативность направлений</w:t>
            </w:r>
          </w:p>
        </w:tc>
        <w:tc>
          <w:tcPr>
            <w:tcW w:w="260" w:type="dxa"/>
            <w:tcBorders>
              <w:top w:val="nil"/>
              <w:left w:val="nil"/>
              <w:bottom w:val="nil"/>
              <w:right w:val="single" w:sz="8" w:space="0" w:color="auto"/>
            </w:tcBorders>
            <w:vAlign w:val="bottom"/>
          </w:tcPr>
          <w:p w:rsidR="002230A0" w:rsidRPr="002230A0" w:rsidRDefault="002230A0" w:rsidP="003E3DC5">
            <w:pPr>
              <w:spacing w:line="276" w:lineRule="auto"/>
              <w:rPr>
                <w:rFonts w:ascii="Calibri" w:eastAsia="Times New Roman" w:hAnsi="Calibri"/>
                <w:sz w:val="21"/>
                <w:szCs w:val="21"/>
              </w:rPr>
            </w:pPr>
          </w:p>
        </w:tc>
        <w:tc>
          <w:tcPr>
            <w:tcW w:w="4000" w:type="dxa"/>
            <w:gridSpan w:val="5"/>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Разработать дополнительные курсы в</w:t>
            </w:r>
          </w:p>
        </w:tc>
      </w:tr>
      <w:tr w:rsidR="002230A0" w:rsidRPr="002230A0" w:rsidTr="003E3DC5">
        <w:trPr>
          <w:trHeight w:val="265"/>
        </w:trPr>
        <w:tc>
          <w:tcPr>
            <w:tcW w:w="19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sz w:val="23"/>
                <w:szCs w:val="23"/>
              </w:rPr>
            </w:pPr>
          </w:p>
        </w:tc>
        <w:tc>
          <w:tcPr>
            <w:tcW w:w="3840" w:type="dxa"/>
            <w:gridSpan w:val="3"/>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психолого-педагогического</w:t>
            </w:r>
          </w:p>
        </w:tc>
        <w:tc>
          <w:tcPr>
            <w:tcW w:w="260" w:type="dxa"/>
            <w:tcBorders>
              <w:top w:val="nil"/>
              <w:left w:val="nil"/>
              <w:bottom w:val="nil"/>
              <w:right w:val="single" w:sz="8" w:space="0" w:color="auto"/>
            </w:tcBorders>
            <w:vAlign w:val="bottom"/>
          </w:tcPr>
          <w:p w:rsidR="002230A0" w:rsidRPr="002230A0" w:rsidRDefault="002230A0" w:rsidP="003E3DC5">
            <w:pPr>
              <w:spacing w:line="276" w:lineRule="auto"/>
              <w:rPr>
                <w:rFonts w:ascii="Calibri" w:eastAsia="Times New Roman" w:hAnsi="Calibri"/>
                <w:sz w:val="23"/>
                <w:szCs w:val="23"/>
              </w:rPr>
            </w:pPr>
          </w:p>
        </w:tc>
        <w:tc>
          <w:tcPr>
            <w:tcW w:w="4000" w:type="dxa"/>
            <w:gridSpan w:val="5"/>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части, формируемой участниками</w:t>
            </w:r>
          </w:p>
        </w:tc>
      </w:tr>
      <w:tr w:rsidR="002230A0" w:rsidRPr="002230A0" w:rsidTr="003E3DC5">
        <w:trPr>
          <w:trHeight w:val="264"/>
        </w:trPr>
        <w:tc>
          <w:tcPr>
            <w:tcW w:w="19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rPr>
            </w:pPr>
          </w:p>
        </w:tc>
        <w:tc>
          <w:tcPr>
            <w:tcW w:w="3840" w:type="dxa"/>
            <w:gridSpan w:val="3"/>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сопровождения участников</w:t>
            </w:r>
          </w:p>
        </w:tc>
        <w:tc>
          <w:tcPr>
            <w:tcW w:w="260" w:type="dxa"/>
            <w:tcBorders>
              <w:top w:val="nil"/>
              <w:left w:val="nil"/>
              <w:bottom w:val="nil"/>
              <w:right w:val="single" w:sz="8" w:space="0" w:color="auto"/>
            </w:tcBorders>
            <w:vAlign w:val="bottom"/>
          </w:tcPr>
          <w:p w:rsidR="002230A0" w:rsidRPr="002230A0" w:rsidRDefault="002230A0" w:rsidP="003E3DC5">
            <w:pPr>
              <w:spacing w:line="276" w:lineRule="auto"/>
              <w:rPr>
                <w:rFonts w:ascii="Calibri" w:eastAsia="Times New Roman" w:hAnsi="Calibri"/>
              </w:rPr>
            </w:pPr>
          </w:p>
        </w:tc>
        <w:tc>
          <w:tcPr>
            <w:tcW w:w="4000" w:type="dxa"/>
            <w:gridSpan w:val="5"/>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образовательных отношений, и курсы</w:t>
            </w:r>
          </w:p>
        </w:tc>
      </w:tr>
      <w:tr w:rsidR="002230A0" w:rsidRPr="002230A0" w:rsidTr="003E3DC5">
        <w:trPr>
          <w:trHeight w:val="264"/>
        </w:trPr>
        <w:tc>
          <w:tcPr>
            <w:tcW w:w="19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rPr>
            </w:pPr>
          </w:p>
        </w:tc>
        <w:tc>
          <w:tcPr>
            <w:tcW w:w="3840" w:type="dxa"/>
            <w:gridSpan w:val="3"/>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образовательных отношений,</w:t>
            </w:r>
          </w:p>
        </w:tc>
        <w:tc>
          <w:tcPr>
            <w:tcW w:w="260" w:type="dxa"/>
            <w:tcBorders>
              <w:top w:val="nil"/>
              <w:left w:val="nil"/>
              <w:bottom w:val="nil"/>
              <w:right w:val="single" w:sz="8" w:space="0" w:color="auto"/>
            </w:tcBorders>
            <w:vAlign w:val="bottom"/>
          </w:tcPr>
          <w:p w:rsidR="002230A0" w:rsidRPr="002230A0" w:rsidRDefault="002230A0" w:rsidP="003E3DC5">
            <w:pPr>
              <w:spacing w:line="276" w:lineRule="auto"/>
              <w:rPr>
                <w:rFonts w:ascii="Calibri" w:eastAsia="Times New Roman" w:hAnsi="Calibri"/>
              </w:rPr>
            </w:pPr>
          </w:p>
        </w:tc>
        <w:tc>
          <w:tcPr>
            <w:tcW w:w="3120" w:type="dxa"/>
            <w:gridSpan w:val="4"/>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внеурочной деятельности,</w:t>
            </w:r>
          </w:p>
        </w:tc>
        <w:tc>
          <w:tcPr>
            <w:tcW w:w="880" w:type="dxa"/>
            <w:tcBorders>
              <w:top w:val="nil"/>
              <w:left w:val="nil"/>
              <w:bottom w:val="nil"/>
              <w:right w:val="single" w:sz="8" w:space="0" w:color="auto"/>
            </w:tcBorders>
            <w:vAlign w:val="bottom"/>
          </w:tcPr>
          <w:p w:rsidR="002230A0" w:rsidRPr="002230A0" w:rsidRDefault="002230A0" w:rsidP="003E3DC5">
            <w:pPr>
              <w:spacing w:line="276" w:lineRule="auto"/>
              <w:rPr>
                <w:rFonts w:ascii="Calibri" w:eastAsia="Times New Roman" w:hAnsi="Calibri"/>
              </w:rPr>
            </w:pPr>
          </w:p>
        </w:tc>
      </w:tr>
      <w:tr w:rsidR="002230A0" w:rsidRPr="002230A0" w:rsidTr="003E3DC5">
        <w:trPr>
          <w:trHeight w:val="269"/>
        </w:trPr>
        <w:tc>
          <w:tcPr>
            <w:tcW w:w="19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sz w:val="23"/>
                <w:szCs w:val="23"/>
              </w:rPr>
            </w:pPr>
          </w:p>
        </w:tc>
        <w:tc>
          <w:tcPr>
            <w:tcW w:w="3840" w:type="dxa"/>
            <w:gridSpan w:val="3"/>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выявление и поддержка одаренных</w:t>
            </w:r>
          </w:p>
        </w:tc>
        <w:tc>
          <w:tcPr>
            <w:tcW w:w="260" w:type="dxa"/>
            <w:tcBorders>
              <w:top w:val="nil"/>
              <w:left w:val="nil"/>
              <w:bottom w:val="nil"/>
              <w:right w:val="single" w:sz="8" w:space="0" w:color="auto"/>
            </w:tcBorders>
            <w:vAlign w:val="bottom"/>
          </w:tcPr>
          <w:p w:rsidR="002230A0" w:rsidRPr="002230A0" w:rsidRDefault="002230A0" w:rsidP="003E3DC5">
            <w:pPr>
              <w:spacing w:line="276" w:lineRule="auto"/>
              <w:rPr>
                <w:rFonts w:ascii="Calibri" w:eastAsia="Times New Roman" w:hAnsi="Calibri"/>
                <w:sz w:val="23"/>
                <w:szCs w:val="23"/>
              </w:rPr>
            </w:pPr>
          </w:p>
        </w:tc>
        <w:tc>
          <w:tcPr>
            <w:tcW w:w="4000" w:type="dxa"/>
            <w:gridSpan w:val="5"/>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направленные на повышение качества</w:t>
            </w:r>
          </w:p>
        </w:tc>
      </w:tr>
      <w:tr w:rsidR="002230A0" w:rsidRPr="002230A0" w:rsidTr="003E3DC5">
        <w:trPr>
          <w:trHeight w:val="264"/>
        </w:trPr>
        <w:tc>
          <w:tcPr>
            <w:tcW w:w="19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rPr>
            </w:pPr>
          </w:p>
        </w:tc>
        <w:tc>
          <w:tcPr>
            <w:tcW w:w="3840" w:type="dxa"/>
            <w:gridSpan w:val="3"/>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детей, детей с ограниченными</w:t>
            </w:r>
          </w:p>
        </w:tc>
        <w:tc>
          <w:tcPr>
            <w:tcW w:w="260" w:type="dxa"/>
            <w:tcBorders>
              <w:top w:val="nil"/>
              <w:left w:val="nil"/>
              <w:bottom w:val="nil"/>
              <w:right w:val="single" w:sz="8" w:space="0" w:color="auto"/>
            </w:tcBorders>
            <w:vAlign w:val="bottom"/>
          </w:tcPr>
          <w:p w:rsidR="002230A0" w:rsidRPr="002230A0" w:rsidRDefault="002230A0" w:rsidP="003E3DC5">
            <w:pPr>
              <w:spacing w:line="276" w:lineRule="auto"/>
              <w:rPr>
                <w:rFonts w:ascii="Calibri" w:eastAsia="Times New Roman" w:hAnsi="Calibri"/>
              </w:rPr>
            </w:pPr>
          </w:p>
        </w:tc>
        <w:tc>
          <w:tcPr>
            <w:tcW w:w="3120" w:type="dxa"/>
            <w:gridSpan w:val="4"/>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w w:val="99"/>
                <w:sz w:val="23"/>
                <w:szCs w:val="23"/>
              </w:rPr>
              <w:t>образования обучающихся для</w:t>
            </w:r>
          </w:p>
        </w:tc>
        <w:tc>
          <w:tcPr>
            <w:tcW w:w="880" w:type="dxa"/>
            <w:tcBorders>
              <w:top w:val="nil"/>
              <w:left w:val="nil"/>
              <w:bottom w:val="nil"/>
              <w:right w:val="single" w:sz="8" w:space="0" w:color="auto"/>
            </w:tcBorders>
            <w:vAlign w:val="bottom"/>
          </w:tcPr>
          <w:p w:rsidR="002230A0" w:rsidRPr="002230A0" w:rsidRDefault="002230A0" w:rsidP="003E3DC5">
            <w:pPr>
              <w:spacing w:line="276" w:lineRule="auto"/>
              <w:rPr>
                <w:rFonts w:ascii="Calibri" w:eastAsia="Times New Roman" w:hAnsi="Calibri"/>
              </w:rPr>
            </w:pPr>
          </w:p>
        </w:tc>
      </w:tr>
      <w:tr w:rsidR="002230A0" w:rsidRPr="002230A0" w:rsidTr="003E3DC5">
        <w:trPr>
          <w:trHeight w:val="269"/>
        </w:trPr>
        <w:tc>
          <w:tcPr>
            <w:tcW w:w="19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sz w:val="23"/>
                <w:szCs w:val="23"/>
              </w:rPr>
            </w:pPr>
          </w:p>
        </w:tc>
        <w:tc>
          <w:tcPr>
            <w:tcW w:w="3840" w:type="dxa"/>
            <w:gridSpan w:val="3"/>
            <w:tcBorders>
              <w:top w:val="nil"/>
              <w:left w:val="nil"/>
              <w:bottom w:val="single" w:sz="8" w:space="0" w:color="auto"/>
              <w:right w:val="nil"/>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возможностями здоровья;</w:t>
            </w:r>
          </w:p>
        </w:tc>
        <w:tc>
          <w:tcPr>
            <w:tcW w:w="260" w:type="dxa"/>
            <w:tcBorders>
              <w:top w:val="nil"/>
              <w:left w:val="nil"/>
              <w:bottom w:val="single" w:sz="8" w:space="0" w:color="auto"/>
              <w:right w:val="single" w:sz="8" w:space="0" w:color="auto"/>
            </w:tcBorders>
            <w:vAlign w:val="bottom"/>
          </w:tcPr>
          <w:p w:rsidR="002230A0" w:rsidRPr="002230A0" w:rsidRDefault="002230A0" w:rsidP="003E3DC5">
            <w:pPr>
              <w:spacing w:line="276" w:lineRule="auto"/>
              <w:rPr>
                <w:rFonts w:ascii="Calibri" w:eastAsia="Times New Roman" w:hAnsi="Calibri"/>
                <w:sz w:val="23"/>
                <w:szCs w:val="23"/>
              </w:rPr>
            </w:pPr>
          </w:p>
        </w:tc>
        <w:tc>
          <w:tcPr>
            <w:tcW w:w="1940" w:type="dxa"/>
            <w:gridSpan w:val="2"/>
            <w:tcBorders>
              <w:top w:val="nil"/>
              <w:left w:val="nil"/>
              <w:bottom w:val="single" w:sz="8" w:space="0" w:color="auto"/>
              <w:right w:val="nil"/>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одарённых детей.</w:t>
            </w:r>
          </w:p>
        </w:tc>
        <w:tc>
          <w:tcPr>
            <w:tcW w:w="480" w:type="dxa"/>
            <w:tcBorders>
              <w:top w:val="nil"/>
              <w:left w:val="nil"/>
              <w:bottom w:val="single" w:sz="8" w:space="0" w:color="auto"/>
              <w:right w:val="nil"/>
            </w:tcBorders>
            <w:vAlign w:val="bottom"/>
          </w:tcPr>
          <w:p w:rsidR="002230A0" w:rsidRPr="002230A0" w:rsidRDefault="002230A0" w:rsidP="003E3DC5">
            <w:pPr>
              <w:spacing w:line="276" w:lineRule="auto"/>
              <w:rPr>
                <w:rFonts w:ascii="Calibri" w:eastAsia="Times New Roman" w:hAnsi="Calibri"/>
                <w:sz w:val="23"/>
                <w:szCs w:val="23"/>
              </w:rPr>
            </w:pPr>
          </w:p>
        </w:tc>
        <w:tc>
          <w:tcPr>
            <w:tcW w:w="700" w:type="dxa"/>
            <w:tcBorders>
              <w:top w:val="nil"/>
              <w:left w:val="nil"/>
              <w:bottom w:val="single" w:sz="8" w:space="0" w:color="auto"/>
              <w:right w:val="nil"/>
            </w:tcBorders>
            <w:vAlign w:val="bottom"/>
          </w:tcPr>
          <w:p w:rsidR="002230A0" w:rsidRPr="002230A0" w:rsidRDefault="002230A0" w:rsidP="003E3DC5">
            <w:pPr>
              <w:spacing w:line="276" w:lineRule="auto"/>
              <w:rPr>
                <w:rFonts w:ascii="Calibri" w:eastAsia="Times New Roman" w:hAnsi="Calibri"/>
                <w:sz w:val="23"/>
                <w:szCs w:val="23"/>
              </w:rPr>
            </w:pPr>
          </w:p>
        </w:tc>
        <w:tc>
          <w:tcPr>
            <w:tcW w:w="880" w:type="dxa"/>
            <w:tcBorders>
              <w:top w:val="nil"/>
              <w:left w:val="nil"/>
              <w:bottom w:val="single" w:sz="8" w:space="0" w:color="auto"/>
              <w:right w:val="single" w:sz="8" w:space="0" w:color="auto"/>
            </w:tcBorders>
            <w:vAlign w:val="bottom"/>
          </w:tcPr>
          <w:p w:rsidR="002230A0" w:rsidRPr="002230A0" w:rsidRDefault="002230A0" w:rsidP="003E3DC5">
            <w:pPr>
              <w:spacing w:line="276" w:lineRule="auto"/>
              <w:rPr>
                <w:rFonts w:ascii="Calibri" w:eastAsia="Times New Roman" w:hAnsi="Calibri"/>
                <w:sz w:val="23"/>
                <w:szCs w:val="23"/>
              </w:rPr>
            </w:pPr>
          </w:p>
        </w:tc>
      </w:tr>
      <w:tr w:rsidR="002230A0" w:rsidRPr="002230A0" w:rsidTr="003E3DC5">
        <w:trPr>
          <w:trHeight w:val="249"/>
        </w:trPr>
        <w:tc>
          <w:tcPr>
            <w:tcW w:w="19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sz w:val="21"/>
                <w:szCs w:val="21"/>
              </w:rPr>
            </w:pPr>
          </w:p>
        </w:tc>
        <w:tc>
          <w:tcPr>
            <w:tcW w:w="3840" w:type="dxa"/>
            <w:gridSpan w:val="3"/>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w w:val="99"/>
                <w:sz w:val="23"/>
                <w:szCs w:val="23"/>
              </w:rPr>
              <w:t>дифференциация и индивидуализация</w:t>
            </w:r>
          </w:p>
        </w:tc>
        <w:tc>
          <w:tcPr>
            <w:tcW w:w="260" w:type="dxa"/>
            <w:tcBorders>
              <w:top w:val="nil"/>
              <w:left w:val="nil"/>
              <w:bottom w:val="nil"/>
              <w:right w:val="single" w:sz="8" w:space="0" w:color="auto"/>
            </w:tcBorders>
            <w:vAlign w:val="bottom"/>
          </w:tcPr>
          <w:p w:rsidR="002230A0" w:rsidRPr="002230A0" w:rsidRDefault="002230A0" w:rsidP="003E3DC5">
            <w:pPr>
              <w:spacing w:line="276" w:lineRule="auto"/>
              <w:rPr>
                <w:rFonts w:ascii="Calibri" w:eastAsia="Times New Roman" w:hAnsi="Calibri"/>
                <w:sz w:val="21"/>
                <w:szCs w:val="21"/>
              </w:rPr>
            </w:pPr>
          </w:p>
        </w:tc>
        <w:tc>
          <w:tcPr>
            <w:tcW w:w="1940" w:type="dxa"/>
            <w:gridSpan w:val="2"/>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Совершенствовать</w:t>
            </w:r>
          </w:p>
        </w:tc>
        <w:tc>
          <w:tcPr>
            <w:tcW w:w="2060" w:type="dxa"/>
            <w:gridSpan w:val="3"/>
            <w:tcBorders>
              <w:top w:val="nil"/>
              <w:left w:val="nil"/>
              <w:bottom w:val="nil"/>
              <w:right w:val="single" w:sz="8" w:space="0" w:color="auto"/>
            </w:tcBorders>
            <w:vAlign w:val="bottom"/>
            <w:hideMark/>
          </w:tcPr>
          <w:p w:rsidR="002230A0" w:rsidRPr="002230A0" w:rsidRDefault="002230A0" w:rsidP="003E3DC5">
            <w:pPr>
              <w:spacing w:line="276" w:lineRule="auto"/>
              <w:ind w:right="25"/>
              <w:jc w:val="right"/>
              <w:rPr>
                <w:rFonts w:ascii="Calibri" w:eastAsia="Times New Roman" w:hAnsi="Calibri"/>
                <w:sz w:val="20"/>
                <w:szCs w:val="20"/>
              </w:rPr>
            </w:pPr>
            <w:r w:rsidRPr="002230A0">
              <w:rPr>
                <w:rFonts w:eastAsia="Times New Roman"/>
                <w:sz w:val="23"/>
                <w:szCs w:val="23"/>
              </w:rPr>
              <w:t>Адаптированную</w:t>
            </w:r>
          </w:p>
        </w:tc>
      </w:tr>
      <w:tr w:rsidR="002230A0" w:rsidRPr="002230A0" w:rsidTr="003E3DC5">
        <w:trPr>
          <w:trHeight w:val="264"/>
        </w:trPr>
        <w:tc>
          <w:tcPr>
            <w:tcW w:w="19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rPr>
            </w:pPr>
          </w:p>
        </w:tc>
        <w:tc>
          <w:tcPr>
            <w:tcW w:w="1640" w:type="dxa"/>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обучения;</w:t>
            </w:r>
          </w:p>
        </w:tc>
        <w:tc>
          <w:tcPr>
            <w:tcW w:w="900" w:type="dxa"/>
            <w:vAlign w:val="bottom"/>
          </w:tcPr>
          <w:p w:rsidR="002230A0" w:rsidRPr="002230A0" w:rsidRDefault="002230A0" w:rsidP="003E3DC5">
            <w:pPr>
              <w:spacing w:line="276" w:lineRule="auto"/>
              <w:rPr>
                <w:rFonts w:ascii="Calibri" w:eastAsia="Times New Roman" w:hAnsi="Calibri"/>
              </w:rPr>
            </w:pPr>
          </w:p>
        </w:tc>
        <w:tc>
          <w:tcPr>
            <w:tcW w:w="1300" w:type="dxa"/>
            <w:vAlign w:val="bottom"/>
          </w:tcPr>
          <w:p w:rsidR="002230A0" w:rsidRPr="002230A0" w:rsidRDefault="002230A0" w:rsidP="003E3DC5">
            <w:pPr>
              <w:spacing w:line="276" w:lineRule="auto"/>
              <w:rPr>
                <w:rFonts w:ascii="Calibri" w:eastAsia="Times New Roman" w:hAnsi="Calibri"/>
              </w:rPr>
            </w:pPr>
          </w:p>
        </w:tc>
        <w:tc>
          <w:tcPr>
            <w:tcW w:w="260" w:type="dxa"/>
            <w:tcBorders>
              <w:top w:val="nil"/>
              <w:left w:val="nil"/>
              <w:bottom w:val="nil"/>
              <w:right w:val="single" w:sz="8" w:space="0" w:color="auto"/>
            </w:tcBorders>
            <w:vAlign w:val="bottom"/>
          </w:tcPr>
          <w:p w:rsidR="002230A0" w:rsidRPr="002230A0" w:rsidRDefault="002230A0" w:rsidP="003E3DC5">
            <w:pPr>
              <w:spacing w:line="276" w:lineRule="auto"/>
              <w:rPr>
                <w:rFonts w:ascii="Calibri" w:eastAsia="Times New Roman" w:hAnsi="Calibri"/>
              </w:rPr>
            </w:pPr>
          </w:p>
        </w:tc>
        <w:tc>
          <w:tcPr>
            <w:tcW w:w="4000" w:type="dxa"/>
            <w:gridSpan w:val="5"/>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программу НОО для обучающихся с</w:t>
            </w:r>
          </w:p>
        </w:tc>
      </w:tr>
      <w:tr w:rsidR="002230A0" w:rsidRPr="002230A0" w:rsidTr="003E3DC5">
        <w:trPr>
          <w:trHeight w:val="269"/>
        </w:trPr>
        <w:tc>
          <w:tcPr>
            <w:tcW w:w="19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sz w:val="23"/>
                <w:szCs w:val="23"/>
              </w:rPr>
            </w:pPr>
          </w:p>
        </w:tc>
        <w:tc>
          <w:tcPr>
            <w:tcW w:w="1640" w:type="dxa"/>
            <w:tcBorders>
              <w:top w:val="nil"/>
              <w:left w:val="nil"/>
              <w:bottom w:val="single" w:sz="8" w:space="0" w:color="auto"/>
              <w:right w:val="nil"/>
            </w:tcBorders>
            <w:vAlign w:val="bottom"/>
          </w:tcPr>
          <w:p w:rsidR="002230A0" w:rsidRPr="002230A0" w:rsidRDefault="002230A0" w:rsidP="003E3DC5">
            <w:pPr>
              <w:spacing w:line="276" w:lineRule="auto"/>
              <w:rPr>
                <w:rFonts w:ascii="Calibri" w:eastAsia="Times New Roman" w:hAnsi="Calibri"/>
                <w:sz w:val="23"/>
                <w:szCs w:val="23"/>
              </w:rPr>
            </w:pPr>
          </w:p>
        </w:tc>
        <w:tc>
          <w:tcPr>
            <w:tcW w:w="900" w:type="dxa"/>
            <w:tcBorders>
              <w:top w:val="nil"/>
              <w:left w:val="nil"/>
              <w:bottom w:val="single" w:sz="8" w:space="0" w:color="auto"/>
              <w:right w:val="nil"/>
            </w:tcBorders>
            <w:vAlign w:val="bottom"/>
          </w:tcPr>
          <w:p w:rsidR="002230A0" w:rsidRPr="002230A0" w:rsidRDefault="002230A0" w:rsidP="003E3DC5">
            <w:pPr>
              <w:spacing w:line="276" w:lineRule="auto"/>
              <w:rPr>
                <w:rFonts w:ascii="Calibri" w:eastAsia="Times New Roman" w:hAnsi="Calibri"/>
                <w:sz w:val="23"/>
                <w:szCs w:val="23"/>
              </w:rPr>
            </w:pPr>
          </w:p>
        </w:tc>
        <w:tc>
          <w:tcPr>
            <w:tcW w:w="1300" w:type="dxa"/>
            <w:tcBorders>
              <w:top w:val="nil"/>
              <w:left w:val="nil"/>
              <w:bottom w:val="single" w:sz="8" w:space="0" w:color="auto"/>
              <w:right w:val="nil"/>
            </w:tcBorders>
            <w:vAlign w:val="bottom"/>
          </w:tcPr>
          <w:p w:rsidR="002230A0" w:rsidRPr="002230A0" w:rsidRDefault="002230A0" w:rsidP="003E3DC5">
            <w:pPr>
              <w:spacing w:line="276" w:lineRule="auto"/>
              <w:rPr>
                <w:rFonts w:ascii="Calibri" w:eastAsia="Times New Roman" w:hAnsi="Calibri"/>
                <w:sz w:val="23"/>
                <w:szCs w:val="23"/>
              </w:rPr>
            </w:pPr>
          </w:p>
        </w:tc>
        <w:tc>
          <w:tcPr>
            <w:tcW w:w="260" w:type="dxa"/>
            <w:tcBorders>
              <w:top w:val="nil"/>
              <w:left w:val="nil"/>
              <w:bottom w:val="single" w:sz="8" w:space="0" w:color="auto"/>
              <w:right w:val="single" w:sz="8" w:space="0" w:color="auto"/>
            </w:tcBorders>
            <w:vAlign w:val="bottom"/>
          </w:tcPr>
          <w:p w:rsidR="002230A0" w:rsidRPr="002230A0" w:rsidRDefault="002230A0" w:rsidP="003E3DC5">
            <w:pPr>
              <w:spacing w:line="276" w:lineRule="auto"/>
              <w:rPr>
                <w:rFonts w:ascii="Calibri" w:eastAsia="Times New Roman" w:hAnsi="Calibri"/>
                <w:sz w:val="23"/>
                <w:szCs w:val="23"/>
              </w:rPr>
            </w:pPr>
          </w:p>
        </w:tc>
        <w:tc>
          <w:tcPr>
            <w:tcW w:w="1400" w:type="dxa"/>
            <w:tcBorders>
              <w:top w:val="nil"/>
              <w:left w:val="nil"/>
              <w:bottom w:val="single" w:sz="8" w:space="0" w:color="auto"/>
              <w:right w:val="nil"/>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ОВЗ</w:t>
            </w:r>
          </w:p>
        </w:tc>
        <w:tc>
          <w:tcPr>
            <w:tcW w:w="540" w:type="dxa"/>
            <w:tcBorders>
              <w:top w:val="nil"/>
              <w:left w:val="nil"/>
              <w:bottom w:val="single" w:sz="8" w:space="0" w:color="auto"/>
              <w:right w:val="nil"/>
            </w:tcBorders>
            <w:vAlign w:val="bottom"/>
          </w:tcPr>
          <w:p w:rsidR="002230A0" w:rsidRPr="002230A0" w:rsidRDefault="002230A0" w:rsidP="003E3DC5">
            <w:pPr>
              <w:spacing w:line="276" w:lineRule="auto"/>
              <w:rPr>
                <w:rFonts w:ascii="Calibri" w:eastAsia="Times New Roman" w:hAnsi="Calibri"/>
                <w:sz w:val="23"/>
                <w:szCs w:val="23"/>
              </w:rPr>
            </w:pPr>
          </w:p>
        </w:tc>
        <w:tc>
          <w:tcPr>
            <w:tcW w:w="480" w:type="dxa"/>
            <w:tcBorders>
              <w:top w:val="nil"/>
              <w:left w:val="nil"/>
              <w:bottom w:val="single" w:sz="8" w:space="0" w:color="auto"/>
              <w:right w:val="nil"/>
            </w:tcBorders>
            <w:vAlign w:val="bottom"/>
          </w:tcPr>
          <w:p w:rsidR="002230A0" w:rsidRPr="002230A0" w:rsidRDefault="002230A0" w:rsidP="003E3DC5">
            <w:pPr>
              <w:spacing w:line="276" w:lineRule="auto"/>
              <w:rPr>
                <w:rFonts w:ascii="Calibri" w:eastAsia="Times New Roman" w:hAnsi="Calibri"/>
                <w:sz w:val="23"/>
                <w:szCs w:val="23"/>
              </w:rPr>
            </w:pPr>
          </w:p>
        </w:tc>
        <w:tc>
          <w:tcPr>
            <w:tcW w:w="700" w:type="dxa"/>
            <w:tcBorders>
              <w:top w:val="nil"/>
              <w:left w:val="nil"/>
              <w:bottom w:val="single" w:sz="8" w:space="0" w:color="auto"/>
              <w:right w:val="nil"/>
            </w:tcBorders>
            <w:vAlign w:val="bottom"/>
          </w:tcPr>
          <w:p w:rsidR="002230A0" w:rsidRPr="002230A0" w:rsidRDefault="002230A0" w:rsidP="003E3DC5">
            <w:pPr>
              <w:spacing w:line="276" w:lineRule="auto"/>
              <w:rPr>
                <w:rFonts w:ascii="Calibri" w:eastAsia="Times New Roman" w:hAnsi="Calibri"/>
                <w:sz w:val="23"/>
                <w:szCs w:val="23"/>
              </w:rPr>
            </w:pPr>
          </w:p>
        </w:tc>
        <w:tc>
          <w:tcPr>
            <w:tcW w:w="880" w:type="dxa"/>
            <w:tcBorders>
              <w:top w:val="nil"/>
              <w:left w:val="nil"/>
              <w:bottom w:val="single" w:sz="8" w:space="0" w:color="auto"/>
              <w:right w:val="single" w:sz="8" w:space="0" w:color="auto"/>
            </w:tcBorders>
            <w:vAlign w:val="bottom"/>
          </w:tcPr>
          <w:p w:rsidR="002230A0" w:rsidRPr="002230A0" w:rsidRDefault="002230A0" w:rsidP="003E3DC5">
            <w:pPr>
              <w:spacing w:line="276" w:lineRule="auto"/>
              <w:rPr>
                <w:rFonts w:ascii="Calibri" w:eastAsia="Times New Roman" w:hAnsi="Calibri"/>
                <w:sz w:val="23"/>
                <w:szCs w:val="23"/>
              </w:rPr>
            </w:pPr>
          </w:p>
        </w:tc>
      </w:tr>
      <w:tr w:rsidR="002230A0" w:rsidRPr="002230A0" w:rsidTr="003E3DC5">
        <w:trPr>
          <w:trHeight w:val="249"/>
        </w:trPr>
        <w:tc>
          <w:tcPr>
            <w:tcW w:w="19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sz w:val="21"/>
                <w:szCs w:val="21"/>
              </w:rPr>
            </w:pPr>
          </w:p>
        </w:tc>
        <w:tc>
          <w:tcPr>
            <w:tcW w:w="2540" w:type="dxa"/>
            <w:gridSpan w:val="2"/>
            <w:vAlign w:val="bottom"/>
            <w:hideMark/>
          </w:tcPr>
          <w:p w:rsidR="002230A0" w:rsidRPr="002230A0" w:rsidRDefault="008A47D2" w:rsidP="003E3DC5">
            <w:pPr>
              <w:spacing w:line="276" w:lineRule="auto"/>
              <w:ind w:left="80"/>
              <w:rPr>
                <w:rFonts w:ascii="Calibri" w:eastAsia="Times New Roman" w:hAnsi="Calibri"/>
                <w:sz w:val="20"/>
                <w:szCs w:val="20"/>
              </w:rPr>
            </w:pPr>
            <w:r w:rsidRPr="002230A0">
              <w:rPr>
                <w:rFonts w:eastAsia="Times New Roman"/>
                <w:w w:val="98"/>
                <w:sz w:val="23"/>
                <w:szCs w:val="23"/>
              </w:rPr>
              <w:t>П</w:t>
            </w:r>
            <w:r w:rsidR="002230A0" w:rsidRPr="002230A0">
              <w:rPr>
                <w:rFonts w:eastAsia="Times New Roman"/>
                <w:w w:val="98"/>
                <w:sz w:val="23"/>
                <w:szCs w:val="23"/>
              </w:rPr>
              <w:t>оддержка</w:t>
            </w:r>
            <w:r>
              <w:rPr>
                <w:rFonts w:eastAsia="Times New Roman"/>
                <w:w w:val="98"/>
                <w:sz w:val="23"/>
                <w:szCs w:val="23"/>
              </w:rPr>
              <w:t xml:space="preserve"> </w:t>
            </w:r>
            <w:r w:rsidR="002230A0" w:rsidRPr="002230A0">
              <w:rPr>
                <w:rFonts w:eastAsia="Times New Roman"/>
                <w:w w:val="98"/>
                <w:sz w:val="23"/>
                <w:szCs w:val="23"/>
              </w:rPr>
              <w:t>детских</w:t>
            </w:r>
          </w:p>
        </w:tc>
        <w:tc>
          <w:tcPr>
            <w:tcW w:w="1560" w:type="dxa"/>
            <w:gridSpan w:val="2"/>
            <w:tcBorders>
              <w:top w:val="nil"/>
              <w:left w:val="nil"/>
              <w:bottom w:val="nil"/>
              <w:right w:val="single" w:sz="8" w:space="0" w:color="auto"/>
            </w:tcBorders>
            <w:vAlign w:val="bottom"/>
            <w:hideMark/>
          </w:tcPr>
          <w:p w:rsidR="002230A0" w:rsidRPr="002230A0" w:rsidRDefault="002230A0" w:rsidP="003E3DC5">
            <w:pPr>
              <w:spacing w:line="276" w:lineRule="auto"/>
              <w:ind w:right="25"/>
              <w:jc w:val="right"/>
              <w:rPr>
                <w:rFonts w:ascii="Calibri" w:eastAsia="Times New Roman" w:hAnsi="Calibri"/>
                <w:sz w:val="20"/>
                <w:szCs w:val="20"/>
              </w:rPr>
            </w:pPr>
            <w:r w:rsidRPr="002230A0">
              <w:rPr>
                <w:rFonts w:eastAsia="Times New Roman"/>
                <w:sz w:val="23"/>
                <w:szCs w:val="23"/>
              </w:rPr>
              <w:t>объединений,</w:t>
            </w:r>
          </w:p>
        </w:tc>
        <w:tc>
          <w:tcPr>
            <w:tcW w:w="1940" w:type="dxa"/>
            <w:gridSpan w:val="2"/>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Совершенствовать</w:t>
            </w:r>
          </w:p>
        </w:tc>
        <w:tc>
          <w:tcPr>
            <w:tcW w:w="480" w:type="dxa"/>
            <w:vAlign w:val="bottom"/>
          </w:tcPr>
          <w:p w:rsidR="002230A0" w:rsidRPr="002230A0" w:rsidRDefault="002230A0" w:rsidP="003E3DC5">
            <w:pPr>
              <w:spacing w:line="276" w:lineRule="auto"/>
              <w:rPr>
                <w:rFonts w:ascii="Calibri" w:eastAsia="Times New Roman" w:hAnsi="Calibri"/>
                <w:sz w:val="21"/>
                <w:szCs w:val="21"/>
              </w:rPr>
            </w:pPr>
          </w:p>
        </w:tc>
        <w:tc>
          <w:tcPr>
            <w:tcW w:w="700" w:type="dxa"/>
            <w:vAlign w:val="bottom"/>
            <w:hideMark/>
          </w:tcPr>
          <w:p w:rsidR="002230A0" w:rsidRPr="002230A0" w:rsidRDefault="002230A0" w:rsidP="003E3DC5">
            <w:pPr>
              <w:spacing w:line="276" w:lineRule="auto"/>
              <w:ind w:left="20"/>
              <w:rPr>
                <w:rFonts w:ascii="Calibri" w:eastAsia="Times New Roman" w:hAnsi="Calibri"/>
                <w:sz w:val="20"/>
                <w:szCs w:val="20"/>
              </w:rPr>
            </w:pPr>
            <w:r w:rsidRPr="002230A0">
              <w:rPr>
                <w:rFonts w:eastAsia="Times New Roman"/>
                <w:w w:val="99"/>
                <w:sz w:val="23"/>
                <w:szCs w:val="23"/>
              </w:rPr>
              <w:t>работу</w:t>
            </w:r>
          </w:p>
        </w:tc>
        <w:tc>
          <w:tcPr>
            <w:tcW w:w="880" w:type="dxa"/>
            <w:tcBorders>
              <w:top w:val="nil"/>
              <w:left w:val="nil"/>
              <w:bottom w:val="nil"/>
              <w:right w:val="single" w:sz="8" w:space="0" w:color="auto"/>
            </w:tcBorders>
            <w:vAlign w:val="bottom"/>
            <w:hideMark/>
          </w:tcPr>
          <w:p w:rsidR="002230A0" w:rsidRPr="002230A0" w:rsidRDefault="002230A0" w:rsidP="003E3DC5">
            <w:pPr>
              <w:spacing w:line="276" w:lineRule="auto"/>
              <w:ind w:right="25"/>
              <w:jc w:val="right"/>
              <w:rPr>
                <w:rFonts w:ascii="Calibri" w:eastAsia="Times New Roman" w:hAnsi="Calibri"/>
                <w:sz w:val="20"/>
                <w:szCs w:val="20"/>
              </w:rPr>
            </w:pPr>
            <w:r w:rsidRPr="002230A0">
              <w:rPr>
                <w:rFonts w:eastAsia="Times New Roman"/>
                <w:sz w:val="23"/>
                <w:szCs w:val="23"/>
              </w:rPr>
              <w:t>по</w:t>
            </w:r>
          </w:p>
        </w:tc>
      </w:tr>
      <w:tr w:rsidR="002230A0" w:rsidRPr="002230A0" w:rsidTr="003E3DC5">
        <w:trPr>
          <w:trHeight w:val="264"/>
        </w:trPr>
        <w:tc>
          <w:tcPr>
            <w:tcW w:w="19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rPr>
            </w:pPr>
          </w:p>
        </w:tc>
        <w:tc>
          <w:tcPr>
            <w:tcW w:w="3840" w:type="dxa"/>
            <w:gridSpan w:val="3"/>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ученического самоуправления</w:t>
            </w:r>
          </w:p>
        </w:tc>
        <w:tc>
          <w:tcPr>
            <w:tcW w:w="260" w:type="dxa"/>
            <w:tcBorders>
              <w:top w:val="nil"/>
              <w:left w:val="nil"/>
              <w:bottom w:val="nil"/>
              <w:right w:val="single" w:sz="8" w:space="0" w:color="auto"/>
            </w:tcBorders>
            <w:vAlign w:val="bottom"/>
          </w:tcPr>
          <w:p w:rsidR="002230A0" w:rsidRPr="002230A0" w:rsidRDefault="002230A0" w:rsidP="003E3DC5">
            <w:pPr>
              <w:spacing w:line="276" w:lineRule="auto"/>
              <w:rPr>
                <w:rFonts w:ascii="Calibri" w:eastAsia="Times New Roman" w:hAnsi="Calibri"/>
              </w:rPr>
            </w:pPr>
          </w:p>
        </w:tc>
        <w:tc>
          <w:tcPr>
            <w:tcW w:w="1400" w:type="dxa"/>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становлению</w:t>
            </w:r>
          </w:p>
        </w:tc>
        <w:tc>
          <w:tcPr>
            <w:tcW w:w="540" w:type="dxa"/>
            <w:vAlign w:val="bottom"/>
          </w:tcPr>
          <w:p w:rsidR="002230A0" w:rsidRPr="002230A0" w:rsidRDefault="002230A0" w:rsidP="003E3DC5">
            <w:pPr>
              <w:spacing w:line="276" w:lineRule="auto"/>
              <w:rPr>
                <w:rFonts w:ascii="Calibri" w:eastAsia="Times New Roman" w:hAnsi="Calibri"/>
              </w:rPr>
            </w:pPr>
          </w:p>
        </w:tc>
        <w:tc>
          <w:tcPr>
            <w:tcW w:w="480" w:type="dxa"/>
            <w:vAlign w:val="bottom"/>
          </w:tcPr>
          <w:p w:rsidR="002230A0" w:rsidRPr="002230A0" w:rsidRDefault="002230A0" w:rsidP="003E3DC5">
            <w:pPr>
              <w:spacing w:line="276" w:lineRule="auto"/>
              <w:rPr>
                <w:rFonts w:ascii="Calibri" w:eastAsia="Times New Roman" w:hAnsi="Calibri"/>
              </w:rPr>
            </w:pPr>
          </w:p>
        </w:tc>
        <w:tc>
          <w:tcPr>
            <w:tcW w:w="1580" w:type="dxa"/>
            <w:gridSpan w:val="2"/>
            <w:tcBorders>
              <w:top w:val="nil"/>
              <w:left w:val="nil"/>
              <w:bottom w:val="nil"/>
              <w:right w:val="single" w:sz="8" w:space="0" w:color="auto"/>
            </w:tcBorders>
            <w:vAlign w:val="bottom"/>
            <w:hideMark/>
          </w:tcPr>
          <w:p w:rsidR="002230A0" w:rsidRPr="002230A0" w:rsidRDefault="002230A0" w:rsidP="003E3DC5">
            <w:pPr>
              <w:spacing w:line="276" w:lineRule="auto"/>
              <w:ind w:right="25"/>
              <w:jc w:val="right"/>
              <w:rPr>
                <w:rFonts w:ascii="Calibri" w:eastAsia="Times New Roman" w:hAnsi="Calibri"/>
                <w:sz w:val="20"/>
                <w:szCs w:val="20"/>
              </w:rPr>
            </w:pPr>
            <w:r w:rsidRPr="002230A0">
              <w:rPr>
                <w:rFonts w:eastAsia="Times New Roman"/>
                <w:sz w:val="23"/>
                <w:szCs w:val="23"/>
              </w:rPr>
              <w:t>детского</w:t>
            </w:r>
          </w:p>
        </w:tc>
      </w:tr>
      <w:tr w:rsidR="002230A0" w:rsidRPr="002230A0" w:rsidTr="003E3DC5">
        <w:trPr>
          <w:trHeight w:val="274"/>
        </w:trPr>
        <w:tc>
          <w:tcPr>
            <w:tcW w:w="1960" w:type="dxa"/>
            <w:tcBorders>
              <w:top w:val="nil"/>
              <w:left w:val="single" w:sz="8" w:space="0" w:color="auto"/>
              <w:bottom w:val="single" w:sz="8" w:space="0" w:color="auto"/>
              <w:right w:val="single" w:sz="8" w:space="0" w:color="auto"/>
            </w:tcBorders>
            <w:vAlign w:val="bottom"/>
          </w:tcPr>
          <w:p w:rsidR="002230A0" w:rsidRPr="002230A0" w:rsidRDefault="002230A0" w:rsidP="003E3DC5">
            <w:pPr>
              <w:spacing w:line="276" w:lineRule="auto"/>
              <w:rPr>
                <w:rFonts w:ascii="Calibri" w:eastAsia="Times New Roman" w:hAnsi="Calibri"/>
                <w:sz w:val="23"/>
                <w:szCs w:val="23"/>
              </w:rPr>
            </w:pPr>
          </w:p>
        </w:tc>
        <w:tc>
          <w:tcPr>
            <w:tcW w:w="1640" w:type="dxa"/>
            <w:tcBorders>
              <w:top w:val="nil"/>
              <w:left w:val="nil"/>
              <w:bottom w:val="single" w:sz="8" w:space="0" w:color="auto"/>
              <w:right w:val="nil"/>
            </w:tcBorders>
            <w:vAlign w:val="bottom"/>
          </w:tcPr>
          <w:p w:rsidR="002230A0" w:rsidRPr="002230A0" w:rsidRDefault="002230A0" w:rsidP="003E3DC5">
            <w:pPr>
              <w:spacing w:line="276" w:lineRule="auto"/>
              <w:rPr>
                <w:rFonts w:ascii="Calibri" w:eastAsia="Times New Roman" w:hAnsi="Calibri"/>
                <w:sz w:val="23"/>
                <w:szCs w:val="23"/>
              </w:rPr>
            </w:pPr>
          </w:p>
        </w:tc>
        <w:tc>
          <w:tcPr>
            <w:tcW w:w="900" w:type="dxa"/>
            <w:tcBorders>
              <w:top w:val="nil"/>
              <w:left w:val="nil"/>
              <w:bottom w:val="single" w:sz="8" w:space="0" w:color="auto"/>
              <w:right w:val="nil"/>
            </w:tcBorders>
            <w:vAlign w:val="bottom"/>
          </w:tcPr>
          <w:p w:rsidR="002230A0" w:rsidRPr="002230A0" w:rsidRDefault="002230A0" w:rsidP="003E3DC5">
            <w:pPr>
              <w:spacing w:line="276" w:lineRule="auto"/>
              <w:rPr>
                <w:rFonts w:ascii="Calibri" w:eastAsia="Times New Roman" w:hAnsi="Calibri"/>
                <w:sz w:val="23"/>
                <w:szCs w:val="23"/>
              </w:rPr>
            </w:pPr>
          </w:p>
        </w:tc>
        <w:tc>
          <w:tcPr>
            <w:tcW w:w="1300" w:type="dxa"/>
            <w:tcBorders>
              <w:top w:val="nil"/>
              <w:left w:val="nil"/>
              <w:bottom w:val="single" w:sz="8" w:space="0" w:color="auto"/>
              <w:right w:val="nil"/>
            </w:tcBorders>
            <w:vAlign w:val="bottom"/>
          </w:tcPr>
          <w:p w:rsidR="002230A0" w:rsidRPr="002230A0" w:rsidRDefault="002230A0" w:rsidP="003E3DC5">
            <w:pPr>
              <w:spacing w:line="276" w:lineRule="auto"/>
              <w:rPr>
                <w:rFonts w:ascii="Calibri" w:eastAsia="Times New Roman" w:hAnsi="Calibri"/>
                <w:sz w:val="23"/>
                <w:szCs w:val="23"/>
              </w:rPr>
            </w:pPr>
          </w:p>
        </w:tc>
        <w:tc>
          <w:tcPr>
            <w:tcW w:w="260" w:type="dxa"/>
            <w:tcBorders>
              <w:top w:val="nil"/>
              <w:left w:val="nil"/>
              <w:bottom w:val="single" w:sz="8" w:space="0" w:color="auto"/>
              <w:right w:val="single" w:sz="8" w:space="0" w:color="auto"/>
            </w:tcBorders>
            <w:vAlign w:val="bottom"/>
          </w:tcPr>
          <w:p w:rsidR="002230A0" w:rsidRPr="002230A0" w:rsidRDefault="002230A0" w:rsidP="003E3DC5">
            <w:pPr>
              <w:spacing w:line="276" w:lineRule="auto"/>
              <w:rPr>
                <w:rFonts w:ascii="Calibri" w:eastAsia="Times New Roman" w:hAnsi="Calibri"/>
                <w:sz w:val="23"/>
                <w:szCs w:val="23"/>
              </w:rPr>
            </w:pPr>
          </w:p>
        </w:tc>
        <w:tc>
          <w:tcPr>
            <w:tcW w:w="2420" w:type="dxa"/>
            <w:gridSpan w:val="3"/>
            <w:tcBorders>
              <w:top w:val="nil"/>
              <w:left w:val="nil"/>
              <w:bottom w:val="single" w:sz="8" w:space="0" w:color="auto"/>
              <w:right w:val="nil"/>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самоуправления в ОО</w:t>
            </w:r>
          </w:p>
        </w:tc>
        <w:tc>
          <w:tcPr>
            <w:tcW w:w="700" w:type="dxa"/>
            <w:tcBorders>
              <w:top w:val="nil"/>
              <w:left w:val="nil"/>
              <w:bottom w:val="single" w:sz="8" w:space="0" w:color="auto"/>
              <w:right w:val="nil"/>
            </w:tcBorders>
            <w:vAlign w:val="bottom"/>
          </w:tcPr>
          <w:p w:rsidR="002230A0" w:rsidRPr="002230A0" w:rsidRDefault="002230A0" w:rsidP="003E3DC5">
            <w:pPr>
              <w:spacing w:line="276" w:lineRule="auto"/>
              <w:rPr>
                <w:rFonts w:ascii="Calibri" w:eastAsia="Times New Roman" w:hAnsi="Calibri"/>
                <w:sz w:val="23"/>
                <w:szCs w:val="23"/>
              </w:rPr>
            </w:pPr>
          </w:p>
        </w:tc>
        <w:tc>
          <w:tcPr>
            <w:tcW w:w="880" w:type="dxa"/>
            <w:tcBorders>
              <w:top w:val="nil"/>
              <w:left w:val="nil"/>
              <w:bottom w:val="single" w:sz="8" w:space="0" w:color="auto"/>
              <w:right w:val="single" w:sz="8" w:space="0" w:color="auto"/>
            </w:tcBorders>
            <w:vAlign w:val="bottom"/>
          </w:tcPr>
          <w:p w:rsidR="002230A0" w:rsidRPr="002230A0" w:rsidRDefault="002230A0" w:rsidP="003E3DC5">
            <w:pPr>
              <w:spacing w:line="276" w:lineRule="auto"/>
              <w:rPr>
                <w:rFonts w:ascii="Calibri" w:eastAsia="Times New Roman" w:hAnsi="Calibri"/>
                <w:sz w:val="23"/>
                <w:szCs w:val="23"/>
              </w:rPr>
            </w:pPr>
          </w:p>
        </w:tc>
      </w:tr>
      <w:tr w:rsidR="002230A0" w:rsidRPr="002230A0" w:rsidTr="003E3DC5">
        <w:trPr>
          <w:trHeight w:val="249"/>
        </w:trPr>
        <w:tc>
          <w:tcPr>
            <w:tcW w:w="1960" w:type="dxa"/>
            <w:tcBorders>
              <w:top w:val="nil"/>
              <w:left w:val="single" w:sz="8" w:space="0" w:color="auto"/>
              <w:bottom w:val="nil"/>
              <w:right w:val="single" w:sz="8" w:space="0" w:color="auto"/>
            </w:tcBorders>
            <w:vAlign w:val="bottom"/>
            <w:hideMark/>
          </w:tcPr>
          <w:p w:rsidR="002230A0" w:rsidRPr="002230A0" w:rsidRDefault="002230A0" w:rsidP="003E3DC5">
            <w:pPr>
              <w:spacing w:line="276" w:lineRule="auto"/>
              <w:ind w:left="120"/>
              <w:rPr>
                <w:rFonts w:ascii="Calibri" w:eastAsia="Times New Roman" w:hAnsi="Calibri"/>
                <w:sz w:val="20"/>
                <w:szCs w:val="20"/>
              </w:rPr>
            </w:pPr>
            <w:r w:rsidRPr="002230A0">
              <w:rPr>
                <w:rFonts w:eastAsia="Times New Roman"/>
                <w:sz w:val="23"/>
                <w:szCs w:val="23"/>
              </w:rPr>
              <w:t>Финансовые</w:t>
            </w:r>
          </w:p>
        </w:tc>
        <w:tc>
          <w:tcPr>
            <w:tcW w:w="3840" w:type="dxa"/>
            <w:gridSpan w:val="3"/>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Обеспечивать реализацию</w:t>
            </w:r>
          </w:p>
        </w:tc>
        <w:tc>
          <w:tcPr>
            <w:tcW w:w="260" w:type="dxa"/>
            <w:tcBorders>
              <w:top w:val="nil"/>
              <w:left w:val="nil"/>
              <w:bottom w:val="nil"/>
              <w:right w:val="single" w:sz="8" w:space="0" w:color="auto"/>
            </w:tcBorders>
            <w:vAlign w:val="bottom"/>
          </w:tcPr>
          <w:p w:rsidR="002230A0" w:rsidRPr="002230A0" w:rsidRDefault="002230A0" w:rsidP="003E3DC5">
            <w:pPr>
              <w:spacing w:line="276" w:lineRule="auto"/>
              <w:rPr>
                <w:rFonts w:ascii="Calibri" w:eastAsia="Times New Roman" w:hAnsi="Calibri"/>
                <w:sz w:val="21"/>
                <w:szCs w:val="21"/>
              </w:rPr>
            </w:pPr>
          </w:p>
        </w:tc>
        <w:tc>
          <w:tcPr>
            <w:tcW w:w="4000" w:type="dxa"/>
            <w:gridSpan w:val="5"/>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Финансирование части АООП НОО и</w:t>
            </w:r>
          </w:p>
        </w:tc>
      </w:tr>
      <w:tr w:rsidR="002230A0" w:rsidRPr="002230A0" w:rsidTr="003E3DC5">
        <w:trPr>
          <w:trHeight w:val="264"/>
        </w:trPr>
        <w:tc>
          <w:tcPr>
            <w:tcW w:w="19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rPr>
            </w:pPr>
          </w:p>
        </w:tc>
        <w:tc>
          <w:tcPr>
            <w:tcW w:w="3840" w:type="dxa"/>
            <w:gridSpan w:val="3"/>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обязательной части основной</w:t>
            </w:r>
          </w:p>
        </w:tc>
        <w:tc>
          <w:tcPr>
            <w:tcW w:w="260" w:type="dxa"/>
            <w:tcBorders>
              <w:top w:val="nil"/>
              <w:left w:val="nil"/>
              <w:bottom w:val="nil"/>
              <w:right w:val="single" w:sz="8" w:space="0" w:color="auto"/>
            </w:tcBorders>
            <w:vAlign w:val="bottom"/>
          </w:tcPr>
          <w:p w:rsidR="002230A0" w:rsidRPr="002230A0" w:rsidRDefault="002230A0" w:rsidP="003E3DC5">
            <w:pPr>
              <w:spacing w:line="276" w:lineRule="auto"/>
              <w:rPr>
                <w:rFonts w:ascii="Calibri" w:eastAsia="Times New Roman" w:hAnsi="Calibri"/>
              </w:rPr>
            </w:pPr>
          </w:p>
        </w:tc>
        <w:tc>
          <w:tcPr>
            <w:tcW w:w="4000" w:type="dxa"/>
            <w:gridSpan w:val="5"/>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части, формируемой участниками</w:t>
            </w:r>
          </w:p>
        </w:tc>
      </w:tr>
      <w:tr w:rsidR="002230A0" w:rsidRPr="002230A0" w:rsidTr="003E3DC5">
        <w:trPr>
          <w:trHeight w:val="264"/>
        </w:trPr>
        <w:tc>
          <w:tcPr>
            <w:tcW w:w="19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rPr>
            </w:pPr>
          </w:p>
        </w:tc>
        <w:tc>
          <w:tcPr>
            <w:tcW w:w="3840" w:type="dxa"/>
            <w:gridSpan w:val="3"/>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образовательной программы</w:t>
            </w:r>
          </w:p>
        </w:tc>
        <w:tc>
          <w:tcPr>
            <w:tcW w:w="260" w:type="dxa"/>
            <w:tcBorders>
              <w:top w:val="nil"/>
              <w:left w:val="nil"/>
              <w:bottom w:val="nil"/>
              <w:right w:val="single" w:sz="8" w:space="0" w:color="auto"/>
            </w:tcBorders>
            <w:vAlign w:val="bottom"/>
          </w:tcPr>
          <w:p w:rsidR="002230A0" w:rsidRPr="002230A0" w:rsidRDefault="002230A0" w:rsidP="003E3DC5">
            <w:pPr>
              <w:spacing w:line="276" w:lineRule="auto"/>
              <w:rPr>
                <w:rFonts w:ascii="Calibri" w:eastAsia="Times New Roman" w:hAnsi="Calibri"/>
              </w:rPr>
            </w:pPr>
          </w:p>
        </w:tc>
        <w:tc>
          <w:tcPr>
            <w:tcW w:w="4000" w:type="dxa"/>
            <w:gridSpan w:val="5"/>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образовательного процесса, включая</w:t>
            </w:r>
          </w:p>
        </w:tc>
      </w:tr>
      <w:tr w:rsidR="002230A0" w:rsidRPr="002230A0" w:rsidTr="003E3DC5">
        <w:trPr>
          <w:trHeight w:val="264"/>
        </w:trPr>
        <w:tc>
          <w:tcPr>
            <w:tcW w:w="19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rPr>
            </w:pPr>
          </w:p>
        </w:tc>
        <w:tc>
          <w:tcPr>
            <w:tcW w:w="3840" w:type="dxa"/>
            <w:gridSpan w:val="3"/>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основного общего образования и</w:t>
            </w:r>
          </w:p>
        </w:tc>
        <w:tc>
          <w:tcPr>
            <w:tcW w:w="260" w:type="dxa"/>
            <w:tcBorders>
              <w:top w:val="nil"/>
              <w:left w:val="nil"/>
              <w:bottom w:val="nil"/>
              <w:right w:val="single" w:sz="8" w:space="0" w:color="auto"/>
            </w:tcBorders>
            <w:vAlign w:val="bottom"/>
          </w:tcPr>
          <w:p w:rsidR="002230A0" w:rsidRPr="002230A0" w:rsidRDefault="002230A0" w:rsidP="003E3DC5">
            <w:pPr>
              <w:spacing w:line="276" w:lineRule="auto"/>
              <w:rPr>
                <w:rFonts w:ascii="Calibri" w:eastAsia="Times New Roman" w:hAnsi="Calibri"/>
              </w:rPr>
            </w:pPr>
          </w:p>
        </w:tc>
        <w:tc>
          <w:tcPr>
            <w:tcW w:w="3120" w:type="dxa"/>
            <w:gridSpan w:val="4"/>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внеурочную деятельность.</w:t>
            </w:r>
          </w:p>
        </w:tc>
        <w:tc>
          <w:tcPr>
            <w:tcW w:w="880" w:type="dxa"/>
            <w:tcBorders>
              <w:top w:val="nil"/>
              <w:left w:val="nil"/>
              <w:bottom w:val="nil"/>
              <w:right w:val="single" w:sz="8" w:space="0" w:color="auto"/>
            </w:tcBorders>
            <w:vAlign w:val="bottom"/>
          </w:tcPr>
          <w:p w:rsidR="002230A0" w:rsidRPr="002230A0" w:rsidRDefault="002230A0" w:rsidP="003E3DC5">
            <w:pPr>
              <w:spacing w:line="276" w:lineRule="auto"/>
              <w:rPr>
                <w:rFonts w:ascii="Calibri" w:eastAsia="Times New Roman" w:hAnsi="Calibri"/>
              </w:rPr>
            </w:pPr>
          </w:p>
        </w:tc>
      </w:tr>
      <w:tr w:rsidR="002230A0" w:rsidRPr="002230A0" w:rsidTr="003E3DC5">
        <w:trPr>
          <w:trHeight w:val="264"/>
        </w:trPr>
        <w:tc>
          <w:tcPr>
            <w:tcW w:w="19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rPr>
            </w:pPr>
          </w:p>
        </w:tc>
        <w:tc>
          <w:tcPr>
            <w:tcW w:w="3840" w:type="dxa"/>
            <w:gridSpan w:val="3"/>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части, формируемой участниками</w:t>
            </w:r>
          </w:p>
        </w:tc>
        <w:tc>
          <w:tcPr>
            <w:tcW w:w="260" w:type="dxa"/>
            <w:tcBorders>
              <w:top w:val="nil"/>
              <w:left w:val="nil"/>
              <w:bottom w:val="nil"/>
              <w:right w:val="single" w:sz="8" w:space="0" w:color="auto"/>
            </w:tcBorders>
            <w:vAlign w:val="bottom"/>
          </w:tcPr>
          <w:p w:rsidR="002230A0" w:rsidRPr="002230A0" w:rsidRDefault="002230A0" w:rsidP="003E3DC5">
            <w:pPr>
              <w:spacing w:line="276" w:lineRule="auto"/>
              <w:rPr>
                <w:rFonts w:ascii="Calibri" w:eastAsia="Times New Roman" w:hAnsi="Calibri"/>
              </w:rPr>
            </w:pPr>
          </w:p>
        </w:tc>
        <w:tc>
          <w:tcPr>
            <w:tcW w:w="3120" w:type="dxa"/>
            <w:gridSpan w:val="4"/>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Совершенствование системы</w:t>
            </w:r>
          </w:p>
        </w:tc>
        <w:tc>
          <w:tcPr>
            <w:tcW w:w="880" w:type="dxa"/>
            <w:tcBorders>
              <w:top w:val="nil"/>
              <w:left w:val="nil"/>
              <w:bottom w:val="nil"/>
              <w:right w:val="single" w:sz="8" w:space="0" w:color="auto"/>
            </w:tcBorders>
            <w:vAlign w:val="bottom"/>
          </w:tcPr>
          <w:p w:rsidR="002230A0" w:rsidRPr="002230A0" w:rsidRDefault="002230A0" w:rsidP="003E3DC5">
            <w:pPr>
              <w:spacing w:line="276" w:lineRule="auto"/>
              <w:rPr>
                <w:rFonts w:ascii="Calibri" w:eastAsia="Times New Roman" w:hAnsi="Calibri"/>
              </w:rPr>
            </w:pPr>
          </w:p>
        </w:tc>
      </w:tr>
      <w:tr w:rsidR="002230A0" w:rsidRPr="002230A0" w:rsidTr="003E3DC5">
        <w:trPr>
          <w:trHeight w:val="264"/>
        </w:trPr>
        <w:tc>
          <w:tcPr>
            <w:tcW w:w="19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rPr>
            </w:pPr>
          </w:p>
        </w:tc>
        <w:tc>
          <w:tcPr>
            <w:tcW w:w="3840" w:type="dxa"/>
            <w:gridSpan w:val="3"/>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образовательной деятельности,</w:t>
            </w:r>
          </w:p>
        </w:tc>
        <w:tc>
          <w:tcPr>
            <w:tcW w:w="260" w:type="dxa"/>
            <w:tcBorders>
              <w:top w:val="nil"/>
              <w:left w:val="nil"/>
              <w:bottom w:val="nil"/>
              <w:right w:val="single" w:sz="8" w:space="0" w:color="auto"/>
            </w:tcBorders>
            <w:vAlign w:val="bottom"/>
          </w:tcPr>
          <w:p w:rsidR="002230A0" w:rsidRPr="002230A0" w:rsidRDefault="002230A0" w:rsidP="003E3DC5">
            <w:pPr>
              <w:spacing w:line="276" w:lineRule="auto"/>
              <w:rPr>
                <w:rFonts w:ascii="Calibri" w:eastAsia="Times New Roman" w:hAnsi="Calibri"/>
              </w:rPr>
            </w:pPr>
          </w:p>
        </w:tc>
        <w:tc>
          <w:tcPr>
            <w:tcW w:w="1940" w:type="dxa"/>
            <w:gridSpan w:val="2"/>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стимулирования.</w:t>
            </w:r>
          </w:p>
        </w:tc>
        <w:tc>
          <w:tcPr>
            <w:tcW w:w="480" w:type="dxa"/>
            <w:vAlign w:val="bottom"/>
          </w:tcPr>
          <w:p w:rsidR="002230A0" w:rsidRPr="002230A0" w:rsidRDefault="002230A0" w:rsidP="003E3DC5">
            <w:pPr>
              <w:spacing w:line="276" w:lineRule="auto"/>
              <w:rPr>
                <w:rFonts w:ascii="Calibri" w:eastAsia="Times New Roman" w:hAnsi="Calibri"/>
              </w:rPr>
            </w:pPr>
          </w:p>
        </w:tc>
        <w:tc>
          <w:tcPr>
            <w:tcW w:w="700" w:type="dxa"/>
            <w:vAlign w:val="bottom"/>
          </w:tcPr>
          <w:p w:rsidR="002230A0" w:rsidRPr="002230A0" w:rsidRDefault="002230A0" w:rsidP="003E3DC5">
            <w:pPr>
              <w:spacing w:line="276" w:lineRule="auto"/>
              <w:rPr>
                <w:rFonts w:ascii="Calibri" w:eastAsia="Times New Roman" w:hAnsi="Calibri"/>
              </w:rPr>
            </w:pPr>
          </w:p>
        </w:tc>
        <w:tc>
          <w:tcPr>
            <w:tcW w:w="880" w:type="dxa"/>
            <w:tcBorders>
              <w:top w:val="nil"/>
              <w:left w:val="nil"/>
              <w:bottom w:val="nil"/>
              <w:right w:val="single" w:sz="8" w:space="0" w:color="auto"/>
            </w:tcBorders>
            <w:vAlign w:val="bottom"/>
          </w:tcPr>
          <w:p w:rsidR="002230A0" w:rsidRPr="002230A0" w:rsidRDefault="002230A0" w:rsidP="003E3DC5">
            <w:pPr>
              <w:spacing w:line="276" w:lineRule="auto"/>
              <w:rPr>
                <w:rFonts w:ascii="Calibri" w:eastAsia="Times New Roman" w:hAnsi="Calibri"/>
              </w:rPr>
            </w:pPr>
          </w:p>
        </w:tc>
      </w:tr>
      <w:tr w:rsidR="002230A0" w:rsidRPr="002230A0" w:rsidTr="003E3DC5">
        <w:trPr>
          <w:trHeight w:val="269"/>
        </w:trPr>
        <w:tc>
          <w:tcPr>
            <w:tcW w:w="19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sz w:val="23"/>
                <w:szCs w:val="23"/>
              </w:rPr>
            </w:pPr>
          </w:p>
        </w:tc>
        <w:tc>
          <w:tcPr>
            <w:tcW w:w="3840" w:type="dxa"/>
            <w:gridSpan w:val="3"/>
            <w:tcBorders>
              <w:top w:val="nil"/>
              <w:left w:val="nil"/>
              <w:bottom w:val="single" w:sz="8" w:space="0" w:color="auto"/>
              <w:right w:val="nil"/>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включая внеурочную деятельность.</w:t>
            </w:r>
          </w:p>
        </w:tc>
        <w:tc>
          <w:tcPr>
            <w:tcW w:w="260" w:type="dxa"/>
            <w:tcBorders>
              <w:top w:val="nil"/>
              <w:left w:val="nil"/>
              <w:bottom w:val="single" w:sz="8" w:space="0" w:color="auto"/>
              <w:right w:val="single" w:sz="8" w:space="0" w:color="auto"/>
            </w:tcBorders>
            <w:vAlign w:val="bottom"/>
          </w:tcPr>
          <w:p w:rsidR="002230A0" w:rsidRPr="002230A0" w:rsidRDefault="002230A0" w:rsidP="003E3DC5">
            <w:pPr>
              <w:spacing w:line="276" w:lineRule="auto"/>
              <w:rPr>
                <w:rFonts w:ascii="Calibri" w:eastAsia="Times New Roman" w:hAnsi="Calibri"/>
                <w:sz w:val="23"/>
                <w:szCs w:val="23"/>
              </w:rPr>
            </w:pPr>
          </w:p>
        </w:tc>
        <w:tc>
          <w:tcPr>
            <w:tcW w:w="1400" w:type="dxa"/>
            <w:tcBorders>
              <w:top w:val="nil"/>
              <w:left w:val="nil"/>
              <w:bottom w:val="single" w:sz="8" w:space="0" w:color="auto"/>
              <w:right w:val="nil"/>
            </w:tcBorders>
            <w:vAlign w:val="bottom"/>
          </w:tcPr>
          <w:p w:rsidR="002230A0" w:rsidRPr="002230A0" w:rsidRDefault="002230A0" w:rsidP="003E3DC5">
            <w:pPr>
              <w:spacing w:line="276" w:lineRule="auto"/>
              <w:rPr>
                <w:rFonts w:ascii="Calibri" w:eastAsia="Times New Roman" w:hAnsi="Calibri"/>
                <w:sz w:val="23"/>
                <w:szCs w:val="23"/>
              </w:rPr>
            </w:pPr>
          </w:p>
        </w:tc>
        <w:tc>
          <w:tcPr>
            <w:tcW w:w="540" w:type="dxa"/>
            <w:tcBorders>
              <w:top w:val="nil"/>
              <w:left w:val="nil"/>
              <w:bottom w:val="single" w:sz="8" w:space="0" w:color="auto"/>
              <w:right w:val="nil"/>
            </w:tcBorders>
            <w:vAlign w:val="bottom"/>
          </w:tcPr>
          <w:p w:rsidR="002230A0" w:rsidRPr="002230A0" w:rsidRDefault="002230A0" w:rsidP="003E3DC5">
            <w:pPr>
              <w:spacing w:line="276" w:lineRule="auto"/>
              <w:rPr>
                <w:rFonts w:ascii="Calibri" w:eastAsia="Times New Roman" w:hAnsi="Calibri"/>
                <w:sz w:val="23"/>
                <w:szCs w:val="23"/>
              </w:rPr>
            </w:pPr>
          </w:p>
        </w:tc>
        <w:tc>
          <w:tcPr>
            <w:tcW w:w="480" w:type="dxa"/>
            <w:tcBorders>
              <w:top w:val="nil"/>
              <w:left w:val="nil"/>
              <w:bottom w:val="single" w:sz="8" w:space="0" w:color="auto"/>
              <w:right w:val="nil"/>
            </w:tcBorders>
            <w:vAlign w:val="bottom"/>
          </w:tcPr>
          <w:p w:rsidR="002230A0" w:rsidRPr="002230A0" w:rsidRDefault="002230A0" w:rsidP="003E3DC5">
            <w:pPr>
              <w:spacing w:line="276" w:lineRule="auto"/>
              <w:rPr>
                <w:rFonts w:ascii="Calibri" w:eastAsia="Times New Roman" w:hAnsi="Calibri"/>
                <w:sz w:val="23"/>
                <w:szCs w:val="23"/>
              </w:rPr>
            </w:pPr>
          </w:p>
        </w:tc>
        <w:tc>
          <w:tcPr>
            <w:tcW w:w="700" w:type="dxa"/>
            <w:tcBorders>
              <w:top w:val="nil"/>
              <w:left w:val="nil"/>
              <w:bottom w:val="single" w:sz="8" w:space="0" w:color="auto"/>
              <w:right w:val="nil"/>
            </w:tcBorders>
            <w:vAlign w:val="bottom"/>
          </w:tcPr>
          <w:p w:rsidR="002230A0" w:rsidRPr="002230A0" w:rsidRDefault="002230A0" w:rsidP="003E3DC5">
            <w:pPr>
              <w:spacing w:line="276" w:lineRule="auto"/>
              <w:rPr>
                <w:rFonts w:ascii="Calibri" w:eastAsia="Times New Roman" w:hAnsi="Calibri"/>
                <w:sz w:val="23"/>
                <w:szCs w:val="23"/>
              </w:rPr>
            </w:pPr>
          </w:p>
        </w:tc>
        <w:tc>
          <w:tcPr>
            <w:tcW w:w="880" w:type="dxa"/>
            <w:tcBorders>
              <w:top w:val="nil"/>
              <w:left w:val="nil"/>
              <w:bottom w:val="single" w:sz="8" w:space="0" w:color="auto"/>
              <w:right w:val="single" w:sz="8" w:space="0" w:color="auto"/>
            </w:tcBorders>
            <w:vAlign w:val="bottom"/>
          </w:tcPr>
          <w:p w:rsidR="002230A0" w:rsidRPr="002230A0" w:rsidRDefault="002230A0" w:rsidP="003E3DC5">
            <w:pPr>
              <w:spacing w:line="276" w:lineRule="auto"/>
              <w:rPr>
                <w:rFonts w:ascii="Calibri" w:eastAsia="Times New Roman" w:hAnsi="Calibri"/>
                <w:sz w:val="23"/>
                <w:szCs w:val="23"/>
              </w:rPr>
            </w:pPr>
          </w:p>
        </w:tc>
      </w:tr>
      <w:tr w:rsidR="002230A0" w:rsidRPr="002230A0" w:rsidTr="003E3DC5">
        <w:trPr>
          <w:trHeight w:val="249"/>
        </w:trPr>
        <w:tc>
          <w:tcPr>
            <w:tcW w:w="19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sz w:val="21"/>
                <w:szCs w:val="21"/>
              </w:rPr>
            </w:pPr>
          </w:p>
        </w:tc>
        <w:tc>
          <w:tcPr>
            <w:tcW w:w="4100" w:type="dxa"/>
            <w:gridSpan w:val="4"/>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Соблюдение своевременных сроков и</w:t>
            </w:r>
          </w:p>
        </w:tc>
        <w:tc>
          <w:tcPr>
            <w:tcW w:w="4000" w:type="dxa"/>
            <w:gridSpan w:val="5"/>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Своевременное финансирование</w:t>
            </w:r>
          </w:p>
        </w:tc>
      </w:tr>
      <w:tr w:rsidR="002230A0" w:rsidRPr="002230A0" w:rsidTr="003E3DC5">
        <w:trPr>
          <w:trHeight w:val="269"/>
        </w:trPr>
        <w:tc>
          <w:tcPr>
            <w:tcW w:w="19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sz w:val="23"/>
                <w:szCs w:val="23"/>
              </w:rPr>
            </w:pPr>
          </w:p>
        </w:tc>
        <w:tc>
          <w:tcPr>
            <w:tcW w:w="1640" w:type="dxa"/>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необходимых</w:t>
            </w:r>
          </w:p>
        </w:tc>
        <w:tc>
          <w:tcPr>
            <w:tcW w:w="900" w:type="dxa"/>
            <w:vAlign w:val="bottom"/>
            <w:hideMark/>
          </w:tcPr>
          <w:p w:rsidR="002230A0" w:rsidRPr="002230A0" w:rsidRDefault="002230A0" w:rsidP="003E3DC5">
            <w:pPr>
              <w:spacing w:line="276" w:lineRule="auto"/>
              <w:ind w:left="20"/>
              <w:rPr>
                <w:rFonts w:ascii="Calibri" w:eastAsia="Times New Roman" w:hAnsi="Calibri"/>
                <w:sz w:val="20"/>
                <w:szCs w:val="20"/>
              </w:rPr>
            </w:pPr>
            <w:r w:rsidRPr="002230A0">
              <w:rPr>
                <w:rFonts w:eastAsia="Times New Roman"/>
                <w:sz w:val="23"/>
                <w:szCs w:val="23"/>
              </w:rPr>
              <w:t>объемов</w:t>
            </w:r>
          </w:p>
        </w:tc>
        <w:tc>
          <w:tcPr>
            <w:tcW w:w="1300" w:type="dxa"/>
            <w:vAlign w:val="bottom"/>
            <w:hideMark/>
          </w:tcPr>
          <w:p w:rsidR="002230A0" w:rsidRPr="002230A0" w:rsidRDefault="002230A0" w:rsidP="003E3DC5">
            <w:pPr>
              <w:spacing w:line="276" w:lineRule="auto"/>
              <w:ind w:left="160"/>
              <w:rPr>
                <w:rFonts w:ascii="Calibri" w:eastAsia="Times New Roman" w:hAnsi="Calibri"/>
                <w:sz w:val="20"/>
                <w:szCs w:val="20"/>
              </w:rPr>
            </w:pPr>
            <w:r w:rsidRPr="002230A0">
              <w:rPr>
                <w:rFonts w:eastAsia="Times New Roman"/>
                <w:sz w:val="23"/>
                <w:szCs w:val="23"/>
              </w:rPr>
              <w:t>текущего</w:t>
            </w:r>
          </w:p>
        </w:tc>
        <w:tc>
          <w:tcPr>
            <w:tcW w:w="260" w:type="dxa"/>
            <w:tcBorders>
              <w:top w:val="nil"/>
              <w:left w:val="nil"/>
              <w:bottom w:val="nil"/>
              <w:right w:val="single" w:sz="8" w:space="0" w:color="auto"/>
            </w:tcBorders>
            <w:vAlign w:val="bottom"/>
            <w:hideMark/>
          </w:tcPr>
          <w:p w:rsidR="002230A0" w:rsidRPr="002230A0" w:rsidRDefault="002230A0" w:rsidP="003E3DC5">
            <w:pPr>
              <w:spacing w:line="276" w:lineRule="auto"/>
              <w:ind w:right="25"/>
              <w:jc w:val="right"/>
              <w:rPr>
                <w:rFonts w:ascii="Calibri" w:eastAsia="Times New Roman" w:hAnsi="Calibri"/>
                <w:sz w:val="20"/>
                <w:szCs w:val="20"/>
              </w:rPr>
            </w:pPr>
            <w:r w:rsidRPr="002230A0">
              <w:rPr>
                <w:rFonts w:eastAsia="Times New Roman"/>
                <w:w w:val="80"/>
                <w:sz w:val="23"/>
                <w:szCs w:val="23"/>
              </w:rPr>
              <w:t>и</w:t>
            </w:r>
          </w:p>
        </w:tc>
        <w:tc>
          <w:tcPr>
            <w:tcW w:w="4000" w:type="dxa"/>
            <w:gridSpan w:val="5"/>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необходимых объемов текущего и</w:t>
            </w:r>
          </w:p>
        </w:tc>
      </w:tr>
      <w:tr w:rsidR="002230A0" w:rsidRPr="002230A0" w:rsidTr="003E3DC5">
        <w:trPr>
          <w:trHeight w:val="269"/>
        </w:trPr>
        <w:tc>
          <w:tcPr>
            <w:tcW w:w="1960" w:type="dxa"/>
            <w:tcBorders>
              <w:top w:val="nil"/>
              <w:left w:val="single" w:sz="8" w:space="0" w:color="auto"/>
              <w:bottom w:val="single" w:sz="8" w:space="0" w:color="auto"/>
              <w:right w:val="single" w:sz="8" w:space="0" w:color="auto"/>
            </w:tcBorders>
            <w:vAlign w:val="bottom"/>
          </w:tcPr>
          <w:p w:rsidR="002230A0" w:rsidRPr="002230A0" w:rsidRDefault="002230A0" w:rsidP="003E3DC5">
            <w:pPr>
              <w:spacing w:line="276" w:lineRule="auto"/>
              <w:rPr>
                <w:rFonts w:ascii="Calibri" w:eastAsia="Times New Roman" w:hAnsi="Calibri"/>
                <w:sz w:val="23"/>
                <w:szCs w:val="23"/>
              </w:rPr>
            </w:pPr>
          </w:p>
        </w:tc>
        <w:tc>
          <w:tcPr>
            <w:tcW w:w="2540" w:type="dxa"/>
            <w:gridSpan w:val="2"/>
            <w:tcBorders>
              <w:top w:val="nil"/>
              <w:left w:val="nil"/>
              <w:bottom w:val="single" w:sz="8" w:space="0" w:color="auto"/>
              <w:right w:val="nil"/>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капитального ремонта</w:t>
            </w:r>
          </w:p>
        </w:tc>
        <w:tc>
          <w:tcPr>
            <w:tcW w:w="1300" w:type="dxa"/>
            <w:tcBorders>
              <w:top w:val="nil"/>
              <w:left w:val="nil"/>
              <w:bottom w:val="single" w:sz="8" w:space="0" w:color="auto"/>
              <w:right w:val="nil"/>
            </w:tcBorders>
            <w:vAlign w:val="bottom"/>
          </w:tcPr>
          <w:p w:rsidR="002230A0" w:rsidRPr="002230A0" w:rsidRDefault="002230A0" w:rsidP="003E3DC5">
            <w:pPr>
              <w:spacing w:line="276" w:lineRule="auto"/>
              <w:rPr>
                <w:rFonts w:ascii="Calibri" w:eastAsia="Times New Roman" w:hAnsi="Calibri"/>
                <w:sz w:val="23"/>
                <w:szCs w:val="23"/>
              </w:rPr>
            </w:pPr>
          </w:p>
        </w:tc>
        <w:tc>
          <w:tcPr>
            <w:tcW w:w="260" w:type="dxa"/>
            <w:tcBorders>
              <w:top w:val="nil"/>
              <w:left w:val="nil"/>
              <w:bottom w:val="single" w:sz="8" w:space="0" w:color="auto"/>
              <w:right w:val="single" w:sz="8" w:space="0" w:color="auto"/>
            </w:tcBorders>
            <w:vAlign w:val="bottom"/>
          </w:tcPr>
          <w:p w:rsidR="002230A0" w:rsidRPr="002230A0" w:rsidRDefault="002230A0" w:rsidP="003E3DC5">
            <w:pPr>
              <w:spacing w:line="276" w:lineRule="auto"/>
              <w:rPr>
                <w:rFonts w:ascii="Calibri" w:eastAsia="Times New Roman" w:hAnsi="Calibri"/>
                <w:sz w:val="23"/>
                <w:szCs w:val="23"/>
              </w:rPr>
            </w:pPr>
          </w:p>
        </w:tc>
        <w:tc>
          <w:tcPr>
            <w:tcW w:w="2420" w:type="dxa"/>
            <w:gridSpan w:val="3"/>
            <w:tcBorders>
              <w:top w:val="nil"/>
              <w:left w:val="nil"/>
              <w:bottom w:val="single" w:sz="8" w:space="0" w:color="auto"/>
              <w:right w:val="nil"/>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капитального ремонта</w:t>
            </w:r>
          </w:p>
        </w:tc>
        <w:tc>
          <w:tcPr>
            <w:tcW w:w="700" w:type="dxa"/>
            <w:tcBorders>
              <w:top w:val="nil"/>
              <w:left w:val="nil"/>
              <w:bottom w:val="single" w:sz="8" w:space="0" w:color="auto"/>
              <w:right w:val="nil"/>
            </w:tcBorders>
            <w:vAlign w:val="bottom"/>
          </w:tcPr>
          <w:p w:rsidR="002230A0" w:rsidRPr="002230A0" w:rsidRDefault="002230A0" w:rsidP="003E3DC5">
            <w:pPr>
              <w:spacing w:line="276" w:lineRule="auto"/>
              <w:rPr>
                <w:rFonts w:ascii="Calibri" w:eastAsia="Times New Roman" w:hAnsi="Calibri"/>
                <w:sz w:val="23"/>
                <w:szCs w:val="23"/>
              </w:rPr>
            </w:pPr>
          </w:p>
        </w:tc>
        <w:tc>
          <w:tcPr>
            <w:tcW w:w="880" w:type="dxa"/>
            <w:tcBorders>
              <w:top w:val="nil"/>
              <w:left w:val="nil"/>
              <w:bottom w:val="single" w:sz="8" w:space="0" w:color="auto"/>
              <w:right w:val="single" w:sz="8" w:space="0" w:color="auto"/>
            </w:tcBorders>
            <w:vAlign w:val="bottom"/>
          </w:tcPr>
          <w:p w:rsidR="002230A0" w:rsidRPr="002230A0" w:rsidRDefault="002230A0" w:rsidP="003E3DC5">
            <w:pPr>
              <w:spacing w:line="276" w:lineRule="auto"/>
              <w:rPr>
                <w:rFonts w:ascii="Calibri" w:eastAsia="Times New Roman" w:hAnsi="Calibri"/>
                <w:sz w:val="23"/>
                <w:szCs w:val="23"/>
              </w:rPr>
            </w:pPr>
          </w:p>
        </w:tc>
      </w:tr>
      <w:tr w:rsidR="002230A0" w:rsidRPr="002230A0" w:rsidTr="003E3DC5">
        <w:trPr>
          <w:trHeight w:val="249"/>
        </w:trPr>
        <w:tc>
          <w:tcPr>
            <w:tcW w:w="1960" w:type="dxa"/>
            <w:tcBorders>
              <w:top w:val="nil"/>
              <w:left w:val="single" w:sz="8" w:space="0" w:color="auto"/>
              <w:bottom w:val="nil"/>
              <w:right w:val="single" w:sz="8" w:space="0" w:color="auto"/>
            </w:tcBorders>
            <w:vAlign w:val="bottom"/>
            <w:hideMark/>
          </w:tcPr>
          <w:p w:rsidR="002230A0" w:rsidRPr="002230A0" w:rsidRDefault="002230A0" w:rsidP="003E3DC5">
            <w:pPr>
              <w:spacing w:line="276" w:lineRule="auto"/>
              <w:ind w:left="120"/>
              <w:rPr>
                <w:rFonts w:ascii="Calibri" w:eastAsia="Times New Roman" w:hAnsi="Calibri"/>
                <w:sz w:val="20"/>
                <w:szCs w:val="20"/>
              </w:rPr>
            </w:pPr>
            <w:r w:rsidRPr="002230A0">
              <w:rPr>
                <w:rFonts w:eastAsia="Times New Roman"/>
                <w:sz w:val="23"/>
                <w:szCs w:val="23"/>
              </w:rPr>
              <w:t>Материально-</w:t>
            </w:r>
          </w:p>
        </w:tc>
        <w:tc>
          <w:tcPr>
            <w:tcW w:w="3840" w:type="dxa"/>
            <w:gridSpan w:val="3"/>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w w:val="99"/>
                <w:sz w:val="23"/>
                <w:szCs w:val="23"/>
              </w:rPr>
              <w:t>Возможность для беспрепятственного</w:t>
            </w:r>
          </w:p>
        </w:tc>
        <w:tc>
          <w:tcPr>
            <w:tcW w:w="260" w:type="dxa"/>
            <w:tcBorders>
              <w:top w:val="nil"/>
              <w:left w:val="nil"/>
              <w:bottom w:val="nil"/>
              <w:right w:val="single" w:sz="8" w:space="0" w:color="auto"/>
            </w:tcBorders>
            <w:vAlign w:val="bottom"/>
          </w:tcPr>
          <w:p w:rsidR="002230A0" w:rsidRPr="002230A0" w:rsidRDefault="002230A0" w:rsidP="003E3DC5">
            <w:pPr>
              <w:spacing w:line="276" w:lineRule="auto"/>
              <w:rPr>
                <w:rFonts w:ascii="Calibri" w:eastAsia="Times New Roman" w:hAnsi="Calibri"/>
                <w:sz w:val="21"/>
                <w:szCs w:val="21"/>
              </w:rPr>
            </w:pPr>
          </w:p>
        </w:tc>
        <w:tc>
          <w:tcPr>
            <w:tcW w:w="3120" w:type="dxa"/>
            <w:gridSpan w:val="4"/>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w w:val="99"/>
                <w:sz w:val="23"/>
                <w:szCs w:val="23"/>
              </w:rPr>
              <w:t>Оборудование крыльца школы</w:t>
            </w:r>
          </w:p>
        </w:tc>
        <w:tc>
          <w:tcPr>
            <w:tcW w:w="880" w:type="dxa"/>
            <w:tcBorders>
              <w:top w:val="nil"/>
              <w:left w:val="nil"/>
              <w:bottom w:val="nil"/>
              <w:right w:val="single" w:sz="8" w:space="0" w:color="auto"/>
            </w:tcBorders>
            <w:vAlign w:val="bottom"/>
          </w:tcPr>
          <w:p w:rsidR="002230A0" w:rsidRPr="002230A0" w:rsidRDefault="002230A0" w:rsidP="003E3DC5">
            <w:pPr>
              <w:spacing w:line="276" w:lineRule="auto"/>
              <w:rPr>
                <w:rFonts w:ascii="Calibri" w:eastAsia="Times New Roman" w:hAnsi="Calibri"/>
                <w:sz w:val="21"/>
                <w:szCs w:val="21"/>
              </w:rPr>
            </w:pPr>
          </w:p>
        </w:tc>
      </w:tr>
      <w:tr w:rsidR="002230A0" w:rsidRPr="002230A0" w:rsidTr="003E3DC5">
        <w:trPr>
          <w:trHeight w:val="264"/>
        </w:trPr>
        <w:tc>
          <w:tcPr>
            <w:tcW w:w="1960" w:type="dxa"/>
            <w:tcBorders>
              <w:top w:val="nil"/>
              <w:left w:val="single" w:sz="8" w:space="0" w:color="auto"/>
              <w:bottom w:val="nil"/>
              <w:right w:val="single" w:sz="8" w:space="0" w:color="auto"/>
            </w:tcBorders>
            <w:vAlign w:val="bottom"/>
            <w:hideMark/>
          </w:tcPr>
          <w:p w:rsidR="002230A0" w:rsidRPr="002230A0" w:rsidRDefault="002230A0" w:rsidP="003E3DC5">
            <w:pPr>
              <w:spacing w:line="276" w:lineRule="auto"/>
              <w:ind w:left="120"/>
              <w:rPr>
                <w:rFonts w:ascii="Calibri" w:eastAsia="Times New Roman" w:hAnsi="Calibri"/>
                <w:sz w:val="20"/>
                <w:szCs w:val="20"/>
              </w:rPr>
            </w:pPr>
            <w:r w:rsidRPr="002230A0">
              <w:rPr>
                <w:rFonts w:eastAsia="Times New Roman"/>
                <w:sz w:val="23"/>
                <w:szCs w:val="23"/>
              </w:rPr>
              <w:t>технические</w:t>
            </w:r>
          </w:p>
        </w:tc>
        <w:tc>
          <w:tcPr>
            <w:tcW w:w="2540" w:type="dxa"/>
            <w:gridSpan w:val="2"/>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доступа обучающихся с</w:t>
            </w:r>
          </w:p>
        </w:tc>
        <w:tc>
          <w:tcPr>
            <w:tcW w:w="1300" w:type="dxa"/>
            <w:vAlign w:val="bottom"/>
          </w:tcPr>
          <w:p w:rsidR="002230A0" w:rsidRPr="002230A0" w:rsidRDefault="002230A0" w:rsidP="003E3DC5">
            <w:pPr>
              <w:spacing w:line="276" w:lineRule="auto"/>
              <w:rPr>
                <w:rFonts w:ascii="Calibri" w:eastAsia="Times New Roman" w:hAnsi="Calibri"/>
              </w:rPr>
            </w:pPr>
          </w:p>
        </w:tc>
        <w:tc>
          <w:tcPr>
            <w:tcW w:w="260" w:type="dxa"/>
            <w:tcBorders>
              <w:top w:val="nil"/>
              <w:left w:val="nil"/>
              <w:bottom w:val="nil"/>
              <w:right w:val="single" w:sz="8" w:space="0" w:color="auto"/>
            </w:tcBorders>
            <w:vAlign w:val="bottom"/>
          </w:tcPr>
          <w:p w:rsidR="002230A0" w:rsidRPr="002230A0" w:rsidRDefault="002230A0" w:rsidP="003E3DC5">
            <w:pPr>
              <w:spacing w:line="276" w:lineRule="auto"/>
              <w:rPr>
                <w:rFonts w:ascii="Calibri" w:eastAsia="Times New Roman" w:hAnsi="Calibri"/>
              </w:rPr>
            </w:pPr>
          </w:p>
        </w:tc>
        <w:tc>
          <w:tcPr>
            <w:tcW w:w="3120" w:type="dxa"/>
            <w:gridSpan w:val="4"/>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пандусом, кнопкой вызова</w:t>
            </w:r>
          </w:p>
        </w:tc>
        <w:tc>
          <w:tcPr>
            <w:tcW w:w="880" w:type="dxa"/>
            <w:tcBorders>
              <w:top w:val="nil"/>
              <w:left w:val="nil"/>
              <w:bottom w:val="nil"/>
              <w:right w:val="single" w:sz="8" w:space="0" w:color="auto"/>
            </w:tcBorders>
            <w:vAlign w:val="bottom"/>
          </w:tcPr>
          <w:p w:rsidR="002230A0" w:rsidRPr="002230A0" w:rsidRDefault="002230A0" w:rsidP="003E3DC5">
            <w:pPr>
              <w:spacing w:line="276" w:lineRule="auto"/>
              <w:rPr>
                <w:rFonts w:ascii="Calibri" w:eastAsia="Times New Roman" w:hAnsi="Calibri"/>
              </w:rPr>
            </w:pPr>
          </w:p>
        </w:tc>
      </w:tr>
      <w:tr w:rsidR="002230A0" w:rsidRPr="002230A0" w:rsidTr="003E3DC5">
        <w:trPr>
          <w:trHeight w:val="264"/>
        </w:trPr>
        <w:tc>
          <w:tcPr>
            <w:tcW w:w="19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rPr>
            </w:pPr>
          </w:p>
        </w:tc>
        <w:tc>
          <w:tcPr>
            <w:tcW w:w="3840" w:type="dxa"/>
            <w:gridSpan w:val="3"/>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ограниченными возможностями</w:t>
            </w:r>
          </w:p>
        </w:tc>
        <w:tc>
          <w:tcPr>
            <w:tcW w:w="260" w:type="dxa"/>
            <w:tcBorders>
              <w:top w:val="nil"/>
              <w:left w:val="nil"/>
              <w:bottom w:val="nil"/>
              <w:right w:val="single" w:sz="8" w:space="0" w:color="auto"/>
            </w:tcBorders>
            <w:vAlign w:val="bottom"/>
          </w:tcPr>
          <w:p w:rsidR="002230A0" w:rsidRPr="002230A0" w:rsidRDefault="002230A0" w:rsidP="003E3DC5">
            <w:pPr>
              <w:spacing w:line="276" w:lineRule="auto"/>
              <w:rPr>
                <w:rFonts w:ascii="Calibri" w:eastAsia="Times New Roman" w:hAnsi="Calibri"/>
              </w:rPr>
            </w:pPr>
          </w:p>
        </w:tc>
        <w:tc>
          <w:tcPr>
            <w:tcW w:w="1400" w:type="dxa"/>
            <w:vAlign w:val="bottom"/>
          </w:tcPr>
          <w:p w:rsidR="002230A0" w:rsidRPr="002230A0" w:rsidRDefault="002230A0" w:rsidP="003E3DC5">
            <w:pPr>
              <w:spacing w:line="276" w:lineRule="auto"/>
              <w:rPr>
                <w:rFonts w:ascii="Calibri" w:eastAsia="Times New Roman" w:hAnsi="Calibri"/>
              </w:rPr>
            </w:pPr>
          </w:p>
        </w:tc>
        <w:tc>
          <w:tcPr>
            <w:tcW w:w="540" w:type="dxa"/>
            <w:vAlign w:val="bottom"/>
          </w:tcPr>
          <w:p w:rsidR="002230A0" w:rsidRPr="002230A0" w:rsidRDefault="002230A0" w:rsidP="003E3DC5">
            <w:pPr>
              <w:spacing w:line="276" w:lineRule="auto"/>
              <w:rPr>
                <w:rFonts w:ascii="Calibri" w:eastAsia="Times New Roman" w:hAnsi="Calibri"/>
              </w:rPr>
            </w:pPr>
          </w:p>
        </w:tc>
        <w:tc>
          <w:tcPr>
            <w:tcW w:w="480" w:type="dxa"/>
            <w:vAlign w:val="bottom"/>
          </w:tcPr>
          <w:p w:rsidR="002230A0" w:rsidRPr="002230A0" w:rsidRDefault="002230A0" w:rsidP="003E3DC5">
            <w:pPr>
              <w:spacing w:line="276" w:lineRule="auto"/>
              <w:rPr>
                <w:rFonts w:ascii="Calibri" w:eastAsia="Times New Roman" w:hAnsi="Calibri"/>
              </w:rPr>
            </w:pPr>
          </w:p>
        </w:tc>
        <w:tc>
          <w:tcPr>
            <w:tcW w:w="700" w:type="dxa"/>
            <w:vAlign w:val="bottom"/>
          </w:tcPr>
          <w:p w:rsidR="002230A0" w:rsidRPr="002230A0" w:rsidRDefault="002230A0" w:rsidP="003E3DC5">
            <w:pPr>
              <w:spacing w:line="276" w:lineRule="auto"/>
              <w:rPr>
                <w:rFonts w:ascii="Calibri" w:eastAsia="Times New Roman" w:hAnsi="Calibri"/>
              </w:rPr>
            </w:pPr>
          </w:p>
        </w:tc>
        <w:tc>
          <w:tcPr>
            <w:tcW w:w="880" w:type="dxa"/>
            <w:tcBorders>
              <w:top w:val="nil"/>
              <w:left w:val="nil"/>
              <w:bottom w:val="nil"/>
              <w:right w:val="single" w:sz="8" w:space="0" w:color="auto"/>
            </w:tcBorders>
            <w:vAlign w:val="bottom"/>
          </w:tcPr>
          <w:p w:rsidR="002230A0" w:rsidRPr="002230A0" w:rsidRDefault="002230A0" w:rsidP="003E3DC5">
            <w:pPr>
              <w:spacing w:line="276" w:lineRule="auto"/>
              <w:rPr>
                <w:rFonts w:ascii="Calibri" w:eastAsia="Times New Roman" w:hAnsi="Calibri"/>
              </w:rPr>
            </w:pPr>
          </w:p>
        </w:tc>
      </w:tr>
      <w:tr w:rsidR="002230A0" w:rsidRPr="002230A0" w:rsidTr="003E3DC5">
        <w:trPr>
          <w:trHeight w:val="264"/>
        </w:trPr>
        <w:tc>
          <w:tcPr>
            <w:tcW w:w="19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rPr>
            </w:pPr>
          </w:p>
        </w:tc>
        <w:tc>
          <w:tcPr>
            <w:tcW w:w="3840" w:type="dxa"/>
            <w:gridSpan w:val="3"/>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здоровья и инвалидов к объектам</w:t>
            </w:r>
          </w:p>
        </w:tc>
        <w:tc>
          <w:tcPr>
            <w:tcW w:w="260" w:type="dxa"/>
            <w:tcBorders>
              <w:top w:val="nil"/>
              <w:left w:val="nil"/>
              <w:bottom w:val="nil"/>
              <w:right w:val="single" w:sz="8" w:space="0" w:color="auto"/>
            </w:tcBorders>
            <w:vAlign w:val="bottom"/>
          </w:tcPr>
          <w:p w:rsidR="002230A0" w:rsidRPr="002230A0" w:rsidRDefault="002230A0" w:rsidP="003E3DC5">
            <w:pPr>
              <w:spacing w:line="276" w:lineRule="auto"/>
              <w:rPr>
                <w:rFonts w:ascii="Calibri" w:eastAsia="Times New Roman" w:hAnsi="Calibri"/>
              </w:rPr>
            </w:pPr>
          </w:p>
        </w:tc>
        <w:tc>
          <w:tcPr>
            <w:tcW w:w="1400" w:type="dxa"/>
            <w:vAlign w:val="bottom"/>
          </w:tcPr>
          <w:p w:rsidR="002230A0" w:rsidRPr="002230A0" w:rsidRDefault="002230A0" w:rsidP="003E3DC5">
            <w:pPr>
              <w:spacing w:line="276" w:lineRule="auto"/>
              <w:rPr>
                <w:rFonts w:ascii="Calibri" w:eastAsia="Times New Roman" w:hAnsi="Calibri"/>
              </w:rPr>
            </w:pPr>
          </w:p>
        </w:tc>
        <w:tc>
          <w:tcPr>
            <w:tcW w:w="540" w:type="dxa"/>
            <w:vAlign w:val="bottom"/>
          </w:tcPr>
          <w:p w:rsidR="002230A0" w:rsidRPr="002230A0" w:rsidRDefault="002230A0" w:rsidP="003E3DC5">
            <w:pPr>
              <w:spacing w:line="276" w:lineRule="auto"/>
              <w:rPr>
                <w:rFonts w:ascii="Calibri" w:eastAsia="Times New Roman" w:hAnsi="Calibri"/>
              </w:rPr>
            </w:pPr>
          </w:p>
        </w:tc>
        <w:tc>
          <w:tcPr>
            <w:tcW w:w="480" w:type="dxa"/>
            <w:vAlign w:val="bottom"/>
          </w:tcPr>
          <w:p w:rsidR="002230A0" w:rsidRPr="002230A0" w:rsidRDefault="002230A0" w:rsidP="003E3DC5">
            <w:pPr>
              <w:spacing w:line="276" w:lineRule="auto"/>
              <w:rPr>
                <w:rFonts w:ascii="Calibri" w:eastAsia="Times New Roman" w:hAnsi="Calibri"/>
              </w:rPr>
            </w:pPr>
          </w:p>
        </w:tc>
        <w:tc>
          <w:tcPr>
            <w:tcW w:w="700" w:type="dxa"/>
            <w:vAlign w:val="bottom"/>
          </w:tcPr>
          <w:p w:rsidR="002230A0" w:rsidRPr="002230A0" w:rsidRDefault="002230A0" w:rsidP="003E3DC5">
            <w:pPr>
              <w:spacing w:line="276" w:lineRule="auto"/>
              <w:rPr>
                <w:rFonts w:ascii="Calibri" w:eastAsia="Times New Roman" w:hAnsi="Calibri"/>
              </w:rPr>
            </w:pPr>
          </w:p>
        </w:tc>
        <w:tc>
          <w:tcPr>
            <w:tcW w:w="880" w:type="dxa"/>
            <w:tcBorders>
              <w:top w:val="nil"/>
              <w:left w:val="nil"/>
              <w:bottom w:val="nil"/>
              <w:right w:val="single" w:sz="8" w:space="0" w:color="auto"/>
            </w:tcBorders>
            <w:vAlign w:val="bottom"/>
          </w:tcPr>
          <w:p w:rsidR="002230A0" w:rsidRPr="002230A0" w:rsidRDefault="002230A0" w:rsidP="003E3DC5">
            <w:pPr>
              <w:spacing w:line="276" w:lineRule="auto"/>
              <w:rPr>
                <w:rFonts w:ascii="Calibri" w:eastAsia="Times New Roman" w:hAnsi="Calibri"/>
              </w:rPr>
            </w:pPr>
          </w:p>
        </w:tc>
      </w:tr>
      <w:tr w:rsidR="002230A0" w:rsidRPr="002230A0" w:rsidTr="003E3DC5">
        <w:trPr>
          <w:trHeight w:val="264"/>
        </w:trPr>
        <w:tc>
          <w:tcPr>
            <w:tcW w:w="19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rPr>
            </w:pPr>
          </w:p>
        </w:tc>
        <w:tc>
          <w:tcPr>
            <w:tcW w:w="3840" w:type="dxa"/>
            <w:gridSpan w:val="3"/>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инфраструктуры образовательной</w:t>
            </w:r>
          </w:p>
        </w:tc>
        <w:tc>
          <w:tcPr>
            <w:tcW w:w="260" w:type="dxa"/>
            <w:tcBorders>
              <w:top w:val="nil"/>
              <w:left w:val="nil"/>
              <w:bottom w:val="nil"/>
              <w:right w:val="single" w:sz="8" w:space="0" w:color="auto"/>
            </w:tcBorders>
            <w:vAlign w:val="bottom"/>
          </w:tcPr>
          <w:p w:rsidR="002230A0" w:rsidRPr="002230A0" w:rsidRDefault="002230A0" w:rsidP="003E3DC5">
            <w:pPr>
              <w:spacing w:line="276" w:lineRule="auto"/>
              <w:rPr>
                <w:rFonts w:ascii="Calibri" w:eastAsia="Times New Roman" w:hAnsi="Calibri"/>
              </w:rPr>
            </w:pPr>
          </w:p>
        </w:tc>
        <w:tc>
          <w:tcPr>
            <w:tcW w:w="1400" w:type="dxa"/>
            <w:vAlign w:val="bottom"/>
          </w:tcPr>
          <w:p w:rsidR="002230A0" w:rsidRPr="002230A0" w:rsidRDefault="002230A0" w:rsidP="003E3DC5">
            <w:pPr>
              <w:spacing w:line="276" w:lineRule="auto"/>
              <w:rPr>
                <w:rFonts w:ascii="Calibri" w:eastAsia="Times New Roman" w:hAnsi="Calibri"/>
              </w:rPr>
            </w:pPr>
          </w:p>
        </w:tc>
        <w:tc>
          <w:tcPr>
            <w:tcW w:w="540" w:type="dxa"/>
            <w:vAlign w:val="bottom"/>
          </w:tcPr>
          <w:p w:rsidR="002230A0" w:rsidRPr="002230A0" w:rsidRDefault="002230A0" w:rsidP="003E3DC5">
            <w:pPr>
              <w:spacing w:line="276" w:lineRule="auto"/>
              <w:rPr>
                <w:rFonts w:ascii="Calibri" w:eastAsia="Times New Roman" w:hAnsi="Calibri"/>
              </w:rPr>
            </w:pPr>
          </w:p>
        </w:tc>
        <w:tc>
          <w:tcPr>
            <w:tcW w:w="480" w:type="dxa"/>
            <w:vAlign w:val="bottom"/>
          </w:tcPr>
          <w:p w:rsidR="002230A0" w:rsidRPr="002230A0" w:rsidRDefault="002230A0" w:rsidP="003E3DC5">
            <w:pPr>
              <w:spacing w:line="276" w:lineRule="auto"/>
              <w:rPr>
                <w:rFonts w:ascii="Calibri" w:eastAsia="Times New Roman" w:hAnsi="Calibri"/>
              </w:rPr>
            </w:pPr>
          </w:p>
        </w:tc>
        <w:tc>
          <w:tcPr>
            <w:tcW w:w="700" w:type="dxa"/>
            <w:vAlign w:val="bottom"/>
          </w:tcPr>
          <w:p w:rsidR="002230A0" w:rsidRPr="002230A0" w:rsidRDefault="002230A0" w:rsidP="003E3DC5">
            <w:pPr>
              <w:spacing w:line="276" w:lineRule="auto"/>
              <w:rPr>
                <w:rFonts w:ascii="Calibri" w:eastAsia="Times New Roman" w:hAnsi="Calibri"/>
              </w:rPr>
            </w:pPr>
          </w:p>
        </w:tc>
        <w:tc>
          <w:tcPr>
            <w:tcW w:w="880" w:type="dxa"/>
            <w:tcBorders>
              <w:top w:val="nil"/>
              <w:left w:val="nil"/>
              <w:bottom w:val="nil"/>
              <w:right w:val="single" w:sz="8" w:space="0" w:color="auto"/>
            </w:tcBorders>
            <w:vAlign w:val="bottom"/>
          </w:tcPr>
          <w:p w:rsidR="002230A0" w:rsidRPr="002230A0" w:rsidRDefault="002230A0" w:rsidP="003E3DC5">
            <w:pPr>
              <w:spacing w:line="276" w:lineRule="auto"/>
              <w:rPr>
                <w:rFonts w:ascii="Calibri" w:eastAsia="Times New Roman" w:hAnsi="Calibri"/>
              </w:rPr>
            </w:pPr>
          </w:p>
        </w:tc>
      </w:tr>
      <w:tr w:rsidR="002230A0" w:rsidRPr="002230A0" w:rsidTr="003E3DC5">
        <w:trPr>
          <w:trHeight w:val="269"/>
        </w:trPr>
        <w:tc>
          <w:tcPr>
            <w:tcW w:w="19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sz w:val="23"/>
                <w:szCs w:val="23"/>
              </w:rPr>
            </w:pPr>
          </w:p>
        </w:tc>
        <w:tc>
          <w:tcPr>
            <w:tcW w:w="1640" w:type="dxa"/>
            <w:tcBorders>
              <w:top w:val="nil"/>
              <w:left w:val="nil"/>
              <w:bottom w:val="single" w:sz="8" w:space="0" w:color="auto"/>
              <w:right w:val="nil"/>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организации</w:t>
            </w:r>
          </w:p>
        </w:tc>
        <w:tc>
          <w:tcPr>
            <w:tcW w:w="900" w:type="dxa"/>
            <w:tcBorders>
              <w:top w:val="nil"/>
              <w:left w:val="nil"/>
              <w:bottom w:val="single" w:sz="8" w:space="0" w:color="auto"/>
              <w:right w:val="nil"/>
            </w:tcBorders>
            <w:vAlign w:val="bottom"/>
          </w:tcPr>
          <w:p w:rsidR="002230A0" w:rsidRPr="002230A0" w:rsidRDefault="002230A0" w:rsidP="003E3DC5">
            <w:pPr>
              <w:spacing w:line="276" w:lineRule="auto"/>
              <w:rPr>
                <w:rFonts w:ascii="Calibri" w:eastAsia="Times New Roman" w:hAnsi="Calibri"/>
                <w:sz w:val="23"/>
                <w:szCs w:val="23"/>
              </w:rPr>
            </w:pPr>
          </w:p>
        </w:tc>
        <w:tc>
          <w:tcPr>
            <w:tcW w:w="1300" w:type="dxa"/>
            <w:tcBorders>
              <w:top w:val="nil"/>
              <w:left w:val="nil"/>
              <w:bottom w:val="single" w:sz="8" w:space="0" w:color="auto"/>
              <w:right w:val="nil"/>
            </w:tcBorders>
            <w:vAlign w:val="bottom"/>
          </w:tcPr>
          <w:p w:rsidR="002230A0" w:rsidRPr="002230A0" w:rsidRDefault="002230A0" w:rsidP="003E3DC5">
            <w:pPr>
              <w:spacing w:line="276" w:lineRule="auto"/>
              <w:rPr>
                <w:rFonts w:ascii="Calibri" w:eastAsia="Times New Roman" w:hAnsi="Calibri"/>
                <w:sz w:val="23"/>
                <w:szCs w:val="23"/>
              </w:rPr>
            </w:pPr>
          </w:p>
        </w:tc>
        <w:tc>
          <w:tcPr>
            <w:tcW w:w="260" w:type="dxa"/>
            <w:tcBorders>
              <w:top w:val="nil"/>
              <w:left w:val="nil"/>
              <w:bottom w:val="single" w:sz="8" w:space="0" w:color="auto"/>
              <w:right w:val="single" w:sz="8" w:space="0" w:color="auto"/>
            </w:tcBorders>
            <w:vAlign w:val="bottom"/>
          </w:tcPr>
          <w:p w:rsidR="002230A0" w:rsidRPr="002230A0" w:rsidRDefault="002230A0" w:rsidP="003E3DC5">
            <w:pPr>
              <w:spacing w:line="276" w:lineRule="auto"/>
              <w:rPr>
                <w:rFonts w:ascii="Calibri" w:eastAsia="Times New Roman" w:hAnsi="Calibri"/>
                <w:sz w:val="23"/>
                <w:szCs w:val="23"/>
              </w:rPr>
            </w:pPr>
          </w:p>
        </w:tc>
        <w:tc>
          <w:tcPr>
            <w:tcW w:w="1400" w:type="dxa"/>
            <w:tcBorders>
              <w:top w:val="nil"/>
              <w:left w:val="nil"/>
              <w:bottom w:val="single" w:sz="8" w:space="0" w:color="auto"/>
              <w:right w:val="nil"/>
            </w:tcBorders>
            <w:vAlign w:val="bottom"/>
          </w:tcPr>
          <w:p w:rsidR="002230A0" w:rsidRPr="002230A0" w:rsidRDefault="002230A0" w:rsidP="003E3DC5">
            <w:pPr>
              <w:spacing w:line="276" w:lineRule="auto"/>
              <w:rPr>
                <w:rFonts w:ascii="Calibri" w:eastAsia="Times New Roman" w:hAnsi="Calibri"/>
                <w:sz w:val="23"/>
                <w:szCs w:val="23"/>
              </w:rPr>
            </w:pPr>
          </w:p>
        </w:tc>
        <w:tc>
          <w:tcPr>
            <w:tcW w:w="540" w:type="dxa"/>
            <w:tcBorders>
              <w:top w:val="nil"/>
              <w:left w:val="nil"/>
              <w:bottom w:val="single" w:sz="8" w:space="0" w:color="auto"/>
              <w:right w:val="nil"/>
            </w:tcBorders>
            <w:vAlign w:val="bottom"/>
          </w:tcPr>
          <w:p w:rsidR="002230A0" w:rsidRPr="002230A0" w:rsidRDefault="002230A0" w:rsidP="003E3DC5">
            <w:pPr>
              <w:spacing w:line="276" w:lineRule="auto"/>
              <w:rPr>
                <w:rFonts w:ascii="Calibri" w:eastAsia="Times New Roman" w:hAnsi="Calibri"/>
                <w:sz w:val="23"/>
                <w:szCs w:val="23"/>
              </w:rPr>
            </w:pPr>
          </w:p>
        </w:tc>
        <w:tc>
          <w:tcPr>
            <w:tcW w:w="480" w:type="dxa"/>
            <w:tcBorders>
              <w:top w:val="nil"/>
              <w:left w:val="nil"/>
              <w:bottom w:val="single" w:sz="8" w:space="0" w:color="auto"/>
              <w:right w:val="nil"/>
            </w:tcBorders>
            <w:vAlign w:val="bottom"/>
          </w:tcPr>
          <w:p w:rsidR="002230A0" w:rsidRPr="002230A0" w:rsidRDefault="002230A0" w:rsidP="003E3DC5">
            <w:pPr>
              <w:spacing w:line="276" w:lineRule="auto"/>
              <w:rPr>
                <w:rFonts w:ascii="Calibri" w:eastAsia="Times New Roman" w:hAnsi="Calibri"/>
                <w:sz w:val="23"/>
                <w:szCs w:val="23"/>
              </w:rPr>
            </w:pPr>
          </w:p>
        </w:tc>
        <w:tc>
          <w:tcPr>
            <w:tcW w:w="700" w:type="dxa"/>
            <w:tcBorders>
              <w:top w:val="nil"/>
              <w:left w:val="nil"/>
              <w:bottom w:val="single" w:sz="8" w:space="0" w:color="auto"/>
              <w:right w:val="nil"/>
            </w:tcBorders>
            <w:vAlign w:val="bottom"/>
          </w:tcPr>
          <w:p w:rsidR="002230A0" w:rsidRPr="002230A0" w:rsidRDefault="002230A0" w:rsidP="003E3DC5">
            <w:pPr>
              <w:spacing w:line="276" w:lineRule="auto"/>
              <w:rPr>
                <w:rFonts w:ascii="Calibri" w:eastAsia="Times New Roman" w:hAnsi="Calibri"/>
                <w:sz w:val="23"/>
                <w:szCs w:val="23"/>
              </w:rPr>
            </w:pPr>
          </w:p>
        </w:tc>
        <w:tc>
          <w:tcPr>
            <w:tcW w:w="880" w:type="dxa"/>
            <w:tcBorders>
              <w:top w:val="nil"/>
              <w:left w:val="nil"/>
              <w:bottom w:val="single" w:sz="8" w:space="0" w:color="auto"/>
              <w:right w:val="single" w:sz="8" w:space="0" w:color="auto"/>
            </w:tcBorders>
            <w:vAlign w:val="bottom"/>
          </w:tcPr>
          <w:p w:rsidR="002230A0" w:rsidRPr="002230A0" w:rsidRDefault="002230A0" w:rsidP="003E3DC5">
            <w:pPr>
              <w:spacing w:line="276" w:lineRule="auto"/>
              <w:rPr>
                <w:rFonts w:ascii="Calibri" w:eastAsia="Times New Roman" w:hAnsi="Calibri"/>
                <w:sz w:val="23"/>
                <w:szCs w:val="23"/>
              </w:rPr>
            </w:pPr>
          </w:p>
        </w:tc>
      </w:tr>
      <w:tr w:rsidR="002230A0" w:rsidRPr="002230A0" w:rsidTr="003E3DC5">
        <w:trPr>
          <w:trHeight w:val="254"/>
        </w:trPr>
        <w:tc>
          <w:tcPr>
            <w:tcW w:w="19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rPr>
            </w:pPr>
          </w:p>
        </w:tc>
        <w:tc>
          <w:tcPr>
            <w:tcW w:w="3840" w:type="dxa"/>
            <w:gridSpan w:val="3"/>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Соответствие материально-</w:t>
            </w:r>
          </w:p>
        </w:tc>
        <w:tc>
          <w:tcPr>
            <w:tcW w:w="260" w:type="dxa"/>
            <w:tcBorders>
              <w:top w:val="nil"/>
              <w:left w:val="nil"/>
              <w:bottom w:val="nil"/>
              <w:right w:val="single" w:sz="8" w:space="0" w:color="auto"/>
            </w:tcBorders>
            <w:vAlign w:val="bottom"/>
          </w:tcPr>
          <w:p w:rsidR="002230A0" w:rsidRPr="002230A0" w:rsidRDefault="002230A0" w:rsidP="003E3DC5">
            <w:pPr>
              <w:spacing w:line="276" w:lineRule="auto"/>
              <w:rPr>
                <w:rFonts w:ascii="Calibri" w:eastAsia="Times New Roman" w:hAnsi="Calibri"/>
              </w:rPr>
            </w:pPr>
          </w:p>
        </w:tc>
        <w:tc>
          <w:tcPr>
            <w:tcW w:w="2420" w:type="dxa"/>
            <w:gridSpan w:val="3"/>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Обновление парка ПК.</w:t>
            </w:r>
          </w:p>
        </w:tc>
        <w:tc>
          <w:tcPr>
            <w:tcW w:w="700" w:type="dxa"/>
            <w:vAlign w:val="bottom"/>
          </w:tcPr>
          <w:p w:rsidR="002230A0" w:rsidRPr="002230A0" w:rsidRDefault="002230A0" w:rsidP="003E3DC5">
            <w:pPr>
              <w:spacing w:line="276" w:lineRule="auto"/>
              <w:rPr>
                <w:rFonts w:ascii="Calibri" w:eastAsia="Times New Roman" w:hAnsi="Calibri"/>
              </w:rPr>
            </w:pPr>
          </w:p>
        </w:tc>
        <w:tc>
          <w:tcPr>
            <w:tcW w:w="880" w:type="dxa"/>
            <w:tcBorders>
              <w:top w:val="nil"/>
              <w:left w:val="nil"/>
              <w:bottom w:val="nil"/>
              <w:right w:val="single" w:sz="8" w:space="0" w:color="auto"/>
            </w:tcBorders>
            <w:vAlign w:val="bottom"/>
          </w:tcPr>
          <w:p w:rsidR="002230A0" w:rsidRPr="002230A0" w:rsidRDefault="002230A0" w:rsidP="003E3DC5">
            <w:pPr>
              <w:spacing w:line="276" w:lineRule="auto"/>
              <w:rPr>
                <w:rFonts w:ascii="Calibri" w:eastAsia="Times New Roman" w:hAnsi="Calibri"/>
              </w:rPr>
            </w:pPr>
          </w:p>
        </w:tc>
      </w:tr>
      <w:tr w:rsidR="002230A0" w:rsidRPr="002230A0" w:rsidTr="003E3DC5">
        <w:trPr>
          <w:trHeight w:val="264"/>
        </w:trPr>
        <w:tc>
          <w:tcPr>
            <w:tcW w:w="19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rPr>
            </w:pPr>
          </w:p>
        </w:tc>
        <w:tc>
          <w:tcPr>
            <w:tcW w:w="3840" w:type="dxa"/>
            <w:gridSpan w:val="3"/>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технической базы школы в части</w:t>
            </w:r>
          </w:p>
        </w:tc>
        <w:tc>
          <w:tcPr>
            <w:tcW w:w="260" w:type="dxa"/>
            <w:tcBorders>
              <w:top w:val="nil"/>
              <w:left w:val="nil"/>
              <w:bottom w:val="nil"/>
              <w:right w:val="single" w:sz="8" w:space="0" w:color="auto"/>
            </w:tcBorders>
            <w:vAlign w:val="bottom"/>
          </w:tcPr>
          <w:p w:rsidR="002230A0" w:rsidRPr="002230A0" w:rsidRDefault="002230A0" w:rsidP="003E3DC5">
            <w:pPr>
              <w:spacing w:line="276" w:lineRule="auto"/>
              <w:rPr>
                <w:rFonts w:ascii="Calibri" w:eastAsia="Times New Roman" w:hAnsi="Calibri"/>
              </w:rPr>
            </w:pPr>
          </w:p>
        </w:tc>
        <w:tc>
          <w:tcPr>
            <w:tcW w:w="4000" w:type="dxa"/>
            <w:gridSpan w:val="5"/>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Обеспечение учебных кабинетов</w:t>
            </w:r>
          </w:p>
        </w:tc>
      </w:tr>
      <w:tr w:rsidR="002230A0" w:rsidRPr="002230A0" w:rsidTr="003E3DC5">
        <w:trPr>
          <w:trHeight w:val="264"/>
        </w:trPr>
        <w:tc>
          <w:tcPr>
            <w:tcW w:w="19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rPr>
            </w:pPr>
          </w:p>
        </w:tc>
        <w:tc>
          <w:tcPr>
            <w:tcW w:w="3840" w:type="dxa"/>
            <w:gridSpan w:val="3"/>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реализации АООП НОО требованиям</w:t>
            </w:r>
          </w:p>
        </w:tc>
        <w:tc>
          <w:tcPr>
            <w:tcW w:w="260" w:type="dxa"/>
            <w:tcBorders>
              <w:top w:val="nil"/>
              <w:left w:val="nil"/>
              <w:bottom w:val="nil"/>
              <w:right w:val="single" w:sz="8" w:space="0" w:color="auto"/>
            </w:tcBorders>
            <w:vAlign w:val="bottom"/>
          </w:tcPr>
          <w:p w:rsidR="002230A0" w:rsidRPr="002230A0" w:rsidRDefault="002230A0" w:rsidP="003E3DC5">
            <w:pPr>
              <w:spacing w:line="276" w:lineRule="auto"/>
              <w:rPr>
                <w:rFonts w:ascii="Calibri" w:eastAsia="Times New Roman" w:hAnsi="Calibri"/>
              </w:rPr>
            </w:pPr>
          </w:p>
        </w:tc>
        <w:tc>
          <w:tcPr>
            <w:tcW w:w="3120" w:type="dxa"/>
            <w:gridSpan w:val="4"/>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необходимым оборудованием.</w:t>
            </w:r>
          </w:p>
        </w:tc>
        <w:tc>
          <w:tcPr>
            <w:tcW w:w="880" w:type="dxa"/>
            <w:tcBorders>
              <w:top w:val="nil"/>
              <w:left w:val="nil"/>
              <w:bottom w:val="nil"/>
              <w:right w:val="single" w:sz="8" w:space="0" w:color="auto"/>
            </w:tcBorders>
            <w:vAlign w:val="bottom"/>
          </w:tcPr>
          <w:p w:rsidR="002230A0" w:rsidRPr="002230A0" w:rsidRDefault="002230A0" w:rsidP="003E3DC5">
            <w:pPr>
              <w:spacing w:line="276" w:lineRule="auto"/>
              <w:rPr>
                <w:rFonts w:ascii="Calibri" w:eastAsia="Times New Roman" w:hAnsi="Calibri"/>
              </w:rPr>
            </w:pPr>
          </w:p>
        </w:tc>
      </w:tr>
      <w:tr w:rsidR="002230A0" w:rsidRPr="002230A0" w:rsidTr="003E3DC5">
        <w:trPr>
          <w:trHeight w:val="269"/>
        </w:trPr>
        <w:tc>
          <w:tcPr>
            <w:tcW w:w="1960" w:type="dxa"/>
            <w:tcBorders>
              <w:top w:val="nil"/>
              <w:left w:val="single" w:sz="8" w:space="0" w:color="auto"/>
              <w:bottom w:val="single" w:sz="8" w:space="0" w:color="auto"/>
              <w:right w:val="single" w:sz="8" w:space="0" w:color="auto"/>
            </w:tcBorders>
            <w:vAlign w:val="bottom"/>
          </w:tcPr>
          <w:p w:rsidR="002230A0" w:rsidRPr="002230A0" w:rsidRDefault="002230A0" w:rsidP="003E3DC5">
            <w:pPr>
              <w:spacing w:line="276" w:lineRule="auto"/>
              <w:rPr>
                <w:rFonts w:ascii="Calibri" w:eastAsia="Times New Roman" w:hAnsi="Calibri"/>
                <w:sz w:val="23"/>
                <w:szCs w:val="23"/>
              </w:rPr>
            </w:pPr>
          </w:p>
        </w:tc>
        <w:tc>
          <w:tcPr>
            <w:tcW w:w="2540" w:type="dxa"/>
            <w:gridSpan w:val="2"/>
            <w:tcBorders>
              <w:top w:val="nil"/>
              <w:left w:val="nil"/>
              <w:bottom w:val="single" w:sz="8" w:space="0" w:color="auto"/>
              <w:right w:val="nil"/>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ФГОС НОО ОВЗ</w:t>
            </w:r>
          </w:p>
        </w:tc>
        <w:tc>
          <w:tcPr>
            <w:tcW w:w="1300" w:type="dxa"/>
            <w:tcBorders>
              <w:top w:val="nil"/>
              <w:left w:val="nil"/>
              <w:bottom w:val="single" w:sz="8" w:space="0" w:color="auto"/>
              <w:right w:val="nil"/>
            </w:tcBorders>
            <w:vAlign w:val="bottom"/>
          </w:tcPr>
          <w:p w:rsidR="002230A0" w:rsidRPr="002230A0" w:rsidRDefault="002230A0" w:rsidP="003E3DC5">
            <w:pPr>
              <w:spacing w:line="276" w:lineRule="auto"/>
              <w:rPr>
                <w:rFonts w:ascii="Calibri" w:eastAsia="Times New Roman" w:hAnsi="Calibri"/>
                <w:sz w:val="23"/>
                <w:szCs w:val="23"/>
              </w:rPr>
            </w:pPr>
          </w:p>
        </w:tc>
        <w:tc>
          <w:tcPr>
            <w:tcW w:w="260" w:type="dxa"/>
            <w:tcBorders>
              <w:top w:val="nil"/>
              <w:left w:val="nil"/>
              <w:bottom w:val="single" w:sz="8" w:space="0" w:color="auto"/>
              <w:right w:val="single" w:sz="8" w:space="0" w:color="auto"/>
            </w:tcBorders>
            <w:vAlign w:val="bottom"/>
          </w:tcPr>
          <w:p w:rsidR="002230A0" w:rsidRPr="002230A0" w:rsidRDefault="002230A0" w:rsidP="003E3DC5">
            <w:pPr>
              <w:spacing w:line="276" w:lineRule="auto"/>
              <w:rPr>
                <w:rFonts w:ascii="Calibri" w:eastAsia="Times New Roman" w:hAnsi="Calibri"/>
                <w:sz w:val="23"/>
                <w:szCs w:val="23"/>
              </w:rPr>
            </w:pPr>
          </w:p>
        </w:tc>
        <w:tc>
          <w:tcPr>
            <w:tcW w:w="4000" w:type="dxa"/>
            <w:gridSpan w:val="5"/>
            <w:tcBorders>
              <w:top w:val="nil"/>
              <w:left w:val="nil"/>
              <w:bottom w:val="single" w:sz="8" w:space="0" w:color="auto"/>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Обновление спортивного инвентаря.</w:t>
            </w:r>
          </w:p>
        </w:tc>
      </w:tr>
      <w:tr w:rsidR="002230A0" w:rsidRPr="002230A0" w:rsidTr="003E3DC5">
        <w:trPr>
          <w:trHeight w:val="249"/>
        </w:trPr>
        <w:tc>
          <w:tcPr>
            <w:tcW w:w="1960" w:type="dxa"/>
            <w:tcBorders>
              <w:top w:val="nil"/>
              <w:left w:val="single" w:sz="8" w:space="0" w:color="auto"/>
              <w:bottom w:val="nil"/>
              <w:right w:val="single" w:sz="8" w:space="0" w:color="auto"/>
            </w:tcBorders>
            <w:vAlign w:val="bottom"/>
            <w:hideMark/>
          </w:tcPr>
          <w:p w:rsidR="002230A0" w:rsidRPr="002230A0" w:rsidRDefault="002230A0" w:rsidP="003E3DC5">
            <w:pPr>
              <w:spacing w:line="276" w:lineRule="auto"/>
              <w:ind w:left="120"/>
              <w:rPr>
                <w:rFonts w:ascii="Calibri" w:eastAsia="Times New Roman" w:hAnsi="Calibri"/>
                <w:sz w:val="20"/>
                <w:szCs w:val="20"/>
              </w:rPr>
            </w:pPr>
            <w:r w:rsidRPr="002230A0">
              <w:rPr>
                <w:rFonts w:eastAsia="Times New Roman"/>
                <w:sz w:val="23"/>
                <w:szCs w:val="23"/>
              </w:rPr>
              <w:t>Информационно-</w:t>
            </w:r>
          </w:p>
        </w:tc>
        <w:tc>
          <w:tcPr>
            <w:tcW w:w="3840" w:type="dxa"/>
            <w:gridSpan w:val="3"/>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Использование в образовательной</w:t>
            </w:r>
          </w:p>
        </w:tc>
        <w:tc>
          <w:tcPr>
            <w:tcW w:w="260" w:type="dxa"/>
            <w:tcBorders>
              <w:top w:val="nil"/>
              <w:left w:val="nil"/>
              <w:bottom w:val="nil"/>
              <w:right w:val="single" w:sz="8" w:space="0" w:color="auto"/>
            </w:tcBorders>
            <w:vAlign w:val="bottom"/>
          </w:tcPr>
          <w:p w:rsidR="002230A0" w:rsidRPr="002230A0" w:rsidRDefault="002230A0" w:rsidP="003E3DC5">
            <w:pPr>
              <w:spacing w:line="276" w:lineRule="auto"/>
              <w:rPr>
                <w:rFonts w:ascii="Calibri" w:eastAsia="Times New Roman" w:hAnsi="Calibri"/>
                <w:sz w:val="21"/>
                <w:szCs w:val="21"/>
              </w:rPr>
            </w:pPr>
          </w:p>
        </w:tc>
        <w:tc>
          <w:tcPr>
            <w:tcW w:w="3120" w:type="dxa"/>
            <w:gridSpan w:val="4"/>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Спланировать повышение</w:t>
            </w:r>
          </w:p>
        </w:tc>
        <w:tc>
          <w:tcPr>
            <w:tcW w:w="880" w:type="dxa"/>
            <w:tcBorders>
              <w:top w:val="nil"/>
              <w:left w:val="nil"/>
              <w:bottom w:val="nil"/>
              <w:right w:val="single" w:sz="8" w:space="0" w:color="auto"/>
            </w:tcBorders>
            <w:vAlign w:val="bottom"/>
          </w:tcPr>
          <w:p w:rsidR="002230A0" w:rsidRPr="002230A0" w:rsidRDefault="002230A0" w:rsidP="003E3DC5">
            <w:pPr>
              <w:spacing w:line="276" w:lineRule="auto"/>
              <w:rPr>
                <w:rFonts w:ascii="Calibri" w:eastAsia="Times New Roman" w:hAnsi="Calibri"/>
                <w:sz w:val="21"/>
                <w:szCs w:val="21"/>
              </w:rPr>
            </w:pPr>
          </w:p>
        </w:tc>
      </w:tr>
      <w:tr w:rsidR="002230A0" w:rsidRPr="002230A0" w:rsidTr="003E3DC5">
        <w:trPr>
          <w:trHeight w:val="264"/>
        </w:trPr>
        <w:tc>
          <w:tcPr>
            <w:tcW w:w="1960" w:type="dxa"/>
            <w:tcBorders>
              <w:top w:val="nil"/>
              <w:left w:val="single" w:sz="8" w:space="0" w:color="auto"/>
              <w:bottom w:val="nil"/>
              <w:right w:val="single" w:sz="8" w:space="0" w:color="auto"/>
            </w:tcBorders>
            <w:vAlign w:val="bottom"/>
            <w:hideMark/>
          </w:tcPr>
          <w:p w:rsidR="002230A0" w:rsidRPr="002230A0" w:rsidRDefault="002230A0" w:rsidP="003E3DC5">
            <w:pPr>
              <w:spacing w:line="276" w:lineRule="auto"/>
              <w:ind w:left="120"/>
              <w:rPr>
                <w:rFonts w:ascii="Calibri" w:eastAsia="Times New Roman" w:hAnsi="Calibri"/>
                <w:sz w:val="20"/>
                <w:szCs w:val="20"/>
              </w:rPr>
            </w:pPr>
            <w:r w:rsidRPr="002230A0">
              <w:rPr>
                <w:rFonts w:eastAsia="Times New Roman"/>
                <w:sz w:val="23"/>
                <w:szCs w:val="23"/>
              </w:rPr>
              <w:t>методические</w:t>
            </w:r>
          </w:p>
        </w:tc>
        <w:tc>
          <w:tcPr>
            <w:tcW w:w="3840" w:type="dxa"/>
            <w:gridSpan w:val="3"/>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деятельности современных</w:t>
            </w:r>
          </w:p>
        </w:tc>
        <w:tc>
          <w:tcPr>
            <w:tcW w:w="260" w:type="dxa"/>
            <w:tcBorders>
              <w:top w:val="nil"/>
              <w:left w:val="nil"/>
              <w:bottom w:val="nil"/>
              <w:right w:val="single" w:sz="8" w:space="0" w:color="auto"/>
            </w:tcBorders>
            <w:vAlign w:val="bottom"/>
          </w:tcPr>
          <w:p w:rsidR="002230A0" w:rsidRPr="002230A0" w:rsidRDefault="002230A0" w:rsidP="003E3DC5">
            <w:pPr>
              <w:spacing w:line="276" w:lineRule="auto"/>
              <w:rPr>
                <w:rFonts w:ascii="Calibri" w:eastAsia="Times New Roman" w:hAnsi="Calibri"/>
              </w:rPr>
            </w:pPr>
          </w:p>
        </w:tc>
        <w:tc>
          <w:tcPr>
            <w:tcW w:w="4000" w:type="dxa"/>
            <w:gridSpan w:val="5"/>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квалификации учителей и трансляции</w:t>
            </w:r>
          </w:p>
        </w:tc>
      </w:tr>
      <w:tr w:rsidR="002230A0" w:rsidRPr="002230A0" w:rsidTr="003E3DC5">
        <w:trPr>
          <w:trHeight w:val="264"/>
        </w:trPr>
        <w:tc>
          <w:tcPr>
            <w:tcW w:w="19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rPr>
            </w:pPr>
          </w:p>
        </w:tc>
        <w:tc>
          <w:tcPr>
            <w:tcW w:w="3840" w:type="dxa"/>
            <w:gridSpan w:val="3"/>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образовательных технологий</w:t>
            </w:r>
          </w:p>
        </w:tc>
        <w:tc>
          <w:tcPr>
            <w:tcW w:w="260" w:type="dxa"/>
            <w:tcBorders>
              <w:top w:val="nil"/>
              <w:left w:val="nil"/>
              <w:bottom w:val="nil"/>
              <w:right w:val="single" w:sz="8" w:space="0" w:color="auto"/>
            </w:tcBorders>
            <w:vAlign w:val="bottom"/>
          </w:tcPr>
          <w:p w:rsidR="002230A0" w:rsidRPr="002230A0" w:rsidRDefault="002230A0" w:rsidP="003E3DC5">
            <w:pPr>
              <w:spacing w:line="276" w:lineRule="auto"/>
              <w:rPr>
                <w:rFonts w:ascii="Calibri" w:eastAsia="Times New Roman" w:hAnsi="Calibri"/>
              </w:rPr>
            </w:pPr>
          </w:p>
        </w:tc>
        <w:tc>
          <w:tcPr>
            <w:tcW w:w="4000" w:type="dxa"/>
            <w:gridSpan w:val="5"/>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педагогического опыта в области</w:t>
            </w:r>
          </w:p>
        </w:tc>
      </w:tr>
      <w:tr w:rsidR="002230A0" w:rsidRPr="002230A0" w:rsidTr="003E3DC5">
        <w:trPr>
          <w:trHeight w:val="264"/>
        </w:trPr>
        <w:tc>
          <w:tcPr>
            <w:tcW w:w="19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rPr>
            </w:pPr>
          </w:p>
        </w:tc>
        <w:tc>
          <w:tcPr>
            <w:tcW w:w="3840" w:type="dxa"/>
            <w:gridSpan w:val="3"/>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деятельностного типа, эффективной</w:t>
            </w:r>
          </w:p>
        </w:tc>
        <w:tc>
          <w:tcPr>
            <w:tcW w:w="260" w:type="dxa"/>
            <w:tcBorders>
              <w:top w:val="nil"/>
              <w:left w:val="nil"/>
              <w:bottom w:val="nil"/>
              <w:right w:val="single" w:sz="8" w:space="0" w:color="auto"/>
            </w:tcBorders>
            <w:vAlign w:val="bottom"/>
          </w:tcPr>
          <w:p w:rsidR="002230A0" w:rsidRPr="002230A0" w:rsidRDefault="002230A0" w:rsidP="003E3DC5">
            <w:pPr>
              <w:spacing w:line="276" w:lineRule="auto"/>
              <w:rPr>
                <w:rFonts w:ascii="Calibri" w:eastAsia="Times New Roman" w:hAnsi="Calibri"/>
              </w:rPr>
            </w:pPr>
          </w:p>
        </w:tc>
        <w:tc>
          <w:tcPr>
            <w:tcW w:w="4000" w:type="dxa"/>
            <w:gridSpan w:val="5"/>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технологий деятельностного типа и</w:t>
            </w:r>
          </w:p>
        </w:tc>
      </w:tr>
      <w:tr w:rsidR="002230A0" w:rsidRPr="002230A0" w:rsidTr="003E3DC5">
        <w:trPr>
          <w:trHeight w:val="275"/>
        </w:trPr>
        <w:tc>
          <w:tcPr>
            <w:tcW w:w="1960" w:type="dxa"/>
            <w:tcBorders>
              <w:top w:val="nil"/>
              <w:left w:val="single" w:sz="8" w:space="0" w:color="auto"/>
              <w:bottom w:val="single" w:sz="8" w:space="0" w:color="auto"/>
              <w:right w:val="single" w:sz="8" w:space="0" w:color="auto"/>
            </w:tcBorders>
            <w:vAlign w:val="bottom"/>
          </w:tcPr>
          <w:p w:rsidR="002230A0" w:rsidRPr="002230A0" w:rsidRDefault="002230A0" w:rsidP="003E3DC5">
            <w:pPr>
              <w:spacing w:line="276" w:lineRule="auto"/>
              <w:rPr>
                <w:rFonts w:ascii="Calibri" w:eastAsia="Times New Roman" w:hAnsi="Calibri"/>
                <w:sz w:val="23"/>
                <w:szCs w:val="23"/>
              </w:rPr>
            </w:pPr>
          </w:p>
        </w:tc>
        <w:tc>
          <w:tcPr>
            <w:tcW w:w="4100" w:type="dxa"/>
            <w:gridSpan w:val="4"/>
            <w:tcBorders>
              <w:top w:val="nil"/>
              <w:left w:val="nil"/>
              <w:bottom w:val="single" w:sz="8" w:space="0" w:color="auto"/>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самостоятельной работы обучающихся</w:t>
            </w:r>
          </w:p>
        </w:tc>
        <w:tc>
          <w:tcPr>
            <w:tcW w:w="4000" w:type="dxa"/>
            <w:gridSpan w:val="5"/>
            <w:tcBorders>
              <w:top w:val="nil"/>
              <w:left w:val="nil"/>
              <w:bottom w:val="single" w:sz="8" w:space="0" w:color="auto"/>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самостоятельной работы школьника</w:t>
            </w:r>
          </w:p>
        </w:tc>
      </w:tr>
      <w:tr w:rsidR="002230A0" w:rsidRPr="002230A0" w:rsidTr="003E3DC5">
        <w:trPr>
          <w:trHeight w:val="264"/>
        </w:trPr>
        <w:tc>
          <w:tcPr>
            <w:tcW w:w="1960" w:type="dxa"/>
            <w:tcBorders>
              <w:top w:val="single" w:sz="8" w:space="0" w:color="auto"/>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rPr>
            </w:pPr>
          </w:p>
        </w:tc>
        <w:tc>
          <w:tcPr>
            <w:tcW w:w="4100" w:type="dxa"/>
            <w:gridSpan w:val="4"/>
            <w:tcBorders>
              <w:top w:val="single" w:sz="8" w:space="0" w:color="auto"/>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при поддержке педагогических</w:t>
            </w:r>
          </w:p>
        </w:tc>
        <w:tc>
          <w:tcPr>
            <w:tcW w:w="4000" w:type="dxa"/>
            <w:gridSpan w:val="5"/>
            <w:tcBorders>
              <w:top w:val="single" w:sz="8" w:space="0" w:color="auto"/>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под руководством учителя.</w:t>
            </w:r>
          </w:p>
        </w:tc>
      </w:tr>
      <w:tr w:rsidR="002230A0" w:rsidRPr="002230A0" w:rsidTr="003E3DC5">
        <w:trPr>
          <w:trHeight w:val="271"/>
        </w:trPr>
        <w:tc>
          <w:tcPr>
            <w:tcW w:w="19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sz w:val="23"/>
                <w:szCs w:val="23"/>
              </w:rPr>
            </w:pPr>
          </w:p>
        </w:tc>
        <w:tc>
          <w:tcPr>
            <w:tcW w:w="4100" w:type="dxa"/>
            <w:gridSpan w:val="4"/>
            <w:tcBorders>
              <w:top w:val="nil"/>
              <w:left w:val="nil"/>
              <w:bottom w:val="single" w:sz="8" w:space="0" w:color="auto"/>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работников.</w:t>
            </w:r>
          </w:p>
        </w:tc>
        <w:tc>
          <w:tcPr>
            <w:tcW w:w="4000" w:type="dxa"/>
            <w:gridSpan w:val="5"/>
            <w:tcBorders>
              <w:top w:val="nil"/>
              <w:left w:val="nil"/>
              <w:bottom w:val="single" w:sz="8" w:space="0" w:color="auto"/>
              <w:right w:val="single" w:sz="8" w:space="0" w:color="auto"/>
            </w:tcBorders>
            <w:vAlign w:val="bottom"/>
          </w:tcPr>
          <w:p w:rsidR="002230A0" w:rsidRPr="002230A0" w:rsidRDefault="002230A0" w:rsidP="003E3DC5">
            <w:pPr>
              <w:spacing w:line="276" w:lineRule="auto"/>
              <w:rPr>
                <w:rFonts w:ascii="Calibri" w:eastAsia="Times New Roman" w:hAnsi="Calibri"/>
                <w:sz w:val="23"/>
                <w:szCs w:val="23"/>
              </w:rPr>
            </w:pPr>
          </w:p>
        </w:tc>
      </w:tr>
      <w:tr w:rsidR="002230A0" w:rsidRPr="002230A0" w:rsidTr="003E3DC5">
        <w:trPr>
          <w:trHeight w:val="251"/>
        </w:trPr>
        <w:tc>
          <w:tcPr>
            <w:tcW w:w="19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sz w:val="21"/>
                <w:szCs w:val="21"/>
              </w:rPr>
            </w:pPr>
          </w:p>
        </w:tc>
        <w:tc>
          <w:tcPr>
            <w:tcW w:w="4100" w:type="dxa"/>
            <w:gridSpan w:val="4"/>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Информационно-</w:t>
            </w:r>
          </w:p>
        </w:tc>
        <w:tc>
          <w:tcPr>
            <w:tcW w:w="4000" w:type="dxa"/>
            <w:gridSpan w:val="5"/>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Обеспечение образовательного</w:t>
            </w:r>
          </w:p>
        </w:tc>
      </w:tr>
      <w:tr w:rsidR="002230A0" w:rsidRPr="002230A0" w:rsidTr="003E3DC5">
        <w:trPr>
          <w:trHeight w:val="264"/>
        </w:trPr>
        <w:tc>
          <w:tcPr>
            <w:tcW w:w="19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rPr>
            </w:pPr>
          </w:p>
        </w:tc>
        <w:tc>
          <w:tcPr>
            <w:tcW w:w="4100" w:type="dxa"/>
            <w:gridSpan w:val="4"/>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образовательная среда</w:t>
            </w:r>
          </w:p>
        </w:tc>
        <w:tc>
          <w:tcPr>
            <w:tcW w:w="4000" w:type="dxa"/>
            <w:gridSpan w:val="5"/>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процесса необходимыми</w:t>
            </w:r>
          </w:p>
        </w:tc>
      </w:tr>
      <w:tr w:rsidR="002230A0" w:rsidRPr="002230A0" w:rsidTr="003E3DC5">
        <w:trPr>
          <w:trHeight w:val="264"/>
        </w:trPr>
        <w:tc>
          <w:tcPr>
            <w:tcW w:w="19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rPr>
            </w:pPr>
          </w:p>
        </w:tc>
        <w:tc>
          <w:tcPr>
            <w:tcW w:w="4100" w:type="dxa"/>
            <w:gridSpan w:val="4"/>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образовательной организации,</w:t>
            </w:r>
          </w:p>
        </w:tc>
        <w:tc>
          <w:tcPr>
            <w:tcW w:w="4000" w:type="dxa"/>
            <w:gridSpan w:val="5"/>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техническими средствами,</w:t>
            </w:r>
          </w:p>
        </w:tc>
      </w:tr>
      <w:tr w:rsidR="002230A0" w:rsidRPr="002230A0" w:rsidTr="003E3DC5">
        <w:trPr>
          <w:trHeight w:val="269"/>
        </w:trPr>
        <w:tc>
          <w:tcPr>
            <w:tcW w:w="19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sz w:val="23"/>
                <w:szCs w:val="23"/>
              </w:rPr>
            </w:pPr>
          </w:p>
        </w:tc>
        <w:tc>
          <w:tcPr>
            <w:tcW w:w="4100" w:type="dxa"/>
            <w:gridSpan w:val="4"/>
            <w:tcBorders>
              <w:top w:val="nil"/>
              <w:left w:val="nil"/>
              <w:bottom w:val="single" w:sz="8" w:space="0" w:color="auto"/>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соответствует требованиям ФГОС</w:t>
            </w:r>
          </w:p>
        </w:tc>
        <w:tc>
          <w:tcPr>
            <w:tcW w:w="4000" w:type="dxa"/>
            <w:gridSpan w:val="5"/>
            <w:tcBorders>
              <w:top w:val="nil"/>
              <w:left w:val="nil"/>
              <w:bottom w:val="single" w:sz="8" w:space="0" w:color="auto"/>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программными инструментами</w:t>
            </w:r>
          </w:p>
        </w:tc>
      </w:tr>
      <w:tr w:rsidR="002230A0" w:rsidRPr="002230A0" w:rsidTr="003E3DC5">
        <w:trPr>
          <w:trHeight w:val="249"/>
        </w:trPr>
        <w:tc>
          <w:tcPr>
            <w:tcW w:w="19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sz w:val="21"/>
                <w:szCs w:val="21"/>
              </w:rPr>
            </w:pPr>
          </w:p>
        </w:tc>
        <w:tc>
          <w:tcPr>
            <w:tcW w:w="4100" w:type="dxa"/>
            <w:gridSpan w:val="4"/>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Норма обеспеченности</w:t>
            </w:r>
          </w:p>
        </w:tc>
        <w:tc>
          <w:tcPr>
            <w:tcW w:w="4000" w:type="dxa"/>
            <w:gridSpan w:val="5"/>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Пополнить школьную библиотеку</w:t>
            </w:r>
          </w:p>
        </w:tc>
      </w:tr>
      <w:tr w:rsidR="002230A0" w:rsidRPr="002230A0" w:rsidTr="003E3DC5">
        <w:trPr>
          <w:trHeight w:val="264"/>
        </w:trPr>
        <w:tc>
          <w:tcPr>
            <w:tcW w:w="19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rPr>
            </w:pPr>
          </w:p>
        </w:tc>
        <w:tc>
          <w:tcPr>
            <w:tcW w:w="4100" w:type="dxa"/>
            <w:gridSpan w:val="4"/>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образовательной деятельности</w:t>
            </w:r>
          </w:p>
        </w:tc>
        <w:tc>
          <w:tcPr>
            <w:tcW w:w="4000" w:type="dxa"/>
            <w:gridSpan w:val="5"/>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учебными изданиями, не менее</w:t>
            </w:r>
          </w:p>
        </w:tc>
      </w:tr>
      <w:tr w:rsidR="002230A0" w:rsidRPr="002230A0" w:rsidTr="003E3DC5">
        <w:trPr>
          <w:trHeight w:val="264"/>
        </w:trPr>
        <w:tc>
          <w:tcPr>
            <w:tcW w:w="19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rPr>
            </w:pPr>
          </w:p>
        </w:tc>
        <w:tc>
          <w:tcPr>
            <w:tcW w:w="4100" w:type="dxa"/>
            <w:gridSpan w:val="4"/>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учебными изданиями определяется</w:t>
            </w:r>
          </w:p>
        </w:tc>
        <w:tc>
          <w:tcPr>
            <w:tcW w:w="4000" w:type="dxa"/>
            <w:gridSpan w:val="5"/>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одного учебника в печатном и (или)</w:t>
            </w:r>
          </w:p>
        </w:tc>
      </w:tr>
      <w:tr w:rsidR="002230A0" w:rsidRPr="002230A0" w:rsidTr="003E3DC5">
        <w:trPr>
          <w:trHeight w:val="264"/>
        </w:trPr>
        <w:tc>
          <w:tcPr>
            <w:tcW w:w="19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rPr>
            </w:pPr>
          </w:p>
        </w:tc>
        <w:tc>
          <w:tcPr>
            <w:tcW w:w="4100" w:type="dxa"/>
            <w:gridSpan w:val="4"/>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исходя из расчета:</w:t>
            </w:r>
          </w:p>
        </w:tc>
        <w:tc>
          <w:tcPr>
            <w:tcW w:w="4000" w:type="dxa"/>
            <w:gridSpan w:val="5"/>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электронной форме, достаточного для</w:t>
            </w:r>
          </w:p>
        </w:tc>
      </w:tr>
      <w:tr w:rsidR="002230A0" w:rsidRPr="002230A0" w:rsidTr="003E3DC5">
        <w:trPr>
          <w:trHeight w:val="264"/>
        </w:trPr>
        <w:tc>
          <w:tcPr>
            <w:tcW w:w="19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rPr>
            </w:pPr>
          </w:p>
        </w:tc>
        <w:tc>
          <w:tcPr>
            <w:tcW w:w="4100" w:type="dxa"/>
            <w:gridSpan w:val="4"/>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 не менее одного учебника в печатной</w:t>
            </w:r>
          </w:p>
        </w:tc>
        <w:tc>
          <w:tcPr>
            <w:tcW w:w="4000" w:type="dxa"/>
            <w:gridSpan w:val="5"/>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освоения программы учебного</w:t>
            </w:r>
          </w:p>
        </w:tc>
      </w:tr>
      <w:tr w:rsidR="002230A0" w:rsidRPr="002230A0" w:rsidTr="003E3DC5">
        <w:trPr>
          <w:trHeight w:val="269"/>
        </w:trPr>
        <w:tc>
          <w:tcPr>
            <w:tcW w:w="19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sz w:val="23"/>
                <w:szCs w:val="23"/>
              </w:rPr>
            </w:pPr>
          </w:p>
        </w:tc>
        <w:tc>
          <w:tcPr>
            <w:tcW w:w="4100" w:type="dxa"/>
            <w:gridSpan w:val="4"/>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и (или) электронной форме,</w:t>
            </w:r>
          </w:p>
        </w:tc>
        <w:tc>
          <w:tcPr>
            <w:tcW w:w="4000" w:type="dxa"/>
            <w:gridSpan w:val="5"/>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предмета на каждого обучающегося</w:t>
            </w:r>
          </w:p>
        </w:tc>
      </w:tr>
      <w:tr w:rsidR="002230A0" w:rsidRPr="002230A0" w:rsidTr="003E3DC5">
        <w:trPr>
          <w:trHeight w:val="264"/>
        </w:trPr>
        <w:tc>
          <w:tcPr>
            <w:tcW w:w="19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rPr>
            </w:pPr>
          </w:p>
        </w:tc>
        <w:tc>
          <w:tcPr>
            <w:tcW w:w="4100" w:type="dxa"/>
            <w:gridSpan w:val="4"/>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достаточного для освоения программы</w:t>
            </w:r>
          </w:p>
        </w:tc>
        <w:tc>
          <w:tcPr>
            <w:tcW w:w="4000" w:type="dxa"/>
            <w:gridSpan w:val="5"/>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по каждому предмету, входящему в</w:t>
            </w:r>
          </w:p>
        </w:tc>
      </w:tr>
      <w:tr w:rsidR="002230A0" w:rsidRPr="002230A0" w:rsidTr="003E3DC5">
        <w:trPr>
          <w:trHeight w:val="264"/>
        </w:trPr>
        <w:tc>
          <w:tcPr>
            <w:tcW w:w="19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rPr>
            </w:pPr>
          </w:p>
        </w:tc>
        <w:tc>
          <w:tcPr>
            <w:tcW w:w="4100" w:type="dxa"/>
            <w:gridSpan w:val="4"/>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учебного предмета на каждого</w:t>
            </w:r>
          </w:p>
        </w:tc>
        <w:tc>
          <w:tcPr>
            <w:tcW w:w="4000" w:type="dxa"/>
            <w:gridSpan w:val="5"/>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обязательную часть учебного плана</w:t>
            </w:r>
          </w:p>
        </w:tc>
      </w:tr>
      <w:tr w:rsidR="002230A0" w:rsidRPr="002230A0" w:rsidTr="003E3DC5">
        <w:trPr>
          <w:trHeight w:val="264"/>
        </w:trPr>
        <w:tc>
          <w:tcPr>
            <w:tcW w:w="19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rPr>
            </w:pPr>
          </w:p>
        </w:tc>
        <w:tc>
          <w:tcPr>
            <w:tcW w:w="4100" w:type="dxa"/>
            <w:gridSpan w:val="4"/>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обучающегося по каждому предмету,</w:t>
            </w:r>
          </w:p>
        </w:tc>
        <w:tc>
          <w:tcPr>
            <w:tcW w:w="4000" w:type="dxa"/>
            <w:gridSpan w:val="5"/>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АООП НОО;</w:t>
            </w:r>
          </w:p>
        </w:tc>
      </w:tr>
      <w:tr w:rsidR="002230A0" w:rsidRPr="002230A0" w:rsidTr="003E3DC5">
        <w:trPr>
          <w:trHeight w:val="264"/>
        </w:trPr>
        <w:tc>
          <w:tcPr>
            <w:tcW w:w="19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rPr>
            </w:pPr>
          </w:p>
        </w:tc>
        <w:tc>
          <w:tcPr>
            <w:tcW w:w="4100" w:type="dxa"/>
            <w:gridSpan w:val="4"/>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входящему в обязательную часть</w:t>
            </w:r>
          </w:p>
        </w:tc>
        <w:tc>
          <w:tcPr>
            <w:tcW w:w="4000" w:type="dxa"/>
            <w:gridSpan w:val="5"/>
            <w:tcBorders>
              <w:top w:val="nil"/>
              <w:left w:val="nil"/>
              <w:bottom w:val="nil"/>
              <w:right w:val="single" w:sz="8" w:space="0" w:color="auto"/>
            </w:tcBorders>
            <w:vAlign w:val="bottom"/>
          </w:tcPr>
          <w:p w:rsidR="002230A0" w:rsidRPr="002230A0" w:rsidRDefault="002230A0" w:rsidP="003E3DC5">
            <w:pPr>
              <w:spacing w:line="276" w:lineRule="auto"/>
              <w:rPr>
                <w:rFonts w:ascii="Calibri" w:eastAsia="Times New Roman" w:hAnsi="Calibri"/>
              </w:rPr>
            </w:pPr>
          </w:p>
        </w:tc>
      </w:tr>
      <w:tr w:rsidR="002230A0" w:rsidRPr="002230A0" w:rsidTr="003E3DC5">
        <w:trPr>
          <w:trHeight w:val="264"/>
        </w:trPr>
        <w:tc>
          <w:tcPr>
            <w:tcW w:w="19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rPr>
            </w:pPr>
          </w:p>
        </w:tc>
        <w:tc>
          <w:tcPr>
            <w:tcW w:w="4100" w:type="dxa"/>
            <w:gridSpan w:val="4"/>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учебного плана АООП НОО;</w:t>
            </w:r>
          </w:p>
        </w:tc>
        <w:tc>
          <w:tcPr>
            <w:tcW w:w="4000" w:type="dxa"/>
            <w:gridSpan w:val="5"/>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 не менее одного учебника в</w:t>
            </w:r>
          </w:p>
        </w:tc>
      </w:tr>
      <w:tr w:rsidR="002230A0" w:rsidRPr="002230A0" w:rsidTr="003E3DC5">
        <w:trPr>
          <w:trHeight w:val="265"/>
        </w:trPr>
        <w:tc>
          <w:tcPr>
            <w:tcW w:w="19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sz w:val="23"/>
                <w:szCs w:val="23"/>
              </w:rPr>
            </w:pPr>
          </w:p>
        </w:tc>
        <w:tc>
          <w:tcPr>
            <w:tcW w:w="4100" w:type="dxa"/>
            <w:gridSpan w:val="4"/>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 не менее одного учебника в печатной</w:t>
            </w:r>
          </w:p>
        </w:tc>
        <w:tc>
          <w:tcPr>
            <w:tcW w:w="4000" w:type="dxa"/>
            <w:gridSpan w:val="5"/>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печатной и (или) электронной форме</w:t>
            </w:r>
          </w:p>
        </w:tc>
      </w:tr>
      <w:tr w:rsidR="002230A0" w:rsidRPr="002230A0" w:rsidTr="003E3DC5">
        <w:trPr>
          <w:trHeight w:val="264"/>
        </w:trPr>
        <w:tc>
          <w:tcPr>
            <w:tcW w:w="19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rPr>
            </w:pPr>
          </w:p>
        </w:tc>
        <w:tc>
          <w:tcPr>
            <w:tcW w:w="4100" w:type="dxa"/>
            <w:gridSpan w:val="4"/>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и (или) электронной форме или</w:t>
            </w:r>
          </w:p>
        </w:tc>
        <w:tc>
          <w:tcPr>
            <w:tcW w:w="4000" w:type="dxa"/>
            <w:gridSpan w:val="5"/>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или учебного пособия, достаточного</w:t>
            </w:r>
          </w:p>
        </w:tc>
      </w:tr>
      <w:tr w:rsidR="002230A0" w:rsidRPr="002230A0" w:rsidTr="003E3DC5">
        <w:trPr>
          <w:trHeight w:val="264"/>
        </w:trPr>
        <w:tc>
          <w:tcPr>
            <w:tcW w:w="19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rPr>
            </w:pPr>
          </w:p>
        </w:tc>
        <w:tc>
          <w:tcPr>
            <w:tcW w:w="4100" w:type="dxa"/>
            <w:gridSpan w:val="4"/>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учебного пособия, достаточного для</w:t>
            </w:r>
          </w:p>
        </w:tc>
        <w:tc>
          <w:tcPr>
            <w:tcW w:w="4000" w:type="dxa"/>
            <w:gridSpan w:val="5"/>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для освоения программы учебного</w:t>
            </w:r>
          </w:p>
        </w:tc>
      </w:tr>
      <w:tr w:rsidR="002230A0" w:rsidRPr="002230A0" w:rsidTr="003E3DC5">
        <w:trPr>
          <w:trHeight w:val="264"/>
        </w:trPr>
        <w:tc>
          <w:tcPr>
            <w:tcW w:w="19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rPr>
            </w:pPr>
          </w:p>
        </w:tc>
        <w:tc>
          <w:tcPr>
            <w:tcW w:w="4100" w:type="dxa"/>
            <w:gridSpan w:val="4"/>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освоения программы учебного</w:t>
            </w:r>
          </w:p>
        </w:tc>
        <w:tc>
          <w:tcPr>
            <w:tcW w:w="4000" w:type="dxa"/>
            <w:gridSpan w:val="5"/>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предмета на каждого обучающегося</w:t>
            </w:r>
          </w:p>
        </w:tc>
      </w:tr>
      <w:tr w:rsidR="002230A0" w:rsidRPr="002230A0" w:rsidTr="003E3DC5">
        <w:trPr>
          <w:trHeight w:val="269"/>
        </w:trPr>
        <w:tc>
          <w:tcPr>
            <w:tcW w:w="19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sz w:val="23"/>
                <w:szCs w:val="23"/>
              </w:rPr>
            </w:pPr>
          </w:p>
        </w:tc>
        <w:tc>
          <w:tcPr>
            <w:tcW w:w="4100" w:type="dxa"/>
            <w:gridSpan w:val="4"/>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предмета на каждого обучающегося по</w:t>
            </w:r>
          </w:p>
        </w:tc>
        <w:tc>
          <w:tcPr>
            <w:tcW w:w="4000" w:type="dxa"/>
            <w:gridSpan w:val="5"/>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по каждому учебному предмету,</w:t>
            </w:r>
          </w:p>
        </w:tc>
      </w:tr>
      <w:tr w:rsidR="002230A0" w:rsidRPr="002230A0" w:rsidTr="003E3DC5">
        <w:trPr>
          <w:trHeight w:val="264"/>
        </w:trPr>
        <w:tc>
          <w:tcPr>
            <w:tcW w:w="19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rPr>
            </w:pPr>
          </w:p>
        </w:tc>
        <w:tc>
          <w:tcPr>
            <w:tcW w:w="4100" w:type="dxa"/>
            <w:gridSpan w:val="4"/>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каждому учебному предмету,</w:t>
            </w:r>
          </w:p>
        </w:tc>
        <w:tc>
          <w:tcPr>
            <w:tcW w:w="4000" w:type="dxa"/>
            <w:gridSpan w:val="5"/>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входящему в часть, формируемую</w:t>
            </w:r>
          </w:p>
        </w:tc>
      </w:tr>
      <w:tr w:rsidR="002230A0" w:rsidRPr="002230A0" w:rsidTr="003E3DC5">
        <w:trPr>
          <w:trHeight w:val="264"/>
        </w:trPr>
        <w:tc>
          <w:tcPr>
            <w:tcW w:w="19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rPr>
            </w:pPr>
          </w:p>
        </w:tc>
        <w:tc>
          <w:tcPr>
            <w:tcW w:w="4100" w:type="dxa"/>
            <w:gridSpan w:val="4"/>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входящему в часть, формируемую</w:t>
            </w:r>
          </w:p>
        </w:tc>
        <w:tc>
          <w:tcPr>
            <w:tcW w:w="4000" w:type="dxa"/>
            <w:gridSpan w:val="5"/>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участниками образовательных</w:t>
            </w:r>
          </w:p>
        </w:tc>
      </w:tr>
      <w:tr w:rsidR="002230A0" w:rsidRPr="002230A0" w:rsidTr="003E3DC5">
        <w:trPr>
          <w:trHeight w:val="264"/>
        </w:trPr>
        <w:tc>
          <w:tcPr>
            <w:tcW w:w="19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rPr>
            </w:pPr>
          </w:p>
        </w:tc>
        <w:tc>
          <w:tcPr>
            <w:tcW w:w="4100" w:type="dxa"/>
            <w:gridSpan w:val="4"/>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участниками образовательных</w:t>
            </w:r>
          </w:p>
        </w:tc>
        <w:tc>
          <w:tcPr>
            <w:tcW w:w="4000" w:type="dxa"/>
            <w:gridSpan w:val="5"/>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отношений, учебного плана АООП</w:t>
            </w:r>
          </w:p>
        </w:tc>
      </w:tr>
      <w:tr w:rsidR="002230A0" w:rsidRPr="002230A0" w:rsidTr="003E3DC5">
        <w:trPr>
          <w:trHeight w:val="264"/>
        </w:trPr>
        <w:tc>
          <w:tcPr>
            <w:tcW w:w="19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rPr>
            </w:pPr>
          </w:p>
        </w:tc>
        <w:tc>
          <w:tcPr>
            <w:tcW w:w="4100" w:type="dxa"/>
            <w:gridSpan w:val="4"/>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отношений, учебного плана АООП</w:t>
            </w:r>
          </w:p>
        </w:tc>
        <w:tc>
          <w:tcPr>
            <w:tcW w:w="4000" w:type="dxa"/>
            <w:gridSpan w:val="5"/>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НОО; ЭОР по всем учебным</w:t>
            </w:r>
          </w:p>
        </w:tc>
      </w:tr>
      <w:tr w:rsidR="002230A0" w:rsidRPr="002230A0" w:rsidTr="003E3DC5">
        <w:trPr>
          <w:trHeight w:val="264"/>
        </w:trPr>
        <w:tc>
          <w:tcPr>
            <w:tcW w:w="19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rPr>
            </w:pPr>
          </w:p>
        </w:tc>
        <w:tc>
          <w:tcPr>
            <w:tcW w:w="4100" w:type="dxa"/>
            <w:gridSpan w:val="4"/>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НОО.</w:t>
            </w:r>
          </w:p>
        </w:tc>
        <w:tc>
          <w:tcPr>
            <w:tcW w:w="4000" w:type="dxa"/>
            <w:gridSpan w:val="5"/>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предметам плана, фонд</w:t>
            </w:r>
          </w:p>
        </w:tc>
      </w:tr>
      <w:tr w:rsidR="002230A0" w:rsidRPr="002230A0" w:rsidTr="003E3DC5">
        <w:trPr>
          <w:trHeight w:val="269"/>
        </w:trPr>
        <w:tc>
          <w:tcPr>
            <w:tcW w:w="1960" w:type="dxa"/>
            <w:tcBorders>
              <w:top w:val="nil"/>
              <w:left w:val="single" w:sz="8" w:space="0" w:color="auto"/>
              <w:bottom w:val="single" w:sz="8" w:space="0" w:color="auto"/>
              <w:right w:val="single" w:sz="8" w:space="0" w:color="auto"/>
            </w:tcBorders>
            <w:vAlign w:val="bottom"/>
          </w:tcPr>
          <w:p w:rsidR="002230A0" w:rsidRPr="002230A0" w:rsidRDefault="002230A0" w:rsidP="003E3DC5">
            <w:pPr>
              <w:spacing w:line="276" w:lineRule="auto"/>
              <w:rPr>
                <w:rFonts w:ascii="Calibri" w:eastAsia="Times New Roman" w:hAnsi="Calibri"/>
                <w:sz w:val="23"/>
                <w:szCs w:val="23"/>
              </w:rPr>
            </w:pPr>
          </w:p>
        </w:tc>
        <w:tc>
          <w:tcPr>
            <w:tcW w:w="4100" w:type="dxa"/>
            <w:gridSpan w:val="4"/>
            <w:tcBorders>
              <w:top w:val="nil"/>
              <w:left w:val="nil"/>
              <w:bottom w:val="single" w:sz="8" w:space="0" w:color="auto"/>
              <w:right w:val="single" w:sz="8" w:space="0" w:color="auto"/>
            </w:tcBorders>
            <w:vAlign w:val="bottom"/>
          </w:tcPr>
          <w:p w:rsidR="002230A0" w:rsidRPr="002230A0" w:rsidRDefault="002230A0" w:rsidP="003E3DC5">
            <w:pPr>
              <w:spacing w:line="276" w:lineRule="auto"/>
              <w:rPr>
                <w:rFonts w:ascii="Calibri" w:eastAsia="Times New Roman" w:hAnsi="Calibri"/>
                <w:sz w:val="23"/>
                <w:szCs w:val="23"/>
              </w:rPr>
            </w:pPr>
          </w:p>
        </w:tc>
        <w:tc>
          <w:tcPr>
            <w:tcW w:w="4000" w:type="dxa"/>
            <w:gridSpan w:val="5"/>
            <w:tcBorders>
              <w:top w:val="nil"/>
              <w:left w:val="nil"/>
              <w:bottom w:val="single" w:sz="8" w:space="0" w:color="auto"/>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дополнительной литературы.</w:t>
            </w:r>
          </w:p>
        </w:tc>
      </w:tr>
      <w:tr w:rsidR="002230A0" w:rsidRPr="002230A0" w:rsidTr="003E3DC5">
        <w:trPr>
          <w:trHeight w:val="249"/>
        </w:trPr>
        <w:tc>
          <w:tcPr>
            <w:tcW w:w="19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sz w:val="21"/>
                <w:szCs w:val="21"/>
              </w:rPr>
            </w:pPr>
          </w:p>
        </w:tc>
        <w:tc>
          <w:tcPr>
            <w:tcW w:w="4100" w:type="dxa"/>
            <w:gridSpan w:val="4"/>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Библиотека организации,</w:t>
            </w:r>
          </w:p>
        </w:tc>
        <w:tc>
          <w:tcPr>
            <w:tcW w:w="4000" w:type="dxa"/>
            <w:gridSpan w:val="5"/>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Расширение школьной библиотеки до</w:t>
            </w:r>
          </w:p>
        </w:tc>
      </w:tr>
      <w:tr w:rsidR="002230A0" w:rsidRPr="002230A0" w:rsidTr="003E3DC5">
        <w:trPr>
          <w:trHeight w:val="264"/>
        </w:trPr>
        <w:tc>
          <w:tcPr>
            <w:tcW w:w="19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rPr>
            </w:pPr>
          </w:p>
        </w:tc>
        <w:tc>
          <w:tcPr>
            <w:tcW w:w="4100" w:type="dxa"/>
            <w:gridSpan w:val="4"/>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осуществляющей образовательную</w:t>
            </w:r>
          </w:p>
        </w:tc>
        <w:tc>
          <w:tcPr>
            <w:tcW w:w="4000" w:type="dxa"/>
            <w:gridSpan w:val="5"/>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информационно-учебного центра</w:t>
            </w:r>
          </w:p>
        </w:tc>
      </w:tr>
      <w:tr w:rsidR="002230A0" w:rsidRPr="002230A0" w:rsidTr="003E3DC5">
        <w:trPr>
          <w:trHeight w:val="269"/>
        </w:trPr>
        <w:tc>
          <w:tcPr>
            <w:tcW w:w="19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sz w:val="23"/>
                <w:szCs w:val="23"/>
              </w:rPr>
            </w:pPr>
          </w:p>
        </w:tc>
        <w:tc>
          <w:tcPr>
            <w:tcW w:w="4100" w:type="dxa"/>
            <w:gridSpan w:val="4"/>
            <w:tcBorders>
              <w:top w:val="nil"/>
              <w:left w:val="nil"/>
              <w:bottom w:val="nil"/>
              <w:right w:val="single" w:sz="8" w:space="0" w:color="auto"/>
            </w:tcBorders>
            <w:vAlign w:val="bottom"/>
            <w:hideMark/>
          </w:tcPr>
          <w:p w:rsidR="002230A0" w:rsidRPr="002230A0" w:rsidRDefault="00626F75" w:rsidP="003E3DC5">
            <w:pPr>
              <w:spacing w:line="276" w:lineRule="auto"/>
              <w:ind w:left="80"/>
              <w:rPr>
                <w:rFonts w:ascii="Calibri" w:eastAsia="Times New Roman" w:hAnsi="Calibri"/>
                <w:sz w:val="20"/>
                <w:szCs w:val="20"/>
              </w:rPr>
            </w:pPr>
            <w:r>
              <w:rPr>
                <w:rFonts w:eastAsia="Times New Roman"/>
                <w:sz w:val="23"/>
                <w:szCs w:val="23"/>
              </w:rPr>
              <w:t xml:space="preserve">деятельность </w:t>
            </w:r>
            <w:r w:rsidRPr="002230A0">
              <w:rPr>
                <w:rFonts w:eastAsia="Times New Roman"/>
                <w:sz w:val="23"/>
                <w:szCs w:val="23"/>
              </w:rPr>
              <w:t>укомплектована</w:t>
            </w:r>
          </w:p>
        </w:tc>
        <w:tc>
          <w:tcPr>
            <w:tcW w:w="4000" w:type="dxa"/>
            <w:gridSpan w:val="5"/>
            <w:tcBorders>
              <w:top w:val="nil"/>
              <w:left w:val="nil"/>
              <w:bottom w:val="nil"/>
              <w:right w:val="single" w:sz="8" w:space="0" w:color="auto"/>
            </w:tcBorders>
            <w:vAlign w:val="bottom"/>
          </w:tcPr>
          <w:p w:rsidR="002230A0" w:rsidRPr="002230A0" w:rsidRDefault="002230A0" w:rsidP="003E3DC5">
            <w:pPr>
              <w:spacing w:line="276" w:lineRule="auto"/>
              <w:rPr>
                <w:rFonts w:ascii="Calibri" w:eastAsia="Times New Roman" w:hAnsi="Calibri"/>
                <w:sz w:val="23"/>
                <w:szCs w:val="23"/>
              </w:rPr>
            </w:pPr>
          </w:p>
        </w:tc>
      </w:tr>
      <w:tr w:rsidR="002230A0" w:rsidRPr="002230A0" w:rsidTr="003E3DC5">
        <w:trPr>
          <w:trHeight w:val="264"/>
        </w:trPr>
        <w:tc>
          <w:tcPr>
            <w:tcW w:w="19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rPr>
            </w:pPr>
          </w:p>
        </w:tc>
        <w:tc>
          <w:tcPr>
            <w:tcW w:w="4100" w:type="dxa"/>
            <w:gridSpan w:val="4"/>
            <w:tcBorders>
              <w:top w:val="nil"/>
              <w:left w:val="nil"/>
              <w:bottom w:val="nil"/>
              <w:right w:val="single" w:sz="8" w:space="0" w:color="auto"/>
            </w:tcBorders>
            <w:vAlign w:val="bottom"/>
            <w:hideMark/>
          </w:tcPr>
          <w:p w:rsidR="002230A0" w:rsidRPr="002230A0" w:rsidRDefault="00626F75" w:rsidP="003E3DC5">
            <w:pPr>
              <w:spacing w:line="276" w:lineRule="auto"/>
              <w:ind w:left="80"/>
              <w:rPr>
                <w:rFonts w:ascii="Calibri" w:eastAsia="Times New Roman" w:hAnsi="Calibri"/>
                <w:sz w:val="20"/>
                <w:szCs w:val="20"/>
              </w:rPr>
            </w:pPr>
            <w:r>
              <w:rPr>
                <w:rFonts w:eastAsia="Times New Roman"/>
                <w:sz w:val="23"/>
                <w:szCs w:val="23"/>
              </w:rPr>
              <w:t>п</w:t>
            </w:r>
            <w:r w:rsidR="002230A0" w:rsidRPr="002230A0">
              <w:rPr>
                <w:rFonts w:eastAsia="Times New Roman"/>
                <w:sz w:val="23"/>
                <w:szCs w:val="23"/>
              </w:rPr>
              <w:t>ечатными</w:t>
            </w:r>
            <w:r>
              <w:rPr>
                <w:rFonts w:eastAsia="Times New Roman"/>
                <w:sz w:val="23"/>
                <w:szCs w:val="23"/>
              </w:rPr>
              <w:t xml:space="preserve"> </w:t>
            </w:r>
            <w:r w:rsidRPr="002230A0">
              <w:rPr>
                <w:rFonts w:eastAsia="Times New Roman"/>
                <w:sz w:val="23"/>
                <w:szCs w:val="23"/>
              </w:rPr>
              <w:t>образовательными</w:t>
            </w:r>
          </w:p>
        </w:tc>
        <w:tc>
          <w:tcPr>
            <w:tcW w:w="4000" w:type="dxa"/>
            <w:gridSpan w:val="5"/>
            <w:tcBorders>
              <w:top w:val="nil"/>
              <w:left w:val="nil"/>
              <w:bottom w:val="nil"/>
              <w:right w:val="single" w:sz="8" w:space="0" w:color="auto"/>
            </w:tcBorders>
            <w:vAlign w:val="bottom"/>
          </w:tcPr>
          <w:p w:rsidR="002230A0" w:rsidRPr="002230A0" w:rsidRDefault="002230A0" w:rsidP="003E3DC5">
            <w:pPr>
              <w:spacing w:line="276" w:lineRule="auto"/>
              <w:rPr>
                <w:rFonts w:ascii="Calibri" w:eastAsia="Times New Roman" w:hAnsi="Calibri"/>
              </w:rPr>
            </w:pPr>
          </w:p>
        </w:tc>
      </w:tr>
      <w:tr w:rsidR="002230A0" w:rsidRPr="002230A0" w:rsidTr="003E3DC5">
        <w:trPr>
          <w:trHeight w:val="264"/>
        </w:trPr>
        <w:tc>
          <w:tcPr>
            <w:tcW w:w="19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rPr>
            </w:pPr>
          </w:p>
        </w:tc>
        <w:tc>
          <w:tcPr>
            <w:tcW w:w="4100" w:type="dxa"/>
            <w:gridSpan w:val="4"/>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ресурсами и ЭОР</w:t>
            </w:r>
            <w:r w:rsidR="00626F75">
              <w:rPr>
                <w:rFonts w:eastAsia="Times New Roman"/>
                <w:sz w:val="23"/>
                <w:szCs w:val="23"/>
              </w:rPr>
              <w:t xml:space="preserve"> </w:t>
            </w:r>
            <w:r w:rsidR="00626F75" w:rsidRPr="002230A0">
              <w:rPr>
                <w:rFonts w:eastAsia="Times New Roman"/>
                <w:sz w:val="23"/>
                <w:szCs w:val="23"/>
              </w:rPr>
              <w:t>по всем учебным</w:t>
            </w:r>
          </w:p>
        </w:tc>
        <w:tc>
          <w:tcPr>
            <w:tcW w:w="4000" w:type="dxa"/>
            <w:gridSpan w:val="5"/>
            <w:tcBorders>
              <w:top w:val="nil"/>
              <w:left w:val="nil"/>
              <w:bottom w:val="nil"/>
              <w:right w:val="single" w:sz="8" w:space="0" w:color="auto"/>
            </w:tcBorders>
            <w:vAlign w:val="bottom"/>
          </w:tcPr>
          <w:p w:rsidR="002230A0" w:rsidRPr="002230A0" w:rsidRDefault="002230A0" w:rsidP="003E3DC5">
            <w:pPr>
              <w:spacing w:line="276" w:lineRule="auto"/>
              <w:rPr>
                <w:rFonts w:ascii="Calibri" w:eastAsia="Times New Roman" w:hAnsi="Calibri"/>
              </w:rPr>
            </w:pPr>
          </w:p>
        </w:tc>
      </w:tr>
      <w:tr w:rsidR="002230A0" w:rsidRPr="002230A0" w:rsidTr="003E3DC5">
        <w:trPr>
          <w:trHeight w:val="264"/>
        </w:trPr>
        <w:tc>
          <w:tcPr>
            <w:tcW w:w="19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rPr>
            </w:pPr>
          </w:p>
        </w:tc>
        <w:tc>
          <w:tcPr>
            <w:tcW w:w="4100" w:type="dxa"/>
            <w:gridSpan w:val="4"/>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предметам плана, а</w:t>
            </w:r>
            <w:r w:rsidR="00626F75">
              <w:rPr>
                <w:rFonts w:eastAsia="Times New Roman"/>
                <w:sz w:val="23"/>
                <w:szCs w:val="23"/>
              </w:rPr>
              <w:t xml:space="preserve"> </w:t>
            </w:r>
            <w:r w:rsidR="00626F75" w:rsidRPr="002230A0">
              <w:rPr>
                <w:rFonts w:eastAsia="Times New Roman"/>
                <w:sz w:val="23"/>
                <w:szCs w:val="23"/>
              </w:rPr>
              <w:t>также иметь</w:t>
            </w:r>
          </w:p>
        </w:tc>
        <w:tc>
          <w:tcPr>
            <w:tcW w:w="4000" w:type="dxa"/>
            <w:gridSpan w:val="5"/>
            <w:tcBorders>
              <w:top w:val="nil"/>
              <w:left w:val="nil"/>
              <w:bottom w:val="nil"/>
              <w:right w:val="single" w:sz="8" w:space="0" w:color="auto"/>
            </w:tcBorders>
            <w:vAlign w:val="bottom"/>
          </w:tcPr>
          <w:p w:rsidR="002230A0" w:rsidRPr="002230A0" w:rsidRDefault="002230A0" w:rsidP="003E3DC5">
            <w:pPr>
              <w:spacing w:line="276" w:lineRule="auto"/>
              <w:rPr>
                <w:rFonts w:ascii="Calibri" w:eastAsia="Times New Roman" w:hAnsi="Calibri"/>
              </w:rPr>
            </w:pPr>
          </w:p>
        </w:tc>
      </w:tr>
      <w:tr w:rsidR="002230A0" w:rsidRPr="002230A0" w:rsidTr="003E3DC5">
        <w:trPr>
          <w:trHeight w:val="264"/>
        </w:trPr>
        <w:tc>
          <w:tcPr>
            <w:tcW w:w="1960" w:type="dxa"/>
            <w:tcBorders>
              <w:top w:val="nil"/>
              <w:left w:val="single" w:sz="8" w:space="0" w:color="auto"/>
              <w:bottom w:val="nil"/>
              <w:right w:val="single" w:sz="8" w:space="0" w:color="auto"/>
            </w:tcBorders>
            <w:vAlign w:val="bottom"/>
          </w:tcPr>
          <w:p w:rsidR="002230A0" w:rsidRPr="002230A0" w:rsidRDefault="002230A0" w:rsidP="003E3DC5">
            <w:pPr>
              <w:spacing w:line="276" w:lineRule="auto"/>
              <w:rPr>
                <w:rFonts w:ascii="Calibri" w:eastAsia="Times New Roman" w:hAnsi="Calibri"/>
              </w:rPr>
            </w:pPr>
          </w:p>
        </w:tc>
        <w:tc>
          <w:tcPr>
            <w:tcW w:w="4100" w:type="dxa"/>
            <w:gridSpan w:val="4"/>
            <w:tcBorders>
              <w:top w:val="nil"/>
              <w:left w:val="nil"/>
              <w:bottom w:val="nil"/>
              <w:right w:val="single" w:sz="8" w:space="0" w:color="auto"/>
            </w:tcBorders>
            <w:vAlign w:val="bottom"/>
            <w:hideMark/>
          </w:tcPr>
          <w:p w:rsidR="002230A0" w:rsidRPr="002230A0" w:rsidRDefault="002230A0" w:rsidP="003E3DC5">
            <w:pPr>
              <w:spacing w:line="276" w:lineRule="auto"/>
              <w:ind w:left="80"/>
              <w:rPr>
                <w:rFonts w:ascii="Calibri" w:eastAsia="Times New Roman" w:hAnsi="Calibri"/>
                <w:sz w:val="20"/>
                <w:szCs w:val="20"/>
              </w:rPr>
            </w:pPr>
            <w:r w:rsidRPr="002230A0">
              <w:rPr>
                <w:rFonts w:eastAsia="Times New Roman"/>
                <w:sz w:val="23"/>
                <w:szCs w:val="23"/>
              </w:rPr>
              <w:t>фонд дополнительной</w:t>
            </w:r>
            <w:r w:rsidR="00626F75">
              <w:rPr>
                <w:rFonts w:eastAsia="Times New Roman"/>
                <w:sz w:val="23"/>
                <w:szCs w:val="23"/>
              </w:rPr>
              <w:t xml:space="preserve"> </w:t>
            </w:r>
            <w:r w:rsidR="00626F75" w:rsidRPr="002230A0">
              <w:rPr>
                <w:rFonts w:eastAsia="Times New Roman"/>
                <w:sz w:val="23"/>
                <w:szCs w:val="23"/>
              </w:rPr>
              <w:t>литературы</w:t>
            </w:r>
          </w:p>
        </w:tc>
        <w:tc>
          <w:tcPr>
            <w:tcW w:w="4000" w:type="dxa"/>
            <w:gridSpan w:val="5"/>
            <w:tcBorders>
              <w:top w:val="nil"/>
              <w:left w:val="nil"/>
              <w:bottom w:val="nil"/>
              <w:right w:val="single" w:sz="8" w:space="0" w:color="auto"/>
            </w:tcBorders>
            <w:vAlign w:val="bottom"/>
          </w:tcPr>
          <w:p w:rsidR="002230A0" w:rsidRPr="002230A0" w:rsidRDefault="002230A0" w:rsidP="003E3DC5">
            <w:pPr>
              <w:spacing w:line="276" w:lineRule="auto"/>
              <w:rPr>
                <w:rFonts w:ascii="Calibri" w:eastAsia="Times New Roman" w:hAnsi="Calibri"/>
              </w:rPr>
            </w:pPr>
          </w:p>
        </w:tc>
      </w:tr>
    </w:tbl>
    <w:p w:rsidR="002230A0" w:rsidRPr="002230A0" w:rsidRDefault="002230A0" w:rsidP="002230A0">
      <w:pPr>
        <w:spacing w:after="200" w:line="232" w:lineRule="auto"/>
        <w:ind w:left="120" w:right="20" w:firstLine="427"/>
        <w:rPr>
          <w:rFonts w:ascii="Calibri" w:eastAsia="Times New Roman" w:hAnsi="Calibri"/>
          <w:sz w:val="20"/>
          <w:szCs w:val="20"/>
        </w:rPr>
      </w:pPr>
      <w:r w:rsidRPr="002230A0">
        <w:rPr>
          <w:rFonts w:eastAsia="Times New Roman"/>
          <w:b/>
          <w:bCs/>
          <w:sz w:val="24"/>
          <w:szCs w:val="24"/>
        </w:rPr>
        <w:lastRenderedPageBreak/>
        <w:t>2.7. Сетевой график (дорожная карта) по формированию необходимой системы условий реализации АООП начального общего образования</w:t>
      </w:r>
    </w:p>
    <w:p w:rsidR="002230A0" w:rsidRDefault="002230A0" w:rsidP="00B26651">
      <w:pPr>
        <w:jc w:val="both"/>
        <w:rPr>
          <w:rFonts w:eastAsia="Times New Roman"/>
          <w:sz w:val="24"/>
          <w:szCs w:val="24"/>
        </w:rPr>
      </w:pPr>
    </w:p>
    <w:tbl>
      <w:tblPr>
        <w:tblW w:w="10220" w:type="dxa"/>
        <w:tblInd w:w="10" w:type="dxa"/>
        <w:tblLayout w:type="fixed"/>
        <w:tblCellMar>
          <w:left w:w="0" w:type="dxa"/>
          <w:right w:w="0" w:type="dxa"/>
        </w:tblCellMar>
        <w:tblLook w:val="04A0" w:firstRow="1" w:lastRow="0" w:firstColumn="1" w:lastColumn="0" w:noHBand="0" w:noVBand="1"/>
      </w:tblPr>
      <w:tblGrid>
        <w:gridCol w:w="5900"/>
        <w:gridCol w:w="4320"/>
      </w:tblGrid>
      <w:tr w:rsidR="002230A0" w:rsidRPr="002230A0" w:rsidTr="002230A0">
        <w:trPr>
          <w:trHeight w:val="222"/>
        </w:trPr>
        <w:tc>
          <w:tcPr>
            <w:tcW w:w="5900" w:type="dxa"/>
            <w:tcBorders>
              <w:top w:val="single" w:sz="8" w:space="0" w:color="auto"/>
              <w:left w:val="single" w:sz="8" w:space="0" w:color="auto"/>
              <w:bottom w:val="single" w:sz="8" w:space="0" w:color="auto"/>
              <w:right w:val="single" w:sz="8" w:space="0" w:color="auto"/>
            </w:tcBorders>
            <w:vAlign w:val="bottom"/>
            <w:hideMark/>
          </w:tcPr>
          <w:p w:rsidR="002230A0" w:rsidRPr="002230A0" w:rsidRDefault="002230A0" w:rsidP="002230A0">
            <w:pPr>
              <w:spacing w:after="200" w:line="222" w:lineRule="exact"/>
              <w:ind w:left="2320"/>
              <w:rPr>
                <w:rFonts w:ascii="Calibri" w:eastAsia="Times New Roman" w:hAnsi="Calibri"/>
                <w:sz w:val="20"/>
                <w:szCs w:val="20"/>
              </w:rPr>
            </w:pPr>
            <w:r w:rsidRPr="002230A0">
              <w:rPr>
                <w:rFonts w:eastAsia="Times New Roman"/>
                <w:b/>
                <w:bCs/>
                <w:sz w:val="20"/>
                <w:szCs w:val="20"/>
              </w:rPr>
              <w:t>Мероприятия</w:t>
            </w:r>
          </w:p>
        </w:tc>
        <w:tc>
          <w:tcPr>
            <w:tcW w:w="4320" w:type="dxa"/>
            <w:tcBorders>
              <w:top w:val="single" w:sz="8" w:space="0" w:color="auto"/>
              <w:left w:val="nil"/>
              <w:bottom w:val="single" w:sz="8" w:space="0" w:color="auto"/>
              <w:right w:val="single" w:sz="8" w:space="0" w:color="auto"/>
            </w:tcBorders>
            <w:vAlign w:val="bottom"/>
            <w:hideMark/>
          </w:tcPr>
          <w:p w:rsidR="002230A0" w:rsidRPr="002230A0" w:rsidRDefault="002230A0" w:rsidP="002230A0">
            <w:pPr>
              <w:spacing w:after="200" w:line="222" w:lineRule="exact"/>
              <w:ind w:left="1300"/>
              <w:rPr>
                <w:rFonts w:ascii="Calibri" w:eastAsia="Times New Roman" w:hAnsi="Calibri"/>
                <w:sz w:val="20"/>
                <w:szCs w:val="20"/>
              </w:rPr>
            </w:pPr>
            <w:r w:rsidRPr="002230A0">
              <w:rPr>
                <w:rFonts w:eastAsia="Times New Roman"/>
                <w:b/>
                <w:bCs/>
                <w:sz w:val="20"/>
                <w:szCs w:val="20"/>
              </w:rPr>
              <w:t>Сроки реализации</w:t>
            </w:r>
          </w:p>
        </w:tc>
      </w:tr>
      <w:tr w:rsidR="002230A0" w:rsidRPr="002230A0" w:rsidTr="002230A0">
        <w:trPr>
          <w:trHeight w:val="215"/>
        </w:trPr>
        <w:tc>
          <w:tcPr>
            <w:tcW w:w="5900" w:type="dxa"/>
            <w:tcBorders>
              <w:top w:val="nil"/>
              <w:left w:val="single" w:sz="8" w:space="0" w:color="auto"/>
              <w:bottom w:val="nil"/>
              <w:right w:val="single" w:sz="8" w:space="0" w:color="auto"/>
            </w:tcBorders>
            <w:vAlign w:val="bottom"/>
            <w:hideMark/>
          </w:tcPr>
          <w:p w:rsidR="002230A0" w:rsidRPr="002230A0" w:rsidRDefault="002230A0" w:rsidP="003E3DC5">
            <w:pPr>
              <w:spacing w:line="276" w:lineRule="auto"/>
              <w:ind w:left="120"/>
              <w:jc w:val="both"/>
              <w:rPr>
                <w:rFonts w:ascii="Calibri" w:eastAsia="Times New Roman" w:hAnsi="Calibri"/>
                <w:sz w:val="20"/>
                <w:szCs w:val="20"/>
              </w:rPr>
            </w:pPr>
            <w:r w:rsidRPr="002230A0">
              <w:rPr>
                <w:rFonts w:eastAsia="Times New Roman"/>
                <w:sz w:val="20"/>
                <w:szCs w:val="20"/>
              </w:rPr>
              <w:t>Обеспечение соответствия нормативной базы школы</w:t>
            </w:r>
          </w:p>
        </w:tc>
        <w:tc>
          <w:tcPr>
            <w:tcW w:w="4320" w:type="dxa"/>
            <w:tcBorders>
              <w:top w:val="nil"/>
              <w:left w:val="nil"/>
              <w:bottom w:val="nil"/>
              <w:right w:val="single" w:sz="8" w:space="0" w:color="auto"/>
            </w:tcBorders>
            <w:vAlign w:val="bottom"/>
            <w:hideMark/>
          </w:tcPr>
          <w:p w:rsidR="002230A0" w:rsidRPr="002230A0" w:rsidRDefault="002230A0" w:rsidP="003E3DC5">
            <w:pPr>
              <w:spacing w:line="276" w:lineRule="auto"/>
              <w:ind w:left="80"/>
              <w:jc w:val="both"/>
              <w:rPr>
                <w:rFonts w:ascii="Calibri" w:eastAsia="Times New Roman" w:hAnsi="Calibri"/>
                <w:sz w:val="20"/>
                <w:szCs w:val="20"/>
              </w:rPr>
            </w:pPr>
            <w:r w:rsidRPr="002230A0">
              <w:rPr>
                <w:rFonts w:eastAsia="Times New Roman"/>
                <w:sz w:val="20"/>
                <w:szCs w:val="20"/>
              </w:rPr>
              <w:t>Ежегодная корректировка в соответствии с</w:t>
            </w:r>
          </w:p>
        </w:tc>
      </w:tr>
      <w:tr w:rsidR="002230A0" w:rsidRPr="002230A0" w:rsidTr="002230A0">
        <w:trPr>
          <w:trHeight w:val="230"/>
        </w:trPr>
        <w:tc>
          <w:tcPr>
            <w:tcW w:w="5900" w:type="dxa"/>
            <w:tcBorders>
              <w:top w:val="nil"/>
              <w:left w:val="single" w:sz="8" w:space="0" w:color="auto"/>
              <w:bottom w:val="nil"/>
              <w:right w:val="single" w:sz="8" w:space="0" w:color="auto"/>
            </w:tcBorders>
            <w:vAlign w:val="bottom"/>
            <w:hideMark/>
          </w:tcPr>
          <w:p w:rsidR="002230A0" w:rsidRPr="002230A0" w:rsidRDefault="002230A0" w:rsidP="003E3DC5">
            <w:pPr>
              <w:spacing w:line="276" w:lineRule="auto"/>
              <w:ind w:left="120"/>
              <w:jc w:val="both"/>
              <w:rPr>
                <w:rFonts w:ascii="Calibri" w:eastAsia="Times New Roman" w:hAnsi="Calibri"/>
                <w:sz w:val="20"/>
                <w:szCs w:val="20"/>
              </w:rPr>
            </w:pPr>
            <w:r w:rsidRPr="002230A0">
              <w:rPr>
                <w:rFonts w:eastAsia="Times New Roman"/>
                <w:sz w:val="20"/>
                <w:szCs w:val="20"/>
              </w:rPr>
              <w:t>требованиям ФГОС НОО (цели образовательного процесса,</w:t>
            </w:r>
          </w:p>
        </w:tc>
        <w:tc>
          <w:tcPr>
            <w:tcW w:w="4320" w:type="dxa"/>
            <w:tcBorders>
              <w:top w:val="nil"/>
              <w:left w:val="nil"/>
              <w:bottom w:val="nil"/>
              <w:right w:val="single" w:sz="8" w:space="0" w:color="auto"/>
            </w:tcBorders>
            <w:vAlign w:val="bottom"/>
            <w:hideMark/>
          </w:tcPr>
          <w:p w:rsidR="002230A0" w:rsidRPr="002230A0" w:rsidRDefault="002230A0" w:rsidP="003E3DC5">
            <w:pPr>
              <w:spacing w:line="276" w:lineRule="auto"/>
              <w:ind w:left="80"/>
              <w:jc w:val="both"/>
              <w:rPr>
                <w:rFonts w:ascii="Calibri" w:eastAsia="Times New Roman" w:hAnsi="Calibri"/>
                <w:sz w:val="20"/>
                <w:szCs w:val="20"/>
              </w:rPr>
            </w:pPr>
            <w:r w:rsidRPr="002230A0">
              <w:rPr>
                <w:rFonts w:eastAsia="Times New Roman"/>
                <w:sz w:val="20"/>
                <w:szCs w:val="20"/>
              </w:rPr>
              <w:t>изменениями в нормативно-правовой базы</w:t>
            </w:r>
          </w:p>
        </w:tc>
      </w:tr>
      <w:tr w:rsidR="002230A0" w:rsidRPr="002230A0" w:rsidTr="002230A0">
        <w:trPr>
          <w:trHeight w:val="231"/>
        </w:trPr>
        <w:tc>
          <w:tcPr>
            <w:tcW w:w="5900" w:type="dxa"/>
            <w:tcBorders>
              <w:top w:val="nil"/>
              <w:left w:val="single" w:sz="8" w:space="0" w:color="auto"/>
              <w:bottom w:val="nil"/>
              <w:right w:val="single" w:sz="8" w:space="0" w:color="auto"/>
            </w:tcBorders>
            <w:vAlign w:val="bottom"/>
            <w:hideMark/>
          </w:tcPr>
          <w:p w:rsidR="002230A0" w:rsidRPr="002230A0" w:rsidRDefault="002230A0" w:rsidP="003E3DC5">
            <w:pPr>
              <w:spacing w:line="276" w:lineRule="auto"/>
              <w:ind w:left="120"/>
              <w:jc w:val="both"/>
              <w:rPr>
                <w:rFonts w:ascii="Calibri" w:eastAsia="Times New Roman" w:hAnsi="Calibri"/>
                <w:sz w:val="20"/>
                <w:szCs w:val="20"/>
              </w:rPr>
            </w:pPr>
            <w:r w:rsidRPr="002230A0">
              <w:rPr>
                <w:rFonts w:eastAsia="Times New Roman"/>
                <w:sz w:val="20"/>
                <w:szCs w:val="20"/>
              </w:rPr>
              <w:t>режим занятий, финансирование, материально-техническое</w:t>
            </w:r>
          </w:p>
        </w:tc>
        <w:tc>
          <w:tcPr>
            <w:tcW w:w="4320" w:type="dxa"/>
            <w:tcBorders>
              <w:top w:val="nil"/>
              <w:left w:val="nil"/>
              <w:bottom w:val="nil"/>
              <w:right w:val="single" w:sz="8" w:space="0" w:color="auto"/>
            </w:tcBorders>
            <w:vAlign w:val="bottom"/>
          </w:tcPr>
          <w:p w:rsidR="002230A0" w:rsidRPr="002230A0" w:rsidRDefault="002230A0" w:rsidP="003E3DC5">
            <w:pPr>
              <w:spacing w:line="276" w:lineRule="auto"/>
              <w:jc w:val="both"/>
              <w:rPr>
                <w:rFonts w:ascii="Calibri" w:eastAsia="Times New Roman" w:hAnsi="Calibri"/>
                <w:sz w:val="20"/>
                <w:szCs w:val="20"/>
              </w:rPr>
            </w:pPr>
          </w:p>
        </w:tc>
      </w:tr>
      <w:tr w:rsidR="002230A0" w:rsidRPr="002230A0" w:rsidTr="002230A0">
        <w:trPr>
          <w:trHeight w:val="233"/>
        </w:trPr>
        <w:tc>
          <w:tcPr>
            <w:tcW w:w="5900" w:type="dxa"/>
            <w:tcBorders>
              <w:top w:val="nil"/>
              <w:left w:val="single" w:sz="8" w:space="0" w:color="auto"/>
              <w:bottom w:val="single" w:sz="8" w:space="0" w:color="auto"/>
              <w:right w:val="single" w:sz="8" w:space="0" w:color="auto"/>
            </w:tcBorders>
            <w:vAlign w:val="bottom"/>
            <w:hideMark/>
          </w:tcPr>
          <w:p w:rsidR="002230A0" w:rsidRPr="002230A0" w:rsidRDefault="002230A0" w:rsidP="003E3DC5">
            <w:pPr>
              <w:spacing w:line="276" w:lineRule="auto"/>
              <w:ind w:left="120"/>
              <w:jc w:val="both"/>
              <w:rPr>
                <w:rFonts w:ascii="Calibri" w:eastAsia="Times New Roman" w:hAnsi="Calibri"/>
                <w:sz w:val="20"/>
                <w:szCs w:val="20"/>
              </w:rPr>
            </w:pPr>
            <w:r w:rsidRPr="002230A0">
              <w:rPr>
                <w:rFonts w:eastAsia="Times New Roman"/>
                <w:sz w:val="20"/>
                <w:szCs w:val="20"/>
              </w:rPr>
              <w:t>обеспечение и др.)</w:t>
            </w:r>
          </w:p>
        </w:tc>
        <w:tc>
          <w:tcPr>
            <w:tcW w:w="4320" w:type="dxa"/>
            <w:tcBorders>
              <w:top w:val="nil"/>
              <w:left w:val="nil"/>
              <w:bottom w:val="single" w:sz="8" w:space="0" w:color="auto"/>
              <w:right w:val="single" w:sz="8" w:space="0" w:color="auto"/>
            </w:tcBorders>
            <w:vAlign w:val="bottom"/>
          </w:tcPr>
          <w:p w:rsidR="002230A0" w:rsidRPr="002230A0" w:rsidRDefault="002230A0" w:rsidP="003E3DC5">
            <w:pPr>
              <w:spacing w:line="276" w:lineRule="auto"/>
              <w:jc w:val="both"/>
              <w:rPr>
                <w:rFonts w:ascii="Calibri" w:eastAsia="Times New Roman" w:hAnsi="Calibri"/>
                <w:sz w:val="20"/>
                <w:szCs w:val="20"/>
              </w:rPr>
            </w:pPr>
          </w:p>
        </w:tc>
      </w:tr>
      <w:tr w:rsidR="002230A0" w:rsidRPr="002230A0" w:rsidTr="002230A0">
        <w:trPr>
          <w:trHeight w:val="217"/>
        </w:trPr>
        <w:tc>
          <w:tcPr>
            <w:tcW w:w="5900" w:type="dxa"/>
            <w:tcBorders>
              <w:top w:val="nil"/>
              <w:left w:val="single" w:sz="8" w:space="0" w:color="auto"/>
              <w:bottom w:val="nil"/>
              <w:right w:val="single" w:sz="8" w:space="0" w:color="auto"/>
            </w:tcBorders>
            <w:vAlign w:val="bottom"/>
            <w:hideMark/>
          </w:tcPr>
          <w:p w:rsidR="002230A0" w:rsidRPr="002230A0" w:rsidRDefault="002230A0" w:rsidP="003E3DC5">
            <w:pPr>
              <w:spacing w:line="276" w:lineRule="auto"/>
              <w:ind w:left="120"/>
              <w:jc w:val="both"/>
              <w:rPr>
                <w:rFonts w:ascii="Calibri" w:eastAsia="Times New Roman" w:hAnsi="Calibri"/>
                <w:sz w:val="20"/>
                <w:szCs w:val="20"/>
              </w:rPr>
            </w:pPr>
            <w:r w:rsidRPr="002230A0">
              <w:rPr>
                <w:rFonts w:eastAsia="Times New Roman"/>
                <w:sz w:val="20"/>
                <w:szCs w:val="20"/>
              </w:rPr>
              <w:t>Разработка на основе примерной основной</w:t>
            </w:r>
          </w:p>
        </w:tc>
        <w:tc>
          <w:tcPr>
            <w:tcW w:w="4320" w:type="dxa"/>
            <w:tcBorders>
              <w:top w:val="nil"/>
              <w:left w:val="nil"/>
              <w:bottom w:val="nil"/>
              <w:right w:val="single" w:sz="8" w:space="0" w:color="auto"/>
            </w:tcBorders>
            <w:vAlign w:val="bottom"/>
            <w:hideMark/>
          </w:tcPr>
          <w:p w:rsidR="002230A0" w:rsidRPr="002230A0" w:rsidRDefault="002230A0" w:rsidP="003E3DC5">
            <w:pPr>
              <w:spacing w:line="276" w:lineRule="auto"/>
              <w:ind w:left="80"/>
              <w:jc w:val="both"/>
              <w:rPr>
                <w:rFonts w:ascii="Calibri" w:eastAsia="Times New Roman" w:hAnsi="Calibri"/>
                <w:sz w:val="20"/>
                <w:szCs w:val="20"/>
              </w:rPr>
            </w:pPr>
            <w:r w:rsidRPr="002230A0">
              <w:rPr>
                <w:rFonts w:eastAsia="Times New Roman"/>
                <w:sz w:val="20"/>
                <w:szCs w:val="20"/>
              </w:rPr>
              <w:t>Ежегодное редактирование в соответствии с</w:t>
            </w:r>
          </w:p>
        </w:tc>
      </w:tr>
      <w:tr w:rsidR="002230A0" w:rsidRPr="002230A0" w:rsidTr="002230A0">
        <w:trPr>
          <w:trHeight w:val="230"/>
        </w:trPr>
        <w:tc>
          <w:tcPr>
            <w:tcW w:w="5900" w:type="dxa"/>
            <w:tcBorders>
              <w:top w:val="nil"/>
              <w:left w:val="single" w:sz="8" w:space="0" w:color="auto"/>
              <w:bottom w:val="nil"/>
              <w:right w:val="single" w:sz="8" w:space="0" w:color="auto"/>
            </w:tcBorders>
            <w:vAlign w:val="bottom"/>
            <w:hideMark/>
          </w:tcPr>
          <w:p w:rsidR="002230A0" w:rsidRPr="002230A0" w:rsidRDefault="002230A0" w:rsidP="003E3DC5">
            <w:pPr>
              <w:spacing w:line="276" w:lineRule="auto"/>
              <w:ind w:left="120"/>
              <w:jc w:val="both"/>
              <w:rPr>
                <w:rFonts w:ascii="Calibri" w:eastAsia="Times New Roman" w:hAnsi="Calibri"/>
                <w:sz w:val="20"/>
                <w:szCs w:val="20"/>
              </w:rPr>
            </w:pPr>
            <w:r w:rsidRPr="002230A0">
              <w:rPr>
                <w:rFonts w:eastAsia="Times New Roman"/>
                <w:sz w:val="20"/>
                <w:szCs w:val="20"/>
              </w:rPr>
              <w:t>образовательной программы основного общего образования</w:t>
            </w:r>
          </w:p>
        </w:tc>
        <w:tc>
          <w:tcPr>
            <w:tcW w:w="4320" w:type="dxa"/>
            <w:tcBorders>
              <w:top w:val="nil"/>
              <w:left w:val="nil"/>
              <w:bottom w:val="nil"/>
              <w:right w:val="single" w:sz="8" w:space="0" w:color="auto"/>
            </w:tcBorders>
            <w:vAlign w:val="bottom"/>
            <w:hideMark/>
          </w:tcPr>
          <w:p w:rsidR="002230A0" w:rsidRPr="002230A0" w:rsidRDefault="002230A0" w:rsidP="003E3DC5">
            <w:pPr>
              <w:spacing w:line="276" w:lineRule="auto"/>
              <w:ind w:left="80"/>
              <w:jc w:val="both"/>
              <w:rPr>
                <w:rFonts w:ascii="Calibri" w:eastAsia="Times New Roman" w:hAnsi="Calibri"/>
                <w:sz w:val="20"/>
                <w:szCs w:val="20"/>
              </w:rPr>
            </w:pPr>
            <w:r w:rsidRPr="002230A0">
              <w:rPr>
                <w:rFonts w:eastAsia="Times New Roman"/>
                <w:sz w:val="20"/>
                <w:szCs w:val="20"/>
              </w:rPr>
              <w:t>изменениями в нормативно-правовой базе</w:t>
            </w:r>
          </w:p>
        </w:tc>
      </w:tr>
      <w:tr w:rsidR="002230A0" w:rsidRPr="002230A0" w:rsidTr="002230A0">
        <w:trPr>
          <w:trHeight w:val="233"/>
        </w:trPr>
        <w:tc>
          <w:tcPr>
            <w:tcW w:w="5900" w:type="dxa"/>
            <w:tcBorders>
              <w:top w:val="nil"/>
              <w:left w:val="single" w:sz="8" w:space="0" w:color="auto"/>
              <w:bottom w:val="single" w:sz="8" w:space="0" w:color="auto"/>
              <w:right w:val="single" w:sz="8" w:space="0" w:color="auto"/>
            </w:tcBorders>
            <w:vAlign w:val="bottom"/>
            <w:hideMark/>
          </w:tcPr>
          <w:p w:rsidR="002230A0" w:rsidRPr="002230A0" w:rsidRDefault="002230A0" w:rsidP="003E3DC5">
            <w:pPr>
              <w:spacing w:line="276" w:lineRule="auto"/>
              <w:ind w:left="120"/>
              <w:jc w:val="both"/>
              <w:rPr>
                <w:rFonts w:ascii="Calibri" w:eastAsia="Times New Roman" w:hAnsi="Calibri"/>
                <w:sz w:val="20"/>
                <w:szCs w:val="20"/>
              </w:rPr>
            </w:pPr>
            <w:r w:rsidRPr="002230A0">
              <w:rPr>
                <w:rFonts w:eastAsia="Times New Roman"/>
                <w:sz w:val="20"/>
                <w:szCs w:val="20"/>
              </w:rPr>
              <w:t>АООП НОО образовательной организации</w:t>
            </w:r>
          </w:p>
        </w:tc>
        <w:tc>
          <w:tcPr>
            <w:tcW w:w="4320" w:type="dxa"/>
            <w:tcBorders>
              <w:top w:val="nil"/>
              <w:left w:val="nil"/>
              <w:bottom w:val="single" w:sz="8" w:space="0" w:color="auto"/>
              <w:right w:val="single" w:sz="8" w:space="0" w:color="auto"/>
            </w:tcBorders>
            <w:vAlign w:val="bottom"/>
          </w:tcPr>
          <w:p w:rsidR="002230A0" w:rsidRPr="002230A0" w:rsidRDefault="002230A0" w:rsidP="003E3DC5">
            <w:pPr>
              <w:spacing w:line="276" w:lineRule="auto"/>
              <w:jc w:val="both"/>
              <w:rPr>
                <w:rFonts w:ascii="Calibri" w:eastAsia="Times New Roman" w:hAnsi="Calibri"/>
                <w:sz w:val="20"/>
                <w:szCs w:val="20"/>
              </w:rPr>
            </w:pPr>
          </w:p>
        </w:tc>
      </w:tr>
      <w:tr w:rsidR="002230A0" w:rsidRPr="002230A0" w:rsidTr="002230A0">
        <w:trPr>
          <w:trHeight w:val="217"/>
        </w:trPr>
        <w:tc>
          <w:tcPr>
            <w:tcW w:w="5900" w:type="dxa"/>
            <w:tcBorders>
              <w:top w:val="nil"/>
              <w:left w:val="single" w:sz="8" w:space="0" w:color="auto"/>
              <w:bottom w:val="nil"/>
              <w:right w:val="single" w:sz="8" w:space="0" w:color="auto"/>
            </w:tcBorders>
            <w:vAlign w:val="bottom"/>
            <w:hideMark/>
          </w:tcPr>
          <w:p w:rsidR="002230A0" w:rsidRPr="002230A0" w:rsidRDefault="002230A0" w:rsidP="003E3DC5">
            <w:pPr>
              <w:spacing w:line="276" w:lineRule="auto"/>
              <w:ind w:left="120"/>
              <w:jc w:val="both"/>
              <w:rPr>
                <w:rFonts w:ascii="Calibri" w:eastAsia="Times New Roman" w:hAnsi="Calibri"/>
                <w:sz w:val="20"/>
                <w:szCs w:val="20"/>
              </w:rPr>
            </w:pPr>
            <w:r w:rsidRPr="002230A0">
              <w:rPr>
                <w:rFonts w:eastAsia="Times New Roman"/>
                <w:sz w:val="20"/>
                <w:szCs w:val="20"/>
              </w:rPr>
              <w:t>Утверждение основной образовательной программы</w:t>
            </w:r>
          </w:p>
        </w:tc>
        <w:tc>
          <w:tcPr>
            <w:tcW w:w="4320" w:type="dxa"/>
            <w:tcBorders>
              <w:top w:val="nil"/>
              <w:left w:val="nil"/>
              <w:bottom w:val="nil"/>
              <w:right w:val="single" w:sz="8" w:space="0" w:color="auto"/>
            </w:tcBorders>
            <w:vAlign w:val="bottom"/>
            <w:hideMark/>
          </w:tcPr>
          <w:p w:rsidR="002230A0" w:rsidRPr="002230A0" w:rsidRDefault="002230A0" w:rsidP="003E3DC5">
            <w:pPr>
              <w:spacing w:line="276" w:lineRule="auto"/>
              <w:ind w:left="80"/>
              <w:jc w:val="both"/>
              <w:rPr>
                <w:rFonts w:ascii="Calibri" w:eastAsia="Times New Roman" w:hAnsi="Calibri"/>
                <w:sz w:val="20"/>
                <w:szCs w:val="20"/>
              </w:rPr>
            </w:pPr>
            <w:r w:rsidRPr="002230A0">
              <w:rPr>
                <w:rFonts w:eastAsia="Times New Roman"/>
                <w:sz w:val="20"/>
                <w:szCs w:val="20"/>
              </w:rPr>
              <w:t>Утверждение новых редакций в</w:t>
            </w:r>
          </w:p>
        </w:tc>
      </w:tr>
      <w:tr w:rsidR="002230A0" w:rsidRPr="002230A0" w:rsidTr="002230A0">
        <w:trPr>
          <w:trHeight w:val="230"/>
        </w:trPr>
        <w:tc>
          <w:tcPr>
            <w:tcW w:w="5900" w:type="dxa"/>
            <w:tcBorders>
              <w:top w:val="nil"/>
              <w:left w:val="single" w:sz="8" w:space="0" w:color="auto"/>
              <w:bottom w:val="nil"/>
              <w:right w:val="single" w:sz="8" w:space="0" w:color="auto"/>
            </w:tcBorders>
            <w:vAlign w:val="bottom"/>
            <w:hideMark/>
          </w:tcPr>
          <w:p w:rsidR="002230A0" w:rsidRPr="002230A0" w:rsidRDefault="002230A0" w:rsidP="003E3DC5">
            <w:pPr>
              <w:spacing w:line="276" w:lineRule="auto"/>
              <w:ind w:left="120"/>
              <w:jc w:val="both"/>
              <w:rPr>
                <w:rFonts w:ascii="Calibri" w:eastAsia="Times New Roman" w:hAnsi="Calibri"/>
                <w:sz w:val="20"/>
                <w:szCs w:val="20"/>
              </w:rPr>
            </w:pPr>
            <w:r w:rsidRPr="002230A0">
              <w:rPr>
                <w:rFonts w:eastAsia="Times New Roman"/>
                <w:sz w:val="20"/>
                <w:szCs w:val="20"/>
              </w:rPr>
              <w:t>образовательной организации</w:t>
            </w:r>
          </w:p>
        </w:tc>
        <w:tc>
          <w:tcPr>
            <w:tcW w:w="4320" w:type="dxa"/>
            <w:tcBorders>
              <w:top w:val="nil"/>
              <w:left w:val="nil"/>
              <w:bottom w:val="nil"/>
              <w:right w:val="single" w:sz="8" w:space="0" w:color="auto"/>
            </w:tcBorders>
            <w:vAlign w:val="bottom"/>
            <w:hideMark/>
          </w:tcPr>
          <w:p w:rsidR="002230A0" w:rsidRPr="002230A0" w:rsidRDefault="002230A0" w:rsidP="003E3DC5">
            <w:pPr>
              <w:spacing w:line="276" w:lineRule="auto"/>
              <w:ind w:left="80"/>
              <w:jc w:val="both"/>
              <w:rPr>
                <w:rFonts w:ascii="Calibri" w:eastAsia="Times New Roman" w:hAnsi="Calibri"/>
                <w:sz w:val="20"/>
                <w:szCs w:val="20"/>
              </w:rPr>
            </w:pPr>
            <w:r w:rsidRPr="002230A0">
              <w:rPr>
                <w:rFonts w:eastAsia="Times New Roman"/>
                <w:sz w:val="20"/>
                <w:szCs w:val="20"/>
              </w:rPr>
              <w:t>соответствии и в сроки, соответствующие</w:t>
            </w:r>
          </w:p>
        </w:tc>
      </w:tr>
      <w:tr w:rsidR="002230A0" w:rsidRPr="002230A0" w:rsidTr="002230A0">
        <w:trPr>
          <w:trHeight w:val="234"/>
        </w:trPr>
        <w:tc>
          <w:tcPr>
            <w:tcW w:w="5900" w:type="dxa"/>
            <w:tcBorders>
              <w:top w:val="nil"/>
              <w:left w:val="single" w:sz="8" w:space="0" w:color="auto"/>
              <w:bottom w:val="single" w:sz="8" w:space="0" w:color="auto"/>
              <w:right w:val="single" w:sz="8" w:space="0" w:color="auto"/>
            </w:tcBorders>
            <w:vAlign w:val="bottom"/>
          </w:tcPr>
          <w:p w:rsidR="002230A0" w:rsidRPr="002230A0" w:rsidRDefault="002230A0" w:rsidP="003E3DC5">
            <w:pPr>
              <w:spacing w:line="276" w:lineRule="auto"/>
              <w:jc w:val="both"/>
              <w:rPr>
                <w:rFonts w:ascii="Calibri" w:eastAsia="Times New Roman" w:hAnsi="Calibri"/>
                <w:sz w:val="20"/>
                <w:szCs w:val="20"/>
              </w:rPr>
            </w:pPr>
          </w:p>
        </w:tc>
        <w:tc>
          <w:tcPr>
            <w:tcW w:w="4320" w:type="dxa"/>
            <w:tcBorders>
              <w:top w:val="nil"/>
              <w:left w:val="nil"/>
              <w:bottom w:val="single" w:sz="8" w:space="0" w:color="auto"/>
              <w:right w:val="single" w:sz="8" w:space="0" w:color="auto"/>
            </w:tcBorders>
            <w:vAlign w:val="bottom"/>
            <w:hideMark/>
          </w:tcPr>
          <w:p w:rsidR="002230A0" w:rsidRPr="002230A0" w:rsidRDefault="002230A0" w:rsidP="003E3DC5">
            <w:pPr>
              <w:spacing w:line="276" w:lineRule="auto"/>
              <w:ind w:left="80"/>
              <w:jc w:val="both"/>
              <w:rPr>
                <w:rFonts w:ascii="Calibri" w:eastAsia="Times New Roman" w:hAnsi="Calibri"/>
                <w:sz w:val="20"/>
                <w:szCs w:val="20"/>
              </w:rPr>
            </w:pPr>
            <w:r w:rsidRPr="002230A0">
              <w:rPr>
                <w:rFonts w:eastAsia="Times New Roman"/>
                <w:sz w:val="20"/>
                <w:szCs w:val="20"/>
              </w:rPr>
              <w:t>изменениям в нормативно-правовой базе</w:t>
            </w:r>
          </w:p>
        </w:tc>
      </w:tr>
      <w:tr w:rsidR="002230A0" w:rsidRPr="002230A0" w:rsidTr="002230A0">
        <w:trPr>
          <w:trHeight w:val="217"/>
        </w:trPr>
        <w:tc>
          <w:tcPr>
            <w:tcW w:w="5900" w:type="dxa"/>
            <w:tcBorders>
              <w:top w:val="nil"/>
              <w:left w:val="single" w:sz="8" w:space="0" w:color="auto"/>
              <w:bottom w:val="nil"/>
              <w:right w:val="single" w:sz="8" w:space="0" w:color="auto"/>
            </w:tcBorders>
            <w:vAlign w:val="bottom"/>
            <w:hideMark/>
          </w:tcPr>
          <w:p w:rsidR="002230A0" w:rsidRPr="002230A0" w:rsidRDefault="002230A0" w:rsidP="003E3DC5">
            <w:pPr>
              <w:spacing w:line="276" w:lineRule="auto"/>
              <w:ind w:left="120"/>
              <w:jc w:val="both"/>
              <w:rPr>
                <w:rFonts w:ascii="Calibri" w:eastAsia="Times New Roman" w:hAnsi="Calibri"/>
                <w:sz w:val="20"/>
                <w:szCs w:val="20"/>
              </w:rPr>
            </w:pPr>
            <w:r w:rsidRPr="002230A0">
              <w:rPr>
                <w:rFonts w:eastAsia="Times New Roman"/>
                <w:sz w:val="20"/>
                <w:szCs w:val="20"/>
              </w:rPr>
              <w:t>Определение списка учебников и учебных пособий,</w:t>
            </w:r>
          </w:p>
        </w:tc>
        <w:tc>
          <w:tcPr>
            <w:tcW w:w="4320" w:type="dxa"/>
            <w:tcBorders>
              <w:top w:val="nil"/>
              <w:left w:val="nil"/>
              <w:bottom w:val="nil"/>
              <w:right w:val="single" w:sz="8" w:space="0" w:color="auto"/>
            </w:tcBorders>
            <w:vAlign w:val="bottom"/>
            <w:hideMark/>
          </w:tcPr>
          <w:p w:rsidR="002230A0" w:rsidRPr="002230A0" w:rsidRDefault="002230A0" w:rsidP="003E3DC5">
            <w:pPr>
              <w:spacing w:line="276" w:lineRule="auto"/>
              <w:ind w:left="80"/>
              <w:jc w:val="both"/>
              <w:rPr>
                <w:rFonts w:ascii="Calibri" w:eastAsia="Times New Roman" w:hAnsi="Calibri"/>
                <w:sz w:val="20"/>
                <w:szCs w:val="20"/>
              </w:rPr>
            </w:pPr>
            <w:r w:rsidRPr="002230A0">
              <w:rPr>
                <w:rFonts w:eastAsia="Times New Roman"/>
                <w:sz w:val="20"/>
                <w:szCs w:val="20"/>
              </w:rPr>
              <w:t>Ежегодно, в соответствии с изменениями в</w:t>
            </w:r>
          </w:p>
        </w:tc>
      </w:tr>
      <w:tr w:rsidR="002230A0" w:rsidRPr="002230A0" w:rsidTr="002230A0">
        <w:trPr>
          <w:trHeight w:val="230"/>
        </w:trPr>
        <w:tc>
          <w:tcPr>
            <w:tcW w:w="5900" w:type="dxa"/>
            <w:tcBorders>
              <w:top w:val="nil"/>
              <w:left w:val="single" w:sz="8" w:space="0" w:color="auto"/>
              <w:bottom w:val="nil"/>
              <w:right w:val="single" w:sz="8" w:space="0" w:color="auto"/>
            </w:tcBorders>
            <w:vAlign w:val="bottom"/>
            <w:hideMark/>
          </w:tcPr>
          <w:p w:rsidR="002230A0" w:rsidRPr="002230A0" w:rsidRDefault="002230A0" w:rsidP="003E3DC5">
            <w:pPr>
              <w:spacing w:line="276" w:lineRule="auto"/>
              <w:ind w:left="120"/>
              <w:jc w:val="both"/>
              <w:rPr>
                <w:rFonts w:ascii="Calibri" w:eastAsia="Times New Roman" w:hAnsi="Calibri"/>
                <w:sz w:val="20"/>
                <w:szCs w:val="20"/>
              </w:rPr>
            </w:pPr>
            <w:r w:rsidRPr="002230A0">
              <w:rPr>
                <w:rFonts w:eastAsia="Times New Roman"/>
                <w:sz w:val="20"/>
                <w:szCs w:val="20"/>
              </w:rPr>
              <w:t>используемых в образовательном процессе в соответствии с</w:t>
            </w:r>
          </w:p>
        </w:tc>
        <w:tc>
          <w:tcPr>
            <w:tcW w:w="4320" w:type="dxa"/>
            <w:tcBorders>
              <w:top w:val="nil"/>
              <w:left w:val="nil"/>
              <w:bottom w:val="nil"/>
              <w:right w:val="single" w:sz="8" w:space="0" w:color="auto"/>
            </w:tcBorders>
            <w:vAlign w:val="bottom"/>
            <w:hideMark/>
          </w:tcPr>
          <w:p w:rsidR="002230A0" w:rsidRPr="002230A0" w:rsidRDefault="002230A0" w:rsidP="003E3DC5">
            <w:pPr>
              <w:spacing w:line="276" w:lineRule="auto"/>
              <w:ind w:left="80"/>
              <w:jc w:val="both"/>
              <w:rPr>
                <w:rFonts w:ascii="Calibri" w:eastAsia="Times New Roman" w:hAnsi="Calibri"/>
                <w:sz w:val="20"/>
                <w:szCs w:val="20"/>
              </w:rPr>
            </w:pPr>
            <w:r w:rsidRPr="002230A0">
              <w:rPr>
                <w:rFonts w:eastAsia="Times New Roman"/>
                <w:sz w:val="20"/>
                <w:szCs w:val="20"/>
              </w:rPr>
              <w:t>федеральных перечнях</w:t>
            </w:r>
          </w:p>
        </w:tc>
      </w:tr>
      <w:tr w:rsidR="002230A0" w:rsidRPr="002230A0" w:rsidTr="002230A0">
        <w:trPr>
          <w:trHeight w:val="229"/>
        </w:trPr>
        <w:tc>
          <w:tcPr>
            <w:tcW w:w="5900" w:type="dxa"/>
            <w:tcBorders>
              <w:top w:val="nil"/>
              <w:left w:val="single" w:sz="8" w:space="0" w:color="auto"/>
              <w:bottom w:val="single" w:sz="8" w:space="0" w:color="auto"/>
              <w:right w:val="single" w:sz="8" w:space="0" w:color="auto"/>
            </w:tcBorders>
            <w:vAlign w:val="bottom"/>
            <w:hideMark/>
          </w:tcPr>
          <w:p w:rsidR="002230A0" w:rsidRPr="002230A0" w:rsidRDefault="002230A0" w:rsidP="003E3DC5">
            <w:pPr>
              <w:spacing w:line="276" w:lineRule="auto"/>
              <w:ind w:left="120"/>
              <w:jc w:val="both"/>
              <w:rPr>
                <w:rFonts w:ascii="Calibri" w:eastAsia="Times New Roman" w:hAnsi="Calibri"/>
                <w:sz w:val="20"/>
                <w:szCs w:val="20"/>
              </w:rPr>
            </w:pPr>
            <w:r w:rsidRPr="002230A0">
              <w:rPr>
                <w:rFonts w:eastAsia="Times New Roman"/>
                <w:sz w:val="20"/>
                <w:szCs w:val="20"/>
              </w:rPr>
              <w:t>ФГОС НОО ОВЗ</w:t>
            </w:r>
          </w:p>
        </w:tc>
        <w:tc>
          <w:tcPr>
            <w:tcW w:w="4320" w:type="dxa"/>
            <w:tcBorders>
              <w:top w:val="nil"/>
              <w:left w:val="nil"/>
              <w:bottom w:val="single" w:sz="8" w:space="0" w:color="auto"/>
              <w:right w:val="single" w:sz="8" w:space="0" w:color="auto"/>
            </w:tcBorders>
            <w:vAlign w:val="bottom"/>
          </w:tcPr>
          <w:p w:rsidR="002230A0" w:rsidRPr="002230A0" w:rsidRDefault="002230A0" w:rsidP="003E3DC5">
            <w:pPr>
              <w:spacing w:line="276" w:lineRule="auto"/>
              <w:jc w:val="both"/>
              <w:rPr>
                <w:rFonts w:ascii="Calibri" w:eastAsia="Times New Roman" w:hAnsi="Calibri"/>
                <w:sz w:val="19"/>
                <w:szCs w:val="19"/>
              </w:rPr>
            </w:pPr>
          </w:p>
        </w:tc>
      </w:tr>
      <w:tr w:rsidR="002230A0" w:rsidRPr="002230A0" w:rsidTr="002230A0">
        <w:trPr>
          <w:trHeight w:val="217"/>
        </w:trPr>
        <w:tc>
          <w:tcPr>
            <w:tcW w:w="5900" w:type="dxa"/>
            <w:tcBorders>
              <w:top w:val="nil"/>
              <w:left w:val="single" w:sz="8" w:space="0" w:color="auto"/>
              <w:bottom w:val="nil"/>
              <w:right w:val="single" w:sz="8" w:space="0" w:color="auto"/>
            </w:tcBorders>
            <w:vAlign w:val="bottom"/>
            <w:hideMark/>
          </w:tcPr>
          <w:p w:rsidR="002230A0" w:rsidRPr="002230A0" w:rsidRDefault="002230A0" w:rsidP="003E3DC5">
            <w:pPr>
              <w:spacing w:line="276" w:lineRule="auto"/>
              <w:ind w:left="120"/>
              <w:jc w:val="both"/>
              <w:rPr>
                <w:rFonts w:ascii="Calibri" w:eastAsia="Times New Roman" w:hAnsi="Calibri"/>
                <w:sz w:val="20"/>
                <w:szCs w:val="20"/>
              </w:rPr>
            </w:pPr>
            <w:r w:rsidRPr="002230A0">
              <w:rPr>
                <w:rFonts w:eastAsia="Times New Roman"/>
                <w:sz w:val="20"/>
                <w:szCs w:val="20"/>
              </w:rPr>
              <w:t>Разработка и корректировка локальных актов,</w:t>
            </w:r>
          </w:p>
        </w:tc>
        <w:tc>
          <w:tcPr>
            <w:tcW w:w="4320" w:type="dxa"/>
            <w:tcBorders>
              <w:top w:val="nil"/>
              <w:left w:val="nil"/>
              <w:bottom w:val="nil"/>
              <w:right w:val="single" w:sz="8" w:space="0" w:color="auto"/>
            </w:tcBorders>
            <w:vAlign w:val="bottom"/>
            <w:hideMark/>
          </w:tcPr>
          <w:p w:rsidR="002230A0" w:rsidRPr="002230A0" w:rsidRDefault="002230A0" w:rsidP="003E3DC5">
            <w:pPr>
              <w:spacing w:line="276" w:lineRule="auto"/>
              <w:ind w:left="80"/>
              <w:jc w:val="both"/>
              <w:rPr>
                <w:rFonts w:ascii="Calibri" w:eastAsia="Times New Roman" w:hAnsi="Calibri"/>
                <w:sz w:val="20"/>
                <w:szCs w:val="20"/>
              </w:rPr>
            </w:pPr>
            <w:r w:rsidRPr="002230A0">
              <w:rPr>
                <w:rFonts w:eastAsia="Times New Roman"/>
                <w:sz w:val="20"/>
                <w:szCs w:val="20"/>
              </w:rPr>
              <w:t>Ежегодно, редактирование в соответствии с</w:t>
            </w:r>
          </w:p>
        </w:tc>
      </w:tr>
      <w:tr w:rsidR="002230A0" w:rsidRPr="002230A0" w:rsidTr="002230A0">
        <w:trPr>
          <w:trHeight w:val="230"/>
        </w:trPr>
        <w:tc>
          <w:tcPr>
            <w:tcW w:w="5900" w:type="dxa"/>
            <w:tcBorders>
              <w:top w:val="nil"/>
              <w:left w:val="single" w:sz="8" w:space="0" w:color="auto"/>
              <w:bottom w:val="nil"/>
              <w:right w:val="single" w:sz="8" w:space="0" w:color="auto"/>
            </w:tcBorders>
            <w:vAlign w:val="bottom"/>
            <w:hideMark/>
          </w:tcPr>
          <w:p w:rsidR="002230A0" w:rsidRPr="002230A0" w:rsidRDefault="002230A0" w:rsidP="003E3DC5">
            <w:pPr>
              <w:spacing w:line="276" w:lineRule="auto"/>
              <w:ind w:left="120"/>
              <w:jc w:val="both"/>
              <w:rPr>
                <w:rFonts w:ascii="Calibri" w:eastAsia="Times New Roman" w:hAnsi="Calibri"/>
                <w:sz w:val="20"/>
                <w:szCs w:val="20"/>
              </w:rPr>
            </w:pPr>
            <w:r w:rsidRPr="002230A0">
              <w:rPr>
                <w:rFonts w:eastAsia="Times New Roman"/>
                <w:sz w:val="20"/>
                <w:szCs w:val="20"/>
              </w:rPr>
              <w:t>устанавливающих требования к различным объектам</w:t>
            </w:r>
          </w:p>
        </w:tc>
        <w:tc>
          <w:tcPr>
            <w:tcW w:w="4320" w:type="dxa"/>
            <w:tcBorders>
              <w:top w:val="nil"/>
              <w:left w:val="nil"/>
              <w:bottom w:val="nil"/>
              <w:right w:val="single" w:sz="8" w:space="0" w:color="auto"/>
            </w:tcBorders>
            <w:vAlign w:val="bottom"/>
            <w:hideMark/>
          </w:tcPr>
          <w:p w:rsidR="002230A0" w:rsidRPr="002230A0" w:rsidRDefault="002230A0" w:rsidP="003E3DC5">
            <w:pPr>
              <w:spacing w:line="276" w:lineRule="auto"/>
              <w:ind w:left="80"/>
              <w:jc w:val="both"/>
              <w:rPr>
                <w:rFonts w:ascii="Calibri" w:eastAsia="Times New Roman" w:hAnsi="Calibri"/>
                <w:sz w:val="20"/>
                <w:szCs w:val="20"/>
              </w:rPr>
            </w:pPr>
            <w:r w:rsidRPr="002230A0">
              <w:rPr>
                <w:rFonts w:eastAsia="Times New Roman"/>
                <w:sz w:val="20"/>
                <w:szCs w:val="20"/>
              </w:rPr>
              <w:t>изменениями в нормативно-правовой базе</w:t>
            </w:r>
          </w:p>
        </w:tc>
      </w:tr>
      <w:tr w:rsidR="002230A0" w:rsidRPr="002230A0" w:rsidTr="002230A0">
        <w:trPr>
          <w:trHeight w:val="230"/>
        </w:trPr>
        <w:tc>
          <w:tcPr>
            <w:tcW w:w="5900" w:type="dxa"/>
            <w:tcBorders>
              <w:top w:val="nil"/>
              <w:left w:val="single" w:sz="8" w:space="0" w:color="auto"/>
              <w:bottom w:val="nil"/>
              <w:right w:val="single" w:sz="8" w:space="0" w:color="auto"/>
            </w:tcBorders>
            <w:vAlign w:val="bottom"/>
            <w:hideMark/>
          </w:tcPr>
          <w:p w:rsidR="002230A0" w:rsidRPr="002230A0" w:rsidRDefault="002230A0" w:rsidP="003E3DC5">
            <w:pPr>
              <w:spacing w:line="276" w:lineRule="auto"/>
              <w:ind w:left="120"/>
              <w:jc w:val="both"/>
              <w:rPr>
                <w:rFonts w:ascii="Calibri" w:eastAsia="Times New Roman" w:hAnsi="Calibri"/>
                <w:sz w:val="20"/>
                <w:szCs w:val="20"/>
              </w:rPr>
            </w:pPr>
            <w:r w:rsidRPr="002230A0">
              <w:rPr>
                <w:rFonts w:eastAsia="Times New Roman"/>
                <w:sz w:val="20"/>
                <w:szCs w:val="20"/>
              </w:rPr>
              <w:t>инфраструктуры образовательной организации с учетом</w:t>
            </w:r>
          </w:p>
        </w:tc>
        <w:tc>
          <w:tcPr>
            <w:tcW w:w="4320" w:type="dxa"/>
            <w:tcBorders>
              <w:top w:val="nil"/>
              <w:left w:val="nil"/>
              <w:bottom w:val="nil"/>
              <w:right w:val="single" w:sz="8" w:space="0" w:color="auto"/>
            </w:tcBorders>
            <w:vAlign w:val="bottom"/>
          </w:tcPr>
          <w:p w:rsidR="002230A0" w:rsidRPr="002230A0" w:rsidRDefault="002230A0" w:rsidP="003E3DC5">
            <w:pPr>
              <w:spacing w:line="276" w:lineRule="auto"/>
              <w:jc w:val="both"/>
              <w:rPr>
                <w:rFonts w:ascii="Calibri" w:eastAsia="Times New Roman" w:hAnsi="Calibri"/>
                <w:sz w:val="20"/>
                <w:szCs w:val="20"/>
              </w:rPr>
            </w:pPr>
          </w:p>
        </w:tc>
      </w:tr>
      <w:tr w:rsidR="002230A0" w:rsidRPr="002230A0" w:rsidTr="002230A0">
        <w:trPr>
          <w:trHeight w:val="234"/>
        </w:trPr>
        <w:tc>
          <w:tcPr>
            <w:tcW w:w="5900" w:type="dxa"/>
            <w:tcBorders>
              <w:top w:val="nil"/>
              <w:left w:val="single" w:sz="8" w:space="0" w:color="auto"/>
              <w:bottom w:val="single" w:sz="8" w:space="0" w:color="auto"/>
              <w:right w:val="single" w:sz="8" w:space="0" w:color="auto"/>
            </w:tcBorders>
            <w:vAlign w:val="bottom"/>
            <w:hideMark/>
          </w:tcPr>
          <w:p w:rsidR="002230A0" w:rsidRPr="002230A0" w:rsidRDefault="002230A0" w:rsidP="003E3DC5">
            <w:pPr>
              <w:spacing w:line="276" w:lineRule="auto"/>
              <w:ind w:left="120"/>
              <w:jc w:val="both"/>
              <w:rPr>
                <w:rFonts w:ascii="Calibri" w:eastAsia="Times New Roman" w:hAnsi="Calibri"/>
                <w:sz w:val="20"/>
                <w:szCs w:val="20"/>
              </w:rPr>
            </w:pPr>
            <w:r w:rsidRPr="002230A0">
              <w:rPr>
                <w:rFonts w:eastAsia="Times New Roman"/>
                <w:sz w:val="20"/>
                <w:szCs w:val="20"/>
              </w:rPr>
              <w:t>требований к минимальной оснащенности учебного процесса</w:t>
            </w:r>
          </w:p>
        </w:tc>
        <w:tc>
          <w:tcPr>
            <w:tcW w:w="4320" w:type="dxa"/>
            <w:tcBorders>
              <w:top w:val="nil"/>
              <w:left w:val="nil"/>
              <w:bottom w:val="single" w:sz="8" w:space="0" w:color="auto"/>
              <w:right w:val="single" w:sz="8" w:space="0" w:color="auto"/>
            </w:tcBorders>
            <w:vAlign w:val="bottom"/>
          </w:tcPr>
          <w:p w:rsidR="002230A0" w:rsidRPr="002230A0" w:rsidRDefault="002230A0" w:rsidP="003E3DC5">
            <w:pPr>
              <w:spacing w:line="276" w:lineRule="auto"/>
              <w:jc w:val="both"/>
              <w:rPr>
                <w:rFonts w:ascii="Calibri" w:eastAsia="Times New Roman" w:hAnsi="Calibri"/>
                <w:sz w:val="20"/>
                <w:szCs w:val="20"/>
              </w:rPr>
            </w:pPr>
          </w:p>
        </w:tc>
      </w:tr>
      <w:tr w:rsidR="002230A0" w:rsidRPr="002230A0" w:rsidTr="002230A0">
        <w:trPr>
          <w:trHeight w:val="217"/>
        </w:trPr>
        <w:tc>
          <w:tcPr>
            <w:tcW w:w="5900" w:type="dxa"/>
            <w:tcBorders>
              <w:top w:val="nil"/>
              <w:left w:val="single" w:sz="8" w:space="0" w:color="auto"/>
              <w:bottom w:val="nil"/>
              <w:right w:val="single" w:sz="8" w:space="0" w:color="auto"/>
            </w:tcBorders>
            <w:vAlign w:val="bottom"/>
            <w:hideMark/>
          </w:tcPr>
          <w:p w:rsidR="002230A0" w:rsidRPr="002230A0" w:rsidRDefault="002230A0" w:rsidP="003E3DC5">
            <w:pPr>
              <w:spacing w:line="276" w:lineRule="auto"/>
              <w:ind w:left="120"/>
              <w:jc w:val="both"/>
              <w:rPr>
                <w:rFonts w:ascii="Calibri" w:eastAsia="Times New Roman" w:hAnsi="Calibri"/>
                <w:sz w:val="20"/>
                <w:szCs w:val="20"/>
              </w:rPr>
            </w:pPr>
            <w:r w:rsidRPr="002230A0">
              <w:rPr>
                <w:rFonts w:eastAsia="Times New Roman"/>
                <w:sz w:val="20"/>
                <w:szCs w:val="20"/>
              </w:rPr>
              <w:t>Доработка:</w:t>
            </w:r>
          </w:p>
        </w:tc>
        <w:tc>
          <w:tcPr>
            <w:tcW w:w="4320" w:type="dxa"/>
            <w:tcBorders>
              <w:top w:val="nil"/>
              <w:left w:val="nil"/>
              <w:bottom w:val="nil"/>
              <w:right w:val="single" w:sz="8" w:space="0" w:color="auto"/>
            </w:tcBorders>
            <w:vAlign w:val="bottom"/>
            <w:hideMark/>
          </w:tcPr>
          <w:p w:rsidR="002230A0" w:rsidRPr="002230A0" w:rsidRDefault="002230A0" w:rsidP="003E3DC5">
            <w:pPr>
              <w:spacing w:line="276" w:lineRule="auto"/>
              <w:ind w:left="80"/>
              <w:jc w:val="both"/>
              <w:rPr>
                <w:rFonts w:ascii="Calibri" w:eastAsia="Times New Roman" w:hAnsi="Calibri"/>
                <w:sz w:val="20"/>
                <w:szCs w:val="20"/>
              </w:rPr>
            </w:pPr>
            <w:r w:rsidRPr="002230A0">
              <w:rPr>
                <w:rFonts w:eastAsia="Times New Roman"/>
                <w:sz w:val="20"/>
                <w:szCs w:val="20"/>
              </w:rPr>
              <w:t>Ежегодная корректировка в соответствии с</w:t>
            </w:r>
          </w:p>
        </w:tc>
      </w:tr>
      <w:tr w:rsidR="002230A0" w:rsidRPr="002230A0" w:rsidTr="002230A0">
        <w:trPr>
          <w:trHeight w:val="230"/>
        </w:trPr>
        <w:tc>
          <w:tcPr>
            <w:tcW w:w="5900" w:type="dxa"/>
            <w:tcBorders>
              <w:top w:val="nil"/>
              <w:left w:val="single" w:sz="8" w:space="0" w:color="auto"/>
              <w:bottom w:val="nil"/>
              <w:right w:val="single" w:sz="8" w:space="0" w:color="auto"/>
            </w:tcBorders>
            <w:vAlign w:val="bottom"/>
            <w:hideMark/>
          </w:tcPr>
          <w:p w:rsidR="002230A0" w:rsidRPr="002230A0" w:rsidRDefault="002230A0" w:rsidP="003E3DC5">
            <w:pPr>
              <w:spacing w:line="276" w:lineRule="auto"/>
              <w:ind w:left="120"/>
              <w:jc w:val="both"/>
              <w:rPr>
                <w:rFonts w:ascii="Calibri" w:eastAsia="Times New Roman" w:hAnsi="Calibri"/>
                <w:sz w:val="20"/>
                <w:szCs w:val="20"/>
              </w:rPr>
            </w:pPr>
            <w:r w:rsidRPr="002230A0">
              <w:rPr>
                <w:rFonts w:eastAsia="Times New Roman"/>
                <w:sz w:val="20"/>
                <w:szCs w:val="20"/>
              </w:rPr>
              <w:t>– образовательных программ;</w:t>
            </w:r>
          </w:p>
        </w:tc>
        <w:tc>
          <w:tcPr>
            <w:tcW w:w="4320" w:type="dxa"/>
            <w:tcBorders>
              <w:top w:val="nil"/>
              <w:left w:val="nil"/>
              <w:bottom w:val="nil"/>
              <w:right w:val="single" w:sz="8" w:space="0" w:color="auto"/>
            </w:tcBorders>
            <w:vAlign w:val="bottom"/>
            <w:hideMark/>
          </w:tcPr>
          <w:p w:rsidR="002230A0" w:rsidRPr="002230A0" w:rsidRDefault="002230A0" w:rsidP="003E3DC5">
            <w:pPr>
              <w:spacing w:line="276" w:lineRule="auto"/>
              <w:ind w:left="80"/>
              <w:jc w:val="both"/>
              <w:rPr>
                <w:rFonts w:ascii="Calibri" w:eastAsia="Times New Roman" w:hAnsi="Calibri"/>
                <w:sz w:val="20"/>
                <w:szCs w:val="20"/>
              </w:rPr>
            </w:pPr>
            <w:r w:rsidRPr="002230A0">
              <w:rPr>
                <w:rFonts w:eastAsia="Times New Roman"/>
                <w:sz w:val="20"/>
                <w:szCs w:val="20"/>
              </w:rPr>
              <w:t>изменениями в нормативно-правовой базе</w:t>
            </w:r>
          </w:p>
        </w:tc>
      </w:tr>
      <w:tr w:rsidR="002230A0" w:rsidRPr="002230A0" w:rsidTr="002230A0">
        <w:trPr>
          <w:trHeight w:val="230"/>
        </w:trPr>
        <w:tc>
          <w:tcPr>
            <w:tcW w:w="5900" w:type="dxa"/>
            <w:tcBorders>
              <w:top w:val="nil"/>
              <w:left w:val="single" w:sz="8" w:space="0" w:color="auto"/>
              <w:bottom w:val="nil"/>
              <w:right w:val="single" w:sz="8" w:space="0" w:color="auto"/>
            </w:tcBorders>
            <w:vAlign w:val="bottom"/>
            <w:hideMark/>
          </w:tcPr>
          <w:p w:rsidR="002230A0" w:rsidRPr="002230A0" w:rsidRDefault="002230A0" w:rsidP="003E3DC5">
            <w:pPr>
              <w:spacing w:line="276" w:lineRule="auto"/>
              <w:ind w:left="120"/>
              <w:jc w:val="both"/>
              <w:rPr>
                <w:rFonts w:ascii="Calibri" w:eastAsia="Times New Roman" w:hAnsi="Calibri"/>
                <w:sz w:val="20"/>
                <w:szCs w:val="20"/>
              </w:rPr>
            </w:pPr>
            <w:r w:rsidRPr="002230A0">
              <w:rPr>
                <w:rFonts w:eastAsia="Times New Roman"/>
                <w:sz w:val="20"/>
                <w:szCs w:val="20"/>
              </w:rPr>
              <w:t>– учебного плана;</w:t>
            </w:r>
          </w:p>
        </w:tc>
        <w:tc>
          <w:tcPr>
            <w:tcW w:w="4320" w:type="dxa"/>
            <w:tcBorders>
              <w:top w:val="nil"/>
              <w:left w:val="nil"/>
              <w:bottom w:val="nil"/>
              <w:right w:val="single" w:sz="8" w:space="0" w:color="auto"/>
            </w:tcBorders>
            <w:vAlign w:val="bottom"/>
          </w:tcPr>
          <w:p w:rsidR="002230A0" w:rsidRPr="002230A0" w:rsidRDefault="002230A0" w:rsidP="003E3DC5">
            <w:pPr>
              <w:spacing w:line="276" w:lineRule="auto"/>
              <w:jc w:val="both"/>
              <w:rPr>
                <w:rFonts w:ascii="Calibri" w:eastAsia="Times New Roman" w:hAnsi="Calibri"/>
                <w:sz w:val="20"/>
                <w:szCs w:val="20"/>
              </w:rPr>
            </w:pPr>
          </w:p>
        </w:tc>
      </w:tr>
      <w:tr w:rsidR="002230A0" w:rsidRPr="002230A0" w:rsidTr="002230A0">
        <w:trPr>
          <w:trHeight w:val="230"/>
        </w:trPr>
        <w:tc>
          <w:tcPr>
            <w:tcW w:w="5900" w:type="dxa"/>
            <w:tcBorders>
              <w:top w:val="nil"/>
              <w:left w:val="single" w:sz="8" w:space="0" w:color="auto"/>
              <w:bottom w:val="nil"/>
              <w:right w:val="single" w:sz="8" w:space="0" w:color="auto"/>
            </w:tcBorders>
            <w:vAlign w:val="bottom"/>
            <w:hideMark/>
          </w:tcPr>
          <w:p w:rsidR="002230A0" w:rsidRPr="002230A0" w:rsidRDefault="002230A0" w:rsidP="003E3DC5">
            <w:pPr>
              <w:spacing w:line="276" w:lineRule="auto"/>
              <w:ind w:left="120"/>
              <w:jc w:val="both"/>
              <w:rPr>
                <w:rFonts w:ascii="Calibri" w:eastAsia="Times New Roman" w:hAnsi="Calibri"/>
                <w:sz w:val="20"/>
                <w:szCs w:val="20"/>
              </w:rPr>
            </w:pPr>
            <w:r w:rsidRPr="002230A0">
              <w:rPr>
                <w:rFonts w:eastAsia="Times New Roman"/>
                <w:sz w:val="20"/>
                <w:szCs w:val="20"/>
              </w:rPr>
              <w:t>– рабочих программ учебных предметов, курсов, дисциплин,</w:t>
            </w:r>
          </w:p>
        </w:tc>
        <w:tc>
          <w:tcPr>
            <w:tcW w:w="4320" w:type="dxa"/>
            <w:tcBorders>
              <w:top w:val="nil"/>
              <w:left w:val="nil"/>
              <w:bottom w:val="nil"/>
              <w:right w:val="single" w:sz="8" w:space="0" w:color="auto"/>
            </w:tcBorders>
            <w:vAlign w:val="bottom"/>
          </w:tcPr>
          <w:p w:rsidR="002230A0" w:rsidRPr="002230A0" w:rsidRDefault="002230A0" w:rsidP="003E3DC5">
            <w:pPr>
              <w:spacing w:line="276" w:lineRule="auto"/>
              <w:jc w:val="both"/>
              <w:rPr>
                <w:rFonts w:ascii="Calibri" w:eastAsia="Times New Roman" w:hAnsi="Calibri"/>
                <w:sz w:val="20"/>
                <w:szCs w:val="20"/>
              </w:rPr>
            </w:pPr>
          </w:p>
        </w:tc>
      </w:tr>
      <w:tr w:rsidR="002230A0" w:rsidRPr="002230A0" w:rsidTr="002230A0">
        <w:trPr>
          <w:trHeight w:val="230"/>
        </w:trPr>
        <w:tc>
          <w:tcPr>
            <w:tcW w:w="5900" w:type="dxa"/>
            <w:tcBorders>
              <w:top w:val="nil"/>
              <w:left w:val="single" w:sz="8" w:space="0" w:color="auto"/>
              <w:bottom w:val="nil"/>
              <w:right w:val="single" w:sz="8" w:space="0" w:color="auto"/>
            </w:tcBorders>
            <w:vAlign w:val="bottom"/>
            <w:hideMark/>
          </w:tcPr>
          <w:p w:rsidR="002230A0" w:rsidRPr="002230A0" w:rsidRDefault="002230A0" w:rsidP="003E3DC5">
            <w:pPr>
              <w:spacing w:line="276" w:lineRule="auto"/>
              <w:ind w:left="120"/>
              <w:jc w:val="both"/>
              <w:rPr>
                <w:rFonts w:ascii="Calibri" w:eastAsia="Times New Roman" w:hAnsi="Calibri"/>
                <w:sz w:val="20"/>
                <w:szCs w:val="20"/>
              </w:rPr>
            </w:pPr>
            <w:r w:rsidRPr="002230A0">
              <w:rPr>
                <w:rFonts w:eastAsia="Times New Roman"/>
                <w:sz w:val="20"/>
                <w:szCs w:val="20"/>
              </w:rPr>
              <w:t>модулей;</w:t>
            </w:r>
          </w:p>
        </w:tc>
        <w:tc>
          <w:tcPr>
            <w:tcW w:w="4320" w:type="dxa"/>
            <w:tcBorders>
              <w:top w:val="nil"/>
              <w:left w:val="nil"/>
              <w:bottom w:val="nil"/>
              <w:right w:val="single" w:sz="8" w:space="0" w:color="auto"/>
            </w:tcBorders>
            <w:vAlign w:val="bottom"/>
          </w:tcPr>
          <w:p w:rsidR="002230A0" w:rsidRPr="002230A0" w:rsidRDefault="002230A0" w:rsidP="003E3DC5">
            <w:pPr>
              <w:spacing w:line="276" w:lineRule="auto"/>
              <w:jc w:val="both"/>
              <w:rPr>
                <w:rFonts w:ascii="Calibri" w:eastAsia="Times New Roman" w:hAnsi="Calibri"/>
                <w:sz w:val="20"/>
                <w:szCs w:val="20"/>
              </w:rPr>
            </w:pPr>
          </w:p>
        </w:tc>
      </w:tr>
      <w:tr w:rsidR="002230A0" w:rsidRPr="002230A0" w:rsidTr="002230A0">
        <w:trPr>
          <w:trHeight w:val="230"/>
        </w:trPr>
        <w:tc>
          <w:tcPr>
            <w:tcW w:w="5900" w:type="dxa"/>
            <w:tcBorders>
              <w:top w:val="nil"/>
              <w:left w:val="single" w:sz="8" w:space="0" w:color="auto"/>
              <w:bottom w:val="nil"/>
              <w:right w:val="single" w:sz="8" w:space="0" w:color="auto"/>
            </w:tcBorders>
            <w:vAlign w:val="bottom"/>
            <w:hideMark/>
          </w:tcPr>
          <w:p w:rsidR="002230A0" w:rsidRPr="002230A0" w:rsidRDefault="002230A0" w:rsidP="003E3DC5">
            <w:pPr>
              <w:spacing w:line="276" w:lineRule="auto"/>
              <w:ind w:left="120"/>
              <w:jc w:val="both"/>
              <w:rPr>
                <w:rFonts w:ascii="Calibri" w:eastAsia="Times New Roman" w:hAnsi="Calibri"/>
                <w:sz w:val="20"/>
                <w:szCs w:val="20"/>
              </w:rPr>
            </w:pPr>
            <w:r w:rsidRPr="002230A0">
              <w:rPr>
                <w:rFonts w:eastAsia="Times New Roman"/>
                <w:sz w:val="20"/>
                <w:szCs w:val="20"/>
              </w:rPr>
              <w:t>–календарного учебного графика;</w:t>
            </w:r>
          </w:p>
        </w:tc>
        <w:tc>
          <w:tcPr>
            <w:tcW w:w="4320" w:type="dxa"/>
            <w:tcBorders>
              <w:top w:val="nil"/>
              <w:left w:val="nil"/>
              <w:bottom w:val="nil"/>
              <w:right w:val="single" w:sz="8" w:space="0" w:color="auto"/>
            </w:tcBorders>
            <w:vAlign w:val="bottom"/>
          </w:tcPr>
          <w:p w:rsidR="002230A0" w:rsidRPr="002230A0" w:rsidRDefault="002230A0" w:rsidP="003E3DC5">
            <w:pPr>
              <w:spacing w:line="276" w:lineRule="auto"/>
              <w:jc w:val="both"/>
              <w:rPr>
                <w:rFonts w:ascii="Calibri" w:eastAsia="Times New Roman" w:hAnsi="Calibri"/>
                <w:sz w:val="20"/>
                <w:szCs w:val="20"/>
              </w:rPr>
            </w:pPr>
          </w:p>
        </w:tc>
      </w:tr>
      <w:tr w:rsidR="002230A0" w:rsidRPr="002230A0" w:rsidTr="002230A0">
        <w:trPr>
          <w:trHeight w:val="233"/>
        </w:trPr>
        <w:tc>
          <w:tcPr>
            <w:tcW w:w="5900" w:type="dxa"/>
            <w:tcBorders>
              <w:top w:val="nil"/>
              <w:left w:val="single" w:sz="8" w:space="0" w:color="auto"/>
              <w:bottom w:val="single" w:sz="8" w:space="0" w:color="auto"/>
              <w:right w:val="single" w:sz="8" w:space="0" w:color="auto"/>
            </w:tcBorders>
            <w:vAlign w:val="bottom"/>
            <w:hideMark/>
          </w:tcPr>
          <w:p w:rsidR="002230A0" w:rsidRPr="002230A0" w:rsidRDefault="002230A0" w:rsidP="003E3DC5">
            <w:pPr>
              <w:spacing w:line="276" w:lineRule="auto"/>
              <w:ind w:left="120"/>
              <w:jc w:val="both"/>
              <w:rPr>
                <w:rFonts w:ascii="Calibri" w:eastAsia="Times New Roman" w:hAnsi="Calibri"/>
                <w:sz w:val="20"/>
                <w:szCs w:val="20"/>
              </w:rPr>
            </w:pPr>
            <w:r w:rsidRPr="002230A0">
              <w:rPr>
                <w:rFonts w:eastAsia="Times New Roman"/>
                <w:sz w:val="20"/>
                <w:szCs w:val="20"/>
              </w:rPr>
              <w:t>– положения о формах получения образования</w:t>
            </w:r>
          </w:p>
        </w:tc>
        <w:tc>
          <w:tcPr>
            <w:tcW w:w="4320" w:type="dxa"/>
            <w:tcBorders>
              <w:top w:val="nil"/>
              <w:left w:val="nil"/>
              <w:bottom w:val="single" w:sz="8" w:space="0" w:color="auto"/>
              <w:right w:val="single" w:sz="8" w:space="0" w:color="auto"/>
            </w:tcBorders>
            <w:vAlign w:val="bottom"/>
          </w:tcPr>
          <w:p w:rsidR="002230A0" w:rsidRPr="002230A0" w:rsidRDefault="002230A0" w:rsidP="003E3DC5">
            <w:pPr>
              <w:spacing w:line="276" w:lineRule="auto"/>
              <w:jc w:val="both"/>
              <w:rPr>
                <w:rFonts w:ascii="Calibri" w:eastAsia="Times New Roman" w:hAnsi="Calibri"/>
                <w:sz w:val="20"/>
                <w:szCs w:val="20"/>
              </w:rPr>
            </w:pPr>
          </w:p>
        </w:tc>
      </w:tr>
      <w:tr w:rsidR="002230A0" w:rsidRPr="002230A0" w:rsidTr="002230A0">
        <w:trPr>
          <w:trHeight w:val="217"/>
        </w:trPr>
        <w:tc>
          <w:tcPr>
            <w:tcW w:w="5900" w:type="dxa"/>
            <w:tcBorders>
              <w:top w:val="nil"/>
              <w:left w:val="single" w:sz="8" w:space="0" w:color="auto"/>
              <w:bottom w:val="nil"/>
              <w:right w:val="single" w:sz="8" w:space="0" w:color="auto"/>
            </w:tcBorders>
            <w:vAlign w:val="bottom"/>
            <w:hideMark/>
          </w:tcPr>
          <w:p w:rsidR="002230A0" w:rsidRPr="002230A0" w:rsidRDefault="002230A0" w:rsidP="003E3DC5">
            <w:pPr>
              <w:spacing w:line="276" w:lineRule="auto"/>
              <w:ind w:left="120"/>
              <w:jc w:val="both"/>
              <w:rPr>
                <w:rFonts w:ascii="Calibri" w:eastAsia="Times New Roman" w:hAnsi="Calibri"/>
                <w:sz w:val="20"/>
                <w:szCs w:val="20"/>
              </w:rPr>
            </w:pPr>
            <w:r w:rsidRPr="002230A0">
              <w:rPr>
                <w:rFonts w:eastAsia="Times New Roman"/>
                <w:sz w:val="20"/>
                <w:szCs w:val="20"/>
              </w:rPr>
              <w:t>Определение объема расходов, необходимых для</w:t>
            </w:r>
          </w:p>
        </w:tc>
        <w:tc>
          <w:tcPr>
            <w:tcW w:w="4320" w:type="dxa"/>
            <w:tcBorders>
              <w:top w:val="nil"/>
              <w:left w:val="nil"/>
              <w:bottom w:val="nil"/>
              <w:right w:val="single" w:sz="8" w:space="0" w:color="auto"/>
            </w:tcBorders>
            <w:vAlign w:val="bottom"/>
            <w:hideMark/>
          </w:tcPr>
          <w:p w:rsidR="002230A0" w:rsidRPr="002230A0" w:rsidRDefault="002230A0" w:rsidP="003E3DC5">
            <w:pPr>
              <w:spacing w:line="276" w:lineRule="auto"/>
              <w:ind w:left="80"/>
              <w:jc w:val="both"/>
              <w:rPr>
                <w:rFonts w:ascii="Calibri" w:eastAsia="Times New Roman" w:hAnsi="Calibri"/>
                <w:sz w:val="20"/>
                <w:szCs w:val="20"/>
              </w:rPr>
            </w:pPr>
            <w:r w:rsidRPr="002230A0">
              <w:rPr>
                <w:rFonts w:eastAsia="Times New Roman"/>
                <w:sz w:val="20"/>
                <w:szCs w:val="20"/>
              </w:rPr>
              <w:t>Ежегодно, на (календарный)</w:t>
            </w:r>
          </w:p>
        </w:tc>
      </w:tr>
      <w:tr w:rsidR="002230A0" w:rsidRPr="002230A0" w:rsidTr="002230A0">
        <w:trPr>
          <w:trHeight w:val="233"/>
        </w:trPr>
        <w:tc>
          <w:tcPr>
            <w:tcW w:w="5900" w:type="dxa"/>
            <w:tcBorders>
              <w:top w:val="nil"/>
              <w:left w:val="single" w:sz="8" w:space="0" w:color="auto"/>
              <w:bottom w:val="single" w:sz="8" w:space="0" w:color="auto"/>
              <w:right w:val="single" w:sz="8" w:space="0" w:color="auto"/>
            </w:tcBorders>
            <w:vAlign w:val="bottom"/>
            <w:hideMark/>
          </w:tcPr>
          <w:p w:rsidR="002230A0" w:rsidRPr="002230A0" w:rsidRDefault="002230A0" w:rsidP="003E3DC5">
            <w:pPr>
              <w:spacing w:line="276" w:lineRule="auto"/>
              <w:ind w:left="120"/>
              <w:jc w:val="both"/>
              <w:rPr>
                <w:rFonts w:ascii="Calibri" w:eastAsia="Times New Roman" w:hAnsi="Calibri"/>
                <w:sz w:val="20"/>
                <w:szCs w:val="20"/>
              </w:rPr>
            </w:pPr>
            <w:r w:rsidRPr="002230A0">
              <w:rPr>
                <w:rFonts w:eastAsia="Times New Roman"/>
                <w:sz w:val="20"/>
                <w:szCs w:val="20"/>
              </w:rPr>
              <w:t>реализации АООП и достижения планируемых  результатов</w:t>
            </w:r>
          </w:p>
        </w:tc>
        <w:tc>
          <w:tcPr>
            <w:tcW w:w="4320" w:type="dxa"/>
            <w:tcBorders>
              <w:top w:val="nil"/>
              <w:left w:val="nil"/>
              <w:bottom w:val="single" w:sz="8" w:space="0" w:color="auto"/>
              <w:right w:val="single" w:sz="8" w:space="0" w:color="auto"/>
            </w:tcBorders>
            <w:vAlign w:val="bottom"/>
            <w:hideMark/>
          </w:tcPr>
          <w:p w:rsidR="002230A0" w:rsidRPr="002230A0" w:rsidRDefault="002230A0" w:rsidP="003E3DC5">
            <w:pPr>
              <w:spacing w:line="276" w:lineRule="auto"/>
              <w:ind w:left="80"/>
              <w:jc w:val="both"/>
              <w:rPr>
                <w:rFonts w:ascii="Calibri" w:eastAsia="Times New Roman" w:hAnsi="Calibri"/>
                <w:sz w:val="20"/>
                <w:szCs w:val="20"/>
              </w:rPr>
            </w:pPr>
            <w:r w:rsidRPr="002230A0">
              <w:rPr>
                <w:rFonts w:eastAsia="Times New Roman"/>
                <w:sz w:val="20"/>
                <w:szCs w:val="20"/>
              </w:rPr>
              <w:t>финансовый год</w:t>
            </w:r>
          </w:p>
        </w:tc>
      </w:tr>
      <w:tr w:rsidR="002230A0" w:rsidRPr="002230A0" w:rsidTr="002230A0">
        <w:trPr>
          <w:trHeight w:val="217"/>
        </w:trPr>
        <w:tc>
          <w:tcPr>
            <w:tcW w:w="5900" w:type="dxa"/>
            <w:tcBorders>
              <w:top w:val="nil"/>
              <w:left w:val="single" w:sz="8" w:space="0" w:color="auto"/>
              <w:bottom w:val="nil"/>
              <w:right w:val="single" w:sz="8" w:space="0" w:color="auto"/>
            </w:tcBorders>
            <w:vAlign w:val="bottom"/>
            <w:hideMark/>
          </w:tcPr>
          <w:p w:rsidR="002230A0" w:rsidRPr="002230A0" w:rsidRDefault="002230A0" w:rsidP="003E3DC5">
            <w:pPr>
              <w:spacing w:line="276" w:lineRule="auto"/>
              <w:ind w:left="120"/>
              <w:jc w:val="both"/>
              <w:rPr>
                <w:rFonts w:ascii="Calibri" w:eastAsia="Times New Roman" w:hAnsi="Calibri"/>
                <w:sz w:val="20"/>
                <w:szCs w:val="20"/>
              </w:rPr>
            </w:pPr>
            <w:r w:rsidRPr="002230A0">
              <w:rPr>
                <w:rFonts w:eastAsia="Times New Roman"/>
                <w:sz w:val="20"/>
                <w:szCs w:val="20"/>
              </w:rPr>
              <w:t>К орректировка локальных актов, регламентирующих</w:t>
            </w:r>
          </w:p>
        </w:tc>
        <w:tc>
          <w:tcPr>
            <w:tcW w:w="4320" w:type="dxa"/>
            <w:tcBorders>
              <w:top w:val="nil"/>
              <w:left w:val="nil"/>
              <w:bottom w:val="nil"/>
              <w:right w:val="single" w:sz="8" w:space="0" w:color="auto"/>
            </w:tcBorders>
            <w:vAlign w:val="bottom"/>
            <w:hideMark/>
          </w:tcPr>
          <w:p w:rsidR="002230A0" w:rsidRPr="002230A0" w:rsidRDefault="002230A0" w:rsidP="003E3DC5">
            <w:pPr>
              <w:spacing w:line="276" w:lineRule="auto"/>
              <w:ind w:left="80"/>
              <w:jc w:val="both"/>
              <w:rPr>
                <w:rFonts w:ascii="Calibri" w:eastAsia="Times New Roman" w:hAnsi="Calibri"/>
                <w:sz w:val="20"/>
                <w:szCs w:val="20"/>
              </w:rPr>
            </w:pPr>
            <w:r w:rsidRPr="002230A0">
              <w:rPr>
                <w:rFonts w:eastAsia="Times New Roman"/>
                <w:sz w:val="20"/>
                <w:szCs w:val="20"/>
              </w:rPr>
              <w:t>По необходимости</w:t>
            </w:r>
          </w:p>
        </w:tc>
      </w:tr>
      <w:tr w:rsidR="002230A0" w:rsidRPr="002230A0" w:rsidTr="002230A0">
        <w:trPr>
          <w:trHeight w:val="226"/>
        </w:trPr>
        <w:tc>
          <w:tcPr>
            <w:tcW w:w="5900" w:type="dxa"/>
            <w:tcBorders>
              <w:top w:val="nil"/>
              <w:left w:val="single" w:sz="8" w:space="0" w:color="auto"/>
              <w:bottom w:val="nil"/>
              <w:right w:val="single" w:sz="8" w:space="0" w:color="auto"/>
            </w:tcBorders>
            <w:vAlign w:val="bottom"/>
            <w:hideMark/>
          </w:tcPr>
          <w:p w:rsidR="002230A0" w:rsidRPr="002230A0" w:rsidRDefault="002230A0" w:rsidP="003E3DC5">
            <w:pPr>
              <w:spacing w:line="276" w:lineRule="auto"/>
              <w:ind w:left="120"/>
              <w:jc w:val="both"/>
              <w:rPr>
                <w:rFonts w:ascii="Calibri" w:eastAsia="Times New Roman" w:hAnsi="Calibri"/>
                <w:sz w:val="20"/>
                <w:szCs w:val="20"/>
              </w:rPr>
            </w:pPr>
            <w:r w:rsidRPr="002230A0">
              <w:rPr>
                <w:rFonts w:eastAsia="Times New Roman"/>
                <w:sz w:val="20"/>
                <w:szCs w:val="20"/>
              </w:rPr>
              <w:t>установление заработной платы работников</w:t>
            </w:r>
          </w:p>
        </w:tc>
        <w:tc>
          <w:tcPr>
            <w:tcW w:w="4320" w:type="dxa"/>
            <w:tcBorders>
              <w:top w:val="nil"/>
              <w:left w:val="nil"/>
              <w:bottom w:val="nil"/>
              <w:right w:val="single" w:sz="8" w:space="0" w:color="auto"/>
            </w:tcBorders>
            <w:vAlign w:val="bottom"/>
          </w:tcPr>
          <w:p w:rsidR="002230A0" w:rsidRPr="002230A0" w:rsidRDefault="002230A0" w:rsidP="003E3DC5">
            <w:pPr>
              <w:spacing w:line="276" w:lineRule="auto"/>
              <w:jc w:val="both"/>
              <w:rPr>
                <w:rFonts w:ascii="Calibri" w:eastAsia="Times New Roman" w:hAnsi="Calibri"/>
                <w:sz w:val="19"/>
                <w:szCs w:val="19"/>
              </w:rPr>
            </w:pPr>
          </w:p>
        </w:tc>
      </w:tr>
      <w:tr w:rsidR="002230A0" w:rsidRPr="002230A0" w:rsidTr="002230A0">
        <w:trPr>
          <w:trHeight w:val="230"/>
        </w:trPr>
        <w:tc>
          <w:tcPr>
            <w:tcW w:w="5900" w:type="dxa"/>
            <w:tcBorders>
              <w:top w:val="nil"/>
              <w:left w:val="single" w:sz="8" w:space="0" w:color="auto"/>
              <w:bottom w:val="nil"/>
              <w:right w:val="single" w:sz="8" w:space="0" w:color="auto"/>
            </w:tcBorders>
            <w:vAlign w:val="bottom"/>
            <w:hideMark/>
          </w:tcPr>
          <w:p w:rsidR="002230A0" w:rsidRPr="002230A0" w:rsidRDefault="002230A0" w:rsidP="003E3DC5">
            <w:pPr>
              <w:spacing w:line="276" w:lineRule="auto"/>
              <w:ind w:left="120"/>
              <w:jc w:val="both"/>
              <w:rPr>
                <w:rFonts w:ascii="Calibri" w:eastAsia="Times New Roman" w:hAnsi="Calibri"/>
                <w:sz w:val="20"/>
                <w:szCs w:val="20"/>
              </w:rPr>
            </w:pPr>
            <w:r w:rsidRPr="002230A0">
              <w:rPr>
                <w:rFonts w:eastAsia="Times New Roman"/>
                <w:sz w:val="20"/>
                <w:szCs w:val="20"/>
              </w:rPr>
              <w:t>образовательной организации, в том числе</w:t>
            </w:r>
          </w:p>
        </w:tc>
        <w:tc>
          <w:tcPr>
            <w:tcW w:w="4320" w:type="dxa"/>
            <w:tcBorders>
              <w:top w:val="nil"/>
              <w:left w:val="nil"/>
              <w:bottom w:val="nil"/>
              <w:right w:val="single" w:sz="8" w:space="0" w:color="auto"/>
            </w:tcBorders>
            <w:vAlign w:val="bottom"/>
          </w:tcPr>
          <w:p w:rsidR="002230A0" w:rsidRPr="002230A0" w:rsidRDefault="002230A0" w:rsidP="003E3DC5">
            <w:pPr>
              <w:spacing w:line="276" w:lineRule="auto"/>
              <w:jc w:val="both"/>
              <w:rPr>
                <w:rFonts w:ascii="Calibri" w:eastAsia="Times New Roman" w:hAnsi="Calibri"/>
                <w:sz w:val="20"/>
                <w:szCs w:val="20"/>
              </w:rPr>
            </w:pPr>
          </w:p>
        </w:tc>
      </w:tr>
      <w:tr w:rsidR="002230A0" w:rsidRPr="002230A0" w:rsidTr="002230A0">
        <w:trPr>
          <w:trHeight w:val="230"/>
        </w:trPr>
        <w:tc>
          <w:tcPr>
            <w:tcW w:w="5900" w:type="dxa"/>
            <w:tcBorders>
              <w:top w:val="nil"/>
              <w:left w:val="single" w:sz="8" w:space="0" w:color="auto"/>
              <w:bottom w:val="nil"/>
              <w:right w:val="single" w:sz="8" w:space="0" w:color="auto"/>
            </w:tcBorders>
            <w:vAlign w:val="bottom"/>
            <w:hideMark/>
          </w:tcPr>
          <w:p w:rsidR="002230A0" w:rsidRPr="002230A0" w:rsidRDefault="002230A0" w:rsidP="003E3DC5">
            <w:pPr>
              <w:spacing w:line="276" w:lineRule="auto"/>
              <w:ind w:left="120"/>
              <w:jc w:val="both"/>
              <w:rPr>
                <w:rFonts w:ascii="Calibri" w:eastAsia="Times New Roman" w:hAnsi="Calibri"/>
                <w:sz w:val="20"/>
                <w:szCs w:val="20"/>
              </w:rPr>
            </w:pPr>
            <w:r w:rsidRPr="002230A0">
              <w:rPr>
                <w:rFonts w:eastAsia="Times New Roman"/>
                <w:sz w:val="20"/>
                <w:szCs w:val="20"/>
              </w:rPr>
              <w:t>стимулирующих надбавок и доплат, порядка и</w:t>
            </w:r>
          </w:p>
        </w:tc>
        <w:tc>
          <w:tcPr>
            <w:tcW w:w="4320" w:type="dxa"/>
            <w:tcBorders>
              <w:top w:val="nil"/>
              <w:left w:val="nil"/>
              <w:bottom w:val="nil"/>
              <w:right w:val="single" w:sz="8" w:space="0" w:color="auto"/>
            </w:tcBorders>
            <w:vAlign w:val="bottom"/>
          </w:tcPr>
          <w:p w:rsidR="002230A0" w:rsidRPr="002230A0" w:rsidRDefault="002230A0" w:rsidP="003E3DC5">
            <w:pPr>
              <w:spacing w:line="276" w:lineRule="auto"/>
              <w:jc w:val="both"/>
              <w:rPr>
                <w:rFonts w:ascii="Calibri" w:eastAsia="Times New Roman" w:hAnsi="Calibri"/>
                <w:sz w:val="20"/>
                <w:szCs w:val="20"/>
              </w:rPr>
            </w:pPr>
          </w:p>
        </w:tc>
      </w:tr>
      <w:tr w:rsidR="002230A0" w:rsidRPr="002230A0" w:rsidTr="002230A0">
        <w:trPr>
          <w:trHeight w:val="233"/>
        </w:trPr>
        <w:tc>
          <w:tcPr>
            <w:tcW w:w="5900" w:type="dxa"/>
            <w:tcBorders>
              <w:top w:val="nil"/>
              <w:left w:val="single" w:sz="8" w:space="0" w:color="auto"/>
              <w:bottom w:val="single" w:sz="8" w:space="0" w:color="auto"/>
              <w:right w:val="single" w:sz="8" w:space="0" w:color="auto"/>
            </w:tcBorders>
            <w:vAlign w:val="bottom"/>
            <w:hideMark/>
          </w:tcPr>
          <w:p w:rsidR="002230A0" w:rsidRPr="002230A0" w:rsidRDefault="002230A0" w:rsidP="003E3DC5">
            <w:pPr>
              <w:spacing w:line="276" w:lineRule="auto"/>
              <w:ind w:left="120"/>
              <w:jc w:val="both"/>
              <w:rPr>
                <w:rFonts w:ascii="Calibri" w:eastAsia="Times New Roman" w:hAnsi="Calibri"/>
                <w:sz w:val="20"/>
                <w:szCs w:val="20"/>
              </w:rPr>
            </w:pPr>
            <w:r w:rsidRPr="002230A0">
              <w:rPr>
                <w:rFonts w:eastAsia="Times New Roman"/>
                <w:sz w:val="20"/>
                <w:szCs w:val="20"/>
              </w:rPr>
              <w:t>размеров премирования</w:t>
            </w:r>
          </w:p>
        </w:tc>
        <w:tc>
          <w:tcPr>
            <w:tcW w:w="4320" w:type="dxa"/>
            <w:tcBorders>
              <w:top w:val="nil"/>
              <w:left w:val="nil"/>
              <w:bottom w:val="single" w:sz="8" w:space="0" w:color="auto"/>
              <w:right w:val="single" w:sz="8" w:space="0" w:color="auto"/>
            </w:tcBorders>
            <w:vAlign w:val="bottom"/>
          </w:tcPr>
          <w:p w:rsidR="002230A0" w:rsidRPr="002230A0" w:rsidRDefault="002230A0" w:rsidP="003E3DC5">
            <w:pPr>
              <w:spacing w:line="276" w:lineRule="auto"/>
              <w:jc w:val="both"/>
              <w:rPr>
                <w:rFonts w:ascii="Calibri" w:eastAsia="Times New Roman" w:hAnsi="Calibri"/>
                <w:sz w:val="20"/>
                <w:szCs w:val="20"/>
              </w:rPr>
            </w:pPr>
          </w:p>
        </w:tc>
      </w:tr>
      <w:tr w:rsidR="002230A0" w:rsidRPr="002230A0" w:rsidTr="002230A0">
        <w:trPr>
          <w:trHeight w:val="217"/>
        </w:trPr>
        <w:tc>
          <w:tcPr>
            <w:tcW w:w="5900" w:type="dxa"/>
            <w:tcBorders>
              <w:top w:val="nil"/>
              <w:left w:val="single" w:sz="8" w:space="0" w:color="auto"/>
              <w:bottom w:val="nil"/>
              <w:right w:val="single" w:sz="8" w:space="0" w:color="auto"/>
            </w:tcBorders>
            <w:vAlign w:val="bottom"/>
            <w:hideMark/>
          </w:tcPr>
          <w:p w:rsidR="002230A0" w:rsidRPr="002230A0" w:rsidRDefault="002230A0" w:rsidP="003E3DC5">
            <w:pPr>
              <w:spacing w:line="276" w:lineRule="auto"/>
              <w:ind w:left="120"/>
              <w:jc w:val="both"/>
              <w:rPr>
                <w:rFonts w:ascii="Calibri" w:eastAsia="Times New Roman" w:hAnsi="Calibri"/>
                <w:sz w:val="20"/>
                <w:szCs w:val="20"/>
              </w:rPr>
            </w:pPr>
            <w:r w:rsidRPr="002230A0">
              <w:rPr>
                <w:rFonts w:eastAsia="Times New Roman"/>
                <w:sz w:val="20"/>
                <w:szCs w:val="20"/>
              </w:rPr>
              <w:t>Обеспечение координации взаимодействия участников</w:t>
            </w:r>
          </w:p>
        </w:tc>
        <w:tc>
          <w:tcPr>
            <w:tcW w:w="4320" w:type="dxa"/>
            <w:tcBorders>
              <w:top w:val="nil"/>
              <w:left w:val="nil"/>
              <w:bottom w:val="nil"/>
              <w:right w:val="single" w:sz="8" w:space="0" w:color="auto"/>
            </w:tcBorders>
            <w:vAlign w:val="bottom"/>
            <w:hideMark/>
          </w:tcPr>
          <w:p w:rsidR="002230A0" w:rsidRPr="002230A0" w:rsidRDefault="002230A0" w:rsidP="003E3DC5">
            <w:pPr>
              <w:spacing w:line="276" w:lineRule="auto"/>
              <w:ind w:left="80"/>
              <w:jc w:val="both"/>
              <w:rPr>
                <w:rFonts w:ascii="Calibri" w:eastAsia="Times New Roman" w:hAnsi="Calibri"/>
                <w:sz w:val="20"/>
                <w:szCs w:val="20"/>
              </w:rPr>
            </w:pPr>
            <w:r w:rsidRPr="002230A0">
              <w:rPr>
                <w:rFonts w:eastAsia="Times New Roman"/>
                <w:sz w:val="20"/>
                <w:szCs w:val="20"/>
              </w:rPr>
              <w:t>Ежегодно</w:t>
            </w:r>
          </w:p>
        </w:tc>
      </w:tr>
      <w:tr w:rsidR="002230A0" w:rsidRPr="002230A0" w:rsidTr="002230A0">
        <w:trPr>
          <w:trHeight w:val="230"/>
        </w:trPr>
        <w:tc>
          <w:tcPr>
            <w:tcW w:w="5900" w:type="dxa"/>
            <w:tcBorders>
              <w:top w:val="nil"/>
              <w:left w:val="single" w:sz="8" w:space="0" w:color="auto"/>
              <w:bottom w:val="nil"/>
              <w:right w:val="single" w:sz="8" w:space="0" w:color="auto"/>
            </w:tcBorders>
            <w:vAlign w:val="bottom"/>
            <w:hideMark/>
          </w:tcPr>
          <w:p w:rsidR="002230A0" w:rsidRPr="002230A0" w:rsidRDefault="002230A0" w:rsidP="003E3DC5">
            <w:pPr>
              <w:spacing w:line="276" w:lineRule="auto"/>
              <w:ind w:left="120"/>
              <w:jc w:val="both"/>
              <w:rPr>
                <w:rFonts w:ascii="Calibri" w:eastAsia="Times New Roman" w:hAnsi="Calibri"/>
                <w:sz w:val="20"/>
                <w:szCs w:val="20"/>
              </w:rPr>
            </w:pPr>
            <w:r w:rsidRPr="002230A0">
              <w:rPr>
                <w:rFonts w:eastAsia="Times New Roman"/>
                <w:sz w:val="20"/>
                <w:szCs w:val="20"/>
              </w:rPr>
              <w:t>образовательных отношений по введению и реализации ФГОС</w:t>
            </w:r>
          </w:p>
        </w:tc>
        <w:tc>
          <w:tcPr>
            <w:tcW w:w="4320" w:type="dxa"/>
            <w:tcBorders>
              <w:top w:val="nil"/>
              <w:left w:val="nil"/>
              <w:bottom w:val="nil"/>
              <w:right w:val="single" w:sz="8" w:space="0" w:color="auto"/>
            </w:tcBorders>
            <w:vAlign w:val="bottom"/>
          </w:tcPr>
          <w:p w:rsidR="002230A0" w:rsidRPr="002230A0" w:rsidRDefault="002230A0" w:rsidP="003E3DC5">
            <w:pPr>
              <w:spacing w:line="276" w:lineRule="auto"/>
              <w:jc w:val="both"/>
              <w:rPr>
                <w:rFonts w:ascii="Calibri" w:eastAsia="Times New Roman" w:hAnsi="Calibri"/>
                <w:sz w:val="20"/>
                <w:szCs w:val="20"/>
              </w:rPr>
            </w:pPr>
          </w:p>
        </w:tc>
      </w:tr>
      <w:tr w:rsidR="002230A0" w:rsidRPr="002230A0" w:rsidTr="002230A0">
        <w:trPr>
          <w:trHeight w:val="233"/>
        </w:trPr>
        <w:tc>
          <w:tcPr>
            <w:tcW w:w="5900" w:type="dxa"/>
            <w:tcBorders>
              <w:top w:val="nil"/>
              <w:left w:val="single" w:sz="8" w:space="0" w:color="auto"/>
              <w:bottom w:val="single" w:sz="8" w:space="0" w:color="auto"/>
              <w:right w:val="single" w:sz="8" w:space="0" w:color="auto"/>
            </w:tcBorders>
            <w:vAlign w:val="bottom"/>
            <w:hideMark/>
          </w:tcPr>
          <w:p w:rsidR="002230A0" w:rsidRPr="002230A0" w:rsidRDefault="002230A0" w:rsidP="003E3DC5">
            <w:pPr>
              <w:spacing w:line="276" w:lineRule="auto"/>
              <w:ind w:left="120"/>
              <w:jc w:val="both"/>
              <w:rPr>
                <w:rFonts w:ascii="Calibri" w:eastAsia="Times New Roman" w:hAnsi="Calibri"/>
                <w:sz w:val="20"/>
                <w:szCs w:val="20"/>
              </w:rPr>
            </w:pPr>
            <w:r w:rsidRPr="002230A0">
              <w:rPr>
                <w:rFonts w:eastAsia="Times New Roman"/>
                <w:sz w:val="20"/>
                <w:szCs w:val="20"/>
              </w:rPr>
              <w:t>НОО ОВЗ</w:t>
            </w:r>
          </w:p>
        </w:tc>
        <w:tc>
          <w:tcPr>
            <w:tcW w:w="4320" w:type="dxa"/>
            <w:tcBorders>
              <w:top w:val="nil"/>
              <w:left w:val="nil"/>
              <w:bottom w:val="single" w:sz="8" w:space="0" w:color="auto"/>
              <w:right w:val="single" w:sz="8" w:space="0" w:color="auto"/>
            </w:tcBorders>
            <w:vAlign w:val="bottom"/>
          </w:tcPr>
          <w:p w:rsidR="002230A0" w:rsidRPr="002230A0" w:rsidRDefault="002230A0" w:rsidP="003E3DC5">
            <w:pPr>
              <w:spacing w:line="276" w:lineRule="auto"/>
              <w:jc w:val="both"/>
              <w:rPr>
                <w:rFonts w:ascii="Calibri" w:eastAsia="Times New Roman" w:hAnsi="Calibri"/>
                <w:sz w:val="20"/>
                <w:szCs w:val="20"/>
              </w:rPr>
            </w:pPr>
          </w:p>
        </w:tc>
      </w:tr>
      <w:tr w:rsidR="002230A0" w:rsidRPr="002230A0" w:rsidTr="002230A0">
        <w:trPr>
          <w:trHeight w:val="217"/>
        </w:trPr>
        <w:tc>
          <w:tcPr>
            <w:tcW w:w="5900" w:type="dxa"/>
            <w:tcBorders>
              <w:top w:val="nil"/>
              <w:left w:val="single" w:sz="8" w:space="0" w:color="auto"/>
              <w:bottom w:val="nil"/>
              <w:right w:val="single" w:sz="8" w:space="0" w:color="auto"/>
            </w:tcBorders>
            <w:vAlign w:val="bottom"/>
            <w:hideMark/>
          </w:tcPr>
          <w:p w:rsidR="002230A0" w:rsidRPr="002230A0" w:rsidRDefault="002230A0" w:rsidP="003E3DC5">
            <w:pPr>
              <w:spacing w:line="276" w:lineRule="auto"/>
              <w:ind w:left="120"/>
              <w:jc w:val="both"/>
              <w:rPr>
                <w:rFonts w:ascii="Calibri" w:eastAsia="Times New Roman" w:hAnsi="Calibri"/>
                <w:sz w:val="20"/>
                <w:szCs w:val="20"/>
              </w:rPr>
            </w:pPr>
            <w:r w:rsidRPr="002230A0">
              <w:rPr>
                <w:rFonts w:eastAsia="Times New Roman"/>
                <w:sz w:val="20"/>
                <w:szCs w:val="20"/>
              </w:rPr>
              <w:t>Разработка и реализация моделей взаимодействия</w:t>
            </w:r>
          </w:p>
        </w:tc>
        <w:tc>
          <w:tcPr>
            <w:tcW w:w="4320" w:type="dxa"/>
            <w:tcBorders>
              <w:top w:val="nil"/>
              <w:left w:val="nil"/>
              <w:bottom w:val="nil"/>
              <w:right w:val="single" w:sz="8" w:space="0" w:color="auto"/>
            </w:tcBorders>
            <w:vAlign w:val="bottom"/>
            <w:hideMark/>
          </w:tcPr>
          <w:p w:rsidR="002230A0" w:rsidRPr="002230A0" w:rsidRDefault="002230A0" w:rsidP="003E3DC5">
            <w:pPr>
              <w:spacing w:line="276" w:lineRule="auto"/>
              <w:ind w:left="80"/>
              <w:jc w:val="both"/>
              <w:rPr>
                <w:rFonts w:ascii="Calibri" w:eastAsia="Times New Roman" w:hAnsi="Calibri"/>
                <w:sz w:val="20"/>
                <w:szCs w:val="20"/>
              </w:rPr>
            </w:pPr>
            <w:r w:rsidRPr="002230A0">
              <w:rPr>
                <w:rFonts w:eastAsia="Times New Roman"/>
                <w:sz w:val="20"/>
                <w:szCs w:val="20"/>
              </w:rPr>
              <w:t>Ежегодно, по мере заключения</w:t>
            </w:r>
          </w:p>
        </w:tc>
      </w:tr>
      <w:tr w:rsidR="002230A0" w:rsidRPr="002230A0" w:rsidTr="002230A0">
        <w:trPr>
          <w:trHeight w:val="230"/>
        </w:trPr>
        <w:tc>
          <w:tcPr>
            <w:tcW w:w="5900" w:type="dxa"/>
            <w:tcBorders>
              <w:top w:val="nil"/>
              <w:left w:val="single" w:sz="8" w:space="0" w:color="auto"/>
              <w:bottom w:val="nil"/>
              <w:right w:val="single" w:sz="8" w:space="0" w:color="auto"/>
            </w:tcBorders>
            <w:vAlign w:val="bottom"/>
            <w:hideMark/>
          </w:tcPr>
          <w:p w:rsidR="002230A0" w:rsidRPr="002230A0" w:rsidRDefault="002230A0" w:rsidP="003E3DC5">
            <w:pPr>
              <w:spacing w:line="276" w:lineRule="auto"/>
              <w:ind w:left="120"/>
              <w:jc w:val="both"/>
              <w:rPr>
                <w:rFonts w:ascii="Calibri" w:eastAsia="Times New Roman" w:hAnsi="Calibri"/>
                <w:sz w:val="20"/>
                <w:szCs w:val="20"/>
              </w:rPr>
            </w:pPr>
            <w:r w:rsidRPr="002230A0">
              <w:rPr>
                <w:rFonts w:eastAsia="Times New Roman"/>
                <w:sz w:val="20"/>
                <w:szCs w:val="20"/>
              </w:rPr>
              <w:t>организаций общего образования и дополнительного</w:t>
            </w:r>
          </w:p>
        </w:tc>
        <w:tc>
          <w:tcPr>
            <w:tcW w:w="4320" w:type="dxa"/>
            <w:tcBorders>
              <w:top w:val="nil"/>
              <w:left w:val="nil"/>
              <w:bottom w:val="nil"/>
              <w:right w:val="single" w:sz="8" w:space="0" w:color="auto"/>
            </w:tcBorders>
            <w:vAlign w:val="bottom"/>
            <w:hideMark/>
          </w:tcPr>
          <w:p w:rsidR="002230A0" w:rsidRPr="002230A0" w:rsidRDefault="002230A0" w:rsidP="003E3DC5">
            <w:pPr>
              <w:spacing w:line="276" w:lineRule="auto"/>
              <w:ind w:left="80"/>
              <w:jc w:val="both"/>
              <w:rPr>
                <w:rFonts w:ascii="Calibri" w:eastAsia="Times New Roman" w:hAnsi="Calibri"/>
                <w:sz w:val="20"/>
                <w:szCs w:val="20"/>
              </w:rPr>
            </w:pPr>
            <w:r w:rsidRPr="002230A0">
              <w:rPr>
                <w:rFonts w:eastAsia="Times New Roman"/>
                <w:sz w:val="20"/>
                <w:szCs w:val="20"/>
              </w:rPr>
              <w:t>договоров и развитию системы</w:t>
            </w:r>
          </w:p>
        </w:tc>
      </w:tr>
      <w:tr w:rsidR="002230A0" w:rsidRPr="002230A0" w:rsidTr="002230A0">
        <w:trPr>
          <w:trHeight w:val="230"/>
        </w:trPr>
        <w:tc>
          <w:tcPr>
            <w:tcW w:w="5900" w:type="dxa"/>
            <w:tcBorders>
              <w:top w:val="nil"/>
              <w:left w:val="single" w:sz="8" w:space="0" w:color="auto"/>
              <w:bottom w:val="nil"/>
              <w:right w:val="single" w:sz="8" w:space="0" w:color="auto"/>
            </w:tcBorders>
            <w:vAlign w:val="bottom"/>
            <w:hideMark/>
          </w:tcPr>
          <w:p w:rsidR="002230A0" w:rsidRPr="002230A0" w:rsidRDefault="002230A0" w:rsidP="003E3DC5">
            <w:pPr>
              <w:spacing w:line="276" w:lineRule="auto"/>
              <w:ind w:left="120"/>
              <w:jc w:val="both"/>
              <w:rPr>
                <w:rFonts w:ascii="Calibri" w:eastAsia="Times New Roman" w:hAnsi="Calibri"/>
                <w:sz w:val="20"/>
                <w:szCs w:val="20"/>
              </w:rPr>
            </w:pPr>
            <w:r w:rsidRPr="002230A0">
              <w:rPr>
                <w:rFonts w:eastAsia="Times New Roman"/>
                <w:sz w:val="20"/>
                <w:szCs w:val="20"/>
              </w:rPr>
              <w:t>образования детей и учреждений культуры и спорта,</w:t>
            </w:r>
          </w:p>
        </w:tc>
        <w:tc>
          <w:tcPr>
            <w:tcW w:w="4320" w:type="dxa"/>
            <w:tcBorders>
              <w:top w:val="nil"/>
              <w:left w:val="nil"/>
              <w:bottom w:val="nil"/>
              <w:right w:val="single" w:sz="8" w:space="0" w:color="auto"/>
            </w:tcBorders>
            <w:vAlign w:val="bottom"/>
            <w:hideMark/>
          </w:tcPr>
          <w:p w:rsidR="002230A0" w:rsidRPr="002230A0" w:rsidRDefault="002230A0" w:rsidP="003E3DC5">
            <w:pPr>
              <w:spacing w:line="276" w:lineRule="auto"/>
              <w:ind w:left="80"/>
              <w:jc w:val="both"/>
              <w:rPr>
                <w:rFonts w:ascii="Calibri" w:eastAsia="Times New Roman" w:hAnsi="Calibri"/>
                <w:sz w:val="20"/>
                <w:szCs w:val="20"/>
              </w:rPr>
            </w:pPr>
            <w:r w:rsidRPr="002230A0">
              <w:rPr>
                <w:rFonts w:eastAsia="Times New Roman"/>
                <w:sz w:val="20"/>
                <w:szCs w:val="20"/>
              </w:rPr>
              <w:t>соцпартнерства</w:t>
            </w:r>
          </w:p>
        </w:tc>
      </w:tr>
      <w:tr w:rsidR="002230A0" w:rsidRPr="002230A0" w:rsidTr="002230A0">
        <w:trPr>
          <w:trHeight w:val="233"/>
        </w:trPr>
        <w:tc>
          <w:tcPr>
            <w:tcW w:w="5900" w:type="dxa"/>
            <w:tcBorders>
              <w:top w:val="nil"/>
              <w:left w:val="single" w:sz="8" w:space="0" w:color="auto"/>
              <w:bottom w:val="single" w:sz="8" w:space="0" w:color="auto"/>
              <w:right w:val="single" w:sz="8" w:space="0" w:color="auto"/>
            </w:tcBorders>
            <w:vAlign w:val="bottom"/>
            <w:hideMark/>
          </w:tcPr>
          <w:p w:rsidR="002230A0" w:rsidRPr="002230A0" w:rsidRDefault="002230A0" w:rsidP="003E3DC5">
            <w:pPr>
              <w:spacing w:line="276" w:lineRule="auto"/>
              <w:ind w:left="120"/>
              <w:jc w:val="both"/>
              <w:rPr>
                <w:rFonts w:ascii="Calibri" w:eastAsia="Times New Roman" w:hAnsi="Calibri"/>
                <w:sz w:val="20"/>
                <w:szCs w:val="20"/>
              </w:rPr>
            </w:pPr>
            <w:r w:rsidRPr="002230A0">
              <w:rPr>
                <w:rFonts w:eastAsia="Times New Roman"/>
                <w:sz w:val="20"/>
                <w:szCs w:val="20"/>
              </w:rPr>
              <w:t>обеспечивающих организацию внеурочной  деятельности</w:t>
            </w:r>
          </w:p>
        </w:tc>
        <w:tc>
          <w:tcPr>
            <w:tcW w:w="4320" w:type="dxa"/>
            <w:tcBorders>
              <w:top w:val="nil"/>
              <w:left w:val="nil"/>
              <w:bottom w:val="single" w:sz="8" w:space="0" w:color="auto"/>
              <w:right w:val="single" w:sz="8" w:space="0" w:color="auto"/>
            </w:tcBorders>
            <w:vAlign w:val="bottom"/>
          </w:tcPr>
          <w:p w:rsidR="002230A0" w:rsidRPr="002230A0" w:rsidRDefault="002230A0" w:rsidP="003E3DC5">
            <w:pPr>
              <w:spacing w:line="276" w:lineRule="auto"/>
              <w:jc w:val="both"/>
              <w:rPr>
                <w:rFonts w:ascii="Calibri" w:eastAsia="Times New Roman" w:hAnsi="Calibri"/>
                <w:sz w:val="20"/>
                <w:szCs w:val="20"/>
              </w:rPr>
            </w:pPr>
          </w:p>
        </w:tc>
      </w:tr>
      <w:tr w:rsidR="002230A0" w:rsidRPr="002230A0" w:rsidTr="002230A0">
        <w:trPr>
          <w:trHeight w:val="218"/>
        </w:trPr>
        <w:tc>
          <w:tcPr>
            <w:tcW w:w="5900" w:type="dxa"/>
            <w:tcBorders>
              <w:top w:val="nil"/>
              <w:left w:val="single" w:sz="8" w:space="0" w:color="auto"/>
              <w:bottom w:val="nil"/>
              <w:right w:val="single" w:sz="8" w:space="0" w:color="auto"/>
            </w:tcBorders>
            <w:vAlign w:val="bottom"/>
            <w:hideMark/>
          </w:tcPr>
          <w:p w:rsidR="002230A0" w:rsidRPr="002230A0" w:rsidRDefault="002230A0" w:rsidP="003E3DC5">
            <w:pPr>
              <w:spacing w:line="276" w:lineRule="auto"/>
              <w:ind w:left="120"/>
              <w:jc w:val="both"/>
              <w:rPr>
                <w:rFonts w:ascii="Calibri" w:eastAsia="Times New Roman" w:hAnsi="Calibri"/>
                <w:sz w:val="20"/>
                <w:szCs w:val="20"/>
              </w:rPr>
            </w:pPr>
            <w:r w:rsidRPr="002230A0">
              <w:rPr>
                <w:rFonts w:eastAsia="Times New Roman"/>
                <w:sz w:val="20"/>
                <w:szCs w:val="20"/>
              </w:rPr>
              <w:t>Разработка и реализация системы мониторинга</w:t>
            </w:r>
          </w:p>
        </w:tc>
        <w:tc>
          <w:tcPr>
            <w:tcW w:w="4320" w:type="dxa"/>
            <w:tcBorders>
              <w:top w:val="nil"/>
              <w:left w:val="nil"/>
              <w:bottom w:val="nil"/>
              <w:right w:val="single" w:sz="8" w:space="0" w:color="auto"/>
            </w:tcBorders>
            <w:vAlign w:val="bottom"/>
            <w:hideMark/>
          </w:tcPr>
          <w:p w:rsidR="002230A0" w:rsidRPr="002230A0" w:rsidRDefault="002230A0" w:rsidP="003E3DC5">
            <w:pPr>
              <w:spacing w:line="276" w:lineRule="auto"/>
              <w:ind w:left="80"/>
              <w:jc w:val="both"/>
              <w:rPr>
                <w:rFonts w:ascii="Calibri" w:eastAsia="Times New Roman" w:hAnsi="Calibri"/>
                <w:sz w:val="20"/>
                <w:szCs w:val="20"/>
              </w:rPr>
            </w:pPr>
            <w:r w:rsidRPr="002230A0">
              <w:rPr>
                <w:rFonts w:eastAsia="Times New Roman"/>
                <w:sz w:val="20"/>
                <w:szCs w:val="20"/>
              </w:rPr>
              <w:t>Ежегодно</w:t>
            </w:r>
          </w:p>
        </w:tc>
      </w:tr>
      <w:tr w:rsidR="002230A0" w:rsidRPr="002230A0" w:rsidTr="002230A0">
        <w:trPr>
          <w:trHeight w:val="230"/>
        </w:trPr>
        <w:tc>
          <w:tcPr>
            <w:tcW w:w="5900" w:type="dxa"/>
            <w:tcBorders>
              <w:top w:val="nil"/>
              <w:left w:val="single" w:sz="8" w:space="0" w:color="auto"/>
              <w:bottom w:val="nil"/>
              <w:right w:val="single" w:sz="8" w:space="0" w:color="auto"/>
            </w:tcBorders>
            <w:vAlign w:val="bottom"/>
            <w:hideMark/>
          </w:tcPr>
          <w:p w:rsidR="002230A0" w:rsidRPr="002230A0" w:rsidRDefault="002230A0" w:rsidP="003E3DC5">
            <w:pPr>
              <w:spacing w:line="276" w:lineRule="auto"/>
              <w:ind w:left="120"/>
              <w:jc w:val="both"/>
              <w:rPr>
                <w:rFonts w:ascii="Calibri" w:eastAsia="Times New Roman" w:hAnsi="Calibri"/>
                <w:sz w:val="20"/>
                <w:szCs w:val="20"/>
              </w:rPr>
            </w:pPr>
            <w:r w:rsidRPr="002230A0">
              <w:rPr>
                <w:rFonts w:eastAsia="Times New Roman"/>
                <w:sz w:val="20"/>
                <w:szCs w:val="20"/>
              </w:rPr>
              <w:t>образовательных потребностей обучающихся и</w:t>
            </w:r>
          </w:p>
        </w:tc>
        <w:tc>
          <w:tcPr>
            <w:tcW w:w="4320" w:type="dxa"/>
            <w:tcBorders>
              <w:top w:val="nil"/>
              <w:left w:val="nil"/>
              <w:bottom w:val="nil"/>
              <w:right w:val="single" w:sz="8" w:space="0" w:color="auto"/>
            </w:tcBorders>
            <w:vAlign w:val="bottom"/>
          </w:tcPr>
          <w:p w:rsidR="002230A0" w:rsidRPr="002230A0" w:rsidRDefault="002230A0" w:rsidP="003E3DC5">
            <w:pPr>
              <w:spacing w:line="276" w:lineRule="auto"/>
              <w:jc w:val="both"/>
              <w:rPr>
                <w:rFonts w:ascii="Calibri" w:eastAsia="Times New Roman" w:hAnsi="Calibri"/>
                <w:sz w:val="20"/>
                <w:szCs w:val="20"/>
              </w:rPr>
            </w:pPr>
          </w:p>
        </w:tc>
      </w:tr>
      <w:tr w:rsidR="002230A0" w:rsidRPr="002230A0" w:rsidTr="002230A0">
        <w:trPr>
          <w:trHeight w:val="230"/>
        </w:trPr>
        <w:tc>
          <w:tcPr>
            <w:tcW w:w="5900" w:type="dxa"/>
            <w:tcBorders>
              <w:top w:val="nil"/>
              <w:left w:val="single" w:sz="8" w:space="0" w:color="auto"/>
              <w:bottom w:val="nil"/>
              <w:right w:val="single" w:sz="8" w:space="0" w:color="auto"/>
            </w:tcBorders>
            <w:vAlign w:val="bottom"/>
            <w:hideMark/>
          </w:tcPr>
          <w:p w:rsidR="002230A0" w:rsidRPr="002230A0" w:rsidRDefault="002230A0" w:rsidP="003E3DC5">
            <w:pPr>
              <w:spacing w:line="276" w:lineRule="auto"/>
              <w:ind w:left="120"/>
              <w:jc w:val="both"/>
              <w:rPr>
                <w:rFonts w:ascii="Calibri" w:eastAsia="Times New Roman" w:hAnsi="Calibri"/>
                <w:sz w:val="20"/>
                <w:szCs w:val="20"/>
              </w:rPr>
            </w:pPr>
            <w:r w:rsidRPr="002230A0">
              <w:rPr>
                <w:rFonts w:eastAsia="Times New Roman"/>
                <w:sz w:val="20"/>
                <w:szCs w:val="20"/>
              </w:rPr>
              <w:t>родителей по использованию часов вариативной части</w:t>
            </w:r>
          </w:p>
        </w:tc>
        <w:tc>
          <w:tcPr>
            <w:tcW w:w="4320" w:type="dxa"/>
            <w:tcBorders>
              <w:top w:val="nil"/>
              <w:left w:val="nil"/>
              <w:bottom w:val="nil"/>
              <w:right w:val="single" w:sz="8" w:space="0" w:color="auto"/>
            </w:tcBorders>
            <w:vAlign w:val="bottom"/>
          </w:tcPr>
          <w:p w:rsidR="002230A0" w:rsidRPr="002230A0" w:rsidRDefault="002230A0" w:rsidP="003E3DC5">
            <w:pPr>
              <w:spacing w:line="276" w:lineRule="auto"/>
              <w:jc w:val="both"/>
              <w:rPr>
                <w:rFonts w:ascii="Calibri" w:eastAsia="Times New Roman" w:hAnsi="Calibri"/>
                <w:sz w:val="20"/>
                <w:szCs w:val="20"/>
              </w:rPr>
            </w:pPr>
          </w:p>
        </w:tc>
      </w:tr>
      <w:tr w:rsidR="002230A0" w:rsidRPr="002230A0" w:rsidTr="002230A0">
        <w:trPr>
          <w:trHeight w:val="229"/>
        </w:trPr>
        <w:tc>
          <w:tcPr>
            <w:tcW w:w="5900" w:type="dxa"/>
            <w:tcBorders>
              <w:top w:val="nil"/>
              <w:left w:val="single" w:sz="8" w:space="0" w:color="auto"/>
              <w:bottom w:val="single" w:sz="8" w:space="0" w:color="auto"/>
              <w:right w:val="single" w:sz="8" w:space="0" w:color="auto"/>
            </w:tcBorders>
            <w:vAlign w:val="bottom"/>
            <w:hideMark/>
          </w:tcPr>
          <w:p w:rsidR="002230A0" w:rsidRPr="002230A0" w:rsidRDefault="002230A0" w:rsidP="003E3DC5">
            <w:pPr>
              <w:spacing w:line="276" w:lineRule="auto"/>
              <w:ind w:left="120"/>
              <w:jc w:val="both"/>
              <w:rPr>
                <w:rFonts w:ascii="Calibri" w:eastAsia="Times New Roman" w:hAnsi="Calibri"/>
                <w:sz w:val="20"/>
                <w:szCs w:val="20"/>
              </w:rPr>
            </w:pPr>
            <w:r w:rsidRPr="002230A0">
              <w:rPr>
                <w:rFonts w:eastAsia="Times New Roman"/>
                <w:sz w:val="20"/>
                <w:szCs w:val="20"/>
              </w:rPr>
              <w:t>учебного плана и внеурочной деятельности</w:t>
            </w:r>
          </w:p>
        </w:tc>
        <w:tc>
          <w:tcPr>
            <w:tcW w:w="4320" w:type="dxa"/>
            <w:tcBorders>
              <w:top w:val="nil"/>
              <w:left w:val="nil"/>
              <w:bottom w:val="single" w:sz="8" w:space="0" w:color="auto"/>
              <w:right w:val="single" w:sz="8" w:space="0" w:color="auto"/>
            </w:tcBorders>
            <w:vAlign w:val="bottom"/>
          </w:tcPr>
          <w:p w:rsidR="002230A0" w:rsidRPr="002230A0" w:rsidRDefault="002230A0" w:rsidP="003E3DC5">
            <w:pPr>
              <w:spacing w:line="276" w:lineRule="auto"/>
              <w:jc w:val="both"/>
              <w:rPr>
                <w:rFonts w:ascii="Calibri" w:eastAsia="Times New Roman" w:hAnsi="Calibri"/>
                <w:sz w:val="19"/>
                <w:szCs w:val="19"/>
              </w:rPr>
            </w:pPr>
          </w:p>
        </w:tc>
      </w:tr>
      <w:tr w:rsidR="002230A0" w:rsidRPr="002230A0" w:rsidTr="002230A0">
        <w:trPr>
          <w:trHeight w:val="217"/>
        </w:trPr>
        <w:tc>
          <w:tcPr>
            <w:tcW w:w="5900" w:type="dxa"/>
            <w:tcBorders>
              <w:top w:val="nil"/>
              <w:left w:val="single" w:sz="8" w:space="0" w:color="auto"/>
              <w:bottom w:val="nil"/>
              <w:right w:val="single" w:sz="8" w:space="0" w:color="auto"/>
            </w:tcBorders>
            <w:vAlign w:val="bottom"/>
            <w:hideMark/>
          </w:tcPr>
          <w:p w:rsidR="002230A0" w:rsidRPr="002230A0" w:rsidRDefault="002230A0" w:rsidP="003E3DC5">
            <w:pPr>
              <w:spacing w:line="276" w:lineRule="auto"/>
              <w:ind w:left="120"/>
              <w:jc w:val="both"/>
              <w:rPr>
                <w:rFonts w:ascii="Calibri" w:eastAsia="Times New Roman" w:hAnsi="Calibri"/>
                <w:sz w:val="20"/>
                <w:szCs w:val="20"/>
              </w:rPr>
            </w:pPr>
            <w:r w:rsidRPr="002230A0">
              <w:rPr>
                <w:rFonts w:eastAsia="Times New Roman"/>
                <w:sz w:val="20"/>
                <w:szCs w:val="20"/>
              </w:rPr>
              <w:t>Создание (корректировка) плана графика повышения</w:t>
            </w:r>
          </w:p>
        </w:tc>
        <w:tc>
          <w:tcPr>
            <w:tcW w:w="4320" w:type="dxa"/>
            <w:tcBorders>
              <w:top w:val="nil"/>
              <w:left w:val="nil"/>
              <w:bottom w:val="nil"/>
              <w:right w:val="single" w:sz="8" w:space="0" w:color="auto"/>
            </w:tcBorders>
            <w:vAlign w:val="bottom"/>
            <w:hideMark/>
          </w:tcPr>
          <w:p w:rsidR="002230A0" w:rsidRPr="002230A0" w:rsidRDefault="002230A0" w:rsidP="003E3DC5">
            <w:pPr>
              <w:spacing w:line="276" w:lineRule="auto"/>
              <w:ind w:left="80"/>
              <w:jc w:val="both"/>
              <w:rPr>
                <w:rFonts w:ascii="Calibri" w:eastAsia="Times New Roman" w:hAnsi="Calibri"/>
                <w:sz w:val="20"/>
                <w:szCs w:val="20"/>
              </w:rPr>
            </w:pPr>
            <w:r w:rsidRPr="002230A0">
              <w:rPr>
                <w:rFonts w:eastAsia="Times New Roman"/>
                <w:sz w:val="20"/>
                <w:szCs w:val="20"/>
              </w:rPr>
              <w:t>Ежегодно</w:t>
            </w:r>
          </w:p>
        </w:tc>
      </w:tr>
      <w:tr w:rsidR="002230A0" w:rsidRPr="002230A0" w:rsidTr="002230A0">
        <w:trPr>
          <w:trHeight w:val="230"/>
        </w:trPr>
        <w:tc>
          <w:tcPr>
            <w:tcW w:w="5900" w:type="dxa"/>
            <w:tcBorders>
              <w:top w:val="nil"/>
              <w:left w:val="single" w:sz="8" w:space="0" w:color="auto"/>
              <w:bottom w:val="nil"/>
              <w:right w:val="single" w:sz="8" w:space="0" w:color="auto"/>
            </w:tcBorders>
            <w:vAlign w:val="bottom"/>
            <w:hideMark/>
          </w:tcPr>
          <w:p w:rsidR="002230A0" w:rsidRPr="002230A0" w:rsidRDefault="002230A0" w:rsidP="003E3DC5">
            <w:pPr>
              <w:spacing w:line="276" w:lineRule="auto"/>
              <w:ind w:left="120"/>
              <w:jc w:val="both"/>
              <w:rPr>
                <w:rFonts w:ascii="Calibri" w:eastAsia="Times New Roman" w:hAnsi="Calibri"/>
                <w:sz w:val="20"/>
                <w:szCs w:val="20"/>
              </w:rPr>
            </w:pPr>
            <w:r w:rsidRPr="002230A0">
              <w:rPr>
                <w:rFonts w:eastAsia="Times New Roman"/>
                <w:sz w:val="20"/>
                <w:szCs w:val="20"/>
              </w:rPr>
              <w:t>квалификации педагогических и руководящих</w:t>
            </w:r>
          </w:p>
        </w:tc>
        <w:tc>
          <w:tcPr>
            <w:tcW w:w="4320" w:type="dxa"/>
            <w:tcBorders>
              <w:top w:val="nil"/>
              <w:left w:val="nil"/>
              <w:bottom w:val="nil"/>
              <w:right w:val="single" w:sz="8" w:space="0" w:color="auto"/>
            </w:tcBorders>
            <w:vAlign w:val="bottom"/>
          </w:tcPr>
          <w:p w:rsidR="002230A0" w:rsidRPr="002230A0" w:rsidRDefault="002230A0" w:rsidP="003E3DC5">
            <w:pPr>
              <w:spacing w:line="276" w:lineRule="auto"/>
              <w:jc w:val="both"/>
              <w:rPr>
                <w:rFonts w:ascii="Calibri" w:eastAsia="Times New Roman" w:hAnsi="Calibri"/>
                <w:sz w:val="20"/>
                <w:szCs w:val="20"/>
              </w:rPr>
            </w:pPr>
          </w:p>
        </w:tc>
      </w:tr>
      <w:tr w:rsidR="002230A0" w:rsidRPr="002230A0" w:rsidTr="002230A0">
        <w:trPr>
          <w:trHeight w:val="230"/>
        </w:trPr>
        <w:tc>
          <w:tcPr>
            <w:tcW w:w="5900" w:type="dxa"/>
            <w:tcBorders>
              <w:top w:val="nil"/>
              <w:left w:val="single" w:sz="8" w:space="0" w:color="auto"/>
              <w:bottom w:val="nil"/>
              <w:right w:val="single" w:sz="8" w:space="0" w:color="auto"/>
            </w:tcBorders>
            <w:vAlign w:val="bottom"/>
            <w:hideMark/>
          </w:tcPr>
          <w:p w:rsidR="002230A0" w:rsidRPr="002230A0" w:rsidRDefault="002230A0" w:rsidP="003E3DC5">
            <w:pPr>
              <w:spacing w:line="276" w:lineRule="auto"/>
              <w:ind w:left="120"/>
              <w:jc w:val="both"/>
              <w:rPr>
                <w:rFonts w:ascii="Calibri" w:eastAsia="Times New Roman" w:hAnsi="Calibri"/>
                <w:sz w:val="20"/>
                <w:szCs w:val="20"/>
              </w:rPr>
            </w:pPr>
            <w:r w:rsidRPr="002230A0">
              <w:rPr>
                <w:rFonts w:eastAsia="Times New Roman"/>
                <w:sz w:val="20"/>
                <w:szCs w:val="20"/>
              </w:rPr>
              <w:t>работников образовательной организации в связи с</w:t>
            </w:r>
          </w:p>
        </w:tc>
        <w:tc>
          <w:tcPr>
            <w:tcW w:w="4320" w:type="dxa"/>
            <w:tcBorders>
              <w:top w:val="nil"/>
              <w:left w:val="nil"/>
              <w:bottom w:val="nil"/>
              <w:right w:val="single" w:sz="8" w:space="0" w:color="auto"/>
            </w:tcBorders>
            <w:vAlign w:val="bottom"/>
          </w:tcPr>
          <w:p w:rsidR="002230A0" w:rsidRPr="002230A0" w:rsidRDefault="002230A0" w:rsidP="003E3DC5">
            <w:pPr>
              <w:spacing w:line="276" w:lineRule="auto"/>
              <w:jc w:val="both"/>
              <w:rPr>
                <w:rFonts w:ascii="Calibri" w:eastAsia="Times New Roman" w:hAnsi="Calibri"/>
                <w:sz w:val="20"/>
                <w:szCs w:val="20"/>
              </w:rPr>
            </w:pPr>
          </w:p>
        </w:tc>
      </w:tr>
      <w:tr w:rsidR="002230A0" w:rsidRPr="002230A0" w:rsidTr="002230A0">
        <w:trPr>
          <w:trHeight w:val="234"/>
        </w:trPr>
        <w:tc>
          <w:tcPr>
            <w:tcW w:w="5900" w:type="dxa"/>
            <w:tcBorders>
              <w:top w:val="nil"/>
              <w:left w:val="single" w:sz="8" w:space="0" w:color="auto"/>
              <w:bottom w:val="single" w:sz="8" w:space="0" w:color="auto"/>
              <w:right w:val="single" w:sz="8" w:space="0" w:color="auto"/>
            </w:tcBorders>
            <w:vAlign w:val="bottom"/>
            <w:hideMark/>
          </w:tcPr>
          <w:p w:rsidR="002230A0" w:rsidRPr="002230A0" w:rsidRDefault="002230A0" w:rsidP="003E3DC5">
            <w:pPr>
              <w:spacing w:line="276" w:lineRule="auto"/>
              <w:ind w:left="120"/>
              <w:jc w:val="both"/>
              <w:rPr>
                <w:rFonts w:ascii="Calibri" w:eastAsia="Times New Roman" w:hAnsi="Calibri"/>
                <w:sz w:val="20"/>
                <w:szCs w:val="20"/>
              </w:rPr>
            </w:pPr>
            <w:r w:rsidRPr="002230A0">
              <w:rPr>
                <w:rFonts w:eastAsia="Times New Roman"/>
                <w:sz w:val="20"/>
                <w:szCs w:val="20"/>
              </w:rPr>
              <w:t>введением и реализацией ФГОС НОО ОВЗ</w:t>
            </w:r>
          </w:p>
        </w:tc>
        <w:tc>
          <w:tcPr>
            <w:tcW w:w="4320" w:type="dxa"/>
            <w:tcBorders>
              <w:top w:val="nil"/>
              <w:left w:val="nil"/>
              <w:bottom w:val="single" w:sz="8" w:space="0" w:color="auto"/>
              <w:right w:val="single" w:sz="8" w:space="0" w:color="auto"/>
            </w:tcBorders>
            <w:vAlign w:val="bottom"/>
          </w:tcPr>
          <w:p w:rsidR="002230A0" w:rsidRPr="002230A0" w:rsidRDefault="002230A0" w:rsidP="003E3DC5">
            <w:pPr>
              <w:spacing w:line="276" w:lineRule="auto"/>
              <w:jc w:val="both"/>
              <w:rPr>
                <w:rFonts w:ascii="Calibri" w:eastAsia="Times New Roman" w:hAnsi="Calibri"/>
                <w:sz w:val="20"/>
                <w:szCs w:val="20"/>
              </w:rPr>
            </w:pPr>
          </w:p>
        </w:tc>
      </w:tr>
      <w:tr w:rsidR="002230A0" w:rsidRPr="002230A0" w:rsidTr="002230A0">
        <w:trPr>
          <w:trHeight w:val="217"/>
        </w:trPr>
        <w:tc>
          <w:tcPr>
            <w:tcW w:w="5900" w:type="dxa"/>
            <w:tcBorders>
              <w:top w:val="nil"/>
              <w:left w:val="single" w:sz="8" w:space="0" w:color="auto"/>
              <w:bottom w:val="nil"/>
              <w:right w:val="single" w:sz="8" w:space="0" w:color="auto"/>
            </w:tcBorders>
            <w:vAlign w:val="bottom"/>
            <w:hideMark/>
          </w:tcPr>
          <w:p w:rsidR="002230A0" w:rsidRPr="002230A0" w:rsidRDefault="002230A0" w:rsidP="003E3DC5">
            <w:pPr>
              <w:spacing w:line="276" w:lineRule="auto"/>
              <w:ind w:left="120"/>
              <w:jc w:val="both"/>
              <w:rPr>
                <w:rFonts w:ascii="Calibri" w:eastAsia="Times New Roman" w:hAnsi="Calibri"/>
                <w:sz w:val="20"/>
                <w:szCs w:val="20"/>
              </w:rPr>
            </w:pPr>
            <w:r w:rsidRPr="002230A0">
              <w:rPr>
                <w:rFonts w:eastAsia="Times New Roman"/>
                <w:sz w:val="20"/>
                <w:szCs w:val="20"/>
              </w:rPr>
              <w:lastRenderedPageBreak/>
              <w:t>Широкое информирование родительской</w:t>
            </w:r>
          </w:p>
        </w:tc>
        <w:tc>
          <w:tcPr>
            <w:tcW w:w="4320" w:type="dxa"/>
            <w:tcBorders>
              <w:top w:val="nil"/>
              <w:left w:val="nil"/>
              <w:bottom w:val="nil"/>
              <w:right w:val="single" w:sz="8" w:space="0" w:color="auto"/>
            </w:tcBorders>
            <w:vAlign w:val="bottom"/>
            <w:hideMark/>
          </w:tcPr>
          <w:p w:rsidR="002230A0" w:rsidRPr="002230A0" w:rsidRDefault="002230A0" w:rsidP="003E3DC5">
            <w:pPr>
              <w:spacing w:line="276" w:lineRule="auto"/>
              <w:ind w:left="80"/>
              <w:jc w:val="both"/>
              <w:rPr>
                <w:rFonts w:ascii="Calibri" w:eastAsia="Times New Roman" w:hAnsi="Calibri"/>
                <w:sz w:val="20"/>
                <w:szCs w:val="20"/>
              </w:rPr>
            </w:pPr>
            <w:r w:rsidRPr="002230A0">
              <w:rPr>
                <w:rFonts w:eastAsia="Times New Roman"/>
                <w:sz w:val="20"/>
                <w:szCs w:val="20"/>
              </w:rPr>
              <w:t>Каждую четверть актуализируется</w:t>
            </w:r>
          </w:p>
        </w:tc>
      </w:tr>
      <w:tr w:rsidR="002230A0" w:rsidRPr="002230A0" w:rsidTr="002230A0">
        <w:trPr>
          <w:trHeight w:val="233"/>
        </w:trPr>
        <w:tc>
          <w:tcPr>
            <w:tcW w:w="5900" w:type="dxa"/>
            <w:tcBorders>
              <w:top w:val="nil"/>
              <w:left w:val="single" w:sz="8" w:space="0" w:color="auto"/>
              <w:bottom w:val="single" w:sz="8" w:space="0" w:color="auto"/>
              <w:right w:val="single" w:sz="8" w:space="0" w:color="auto"/>
            </w:tcBorders>
            <w:vAlign w:val="bottom"/>
            <w:hideMark/>
          </w:tcPr>
          <w:p w:rsidR="002230A0" w:rsidRPr="002230A0" w:rsidRDefault="002230A0" w:rsidP="003E3DC5">
            <w:pPr>
              <w:spacing w:line="276" w:lineRule="auto"/>
              <w:ind w:left="120"/>
              <w:jc w:val="both"/>
              <w:rPr>
                <w:rFonts w:ascii="Calibri" w:eastAsia="Times New Roman" w:hAnsi="Calibri"/>
                <w:sz w:val="20"/>
                <w:szCs w:val="20"/>
              </w:rPr>
            </w:pPr>
            <w:r w:rsidRPr="002230A0">
              <w:rPr>
                <w:rFonts w:eastAsia="Times New Roman"/>
                <w:sz w:val="20"/>
                <w:szCs w:val="20"/>
              </w:rPr>
              <w:t>общественности о введении и реализации ФГОС НО ОВЗ</w:t>
            </w:r>
          </w:p>
        </w:tc>
        <w:tc>
          <w:tcPr>
            <w:tcW w:w="4320" w:type="dxa"/>
            <w:tcBorders>
              <w:top w:val="nil"/>
              <w:left w:val="nil"/>
              <w:bottom w:val="single" w:sz="8" w:space="0" w:color="auto"/>
              <w:right w:val="single" w:sz="8" w:space="0" w:color="auto"/>
            </w:tcBorders>
            <w:vAlign w:val="bottom"/>
            <w:hideMark/>
          </w:tcPr>
          <w:p w:rsidR="002230A0" w:rsidRPr="002230A0" w:rsidRDefault="002230A0" w:rsidP="003E3DC5">
            <w:pPr>
              <w:spacing w:line="276" w:lineRule="auto"/>
              <w:ind w:left="80"/>
              <w:jc w:val="both"/>
              <w:rPr>
                <w:rFonts w:ascii="Calibri" w:eastAsia="Times New Roman" w:hAnsi="Calibri"/>
                <w:sz w:val="20"/>
                <w:szCs w:val="20"/>
              </w:rPr>
            </w:pPr>
            <w:r w:rsidRPr="002230A0">
              <w:rPr>
                <w:rFonts w:eastAsia="Times New Roman"/>
                <w:sz w:val="20"/>
                <w:szCs w:val="20"/>
              </w:rPr>
              <w:t>информация на родительских собраниях</w:t>
            </w:r>
          </w:p>
        </w:tc>
      </w:tr>
      <w:tr w:rsidR="002230A0" w:rsidRPr="002230A0" w:rsidTr="002230A0">
        <w:trPr>
          <w:trHeight w:val="217"/>
        </w:trPr>
        <w:tc>
          <w:tcPr>
            <w:tcW w:w="5900" w:type="dxa"/>
            <w:tcBorders>
              <w:top w:val="nil"/>
              <w:left w:val="single" w:sz="8" w:space="0" w:color="auto"/>
              <w:bottom w:val="nil"/>
              <w:right w:val="single" w:sz="8" w:space="0" w:color="auto"/>
            </w:tcBorders>
            <w:vAlign w:val="bottom"/>
            <w:hideMark/>
          </w:tcPr>
          <w:p w:rsidR="002230A0" w:rsidRPr="002230A0" w:rsidRDefault="002230A0" w:rsidP="003E3DC5">
            <w:pPr>
              <w:spacing w:line="276" w:lineRule="auto"/>
              <w:ind w:left="120"/>
              <w:jc w:val="both"/>
              <w:rPr>
                <w:rFonts w:ascii="Calibri" w:eastAsia="Times New Roman" w:hAnsi="Calibri"/>
                <w:sz w:val="20"/>
                <w:szCs w:val="20"/>
              </w:rPr>
            </w:pPr>
            <w:r w:rsidRPr="002230A0">
              <w:rPr>
                <w:rFonts w:eastAsia="Times New Roman"/>
                <w:sz w:val="20"/>
                <w:szCs w:val="20"/>
              </w:rPr>
              <w:t>Организация изучения общественного мнения по</w:t>
            </w:r>
          </w:p>
        </w:tc>
        <w:tc>
          <w:tcPr>
            <w:tcW w:w="4320" w:type="dxa"/>
            <w:tcBorders>
              <w:top w:val="nil"/>
              <w:left w:val="nil"/>
              <w:bottom w:val="nil"/>
              <w:right w:val="single" w:sz="8" w:space="0" w:color="auto"/>
            </w:tcBorders>
            <w:vAlign w:val="bottom"/>
            <w:hideMark/>
          </w:tcPr>
          <w:p w:rsidR="002230A0" w:rsidRPr="002230A0" w:rsidRDefault="002230A0" w:rsidP="003E3DC5">
            <w:pPr>
              <w:spacing w:line="276" w:lineRule="auto"/>
              <w:ind w:left="80"/>
              <w:jc w:val="both"/>
              <w:rPr>
                <w:rFonts w:ascii="Calibri" w:eastAsia="Times New Roman" w:hAnsi="Calibri"/>
                <w:sz w:val="20"/>
                <w:szCs w:val="20"/>
              </w:rPr>
            </w:pPr>
            <w:r w:rsidRPr="002230A0">
              <w:rPr>
                <w:rFonts w:eastAsia="Times New Roman"/>
                <w:sz w:val="20"/>
                <w:szCs w:val="20"/>
              </w:rPr>
              <w:t>ежегодно</w:t>
            </w:r>
          </w:p>
        </w:tc>
      </w:tr>
      <w:tr w:rsidR="002230A0" w:rsidRPr="002230A0" w:rsidTr="002230A0">
        <w:trPr>
          <w:trHeight w:val="230"/>
        </w:trPr>
        <w:tc>
          <w:tcPr>
            <w:tcW w:w="5900" w:type="dxa"/>
            <w:tcBorders>
              <w:top w:val="nil"/>
              <w:left w:val="single" w:sz="8" w:space="0" w:color="auto"/>
              <w:bottom w:val="nil"/>
              <w:right w:val="single" w:sz="8" w:space="0" w:color="auto"/>
            </w:tcBorders>
            <w:vAlign w:val="bottom"/>
            <w:hideMark/>
          </w:tcPr>
          <w:p w:rsidR="002230A0" w:rsidRPr="002230A0" w:rsidRDefault="002230A0" w:rsidP="003E3DC5">
            <w:pPr>
              <w:spacing w:line="276" w:lineRule="auto"/>
              <w:ind w:left="120"/>
              <w:jc w:val="both"/>
              <w:rPr>
                <w:rFonts w:ascii="Calibri" w:eastAsia="Times New Roman" w:hAnsi="Calibri"/>
                <w:sz w:val="20"/>
                <w:szCs w:val="20"/>
              </w:rPr>
            </w:pPr>
            <w:r w:rsidRPr="002230A0">
              <w:rPr>
                <w:rFonts w:eastAsia="Times New Roman"/>
                <w:sz w:val="20"/>
                <w:szCs w:val="20"/>
              </w:rPr>
              <w:t>вопросам реализации ФГОС и внесения возможных</w:t>
            </w:r>
          </w:p>
        </w:tc>
        <w:tc>
          <w:tcPr>
            <w:tcW w:w="4320" w:type="dxa"/>
            <w:tcBorders>
              <w:top w:val="nil"/>
              <w:left w:val="nil"/>
              <w:bottom w:val="nil"/>
              <w:right w:val="single" w:sz="8" w:space="0" w:color="auto"/>
            </w:tcBorders>
            <w:vAlign w:val="bottom"/>
          </w:tcPr>
          <w:p w:rsidR="002230A0" w:rsidRPr="002230A0" w:rsidRDefault="002230A0" w:rsidP="003E3DC5">
            <w:pPr>
              <w:spacing w:line="276" w:lineRule="auto"/>
              <w:jc w:val="both"/>
              <w:rPr>
                <w:rFonts w:ascii="Calibri" w:eastAsia="Times New Roman" w:hAnsi="Calibri"/>
                <w:sz w:val="20"/>
                <w:szCs w:val="20"/>
              </w:rPr>
            </w:pPr>
          </w:p>
        </w:tc>
      </w:tr>
      <w:tr w:rsidR="002230A0" w:rsidRPr="002230A0" w:rsidTr="002230A0">
        <w:trPr>
          <w:trHeight w:val="235"/>
        </w:trPr>
        <w:tc>
          <w:tcPr>
            <w:tcW w:w="5900" w:type="dxa"/>
            <w:tcBorders>
              <w:top w:val="nil"/>
              <w:left w:val="single" w:sz="8" w:space="0" w:color="auto"/>
              <w:bottom w:val="single" w:sz="8" w:space="0" w:color="auto"/>
              <w:right w:val="single" w:sz="8" w:space="0" w:color="auto"/>
            </w:tcBorders>
            <w:vAlign w:val="bottom"/>
            <w:hideMark/>
          </w:tcPr>
          <w:p w:rsidR="002230A0" w:rsidRPr="002230A0" w:rsidRDefault="002230A0" w:rsidP="003E3DC5">
            <w:pPr>
              <w:spacing w:line="276" w:lineRule="auto"/>
              <w:ind w:left="120"/>
              <w:jc w:val="both"/>
              <w:rPr>
                <w:rFonts w:ascii="Calibri" w:eastAsia="Times New Roman" w:hAnsi="Calibri"/>
                <w:sz w:val="20"/>
                <w:szCs w:val="20"/>
              </w:rPr>
            </w:pPr>
            <w:r w:rsidRPr="002230A0">
              <w:rPr>
                <w:rFonts w:eastAsia="Times New Roman"/>
                <w:sz w:val="20"/>
                <w:szCs w:val="20"/>
              </w:rPr>
              <w:t>дополнений в содержание АООП НОО</w:t>
            </w:r>
          </w:p>
        </w:tc>
        <w:tc>
          <w:tcPr>
            <w:tcW w:w="4320" w:type="dxa"/>
            <w:tcBorders>
              <w:top w:val="nil"/>
              <w:left w:val="nil"/>
              <w:bottom w:val="single" w:sz="8" w:space="0" w:color="auto"/>
              <w:right w:val="single" w:sz="8" w:space="0" w:color="auto"/>
            </w:tcBorders>
            <w:vAlign w:val="bottom"/>
          </w:tcPr>
          <w:p w:rsidR="002230A0" w:rsidRPr="002230A0" w:rsidRDefault="002230A0" w:rsidP="003E3DC5">
            <w:pPr>
              <w:spacing w:line="276" w:lineRule="auto"/>
              <w:jc w:val="both"/>
              <w:rPr>
                <w:rFonts w:ascii="Calibri" w:eastAsia="Times New Roman" w:hAnsi="Calibri"/>
                <w:sz w:val="20"/>
                <w:szCs w:val="20"/>
              </w:rPr>
            </w:pPr>
          </w:p>
        </w:tc>
      </w:tr>
      <w:tr w:rsidR="002230A0" w:rsidRPr="002230A0" w:rsidTr="002230A0">
        <w:trPr>
          <w:trHeight w:val="215"/>
        </w:trPr>
        <w:tc>
          <w:tcPr>
            <w:tcW w:w="5900" w:type="dxa"/>
            <w:tcBorders>
              <w:top w:val="nil"/>
              <w:left w:val="single" w:sz="8" w:space="0" w:color="auto"/>
              <w:bottom w:val="nil"/>
              <w:right w:val="single" w:sz="8" w:space="0" w:color="auto"/>
            </w:tcBorders>
            <w:vAlign w:val="bottom"/>
            <w:hideMark/>
          </w:tcPr>
          <w:p w:rsidR="002230A0" w:rsidRPr="002230A0" w:rsidRDefault="002230A0" w:rsidP="003E3DC5">
            <w:pPr>
              <w:spacing w:line="276" w:lineRule="auto"/>
              <w:ind w:left="120"/>
              <w:jc w:val="both"/>
              <w:rPr>
                <w:rFonts w:ascii="Calibri" w:eastAsia="Times New Roman" w:hAnsi="Calibri"/>
                <w:sz w:val="20"/>
                <w:szCs w:val="20"/>
              </w:rPr>
            </w:pPr>
            <w:r w:rsidRPr="002230A0">
              <w:rPr>
                <w:rFonts w:eastAsia="Times New Roman"/>
                <w:sz w:val="20"/>
                <w:szCs w:val="20"/>
              </w:rPr>
              <w:t>Обеспечение соответствия материально- технической</w:t>
            </w:r>
          </w:p>
        </w:tc>
        <w:tc>
          <w:tcPr>
            <w:tcW w:w="4320" w:type="dxa"/>
            <w:tcBorders>
              <w:top w:val="nil"/>
              <w:left w:val="nil"/>
              <w:bottom w:val="nil"/>
              <w:right w:val="single" w:sz="8" w:space="0" w:color="auto"/>
            </w:tcBorders>
            <w:vAlign w:val="bottom"/>
            <w:hideMark/>
          </w:tcPr>
          <w:p w:rsidR="002230A0" w:rsidRPr="002230A0" w:rsidRDefault="002230A0" w:rsidP="003E3DC5">
            <w:pPr>
              <w:spacing w:line="276" w:lineRule="auto"/>
              <w:ind w:left="80"/>
              <w:jc w:val="both"/>
              <w:rPr>
                <w:rFonts w:ascii="Calibri" w:eastAsia="Times New Roman" w:hAnsi="Calibri"/>
                <w:sz w:val="20"/>
                <w:szCs w:val="20"/>
              </w:rPr>
            </w:pPr>
            <w:r w:rsidRPr="002230A0">
              <w:rPr>
                <w:rFonts w:eastAsia="Times New Roman"/>
                <w:sz w:val="20"/>
                <w:szCs w:val="20"/>
              </w:rPr>
              <w:t>Ежегодно, план закупок</w:t>
            </w:r>
          </w:p>
        </w:tc>
      </w:tr>
      <w:tr w:rsidR="002230A0" w:rsidRPr="002230A0" w:rsidTr="002230A0">
        <w:trPr>
          <w:trHeight w:val="230"/>
        </w:trPr>
        <w:tc>
          <w:tcPr>
            <w:tcW w:w="5900" w:type="dxa"/>
            <w:tcBorders>
              <w:top w:val="nil"/>
              <w:left w:val="single" w:sz="8" w:space="0" w:color="auto"/>
              <w:bottom w:val="nil"/>
              <w:right w:val="single" w:sz="8" w:space="0" w:color="auto"/>
            </w:tcBorders>
            <w:vAlign w:val="bottom"/>
            <w:hideMark/>
          </w:tcPr>
          <w:p w:rsidR="002230A0" w:rsidRPr="002230A0" w:rsidRDefault="002230A0" w:rsidP="003E3DC5">
            <w:pPr>
              <w:spacing w:line="276" w:lineRule="auto"/>
              <w:ind w:left="120"/>
              <w:jc w:val="both"/>
              <w:rPr>
                <w:rFonts w:ascii="Calibri" w:eastAsia="Times New Roman" w:hAnsi="Calibri"/>
                <w:sz w:val="20"/>
                <w:szCs w:val="20"/>
              </w:rPr>
            </w:pPr>
            <w:r w:rsidRPr="002230A0">
              <w:rPr>
                <w:rFonts w:eastAsia="Times New Roman"/>
                <w:sz w:val="20"/>
                <w:szCs w:val="20"/>
              </w:rPr>
              <w:t>базы образовательной организации требованиям</w:t>
            </w:r>
          </w:p>
        </w:tc>
        <w:tc>
          <w:tcPr>
            <w:tcW w:w="4320" w:type="dxa"/>
            <w:tcBorders>
              <w:top w:val="nil"/>
              <w:left w:val="nil"/>
              <w:bottom w:val="nil"/>
              <w:right w:val="single" w:sz="8" w:space="0" w:color="auto"/>
            </w:tcBorders>
            <w:vAlign w:val="bottom"/>
          </w:tcPr>
          <w:p w:rsidR="002230A0" w:rsidRPr="002230A0" w:rsidRDefault="002230A0" w:rsidP="003E3DC5">
            <w:pPr>
              <w:spacing w:line="276" w:lineRule="auto"/>
              <w:jc w:val="both"/>
              <w:rPr>
                <w:rFonts w:ascii="Calibri" w:eastAsia="Times New Roman" w:hAnsi="Calibri"/>
                <w:sz w:val="20"/>
                <w:szCs w:val="20"/>
              </w:rPr>
            </w:pPr>
          </w:p>
        </w:tc>
      </w:tr>
      <w:tr w:rsidR="002230A0" w:rsidRPr="002230A0" w:rsidTr="002230A0">
        <w:trPr>
          <w:trHeight w:val="234"/>
        </w:trPr>
        <w:tc>
          <w:tcPr>
            <w:tcW w:w="5900" w:type="dxa"/>
            <w:tcBorders>
              <w:top w:val="nil"/>
              <w:left w:val="single" w:sz="8" w:space="0" w:color="auto"/>
              <w:bottom w:val="single" w:sz="8" w:space="0" w:color="auto"/>
              <w:right w:val="single" w:sz="8" w:space="0" w:color="auto"/>
            </w:tcBorders>
            <w:vAlign w:val="bottom"/>
            <w:hideMark/>
          </w:tcPr>
          <w:p w:rsidR="002230A0" w:rsidRPr="002230A0" w:rsidRDefault="002230A0" w:rsidP="003E3DC5">
            <w:pPr>
              <w:spacing w:line="276" w:lineRule="auto"/>
              <w:ind w:left="120"/>
              <w:jc w:val="both"/>
              <w:rPr>
                <w:rFonts w:ascii="Calibri" w:eastAsia="Times New Roman" w:hAnsi="Calibri"/>
                <w:sz w:val="20"/>
                <w:szCs w:val="20"/>
              </w:rPr>
            </w:pPr>
            <w:r w:rsidRPr="002230A0">
              <w:rPr>
                <w:rFonts w:eastAsia="Times New Roman"/>
                <w:sz w:val="20"/>
                <w:szCs w:val="20"/>
              </w:rPr>
              <w:t>ФГОС НОО ОВЗ</w:t>
            </w:r>
          </w:p>
        </w:tc>
        <w:tc>
          <w:tcPr>
            <w:tcW w:w="4320" w:type="dxa"/>
            <w:tcBorders>
              <w:top w:val="nil"/>
              <w:left w:val="nil"/>
              <w:bottom w:val="single" w:sz="8" w:space="0" w:color="auto"/>
              <w:right w:val="single" w:sz="8" w:space="0" w:color="auto"/>
            </w:tcBorders>
            <w:vAlign w:val="bottom"/>
          </w:tcPr>
          <w:p w:rsidR="002230A0" w:rsidRPr="002230A0" w:rsidRDefault="002230A0" w:rsidP="003E3DC5">
            <w:pPr>
              <w:spacing w:line="276" w:lineRule="auto"/>
              <w:jc w:val="both"/>
              <w:rPr>
                <w:rFonts w:ascii="Calibri" w:eastAsia="Times New Roman" w:hAnsi="Calibri"/>
                <w:sz w:val="20"/>
                <w:szCs w:val="20"/>
              </w:rPr>
            </w:pPr>
          </w:p>
        </w:tc>
      </w:tr>
      <w:tr w:rsidR="002230A0" w:rsidRPr="002230A0" w:rsidTr="002230A0">
        <w:trPr>
          <w:trHeight w:val="217"/>
        </w:trPr>
        <w:tc>
          <w:tcPr>
            <w:tcW w:w="5900" w:type="dxa"/>
            <w:tcBorders>
              <w:top w:val="nil"/>
              <w:left w:val="single" w:sz="8" w:space="0" w:color="auto"/>
              <w:bottom w:val="nil"/>
              <w:right w:val="single" w:sz="8" w:space="0" w:color="auto"/>
            </w:tcBorders>
            <w:vAlign w:val="bottom"/>
            <w:hideMark/>
          </w:tcPr>
          <w:p w:rsidR="002230A0" w:rsidRPr="002230A0" w:rsidRDefault="002230A0" w:rsidP="003E3DC5">
            <w:pPr>
              <w:spacing w:line="276" w:lineRule="auto"/>
              <w:ind w:left="120"/>
              <w:jc w:val="both"/>
              <w:rPr>
                <w:rFonts w:ascii="Calibri" w:eastAsia="Times New Roman" w:hAnsi="Calibri"/>
                <w:sz w:val="20"/>
                <w:szCs w:val="20"/>
              </w:rPr>
            </w:pPr>
            <w:r w:rsidRPr="002230A0">
              <w:rPr>
                <w:rFonts w:eastAsia="Times New Roman"/>
                <w:sz w:val="20"/>
                <w:szCs w:val="20"/>
              </w:rPr>
              <w:t>Обеспечение соответствия информационно-</w:t>
            </w:r>
          </w:p>
        </w:tc>
        <w:tc>
          <w:tcPr>
            <w:tcW w:w="4320" w:type="dxa"/>
            <w:tcBorders>
              <w:top w:val="nil"/>
              <w:left w:val="nil"/>
              <w:bottom w:val="nil"/>
              <w:right w:val="single" w:sz="8" w:space="0" w:color="auto"/>
            </w:tcBorders>
            <w:vAlign w:val="bottom"/>
            <w:hideMark/>
          </w:tcPr>
          <w:p w:rsidR="002230A0" w:rsidRPr="002230A0" w:rsidRDefault="002230A0" w:rsidP="003E3DC5">
            <w:pPr>
              <w:spacing w:line="276" w:lineRule="auto"/>
              <w:ind w:left="80"/>
              <w:jc w:val="both"/>
              <w:rPr>
                <w:rFonts w:ascii="Calibri" w:eastAsia="Times New Roman" w:hAnsi="Calibri"/>
                <w:sz w:val="20"/>
                <w:szCs w:val="20"/>
              </w:rPr>
            </w:pPr>
            <w:r w:rsidRPr="002230A0">
              <w:rPr>
                <w:rFonts w:eastAsia="Times New Roman"/>
                <w:sz w:val="20"/>
                <w:szCs w:val="20"/>
              </w:rPr>
              <w:t>Ежегодно</w:t>
            </w:r>
          </w:p>
        </w:tc>
      </w:tr>
      <w:tr w:rsidR="002230A0" w:rsidRPr="002230A0" w:rsidTr="002230A0">
        <w:trPr>
          <w:trHeight w:val="233"/>
        </w:trPr>
        <w:tc>
          <w:tcPr>
            <w:tcW w:w="5900" w:type="dxa"/>
            <w:tcBorders>
              <w:top w:val="nil"/>
              <w:left w:val="single" w:sz="8" w:space="0" w:color="auto"/>
              <w:bottom w:val="single" w:sz="8" w:space="0" w:color="auto"/>
              <w:right w:val="single" w:sz="8" w:space="0" w:color="auto"/>
            </w:tcBorders>
            <w:vAlign w:val="bottom"/>
            <w:hideMark/>
          </w:tcPr>
          <w:p w:rsidR="002230A0" w:rsidRPr="002230A0" w:rsidRDefault="002230A0" w:rsidP="003E3DC5">
            <w:pPr>
              <w:spacing w:line="276" w:lineRule="auto"/>
              <w:ind w:left="120"/>
              <w:jc w:val="both"/>
              <w:rPr>
                <w:rFonts w:ascii="Calibri" w:eastAsia="Times New Roman" w:hAnsi="Calibri"/>
                <w:sz w:val="20"/>
                <w:szCs w:val="20"/>
              </w:rPr>
            </w:pPr>
            <w:r w:rsidRPr="002230A0">
              <w:rPr>
                <w:rFonts w:eastAsia="Times New Roman"/>
                <w:sz w:val="20"/>
                <w:szCs w:val="20"/>
              </w:rPr>
              <w:t>образовательной среды требованиям ФГОС НОО  ОВЗ</w:t>
            </w:r>
          </w:p>
        </w:tc>
        <w:tc>
          <w:tcPr>
            <w:tcW w:w="4320" w:type="dxa"/>
            <w:tcBorders>
              <w:top w:val="nil"/>
              <w:left w:val="nil"/>
              <w:bottom w:val="single" w:sz="8" w:space="0" w:color="auto"/>
              <w:right w:val="single" w:sz="8" w:space="0" w:color="auto"/>
            </w:tcBorders>
            <w:vAlign w:val="bottom"/>
          </w:tcPr>
          <w:p w:rsidR="002230A0" w:rsidRPr="002230A0" w:rsidRDefault="002230A0" w:rsidP="003E3DC5">
            <w:pPr>
              <w:spacing w:line="276" w:lineRule="auto"/>
              <w:jc w:val="both"/>
              <w:rPr>
                <w:rFonts w:ascii="Calibri" w:eastAsia="Times New Roman" w:hAnsi="Calibri"/>
                <w:sz w:val="20"/>
                <w:szCs w:val="20"/>
              </w:rPr>
            </w:pPr>
          </w:p>
        </w:tc>
      </w:tr>
      <w:tr w:rsidR="002230A0" w:rsidRPr="002230A0" w:rsidTr="002230A0">
        <w:trPr>
          <w:trHeight w:val="217"/>
        </w:trPr>
        <w:tc>
          <w:tcPr>
            <w:tcW w:w="5900" w:type="dxa"/>
            <w:tcBorders>
              <w:top w:val="nil"/>
              <w:left w:val="single" w:sz="8" w:space="0" w:color="auto"/>
              <w:bottom w:val="nil"/>
              <w:right w:val="single" w:sz="8" w:space="0" w:color="auto"/>
            </w:tcBorders>
            <w:vAlign w:val="bottom"/>
            <w:hideMark/>
          </w:tcPr>
          <w:p w:rsidR="002230A0" w:rsidRPr="002230A0" w:rsidRDefault="002230A0" w:rsidP="003E3DC5">
            <w:pPr>
              <w:spacing w:line="276" w:lineRule="auto"/>
              <w:ind w:left="120"/>
              <w:jc w:val="both"/>
              <w:rPr>
                <w:rFonts w:ascii="Calibri" w:eastAsia="Times New Roman" w:hAnsi="Calibri"/>
                <w:sz w:val="20"/>
                <w:szCs w:val="20"/>
              </w:rPr>
            </w:pPr>
            <w:r w:rsidRPr="002230A0">
              <w:rPr>
                <w:rFonts w:eastAsia="Times New Roman"/>
                <w:sz w:val="20"/>
                <w:szCs w:val="20"/>
              </w:rPr>
              <w:t>Обеспечение укомплектованности библиотеки печатными и</w:t>
            </w:r>
          </w:p>
        </w:tc>
        <w:tc>
          <w:tcPr>
            <w:tcW w:w="4320" w:type="dxa"/>
            <w:tcBorders>
              <w:top w:val="nil"/>
              <w:left w:val="nil"/>
              <w:bottom w:val="nil"/>
              <w:right w:val="single" w:sz="8" w:space="0" w:color="auto"/>
            </w:tcBorders>
            <w:vAlign w:val="bottom"/>
            <w:hideMark/>
          </w:tcPr>
          <w:p w:rsidR="002230A0" w:rsidRPr="002230A0" w:rsidRDefault="002230A0" w:rsidP="003E3DC5">
            <w:pPr>
              <w:spacing w:line="276" w:lineRule="auto"/>
              <w:ind w:left="80"/>
              <w:jc w:val="both"/>
              <w:rPr>
                <w:rFonts w:ascii="Calibri" w:eastAsia="Times New Roman" w:hAnsi="Calibri"/>
                <w:sz w:val="20"/>
                <w:szCs w:val="20"/>
              </w:rPr>
            </w:pPr>
            <w:r w:rsidRPr="002230A0">
              <w:rPr>
                <w:rFonts w:eastAsia="Times New Roman"/>
                <w:sz w:val="20"/>
                <w:szCs w:val="20"/>
              </w:rPr>
              <w:t>Пополнение ежегодно</w:t>
            </w:r>
          </w:p>
        </w:tc>
      </w:tr>
      <w:tr w:rsidR="002230A0" w:rsidRPr="002230A0" w:rsidTr="002230A0">
        <w:trPr>
          <w:trHeight w:val="235"/>
        </w:trPr>
        <w:tc>
          <w:tcPr>
            <w:tcW w:w="5900" w:type="dxa"/>
            <w:tcBorders>
              <w:top w:val="nil"/>
              <w:left w:val="single" w:sz="8" w:space="0" w:color="auto"/>
              <w:bottom w:val="single" w:sz="8" w:space="0" w:color="auto"/>
              <w:right w:val="single" w:sz="8" w:space="0" w:color="auto"/>
            </w:tcBorders>
            <w:vAlign w:val="bottom"/>
            <w:hideMark/>
          </w:tcPr>
          <w:p w:rsidR="002230A0" w:rsidRPr="002230A0" w:rsidRDefault="002230A0" w:rsidP="003E3DC5">
            <w:pPr>
              <w:spacing w:line="276" w:lineRule="auto"/>
              <w:ind w:left="120"/>
              <w:jc w:val="both"/>
              <w:rPr>
                <w:rFonts w:ascii="Calibri" w:eastAsia="Times New Roman" w:hAnsi="Calibri"/>
                <w:sz w:val="20"/>
                <w:szCs w:val="20"/>
              </w:rPr>
            </w:pPr>
            <w:r w:rsidRPr="002230A0">
              <w:rPr>
                <w:rFonts w:eastAsia="Times New Roman"/>
                <w:sz w:val="20"/>
                <w:szCs w:val="20"/>
              </w:rPr>
              <w:t>электронными образовательными ресурсами</w:t>
            </w:r>
          </w:p>
        </w:tc>
        <w:tc>
          <w:tcPr>
            <w:tcW w:w="4320" w:type="dxa"/>
            <w:tcBorders>
              <w:top w:val="nil"/>
              <w:left w:val="nil"/>
              <w:bottom w:val="single" w:sz="8" w:space="0" w:color="auto"/>
              <w:right w:val="single" w:sz="8" w:space="0" w:color="auto"/>
            </w:tcBorders>
            <w:vAlign w:val="bottom"/>
          </w:tcPr>
          <w:p w:rsidR="002230A0" w:rsidRPr="002230A0" w:rsidRDefault="002230A0" w:rsidP="003E3DC5">
            <w:pPr>
              <w:spacing w:line="276" w:lineRule="auto"/>
              <w:jc w:val="both"/>
              <w:rPr>
                <w:rFonts w:ascii="Calibri" w:eastAsia="Times New Roman" w:hAnsi="Calibri"/>
                <w:sz w:val="20"/>
                <w:szCs w:val="20"/>
              </w:rPr>
            </w:pPr>
          </w:p>
        </w:tc>
      </w:tr>
      <w:tr w:rsidR="002230A0" w:rsidRPr="002230A0" w:rsidTr="002230A0">
        <w:trPr>
          <w:trHeight w:val="419"/>
        </w:trPr>
        <w:tc>
          <w:tcPr>
            <w:tcW w:w="5900" w:type="dxa"/>
            <w:vAlign w:val="bottom"/>
          </w:tcPr>
          <w:p w:rsidR="002230A0" w:rsidRPr="002230A0" w:rsidRDefault="002230A0" w:rsidP="002230A0">
            <w:pPr>
              <w:spacing w:after="200" w:line="276" w:lineRule="auto"/>
              <w:rPr>
                <w:rFonts w:ascii="Calibri" w:eastAsia="Times New Roman" w:hAnsi="Calibri"/>
                <w:sz w:val="24"/>
                <w:szCs w:val="24"/>
              </w:rPr>
            </w:pPr>
          </w:p>
        </w:tc>
        <w:tc>
          <w:tcPr>
            <w:tcW w:w="4320" w:type="dxa"/>
            <w:vAlign w:val="bottom"/>
            <w:hideMark/>
          </w:tcPr>
          <w:p w:rsidR="002230A0" w:rsidRPr="002230A0" w:rsidRDefault="002230A0" w:rsidP="002230A0">
            <w:pPr>
              <w:spacing w:after="200" w:line="276" w:lineRule="auto"/>
              <w:ind w:left="3940"/>
              <w:rPr>
                <w:rFonts w:ascii="Calibri" w:eastAsia="Times New Roman" w:hAnsi="Calibri"/>
                <w:sz w:val="20"/>
                <w:szCs w:val="20"/>
                <w:highlight w:val="yellow"/>
              </w:rPr>
            </w:pPr>
          </w:p>
        </w:tc>
      </w:tr>
    </w:tbl>
    <w:p w:rsidR="002230A0" w:rsidRPr="002230A0" w:rsidRDefault="002230A0" w:rsidP="002230A0">
      <w:pPr>
        <w:ind w:left="363"/>
        <w:jc w:val="both"/>
        <w:rPr>
          <w:rFonts w:ascii="Calibri" w:eastAsia="Times New Roman" w:hAnsi="Calibri"/>
          <w:sz w:val="20"/>
          <w:szCs w:val="20"/>
        </w:rPr>
      </w:pPr>
      <w:r w:rsidRPr="002230A0">
        <w:rPr>
          <w:rFonts w:eastAsia="Times New Roman"/>
          <w:b/>
          <w:bCs/>
          <w:sz w:val="24"/>
          <w:szCs w:val="24"/>
        </w:rPr>
        <w:t>2.8. Управление реализацией АООП НОО</w:t>
      </w:r>
    </w:p>
    <w:p w:rsidR="002230A0" w:rsidRPr="002230A0" w:rsidRDefault="002230A0" w:rsidP="002230A0">
      <w:pPr>
        <w:jc w:val="both"/>
        <w:rPr>
          <w:rFonts w:ascii="Calibri" w:eastAsia="Times New Roman" w:hAnsi="Calibri"/>
          <w:sz w:val="20"/>
          <w:szCs w:val="20"/>
        </w:rPr>
      </w:pPr>
    </w:p>
    <w:p w:rsidR="002230A0" w:rsidRPr="002230A0" w:rsidRDefault="002230A0" w:rsidP="002230A0">
      <w:pPr>
        <w:ind w:left="3" w:right="20" w:firstLine="360"/>
        <w:jc w:val="both"/>
        <w:rPr>
          <w:rFonts w:ascii="Calibri" w:eastAsia="Times New Roman" w:hAnsi="Calibri"/>
          <w:sz w:val="20"/>
          <w:szCs w:val="20"/>
        </w:rPr>
      </w:pPr>
      <w:r w:rsidRPr="002230A0">
        <w:rPr>
          <w:rFonts w:eastAsia="Times New Roman"/>
          <w:sz w:val="24"/>
          <w:szCs w:val="24"/>
        </w:rPr>
        <w:t>Стратегическое управление реализацией образовательной программы осуществляет директор школы.</w:t>
      </w:r>
    </w:p>
    <w:p w:rsidR="002230A0" w:rsidRPr="002230A0" w:rsidRDefault="002230A0" w:rsidP="002230A0">
      <w:pPr>
        <w:ind w:left="3" w:right="20" w:firstLine="360"/>
        <w:jc w:val="both"/>
        <w:rPr>
          <w:rFonts w:ascii="Calibri" w:eastAsia="Times New Roman" w:hAnsi="Calibri"/>
          <w:sz w:val="20"/>
          <w:szCs w:val="20"/>
        </w:rPr>
      </w:pPr>
      <w:r w:rsidRPr="002230A0">
        <w:rPr>
          <w:rFonts w:eastAsia="Times New Roman"/>
          <w:sz w:val="24"/>
          <w:szCs w:val="24"/>
        </w:rPr>
        <w:t>Реализация адаптированной основной образовательной программы НОО требует построения управления, исходя из необходимости</w:t>
      </w:r>
      <w:r w:rsidR="008A47D2">
        <w:rPr>
          <w:rFonts w:eastAsia="Times New Roman"/>
          <w:sz w:val="24"/>
          <w:szCs w:val="24"/>
        </w:rPr>
        <w:t>,</w:t>
      </w:r>
      <w:r w:rsidRPr="002230A0">
        <w:rPr>
          <w:rFonts w:eastAsia="Times New Roman"/>
          <w:sz w:val="24"/>
          <w:szCs w:val="24"/>
        </w:rPr>
        <w:t xml:space="preserve"> постоянно осуществлять научно-педагогический поиск в выбранном направлении, корректировать программы обучения, воспитания и развития, осуществлять методическое сопровождение образовательной деятельности. В управлении на полноправной основе включается методический совет, являющийся одновременно и экспертным советом.</w:t>
      </w:r>
    </w:p>
    <w:p w:rsidR="002230A0" w:rsidRPr="002230A0" w:rsidRDefault="002230A0" w:rsidP="002230A0">
      <w:pPr>
        <w:ind w:left="3" w:right="20" w:firstLine="360"/>
        <w:jc w:val="both"/>
        <w:rPr>
          <w:rFonts w:ascii="Calibri" w:eastAsia="Times New Roman" w:hAnsi="Calibri"/>
          <w:sz w:val="20"/>
          <w:szCs w:val="20"/>
        </w:rPr>
      </w:pPr>
      <w:r w:rsidRPr="002230A0">
        <w:rPr>
          <w:rFonts w:eastAsia="Times New Roman"/>
          <w:sz w:val="24"/>
          <w:szCs w:val="24"/>
        </w:rPr>
        <w:t>Методический совет школы призван проводить экспертную оценку программ, учебных планов, внедряемых в образовательную деятельность, на основе анализа результатов деятельности коллектива по всем направлениям. Методический совет обязан давать научное обоснование, рекомендации по изменению содержания образования, выбора средств и методов обучения, воспитания, развития.</w:t>
      </w:r>
    </w:p>
    <w:p w:rsidR="002230A0" w:rsidRPr="002230A0" w:rsidRDefault="002230A0" w:rsidP="008A47D2">
      <w:pPr>
        <w:tabs>
          <w:tab w:val="left" w:pos="612"/>
        </w:tabs>
        <w:ind w:right="20" w:firstLine="360"/>
        <w:jc w:val="both"/>
        <w:rPr>
          <w:rFonts w:ascii="Calibri" w:eastAsia="Times New Roman" w:hAnsi="Calibri"/>
          <w:sz w:val="24"/>
          <w:szCs w:val="24"/>
        </w:rPr>
      </w:pPr>
      <w:r>
        <w:rPr>
          <w:rFonts w:eastAsia="Times New Roman"/>
          <w:sz w:val="24"/>
          <w:szCs w:val="24"/>
        </w:rPr>
        <w:t xml:space="preserve">В </w:t>
      </w:r>
      <w:r w:rsidRPr="002230A0">
        <w:rPr>
          <w:rFonts w:eastAsia="Times New Roman"/>
          <w:sz w:val="24"/>
          <w:szCs w:val="24"/>
        </w:rPr>
        <w:t>состав методического совета входят руководители школьных методических объединений. Руководство работой методического совета осуществляется заместителем директора.</w:t>
      </w:r>
    </w:p>
    <w:p w:rsidR="002230A0" w:rsidRPr="002230A0" w:rsidRDefault="002230A0" w:rsidP="002230A0">
      <w:pPr>
        <w:ind w:left="363"/>
        <w:jc w:val="both"/>
        <w:rPr>
          <w:rFonts w:ascii="Calibri" w:eastAsia="Times New Roman" w:hAnsi="Calibri"/>
          <w:sz w:val="24"/>
          <w:szCs w:val="24"/>
        </w:rPr>
      </w:pPr>
      <w:r w:rsidRPr="002230A0">
        <w:rPr>
          <w:rFonts w:eastAsia="Times New Roman"/>
          <w:sz w:val="24"/>
          <w:szCs w:val="24"/>
        </w:rPr>
        <w:t>Руководители методических объединений</w:t>
      </w:r>
    </w:p>
    <w:p w:rsidR="002230A0" w:rsidRPr="002230A0" w:rsidRDefault="002230A0" w:rsidP="002230A0">
      <w:pPr>
        <w:ind w:left="363"/>
        <w:jc w:val="both"/>
        <w:rPr>
          <w:rFonts w:ascii="Calibri" w:eastAsia="Times New Roman" w:hAnsi="Calibri"/>
          <w:sz w:val="20"/>
          <w:szCs w:val="20"/>
        </w:rPr>
      </w:pPr>
      <w:r w:rsidRPr="002230A0">
        <w:rPr>
          <w:rFonts w:eastAsia="Times New Roman"/>
          <w:sz w:val="24"/>
          <w:szCs w:val="24"/>
        </w:rPr>
        <w:t>- анализируют состояние учебно-методической работы в определенной предметной области и</w:t>
      </w:r>
    </w:p>
    <w:p w:rsidR="002230A0" w:rsidRPr="002230A0" w:rsidRDefault="008A47D2" w:rsidP="008A47D2">
      <w:pPr>
        <w:tabs>
          <w:tab w:val="left" w:pos="142"/>
          <w:tab w:val="left" w:pos="3422"/>
          <w:tab w:val="left" w:pos="3942"/>
          <w:tab w:val="left" w:pos="5462"/>
          <w:tab w:val="left" w:pos="6602"/>
          <w:tab w:val="left" w:pos="8602"/>
        </w:tabs>
        <w:ind w:left="3"/>
        <w:jc w:val="both"/>
        <w:rPr>
          <w:rFonts w:ascii="Calibri" w:eastAsia="Times New Roman" w:hAnsi="Calibri"/>
          <w:sz w:val="20"/>
          <w:szCs w:val="20"/>
        </w:rPr>
      </w:pPr>
      <w:r w:rsidRPr="002230A0">
        <w:rPr>
          <w:rFonts w:eastAsia="Times New Roman"/>
          <w:sz w:val="24"/>
          <w:szCs w:val="24"/>
        </w:rPr>
        <w:t>Р</w:t>
      </w:r>
      <w:r w:rsidR="002230A0" w:rsidRPr="002230A0">
        <w:rPr>
          <w:rFonts w:eastAsia="Times New Roman"/>
          <w:sz w:val="24"/>
          <w:szCs w:val="24"/>
        </w:rPr>
        <w:t>азрабатывают</w:t>
      </w:r>
      <w:r>
        <w:rPr>
          <w:rFonts w:eastAsia="Times New Roman"/>
          <w:sz w:val="24"/>
          <w:szCs w:val="24"/>
        </w:rPr>
        <w:t xml:space="preserve"> </w:t>
      </w:r>
      <w:r w:rsidR="002230A0" w:rsidRPr="002230A0">
        <w:rPr>
          <w:rFonts w:eastAsia="Times New Roman"/>
          <w:sz w:val="24"/>
          <w:szCs w:val="24"/>
        </w:rPr>
        <w:t>предложения</w:t>
      </w:r>
      <w:r w:rsidR="002230A0" w:rsidRPr="002230A0">
        <w:rPr>
          <w:rFonts w:eastAsia="Times New Roman"/>
          <w:sz w:val="24"/>
          <w:szCs w:val="24"/>
        </w:rPr>
        <w:tab/>
        <w:t>по</w:t>
      </w:r>
      <w:r w:rsidR="002230A0" w:rsidRPr="002230A0">
        <w:rPr>
          <w:rFonts w:eastAsia="Times New Roman"/>
          <w:sz w:val="24"/>
          <w:szCs w:val="24"/>
        </w:rPr>
        <w:tab/>
        <w:t>повышению</w:t>
      </w:r>
      <w:r>
        <w:rPr>
          <w:rFonts w:eastAsia="Times New Roman"/>
          <w:sz w:val="24"/>
          <w:szCs w:val="24"/>
        </w:rPr>
        <w:t xml:space="preserve"> </w:t>
      </w:r>
      <w:r w:rsidR="002230A0" w:rsidRPr="002230A0">
        <w:rPr>
          <w:rFonts w:eastAsia="Times New Roman"/>
          <w:sz w:val="24"/>
          <w:szCs w:val="24"/>
        </w:rPr>
        <w:t>качества</w:t>
      </w:r>
      <w:r>
        <w:rPr>
          <w:rFonts w:eastAsia="Times New Roman"/>
          <w:sz w:val="24"/>
          <w:szCs w:val="24"/>
        </w:rPr>
        <w:t xml:space="preserve"> </w:t>
      </w:r>
      <w:r w:rsidR="002230A0" w:rsidRPr="002230A0">
        <w:rPr>
          <w:rFonts w:eastAsia="Times New Roman"/>
          <w:sz w:val="24"/>
          <w:szCs w:val="24"/>
        </w:rPr>
        <w:t>образовательной</w:t>
      </w:r>
      <w:r>
        <w:rPr>
          <w:rFonts w:eastAsia="Times New Roman"/>
          <w:sz w:val="24"/>
          <w:szCs w:val="24"/>
        </w:rPr>
        <w:t xml:space="preserve"> </w:t>
      </w:r>
      <w:r w:rsidR="002230A0" w:rsidRPr="002230A0">
        <w:rPr>
          <w:rFonts w:eastAsia="Times New Roman"/>
          <w:sz w:val="24"/>
          <w:szCs w:val="24"/>
        </w:rPr>
        <w:t>деятельности;</w:t>
      </w:r>
    </w:p>
    <w:p w:rsidR="002230A0" w:rsidRPr="002230A0" w:rsidRDefault="002230A0" w:rsidP="002230A0">
      <w:pPr>
        <w:tabs>
          <w:tab w:val="left" w:pos="171"/>
        </w:tabs>
        <w:ind w:left="3" w:right="20"/>
        <w:jc w:val="both"/>
        <w:rPr>
          <w:rFonts w:ascii="Calibri" w:eastAsia="Times New Roman" w:hAnsi="Calibri"/>
          <w:sz w:val="24"/>
          <w:szCs w:val="24"/>
        </w:rPr>
      </w:pPr>
      <w:r>
        <w:rPr>
          <w:rFonts w:eastAsia="Times New Roman"/>
          <w:sz w:val="24"/>
          <w:szCs w:val="24"/>
        </w:rPr>
        <w:t xml:space="preserve">- </w:t>
      </w:r>
      <w:r w:rsidRPr="002230A0">
        <w:rPr>
          <w:rFonts w:eastAsia="Times New Roman"/>
          <w:sz w:val="24"/>
          <w:szCs w:val="24"/>
        </w:rPr>
        <w:t>обеспечивают освоение и использование современных педагогических технологий, методов и приемов обучения и воспитания обучающихся педагогами школы;</w:t>
      </w:r>
    </w:p>
    <w:p w:rsidR="002230A0" w:rsidRPr="002230A0" w:rsidRDefault="002230A0" w:rsidP="002230A0">
      <w:pPr>
        <w:numPr>
          <w:ilvl w:val="1"/>
          <w:numId w:val="195"/>
        </w:numPr>
        <w:tabs>
          <w:tab w:val="left" w:pos="0"/>
        </w:tabs>
        <w:ind w:left="543" w:hanging="543"/>
        <w:jc w:val="both"/>
        <w:rPr>
          <w:rFonts w:ascii="Calibri" w:eastAsia="Times New Roman" w:hAnsi="Calibri"/>
          <w:sz w:val="24"/>
          <w:szCs w:val="24"/>
        </w:rPr>
      </w:pPr>
      <w:r>
        <w:rPr>
          <w:rFonts w:eastAsia="Times New Roman"/>
          <w:sz w:val="24"/>
          <w:szCs w:val="24"/>
        </w:rPr>
        <w:t xml:space="preserve">- </w:t>
      </w:r>
      <w:r w:rsidRPr="002230A0">
        <w:rPr>
          <w:rFonts w:eastAsia="Times New Roman"/>
          <w:sz w:val="24"/>
          <w:szCs w:val="24"/>
        </w:rPr>
        <w:t>повышают активность педагогов по участию в конкурсах профессионального мастерства;</w:t>
      </w:r>
    </w:p>
    <w:p w:rsidR="002230A0" w:rsidRPr="002230A0" w:rsidRDefault="002230A0" w:rsidP="002230A0">
      <w:pPr>
        <w:tabs>
          <w:tab w:val="left" w:pos="224"/>
        </w:tabs>
        <w:ind w:left="3" w:right="20"/>
        <w:jc w:val="both"/>
        <w:rPr>
          <w:rFonts w:ascii="Calibri" w:eastAsia="Times New Roman" w:hAnsi="Calibri"/>
          <w:sz w:val="24"/>
          <w:szCs w:val="24"/>
        </w:rPr>
      </w:pPr>
      <w:r>
        <w:rPr>
          <w:rFonts w:eastAsia="Times New Roman"/>
          <w:sz w:val="24"/>
          <w:szCs w:val="24"/>
        </w:rPr>
        <w:t xml:space="preserve">- </w:t>
      </w:r>
      <w:r w:rsidRPr="002230A0">
        <w:rPr>
          <w:rFonts w:eastAsia="Times New Roman"/>
          <w:sz w:val="24"/>
          <w:szCs w:val="24"/>
        </w:rPr>
        <w:t>способствуют повышению профессиональной компетентности педагогов (психологическая, методическая, педагогическая компетентности, формирование исследовательских навыков, самообразование)</w:t>
      </w:r>
    </w:p>
    <w:p w:rsidR="002230A0" w:rsidRPr="002230A0" w:rsidRDefault="002230A0" w:rsidP="002230A0">
      <w:pPr>
        <w:numPr>
          <w:ilvl w:val="1"/>
          <w:numId w:val="195"/>
        </w:numPr>
        <w:tabs>
          <w:tab w:val="left" w:pos="507"/>
        </w:tabs>
        <w:ind w:left="3" w:right="20" w:hanging="3"/>
        <w:jc w:val="both"/>
        <w:rPr>
          <w:rFonts w:ascii="Calibri" w:eastAsia="Times New Roman" w:hAnsi="Calibri"/>
          <w:sz w:val="24"/>
          <w:szCs w:val="24"/>
        </w:rPr>
      </w:pPr>
      <w:r>
        <w:rPr>
          <w:rFonts w:eastAsia="Times New Roman"/>
          <w:sz w:val="24"/>
          <w:szCs w:val="24"/>
        </w:rPr>
        <w:t xml:space="preserve">- </w:t>
      </w:r>
      <w:r w:rsidRPr="002230A0">
        <w:rPr>
          <w:rFonts w:eastAsia="Times New Roman"/>
          <w:sz w:val="24"/>
          <w:szCs w:val="24"/>
        </w:rPr>
        <w:t>способствуют совершенствованию УВП, организации внеурочной, внеучебной деятельности по предметам;</w:t>
      </w:r>
    </w:p>
    <w:p w:rsidR="002230A0" w:rsidRPr="002230A0" w:rsidRDefault="002230A0" w:rsidP="002230A0">
      <w:pPr>
        <w:numPr>
          <w:ilvl w:val="1"/>
          <w:numId w:val="195"/>
        </w:numPr>
        <w:tabs>
          <w:tab w:val="left" w:pos="0"/>
        </w:tabs>
        <w:jc w:val="both"/>
        <w:rPr>
          <w:rFonts w:ascii="Calibri" w:eastAsia="Times New Roman" w:hAnsi="Calibri"/>
          <w:sz w:val="24"/>
          <w:szCs w:val="24"/>
        </w:rPr>
      </w:pPr>
      <w:r>
        <w:rPr>
          <w:rFonts w:eastAsia="Times New Roman"/>
          <w:sz w:val="24"/>
          <w:szCs w:val="24"/>
        </w:rPr>
        <w:t xml:space="preserve">- </w:t>
      </w:r>
      <w:r w:rsidRPr="002230A0">
        <w:rPr>
          <w:rFonts w:eastAsia="Times New Roman"/>
          <w:sz w:val="24"/>
          <w:szCs w:val="24"/>
        </w:rPr>
        <w:t>ведут работу с одарёнными детьми;</w:t>
      </w:r>
    </w:p>
    <w:p w:rsidR="002230A0" w:rsidRPr="002230A0" w:rsidRDefault="002230A0" w:rsidP="002230A0">
      <w:pPr>
        <w:numPr>
          <w:ilvl w:val="1"/>
          <w:numId w:val="195"/>
        </w:numPr>
        <w:tabs>
          <w:tab w:val="left" w:pos="0"/>
        </w:tabs>
        <w:ind w:left="503" w:hanging="503"/>
        <w:jc w:val="both"/>
        <w:rPr>
          <w:rFonts w:ascii="Calibri" w:eastAsia="Times New Roman" w:hAnsi="Calibri"/>
          <w:sz w:val="20"/>
          <w:szCs w:val="20"/>
        </w:rPr>
      </w:pPr>
      <w:r>
        <w:rPr>
          <w:rFonts w:eastAsia="Times New Roman"/>
          <w:sz w:val="24"/>
          <w:szCs w:val="24"/>
        </w:rPr>
        <w:t xml:space="preserve">- </w:t>
      </w:r>
      <w:r w:rsidRPr="002230A0">
        <w:rPr>
          <w:rFonts w:eastAsia="Times New Roman"/>
          <w:sz w:val="24"/>
          <w:szCs w:val="24"/>
        </w:rPr>
        <w:t>накапливают методические материалы, создают банк методических идей.</w:t>
      </w:r>
    </w:p>
    <w:p w:rsidR="002230A0" w:rsidRPr="002230A0" w:rsidRDefault="002230A0" w:rsidP="002230A0">
      <w:pPr>
        <w:ind w:left="3" w:right="20" w:firstLine="422"/>
        <w:jc w:val="both"/>
        <w:rPr>
          <w:rFonts w:ascii="Calibri" w:eastAsia="Times New Roman" w:hAnsi="Calibri"/>
          <w:sz w:val="20"/>
          <w:szCs w:val="20"/>
        </w:rPr>
      </w:pPr>
      <w:r w:rsidRPr="002230A0">
        <w:rPr>
          <w:rFonts w:eastAsia="Times New Roman"/>
          <w:sz w:val="24"/>
          <w:szCs w:val="24"/>
        </w:rPr>
        <w:t>На психолого – педагогическую службу ложится ответственность за психолого педагогическую диагностику способностей, возможностей обучающихся, с последующим определением уровня образовательных программ, которые обучающийся может реально освоить.</w:t>
      </w:r>
    </w:p>
    <w:p w:rsidR="002230A0" w:rsidRPr="002230A0" w:rsidRDefault="002230A0" w:rsidP="002230A0">
      <w:pPr>
        <w:ind w:left="3" w:right="20" w:firstLine="360"/>
        <w:jc w:val="both"/>
        <w:rPr>
          <w:rFonts w:ascii="Calibri" w:eastAsia="Times New Roman" w:hAnsi="Calibri"/>
          <w:sz w:val="20"/>
          <w:szCs w:val="20"/>
        </w:rPr>
      </w:pPr>
      <w:r w:rsidRPr="002230A0">
        <w:rPr>
          <w:rFonts w:eastAsia="Times New Roman"/>
          <w:sz w:val="24"/>
          <w:szCs w:val="24"/>
        </w:rPr>
        <w:lastRenderedPageBreak/>
        <w:t>Ответственность за эффективность дополнительного образования несет педагог-организатор школы и непосредственные руководители секций, кружков, клубов.</w:t>
      </w:r>
    </w:p>
    <w:p w:rsidR="002230A0" w:rsidRPr="002230A0" w:rsidRDefault="002230A0" w:rsidP="002230A0">
      <w:pPr>
        <w:ind w:left="3" w:right="20" w:firstLine="360"/>
        <w:jc w:val="both"/>
        <w:rPr>
          <w:rFonts w:ascii="Calibri" w:eastAsia="Times New Roman" w:hAnsi="Calibri"/>
          <w:sz w:val="20"/>
          <w:szCs w:val="20"/>
        </w:rPr>
      </w:pPr>
      <w:r w:rsidRPr="002230A0">
        <w:rPr>
          <w:rFonts w:eastAsia="Times New Roman"/>
          <w:sz w:val="24"/>
          <w:szCs w:val="24"/>
        </w:rPr>
        <w:t>За организацию воспитательной работы несет ответственность педагог-организатор с органами ученического самоуправления.</w:t>
      </w:r>
    </w:p>
    <w:p w:rsidR="002230A0" w:rsidRPr="002230A0" w:rsidRDefault="002230A0" w:rsidP="002230A0">
      <w:pPr>
        <w:ind w:right="20" w:firstLine="426"/>
        <w:jc w:val="both"/>
        <w:rPr>
          <w:rFonts w:ascii="Calibri" w:eastAsia="Times New Roman" w:hAnsi="Calibri"/>
          <w:sz w:val="20"/>
          <w:szCs w:val="20"/>
        </w:rPr>
      </w:pPr>
      <w:r w:rsidRPr="002230A0">
        <w:rPr>
          <w:rFonts w:eastAsia="Times New Roman"/>
          <w:sz w:val="24"/>
          <w:szCs w:val="24"/>
        </w:rPr>
        <w:t>Принцип управления учебно – воспитательным процессом заключен в Уставе школы. Практико-организационные мероприятия по реализации общеобразовательной программы</w:t>
      </w:r>
    </w:p>
    <w:p w:rsidR="002230A0" w:rsidRPr="002230A0" w:rsidRDefault="002230A0" w:rsidP="002230A0">
      <w:pPr>
        <w:ind w:left="3" w:right="40"/>
        <w:jc w:val="both"/>
        <w:rPr>
          <w:rFonts w:ascii="Calibri" w:eastAsia="Times New Roman" w:hAnsi="Calibri"/>
          <w:sz w:val="20"/>
          <w:szCs w:val="20"/>
        </w:rPr>
      </w:pPr>
      <w:r w:rsidRPr="002230A0">
        <w:rPr>
          <w:rFonts w:eastAsia="Times New Roman"/>
          <w:sz w:val="24"/>
          <w:szCs w:val="24"/>
        </w:rPr>
        <w:t>осуществляются в соответствии с нормативными документами и рекомендациями в области образования.</w:t>
      </w:r>
    </w:p>
    <w:p w:rsidR="002230A0" w:rsidRPr="002230A0" w:rsidRDefault="002230A0" w:rsidP="002230A0">
      <w:pPr>
        <w:jc w:val="both"/>
        <w:rPr>
          <w:rFonts w:ascii="Calibri" w:eastAsia="Times New Roman" w:hAnsi="Calibri"/>
          <w:sz w:val="20"/>
          <w:szCs w:val="20"/>
        </w:rPr>
      </w:pPr>
    </w:p>
    <w:p w:rsidR="002230A0" w:rsidRPr="002230A0" w:rsidRDefault="002230A0" w:rsidP="002230A0">
      <w:pPr>
        <w:ind w:left="363"/>
        <w:jc w:val="both"/>
        <w:rPr>
          <w:rFonts w:ascii="Calibri" w:eastAsia="Times New Roman" w:hAnsi="Calibri"/>
          <w:sz w:val="20"/>
          <w:szCs w:val="20"/>
        </w:rPr>
      </w:pPr>
      <w:r w:rsidRPr="002230A0">
        <w:rPr>
          <w:rFonts w:eastAsia="Times New Roman"/>
          <w:b/>
          <w:bCs/>
          <w:sz w:val="24"/>
          <w:szCs w:val="24"/>
        </w:rPr>
        <w:t>2.9. Контроль за состоянием системы условий при реализации АООП НОО</w:t>
      </w:r>
    </w:p>
    <w:p w:rsidR="002230A0" w:rsidRPr="002230A0" w:rsidRDefault="002230A0" w:rsidP="002230A0">
      <w:pPr>
        <w:jc w:val="both"/>
        <w:rPr>
          <w:rFonts w:ascii="Calibri" w:eastAsia="Times New Roman" w:hAnsi="Calibri"/>
          <w:sz w:val="20"/>
          <w:szCs w:val="20"/>
        </w:rPr>
      </w:pPr>
    </w:p>
    <w:p w:rsidR="002230A0" w:rsidRPr="002230A0" w:rsidRDefault="002230A0" w:rsidP="002230A0">
      <w:pPr>
        <w:ind w:left="3" w:right="40" w:firstLine="360"/>
        <w:jc w:val="both"/>
        <w:rPr>
          <w:rFonts w:ascii="Calibri" w:eastAsia="Times New Roman" w:hAnsi="Calibri"/>
          <w:sz w:val="20"/>
          <w:szCs w:val="20"/>
        </w:rPr>
      </w:pPr>
      <w:r w:rsidRPr="002230A0">
        <w:rPr>
          <w:rFonts w:eastAsia="Times New Roman"/>
          <w:sz w:val="24"/>
          <w:szCs w:val="24"/>
        </w:rPr>
        <w:t>Контроль за состоянием системы условий в образовательной организации осуществляет администрация Школы.</w:t>
      </w:r>
    </w:p>
    <w:p w:rsidR="002230A0" w:rsidRPr="002230A0" w:rsidRDefault="002230A0" w:rsidP="002230A0">
      <w:pPr>
        <w:ind w:left="3" w:right="20" w:firstLine="360"/>
        <w:jc w:val="both"/>
        <w:rPr>
          <w:rFonts w:ascii="Calibri" w:eastAsia="Times New Roman" w:hAnsi="Calibri"/>
          <w:sz w:val="20"/>
          <w:szCs w:val="20"/>
        </w:rPr>
      </w:pPr>
      <w:r w:rsidRPr="002230A0">
        <w:rPr>
          <w:rFonts w:eastAsia="Times New Roman"/>
          <w:sz w:val="24"/>
          <w:szCs w:val="24"/>
        </w:rPr>
        <w:t>Контроль состояния системы условий осуществляется в рамках внутренней системы оценки качества образования.</w:t>
      </w:r>
    </w:p>
    <w:p w:rsidR="002230A0" w:rsidRPr="002230A0" w:rsidRDefault="002230A0" w:rsidP="002230A0">
      <w:pPr>
        <w:ind w:left="3" w:firstLine="360"/>
        <w:jc w:val="both"/>
        <w:rPr>
          <w:rFonts w:ascii="Calibri" w:eastAsia="Times New Roman" w:hAnsi="Calibri"/>
          <w:sz w:val="20"/>
          <w:szCs w:val="20"/>
        </w:rPr>
      </w:pPr>
      <w:r w:rsidRPr="002230A0">
        <w:rPr>
          <w:rFonts w:eastAsia="Times New Roman"/>
          <w:b/>
          <w:bCs/>
          <w:sz w:val="24"/>
          <w:szCs w:val="24"/>
        </w:rPr>
        <w:t xml:space="preserve">Контролю подлежат </w:t>
      </w:r>
      <w:r w:rsidRPr="002230A0">
        <w:rPr>
          <w:rFonts w:eastAsia="Times New Roman"/>
          <w:sz w:val="24"/>
          <w:szCs w:val="24"/>
        </w:rPr>
        <w:t>кадровые,</w:t>
      </w:r>
      <w:r w:rsidRPr="002230A0">
        <w:rPr>
          <w:rFonts w:eastAsia="Times New Roman"/>
          <w:b/>
          <w:bCs/>
          <w:sz w:val="24"/>
          <w:szCs w:val="24"/>
        </w:rPr>
        <w:t xml:space="preserve"> </w:t>
      </w:r>
      <w:r w:rsidRPr="002230A0">
        <w:rPr>
          <w:rFonts w:eastAsia="Times New Roman"/>
          <w:sz w:val="24"/>
          <w:szCs w:val="24"/>
        </w:rPr>
        <w:t>психолого-педагогические,</w:t>
      </w:r>
      <w:r w:rsidRPr="002230A0">
        <w:rPr>
          <w:rFonts w:eastAsia="Times New Roman"/>
          <w:b/>
          <w:bCs/>
          <w:sz w:val="24"/>
          <w:szCs w:val="24"/>
        </w:rPr>
        <w:t xml:space="preserve"> </w:t>
      </w:r>
      <w:r w:rsidRPr="002230A0">
        <w:rPr>
          <w:rFonts w:eastAsia="Times New Roman"/>
          <w:sz w:val="24"/>
          <w:szCs w:val="24"/>
        </w:rPr>
        <w:t>финансовые,</w:t>
      </w:r>
      <w:r w:rsidRPr="002230A0">
        <w:rPr>
          <w:rFonts w:eastAsia="Times New Roman"/>
          <w:b/>
          <w:bCs/>
          <w:sz w:val="24"/>
          <w:szCs w:val="24"/>
        </w:rPr>
        <w:t xml:space="preserve"> </w:t>
      </w:r>
      <w:r w:rsidRPr="002230A0">
        <w:rPr>
          <w:rFonts w:eastAsia="Times New Roman"/>
          <w:sz w:val="24"/>
          <w:szCs w:val="24"/>
        </w:rPr>
        <w:t>материально-технические условия, учебно-методическое и информационное обеспечение.</w:t>
      </w:r>
    </w:p>
    <w:p w:rsidR="002230A0" w:rsidRPr="002230A0" w:rsidRDefault="002230A0" w:rsidP="002230A0">
      <w:pPr>
        <w:ind w:left="363"/>
        <w:jc w:val="both"/>
        <w:rPr>
          <w:rFonts w:ascii="Calibri" w:eastAsia="Times New Roman" w:hAnsi="Calibri"/>
          <w:sz w:val="20"/>
          <w:szCs w:val="20"/>
        </w:rPr>
      </w:pPr>
      <w:r w:rsidRPr="002230A0">
        <w:rPr>
          <w:rFonts w:eastAsia="Times New Roman"/>
          <w:b/>
          <w:bCs/>
          <w:sz w:val="24"/>
          <w:szCs w:val="24"/>
        </w:rPr>
        <w:t>Направления контроля:</w:t>
      </w:r>
    </w:p>
    <w:p w:rsidR="002230A0" w:rsidRPr="002230A0" w:rsidRDefault="002230A0" w:rsidP="003E3DC5">
      <w:pPr>
        <w:tabs>
          <w:tab w:val="left" w:pos="503"/>
        </w:tabs>
        <w:ind w:left="503"/>
        <w:jc w:val="both"/>
        <w:rPr>
          <w:rFonts w:ascii="Calibri" w:eastAsia="Times New Roman" w:hAnsi="Calibri"/>
          <w:sz w:val="24"/>
          <w:szCs w:val="24"/>
        </w:rPr>
      </w:pPr>
      <w:r>
        <w:rPr>
          <w:rFonts w:eastAsia="Times New Roman"/>
          <w:sz w:val="24"/>
          <w:szCs w:val="24"/>
        </w:rPr>
        <w:t xml:space="preserve">- </w:t>
      </w:r>
      <w:r w:rsidRPr="002230A0">
        <w:rPr>
          <w:rFonts w:eastAsia="Times New Roman"/>
          <w:sz w:val="24"/>
          <w:szCs w:val="24"/>
        </w:rPr>
        <w:t>сбор информации о состоянии системы</w:t>
      </w:r>
      <w:r>
        <w:rPr>
          <w:rFonts w:eastAsia="Times New Roman"/>
          <w:sz w:val="24"/>
          <w:szCs w:val="24"/>
        </w:rPr>
        <w:t xml:space="preserve"> условий, ее обработка и анализ- </w:t>
      </w:r>
      <w:r w:rsidRPr="002230A0">
        <w:rPr>
          <w:rFonts w:eastAsia="Times New Roman"/>
          <w:sz w:val="24"/>
          <w:szCs w:val="24"/>
        </w:rPr>
        <w:t>установление соответствия фактического уровня состояния условия запланированному;</w:t>
      </w:r>
    </w:p>
    <w:p w:rsidR="002230A0" w:rsidRPr="002230A0" w:rsidRDefault="002230A0" w:rsidP="002230A0">
      <w:pPr>
        <w:ind w:left="120" w:firstLine="422"/>
        <w:jc w:val="both"/>
        <w:rPr>
          <w:rFonts w:ascii="Calibri" w:eastAsia="Times New Roman" w:hAnsi="Calibri"/>
          <w:sz w:val="20"/>
          <w:szCs w:val="20"/>
        </w:rPr>
      </w:pPr>
      <w:r w:rsidRPr="002230A0">
        <w:rPr>
          <w:rFonts w:eastAsia="Times New Roman"/>
          <w:sz w:val="24"/>
          <w:szCs w:val="24"/>
        </w:rPr>
        <w:t>-информирование о состоянии системы условий администрации школы, членов рабочей группы по введению ФГОС НОО ОВЗ, участников образовательных отношений в школе для принятия управленческих решений на всех уровнях.</w:t>
      </w:r>
    </w:p>
    <w:p w:rsidR="002230A0" w:rsidRPr="002230A0" w:rsidRDefault="002230A0" w:rsidP="002230A0">
      <w:pPr>
        <w:jc w:val="both"/>
        <w:rPr>
          <w:rFonts w:ascii="Calibri" w:eastAsia="Times New Roman" w:hAnsi="Calibri"/>
          <w:sz w:val="20"/>
          <w:szCs w:val="20"/>
        </w:rPr>
      </w:pPr>
    </w:p>
    <w:p w:rsidR="002230A0" w:rsidRPr="002230A0" w:rsidRDefault="002230A0" w:rsidP="002230A0">
      <w:pPr>
        <w:ind w:left="480"/>
        <w:jc w:val="both"/>
        <w:rPr>
          <w:rFonts w:ascii="Calibri" w:eastAsia="Times New Roman" w:hAnsi="Calibri"/>
          <w:sz w:val="20"/>
          <w:szCs w:val="20"/>
        </w:rPr>
      </w:pPr>
      <w:r w:rsidRPr="002230A0">
        <w:rPr>
          <w:rFonts w:eastAsia="Times New Roman"/>
          <w:b/>
          <w:bCs/>
          <w:sz w:val="24"/>
          <w:szCs w:val="24"/>
        </w:rPr>
        <w:t>Ожидаемый результат контроля:</w:t>
      </w:r>
    </w:p>
    <w:p w:rsidR="002230A0" w:rsidRPr="002230A0" w:rsidRDefault="002230A0" w:rsidP="002230A0">
      <w:pPr>
        <w:jc w:val="both"/>
        <w:rPr>
          <w:rFonts w:ascii="Calibri" w:eastAsia="Times New Roman" w:hAnsi="Calibri"/>
          <w:sz w:val="20"/>
          <w:szCs w:val="20"/>
        </w:rPr>
      </w:pPr>
    </w:p>
    <w:p w:rsidR="002230A0" w:rsidRPr="002230A0" w:rsidRDefault="002230A0" w:rsidP="002230A0">
      <w:pPr>
        <w:tabs>
          <w:tab w:val="left" w:pos="269"/>
        </w:tabs>
        <w:ind w:left="120"/>
        <w:jc w:val="both"/>
        <w:rPr>
          <w:rFonts w:ascii="Calibri" w:eastAsia="Times New Roman" w:hAnsi="Calibri"/>
          <w:b/>
          <w:bCs/>
          <w:sz w:val="24"/>
          <w:szCs w:val="24"/>
        </w:rPr>
      </w:pPr>
      <w:r>
        <w:rPr>
          <w:rFonts w:eastAsia="Times New Roman"/>
          <w:sz w:val="24"/>
          <w:szCs w:val="24"/>
        </w:rPr>
        <w:t xml:space="preserve">- </w:t>
      </w:r>
      <w:r w:rsidRPr="002230A0">
        <w:rPr>
          <w:rFonts w:eastAsia="Times New Roman"/>
          <w:sz w:val="24"/>
          <w:szCs w:val="24"/>
        </w:rPr>
        <w:t>оперативная выработка решений по корректировке запланированных результатов работ, сроков начала и окончания работ, состава исполнителей работ и ответственных за реализацию деятельности;</w:t>
      </w:r>
    </w:p>
    <w:p w:rsidR="002230A0" w:rsidRPr="002230A0" w:rsidRDefault="002230A0" w:rsidP="002230A0">
      <w:pPr>
        <w:tabs>
          <w:tab w:val="left" w:pos="260"/>
        </w:tabs>
        <w:ind w:left="260"/>
        <w:jc w:val="both"/>
        <w:rPr>
          <w:rFonts w:ascii="Calibri" w:eastAsia="Times New Roman" w:hAnsi="Calibri"/>
          <w:sz w:val="20"/>
          <w:szCs w:val="20"/>
        </w:rPr>
      </w:pPr>
      <w:r>
        <w:rPr>
          <w:rFonts w:eastAsia="Times New Roman"/>
          <w:sz w:val="24"/>
          <w:szCs w:val="24"/>
        </w:rPr>
        <w:t xml:space="preserve">- </w:t>
      </w:r>
      <w:r w:rsidRPr="002230A0">
        <w:rPr>
          <w:rFonts w:eastAsia="Times New Roman"/>
          <w:sz w:val="24"/>
          <w:szCs w:val="24"/>
        </w:rPr>
        <w:t>принятие решения о достижении целей деятельности;</w:t>
      </w:r>
    </w:p>
    <w:p w:rsidR="00D37909" w:rsidRPr="002230A0" w:rsidRDefault="002230A0" w:rsidP="002230A0">
      <w:pPr>
        <w:ind w:left="120"/>
        <w:jc w:val="both"/>
        <w:rPr>
          <w:rFonts w:ascii="Calibri" w:eastAsia="Times New Roman" w:hAnsi="Calibri"/>
          <w:sz w:val="20"/>
          <w:szCs w:val="20"/>
        </w:rPr>
      </w:pPr>
      <w:r w:rsidRPr="002230A0">
        <w:rPr>
          <w:rFonts w:eastAsia="Times New Roman"/>
          <w:b/>
          <w:bCs/>
          <w:sz w:val="24"/>
          <w:szCs w:val="24"/>
        </w:rPr>
        <w:t>-</w:t>
      </w:r>
      <w:r w:rsidRPr="002230A0">
        <w:rPr>
          <w:rFonts w:eastAsia="Times New Roman"/>
          <w:sz w:val="24"/>
          <w:szCs w:val="24"/>
        </w:rPr>
        <w:t>рекомендации по дальнейшей реализации ФГОС НОО ОВЗ в школе.</w:t>
      </w:r>
    </w:p>
    <w:p w:rsidR="002230A0" w:rsidRDefault="002230A0" w:rsidP="00B26651">
      <w:pPr>
        <w:jc w:val="both"/>
        <w:rPr>
          <w:rFonts w:eastAsia="Times New Roman"/>
          <w:sz w:val="24"/>
          <w:szCs w:val="24"/>
        </w:rPr>
      </w:pPr>
    </w:p>
    <w:tbl>
      <w:tblPr>
        <w:tblW w:w="0" w:type="auto"/>
        <w:tblInd w:w="10" w:type="dxa"/>
        <w:tblLayout w:type="fixed"/>
        <w:tblCellMar>
          <w:left w:w="0" w:type="dxa"/>
          <w:right w:w="0" w:type="dxa"/>
        </w:tblCellMar>
        <w:tblLook w:val="04A0" w:firstRow="1" w:lastRow="0" w:firstColumn="1" w:lastColumn="0" w:noHBand="0" w:noVBand="1"/>
      </w:tblPr>
      <w:tblGrid>
        <w:gridCol w:w="2120"/>
        <w:gridCol w:w="5120"/>
        <w:gridCol w:w="1260"/>
        <w:gridCol w:w="120"/>
        <w:gridCol w:w="260"/>
        <w:gridCol w:w="1040"/>
      </w:tblGrid>
      <w:tr w:rsidR="00D37909" w:rsidRPr="00D37909" w:rsidTr="00D37909">
        <w:trPr>
          <w:trHeight w:val="237"/>
        </w:trPr>
        <w:tc>
          <w:tcPr>
            <w:tcW w:w="2120" w:type="dxa"/>
            <w:tcBorders>
              <w:top w:val="single" w:sz="8" w:space="0" w:color="auto"/>
              <w:left w:val="single" w:sz="8" w:space="0" w:color="auto"/>
              <w:bottom w:val="single" w:sz="8" w:space="0" w:color="auto"/>
              <w:right w:val="single" w:sz="8" w:space="0" w:color="auto"/>
            </w:tcBorders>
            <w:vAlign w:val="bottom"/>
            <w:hideMark/>
          </w:tcPr>
          <w:p w:rsidR="00D37909" w:rsidRPr="00D37909" w:rsidRDefault="00D37909" w:rsidP="00D37909">
            <w:pPr>
              <w:spacing w:after="200" w:line="276" w:lineRule="auto"/>
              <w:ind w:left="120"/>
              <w:rPr>
                <w:rFonts w:ascii="Calibri" w:eastAsia="Times New Roman" w:hAnsi="Calibri"/>
                <w:sz w:val="20"/>
                <w:szCs w:val="20"/>
              </w:rPr>
            </w:pPr>
            <w:r w:rsidRPr="00D37909">
              <w:rPr>
                <w:rFonts w:eastAsia="Times New Roman"/>
                <w:sz w:val="20"/>
                <w:szCs w:val="20"/>
              </w:rPr>
              <w:t>Объект контроля</w:t>
            </w:r>
          </w:p>
        </w:tc>
        <w:tc>
          <w:tcPr>
            <w:tcW w:w="5120" w:type="dxa"/>
            <w:tcBorders>
              <w:top w:val="single" w:sz="8" w:space="0" w:color="auto"/>
              <w:left w:val="nil"/>
              <w:bottom w:val="single" w:sz="8" w:space="0" w:color="auto"/>
              <w:right w:val="nil"/>
            </w:tcBorders>
            <w:vAlign w:val="bottom"/>
            <w:hideMark/>
          </w:tcPr>
          <w:p w:rsidR="00D37909" w:rsidRPr="00D37909" w:rsidRDefault="00D37909" w:rsidP="00D37909">
            <w:pPr>
              <w:spacing w:after="200" w:line="276" w:lineRule="auto"/>
              <w:ind w:left="100"/>
              <w:rPr>
                <w:rFonts w:ascii="Calibri" w:eastAsia="Times New Roman" w:hAnsi="Calibri"/>
                <w:sz w:val="20"/>
                <w:szCs w:val="20"/>
              </w:rPr>
            </w:pPr>
            <w:r w:rsidRPr="00D37909">
              <w:rPr>
                <w:rFonts w:eastAsia="Times New Roman"/>
                <w:sz w:val="20"/>
                <w:szCs w:val="20"/>
              </w:rPr>
              <w:t>Содержание контрольных действий</w:t>
            </w:r>
          </w:p>
        </w:tc>
        <w:tc>
          <w:tcPr>
            <w:tcW w:w="1260" w:type="dxa"/>
            <w:tcBorders>
              <w:top w:val="single" w:sz="8" w:space="0" w:color="auto"/>
              <w:left w:val="nil"/>
              <w:bottom w:val="single" w:sz="8" w:space="0" w:color="auto"/>
              <w:right w:val="nil"/>
            </w:tcBorders>
            <w:vAlign w:val="bottom"/>
          </w:tcPr>
          <w:p w:rsidR="00D37909" w:rsidRPr="00D37909" w:rsidRDefault="00D37909" w:rsidP="00D37909">
            <w:pPr>
              <w:spacing w:after="200" w:line="276" w:lineRule="auto"/>
              <w:rPr>
                <w:rFonts w:ascii="Calibri" w:eastAsia="Times New Roman" w:hAnsi="Calibri"/>
                <w:sz w:val="20"/>
                <w:szCs w:val="20"/>
              </w:rPr>
            </w:pPr>
          </w:p>
        </w:tc>
        <w:tc>
          <w:tcPr>
            <w:tcW w:w="120" w:type="dxa"/>
            <w:tcBorders>
              <w:top w:val="single" w:sz="8" w:space="0" w:color="auto"/>
              <w:left w:val="nil"/>
              <w:bottom w:val="single" w:sz="8" w:space="0" w:color="auto"/>
              <w:right w:val="nil"/>
            </w:tcBorders>
            <w:vAlign w:val="bottom"/>
          </w:tcPr>
          <w:p w:rsidR="00D37909" w:rsidRPr="00D37909" w:rsidRDefault="00D37909" w:rsidP="00D37909">
            <w:pPr>
              <w:spacing w:after="200" w:line="276" w:lineRule="auto"/>
              <w:rPr>
                <w:rFonts w:ascii="Calibri" w:eastAsia="Times New Roman" w:hAnsi="Calibri"/>
                <w:sz w:val="20"/>
                <w:szCs w:val="20"/>
              </w:rPr>
            </w:pPr>
          </w:p>
        </w:tc>
        <w:tc>
          <w:tcPr>
            <w:tcW w:w="260" w:type="dxa"/>
            <w:tcBorders>
              <w:top w:val="single" w:sz="8" w:space="0" w:color="auto"/>
              <w:left w:val="nil"/>
              <w:bottom w:val="single" w:sz="8" w:space="0" w:color="auto"/>
              <w:right w:val="nil"/>
            </w:tcBorders>
            <w:vAlign w:val="bottom"/>
          </w:tcPr>
          <w:p w:rsidR="00D37909" w:rsidRPr="00D37909" w:rsidRDefault="00D37909" w:rsidP="00D37909">
            <w:pPr>
              <w:spacing w:after="200" w:line="276" w:lineRule="auto"/>
              <w:rPr>
                <w:rFonts w:ascii="Calibri" w:eastAsia="Times New Roman" w:hAnsi="Calibri"/>
                <w:sz w:val="20"/>
                <w:szCs w:val="20"/>
              </w:rPr>
            </w:pPr>
          </w:p>
        </w:tc>
        <w:tc>
          <w:tcPr>
            <w:tcW w:w="1040" w:type="dxa"/>
            <w:tcBorders>
              <w:top w:val="single" w:sz="8" w:space="0" w:color="auto"/>
              <w:left w:val="nil"/>
              <w:bottom w:val="single" w:sz="8" w:space="0" w:color="auto"/>
              <w:right w:val="single" w:sz="8" w:space="0" w:color="auto"/>
            </w:tcBorders>
            <w:vAlign w:val="bottom"/>
          </w:tcPr>
          <w:p w:rsidR="00D37909" w:rsidRPr="00D37909" w:rsidRDefault="00D37909" w:rsidP="00D37909">
            <w:pPr>
              <w:spacing w:after="200" w:line="276" w:lineRule="auto"/>
              <w:rPr>
                <w:rFonts w:ascii="Calibri" w:eastAsia="Times New Roman" w:hAnsi="Calibri"/>
                <w:sz w:val="20"/>
                <w:szCs w:val="20"/>
              </w:rPr>
            </w:pPr>
          </w:p>
        </w:tc>
      </w:tr>
      <w:tr w:rsidR="00D37909" w:rsidRPr="00D37909" w:rsidTr="00D37909">
        <w:trPr>
          <w:trHeight w:val="217"/>
        </w:trPr>
        <w:tc>
          <w:tcPr>
            <w:tcW w:w="2120" w:type="dxa"/>
            <w:tcBorders>
              <w:top w:val="nil"/>
              <w:left w:val="single" w:sz="8" w:space="0" w:color="auto"/>
              <w:bottom w:val="nil"/>
              <w:right w:val="single" w:sz="8" w:space="0" w:color="auto"/>
            </w:tcBorders>
            <w:vAlign w:val="bottom"/>
            <w:hideMark/>
          </w:tcPr>
          <w:p w:rsidR="00D37909" w:rsidRPr="00D37909" w:rsidRDefault="00D37909" w:rsidP="003E3DC5">
            <w:pPr>
              <w:spacing w:line="276" w:lineRule="auto"/>
              <w:ind w:left="120"/>
              <w:rPr>
                <w:rFonts w:ascii="Calibri" w:eastAsia="Times New Roman" w:hAnsi="Calibri"/>
                <w:sz w:val="20"/>
                <w:szCs w:val="20"/>
              </w:rPr>
            </w:pPr>
            <w:r w:rsidRPr="00D37909">
              <w:rPr>
                <w:rFonts w:eastAsia="Times New Roman"/>
                <w:sz w:val="20"/>
                <w:szCs w:val="20"/>
              </w:rPr>
              <w:t>Кадровые условия</w:t>
            </w:r>
          </w:p>
        </w:tc>
        <w:tc>
          <w:tcPr>
            <w:tcW w:w="6380" w:type="dxa"/>
            <w:gridSpan w:val="2"/>
            <w:vAlign w:val="bottom"/>
            <w:hideMark/>
          </w:tcPr>
          <w:p w:rsidR="00D37909" w:rsidRPr="00D37909" w:rsidRDefault="00D37909" w:rsidP="003E3DC5">
            <w:pPr>
              <w:spacing w:line="276" w:lineRule="auto"/>
              <w:ind w:left="100"/>
              <w:rPr>
                <w:rFonts w:ascii="Calibri" w:eastAsia="Times New Roman" w:hAnsi="Calibri"/>
                <w:sz w:val="20"/>
                <w:szCs w:val="20"/>
              </w:rPr>
            </w:pPr>
            <w:r w:rsidRPr="00D37909">
              <w:rPr>
                <w:rFonts w:eastAsia="Times New Roman"/>
                <w:sz w:val="20"/>
                <w:szCs w:val="20"/>
              </w:rPr>
              <w:t>- Обеспечение выполнения требований к  уровню профессиональной</w:t>
            </w:r>
          </w:p>
        </w:tc>
        <w:tc>
          <w:tcPr>
            <w:tcW w:w="1420" w:type="dxa"/>
            <w:gridSpan w:val="3"/>
            <w:tcBorders>
              <w:top w:val="nil"/>
              <w:left w:val="nil"/>
              <w:bottom w:val="nil"/>
              <w:right w:val="single" w:sz="8" w:space="0" w:color="auto"/>
            </w:tcBorders>
            <w:vAlign w:val="bottom"/>
            <w:hideMark/>
          </w:tcPr>
          <w:p w:rsidR="00D37909" w:rsidRPr="00D37909" w:rsidRDefault="00D37909" w:rsidP="003E3DC5">
            <w:pPr>
              <w:spacing w:line="276" w:lineRule="auto"/>
              <w:ind w:right="39"/>
              <w:jc w:val="right"/>
              <w:rPr>
                <w:rFonts w:ascii="Calibri" w:eastAsia="Times New Roman" w:hAnsi="Calibri"/>
                <w:sz w:val="20"/>
                <w:szCs w:val="20"/>
              </w:rPr>
            </w:pPr>
            <w:r w:rsidRPr="00D37909">
              <w:rPr>
                <w:rFonts w:eastAsia="Times New Roman"/>
                <w:sz w:val="20"/>
                <w:szCs w:val="20"/>
              </w:rPr>
              <w:t>квалификации</w:t>
            </w:r>
          </w:p>
        </w:tc>
      </w:tr>
      <w:tr w:rsidR="00D37909" w:rsidRPr="00D37909" w:rsidTr="00D37909">
        <w:trPr>
          <w:trHeight w:val="230"/>
        </w:trPr>
        <w:tc>
          <w:tcPr>
            <w:tcW w:w="2120" w:type="dxa"/>
            <w:tcBorders>
              <w:top w:val="nil"/>
              <w:left w:val="single" w:sz="8" w:space="0" w:color="auto"/>
              <w:bottom w:val="nil"/>
              <w:right w:val="single" w:sz="8" w:space="0" w:color="auto"/>
            </w:tcBorders>
            <w:vAlign w:val="bottom"/>
          </w:tcPr>
          <w:p w:rsidR="00D37909" w:rsidRPr="00D37909" w:rsidRDefault="00D37909" w:rsidP="003E3DC5">
            <w:pPr>
              <w:spacing w:line="276" w:lineRule="auto"/>
              <w:rPr>
                <w:rFonts w:ascii="Calibri" w:eastAsia="Times New Roman" w:hAnsi="Calibri"/>
                <w:sz w:val="20"/>
                <w:szCs w:val="20"/>
              </w:rPr>
            </w:pPr>
          </w:p>
        </w:tc>
        <w:tc>
          <w:tcPr>
            <w:tcW w:w="5120" w:type="dxa"/>
            <w:vAlign w:val="bottom"/>
            <w:hideMark/>
          </w:tcPr>
          <w:p w:rsidR="00D37909" w:rsidRPr="00D37909" w:rsidRDefault="00D37909" w:rsidP="003E3DC5">
            <w:pPr>
              <w:spacing w:line="276" w:lineRule="auto"/>
              <w:ind w:left="100"/>
              <w:rPr>
                <w:rFonts w:ascii="Calibri" w:eastAsia="Times New Roman" w:hAnsi="Calibri"/>
                <w:sz w:val="20"/>
                <w:szCs w:val="20"/>
              </w:rPr>
            </w:pPr>
            <w:r w:rsidRPr="00D37909">
              <w:rPr>
                <w:rFonts w:eastAsia="Times New Roman"/>
                <w:sz w:val="20"/>
                <w:szCs w:val="20"/>
              </w:rPr>
              <w:t>педагогических  и  иных  работников  образовательного</w:t>
            </w:r>
          </w:p>
        </w:tc>
        <w:tc>
          <w:tcPr>
            <w:tcW w:w="1260" w:type="dxa"/>
            <w:vAlign w:val="bottom"/>
            <w:hideMark/>
          </w:tcPr>
          <w:p w:rsidR="00D37909" w:rsidRPr="00D37909" w:rsidRDefault="00D37909" w:rsidP="003E3DC5">
            <w:pPr>
              <w:spacing w:line="276" w:lineRule="auto"/>
              <w:ind w:left="60"/>
              <w:rPr>
                <w:rFonts w:ascii="Calibri" w:eastAsia="Times New Roman" w:hAnsi="Calibri"/>
                <w:sz w:val="20"/>
                <w:szCs w:val="20"/>
              </w:rPr>
            </w:pPr>
            <w:r w:rsidRPr="00D37909">
              <w:rPr>
                <w:rFonts w:eastAsia="Times New Roman"/>
                <w:sz w:val="20"/>
                <w:szCs w:val="20"/>
              </w:rPr>
              <w:t>учреждения,</w:t>
            </w:r>
          </w:p>
        </w:tc>
        <w:tc>
          <w:tcPr>
            <w:tcW w:w="1420" w:type="dxa"/>
            <w:gridSpan w:val="3"/>
            <w:tcBorders>
              <w:top w:val="nil"/>
              <w:left w:val="nil"/>
              <w:bottom w:val="nil"/>
              <w:right w:val="single" w:sz="8" w:space="0" w:color="auto"/>
            </w:tcBorders>
            <w:vAlign w:val="bottom"/>
            <w:hideMark/>
          </w:tcPr>
          <w:p w:rsidR="00D37909" w:rsidRPr="00D37909" w:rsidRDefault="00D37909" w:rsidP="003E3DC5">
            <w:pPr>
              <w:spacing w:line="276" w:lineRule="auto"/>
              <w:ind w:right="39"/>
              <w:jc w:val="right"/>
              <w:rPr>
                <w:rFonts w:ascii="Calibri" w:eastAsia="Times New Roman" w:hAnsi="Calibri"/>
                <w:sz w:val="20"/>
                <w:szCs w:val="20"/>
              </w:rPr>
            </w:pPr>
            <w:r w:rsidRPr="00D37909">
              <w:rPr>
                <w:rFonts w:eastAsia="Times New Roman"/>
                <w:w w:val="99"/>
                <w:sz w:val="20"/>
                <w:szCs w:val="20"/>
              </w:rPr>
              <w:t>работающих  в</w:t>
            </w:r>
          </w:p>
        </w:tc>
      </w:tr>
      <w:tr w:rsidR="00D37909" w:rsidRPr="00D37909" w:rsidTr="00D37909">
        <w:trPr>
          <w:trHeight w:val="230"/>
        </w:trPr>
        <w:tc>
          <w:tcPr>
            <w:tcW w:w="2120" w:type="dxa"/>
            <w:tcBorders>
              <w:top w:val="nil"/>
              <w:left w:val="single" w:sz="8" w:space="0" w:color="auto"/>
              <w:bottom w:val="nil"/>
              <w:right w:val="single" w:sz="8" w:space="0" w:color="auto"/>
            </w:tcBorders>
            <w:vAlign w:val="bottom"/>
          </w:tcPr>
          <w:p w:rsidR="00D37909" w:rsidRPr="00D37909" w:rsidRDefault="00D37909" w:rsidP="003E3DC5">
            <w:pPr>
              <w:spacing w:line="276" w:lineRule="auto"/>
              <w:rPr>
                <w:rFonts w:ascii="Calibri" w:eastAsia="Times New Roman" w:hAnsi="Calibri"/>
                <w:sz w:val="20"/>
                <w:szCs w:val="20"/>
              </w:rPr>
            </w:pPr>
          </w:p>
        </w:tc>
        <w:tc>
          <w:tcPr>
            <w:tcW w:w="5120" w:type="dxa"/>
            <w:vAlign w:val="bottom"/>
            <w:hideMark/>
          </w:tcPr>
          <w:p w:rsidR="00D37909" w:rsidRPr="00D37909" w:rsidRDefault="00D37909" w:rsidP="003E3DC5">
            <w:pPr>
              <w:spacing w:line="276" w:lineRule="auto"/>
              <w:ind w:left="100"/>
              <w:rPr>
                <w:rFonts w:ascii="Calibri" w:eastAsia="Times New Roman" w:hAnsi="Calibri"/>
                <w:sz w:val="20"/>
                <w:szCs w:val="20"/>
              </w:rPr>
            </w:pPr>
            <w:r w:rsidRPr="00D37909">
              <w:rPr>
                <w:rFonts w:eastAsia="Times New Roman"/>
                <w:sz w:val="20"/>
                <w:szCs w:val="20"/>
              </w:rPr>
              <w:t>условиях реализации ФГОС.</w:t>
            </w:r>
          </w:p>
        </w:tc>
        <w:tc>
          <w:tcPr>
            <w:tcW w:w="1260" w:type="dxa"/>
            <w:vAlign w:val="bottom"/>
          </w:tcPr>
          <w:p w:rsidR="00D37909" w:rsidRPr="00D37909" w:rsidRDefault="00D37909" w:rsidP="003E3DC5">
            <w:pPr>
              <w:spacing w:line="276" w:lineRule="auto"/>
              <w:rPr>
                <w:rFonts w:ascii="Calibri" w:eastAsia="Times New Roman" w:hAnsi="Calibri"/>
                <w:sz w:val="20"/>
                <w:szCs w:val="20"/>
              </w:rPr>
            </w:pPr>
          </w:p>
        </w:tc>
        <w:tc>
          <w:tcPr>
            <w:tcW w:w="120" w:type="dxa"/>
            <w:vAlign w:val="bottom"/>
          </w:tcPr>
          <w:p w:rsidR="00D37909" w:rsidRPr="00D37909" w:rsidRDefault="00D37909" w:rsidP="003E3DC5">
            <w:pPr>
              <w:spacing w:line="276" w:lineRule="auto"/>
              <w:rPr>
                <w:rFonts w:ascii="Calibri" w:eastAsia="Times New Roman" w:hAnsi="Calibri"/>
                <w:sz w:val="20"/>
                <w:szCs w:val="20"/>
              </w:rPr>
            </w:pPr>
          </w:p>
        </w:tc>
        <w:tc>
          <w:tcPr>
            <w:tcW w:w="260" w:type="dxa"/>
            <w:vAlign w:val="bottom"/>
          </w:tcPr>
          <w:p w:rsidR="00D37909" w:rsidRPr="00D37909" w:rsidRDefault="00D37909" w:rsidP="003E3DC5">
            <w:pPr>
              <w:spacing w:line="276" w:lineRule="auto"/>
              <w:rPr>
                <w:rFonts w:ascii="Calibri" w:eastAsia="Times New Roman" w:hAnsi="Calibri"/>
                <w:sz w:val="20"/>
                <w:szCs w:val="20"/>
              </w:rPr>
            </w:pPr>
          </w:p>
        </w:tc>
        <w:tc>
          <w:tcPr>
            <w:tcW w:w="1040" w:type="dxa"/>
            <w:tcBorders>
              <w:top w:val="nil"/>
              <w:left w:val="nil"/>
              <w:bottom w:val="nil"/>
              <w:right w:val="single" w:sz="8" w:space="0" w:color="auto"/>
            </w:tcBorders>
            <w:vAlign w:val="bottom"/>
          </w:tcPr>
          <w:p w:rsidR="00D37909" w:rsidRPr="00D37909" w:rsidRDefault="00D37909" w:rsidP="003E3DC5">
            <w:pPr>
              <w:spacing w:line="276" w:lineRule="auto"/>
              <w:rPr>
                <w:rFonts w:ascii="Calibri" w:eastAsia="Times New Roman" w:hAnsi="Calibri"/>
                <w:sz w:val="20"/>
                <w:szCs w:val="20"/>
              </w:rPr>
            </w:pPr>
          </w:p>
        </w:tc>
      </w:tr>
      <w:tr w:rsidR="00D37909" w:rsidRPr="00D37909" w:rsidTr="00D37909">
        <w:trPr>
          <w:trHeight w:val="230"/>
        </w:trPr>
        <w:tc>
          <w:tcPr>
            <w:tcW w:w="2120" w:type="dxa"/>
            <w:tcBorders>
              <w:top w:val="nil"/>
              <w:left w:val="single" w:sz="8" w:space="0" w:color="auto"/>
              <w:bottom w:val="nil"/>
              <w:right w:val="single" w:sz="8" w:space="0" w:color="auto"/>
            </w:tcBorders>
            <w:vAlign w:val="bottom"/>
          </w:tcPr>
          <w:p w:rsidR="00D37909" w:rsidRPr="00D37909" w:rsidRDefault="00D37909" w:rsidP="003E3DC5">
            <w:pPr>
              <w:spacing w:line="276" w:lineRule="auto"/>
              <w:rPr>
                <w:rFonts w:ascii="Calibri" w:eastAsia="Times New Roman" w:hAnsi="Calibri"/>
                <w:sz w:val="20"/>
                <w:szCs w:val="20"/>
              </w:rPr>
            </w:pPr>
          </w:p>
        </w:tc>
        <w:tc>
          <w:tcPr>
            <w:tcW w:w="7800" w:type="dxa"/>
            <w:gridSpan w:val="5"/>
            <w:tcBorders>
              <w:top w:val="nil"/>
              <w:left w:val="nil"/>
              <w:bottom w:val="nil"/>
              <w:right w:val="single" w:sz="8" w:space="0" w:color="auto"/>
            </w:tcBorders>
            <w:vAlign w:val="bottom"/>
            <w:hideMark/>
          </w:tcPr>
          <w:p w:rsidR="00D37909" w:rsidRPr="00D37909" w:rsidRDefault="00D37909" w:rsidP="003E3DC5">
            <w:pPr>
              <w:spacing w:line="276" w:lineRule="auto"/>
              <w:ind w:left="100"/>
              <w:rPr>
                <w:rFonts w:ascii="Calibri" w:eastAsia="Times New Roman" w:hAnsi="Calibri"/>
                <w:sz w:val="20"/>
                <w:szCs w:val="20"/>
              </w:rPr>
            </w:pPr>
            <w:r w:rsidRPr="00D37909">
              <w:rPr>
                <w:rFonts w:eastAsia="Times New Roman"/>
                <w:sz w:val="20"/>
                <w:szCs w:val="20"/>
              </w:rPr>
              <w:t>- Своевременное прохождение аттестации, наличие курсовой подготовки, повышение</w:t>
            </w:r>
          </w:p>
        </w:tc>
      </w:tr>
      <w:tr w:rsidR="00D37909" w:rsidRPr="00D37909" w:rsidTr="00D37909">
        <w:trPr>
          <w:trHeight w:val="230"/>
        </w:trPr>
        <w:tc>
          <w:tcPr>
            <w:tcW w:w="2120" w:type="dxa"/>
            <w:tcBorders>
              <w:top w:val="nil"/>
              <w:left w:val="single" w:sz="8" w:space="0" w:color="auto"/>
              <w:bottom w:val="nil"/>
              <w:right w:val="single" w:sz="8" w:space="0" w:color="auto"/>
            </w:tcBorders>
            <w:vAlign w:val="bottom"/>
          </w:tcPr>
          <w:p w:rsidR="00D37909" w:rsidRPr="00D37909" w:rsidRDefault="00D37909" w:rsidP="003E3DC5">
            <w:pPr>
              <w:spacing w:line="276" w:lineRule="auto"/>
              <w:rPr>
                <w:rFonts w:ascii="Calibri" w:eastAsia="Times New Roman" w:hAnsi="Calibri"/>
                <w:sz w:val="20"/>
                <w:szCs w:val="20"/>
              </w:rPr>
            </w:pPr>
          </w:p>
        </w:tc>
        <w:tc>
          <w:tcPr>
            <w:tcW w:w="7800" w:type="dxa"/>
            <w:gridSpan w:val="5"/>
            <w:tcBorders>
              <w:top w:val="nil"/>
              <w:left w:val="nil"/>
              <w:bottom w:val="nil"/>
              <w:right w:val="single" w:sz="8" w:space="0" w:color="auto"/>
            </w:tcBorders>
            <w:vAlign w:val="bottom"/>
            <w:hideMark/>
          </w:tcPr>
          <w:p w:rsidR="00D37909" w:rsidRPr="00D37909" w:rsidRDefault="00D37909" w:rsidP="003E3DC5">
            <w:pPr>
              <w:spacing w:line="276" w:lineRule="auto"/>
              <w:ind w:left="100"/>
              <w:rPr>
                <w:rFonts w:ascii="Calibri" w:eastAsia="Times New Roman" w:hAnsi="Calibri"/>
                <w:sz w:val="20"/>
                <w:szCs w:val="20"/>
              </w:rPr>
            </w:pPr>
            <w:r w:rsidRPr="00D37909">
              <w:rPr>
                <w:rFonts w:eastAsia="Times New Roman"/>
                <w:sz w:val="20"/>
                <w:szCs w:val="20"/>
              </w:rPr>
              <w:t>педагогической  компетентности  через  самообразование  и  участие  в  педагогических</w:t>
            </w:r>
          </w:p>
        </w:tc>
      </w:tr>
      <w:tr w:rsidR="00D37909" w:rsidRPr="00D37909" w:rsidTr="00D37909">
        <w:trPr>
          <w:trHeight w:val="230"/>
        </w:trPr>
        <w:tc>
          <w:tcPr>
            <w:tcW w:w="2120" w:type="dxa"/>
            <w:tcBorders>
              <w:top w:val="nil"/>
              <w:left w:val="single" w:sz="8" w:space="0" w:color="auto"/>
              <w:bottom w:val="nil"/>
              <w:right w:val="single" w:sz="8" w:space="0" w:color="auto"/>
            </w:tcBorders>
            <w:vAlign w:val="bottom"/>
          </w:tcPr>
          <w:p w:rsidR="00D37909" w:rsidRPr="00D37909" w:rsidRDefault="00D37909" w:rsidP="003E3DC5">
            <w:pPr>
              <w:spacing w:line="276" w:lineRule="auto"/>
              <w:rPr>
                <w:rFonts w:ascii="Calibri" w:eastAsia="Times New Roman" w:hAnsi="Calibri"/>
                <w:sz w:val="20"/>
                <w:szCs w:val="20"/>
              </w:rPr>
            </w:pPr>
          </w:p>
        </w:tc>
        <w:tc>
          <w:tcPr>
            <w:tcW w:w="5120" w:type="dxa"/>
            <w:vAlign w:val="bottom"/>
            <w:hideMark/>
          </w:tcPr>
          <w:p w:rsidR="00D37909" w:rsidRPr="00D37909" w:rsidRDefault="00D37909" w:rsidP="003E3DC5">
            <w:pPr>
              <w:spacing w:line="276" w:lineRule="auto"/>
              <w:ind w:left="100"/>
              <w:rPr>
                <w:rFonts w:ascii="Calibri" w:eastAsia="Times New Roman" w:hAnsi="Calibri"/>
                <w:sz w:val="20"/>
                <w:szCs w:val="20"/>
              </w:rPr>
            </w:pPr>
            <w:r w:rsidRPr="00D37909">
              <w:rPr>
                <w:rFonts w:eastAsia="Times New Roman"/>
                <w:sz w:val="20"/>
                <w:szCs w:val="20"/>
              </w:rPr>
              <w:t>семинарах.</w:t>
            </w:r>
          </w:p>
        </w:tc>
        <w:tc>
          <w:tcPr>
            <w:tcW w:w="1260" w:type="dxa"/>
            <w:vAlign w:val="bottom"/>
          </w:tcPr>
          <w:p w:rsidR="00D37909" w:rsidRPr="00D37909" w:rsidRDefault="00D37909" w:rsidP="003E3DC5">
            <w:pPr>
              <w:spacing w:line="276" w:lineRule="auto"/>
              <w:rPr>
                <w:rFonts w:ascii="Calibri" w:eastAsia="Times New Roman" w:hAnsi="Calibri"/>
                <w:sz w:val="20"/>
                <w:szCs w:val="20"/>
              </w:rPr>
            </w:pPr>
          </w:p>
        </w:tc>
        <w:tc>
          <w:tcPr>
            <w:tcW w:w="120" w:type="dxa"/>
            <w:vAlign w:val="bottom"/>
          </w:tcPr>
          <w:p w:rsidR="00D37909" w:rsidRPr="00D37909" w:rsidRDefault="00D37909" w:rsidP="003E3DC5">
            <w:pPr>
              <w:spacing w:line="276" w:lineRule="auto"/>
              <w:rPr>
                <w:rFonts w:ascii="Calibri" w:eastAsia="Times New Roman" w:hAnsi="Calibri"/>
                <w:sz w:val="20"/>
                <w:szCs w:val="20"/>
              </w:rPr>
            </w:pPr>
          </w:p>
        </w:tc>
        <w:tc>
          <w:tcPr>
            <w:tcW w:w="260" w:type="dxa"/>
            <w:vAlign w:val="bottom"/>
          </w:tcPr>
          <w:p w:rsidR="00D37909" w:rsidRPr="00D37909" w:rsidRDefault="00D37909" w:rsidP="003E3DC5">
            <w:pPr>
              <w:spacing w:line="276" w:lineRule="auto"/>
              <w:rPr>
                <w:rFonts w:ascii="Calibri" w:eastAsia="Times New Roman" w:hAnsi="Calibri"/>
                <w:sz w:val="20"/>
                <w:szCs w:val="20"/>
              </w:rPr>
            </w:pPr>
          </w:p>
        </w:tc>
        <w:tc>
          <w:tcPr>
            <w:tcW w:w="1040" w:type="dxa"/>
            <w:tcBorders>
              <w:top w:val="nil"/>
              <w:left w:val="nil"/>
              <w:bottom w:val="nil"/>
              <w:right w:val="single" w:sz="8" w:space="0" w:color="auto"/>
            </w:tcBorders>
            <w:vAlign w:val="bottom"/>
          </w:tcPr>
          <w:p w:rsidR="00D37909" w:rsidRPr="00D37909" w:rsidRDefault="00D37909" w:rsidP="003E3DC5">
            <w:pPr>
              <w:spacing w:line="276" w:lineRule="auto"/>
              <w:rPr>
                <w:rFonts w:ascii="Calibri" w:eastAsia="Times New Roman" w:hAnsi="Calibri"/>
                <w:sz w:val="20"/>
                <w:szCs w:val="20"/>
              </w:rPr>
            </w:pPr>
          </w:p>
        </w:tc>
      </w:tr>
      <w:tr w:rsidR="00D37909" w:rsidRPr="00D37909" w:rsidTr="00D37909">
        <w:trPr>
          <w:trHeight w:val="231"/>
        </w:trPr>
        <w:tc>
          <w:tcPr>
            <w:tcW w:w="2120" w:type="dxa"/>
            <w:tcBorders>
              <w:top w:val="nil"/>
              <w:left w:val="single" w:sz="8" w:space="0" w:color="auto"/>
              <w:bottom w:val="nil"/>
              <w:right w:val="single" w:sz="8" w:space="0" w:color="auto"/>
            </w:tcBorders>
            <w:vAlign w:val="bottom"/>
          </w:tcPr>
          <w:p w:rsidR="00D37909" w:rsidRPr="00D37909" w:rsidRDefault="00D37909" w:rsidP="003E3DC5">
            <w:pPr>
              <w:spacing w:line="276" w:lineRule="auto"/>
              <w:rPr>
                <w:rFonts w:ascii="Calibri" w:eastAsia="Times New Roman" w:hAnsi="Calibri"/>
                <w:sz w:val="20"/>
                <w:szCs w:val="20"/>
              </w:rPr>
            </w:pPr>
          </w:p>
        </w:tc>
        <w:tc>
          <w:tcPr>
            <w:tcW w:w="5120" w:type="dxa"/>
            <w:vAlign w:val="bottom"/>
            <w:hideMark/>
          </w:tcPr>
          <w:p w:rsidR="00D37909" w:rsidRPr="00D37909" w:rsidRDefault="00D37909" w:rsidP="003E3DC5">
            <w:pPr>
              <w:spacing w:line="276" w:lineRule="auto"/>
              <w:ind w:left="100"/>
              <w:rPr>
                <w:rFonts w:ascii="Calibri" w:eastAsia="Times New Roman" w:hAnsi="Calibri"/>
                <w:sz w:val="20"/>
                <w:szCs w:val="20"/>
              </w:rPr>
            </w:pPr>
            <w:r w:rsidRPr="00D37909">
              <w:rPr>
                <w:rFonts w:eastAsia="Times New Roman"/>
                <w:sz w:val="20"/>
                <w:szCs w:val="20"/>
              </w:rPr>
              <w:t>- Оценка результативности их деятельности.</w:t>
            </w:r>
          </w:p>
        </w:tc>
        <w:tc>
          <w:tcPr>
            <w:tcW w:w="1260" w:type="dxa"/>
            <w:vAlign w:val="bottom"/>
          </w:tcPr>
          <w:p w:rsidR="00D37909" w:rsidRPr="00D37909" w:rsidRDefault="00D37909" w:rsidP="003E3DC5">
            <w:pPr>
              <w:spacing w:line="276" w:lineRule="auto"/>
              <w:rPr>
                <w:rFonts w:ascii="Calibri" w:eastAsia="Times New Roman" w:hAnsi="Calibri"/>
                <w:sz w:val="20"/>
                <w:szCs w:val="20"/>
              </w:rPr>
            </w:pPr>
          </w:p>
        </w:tc>
        <w:tc>
          <w:tcPr>
            <w:tcW w:w="120" w:type="dxa"/>
            <w:vAlign w:val="bottom"/>
          </w:tcPr>
          <w:p w:rsidR="00D37909" w:rsidRPr="00D37909" w:rsidRDefault="00D37909" w:rsidP="003E3DC5">
            <w:pPr>
              <w:spacing w:line="276" w:lineRule="auto"/>
              <w:rPr>
                <w:rFonts w:ascii="Calibri" w:eastAsia="Times New Roman" w:hAnsi="Calibri"/>
                <w:sz w:val="20"/>
                <w:szCs w:val="20"/>
              </w:rPr>
            </w:pPr>
          </w:p>
        </w:tc>
        <w:tc>
          <w:tcPr>
            <w:tcW w:w="260" w:type="dxa"/>
            <w:vAlign w:val="bottom"/>
          </w:tcPr>
          <w:p w:rsidR="00D37909" w:rsidRPr="00D37909" w:rsidRDefault="00D37909" w:rsidP="003E3DC5">
            <w:pPr>
              <w:spacing w:line="276" w:lineRule="auto"/>
              <w:rPr>
                <w:rFonts w:ascii="Calibri" w:eastAsia="Times New Roman" w:hAnsi="Calibri"/>
                <w:sz w:val="20"/>
                <w:szCs w:val="20"/>
              </w:rPr>
            </w:pPr>
          </w:p>
        </w:tc>
        <w:tc>
          <w:tcPr>
            <w:tcW w:w="1040" w:type="dxa"/>
            <w:tcBorders>
              <w:top w:val="nil"/>
              <w:left w:val="nil"/>
              <w:bottom w:val="nil"/>
              <w:right w:val="single" w:sz="8" w:space="0" w:color="auto"/>
            </w:tcBorders>
            <w:vAlign w:val="bottom"/>
          </w:tcPr>
          <w:p w:rsidR="00D37909" w:rsidRPr="00D37909" w:rsidRDefault="00D37909" w:rsidP="003E3DC5">
            <w:pPr>
              <w:spacing w:line="276" w:lineRule="auto"/>
              <w:rPr>
                <w:rFonts w:ascii="Calibri" w:eastAsia="Times New Roman" w:hAnsi="Calibri"/>
                <w:sz w:val="20"/>
                <w:szCs w:val="20"/>
              </w:rPr>
            </w:pPr>
          </w:p>
        </w:tc>
      </w:tr>
      <w:tr w:rsidR="00D37909" w:rsidRPr="00D37909" w:rsidTr="00D37909">
        <w:trPr>
          <w:trHeight w:val="226"/>
        </w:trPr>
        <w:tc>
          <w:tcPr>
            <w:tcW w:w="2120" w:type="dxa"/>
            <w:tcBorders>
              <w:top w:val="nil"/>
              <w:left w:val="single" w:sz="8" w:space="0" w:color="auto"/>
              <w:bottom w:val="nil"/>
              <w:right w:val="single" w:sz="8" w:space="0" w:color="auto"/>
            </w:tcBorders>
            <w:vAlign w:val="bottom"/>
          </w:tcPr>
          <w:p w:rsidR="00D37909" w:rsidRPr="00D37909" w:rsidRDefault="00D37909" w:rsidP="003E3DC5">
            <w:pPr>
              <w:spacing w:line="276" w:lineRule="auto"/>
              <w:rPr>
                <w:rFonts w:ascii="Calibri" w:eastAsia="Times New Roman" w:hAnsi="Calibri"/>
                <w:sz w:val="19"/>
                <w:szCs w:val="19"/>
              </w:rPr>
            </w:pPr>
          </w:p>
        </w:tc>
        <w:tc>
          <w:tcPr>
            <w:tcW w:w="6500" w:type="dxa"/>
            <w:gridSpan w:val="3"/>
            <w:vAlign w:val="bottom"/>
            <w:hideMark/>
          </w:tcPr>
          <w:p w:rsidR="00D37909" w:rsidRPr="00D37909" w:rsidRDefault="00D37909" w:rsidP="003E3DC5">
            <w:pPr>
              <w:spacing w:line="276" w:lineRule="auto"/>
              <w:ind w:left="100"/>
              <w:rPr>
                <w:rFonts w:ascii="Calibri" w:eastAsia="Times New Roman" w:hAnsi="Calibri"/>
                <w:sz w:val="20"/>
                <w:szCs w:val="20"/>
              </w:rPr>
            </w:pPr>
            <w:r w:rsidRPr="00D37909">
              <w:rPr>
                <w:rFonts w:eastAsia="Times New Roman"/>
                <w:sz w:val="20"/>
                <w:szCs w:val="20"/>
              </w:rPr>
              <w:t>-  Принятие  решений  о  направлениях  работы  научно-методической,</w:t>
            </w:r>
          </w:p>
        </w:tc>
        <w:tc>
          <w:tcPr>
            <w:tcW w:w="1300" w:type="dxa"/>
            <w:gridSpan w:val="2"/>
            <w:tcBorders>
              <w:top w:val="nil"/>
              <w:left w:val="nil"/>
              <w:bottom w:val="nil"/>
              <w:right w:val="single" w:sz="8" w:space="0" w:color="auto"/>
            </w:tcBorders>
            <w:vAlign w:val="bottom"/>
            <w:hideMark/>
          </w:tcPr>
          <w:p w:rsidR="00D37909" w:rsidRPr="00D37909" w:rsidRDefault="00D37909" w:rsidP="003E3DC5">
            <w:pPr>
              <w:spacing w:line="276" w:lineRule="auto"/>
              <w:ind w:right="39"/>
              <w:jc w:val="right"/>
              <w:rPr>
                <w:rFonts w:ascii="Calibri" w:eastAsia="Times New Roman" w:hAnsi="Calibri"/>
                <w:sz w:val="20"/>
                <w:szCs w:val="20"/>
              </w:rPr>
            </w:pPr>
            <w:r w:rsidRPr="00D37909">
              <w:rPr>
                <w:rFonts w:eastAsia="Times New Roman"/>
                <w:sz w:val="20"/>
                <w:szCs w:val="20"/>
              </w:rPr>
              <w:t>психолого-</w:t>
            </w:r>
          </w:p>
        </w:tc>
      </w:tr>
      <w:tr w:rsidR="00D37909" w:rsidRPr="00D37909" w:rsidTr="00D37909">
        <w:trPr>
          <w:trHeight w:val="230"/>
        </w:trPr>
        <w:tc>
          <w:tcPr>
            <w:tcW w:w="2120" w:type="dxa"/>
            <w:tcBorders>
              <w:top w:val="nil"/>
              <w:left w:val="single" w:sz="8" w:space="0" w:color="auto"/>
              <w:bottom w:val="nil"/>
              <w:right w:val="single" w:sz="8" w:space="0" w:color="auto"/>
            </w:tcBorders>
            <w:vAlign w:val="bottom"/>
          </w:tcPr>
          <w:p w:rsidR="00D37909" w:rsidRPr="00D37909" w:rsidRDefault="00D37909" w:rsidP="003E3DC5">
            <w:pPr>
              <w:spacing w:line="276" w:lineRule="auto"/>
              <w:rPr>
                <w:rFonts w:ascii="Calibri" w:eastAsia="Times New Roman" w:hAnsi="Calibri"/>
                <w:sz w:val="20"/>
                <w:szCs w:val="20"/>
              </w:rPr>
            </w:pPr>
          </w:p>
        </w:tc>
        <w:tc>
          <w:tcPr>
            <w:tcW w:w="6500" w:type="dxa"/>
            <w:gridSpan w:val="3"/>
            <w:vAlign w:val="bottom"/>
            <w:hideMark/>
          </w:tcPr>
          <w:p w:rsidR="00D37909" w:rsidRPr="00D37909" w:rsidRDefault="00D37909" w:rsidP="003E3DC5">
            <w:pPr>
              <w:spacing w:line="276" w:lineRule="auto"/>
              <w:ind w:left="100"/>
              <w:rPr>
                <w:rFonts w:ascii="Calibri" w:eastAsia="Times New Roman" w:hAnsi="Calibri"/>
                <w:sz w:val="20"/>
                <w:szCs w:val="20"/>
              </w:rPr>
            </w:pPr>
            <w:r w:rsidRPr="00D37909">
              <w:rPr>
                <w:rFonts w:eastAsia="Times New Roman"/>
                <w:sz w:val="20"/>
                <w:szCs w:val="20"/>
              </w:rPr>
              <w:t>педагогической  и  других  служб,  корректирующих   состояние  работы</w:t>
            </w:r>
          </w:p>
        </w:tc>
        <w:tc>
          <w:tcPr>
            <w:tcW w:w="260" w:type="dxa"/>
            <w:vAlign w:val="bottom"/>
            <w:hideMark/>
          </w:tcPr>
          <w:p w:rsidR="00D37909" w:rsidRPr="00D37909" w:rsidRDefault="00D37909" w:rsidP="003E3DC5">
            <w:pPr>
              <w:spacing w:line="276" w:lineRule="auto"/>
              <w:ind w:left="60"/>
              <w:rPr>
                <w:rFonts w:ascii="Calibri" w:eastAsia="Times New Roman" w:hAnsi="Calibri"/>
                <w:sz w:val="20"/>
                <w:szCs w:val="20"/>
              </w:rPr>
            </w:pPr>
            <w:r w:rsidRPr="00D37909">
              <w:rPr>
                <w:rFonts w:eastAsia="Times New Roman"/>
                <w:sz w:val="20"/>
                <w:szCs w:val="20"/>
              </w:rPr>
              <w:t>с</w:t>
            </w:r>
          </w:p>
        </w:tc>
        <w:tc>
          <w:tcPr>
            <w:tcW w:w="1040" w:type="dxa"/>
            <w:tcBorders>
              <w:top w:val="nil"/>
              <w:left w:val="nil"/>
              <w:bottom w:val="nil"/>
              <w:right w:val="single" w:sz="8" w:space="0" w:color="auto"/>
            </w:tcBorders>
            <w:vAlign w:val="bottom"/>
            <w:hideMark/>
          </w:tcPr>
          <w:p w:rsidR="00D37909" w:rsidRPr="00D37909" w:rsidRDefault="00D37909" w:rsidP="003E3DC5">
            <w:pPr>
              <w:spacing w:line="276" w:lineRule="auto"/>
              <w:ind w:right="19"/>
              <w:jc w:val="right"/>
              <w:rPr>
                <w:rFonts w:ascii="Calibri" w:eastAsia="Times New Roman" w:hAnsi="Calibri"/>
                <w:sz w:val="20"/>
                <w:szCs w:val="20"/>
              </w:rPr>
            </w:pPr>
            <w:r w:rsidRPr="00D37909">
              <w:rPr>
                <w:rFonts w:eastAsia="Times New Roman"/>
                <w:w w:val="99"/>
                <w:sz w:val="20"/>
                <w:szCs w:val="20"/>
              </w:rPr>
              <w:t>кадрами  в</w:t>
            </w:r>
          </w:p>
        </w:tc>
      </w:tr>
      <w:tr w:rsidR="00D37909" w:rsidRPr="00D37909" w:rsidTr="00D37909">
        <w:trPr>
          <w:trHeight w:val="230"/>
        </w:trPr>
        <w:tc>
          <w:tcPr>
            <w:tcW w:w="2120" w:type="dxa"/>
            <w:tcBorders>
              <w:top w:val="nil"/>
              <w:left w:val="single" w:sz="8" w:space="0" w:color="auto"/>
              <w:bottom w:val="nil"/>
              <w:right w:val="single" w:sz="8" w:space="0" w:color="auto"/>
            </w:tcBorders>
            <w:vAlign w:val="bottom"/>
          </w:tcPr>
          <w:p w:rsidR="00D37909" w:rsidRPr="00D37909" w:rsidRDefault="00D37909" w:rsidP="003E3DC5">
            <w:pPr>
              <w:spacing w:line="276" w:lineRule="auto"/>
              <w:rPr>
                <w:rFonts w:ascii="Calibri" w:eastAsia="Times New Roman" w:hAnsi="Calibri"/>
                <w:sz w:val="20"/>
                <w:szCs w:val="20"/>
              </w:rPr>
            </w:pPr>
          </w:p>
        </w:tc>
        <w:tc>
          <w:tcPr>
            <w:tcW w:w="5120" w:type="dxa"/>
            <w:vAlign w:val="bottom"/>
            <w:hideMark/>
          </w:tcPr>
          <w:p w:rsidR="00D37909" w:rsidRPr="00D37909" w:rsidRDefault="00D37909" w:rsidP="003E3DC5">
            <w:pPr>
              <w:spacing w:line="276" w:lineRule="auto"/>
              <w:ind w:left="100"/>
              <w:rPr>
                <w:rFonts w:ascii="Calibri" w:eastAsia="Times New Roman" w:hAnsi="Calibri"/>
                <w:sz w:val="20"/>
                <w:szCs w:val="20"/>
              </w:rPr>
            </w:pPr>
            <w:r w:rsidRPr="00D37909">
              <w:rPr>
                <w:rFonts w:eastAsia="Times New Roman"/>
                <w:sz w:val="20"/>
                <w:szCs w:val="20"/>
              </w:rPr>
              <w:t>соответствии с требованиями ФГОС.</w:t>
            </w:r>
          </w:p>
        </w:tc>
        <w:tc>
          <w:tcPr>
            <w:tcW w:w="1260" w:type="dxa"/>
            <w:vAlign w:val="bottom"/>
          </w:tcPr>
          <w:p w:rsidR="00D37909" w:rsidRPr="00D37909" w:rsidRDefault="00D37909" w:rsidP="003E3DC5">
            <w:pPr>
              <w:spacing w:line="276" w:lineRule="auto"/>
              <w:rPr>
                <w:rFonts w:ascii="Calibri" w:eastAsia="Times New Roman" w:hAnsi="Calibri"/>
                <w:sz w:val="20"/>
                <w:szCs w:val="20"/>
              </w:rPr>
            </w:pPr>
          </w:p>
        </w:tc>
        <w:tc>
          <w:tcPr>
            <w:tcW w:w="120" w:type="dxa"/>
            <w:vAlign w:val="bottom"/>
          </w:tcPr>
          <w:p w:rsidR="00D37909" w:rsidRPr="00D37909" w:rsidRDefault="00D37909" w:rsidP="003E3DC5">
            <w:pPr>
              <w:spacing w:line="276" w:lineRule="auto"/>
              <w:rPr>
                <w:rFonts w:ascii="Calibri" w:eastAsia="Times New Roman" w:hAnsi="Calibri"/>
                <w:sz w:val="20"/>
                <w:szCs w:val="20"/>
              </w:rPr>
            </w:pPr>
          </w:p>
        </w:tc>
        <w:tc>
          <w:tcPr>
            <w:tcW w:w="260" w:type="dxa"/>
            <w:vAlign w:val="bottom"/>
          </w:tcPr>
          <w:p w:rsidR="00D37909" w:rsidRPr="00D37909" w:rsidRDefault="00D37909" w:rsidP="003E3DC5">
            <w:pPr>
              <w:spacing w:line="276" w:lineRule="auto"/>
              <w:rPr>
                <w:rFonts w:ascii="Calibri" w:eastAsia="Times New Roman" w:hAnsi="Calibri"/>
                <w:sz w:val="20"/>
                <w:szCs w:val="20"/>
              </w:rPr>
            </w:pPr>
          </w:p>
        </w:tc>
        <w:tc>
          <w:tcPr>
            <w:tcW w:w="1040" w:type="dxa"/>
            <w:tcBorders>
              <w:top w:val="nil"/>
              <w:left w:val="nil"/>
              <w:bottom w:val="nil"/>
              <w:right w:val="single" w:sz="8" w:space="0" w:color="auto"/>
            </w:tcBorders>
            <w:vAlign w:val="bottom"/>
          </w:tcPr>
          <w:p w:rsidR="00D37909" w:rsidRPr="00D37909" w:rsidRDefault="00D37909" w:rsidP="003E3DC5">
            <w:pPr>
              <w:spacing w:line="276" w:lineRule="auto"/>
              <w:rPr>
                <w:rFonts w:ascii="Calibri" w:eastAsia="Times New Roman" w:hAnsi="Calibri"/>
                <w:sz w:val="20"/>
                <w:szCs w:val="20"/>
              </w:rPr>
            </w:pPr>
          </w:p>
        </w:tc>
      </w:tr>
      <w:tr w:rsidR="00D37909" w:rsidRPr="00D37909" w:rsidTr="00D37909">
        <w:trPr>
          <w:trHeight w:val="233"/>
        </w:trPr>
        <w:tc>
          <w:tcPr>
            <w:tcW w:w="2120" w:type="dxa"/>
            <w:tcBorders>
              <w:top w:val="nil"/>
              <w:left w:val="single" w:sz="8" w:space="0" w:color="auto"/>
              <w:bottom w:val="single" w:sz="8" w:space="0" w:color="auto"/>
              <w:right w:val="single" w:sz="8" w:space="0" w:color="auto"/>
            </w:tcBorders>
            <w:vAlign w:val="bottom"/>
          </w:tcPr>
          <w:p w:rsidR="00D37909" w:rsidRPr="00D37909" w:rsidRDefault="00D37909" w:rsidP="003E3DC5">
            <w:pPr>
              <w:spacing w:line="276" w:lineRule="auto"/>
              <w:rPr>
                <w:rFonts w:ascii="Calibri" w:eastAsia="Times New Roman" w:hAnsi="Calibri"/>
                <w:sz w:val="20"/>
                <w:szCs w:val="20"/>
              </w:rPr>
            </w:pPr>
          </w:p>
        </w:tc>
        <w:tc>
          <w:tcPr>
            <w:tcW w:w="6380" w:type="dxa"/>
            <w:gridSpan w:val="2"/>
            <w:tcBorders>
              <w:top w:val="nil"/>
              <w:left w:val="nil"/>
              <w:bottom w:val="single" w:sz="8" w:space="0" w:color="auto"/>
              <w:right w:val="nil"/>
            </w:tcBorders>
            <w:vAlign w:val="bottom"/>
            <w:hideMark/>
          </w:tcPr>
          <w:p w:rsidR="00D37909" w:rsidRPr="00D37909" w:rsidRDefault="00D37909" w:rsidP="003E3DC5">
            <w:pPr>
              <w:spacing w:line="276" w:lineRule="auto"/>
              <w:ind w:left="100"/>
              <w:rPr>
                <w:rFonts w:ascii="Calibri" w:eastAsia="Times New Roman" w:hAnsi="Calibri"/>
                <w:sz w:val="20"/>
                <w:szCs w:val="20"/>
              </w:rPr>
            </w:pPr>
            <w:r w:rsidRPr="00D37909">
              <w:rPr>
                <w:rFonts w:eastAsia="Times New Roman"/>
                <w:sz w:val="20"/>
                <w:szCs w:val="20"/>
              </w:rPr>
              <w:t>- Организация работы с молодыми педагогами, проверка её исполнения.</w:t>
            </w:r>
          </w:p>
        </w:tc>
        <w:tc>
          <w:tcPr>
            <w:tcW w:w="120" w:type="dxa"/>
            <w:tcBorders>
              <w:top w:val="nil"/>
              <w:left w:val="nil"/>
              <w:bottom w:val="single" w:sz="8" w:space="0" w:color="auto"/>
              <w:right w:val="nil"/>
            </w:tcBorders>
            <w:vAlign w:val="bottom"/>
          </w:tcPr>
          <w:p w:rsidR="00D37909" w:rsidRPr="00D37909" w:rsidRDefault="00D37909" w:rsidP="003E3DC5">
            <w:pPr>
              <w:spacing w:line="276" w:lineRule="auto"/>
              <w:rPr>
                <w:rFonts w:ascii="Calibri" w:eastAsia="Times New Roman" w:hAnsi="Calibri"/>
                <w:sz w:val="20"/>
                <w:szCs w:val="20"/>
              </w:rPr>
            </w:pPr>
          </w:p>
        </w:tc>
        <w:tc>
          <w:tcPr>
            <w:tcW w:w="260" w:type="dxa"/>
            <w:tcBorders>
              <w:top w:val="nil"/>
              <w:left w:val="nil"/>
              <w:bottom w:val="single" w:sz="8" w:space="0" w:color="auto"/>
              <w:right w:val="nil"/>
            </w:tcBorders>
            <w:vAlign w:val="bottom"/>
          </w:tcPr>
          <w:p w:rsidR="00D37909" w:rsidRPr="00D37909" w:rsidRDefault="00D37909" w:rsidP="003E3DC5">
            <w:pPr>
              <w:spacing w:line="276" w:lineRule="auto"/>
              <w:rPr>
                <w:rFonts w:ascii="Calibri" w:eastAsia="Times New Roman" w:hAnsi="Calibri"/>
                <w:sz w:val="20"/>
                <w:szCs w:val="20"/>
              </w:rPr>
            </w:pPr>
          </w:p>
        </w:tc>
        <w:tc>
          <w:tcPr>
            <w:tcW w:w="1040" w:type="dxa"/>
            <w:tcBorders>
              <w:top w:val="nil"/>
              <w:left w:val="nil"/>
              <w:bottom w:val="single" w:sz="8" w:space="0" w:color="auto"/>
              <w:right w:val="single" w:sz="8" w:space="0" w:color="auto"/>
            </w:tcBorders>
            <w:vAlign w:val="bottom"/>
          </w:tcPr>
          <w:p w:rsidR="00D37909" w:rsidRPr="00D37909" w:rsidRDefault="00D37909" w:rsidP="003E3DC5">
            <w:pPr>
              <w:spacing w:line="276" w:lineRule="auto"/>
              <w:rPr>
                <w:rFonts w:ascii="Calibri" w:eastAsia="Times New Roman" w:hAnsi="Calibri"/>
                <w:sz w:val="20"/>
                <w:szCs w:val="20"/>
              </w:rPr>
            </w:pPr>
          </w:p>
        </w:tc>
      </w:tr>
      <w:tr w:rsidR="00D37909" w:rsidRPr="00D37909" w:rsidTr="00D37909">
        <w:trPr>
          <w:trHeight w:val="217"/>
        </w:trPr>
        <w:tc>
          <w:tcPr>
            <w:tcW w:w="2120" w:type="dxa"/>
            <w:tcBorders>
              <w:top w:val="nil"/>
              <w:left w:val="single" w:sz="8" w:space="0" w:color="auto"/>
              <w:bottom w:val="nil"/>
              <w:right w:val="single" w:sz="8" w:space="0" w:color="auto"/>
            </w:tcBorders>
            <w:vAlign w:val="bottom"/>
            <w:hideMark/>
          </w:tcPr>
          <w:p w:rsidR="00D37909" w:rsidRPr="00D37909" w:rsidRDefault="00D37909" w:rsidP="003E3DC5">
            <w:pPr>
              <w:spacing w:line="276" w:lineRule="auto"/>
              <w:ind w:left="120"/>
              <w:rPr>
                <w:rFonts w:ascii="Calibri" w:eastAsia="Times New Roman" w:hAnsi="Calibri"/>
                <w:sz w:val="20"/>
                <w:szCs w:val="20"/>
              </w:rPr>
            </w:pPr>
            <w:r w:rsidRPr="00D37909">
              <w:rPr>
                <w:rFonts w:eastAsia="Times New Roman"/>
                <w:sz w:val="20"/>
                <w:szCs w:val="20"/>
              </w:rPr>
              <w:t>Психолого-</w:t>
            </w:r>
          </w:p>
        </w:tc>
        <w:tc>
          <w:tcPr>
            <w:tcW w:w="5120" w:type="dxa"/>
            <w:vAlign w:val="bottom"/>
            <w:hideMark/>
          </w:tcPr>
          <w:p w:rsidR="00D37909" w:rsidRPr="00D37909" w:rsidRDefault="00D37909" w:rsidP="003E3DC5">
            <w:pPr>
              <w:spacing w:line="276" w:lineRule="auto"/>
              <w:ind w:left="100"/>
              <w:rPr>
                <w:rFonts w:ascii="Calibri" w:eastAsia="Times New Roman" w:hAnsi="Calibri"/>
                <w:sz w:val="20"/>
                <w:szCs w:val="20"/>
              </w:rPr>
            </w:pPr>
            <w:r w:rsidRPr="00D37909">
              <w:rPr>
                <w:rFonts w:eastAsia="Times New Roman"/>
                <w:sz w:val="20"/>
                <w:szCs w:val="20"/>
              </w:rPr>
              <w:t>- Адаптация обучающихся.</w:t>
            </w:r>
          </w:p>
        </w:tc>
        <w:tc>
          <w:tcPr>
            <w:tcW w:w="1260" w:type="dxa"/>
            <w:vAlign w:val="bottom"/>
          </w:tcPr>
          <w:p w:rsidR="00D37909" w:rsidRPr="00D37909" w:rsidRDefault="00D37909" w:rsidP="003E3DC5">
            <w:pPr>
              <w:spacing w:line="276" w:lineRule="auto"/>
              <w:rPr>
                <w:rFonts w:ascii="Calibri" w:eastAsia="Times New Roman" w:hAnsi="Calibri"/>
                <w:sz w:val="18"/>
                <w:szCs w:val="18"/>
              </w:rPr>
            </w:pPr>
          </w:p>
        </w:tc>
        <w:tc>
          <w:tcPr>
            <w:tcW w:w="120" w:type="dxa"/>
            <w:vAlign w:val="bottom"/>
          </w:tcPr>
          <w:p w:rsidR="00D37909" w:rsidRPr="00D37909" w:rsidRDefault="00D37909" w:rsidP="003E3DC5">
            <w:pPr>
              <w:spacing w:line="276" w:lineRule="auto"/>
              <w:rPr>
                <w:rFonts w:ascii="Calibri" w:eastAsia="Times New Roman" w:hAnsi="Calibri"/>
                <w:sz w:val="18"/>
                <w:szCs w:val="18"/>
              </w:rPr>
            </w:pPr>
          </w:p>
        </w:tc>
        <w:tc>
          <w:tcPr>
            <w:tcW w:w="260" w:type="dxa"/>
            <w:vAlign w:val="bottom"/>
          </w:tcPr>
          <w:p w:rsidR="00D37909" w:rsidRPr="00D37909" w:rsidRDefault="00D37909" w:rsidP="003E3DC5">
            <w:pPr>
              <w:spacing w:line="276" w:lineRule="auto"/>
              <w:rPr>
                <w:rFonts w:ascii="Calibri" w:eastAsia="Times New Roman" w:hAnsi="Calibri"/>
                <w:sz w:val="18"/>
                <w:szCs w:val="18"/>
              </w:rPr>
            </w:pPr>
          </w:p>
        </w:tc>
        <w:tc>
          <w:tcPr>
            <w:tcW w:w="1040" w:type="dxa"/>
            <w:tcBorders>
              <w:top w:val="nil"/>
              <w:left w:val="nil"/>
              <w:bottom w:val="nil"/>
              <w:right w:val="single" w:sz="8" w:space="0" w:color="auto"/>
            </w:tcBorders>
            <w:vAlign w:val="bottom"/>
          </w:tcPr>
          <w:p w:rsidR="00D37909" w:rsidRPr="00D37909" w:rsidRDefault="00D37909" w:rsidP="003E3DC5">
            <w:pPr>
              <w:spacing w:line="276" w:lineRule="auto"/>
              <w:rPr>
                <w:rFonts w:ascii="Calibri" w:eastAsia="Times New Roman" w:hAnsi="Calibri"/>
                <w:sz w:val="18"/>
                <w:szCs w:val="18"/>
              </w:rPr>
            </w:pPr>
          </w:p>
        </w:tc>
      </w:tr>
      <w:tr w:rsidR="00D37909" w:rsidRPr="00D37909" w:rsidTr="00D37909">
        <w:trPr>
          <w:trHeight w:val="230"/>
        </w:trPr>
        <w:tc>
          <w:tcPr>
            <w:tcW w:w="2120" w:type="dxa"/>
            <w:tcBorders>
              <w:top w:val="nil"/>
              <w:left w:val="single" w:sz="8" w:space="0" w:color="auto"/>
              <w:bottom w:val="nil"/>
              <w:right w:val="single" w:sz="8" w:space="0" w:color="auto"/>
            </w:tcBorders>
            <w:vAlign w:val="bottom"/>
            <w:hideMark/>
          </w:tcPr>
          <w:p w:rsidR="00D37909" w:rsidRPr="00D37909" w:rsidRDefault="00D37909" w:rsidP="003E3DC5">
            <w:pPr>
              <w:spacing w:line="276" w:lineRule="auto"/>
              <w:ind w:left="120"/>
              <w:rPr>
                <w:rFonts w:ascii="Calibri" w:eastAsia="Times New Roman" w:hAnsi="Calibri"/>
                <w:sz w:val="20"/>
                <w:szCs w:val="20"/>
              </w:rPr>
            </w:pPr>
            <w:r w:rsidRPr="00D37909">
              <w:rPr>
                <w:rFonts w:eastAsia="Times New Roman"/>
                <w:sz w:val="20"/>
                <w:szCs w:val="20"/>
              </w:rPr>
              <w:t>педагогические</w:t>
            </w:r>
          </w:p>
        </w:tc>
        <w:tc>
          <w:tcPr>
            <w:tcW w:w="5120" w:type="dxa"/>
            <w:vAlign w:val="bottom"/>
            <w:hideMark/>
          </w:tcPr>
          <w:p w:rsidR="00D37909" w:rsidRPr="00D37909" w:rsidRDefault="00D37909" w:rsidP="003E3DC5">
            <w:pPr>
              <w:spacing w:line="276" w:lineRule="auto"/>
              <w:ind w:left="100"/>
              <w:rPr>
                <w:rFonts w:ascii="Calibri" w:eastAsia="Times New Roman" w:hAnsi="Calibri"/>
                <w:sz w:val="20"/>
                <w:szCs w:val="20"/>
              </w:rPr>
            </w:pPr>
            <w:r w:rsidRPr="00D37909">
              <w:rPr>
                <w:rFonts w:eastAsia="Times New Roman"/>
                <w:sz w:val="20"/>
                <w:szCs w:val="20"/>
              </w:rPr>
              <w:t>- Работа социального педагога.</w:t>
            </w:r>
          </w:p>
        </w:tc>
        <w:tc>
          <w:tcPr>
            <w:tcW w:w="1260" w:type="dxa"/>
            <w:vAlign w:val="bottom"/>
          </w:tcPr>
          <w:p w:rsidR="00D37909" w:rsidRPr="00D37909" w:rsidRDefault="00D37909" w:rsidP="003E3DC5">
            <w:pPr>
              <w:spacing w:line="276" w:lineRule="auto"/>
              <w:rPr>
                <w:rFonts w:ascii="Calibri" w:eastAsia="Times New Roman" w:hAnsi="Calibri"/>
                <w:sz w:val="20"/>
                <w:szCs w:val="20"/>
              </w:rPr>
            </w:pPr>
          </w:p>
        </w:tc>
        <w:tc>
          <w:tcPr>
            <w:tcW w:w="120" w:type="dxa"/>
            <w:vAlign w:val="bottom"/>
          </w:tcPr>
          <w:p w:rsidR="00D37909" w:rsidRPr="00D37909" w:rsidRDefault="00D37909" w:rsidP="003E3DC5">
            <w:pPr>
              <w:spacing w:line="276" w:lineRule="auto"/>
              <w:rPr>
                <w:rFonts w:ascii="Calibri" w:eastAsia="Times New Roman" w:hAnsi="Calibri"/>
                <w:sz w:val="20"/>
                <w:szCs w:val="20"/>
              </w:rPr>
            </w:pPr>
          </w:p>
        </w:tc>
        <w:tc>
          <w:tcPr>
            <w:tcW w:w="260" w:type="dxa"/>
            <w:vAlign w:val="bottom"/>
          </w:tcPr>
          <w:p w:rsidR="00D37909" w:rsidRPr="00D37909" w:rsidRDefault="00D37909" w:rsidP="003E3DC5">
            <w:pPr>
              <w:spacing w:line="276" w:lineRule="auto"/>
              <w:rPr>
                <w:rFonts w:ascii="Calibri" w:eastAsia="Times New Roman" w:hAnsi="Calibri"/>
                <w:sz w:val="20"/>
                <w:szCs w:val="20"/>
              </w:rPr>
            </w:pPr>
          </w:p>
        </w:tc>
        <w:tc>
          <w:tcPr>
            <w:tcW w:w="1040" w:type="dxa"/>
            <w:tcBorders>
              <w:top w:val="nil"/>
              <w:left w:val="nil"/>
              <w:bottom w:val="nil"/>
              <w:right w:val="single" w:sz="8" w:space="0" w:color="auto"/>
            </w:tcBorders>
            <w:vAlign w:val="bottom"/>
          </w:tcPr>
          <w:p w:rsidR="00D37909" w:rsidRPr="00D37909" w:rsidRDefault="00D37909" w:rsidP="003E3DC5">
            <w:pPr>
              <w:spacing w:line="276" w:lineRule="auto"/>
              <w:rPr>
                <w:rFonts w:ascii="Calibri" w:eastAsia="Times New Roman" w:hAnsi="Calibri"/>
                <w:sz w:val="20"/>
                <w:szCs w:val="20"/>
              </w:rPr>
            </w:pPr>
          </w:p>
        </w:tc>
      </w:tr>
      <w:tr w:rsidR="00D37909" w:rsidRPr="00D37909" w:rsidTr="00D37909">
        <w:trPr>
          <w:trHeight w:val="231"/>
        </w:trPr>
        <w:tc>
          <w:tcPr>
            <w:tcW w:w="2120" w:type="dxa"/>
            <w:tcBorders>
              <w:top w:val="nil"/>
              <w:left w:val="single" w:sz="8" w:space="0" w:color="auto"/>
              <w:bottom w:val="nil"/>
              <w:right w:val="single" w:sz="8" w:space="0" w:color="auto"/>
            </w:tcBorders>
            <w:vAlign w:val="bottom"/>
            <w:hideMark/>
          </w:tcPr>
          <w:p w:rsidR="00D37909" w:rsidRPr="00D37909" w:rsidRDefault="00D37909" w:rsidP="003E3DC5">
            <w:pPr>
              <w:spacing w:line="276" w:lineRule="auto"/>
              <w:ind w:left="120"/>
              <w:rPr>
                <w:rFonts w:ascii="Calibri" w:eastAsia="Times New Roman" w:hAnsi="Calibri"/>
                <w:sz w:val="20"/>
                <w:szCs w:val="20"/>
              </w:rPr>
            </w:pPr>
            <w:r w:rsidRPr="00D37909">
              <w:rPr>
                <w:rFonts w:eastAsia="Times New Roman"/>
                <w:sz w:val="20"/>
                <w:szCs w:val="20"/>
              </w:rPr>
              <w:t>условия</w:t>
            </w:r>
          </w:p>
        </w:tc>
        <w:tc>
          <w:tcPr>
            <w:tcW w:w="6380" w:type="dxa"/>
            <w:gridSpan w:val="2"/>
            <w:vAlign w:val="bottom"/>
            <w:hideMark/>
          </w:tcPr>
          <w:p w:rsidR="00D37909" w:rsidRPr="00D37909" w:rsidRDefault="00D37909" w:rsidP="003E3DC5">
            <w:pPr>
              <w:spacing w:line="276" w:lineRule="auto"/>
              <w:ind w:left="100"/>
              <w:rPr>
                <w:rFonts w:ascii="Calibri" w:eastAsia="Times New Roman" w:hAnsi="Calibri"/>
                <w:sz w:val="20"/>
                <w:szCs w:val="20"/>
              </w:rPr>
            </w:pPr>
            <w:r w:rsidRPr="00D37909">
              <w:rPr>
                <w:rFonts w:eastAsia="Times New Roman"/>
                <w:sz w:val="20"/>
                <w:szCs w:val="20"/>
              </w:rPr>
              <w:t>- Система индивидуальной работы педагогов с обучающимися.</w:t>
            </w:r>
          </w:p>
        </w:tc>
        <w:tc>
          <w:tcPr>
            <w:tcW w:w="120" w:type="dxa"/>
            <w:vAlign w:val="bottom"/>
          </w:tcPr>
          <w:p w:rsidR="00D37909" w:rsidRPr="00D37909" w:rsidRDefault="00D37909" w:rsidP="003E3DC5">
            <w:pPr>
              <w:spacing w:line="276" w:lineRule="auto"/>
              <w:rPr>
                <w:rFonts w:ascii="Calibri" w:eastAsia="Times New Roman" w:hAnsi="Calibri"/>
                <w:sz w:val="20"/>
                <w:szCs w:val="20"/>
              </w:rPr>
            </w:pPr>
          </w:p>
        </w:tc>
        <w:tc>
          <w:tcPr>
            <w:tcW w:w="260" w:type="dxa"/>
            <w:vAlign w:val="bottom"/>
          </w:tcPr>
          <w:p w:rsidR="00D37909" w:rsidRPr="00D37909" w:rsidRDefault="00D37909" w:rsidP="003E3DC5">
            <w:pPr>
              <w:spacing w:line="276" w:lineRule="auto"/>
              <w:rPr>
                <w:rFonts w:ascii="Calibri" w:eastAsia="Times New Roman" w:hAnsi="Calibri"/>
                <w:sz w:val="20"/>
                <w:szCs w:val="20"/>
              </w:rPr>
            </w:pPr>
          </w:p>
        </w:tc>
        <w:tc>
          <w:tcPr>
            <w:tcW w:w="1040" w:type="dxa"/>
            <w:tcBorders>
              <w:top w:val="nil"/>
              <w:left w:val="nil"/>
              <w:bottom w:val="nil"/>
              <w:right w:val="single" w:sz="8" w:space="0" w:color="auto"/>
            </w:tcBorders>
            <w:vAlign w:val="bottom"/>
          </w:tcPr>
          <w:p w:rsidR="00D37909" w:rsidRPr="00D37909" w:rsidRDefault="00D37909" w:rsidP="003E3DC5">
            <w:pPr>
              <w:spacing w:line="276" w:lineRule="auto"/>
              <w:rPr>
                <w:rFonts w:ascii="Calibri" w:eastAsia="Times New Roman" w:hAnsi="Calibri"/>
                <w:sz w:val="20"/>
                <w:szCs w:val="20"/>
              </w:rPr>
            </w:pPr>
          </w:p>
        </w:tc>
      </w:tr>
      <w:tr w:rsidR="00D37909" w:rsidRPr="00D37909" w:rsidTr="00D37909">
        <w:trPr>
          <w:trHeight w:val="230"/>
        </w:trPr>
        <w:tc>
          <w:tcPr>
            <w:tcW w:w="2120" w:type="dxa"/>
            <w:tcBorders>
              <w:top w:val="nil"/>
              <w:left w:val="single" w:sz="8" w:space="0" w:color="auto"/>
              <w:bottom w:val="nil"/>
              <w:right w:val="single" w:sz="8" w:space="0" w:color="auto"/>
            </w:tcBorders>
            <w:vAlign w:val="bottom"/>
          </w:tcPr>
          <w:p w:rsidR="00D37909" w:rsidRPr="00D37909" w:rsidRDefault="00D37909" w:rsidP="003E3DC5">
            <w:pPr>
              <w:spacing w:line="276" w:lineRule="auto"/>
              <w:rPr>
                <w:rFonts w:ascii="Calibri" w:eastAsia="Times New Roman" w:hAnsi="Calibri"/>
                <w:sz w:val="20"/>
                <w:szCs w:val="20"/>
              </w:rPr>
            </w:pPr>
          </w:p>
        </w:tc>
        <w:tc>
          <w:tcPr>
            <w:tcW w:w="7800" w:type="dxa"/>
            <w:gridSpan w:val="5"/>
            <w:tcBorders>
              <w:top w:val="nil"/>
              <w:left w:val="nil"/>
              <w:bottom w:val="nil"/>
              <w:right w:val="single" w:sz="8" w:space="0" w:color="auto"/>
            </w:tcBorders>
            <w:vAlign w:val="bottom"/>
            <w:hideMark/>
          </w:tcPr>
          <w:p w:rsidR="00D37909" w:rsidRPr="00D37909" w:rsidRDefault="00D37909" w:rsidP="003E3DC5">
            <w:pPr>
              <w:spacing w:line="276" w:lineRule="auto"/>
              <w:ind w:left="100"/>
              <w:rPr>
                <w:rFonts w:ascii="Calibri" w:eastAsia="Times New Roman" w:hAnsi="Calibri"/>
                <w:sz w:val="20"/>
                <w:szCs w:val="20"/>
              </w:rPr>
            </w:pPr>
            <w:r w:rsidRPr="00D37909">
              <w:rPr>
                <w:rFonts w:eastAsia="Times New Roman"/>
                <w:sz w:val="20"/>
                <w:szCs w:val="20"/>
              </w:rPr>
              <w:t>- Принятие решений о направлениях психолого-педагогической работы в школе.</w:t>
            </w:r>
          </w:p>
        </w:tc>
      </w:tr>
      <w:tr w:rsidR="00D37909" w:rsidRPr="00D37909" w:rsidTr="00D37909">
        <w:trPr>
          <w:trHeight w:val="233"/>
        </w:trPr>
        <w:tc>
          <w:tcPr>
            <w:tcW w:w="2120" w:type="dxa"/>
            <w:tcBorders>
              <w:top w:val="nil"/>
              <w:left w:val="single" w:sz="8" w:space="0" w:color="auto"/>
              <w:bottom w:val="single" w:sz="8" w:space="0" w:color="auto"/>
              <w:right w:val="single" w:sz="8" w:space="0" w:color="auto"/>
            </w:tcBorders>
            <w:vAlign w:val="bottom"/>
          </w:tcPr>
          <w:p w:rsidR="00D37909" w:rsidRPr="00D37909" w:rsidRDefault="00D37909" w:rsidP="003E3DC5">
            <w:pPr>
              <w:spacing w:line="276" w:lineRule="auto"/>
              <w:rPr>
                <w:rFonts w:ascii="Calibri" w:eastAsia="Times New Roman" w:hAnsi="Calibri"/>
                <w:sz w:val="20"/>
                <w:szCs w:val="20"/>
              </w:rPr>
            </w:pPr>
          </w:p>
        </w:tc>
        <w:tc>
          <w:tcPr>
            <w:tcW w:w="6380" w:type="dxa"/>
            <w:gridSpan w:val="2"/>
            <w:tcBorders>
              <w:top w:val="nil"/>
              <w:left w:val="nil"/>
              <w:bottom w:val="single" w:sz="8" w:space="0" w:color="auto"/>
              <w:right w:val="nil"/>
            </w:tcBorders>
            <w:vAlign w:val="bottom"/>
            <w:hideMark/>
          </w:tcPr>
          <w:p w:rsidR="00D37909" w:rsidRPr="00D37909" w:rsidRDefault="00D37909" w:rsidP="003E3DC5">
            <w:pPr>
              <w:spacing w:line="276" w:lineRule="auto"/>
              <w:ind w:left="100"/>
              <w:rPr>
                <w:rFonts w:ascii="Calibri" w:eastAsia="Times New Roman" w:hAnsi="Calibri"/>
                <w:sz w:val="20"/>
                <w:szCs w:val="20"/>
              </w:rPr>
            </w:pPr>
            <w:r w:rsidRPr="00D37909">
              <w:rPr>
                <w:rFonts w:eastAsia="Times New Roman"/>
                <w:sz w:val="20"/>
                <w:szCs w:val="20"/>
              </w:rPr>
              <w:t>- Организация выполнения принятых решений и</w:t>
            </w:r>
            <w:r w:rsidR="008A47D2">
              <w:rPr>
                <w:rFonts w:eastAsia="Times New Roman"/>
                <w:sz w:val="20"/>
                <w:szCs w:val="20"/>
              </w:rPr>
              <w:t xml:space="preserve"> </w:t>
            </w:r>
            <w:r w:rsidRPr="00D37909">
              <w:rPr>
                <w:rFonts w:eastAsia="Times New Roman"/>
                <w:sz w:val="20"/>
                <w:szCs w:val="20"/>
              </w:rPr>
              <w:t>проверка их исполнения</w:t>
            </w:r>
          </w:p>
        </w:tc>
        <w:tc>
          <w:tcPr>
            <w:tcW w:w="120" w:type="dxa"/>
            <w:tcBorders>
              <w:top w:val="nil"/>
              <w:left w:val="nil"/>
              <w:bottom w:val="single" w:sz="8" w:space="0" w:color="auto"/>
              <w:right w:val="nil"/>
            </w:tcBorders>
            <w:vAlign w:val="bottom"/>
          </w:tcPr>
          <w:p w:rsidR="00D37909" w:rsidRPr="00D37909" w:rsidRDefault="00D37909" w:rsidP="003E3DC5">
            <w:pPr>
              <w:spacing w:line="276" w:lineRule="auto"/>
              <w:rPr>
                <w:rFonts w:ascii="Calibri" w:eastAsia="Times New Roman" w:hAnsi="Calibri"/>
                <w:sz w:val="20"/>
                <w:szCs w:val="20"/>
              </w:rPr>
            </w:pPr>
          </w:p>
        </w:tc>
        <w:tc>
          <w:tcPr>
            <w:tcW w:w="260" w:type="dxa"/>
            <w:tcBorders>
              <w:top w:val="nil"/>
              <w:left w:val="nil"/>
              <w:bottom w:val="single" w:sz="8" w:space="0" w:color="auto"/>
              <w:right w:val="nil"/>
            </w:tcBorders>
            <w:vAlign w:val="bottom"/>
          </w:tcPr>
          <w:p w:rsidR="00D37909" w:rsidRPr="00D37909" w:rsidRDefault="00D37909" w:rsidP="003E3DC5">
            <w:pPr>
              <w:spacing w:line="276" w:lineRule="auto"/>
              <w:rPr>
                <w:rFonts w:ascii="Calibri" w:eastAsia="Times New Roman" w:hAnsi="Calibri"/>
                <w:sz w:val="20"/>
                <w:szCs w:val="20"/>
              </w:rPr>
            </w:pPr>
          </w:p>
        </w:tc>
        <w:tc>
          <w:tcPr>
            <w:tcW w:w="1040" w:type="dxa"/>
            <w:tcBorders>
              <w:top w:val="nil"/>
              <w:left w:val="nil"/>
              <w:bottom w:val="single" w:sz="8" w:space="0" w:color="auto"/>
              <w:right w:val="single" w:sz="8" w:space="0" w:color="auto"/>
            </w:tcBorders>
            <w:vAlign w:val="bottom"/>
          </w:tcPr>
          <w:p w:rsidR="00D37909" w:rsidRPr="00D37909" w:rsidRDefault="00D37909" w:rsidP="003E3DC5">
            <w:pPr>
              <w:spacing w:line="276" w:lineRule="auto"/>
              <w:rPr>
                <w:rFonts w:ascii="Calibri" w:eastAsia="Times New Roman" w:hAnsi="Calibri"/>
                <w:sz w:val="20"/>
                <w:szCs w:val="20"/>
              </w:rPr>
            </w:pPr>
          </w:p>
        </w:tc>
      </w:tr>
      <w:tr w:rsidR="00D37909" w:rsidRPr="00D37909" w:rsidTr="00D37909">
        <w:trPr>
          <w:trHeight w:val="217"/>
        </w:trPr>
        <w:tc>
          <w:tcPr>
            <w:tcW w:w="2120" w:type="dxa"/>
            <w:tcBorders>
              <w:top w:val="nil"/>
              <w:left w:val="single" w:sz="8" w:space="0" w:color="auto"/>
              <w:bottom w:val="nil"/>
              <w:right w:val="single" w:sz="8" w:space="0" w:color="auto"/>
            </w:tcBorders>
            <w:vAlign w:val="bottom"/>
            <w:hideMark/>
          </w:tcPr>
          <w:p w:rsidR="00D37909" w:rsidRPr="00D37909" w:rsidRDefault="00D37909" w:rsidP="003E3DC5">
            <w:pPr>
              <w:spacing w:line="276" w:lineRule="auto"/>
              <w:ind w:left="120"/>
              <w:rPr>
                <w:rFonts w:ascii="Calibri" w:eastAsia="Times New Roman" w:hAnsi="Calibri"/>
                <w:sz w:val="20"/>
                <w:szCs w:val="20"/>
              </w:rPr>
            </w:pPr>
            <w:r w:rsidRPr="00D37909">
              <w:rPr>
                <w:rFonts w:eastAsia="Times New Roman"/>
                <w:sz w:val="20"/>
                <w:szCs w:val="20"/>
              </w:rPr>
              <w:lastRenderedPageBreak/>
              <w:t>Учебно-</w:t>
            </w:r>
          </w:p>
        </w:tc>
        <w:tc>
          <w:tcPr>
            <w:tcW w:w="7800" w:type="dxa"/>
            <w:gridSpan w:val="5"/>
            <w:tcBorders>
              <w:top w:val="nil"/>
              <w:left w:val="nil"/>
              <w:bottom w:val="nil"/>
              <w:right w:val="single" w:sz="8" w:space="0" w:color="auto"/>
            </w:tcBorders>
            <w:vAlign w:val="bottom"/>
            <w:hideMark/>
          </w:tcPr>
          <w:p w:rsidR="00D37909" w:rsidRPr="00D37909" w:rsidRDefault="00D37909" w:rsidP="003E3DC5">
            <w:pPr>
              <w:spacing w:line="276" w:lineRule="auto"/>
              <w:ind w:left="100"/>
              <w:rPr>
                <w:rFonts w:ascii="Calibri" w:eastAsia="Times New Roman" w:hAnsi="Calibri"/>
                <w:sz w:val="20"/>
                <w:szCs w:val="20"/>
              </w:rPr>
            </w:pPr>
            <w:r w:rsidRPr="00D37909">
              <w:rPr>
                <w:rFonts w:eastAsia="Times New Roman"/>
                <w:sz w:val="20"/>
                <w:szCs w:val="20"/>
              </w:rPr>
              <w:t>- Соответствие рабочих программ и тематического планирования учителя требованиям</w:t>
            </w:r>
          </w:p>
        </w:tc>
      </w:tr>
      <w:tr w:rsidR="00D37909" w:rsidRPr="00D37909" w:rsidTr="00D37909">
        <w:trPr>
          <w:trHeight w:val="230"/>
        </w:trPr>
        <w:tc>
          <w:tcPr>
            <w:tcW w:w="2120" w:type="dxa"/>
            <w:tcBorders>
              <w:top w:val="nil"/>
              <w:left w:val="single" w:sz="8" w:space="0" w:color="auto"/>
              <w:bottom w:val="nil"/>
              <w:right w:val="single" w:sz="8" w:space="0" w:color="auto"/>
            </w:tcBorders>
            <w:vAlign w:val="bottom"/>
            <w:hideMark/>
          </w:tcPr>
          <w:p w:rsidR="00D37909" w:rsidRPr="00D37909" w:rsidRDefault="00D37909" w:rsidP="003E3DC5">
            <w:pPr>
              <w:spacing w:line="276" w:lineRule="auto"/>
              <w:ind w:left="120"/>
              <w:rPr>
                <w:rFonts w:ascii="Calibri" w:eastAsia="Times New Roman" w:hAnsi="Calibri"/>
                <w:sz w:val="20"/>
                <w:szCs w:val="20"/>
              </w:rPr>
            </w:pPr>
            <w:r w:rsidRPr="00D37909">
              <w:rPr>
                <w:rFonts w:eastAsia="Times New Roman"/>
                <w:sz w:val="20"/>
                <w:szCs w:val="20"/>
              </w:rPr>
              <w:t>методические</w:t>
            </w:r>
          </w:p>
        </w:tc>
        <w:tc>
          <w:tcPr>
            <w:tcW w:w="5120" w:type="dxa"/>
            <w:vAlign w:val="bottom"/>
            <w:hideMark/>
          </w:tcPr>
          <w:p w:rsidR="00D37909" w:rsidRPr="00D37909" w:rsidRDefault="00D37909" w:rsidP="003E3DC5">
            <w:pPr>
              <w:spacing w:line="276" w:lineRule="auto"/>
              <w:ind w:left="100"/>
              <w:rPr>
                <w:rFonts w:ascii="Calibri" w:eastAsia="Times New Roman" w:hAnsi="Calibri"/>
                <w:sz w:val="20"/>
                <w:szCs w:val="20"/>
              </w:rPr>
            </w:pPr>
            <w:r w:rsidRPr="00D37909">
              <w:rPr>
                <w:rFonts w:eastAsia="Times New Roman"/>
                <w:sz w:val="20"/>
                <w:szCs w:val="20"/>
              </w:rPr>
              <w:t>ФГОС НОО ОВЗ.</w:t>
            </w:r>
          </w:p>
        </w:tc>
        <w:tc>
          <w:tcPr>
            <w:tcW w:w="1260" w:type="dxa"/>
            <w:vAlign w:val="bottom"/>
          </w:tcPr>
          <w:p w:rsidR="00D37909" w:rsidRPr="00D37909" w:rsidRDefault="00D37909" w:rsidP="003E3DC5">
            <w:pPr>
              <w:spacing w:line="276" w:lineRule="auto"/>
              <w:rPr>
                <w:rFonts w:ascii="Calibri" w:eastAsia="Times New Roman" w:hAnsi="Calibri"/>
                <w:sz w:val="20"/>
                <w:szCs w:val="20"/>
              </w:rPr>
            </w:pPr>
          </w:p>
        </w:tc>
        <w:tc>
          <w:tcPr>
            <w:tcW w:w="120" w:type="dxa"/>
            <w:vAlign w:val="bottom"/>
          </w:tcPr>
          <w:p w:rsidR="00D37909" w:rsidRPr="00D37909" w:rsidRDefault="00D37909" w:rsidP="003E3DC5">
            <w:pPr>
              <w:spacing w:line="276" w:lineRule="auto"/>
              <w:rPr>
                <w:rFonts w:ascii="Calibri" w:eastAsia="Times New Roman" w:hAnsi="Calibri"/>
                <w:sz w:val="20"/>
                <w:szCs w:val="20"/>
              </w:rPr>
            </w:pPr>
          </w:p>
        </w:tc>
        <w:tc>
          <w:tcPr>
            <w:tcW w:w="260" w:type="dxa"/>
            <w:vAlign w:val="bottom"/>
          </w:tcPr>
          <w:p w:rsidR="00D37909" w:rsidRPr="00D37909" w:rsidRDefault="00D37909" w:rsidP="003E3DC5">
            <w:pPr>
              <w:spacing w:line="276" w:lineRule="auto"/>
              <w:rPr>
                <w:rFonts w:ascii="Calibri" w:eastAsia="Times New Roman" w:hAnsi="Calibri"/>
                <w:sz w:val="20"/>
                <w:szCs w:val="20"/>
              </w:rPr>
            </w:pPr>
          </w:p>
        </w:tc>
        <w:tc>
          <w:tcPr>
            <w:tcW w:w="1040" w:type="dxa"/>
            <w:tcBorders>
              <w:top w:val="nil"/>
              <w:left w:val="nil"/>
              <w:bottom w:val="nil"/>
              <w:right w:val="single" w:sz="8" w:space="0" w:color="auto"/>
            </w:tcBorders>
            <w:vAlign w:val="bottom"/>
          </w:tcPr>
          <w:p w:rsidR="00D37909" w:rsidRPr="00D37909" w:rsidRDefault="00D37909" w:rsidP="003E3DC5">
            <w:pPr>
              <w:spacing w:line="276" w:lineRule="auto"/>
              <w:rPr>
                <w:rFonts w:ascii="Calibri" w:eastAsia="Times New Roman" w:hAnsi="Calibri"/>
                <w:sz w:val="20"/>
                <w:szCs w:val="20"/>
              </w:rPr>
            </w:pPr>
          </w:p>
        </w:tc>
      </w:tr>
      <w:tr w:rsidR="00D37909" w:rsidRPr="00D37909" w:rsidTr="00D37909">
        <w:trPr>
          <w:trHeight w:val="230"/>
        </w:trPr>
        <w:tc>
          <w:tcPr>
            <w:tcW w:w="2120" w:type="dxa"/>
            <w:tcBorders>
              <w:top w:val="nil"/>
              <w:left w:val="single" w:sz="8" w:space="0" w:color="auto"/>
              <w:bottom w:val="nil"/>
              <w:right w:val="single" w:sz="8" w:space="0" w:color="auto"/>
            </w:tcBorders>
            <w:vAlign w:val="bottom"/>
            <w:hideMark/>
          </w:tcPr>
          <w:p w:rsidR="00D37909" w:rsidRPr="00D37909" w:rsidRDefault="00D37909" w:rsidP="003E3DC5">
            <w:pPr>
              <w:spacing w:line="276" w:lineRule="auto"/>
              <w:ind w:left="120"/>
              <w:rPr>
                <w:rFonts w:ascii="Calibri" w:eastAsia="Times New Roman" w:hAnsi="Calibri"/>
                <w:sz w:val="20"/>
                <w:szCs w:val="20"/>
              </w:rPr>
            </w:pPr>
            <w:r w:rsidRPr="00D37909">
              <w:rPr>
                <w:rFonts w:eastAsia="Times New Roman"/>
                <w:sz w:val="20"/>
                <w:szCs w:val="20"/>
              </w:rPr>
              <w:t>условия</w:t>
            </w:r>
          </w:p>
        </w:tc>
        <w:tc>
          <w:tcPr>
            <w:tcW w:w="6380" w:type="dxa"/>
            <w:gridSpan w:val="2"/>
            <w:vAlign w:val="bottom"/>
            <w:hideMark/>
          </w:tcPr>
          <w:p w:rsidR="00D37909" w:rsidRPr="00D37909" w:rsidRDefault="00D37909" w:rsidP="003E3DC5">
            <w:pPr>
              <w:spacing w:line="276" w:lineRule="auto"/>
              <w:ind w:left="100"/>
              <w:rPr>
                <w:rFonts w:ascii="Calibri" w:eastAsia="Times New Roman" w:hAnsi="Calibri"/>
                <w:sz w:val="20"/>
                <w:szCs w:val="20"/>
              </w:rPr>
            </w:pPr>
            <w:r w:rsidRPr="00D37909">
              <w:rPr>
                <w:rFonts w:eastAsia="Times New Roman"/>
                <w:sz w:val="20"/>
                <w:szCs w:val="20"/>
              </w:rPr>
              <w:t>- Работа методических объединений по реализации ФГОС НОО ОВЗ.</w:t>
            </w:r>
          </w:p>
        </w:tc>
        <w:tc>
          <w:tcPr>
            <w:tcW w:w="120" w:type="dxa"/>
            <w:vAlign w:val="bottom"/>
          </w:tcPr>
          <w:p w:rsidR="00D37909" w:rsidRPr="00D37909" w:rsidRDefault="00D37909" w:rsidP="003E3DC5">
            <w:pPr>
              <w:spacing w:line="276" w:lineRule="auto"/>
              <w:rPr>
                <w:rFonts w:ascii="Calibri" w:eastAsia="Times New Roman" w:hAnsi="Calibri"/>
                <w:sz w:val="20"/>
                <w:szCs w:val="20"/>
              </w:rPr>
            </w:pPr>
          </w:p>
        </w:tc>
        <w:tc>
          <w:tcPr>
            <w:tcW w:w="260" w:type="dxa"/>
            <w:vAlign w:val="bottom"/>
          </w:tcPr>
          <w:p w:rsidR="00D37909" w:rsidRPr="00D37909" w:rsidRDefault="00D37909" w:rsidP="003E3DC5">
            <w:pPr>
              <w:spacing w:line="276" w:lineRule="auto"/>
              <w:rPr>
                <w:rFonts w:ascii="Calibri" w:eastAsia="Times New Roman" w:hAnsi="Calibri"/>
                <w:sz w:val="20"/>
                <w:szCs w:val="20"/>
              </w:rPr>
            </w:pPr>
          </w:p>
        </w:tc>
        <w:tc>
          <w:tcPr>
            <w:tcW w:w="1040" w:type="dxa"/>
            <w:tcBorders>
              <w:top w:val="nil"/>
              <w:left w:val="nil"/>
              <w:bottom w:val="nil"/>
              <w:right w:val="single" w:sz="8" w:space="0" w:color="auto"/>
            </w:tcBorders>
            <w:vAlign w:val="bottom"/>
          </w:tcPr>
          <w:p w:rsidR="00D37909" w:rsidRPr="00D37909" w:rsidRDefault="00D37909" w:rsidP="003E3DC5">
            <w:pPr>
              <w:spacing w:line="276" w:lineRule="auto"/>
              <w:rPr>
                <w:rFonts w:ascii="Calibri" w:eastAsia="Times New Roman" w:hAnsi="Calibri"/>
                <w:sz w:val="20"/>
                <w:szCs w:val="20"/>
              </w:rPr>
            </w:pPr>
          </w:p>
        </w:tc>
      </w:tr>
      <w:tr w:rsidR="00D37909" w:rsidRPr="00D37909" w:rsidTr="00D37909">
        <w:trPr>
          <w:trHeight w:val="230"/>
        </w:trPr>
        <w:tc>
          <w:tcPr>
            <w:tcW w:w="2120" w:type="dxa"/>
            <w:tcBorders>
              <w:top w:val="nil"/>
              <w:left w:val="single" w:sz="8" w:space="0" w:color="auto"/>
              <w:bottom w:val="nil"/>
              <w:right w:val="single" w:sz="8" w:space="0" w:color="auto"/>
            </w:tcBorders>
            <w:vAlign w:val="bottom"/>
          </w:tcPr>
          <w:p w:rsidR="00D37909" w:rsidRPr="00D37909" w:rsidRDefault="00D37909" w:rsidP="003E3DC5">
            <w:pPr>
              <w:spacing w:line="276" w:lineRule="auto"/>
              <w:rPr>
                <w:rFonts w:ascii="Calibri" w:eastAsia="Times New Roman" w:hAnsi="Calibri"/>
                <w:sz w:val="20"/>
                <w:szCs w:val="20"/>
              </w:rPr>
            </w:pPr>
          </w:p>
        </w:tc>
        <w:tc>
          <w:tcPr>
            <w:tcW w:w="7800" w:type="dxa"/>
            <w:gridSpan w:val="5"/>
            <w:tcBorders>
              <w:top w:val="nil"/>
              <w:left w:val="nil"/>
              <w:bottom w:val="nil"/>
              <w:right w:val="single" w:sz="8" w:space="0" w:color="auto"/>
            </w:tcBorders>
            <w:vAlign w:val="bottom"/>
            <w:hideMark/>
          </w:tcPr>
          <w:p w:rsidR="00D37909" w:rsidRPr="00D37909" w:rsidRDefault="00D37909" w:rsidP="003E3DC5">
            <w:pPr>
              <w:spacing w:line="276" w:lineRule="auto"/>
              <w:ind w:left="100"/>
              <w:rPr>
                <w:rFonts w:ascii="Calibri" w:eastAsia="Times New Roman" w:hAnsi="Calibri"/>
                <w:sz w:val="20"/>
                <w:szCs w:val="20"/>
              </w:rPr>
            </w:pPr>
            <w:r w:rsidRPr="00D37909">
              <w:rPr>
                <w:rFonts w:eastAsia="Times New Roman"/>
                <w:sz w:val="20"/>
                <w:szCs w:val="20"/>
              </w:rPr>
              <w:t>- Оценка степени соответствия учебно-методического обеспечения требованиям ФГОС.</w:t>
            </w:r>
          </w:p>
        </w:tc>
      </w:tr>
      <w:tr w:rsidR="00D37909" w:rsidRPr="00D37909" w:rsidTr="00D37909">
        <w:trPr>
          <w:trHeight w:val="230"/>
        </w:trPr>
        <w:tc>
          <w:tcPr>
            <w:tcW w:w="2120" w:type="dxa"/>
            <w:tcBorders>
              <w:top w:val="nil"/>
              <w:left w:val="single" w:sz="8" w:space="0" w:color="auto"/>
              <w:bottom w:val="nil"/>
              <w:right w:val="single" w:sz="8" w:space="0" w:color="auto"/>
            </w:tcBorders>
            <w:vAlign w:val="bottom"/>
          </w:tcPr>
          <w:p w:rsidR="00D37909" w:rsidRPr="00D37909" w:rsidRDefault="00D37909" w:rsidP="003E3DC5">
            <w:pPr>
              <w:spacing w:line="276" w:lineRule="auto"/>
              <w:rPr>
                <w:rFonts w:ascii="Calibri" w:eastAsia="Times New Roman" w:hAnsi="Calibri"/>
                <w:sz w:val="20"/>
                <w:szCs w:val="20"/>
              </w:rPr>
            </w:pPr>
          </w:p>
        </w:tc>
        <w:tc>
          <w:tcPr>
            <w:tcW w:w="6760" w:type="dxa"/>
            <w:gridSpan w:val="4"/>
            <w:vAlign w:val="bottom"/>
            <w:hideMark/>
          </w:tcPr>
          <w:p w:rsidR="00D37909" w:rsidRPr="00D37909" w:rsidRDefault="00D37909" w:rsidP="008A47D2">
            <w:pPr>
              <w:spacing w:line="276" w:lineRule="auto"/>
              <w:ind w:left="100"/>
              <w:rPr>
                <w:rFonts w:ascii="Calibri" w:eastAsia="Times New Roman" w:hAnsi="Calibri"/>
                <w:sz w:val="20"/>
                <w:szCs w:val="20"/>
              </w:rPr>
            </w:pPr>
            <w:r w:rsidRPr="00D37909">
              <w:rPr>
                <w:rFonts w:eastAsia="Times New Roman"/>
                <w:sz w:val="20"/>
                <w:szCs w:val="20"/>
              </w:rPr>
              <w:t>-  Принятие  решений  о  направлениях  работы</w:t>
            </w:r>
            <w:r w:rsidR="008A47D2">
              <w:rPr>
                <w:rFonts w:eastAsia="Times New Roman"/>
                <w:sz w:val="20"/>
                <w:szCs w:val="20"/>
              </w:rPr>
              <w:t xml:space="preserve">, </w:t>
            </w:r>
            <w:r w:rsidRPr="00D37909">
              <w:rPr>
                <w:rFonts w:eastAsia="Times New Roman"/>
                <w:sz w:val="20"/>
                <w:szCs w:val="20"/>
              </w:rPr>
              <w:t>корректирующих  состояние</w:t>
            </w:r>
          </w:p>
        </w:tc>
        <w:tc>
          <w:tcPr>
            <w:tcW w:w="1040" w:type="dxa"/>
            <w:tcBorders>
              <w:top w:val="nil"/>
              <w:left w:val="nil"/>
              <w:bottom w:val="nil"/>
              <w:right w:val="single" w:sz="8" w:space="0" w:color="auto"/>
            </w:tcBorders>
            <w:vAlign w:val="bottom"/>
            <w:hideMark/>
          </w:tcPr>
          <w:p w:rsidR="00D37909" w:rsidRPr="00D37909" w:rsidRDefault="00D37909" w:rsidP="003E3DC5">
            <w:pPr>
              <w:spacing w:line="276" w:lineRule="auto"/>
              <w:ind w:right="39"/>
              <w:jc w:val="right"/>
              <w:rPr>
                <w:rFonts w:ascii="Calibri" w:eastAsia="Times New Roman" w:hAnsi="Calibri"/>
                <w:sz w:val="20"/>
                <w:szCs w:val="20"/>
              </w:rPr>
            </w:pPr>
            <w:r w:rsidRPr="00D37909">
              <w:rPr>
                <w:rFonts w:eastAsia="Times New Roman"/>
                <w:sz w:val="20"/>
                <w:szCs w:val="20"/>
              </w:rPr>
              <w:t>учебно-</w:t>
            </w:r>
          </w:p>
        </w:tc>
      </w:tr>
      <w:tr w:rsidR="00D37909" w:rsidRPr="00D37909" w:rsidTr="00D37909">
        <w:trPr>
          <w:trHeight w:val="226"/>
        </w:trPr>
        <w:tc>
          <w:tcPr>
            <w:tcW w:w="2120" w:type="dxa"/>
            <w:tcBorders>
              <w:top w:val="nil"/>
              <w:left w:val="single" w:sz="8" w:space="0" w:color="auto"/>
              <w:bottom w:val="nil"/>
              <w:right w:val="single" w:sz="8" w:space="0" w:color="auto"/>
            </w:tcBorders>
            <w:vAlign w:val="bottom"/>
          </w:tcPr>
          <w:p w:rsidR="00D37909" w:rsidRPr="00D37909" w:rsidRDefault="00D37909" w:rsidP="003E3DC5">
            <w:pPr>
              <w:spacing w:line="276" w:lineRule="auto"/>
              <w:rPr>
                <w:rFonts w:ascii="Calibri" w:eastAsia="Times New Roman" w:hAnsi="Calibri"/>
                <w:sz w:val="19"/>
                <w:szCs w:val="19"/>
              </w:rPr>
            </w:pPr>
          </w:p>
        </w:tc>
        <w:tc>
          <w:tcPr>
            <w:tcW w:w="5120" w:type="dxa"/>
            <w:vAlign w:val="bottom"/>
            <w:hideMark/>
          </w:tcPr>
          <w:p w:rsidR="00D37909" w:rsidRPr="00D37909" w:rsidRDefault="00D37909" w:rsidP="003E3DC5">
            <w:pPr>
              <w:spacing w:line="276" w:lineRule="auto"/>
              <w:ind w:left="100"/>
              <w:rPr>
                <w:rFonts w:ascii="Calibri" w:eastAsia="Times New Roman" w:hAnsi="Calibri"/>
                <w:sz w:val="20"/>
                <w:szCs w:val="20"/>
              </w:rPr>
            </w:pPr>
            <w:r w:rsidRPr="00D37909">
              <w:rPr>
                <w:rFonts w:eastAsia="Times New Roman"/>
                <w:sz w:val="20"/>
                <w:szCs w:val="20"/>
              </w:rPr>
              <w:t>методического обеспечения в школе.</w:t>
            </w:r>
          </w:p>
        </w:tc>
        <w:tc>
          <w:tcPr>
            <w:tcW w:w="1260" w:type="dxa"/>
            <w:vAlign w:val="bottom"/>
          </w:tcPr>
          <w:p w:rsidR="00D37909" w:rsidRPr="00D37909" w:rsidRDefault="00D37909" w:rsidP="003E3DC5">
            <w:pPr>
              <w:spacing w:line="276" w:lineRule="auto"/>
              <w:rPr>
                <w:rFonts w:ascii="Calibri" w:eastAsia="Times New Roman" w:hAnsi="Calibri"/>
                <w:sz w:val="19"/>
                <w:szCs w:val="19"/>
              </w:rPr>
            </w:pPr>
          </w:p>
        </w:tc>
        <w:tc>
          <w:tcPr>
            <w:tcW w:w="120" w:type="dxa"/>
            <w:vAlign w:val="bottom"/>
          </w:tcPr>
          <w:p w:rsidR="00D37909" w:rsidRPr="00D37909" w:rsidRDefault="00D37909" w:rsidP="003E3DC5">
            <w:pPr>
              <w:spacing w:line="276" w:lineRule="auto"/>
              <w:rPr>
                <w:rFonts w:ascii="Calibri" w:eastAsia="Times New Roman" w:hAnsi="Calibri"/>
                <w:sz w:val="19"/>
                <w:szCs w:val="19"/>
              </w:rPr>
            </w:pPr>
          </w:p>
        </w:tc>
        <w:tc>
          <w:tcPr>
            <w:tcW w:w="260" w:type="dxa"/>
            <w:vAlign w:val="bottom"/>
          </w:tcPr>
          <w:p w:rsidR="00D37909" w:rsidRPr="00D37909" w:rsidRDefault="00D37909" w:rsidP="003E3DC5">
            <w:pPr>
              <w:spacing w:line="276" w:lineRule="auto"/>
              <w:rPr>
                <w:rFonts w:ascii="Calibri" w:eastAsia="Times New Roman" w:hAnsi="Calibri"/>
                <w:sz w:val="19"/>
                <w:szCs w:val="19"/>
              </w:rPr>
            </w:pPr>
          </w:p>
        </w:tc>
        <w:tc>
          <w:tcPr>
            <w:tcW w:w="1040" w:type="dxa"/>
            <w:tcBorders>
              <w:top w:val="nil"/>
              <w:left w:val="nil"/>
              <w:bottom w:val="nil"/>
              <w:right w:val="single" w:sz="8" w:space="0" w:color="auto"/>
            </w:tcBorders>
            <w:vAlign w:val="bottom"/>
          </w:tcPr>
          <w:p w:rsidR="00D37909" w:rsidRPr="00D37909" w:rsidRDefault="00D37909" w:rsidP="003E3DC5">
            <w:pPr>
              <w:spacing w:line="276" w:lineRule="auto"/>
              <w:rPr>
                <w:rFonts w:ascii="Calibri" w:eastAsia="Times New Roman" w:hAnsi="Calibri"/>
                <w:sz w:val="19"/>
                <w:szCs w:val="19"/>
              </w:rPr>
            </w:pPr>
          </w:p>
        </w:tc>
      </w:tr>
      <w:tr w:rsidR="00D37909" w:rsidRPr="00D37909" w:rsidTr="00D37909">
        <w:trPr>
          <w:trHeight w:val="233"/>
        </w:trPr>
        <w:tc>
          <w:tcPr>
            <w:tcW w:w="2120" w:type="dxa"/>
            <w:tcBorders>
              <w:top w:val="nil"/>
              <w:left w:val="single" w:sz="8" w:space="0" w:color="auto"/>
              <w:bottom w:val="single" w:sz="8" w:space="0" w:color="auto"/>
              <w:right w:val="single" w:sz="8" w:space="0" w:color="auto"/>
            </w:tcBorders>
            <w:vAlign w:val="bottom"/>
          </w:tcPr>
          <w:p w:rsidR="00D37909" w:rsidRPr="00D37909" w:rsidRDefault="00D37909" w:rsidP="003E3DC5">
            <w:pPr>
              <w:spacing w:line="276" w:lineRule="auto"/>
              <w:rPr>
                <w:rFonts w:ascii="Calibri" w:eastAsia="Times New Roman" w:hAnsi="Calibri"/>
                <w:sz w:val="20"/>
                <w:szCs w:val="20"/>
              </w:rPr>
            </w:pPr>
          </w:p>
        </w:tc>
        <w:tc>
          <w:tcPr>
            <w:tcW w:w="6380" w:type="dxa"/>
            <w:gridSpan w:val="2"/>
            <w:tcBorders>
              <w:top w:val="nil"/>
              <w:left w:val="nil"/>
              <w:bottom w:val="single" w:sz="8" w:space="0" w:color="auto"/>
              <w:right w:val="nil"/>
            </w:tcBorders>
            <w:vAlign w:val="bottom"/>
            <w:hideMark/>
          </w:tcPr>
          <w:p w:rsidR="00D37909" w:rsidRPr="00D37909" w:rsidRDefault="00D37909" w:rsidP="003E3DC5">
            <w:pPr>
              <w:spacing w:line="276" w:lineRule="auto"/>
              <w:ind w:left="100"/>
              <w:rPr>
                <w:rFonts w:ascii="Calibri" w:eastAsia="Times New Roman" w:hAnsi="Calibri"/>
                <w:sz w:val="20"/>
                <w:szCs w:val="20"/>
              </w:rPr>
            </w:pPr>
            <w:r w:rsidRPr="00D37909">
              <w:rPr>
                <w:rFonts w:eastAsia="Times New Roman"/>
                <w:w w:val="99"/>
                <w:sz w:val="20"/>
                <w:szCs w:val="20"/>
              </w:rPr>
              <w:t>- Организация выполнения принятых решений и проверка их исполнения</w:t>
            </w:r>
          </w:p>
        </w:tc>
        <w:tc>
          <w:tcPr>
            <w:tcW w:w="120" w:type="dxa"/>
            <w:tcBorders>
              <w:top w:val="nil"/>
              <w:left w:val="nil"/>
              <w:bottom w:val="single" w:sz="8" w:space="0" w:color="auto"/>
              <w:right w:val="nil"/>
            </w:tcBorders>
            <w:vAlign w:val="bottom"/>
          </w:tcPr>
          <w:p w:rsidR="00D37909" w:rsidRPr="00D37909" w:rsidRDefault="00D37909" w:rsidP="003E3DC5">
            <w:pPr>
              <w:spacing w:line="276" w:lineRule="auto"/>
              <w:rPr>
                <w:rFonts w:ascii="Calibri" w:eastAsia="Times New Roman" w:hAnsi="Calibri"/>
                <w:sz w:val="20"/>
                <w:szCs w:val="20"/>
              </w:rPr>
            </w:pPr>
          </w:p>
        </w:tc>
        <w:tc>
          <w:tcPr>
            <w:tcW w:w="260" w:type="dxa"/>
            <w:tcBorders>
              <w:top w:val="nil"/>
              <w:left w:val="nil"/>
              <w:bottom w:val="single" w:sz="8" w:space="0" w:color="auto"/>
              <w:right w:val="nil"/>
            </w:tcBorders>
            <w:vAlign w:val="bottom"/>
          </w:tcPr>
          <w:p w:rsidR="00D37909" w:rsidRPr="00D37909" w:rsidRDefault="00D37909" w:rsidP="003E3DC5">
            <w:pPr>
              <w:spacing w:line="276" w:lineRule="auto"/>
              <w:rPr>
                <w:rFonts w:ascii="Calibri" w:eastAsia="Times New Roman" w:hAnsi="Calibri"/>
                <w:sz w:val="20"/>
                <w:szCs w:val="20"/>
              </w:rPr>
            </w:pPr>
          </w:p>
        </w:tc>
        <w:tc>
          <w:tcPr>
            <w:tcW w:w="1040" w:type="dxa"/>
            <w:tcBorders>
              <w:top w:val="nil"/>
              <w:left w:val="nil"/>
              <w:bottom w:val="single" w:sz="8" w:space="0" w:color="auto"/>
              <w:right w:val="single" w:sz="8" w:space="0" w:color="auto"/>
            </w:tcBorders>
            <w:vAlign w:val="bottom"/>
          </w:tcPr>
          <w:p w:rsidR="00D37909" w:rsidRPr="00D37909" w:rsidRDefault="00D37909" w:rsidP="003E3DC5">
            <w:pPr>
              <w:spacing w:line="276" w:lineRule="auto"/>
              <w:rPr>
                <w:rFonts w:ascii="Calibri" w:eastAsia="Times New Roman" w:hAnsi="Calibri"/>
                <w:sz w:val="20"/>
                <w:szCs w:val="20"/>
              </w:rPr>
            </w:pPr>
          </w:p>
        </w:tc>
      </w:tr>
      <w:tr w:rsidR="00D37909" w:rsidRPr="00D37909" w:rsidTr="00D37909">
        <w:trPr>
          <w:trHeight w:val="217"/>
        </w:trPr>
        <w:tc>
          <w:tcPr>
            <w:tcW w:w="2120" w:type="dxa"/>
            <w:tcBorders>
              <w:top w:val="nil"/>
              <w:left w:val="single" w:sz="8" w:space="0" w:color="auto"/>
              <w:bottom w:val="nil"/>
              <w:right w:val="single" w:sz="8" w:space="0" w:color="auto"/>
            </w:tcBorders>
            <w:vAlign w:val="bottom"/>
            <w:hideMark/>
          </w:tcPr>
          <w:p w:rsidR="00D37909" w:rsidRPr="00D37909" w:rsidRDefault="00D37909" w:rsidP="003E3DC5">
            <w:pPr>
              <w:spacing w:line="276" w:lineRule="auto"/>
              <w:ind w:left="120"/>
              <w:rPr>
                <w:rFonts w:ascii="Calibri" w:eastAsia="Times New Roman" w:hAnsi="Calibri"/>
                <w:sz w:val="20"/>
                <w:szCs w:val="20"/>
              </w:rPr>
            </w:pPr>
            <w:r w:rsidRPr="00D37909">
              <w:rPr>
                <w:rFonts w:eastAsia="Times New Roman"/>
                <w:sz w:val="20"/>
                <w:szCs w:val="20"/>
              </w:rPr>
              <w:t>Материально-</w:t>
            </w:r>
          </w:p>
        </w:tc>
        <w:tc>
          <w:tcPr>
            <w:tcW w:w="6500" w:type="dxa"/>
            <w:gridSpan w:val="3"/>
            <w:vAlign w:val="bottom"/>
            <w:hideMark/>
          </w:tcPr>
          <w:p w:rsidR="00D37909" w:rsidRPr="00D37909" w:rsidRDefault="00D37909" w:rsidP="003E3DC5">
            <w:pPr>
              <w:spacing w:line="276" w:lineRule="auto"/>
              <w:ind w:left="100"/>
              <w:rPr>
                <w:rFonts w:ascii="Calibri" w:eastAsia="Times New Roman" w:hAnsi="Calibri"/>
                <w:sz w:val="20"/>
                <w:szCs w:val="20"/>
              </w:rPr>
            </w:pPr>
            <w:r w:rsidRPr="00D37909">
              <w:rPr>
                <w:rFonts w:eastAsia="Times New Roman"/>
                <w:sz w:val="20"/>
                <w:szCs w:val="20"/>
              </w:rPr>
              <w:t>- Оценка степени соответствия материально-технического обеспечения</w:t>
            </w:r>
          </w:p>
        </w:tc>
        <w:tc>
          <w:tcPr>
            <w:tcW w:w="1300" w:type="dxa"/>
            <w:gridSpan w:val="2"/>
            <w:tcBorders>
              <w:top w:val="nil"/>
              <w:left w:val="nil"/>
              <w:bottom w:val="nil"/>
              <w:right w:val="single" w:sz="8" w:space="0" w:color="auto"/>
            </w:tcBorders>
            <w:vAlign w:val="bottom"/>
            <w:hideMark/>
          </w:tcPr>
          <w:p w:rsidR="00D37909" w:rsidRPr="00D37909" w:rsidRDefault="00D37909" w:rsidP="003E3DC5">
            <w:pPr>
              <w:spacing w:line="276" w:lineRule="auto"/>
              <w:ind w:right="39"/>
              <w:jc w:val="right"/>
              <w:rPr>
                <w:rFonts w:ascii="Calibri" w:eastAsia="Times New Roman" w:hAnsi="Calibri"/>
                <w:sz w:val="20"/>
                <w:szCs w:val="20"/>
              </w:rPr>
            </w:pPr>
            <w:r w:rsidRPr="00D37909">
              <w:rPr>
                <w:rFonts w:eastAsia="Times New Roman"/>
                <w:sz w:val="20"/>
                <w:szCs w:val="20"/>
              </w:rPr>
              <w:t>требованиям</w:t>
            </w:r>
          </w:p>
        </w:tc>
      </w:tr>
      <w:tr w:rsidR="00D37909" w:rsidRPr="00D37909" w:rsidTr="00D37909">
        <w:trPr>
          <w:trHeight w:val="230"/>
        </w:trPr>
        <w:tc>
          <w:tcPr>
            <w:tcW w:w="2120" w:type="dxa"/>
            <w:tcBorders>
              <w:top w:val="nil"/>
              <w:left w:val="single" w:sz="8" w:space="0" w:color="auto"/>
              <w:bottom w:val="nil"/>
              <w:right w:val="single" w:sz="8" w:space="0" w:color="auto"/>
            </w:tcBorders>
            <w:vAlign w:val="bottom"/>
            <w:hideMark/>
          </w:tcPr>
          <w:p w:rsidR="00D37909" w:rsidRPr="00D37909" w:rsidRDefault="00D37909" w:rsidP="003E3DC5">
            <w:pPr>
              <w:spacing w:line="276" w:lineRule="auto"/>
              <w:ind w:left="120"/>
              <w:rPr>
                <w:rFonts w:ascii="Calibri" w:eastAsia="Times New Roman" w:hAnsi="Calibri"/>
                <w:sz w:val="20"/>
                <w:szCs w:val="20"/>
              </w:rPr>
            </w:pPr>
            <w:r w:rsidRPr="00D37909">
              <w:rPr>
                <w:rFonts w:eastAsia="Times New Roman"/>
                <w:sz w:val="20"/>
                <w:szCs w:val="20"/>
              </w:rPr>
              <w:t>технические условия</w:t>
            </w:r>
          </w:p>
        </w:tc>
        <w:tc>
          <w:tcPr>
            <w:tcW w:w="7800" w:type="dxa"/>
            <w:gridSpan w:val="5"/>
            <w:tcBorders>
              <w:top w:val="nil"/>
              <w:left w:val="nil"/>
              <w:bottom w:val="nil"/>
              <w:right w:val="single" w:sz="8" w:space="0" w:color="auto"/>
            </w:tcBorders>
            <w:vAlign w:val="bottom"/>
            <w:hideMark/>
          </w:tcPr>
          <w:p w:rsidR="00D37909" w:rsidRPr="00D37909" w:rsidRDefault="00D37909" w:rsidP="003E3DC5">
            <w:pPr>
              <w:spacing w:line="276" w:lineRule="auto"/>
              <w:ind w:left="100"/>
              <w:rPr>
                <w:rFonts w:ascii="Calibri" w:eastAsia="Times New Roman" w:hAnsi="Calibri"/>
                <w:sz w:val="20"/>
                <w:szCs w:val="20"/>
              </w:rPr>
            </w:pPr>
            <w:r w:rsidRPr="00D37909">
              <w:rPr>
                <w:rFonts w:eastAsia="Times New Roman"/>
                <w:sz w:val="20"/>
                <w:szCs w:val="20"/>
              </w:rPr>
              <w:t>ФГОС   и   федеральным   требованиям   к   минимальной   оснащенности   учебной</w:t>
            </w:r>
          </w:p>
        </w:tc>
      </w:tr>
      <w:tr w:rsidR="00D37909" w:rsidRPr="00D37909" w:rsidTr="00D37909">
        <w:trPr>
          <w:trHeight w:val="230"/>
        </w:trPr>
        <w:tc>
          <w:tcPr>
            <w:tcW w:w="2120" w:type="dxa"/>
            <w:tcBorders>
              <w:top w:val="nil"/>
              <w:left w:val="single" w:sz="8" w:space="0" w:color="auto"/>
              <w:bottom w:val="nil"/>
              <w:right w:val="single" w:sz="8" w:space="0" w:color="auto"/>
            </w:tcBorders>
            <w:vAlign w:val="bottom"/>
          </w:tcPr>
          <w:p w:rsidR="00D37909" w:rsidRPr="00D37909" w:rsidRDefault="00D37909" w:rsidP="003E3DC5">
            <w:pPr>
              <w:spacing w:line="276" w:lineRule="auto"/>
              <w:rPr>
                <w:rFonts w:ascii="Calibri" w:eastAsia="Times New Roman" w:hAnsi="Calibri"/>
                <w:sz w:val="20"/>
                <w:szCs w:val="20"/>
              </w:rPr>
            </w:pPr>
          </w:p>
        </w:tc>
        <w:tc>
          <w:tcPr>
            <w:tcW w:w="5120" w:type="dxa"/>
            <w:vAlign w:val="bottom"/>
            <w:hideMark/>
          </w:tcPr>
          <w:p w:rsidR="00D37909" w:rsidRPr="00D37909" w:rsidRDefault="00D37909" w:rsidP="003E3DC5">
            <w:pPr>
              <w:spacing w:line="276" w:lineRule="auto"/>
              <w:ind w:left="100"/>
              <w:rPr>
                <w:rFonts w:ascii="Calibri" w:eastAsia="Times New Roman" w:hAnsi="Calibri"/>
                <w:sz w:val="20"/>
                <w:szCs w:val="20"/>
              </w:rPr>
            </w:pPr>
            <w:r w:rsidRPr="00D37909">
              <w:rPr>
                <w:rFonts w:eastAsia="Times New Roman"/>
                <w:sz w:val="20"/>
                <w:szCs w:val="20"/>
              </w:rPr>
              <w:t>деятельности.</w:t>
            </w:r>
          </w:p>
        </w:tc>
        <w:tc>
          <w:tcPr>
            <w:tcW w:w="1260" w:type="dxa"/>
            <w:vAlign w:val="bottom"/>
          </w:tcPr>
          <w:p w:rsidR="00D37909" w:rsidRPr="00D37909" w:rsidRDefault="00D37909" w:rsidP="003E3DC5">
            <w:pPr>
              <w:spacing w:line="276" w:lineRule="auto"/>
              <w:rPr>
                <w:rFonts w:ascii="Calibri" w:eastAsia="Times New Roman" w:hAnsi="Calibri"/>
                <w:sz w:val="20"/>
                <w:szCs w:val="20"/>
              </w:rPr>
            </w:pPr>
          </w:p>
        </w:tc>
        <w:tc>
          <w:tcPr>
            <w:tcW w:w="120" w:type="dxa"/>
            <w:vAlign w:val="bottom"/>
          </w:tcPr>
          <w:p w:rsidR="00D37909" w:rsidRPr="00D37909" w:rsidRDefault="00D37909" w:rsidP="003E3DC5">
            <w:pPr>
              <w:spacing w:line="276" w:lineRule="auto"/>
              <w:rPr>
                <w:rFonts w:ascii="Calibri" w:eastAsia="Times New Roman" w:hAnsi="Calibri"/>
                <w:sz w:val="20"/>
                <w:szCs w:val="20"/>
              </w:rPr>
            </w:pPr>
          </w:p>
        </w:tc>
        <w:tc>
          <w:tcPr>
            <w:tcW w:w="260" w:type="dxa"/>
            <w:vAlign w:val="bottom"/>
          </w:tcPr>
          <w:p w:rsidR="00D37909" w:rsidRPr="00D37909" w:rsidRDefault="00D37909" w:rsidP="003E3DC5">
            <w:pPr>
              <w:spacing w:line="276" w:lineRule="auto"/>
              <w:rPr>
                <w:rFonts w:ascii="Calibri" w:eastAsia="Times New Roman" w:hAnsi="Calibri"/>
                <w:sz w:val="20"/>
                <w:szCs w:val="20"/>
              </w:rPr>
            </w:pPr>
          </w:p>
        </w:tc>
        <w:tc>
          <w:tcPr>
            <w:tcW w:w="1040" w:type="dxa"/>
            <w:tcBorders>
              <w:top w:val="nil"/>
              <w:left w:val="nil"/>
              <w:bottom w:val="nil"/>
              <w:right w:val="single" w:sz="8" w:space="0" w:color="auto"/>
            </w:tcBorders>
            <w:vAlign w:val="bottom"/>
          </w:tcPr>
          <w:p w:rsidR="00D37909" w:rsidRPr="00D37909" w:rsidRDefault="00D37909" w:rsidP="003E3DC5">
            <w:pPr>
              <w:spacing w:line="276" w:lineRule="auto"/>
              <w:rPr>
                <w:rFonts w:ascii="Calibri" w:eastAsia="Times New Roman" w:hAnsi="Calibri"/>
                <w:sz w:val="20"/>
                <w:szCs w:val="20"/>
              </w:rPr>
            </w:pPr>
          </w:p>
        </w:tc>
      </w:tr>
      <w:tr w:rsidR="00D37909" w:rsidRPr="00D37909" w:rsidTr="00D37909">
        <w:trPr>
          <w:trHeight w:val="230"/>
        </w:trPr>
        <w:tc>
          <w:tcPr>
            <w:tcW w:w="2120" w:type="dxa"/>
            <w:tcBorders>
              <w:top w:val="nil"/>
              <w:left w:val="single" w:sz="8" w:space="0" w:color="auto"/>
              <w:bottom w:val="nil"/>
              <w:right w:val="single" w:sz="8" w:space="0" w:color="auto"/>
            </w:tcBorders>
            <w:vAlign w:val="bottom"/>
          </w:tcPr>
          <w:p w:rsidR="00D37909" w:rsidRPr="00D37909" w:rsidRDefault="00D37909" w:rsidP="003E3DC5">
            <w:pPr>
              <w:spacing w:line="276" w:lineRule="auto"/>
              <w:rPr>
                <w:rFonts w:ascii="Calibri" w:eastAsia="Times New Roman" w:hAnsi="Calibri"/>
                <w:sz w:val="20"/>
                <w:szCs w:val="20"/>
              </w:rPr>
            </w:pPr>
          </w:p>
        </w:tc>
        <w:tc>
          <w:tcPr>
            <w:tcW w:w="5120" w:type="dxa"/>
            <w:vAlign w:val="bottom"/>
            <w:hideMark/>
          </w:tcPr>
          <w:p w:rsidR="00D37909" w:rsidRPr="00D37909" w:rsidRDefault="00D37909" w:rsidP="003E3DC5">
            <w:pPr>
              <w:spacing w:line="276" w:lineRule="auto"/>
              <w:ind w:left="100"/>
              <w:rPr>
                <w:rFonts w:ascii="Calibri" w:eastAsia="Times New Roman" w:hAnsi="Calibri"/>
                <w:sz w:val="20"/>
                <w:szCs w:val="20"/>
              </w:rPr>
            </w:pPr>
            <w:r w:rsidRPr="00D37909">
              <w:rPr>
                <w:rFonts w:eastAsia="Times New Roman"/>
                <w:sz w:val="20"/>
                <w:szCs w:val="20"/>
              </w:rPr>
              <w:t>-Анализ занятости помещений школы, эффективности их</w:t>
            </w:r>
          </w:p>
        </w:tc>
        <w:tc>
          <w:tcPr>
            <w:tcW w:w="2680" w:type="dxa"/>
            <w:gridSpan w:val="4"/>
            <w:tcBorders>
              <w:top w:val="nil"/>
              <w:left w:val="nil"/>
              <w:bottom w:val="nil"/>
              <w:right w:val="single" w:sz="8" w:space="0" w:color="auto"/>
            </w:tcBorders>
            <w:vAlign w:val="bottom"/>
            <w:hideMark/>
          </w:tcPr>
          <w:p w:rsidR="00D37909" w:rsidRPr="00D37909" w:rsidRDefault="00D37909" w:rsidP="003E3DC5">
            <w:pPr>
              <w:spacing w:line="276" w:lineRule="auto"/>
              <w:ind w:right="39"/>
              <w:jc w:val="right"/>
              <w:rPr>
                <w:rFonts w:ascii="Calibri" w:eastAsia="Times New Roman" w:hAnsi="Calibri"/>
                <w:sz w:val="20"/>
                <w:szCs w:val="20"/>
              </w:rPr>
            </w:pPr>
            <w:r w:rsidRPr="00D37909">
              <w:rPr>
                <w:rFonts w:eastAsia="Times New Roman"/>
                <w:sz w:val="20"/>
                <w:szCs w:val="20"/>
              </w:rPr>
              <w:t>использования; соответствия</w:t>
            </w:r>
          </w:p>
        </w:tc>
      </w:tr>
      <w:tr w:rsidR="00D37909" w:rsidRPr="00D37909" w:rsidTr="00D37909">
        <w:trPr>
          <w:trHeight w:val="230"/>
        </w:trPr>
        <w:tc>
          <w:tcPr>
            <w:tcW w:w="2120" w:type="dxa"/>
            <w:tcBorders>
              <w:top w:val="nil"/>
              <w:left w:val="single" w:sz="8" w:space="0" w:color="auto"/>
              <w:bottom w:val="nil"/>
              <w:right w:val="single" w:sz="8" w:space="0" w:color="auto"/>
            </w:tcBorders>
            <w:vAlign w:val="bottom"/>
          </w:tcPr>
          <w:p w:rsidR="00D37909" w:rsidRPr="00D37909" w:rsidRDefault="00D37909" w:rsidP="003E3DC5">
            <w:pPr>
              <w:spacing w:line="276" w:lineRule="auto"/>
              <w:rPr>
                <w:rFonts w:ascii="Calibri" w:eastAsia="Times New Roman" w:hAnsi="Calibri"/>
                <w:sz w:val="20"/>
                <w:szCs w:val="20"/>
              </w:rPr>
            </w:pPr>
          </w:p>
        </w:tc>
        <w:tc>
          <w:tcPr>
            <w:tcW w:w="7800" w:type="dxa"/>
            <w:gridSpan w:val="5"/>
            <w:tcBorders>
              <w:top w:val="nil"/>
              <w:left w:val="nil"/>
              <w:bottom w:val="nil"/>
              <w:right w:val="single" w:sz="8" w:space="0" w:color="auto"/>
            </w:tcBorders>
            <w:vAlign w:val="bottom"/>
            <w:hideMark/>
          </w:tcPr>
          <w:p w:rsidR="00D37909" w:rsidRPr="00D37909" w:rsidRDefault="00D37909" w:rsidP="003E3DC5">
            <w:pPr>
              <w:spacing w:line="276" w:lineRule="auto"/>
              <w:ind w:left="100"/>
              <w:rPr>
                <w:rFonts w:ascii="Calibri" w:eastAsia="Times New Roman" w:hAnsi="Calibri"/>
                <w:sz w:val="20"/>
                <w:szCs w:val="20"/>
              </w:rPr>
            </w:pPr>
            <w:r w:rsidRPr="00D37909">
              <w:rPr>
                <w:rFonts w:eastAsia="Times New Roman"/>
                <w:sz w:val="20"/>
                <w:szCs w:val="20"/>
              </w:rPr>
              <w:t>требованиям  к  оборудованию  и  учебным  помещениям  с  учетом  особенностей</w:t>
            </w:r>
          </w:p>
        </w:tc>
      </w:tr>
      <w:tr w:rsidR="00D37909" w:rsidRPr="00D37909" w:rsidTr="00D37909">
        <w:trPr>
          <w:trHeight w:val="231"/>
        </w:trPr>
        <w:tc>
          <w:tcPr>
            <w:tcW w:w="2120" w:type="dxa"/>
            <w:tcBorders>
              <w:top w:val="nil"/>
              <w:left w:val="single" w:sz="8" w:space="0" w:color="auto"/>
              <w:bottom w:val="nil"/>
              <w:right w:val="single" w:sz="8" w:space="0" w:color="auto"/>
            </w:tcBorders>
            <w:vAlign w:val="bottom"/>
          </w:tcPr>
          <w:p w:rsidR="00D37909" w:rsidRPr="00D37909" w:rsidRDefault="00D37909" w:rsidP="003E3DC5">
            <w:pPr>
              <w:spacing w:line="276" w:lineRule="auto"/>
              <w:rPr>
                <w:rFonts w:ascii="Calibri" w:eastAsia="Times New Roman" w:hAnsi="Calibri"/>
                <w:sz w:val="20"/>
                <w:szCs w:val="20"/>
              </w:rPr>
            </w:pPr>
          </w:p>
        </w:tc>
        <w:tc>
          <w:tcPr>
            <w:tcW w:w="5120" w:type="dxa"/>
            <w:vAlign w:val="bottom"/>
            <w:hideMark/>
          </w:tcPr>
          <w:p w:rsidR="00D37909" w:rsidRPr="00D37909" w:rsidRDefault="00D37909" w:rsidP="003E3DC5">
            <w:pPr>
              <w:spacing w:line="276" w:lineRule="auto"/>
              <w:ind w:left="100"/>
              <w:rPr>
                <w:rFonts w:ascii="Calibri" w:eastAsia="Times New Roman" w:hAnsi="Calibri"/>
                <w:sz w:val="20"/>
                <w:szCs w:val="20"/>
              </w:rPr>
            </w:pPr>
            <w:r w:rsidRPr="00D37909">
              <w:rPr>
                <w:rFonts w:eastAsia="Times New Roman"/>
                <w:sz w:val="20"/>
                <w:szCs w:val="20"/>
              </w:rPr>
              <w:t>образовательной деятельности.</w:t>
            </w:r>
          </w:p>
        </w:tc>
        <w:tc>
          <w:tcPr>
            <w:tcW w:w="1260" w:type="dxa"/>
            <w:vAlign w:val="bottom"/>
          </w:tcPr>
          <w:p w:rsidR="00D37909" w:rsidRPr="00D37909" w:rsidRDefault="00D37909" w:rsidP="003E3DC5">
            <w:pPr>
              <w:spacing w:line="276" w:lineRule="auto"/>
              <w:rPr>
                <w:rFonts w:ascii="Calibri" w:eastAsia="Times New Roman" w:hAnsi="Calibri"/>
                <w:sz w:val="20"/>
                <w:szCs w:val="20"/>
              </w:rPr>
            </w:pPr>
          </w:p>
        </w:tc>
        <w:tc>
          <w:tcPr>
            <w:tcW w:w="120" w:type="dxa"/>
            <w:vAlign w:val="bottom"/>
          </w:tcPr>
          <w:p w:rsidR="00D37909" w:rsidRPr="00D37909" w:rsidRDefault="00D37909" w:rsidP="003E3DC5">
            <w:pPr>
              <w:spacing w:line="276" w:lineRule="auto"/>
              <w:rPr>
                <w:rFonts w:ascii="Calibri" w:eastAsia="Times New Roman" w:hAnsi="Calibri"/>
                <w:sz w:val="20"/>
                <w:szCs w:val="20"/>
              </w:rPr>
            </w:pPr>
          </w:p>
        </w:tc>
        <w:tc>
          <w:tcPr>
            <w:tcW w:w="260" w:type="dxa"/>
            <w:vAlign w:val="bottom"/>
          </w:tcPr>
          <w:p w:rsidR="00D37909" w:rsidRPr="00D37909" w:rsidRDefault="00D37909" w:rsidP="003E3DC5">
            <w:pPr>
              <w:spacing w:line="276" w:lineRule="auto"/>
              <w:rPr>
                <w:rFonts w:ascii="Calibri" w:eastAsia="Times New Roman" w:hAnsi="Calibri"/>
                <w:sz w:val="20"/>
                <w:szCs w:val="20"/>
              </w:rPr>
            </w:pPr>
          </w:p>
        </w:tc>
        <w:tc>
          <w:tcPr>
            <w:tcW w:w="1040" w:type="dxa"/>
            <w:tcBorders>
              <w:top w:val="nil"/>
              <w:left w:val="nil"/>
              <w:bottom w:val="nil"/>
              <w:right w:val="single" w:sz="8" w:space="0" w:color="auto"/>
            </w:tcBorders>
            <w:vAlign w:val="bottom"/>
          </w:tcPr>
          <w:p w:rsidR="00D37909" w:rsidRPr="00D37909" w:rsidRDefault="00D37909" w:rsidP="003E3DC5">
            <w:pPr>
              <w:spacing w:line="276" w:lineRule="auto"/>
              <w:rPr>
                <w:rFonts w:ascii="Calibri" w:eastAsia="Times New Roman" w:hAnsi="Calibri"/>
                <w:sz w:val="20"/>
                <w:szCs w:val="20"/>
              </w:rPr>
            </w:pPr>
          </w:p>
        </w:tc>
      </w:tr>
      <w:tr w:rsidR="00D37909" w:rsidRPr="00D37909" w:rsidTr="00D37909">
        <w:trPr>
          <w:trHeight w:val="230"/>
        </w:trPr>
        <w:tc>
          <w:tcPr>
            <w:tcW w:w="2120" w:type="dxa"/>
            <w:tcBorders>
              <w:top w:val="nil"/>
              <w:left w:val="single" w:sz="8" w:space="0" w:color="auto"/>
              <w:bottom w:val="nil"/>
              <w:right w:val="single" w:sz="8" w:space="0" w:color="auto"/>
            </w:tcBorders>
            <w:vAlign w:val="bottom"/>
          </w:tcPr>
          <w:p w:rsidR="00D37909" w:rsidRPr="00D37909" w:rsidRDefault="00D37909" w:rsidP="003E3DC5">
            <w:pPr>
              <w:spacing w:line="276" w:lineRule="auto"/>
              <w:rPr>
                <w:rFonts w:ascii="Calibri" w:eastAsia="Times New Roman" w:hAnsi="Calibri"/>
                <w:sz w:val="20"/>
                <w:szCs w:val="20"/>
              </w:rPr>
            </w:pPr>
          </w:p>
        </w:tc>
        <w:tc>
          <w:tcPr>
            <w:tcW w:w="7800" w:type="dxa"/>
            <w:gridSpan w:val="5"/>
            <w:tcBorders>
              <w:top w:val="nil"/>
              <w:left w:val="nil"/>
              <w:bottom w:val="nil"/>
              <w:right w:val="single" w:sz="8" w:space="0" w:color="auto"/>
            </w:tcBorders>
            <w:vAlign w:val="bottom"/>
            <w:hideMark/>
          </w:tcPr>
          <w:p w:rsidR="00D37909" w:rsidRPr="00D37909" w:rsidRDefault="00D37909" w:rsidP="003E3DC5">
            <w:pPr>
              <w:spacing w:line="276" w:lineRule="auto"/>
              <w:ind w:left="100"/>
              <w:rPr>
                <w:rFonts w:ascii="Calibri" w:eastAsia="Times New Roman" w:hAnsi="Calibri"/>
                <w:sz w:val="20"/>
                <w:szCs w:val="20"/>
              </w:rPr>
            </w:pPr>
            <w:r w:rsidRPr="00D37909">
              <w:rPr>
                <w:rFonts w:eastAsia="Times New Roman"/>
                <w:sz w:val="20"/>
                <w:szCs w:val="20"/>
              </w:rPr>
              <w:t>- Принятие решений о направлениях работы ,корректирующих состояние материально-</w:t>
            </w:r>
          </w:p>
        </w:tc>
      </w:tr>
      <w:tr w:rsidR="00D37909" w:rsidRPr="00D37909" w:rsidTr="00D37909">
        <w:trPr>
          <w:trHeight w:val="230"/>
        </w:trPr>
        <w:tc>
          <w:tcPr>
            <w:tcW w:w="2120" w:type="dxa"/>
            <w:tcBorders>
              <w:top w:val="nil"/>
              <w:left w:val="single" w:sz="8" w:space="0" w:color="auto"/>
              <w:bottom w:val="nil"/>
              <w:right w:val="single" w:sz="8" w:space="0" w:color="auto"/>
            </w:tcBorders>
            <w:vAlign w:val="bottom"/>
          </w:tcPr>
          <w:p w:rsidR="00D37909" w:rsidRPr="00D37909" w:rsidRDefault="00D37909" w:rsidP="003E3DC5">
            <w:pPr>
              <w:spacing w:line="276" w:lineRule="auto"/>
              <w:rPr>
                <w:rFonts w:ascii="Calibri" w:eastAsia="Times New Roman" w:hAnsi="Calibri"/>
                <w:sz w:val="20"/>
                <w:szCs w:val="20"/>
              </w:rPr>
            </w:pPr>
          </w:p>
        </w:tc>
        <w:tc>
          <w:tcPr>
            <w:tcW w:w="5120" w:type="dxa"/>
            <w:vAlign w:val="bottom"/>
            <w:hideMark/>
          </w:tcPr>
          <w:p w:rsidR="00D37909" w:rsidRPr="00D37909" w:rsidRDefault="00D37909" w:rsidP="003E3DC5">
            <w:pPr>
              <w:spacing w:line="276" w:lineRule="auto"/>
              <w:ind w:left="100"/>
              <w:rPr>
                <w:rFonts w:ascii="Calibri" w:eastAsia="Times New Roman" w:hAnsi="Calibri"/>
                <w:sz w:val="20"/>
                <w:szCs w:val="20"/>
              </w:rPr>
            </w:pPr>
            <w:r w:rsidRPr="00D37909">
              <w:rPr>
                <w:rFonts w:eastAsia="Times New Roman"/>
                <w:sz w:val="20"/>
                <w:szCs w:val="20"/>
              </w:rPr>
              <w:t>хозяйственной деятельности в школе.</w:t>
            </w:r>
          </w:p>
        </w:tc>
        <w:tc>
          <w:tcPr>
            <w:tcW w:w="1260" w:type="dxa"/>
            <w:vAlign w:val="bottom"/>
          </w:tcPr>
          <w:p w:rsidR="00D37909" w:rsidRPr="00D37909" w:rsidRDefault="00D37909" w:rsidP="003E3DC5">
            <w:pPr>
              <w:spacing w:line="276" w:lineRule="auto"/>
              <w:rPr>
                <w:rFonts w:ascii="Calibri" w:eastAsia="Times New Roman" w:hAnsi="Calibri"/>
                <w:sz w:val="20"/>
                <w:szCs w:val="20"/>
              </w:rPr>
            </w:pPr>
          </w:p>
        </w:tc>
        <w:tc>
          <w:tcPr>
            <w:tcW w:w="120" w:type="dxa"/>
            <w:vAlign w:val="bottom"/>
          </w:tcPr>
          <w:p w:rsidR="00D37909" w:rsidRPr="00D37909" w:rsidRDefault="00D37909" w:rsidP="003E3DC5">
            <w:pPr>
              <w:spacing w:line="276" w:lineRule="auto"/>
              <w:rPr>
                <w:rFonts w:ascii="Calibri" w:eastAsia="Times New Roman" w:hAnsi="Calibri"/>
                <w:sz w:val="20"/>
                <w:szCs w:val="20"/>
              </w:rPr>
            </w:pPr>
          </w:p>
        </w:tc>
        <w:tc>
          <w:tcPr>
            <w:tcW w:w="260" w:type="dxa"/>
            <w:vAlign w:val="bottom"/>
          </w:tcPr>
          <w:p w:rsidR="00D37909" w:rsidRPr="00D37909" w:rsidRDefault="00D37909" w:rsidP="003E3DC5">
            <w:pPr>
              <w:spacing w:line="276" w:lineRule="auto"/>
              <w:rPr>
                <w:rFonts w:ascii="Calibri" w:eastAsia="Times New Roman" w:hAnsi="Calibri"/>
                <w:sz w:val="20"/>
                <w:szCs w:val="20"/>
              </w:rPr>
            </w:pPr>
          </w:p>
        </w:tc>
        <w:tc>
          <w:tcPr>
            <w:tcW w:w="1040" w:type="dxa"/>
            <w:tcBorders>
              <w:top w:val="nil"/>
              <w:left w:val="nil"/>
              <w:bottom w:val="nil"/>
              <w:right w:val="single" w:sz="8" w:space="0" w:color="auto"/>
            </w:tcBorders>
            <w:vAlign w:val="bottom"/>
          </w:tcPr>
          <w:p w:rsidR="00D37909" w:rsidRPr="00D37909" w:rsidRDefault="00D37909" w:rsidP="003E3DC5">
            <w:pPr>
              <w:spacing w:line="276" w:lineRule="auto"/>
              <w:rPr>
                <w:rFonts w:ascii="Calibri" w:eastAsia="Times New Roman" w:hAnsi="Calibri"/>
                <w:sz w:val="20"/>
                <w:szCs w:val="20"/>
              </w:rPr>
            </w:pPr>
          </w:p>
        </w:tc>
      </w:tr>
      <w:tr w:rsidR="00D37909" w:rsidRPr="00D37909" w:rsidTr="00D37909">
        <w:trPr>
          <w:trHeight w:val="233"/>
        </w:trPr>
        <w:tc>
          <w:tcPr>
            <w:tcW w:w="2120" w:type="dxa"/>
            <w:tcBorders>
              <w:top w:val="nil"/>
              <w:left w:val="single" w:sz="8" w:space="0" w:color="auto"/>
              <w:bottom w:val="single" w:sz="8" w:space="0" w:color="auto"/>
              <w:right w:val="single" w:sz="8" w:space="0" w:color="auto"/>
            </w:tcBorders>
            <w:vAlign w:val="bottom"/>
          </w:tcPr>
          <w:p w:rsidR="00D37909" w:rsidRPr="00D37909" w:rsidRDefault="00D37909" w:rsidP="003E3DC5">
            <w:pPr>
              <w:spacing w:line="276" w:lineRule="auto"/>
              <w:rPr>
                <w:rFonts w:ascii="Calibri" w:eastAsia="Times New Roman" w:hAnsi="Calibri"/>
                <w:sz w:val="20"/>
                <w:szCs w:val="20"/>
              </w:rPr>
            </w:pPr>
          </w:p>
        </w:tc>
        <w:tc>
          <w:tcPr>
            <w:tcW w:w="6380" w:type="dxa"/>
            <w:gridSpan w:val="2"/>
            <w:tcBorders>
              <w:top w:val="nil"/>
              <w:left w:val="nil"/>
              <w:bottom w:val="single" w:sz="8" w:space="0" w:color="auto"/>
              <w:right w:val="nil"/>
            </w:tcBorders>
            <w:vAlign w:val="bottom"/>
            <w:hideMark/>
          </w:tcPr>
          <w:p w:rsidR="00D37909" w:rsidRPr="00D37909" w:rsidRDefault="00D37909" w:rsidP="003E3DC5">
            <w:pPr>
              <w:spacing w:line="276" w:lineRule="auto"/>
              <w:ind w:left="100"/>
              <w:rPr>
                <w:rFonts w:ascii="Calibri" w:eastAsia="Times New Roman" w:hAnsi="Calibri"/>
                <w:sz w:val="20"/>
                <w:szCs w:val="20"/>
              </w:rPr>
            </w:pPr>
            <w:r w:rsidRPr="00D37909">
              <w:rPr>
                <w:rFonts w:eastAsia="Times New Roman"/>
                <w:w w:val="99"/>
                <w:sz w:val="20"/>
                <w:szCs w:val="20"/>
              </w:rPr>
              <w:t>- Организация выполнения принятых решений и проверка их исполнения</w:t>
            </w:r>
          </w:p>
        </w:tc>
        <w:tc>
          <w:tcPr>
            <w:tcW w:w="120" w:type="dxa"/>
            <w:tcBorders>
              <w:top w:val="nil"/>
              <w:left w:val="nil"/>
              <w:bottom w:val="single" w:sz="8" w:space="0" w:color="auto"/>
              <w:right w:val="nil"/>
            </w:tcBorders>
            <w:vAlign w:val="bottom"/>
          </w:tcPr>
          <w:p w:rsidR="00D37909" w:rsidRPr="00D37909" w:rsidRDefault="00D37909" w:rsidP="003E3DC5">
            <w:pPr>
              <w:spacing w:line="276" w:lineRule="auto"/>
              <w:rPr>
                <w:rFonts w:ascii="Calibri" w:eastAsia="Times New Roman" w:hAnsi="Calibri"/>
                <w:sz w:val="20"/>
                <w:szCs w:val="20"/>
              </w:rPr>
            </w:pPr>
          </w:p>
        </w:tc>
        <w:tc>
          <w:tcPr>
            <w:tcW w:w="260" w:type="dxa"/>
            <w:tcBorders>
              <w:top w:val="nil"/>
              <w:left w:val="nil"/>
              <w:bottom w:val="single" w:sz="8" w:space="0" w:color="auto"/>
              <w:right w:val="nil"/>
            </w:tcBorders>
            <w:vAlign w:val="bottom"/>
          </w:tcPr>
          <w:p w:rsidR="00D37909" w:rsidRPr="00D37909" w:rsidRDefault="00D37909" w:rsidP="003E3DC5">
            <w:pPr>
              <w:spacing w:line="276" w:lineRule="auto"/>
              <w:rPr>
                <w:rFonts w:ascii="Calibri" w:eastAsia="Times New Roman" w:hAnsi="Calibri"/>
                <w:sz w:val="20"/>
                <w:szCs w:val="20"/>
              </w:rPr>
            </w:pPr>
          </w:p>
        </w:tc>
        <w:tc>
          <w:tcPr>
            <w:tcW w:w="1040" w:type="dxa"/>
            <w:tcBorders>
              <w:top w:val="nil"/>
              <w:left w:val="nil"/>
              <w:bottom w:val="single" w:sz="8" w:space="0" w:color="auto"/>
              <w:right w:val="single" w:sz="8" w:space="0" w:color="auto"/>
            </w:tcBorders>
            <w:vAlign w:val="bottom"/>
          </w:tcPr>
          <w:p w:rsidR="00D37909" w:rsidRPr="00D37909" w:rsidRDefault="00D37909" w:rsidP="003E3DC5">
            <w:pPr>
              <w:spacing w:line="276" w:lineRule="auto"/>
              <w:rPr>
                <w:rFonts w:ascii="Calibri" w:eastAsia="Times New Roman" w:hAnsi="Calibri"/>
                <w:sz w:val="20"/>
                <w:szCs w:val="20"/>
              </w:rPr>
            </w:pPr>
          </w:p>
        </w:tc>
      </w:tr>
      <w:tr w:rsidR="00D37909" w:rsidRPr="00D37909" w:rsidTr="00D37909">
        <w:trPr>
          <w:trHeight w:val="217"/>
        </w:trPr>
        <w:tc>
          <w:tcPr>
            <w:tcW w:w="2120" w:type="dxa"/>
            <w:tcBorders>
              <w:top w:val="nil"/>
              <w:left w:val="single" w:sz="8" w:space="0" w:color="auto"/>
              <w:bottom w:val="nil"/>
              <w:right w:val="single" w:sz="8" w:space="0" w:color="auto"/>
            </w:tcBorders>
            <w:vAlign w:val="bottom"/>
            <w:hideMark/>
          </w:tcPr>
          <w:p w:rsidR="00D37909" w:rsidRPr="00D37909" w:rsidRDefault="00D37909" w:rsidP="003E3DC5">
            <w:pPr>
              <w:spacing w:line="276" w:lineRule="auto"/>
              <w:ind w:left="120"/>
              <w:rPr>
                <w:rFonts w:ascii="Calibri" w:eastAsia="Times New Roman" w:hAnsi="Calibri"/>
                <w:sz w:val="20"/>
                <w:szCs w:val="20"/>
              </w:rPr>
            </w:pPr>
            <w:r w:rsidRPr="00D37909">
              <w:rPr>
                <w:rFonts w:eastAsia="Times New Roman"/>
                <w:sz w:val="20"/>
                <w:szCs w:val="20"/>
              </w:rPr>
              <w:t>Финансово-</w:t>
            </w:r>
          </w:p>
        </w:tc>
        <w:tc>
          <w:tcPr>
            <w:tcW w:w="7800" w:type="dxa"/>
            <w:gridSpan w:val="5"/>
            <w:tcBorders>
              <w:top w:val="nil"/>
              <w:left w:val="nil"/>
              <w:bottom w:val="nil"/>
              <w:right w:val="single" w:sz="8" w:space="0" w:color="auto"/>
            </w:tcBorders>
            <w:vAlign w:val="bottom"/>
            <w:hideMark/>
          </w:tcPr>
          <w:p w:rsidR="00D37909" w:rsidRPr="00D37909" w:rsidRDefault="00D37909" w:rsidP="003E3DC5">
            <w:pPr>
              <w:spacing w:line="276" w:lineRule="auto"/>
              <w:ind w:left="100"/>
              <w:rPr>
                <w:rFonts w:ascii="Calibri" w:eastAsia="Times New Roman" w:hAnsi="Calibri"/>
                <w:sz w:val="20"/>
                <w:szCs w:val="20"/>
              </w:rPr>
            </w:pPr>
            <w:r w:rsidRPr="00D37909">
              <w:rPr>
                <w:rFonts w:eastAsia="Times New Roman"/>
                <w:sz w:val="20"/>
                <w:szCs w:val="20"/>
              </w:rPr>
              <w:t>-  Осуществление  расчетов  потребности  в  ресурсах  всех  протекающих  процессов  в</w:t>
            </w:r>
          </w:p>
        </w:tc>
      </w:tr>
      <w:tr w:rsidR="00D37909" w:rsidRPr="00D37909" w:rsidTr="00D37909">
        <w:trPr>
          <w:trHeight w:val="230"/>
        </w:trPr>
        <w:tc>
          <w:tcPr>
            <w:tcW w:w="2120" w:type="dxa"/>
            <w:tcBorders>
              <w:top w:val="nil"/>
              <w:left w:val="single" w:sz="8" w:space="0" w:color="auto"/>
              <w:bottom w:val="nil"/>
              <w:right w:val="single" w:sz="8" w:space="0" w:color="auto"/>
            </w:tcBorders>
            <w:vAlign w:val="bottom"/>
            <w:hideMark/>
          </w:tcPr>
          <w:p w:rsidR="00D37909" w:rsidRPr="00D37909" w:rsidRDefault="00D37909" w:rsidP="003E3DC5">
            <w:pPr>
              <w:spacing w:line="276" w:lineRule="auto"/>
              <w:ind w:left="120"/>
              <w:rPr>
                <w:rFonts w:ascii="Calibri" w:eastAsia="Times New Roman" w:hAnsi="Calibri"/>
                <w:sz w:val="20"/>
                <w:szCs w:val="20"/>
              </w:rPr>
            </w:pPr>
            <w:r w:rsidRPr="00D37909">
              <w:rPr>
                <w:rFonts w:eastAsia="Times New Roman"/>
                <w:sz w:val="20"/>
                <w:szCs w:val="20"/>
              </w:rPr>
              <w:t>экономические</w:t>
            </w:r>
          </w:p>
        </w:tc>
        <w:tc>
          <w:tcPr>
            <w:tcW w:w="5120" w:type="dxa"/>
            <w:vAlign w:val="bottom"/>
            <w:hideMark/>
          </w:tcPr>
          <w:p w:rsidR="00D37909" w:rsidRPr="00D37909" w:rsidRDefault="00D37909" w:rsidP="003E3DC5">
            <w:pPr>
              <w:spacing w:line="276" w:lineRule="auto"/>
              <w:ind w:left="100"/>
              <w:rPr>
                <w:rFonts w:ascii="Calibri" w:eastAsia="Times New Roman" w:hAnsi="Calibri"/>
                <w:sz w:val="20"/>
                <w:szCs w:val="20"/>
              </w:rPr>
            </w:pPr>
            <w:r w:rsidRPr="00D37909">
              <w:rPr>
                <w:rFonts w:eastAsia="Times New Roman"/>
                <w:sz w:val="20"/>
                <w:szCs w:val="20"/>
              </w:rPr>
              <w:t>школе и отражение этой потребности.</w:t>
            </w:r>
          </w:p>
        </w:tc>
        <w:tc>
          <w:tcPr>
            <w:tcW w:w="1260" w:type="dxa"/>
            <w:vAlign w:val="bottom"/>
          </w:tcPr>
          <w:p w:rsidR="00D37909" w:rsidRPr="00D37909" w:rsidRDefault="00D37909" w:rsidP="003E3DC5">
            <w:pPr>
              <w:spacing w:line="276" w:lineRule="auto"/>
              <w:rPr>
                <w:rFonts w:ascii="Calibri" w:eastAsia="Times New Roman" w:hAnsi="Calibri"/>
                <w:sz w:val="20"/>
                <w:szCs w:val="20"/>
              </w:rPr>
            </w:pPr>
          </w:p>
        </w:tc>
        <w:tc>
          <w:tcPr>
            <w:tcW w:w="120" w:type="dxa"/>
            <w:vAlign w:val="bottom"/>
          </w:tcPr>
          <w:p w:rsidR="00D37909" w:rsidRPr="00D37909" w:rsidRDefault="00D37909" w:rsidP="003E3DC5">
            <w:pPr>
              <w:spacing w:line="276" w:lineRule="auto"/>
              <w:rPr>
                <w:rFonts w:ascii="Calibri" w:eastAsia="Times New Roman" w:hAnsi="Calibri"/>
                <w:sz w:val="20"/>
                <w:szCs w:val="20"/>
              </w:rPr>
            </w:pPr>
          </w:p>
        </w:tc>
        <w:tc>
          <w:tcPr>
            <w:tcW w:w="260" w:type="dxa"/>
            <w:vAlign w:val="bottom"/>
          </w:tcPr>
          <w:p w:rsidR="00D37909" w:rsidRPr="00D37909" w:rsidRDefault="00D37909" w:rsidP="003E3DC5">
            <w:pPr>
              <w:spacing w:line="276" w:lineRule="auto"/>
              <w:rPr>
                <w:rFonts w:ascii="Calibri" w:eastAsia="Times New Roman" w:hAnsi="Calibri"/>
                <w:sz w:val="20"/>
                <w:szCs w:val="20"/>
              </w:rPr>
            </w:pPr>
          </w:p>
        </w:tc>
        <w:tc>
          <w:tcPr>
            <w:tcW w:w="1040" w:type="dxa"/>
            <w:tcBorders>
              <w:top w:val="nil"/>
              <w:left w:val="nil"/>
              <w:bottom w:val="nil"/>
              <w:right w:val="single" w:sz="8" w:space="0" w:color="auto"/>
            </w:tcBorders>
            <w:vAlign w:val="bottom"/>
          </w:tcPr>
          <w:p w:rsidR="00D37909" w:rsidRPr="00D37909" w:rsidRDefault="00D37909" w:rsidP="003E3DC5">
            <w:pPr>
              <w:spacing w:line="276" w:lineRule="auto"/>
              <w:rPr>
                <w:rFonts w:ascii="Calibri" w:eastAsia="Times New Roman" w:hAnsi="Calibri"/>
                <w:sz w:val="20"/>
                <w:szCs w:val="20"/>
              </w:rPr>
            </w:pPr>
          </w:p>
        </w:tc>
      </w:tr>
      <w:tr w:rsidR="00D37909" w:rsidRPr="00D37909" w:rsidTr="00D37909">
        <w:trPr>
          <w:trHeight w:val="226"/>
        </w:trPr>
        <w:tc>
          <w:tcPr>
            <w:tcW w:w="2120" w:type="dxa"/>
            <w:tcBorders>
              <w:top w:val="nil"/>
              <w:left w:val="single" w:sz="8" w:space="0" w:color="auto"/>
              <w:bottom w:val="nil"/>
              <w:right w:val="single" w:sz="8" w:space="0" w:color="auto"/>
            </w:tcBorders>
            <w:vAlign w:val="bottom"/>
            <w:hideMark/>
          </w:tcPr>
          <w:p w:rsidR="00D37909" w:rsidRPr="00D37909" w:rsidRDefault="00D37909" w:rsidP="003E3DC5">
            <w:pPr>
              <w:spacing w:line="276" w:lineRule="auto"/>
              <w:ind w:left="120"/>
              <w:rPr>
                <w:rFonts w:ascii="Calibri" w:eastAsia="Times New Roman" w:hAnsi="Calibri"/>
                <w:sz w:val="20"/>
                <w:szCs w:val="20"/>
              </w:rPr>
            </w:pPr>
            <w:r w:rsidRPr="00D37909">
              <w:rPr>
                <w:rFonts w:eastAsia="Times New Roman"/>
                <w:sz w:val="20"/>
                <w:szCs w:val="20"/>
              </w:rPr>
              <w:t>условия</w:t>
            </w:r>
          </w:p>
        </w:tc>
        <w:tc>
          <w:tcPr>
            <w:tcW w:w="7800" w:type="dxa"/>
            <w:gridSpan w:val="5"/>
            <w:tcBorders>
              <w:top w:val="nil"/>
              <w:left w:val="nil"/>
              <w:bottom w:val="nil"/>
              <w:right w:val="single" w:sz="8" w:space="0" w:color="auto"/>
            </w:tcBorders>
            <w:vAlign w:val="bottom"/>
            <w:hideMark/>
          </w:tcPr>
          <w:p w:rsidR="00D37909" w:rsidRPr="00D37909" w:rsidRDefault="00D37909" w:rsidP="003E3DC5">
            <w:pPr>
              <w:spacing w:line="276" w:lineRule="auto"/>
              <w:ind w:left="100"/>
              <w:rPr>
                <w:rFonts w:ascii="Calibri" w:eastAsia="Times New Roman" w:hAnsi="Calibri"/>
                <w:sz w:val="20"/>
                <w:szCs w:val="20"/>
              </w:rPr>
            </w:pPr>
            <w:r w:rsidRPr="00D37909">
              <w:rPr>
                <w:rFonts w:eastAsia="Times New Roman"/>
                <w:sz w:val="20"/>
                <w:szCs w:val="20"/>
              </w:rPr>
              <w:t>- Осуществление маркетинговых исследований по  изучению спроса  образовательных</w:t>
            </w:r>
          </w:p>
        </w:tc>
      </w:tr>
      <w:tr w:rsidR="00D37909" w:rsidRPr="00D37909" w:rsidTr="00D37909">
        <w:trPr>
          <w:trHeight w:val="235"/>
        </w:trPr>
        <w:tc>
          <w:tcPr>
            <w:tcW w:w="2120" w:type="dxa"/>
            <w:tcBorders>
              <w:top w:val="nil"/>
              <w:left w:val="single" w:sz="8" w:space="0" w:color="auto"/>
              <w:bottom w:val="single" w:sz="8" w:space="0" w:color="auto"/>
              <w:right w:val="single" w:sz="8" w:space="0" w:color="auto"/>
            </w:tcBorders>
            <w:vAlign w:val="bottom"/>
          </w:tcPr>
          <w:p w:rsidR="00D37909" w:rsidRPr="00D37909" w:rsidRDefault="00D37909" w:rsidP="003E3DC5">
            <w:pPr>
              <w:spacing w:line="276" w:lineRule="auto"/>
              <w:rPr>
                <w:rFonts w:ascii="Calibri" w:eastAsia="Times New Roman" w:hAnsi="Calibri"/>
                <w:sz w:val="20"/>
                <w:szCs w:val="20"/>
              </w:rPr>
            </w:pPr>
          </w:p>
        </w:tc>
        <w:tc>
          <w:tcPr>
            <w:tcW w:w="5120" w:type="dxa"/>
            <w:tcBorders>
              <w:top w:val="nil"/>
              <w:left w:val="nil"/>
              <w:bottom w:val="single" w:sz="8" w:space="0" w:color="auto"/>
              <w:right w:val="nil"/>
            </w:tcBorders>
            <w:vAlign w:val="bottom"/>
            <w:hideMark/>
          </w:tcPr>
          <w:p w:rsidR="00D37909" w:rsidRPr="00D37909" w:rsidRDefault="00D37909" w:rsidP="003E3DC5">
            <w:pPr>
              <w:spacing w:line="276" w:lineRule="auto"/>
              <w:ind w:left="100"/>
              <w:rPr>
                <w:rFonts w:ascii="Calibri" w:eastAsia="Times New Roman" w:hAnsi="Calibri"/>
                <w:sz w:val="20"/>
                <w:szCs w:val="20"/>
              </w:rPr>
            </w:pPr>
            <w:r w:rsidRPr="00D37909">
              <w:rPr>
                <w:rFonts w:eastAsia="Times New Roman"/>
                <w:sz w:val="20"/>
                <w:szCs w:val="20"/>
              </w:rPr>
              <w:t>услуг в  пределах бюджетной деятельности</w:t>
            </w:r>
          </w:p>
        </w:tc>
        <w:tc>
          <w:tcPr>
            <w:tcW w:w="1260" w:type="dxa"/>
            <w:tcBorders>
              <w:top w:val="nil"/>
              <w:left w:val="nil"/>
              <w:bottom w:val="single" w:sz="8" w:space="0" w:color="auto"/>
              <w:right w:val="nil"/>
            </w:tcBorders>
            <w:vAlign w:val="bottom"/>
          </w:tcPr>
          <w:p w:rsidR="00D37909" w:rsidRPr="00D37909" w:rsidRDefault="00D37909" w:rsidP="003E3DC5">
            <w:pPr>
              <w:spacing w:line="276" w:lineRule="auto"/>
              <w:rPr>
                <w:rFonts w:ascii="Calibri" w:eastAsia="Times New Roman" w:hAnsi="Calibri"/>
                <w:sz w:val="20"/>
                <w:szCs w:val="20"/>
              </w:rPr>
            </w:pPr>
          </w:p>
        </w:tc>
        <w:tc>
          <w:tcPr>
            <w:tcW w:w="120" w:type="dxa"/>
            <w:tcBorders>
              <w:top w:val="nil"/>
              <w:left w:val="nil"/>
              <w:bottom w:val="single" w:sz="8" w:space="0" w:color="auto"/>
              <w:right w:val="nil"/>
            </w:tcBorders>
            <w:vAlign w:val="bottom"/>
          </w:tcPr>
          <w:p w:rsidR="00D37909" w:rsidRPr="00D37909" w:rsidRDefault="00D37909" w:rsidP="003E3DC5">
            <w:pPr>
              <w:spacing w:line="276" w:lineRule="auto"/>
              <w:rPr>
                <w:rFonts w:ascii="Calibri" w:eastAsia="Times New Roman" w:hAnsi="Calibri"/>
                <w:sz w:val="20"/>
                <w:szCs w:val="20"/>
              </w:rPr>
            </w:pPr>
          </w:p>
        </w:tc>
        <w:tc>
          <w:tcPr>
            <w:tcW w:w="260" w:type="dxa"/>
            <w:tcBorders>
              <w:top w:val="nil"/>
              <w:left w:val="nil"/>
              <w:bottom w:val="single" w:sz="8" w:space="0" w:color="auto"/>
              <w:right w:val="nil"/>
            </w:tcBorders>
            <w:vAlign w:val="bottom"/>
          </w:tcPr>
          <w:p w:rsidR="00D37909" w:rsidRPr="00D37909" w:rsidRDefault="00D37909" w:rsidP="003E3DC5">
            <w:pPr>
              <w:spacing w:line="276" w:lineRule="auto"/>
              <w:rPr>
                <w:rFonts w:ascii="Calibri" w:eastAsia="Times New Roman" w:hAnsi="Calibri"/>
                <w:sz w:val="20"/>
                <w:szCs w:val="20"/>
              </w:rPr>
            </w:pPr>
          </w:p>
        </w:tc>
        <w:tc>
          <w:tcPr>
            <w:tcW w:w="1040" w:type="dxa"/>
            <w:tcBorders>
              <w:top w:val="nil"/>
              <w:left w:val="nil"/>
              <w:bottom w:val="single" w:sz="8" w:space="0" w:color="auto"/>
              <w:right w:val="single" w:sz="8" w:space="0" w:color="auto"/>
            </w:tcBorders>
            <w:vAlign w:val="bottom"/>
          </w:tcPr>
          <w:p w:rsidR="00D37909" w:rsidRPr="00D37909" w:rsidRDefault="00D37909" w:rsidP="003E3DC5">
            <w:pPr>
              <w:spacing w:line="276" w:lineRule="auto"/>
              <w:rPr>
                <w:rFonts w:ascii="Calibri" w:eastAsia="Times New Roman" w:hAnsi="Calibri"/>
                <w:sz w:val="20"/>
                <w:szCs w:val="20"/>
              </w:rPr>
            </w:pPr>
          </w:p>
        </w:tc>
      </w:tr>
    </w:tbl>
    <w:p w:rsidR="0050363E" w:rsidRDefault="0050363E" w:rsidP="00F379F8">
      <w:pPr>
        <w:tabs>
          <w:tab w:val="left" w:leader="dot" w:pos="9160"/>
        </w:tabs>
        <w:ind w:left="260"/>
        <w:rPr>
          <w:rFonts w:eastAsia="Times New Roman"/>
          <w:sz w:val="24"/>
          <w:szCs w:val="24"/>
        </w:rPr>
      </w:pPr>
    </w:p>
    <w:p w:rsidR="0050363E" w:rsidRDefault="0050363E" w:rsidP="00F379F8">
      <w:pPr>
        <w:tabs>
          <w:tab w:val="left" w:leader="dot" w:pos="9160"/>
        </w:tabs>
        <w:ind w:left="260"/>
        <w:rPr>
          <w:rFonts w:eastAsia="Times New Roman"/>
          <w:sz w:val="24"/>
          <w:szCs w:val="24"/>
        </w:rPr>
      </w:pPr>
    </w:p>
    <w:p w:rsidR="0050363E" w:rsidRDefault="0050363E" w:rsidP="00F379F8">
      <w:pPr>
        <w:tabs>
          <w:tab w:val="left" w:leader="dot" w:pos="9160"/>
        </w:tabs>
        <w:ind w:left="260"/>
        <w:rPr>
          <w:rFonts w:eastAsia="Times New Roman"/>
          <w:sz w:val="24"/>
          <w:szCs w:val="24"/>
        </w:rPr>
      </w:pPr>
    </w:p>
    <w:p w:rsidR="004E1001" w:rsidRDefault="004E1001" w:rsidP="004E1001">
      <w:pPr>
        <w:spacing w:line="360" w:lineRule="auto"/>
        <w:ind w:left="260"/>
        <w:jc w:val="center"/>
        <w:rPr>
          <w:sz w:val="20"/>
          <w:szCs w:val="20"/>
        </w:rPr>
      </w:pPr>
    </w:p>
    <w:p w:rsidR="004E1001" w:rsidRDefault="004E1001" w:rsidP="004E1001">
      <w:pPr>
        <w:spacing w:line="360" w:lineRule="auto"/>
        <w:ind w:left="260"/>
        <w:jc w:val="center"/>
        <w:rPr>
          <w:sz w:val="20"/>
          <w:szCs w:val="20"/>
        </w:rPr>
      </w:pPr>
    </w:p>
    <w:p w:rsidR="004E1001" w:rsidRDefault="004E1001" w:rsidP="004E1001">
      <w:pPr>
        <w:spacing w:line="360" w:lineRule="auto"/>
        <w:ind w:left="260"/>
        <w:jc w:val="center"/>
        <w:rPr>
          <w:sz w:val="20"/>
          <w:szCs w:val="20"/>
        </w:rPr>
      </w:pPr>
    </w:p>
    <w:sectPr w:rsidR="004E1001" w:rsidSect="004E1001">
      <w:foot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0D05" w:rsidRDefault="00140D05" w:rsidP="004E1001">
      <w:r>
        <w:separator/>
      </w:r>
    </w:p>
  </w:endnote>
  <w:endnote w:type="continuationSeparator" w:id="0">
    <w:p w:rsidR="00140D05" w:rsidRDefault="00140D05" w:rsidP="004E1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0564513"/>
      <w:docPartObj>
        <w:docPartGallery w:val="Page Numbers (Bottom of Page)"/>
        <w:docPartUnique/>
      </w:docPartObj>
    </w:sdtPr>
    <w:sdtEndPr/>
    <w:sdtContent>
      <w:p w:rsidR="00EA47CF" w:rsidRDefault="00EA47CF">
        <w:pPr>
          <w:pStyle w:val="a5"/>
          <w:jc w:val="center"/>
        </w:pPr>
        <w:r>
          <w:fldChar w:fldCharType="begin"/>
        </w:r>
        <w:r>
          <w:instrText>PAGE   \* MERGEFORMAT</w:instrText>
        </w:r>
        <w:r>
          <w:fldChar w:fldCharType="separate"/>
        </w:r>
        <w:r w:rsidR="00735200">
          <w:rPr>
            <w:noProof/>
          </w:rPr>
          <w:t>47</w:t>
        </w:r>
        <w:r>
          <w:fldChar w:fldCharType="end"/>
        </w:r>
      </w:p>
    </w:sdtContent>
  </w:sdt>
  <w:p w:rsidR="008A47D2" w:rsidRDefault="008A47D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4264564"/>
      <w:docPartObj>
        <w:docPartGallery w:val="Page Numbers (Bottom of Page)"/>
        <w:docPartUnique/>
      </w:docPartObj>
    </w:sdtPr>
    <w:sdtEndPr/>
    <w:sdtContent>
      <w:p w:rsidR="008A47D2" w:rsidRDefault="008A47D2">
        <w:pPr>
          <w:pStyle w:val="a5"/>
          <w:jc w:val="center"/>
        </w:pPr>
        <w:r>
          <w:fldChar w:fldCharType="begin"/>
        </w:r>
        <w:r>
          <w:instrText>PAGE   \* MERGEFORMAT</w:instrText>
        </w:r>
        <w:r>
          <w:fldChar w:fldCharType="separate"/>
        </w:r>
        <w:r w:rsidR="00735200">
          <w:rPr>
            <w:noProof/>
          </w:rPr>
          <w:t>136</w:t>
        </w:r>
        <w:r>
          <w:fldChar w:fldCharType="end"/>
        </w:r>
      </w:p>
    </w:sdtContent>
  </w:sdt>
  <w:p w:rsidR="008A47D2" w:rsidRDefault="008A47D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0D05" w:rsidRDefault="00140D05" w:rsidP="004E1001">
      <w:r>
        <w:separator/>
      </w:r>
    </w:p>
  </w:footnote>
  <w:footnote w:type="continuationSeparator" w:id="0">
    <w:p w:rsidR="00140D05" w:rsidRDefault="00140D05" w:rsidP="004E10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C1"/>
    <w:multiLevelType w:val="hybridMultilevel"/>
    <w:tmpl w:val="DA187AC4"/>
    <w:lvl w:ilvl="0" w:tplc="381CE0A2">
      <w:start w:val="1"/>
      <w:numFmt w:val="bullet"/>
      <w:lvlText w:val="-"/>
      <w:lvlJc w:val="left"/>
      <w:pPr>
        <w:ind w:left="0" w:firstLine="0"/>
      </w:pPr>
    </w:lvl>
    <w:lvl w:ilvl="1" w:tplc="232CB202">
      <w:start w:val="3"/>
      <w:numFmt w:val="decimal"/>
      <w:lvlText w:val="%2)"/>
      <w:lvlJc w:val="left"/>
      <w:pPr>
        <w:ind w:left="0" w:firstLine="0"/>
      </w:pPr>
    </w:lvl>
    <w:lvl w:ilvl="2" w:tplc="81B8177E">
      <w:numFmt w:val="decimal"/>
      <w:lvlText w:val=""/>
      <w:lvlJc w:val="left"/>
      <w:pPr>
        <w:ind w:left="0" w:firstLine="0"/>
      </w:pPr>
    </w:lvl>
    <w:lvl w:ilvl="3" w:tplc="877865A2">
      <w:numFmt w:val="decimal"/>
      <w:lvlText w:val=""/>
      <w:lvlJc w:val="left"/>
      <w:pPr>
        <w:ind w:left="0" w:firstLine="0"/>
      </w:pPr>
    </w:lvl>
    <w:lvl w:ilvl="4" w:tplc="5B764A2A">
      <w:numFmt w:val="decimal"/>
      <w:lvlText w:val=""/>
      <w:lvlJc w:val="left"/>
      <w:pPr>
        <w:ind w:left="0" w:firstLine="0"/>
      </w:pPr>
    </w:lvl>
    <w:lvl w:ilvl="5" w:tplc="B9BE4508">
      <w:numFmt w:val="decimal"/>
      <w:lvlText w:val=""/>
      <w:lvlJc w:val="left"/>
      <w:pPr>
        <w:ind w:left="0" w:firstLine="0"/>
      </w:pPr>
    </w:lvl>
    <w:lvl w:ilvl="6" w:tplc="D82E05C4">
      <w:numFmt w:val="decimal"/>
      <w:lvlText w:val=""/>
      <w:lvlJc w:val="left"/>
      <w:pPr>
        <w:ind w:left="0" w:firstLine="0"/>
      </w:pPr>
    </w:lvl>
    <w:lvl w:ilvl="7" w:tplc="A02C3C0C">
      <w:numFmt w:val="decimal"/>
      <w:lvlText w:val=""/>
      <w:lvlJc w:val="left"/>
      <w:pPr>
        <w:ind w:left="0" w:firstLine="0"/>
      </w:pPr>
    </w:lvl>
    <w:lvl w:ilvl="8" w:tplc="146839D8">
      <w:numFmt w:val="decimal"/>
      <w:lvlText w:val=""/>
      <w:lvlJc w:val="left"/>
      <w:pPr>
        <w:ind w:left="0" w:firstLine="0"/>
      </w:pPr>
    </w:lvl>
  </w:abstractNum>
  <w:abstractNum w:abstractNumId="1">
    <w:nsid w:val="000001E1"/>
    <w:multiLevelType w:val="hybridMultilevel"/>
    <w:tmpl w:val="00C01234"/>
    <w:lvl w:ilvl="0" w:tplc="CAE07E1A">
      <w:start w:val="1"/>
      <w:numFmt w:val="decimal"/>
      <w:lvlText w:val="%1."/>
      <w:lvlJc w:val="left"/>
      <w:pPr>
        <w:ind w:left="4962" w:firstLine="0"/>
      </w:pPr>
    </w:lvl>
    <w:lvl w:ilvl="1" w:tplc="28A22566">
      <w:numFmt w:val="decimal"/>
      <w:lvlText w:val=""/>
      <w:lvlJc w:val="left"/>
      <w:pPr>
        <w:ind w:left="4962" w:firstLine="0"/>
      </w:pPr>
    </w:lvl>
    <w:lvl w:ilvl="2" w:tplc="373C7830">
      <w:numFmt w:val="decimal"/>
      <w:lvlText w:val=""/>
      <w:lvlJc w:val="left"/>
      <w:pPr>
        <w:ind w:left="4962" w:firstLine="0"/>
      </w:pPr>
    </w:lvl>
    <w:lvl w:ilvl="3" w:tplc="24A67482">
      <w:numFmt w:val="decimal"/>
      <w:lvlText w:val=""/>
      <w:lvlJc w:val="left"/>
      <w:pPr>
        <w:ind w:left="4962" w:firstLine="0"/>
      </w:pPr>
    </w:lvl>
    <w:lvl w:ilvl="4" w:tplc="1602AE42">
      <w:numFmt w:val="decimal"/>
      <w:lvlText w:val=""/>
      <w:lvlJc w:val="left"/>
      <w:pPr>
        <w:ind w:left="4962" w:firstLine="0"/>
      </w:pPr>
    </w:lvl>
    <w:lvl w:ilvl="5" w:tplc="AC2EED5A">
      <w:numFmt w:val="decimal"/>
      <w:lvlText w:val=""/>
      <w:lvlJc w:val="left"/>
      <w:pPr>
        <w:ind w:left="4962" w:firstLine="0"/>
      </w:pPr>
    </w:lvl>
    <w:lvl w:ilvl="6" w:tplc="5486037C">
      <w:numFmt w:val="decimal"/>
      <w:lvlText w:val=""/>
      <w:lvlJc w:val="left"/>
      <w:pPr>
        <w:ind w:left="4962" w:firstLine="0"/>
      </w:pPr>
    </w:lvl>
    <w:lvl w:ilvl="7" w:tplc="01824EFE">
      <w:numFmt w:val="decimal"/>
      <w:lvlText w:val=""/>
      <w:lvlJc w:val="left"/>
      <w:pPr>
        <w:ind w:left="4962" w:firstLine="0"/>
      </w:pPr>
    </w:lvl>
    <w:lvl w:ilvl="8" w:tplc="F3AA8A98">
      <w:numFmt w:val="decimal"/>
      <w:lvlText w:val=""/>
      <w:lvlJc w:val="left"/>
      <w:pPr>
        <w:ind w:left="4962" w:firstLine="0"/>
      </w:pPr>
    </w:lvl>
  </w:abstractNum>
  <w:abstractNum w:abstractNumId="2">
    <w:nsid w:val="00000390"/>
    <w:multiLevelType w:val="hybridMultilevel"/>
    <w:tmpl w:val="3AA2AC04"/>
    <w:lvl w:ilvl="0" w:tplc="8FFC1C48">
      <w:start w:val="1"/>
      <w:numFmt w:val="bullet"/>
      <w:lvlText w:val="\endash "/>
      <w:lvlJc w:val="left"/>
      <w:pPr>
        <w:ind w:left="0" w:firstLine="0"/>
      </w:pPr>
    </w:lvl>
    <w:lvl w:ilvl="1" w:tplc="4CBC23E6">
      <w:start w:val="1"/>
      <w:numFmt w:val="bullet"/>
      <w:lvlText w:val="В"/>
      <w:lvlJc w:val="left"/>
      <w:pPr>
        <w:ind w:left="0" w:firstLine="0"/>
      </w:pPr>
    </w:lvl>
    <w:lvl w:ilvl="2" w:tplc="85C6737E">
      <w:numFmt w:val="decimal"/>
      <w:lvlText w:val=""/>
      <w:lvlJc w:val="left"/>
      <w:pPr>
        <w:ind w:left="0" w:firstLine="0"/>
      </w:pPr>
    </w:lvl>
    <w:lvl w:ilvl="3" w:tplc="2EEEECD4">
      <w:numFmt w:val="decimal"/>
      <w:lvlText w:val=""/>
      <w:lvlJc w:val="left"/>
      <w:pPr>
        <w:ind w:left="0" w:firstLine="0"/>
      </w:pPr>
    </w:lvl>
    <w:lvl w:ilvl="4" w:tplc="2BF83C1A">
      <w:numFmt w:val="decimal"/>
      <w:lvlText w:val=""/>
      <w:lvlJc w:val="left"/>
      <w:pPr>
        <w:ind w:left="0" w:firstLine="0"/>
      </w:pPr>
    </w:lvl>
    <w:lvl w:ilvl="5" w:tplc="06AE7B60">
      <w:numFmt w:val="decimal"/>
      <w:lvlText w:val=""/>
      <w:lvlJc w:val="left"/>
      <w:pPr>
        <w:ind w:left="0" w:firstLine="0"/>
      </w:pPr>
    </w:lvl>
    <w:lvl w:ilvl="6" w:tplc="98EACDB4">
      <w:numFmt w:val="decimal"/>
      <w:lvlText w:val=""/>
      <w:lvlJc w:val="left"/>
      <w:pPr>
        <w:ind w:left="0" w:firstLine="0"/>
      </w:pPr>
    </w:lvl>
    <w:lvl w:ilvl="7" w:tplc="EE2C934A">
      <w:numFmt w:val="decimal"/>
      <w:lvlText w:val=""/>
      <w:lvlJc w:val="left"/>
      <w:pPr>
        <w:ind w:left="0" w:firstLine="0"/>
      </w:pPr>
    </w:lvl>
    <w:lvl w:ilvl="8" w:tplc="F1A609DA">
      <w:numFmt w:val="decimal"/>
      <w:lvlText w:val=""/>
      <w:lvlJc w:val="left"/>
      <w:pPr>
        <w:ind w:left="0" w:firstLine="0"/>
      </w:pPr>
    </w:lvl>
  </w:abstractNum>
  <w:abstractNum w:abstractNumId="3">
    <w:nsid w:val="00000588"/>
    <w:multiLevelType w:val="hybridMultilevel"/>
    <w:tmpl w:val="F83A4A3C"/>
    <w:lvl w:ilvl="0" w:tplc="5E66C17A">
      <w:start w:val="1"/>
      <w:numFmt w:val="bullet"/>
      <w:lvlText w:val="-"/>
      <w:lvlJc w:val="left"/>
      <w:pPr>
        <w:ind w:left="0" w:firstLine="0"/>
      </w:pPr>
    </w:lvl>
    <w:lvl w:ilvl="1" w:tplc="E74E21D2">
      <w:numFmt w:val="decimal"/>
      <w:lvlText w:val=""/>
      <w:lvlJc w:val="left"/>
      <w:pPr>
        <w:ind w:left="0" w:firstLine="0"/>
      </w:pPr>
    </w:lvl>
    <w:lvl w:ilvl="2" w:tplc="BBA8A708">
      <w:numFmt w:val="decimal"/>
      <w:lvlText w:val=""/>
      <w:lvlJc w:val="left"/>
      <w:pPr>
        <w:ind w:left="0" w:firstLine="0"/>
      </w:pPr>
    </w:lvl>
    <w:lvl w:ilvl="3" w:tplc="483A6914">
      <w:numFmt w:val="decimal"/>
      <w:lvlText w:val=""/>
      <w:lvlJc w:val="left"/>
      <w:pPr>
        <w:ind w:left="0" w:firstLine="0"/>
      </w:pPr>
    </w:lvl>
    <w:lvl w:ilvl="4" w:tplc="BD24B826">
      <w:numFmt w:val="decimal"/>
      <w:lvlText w:val=""/>
      <w:lvlJc w:val="left"/>
      <w:pPr>
        <w:ind w:left="0" w:firstLine="0"/>
      </w:pPr>
    </w:lvl>
    <w:lvl w:ilvl="5" w:tplc="1F706192">
      <w:numFmt w:val="decimal"/>
      <w:lvlText w:val=""/>
      <w:lvlJc w:val="left"/>
      <w:pPr>
        <w:ind w:left="0" w:firstLine="0"/>
      </w:pPr>
    </w:lvl>
    <w:lvl w:ilvl="6" w:tplc="AE70B01C">
      <w:numFmt w:val="decimal"/>
      <w:lvlText w:val=""/>
      <w:lvlJc w:val="left"/>
      <w:pPr>
        <w:ind w:left="0" w:firstLine="0"/>
      </w:pPr>
    </w:lvl>
    <w:lvl w:ilvl="7" w:tplc="BAD40E5C">
      <w:numFmt w:val="decimal"/>
      <w:lvlText w:val=""/>
      <w:lvlJc w:val="left"/>
      <w:pPr>
        <w:ind w:left="0" w:firstLine="0"/>
      </w:pPr>
    </w:lvl>
    <w:lvl w:ilvl="8" w:tplc="3DC4E036">
      <w:numFmt w:val="decimal"/>
      <w:lvlText w:val=""/>
      <w:lvlJc w:val="left"/>
      <w:pPr>
        <w:ind w:left="0" w:firstLine="0"/>
      </w:pPr>
    </w:lvl>
  </w:abstractNum>
  <w:abstractNum w:abstractNumId="4">
    <w:nsid w:val="00000633"/>
    <w:multiLevelType w:val="hybridMultilevel"/>
    <w:tmpl w:val="E3DAD6C8"/>
    <w:lvl w:ilvl="0" w:tplc="496AB3D8">
      <w:start w:val="1"/>
      <w:numFmt w:val="bullet"/>
      <w:lvlText w:val="\endash "/>
      <w:lvlJc w:val="left"/>
      <w:pPr>
        <w:ind w:left="0" w:firstLine="0"/>
      </w:pPr>
    </w:lvl>
    <w:lvl w:ilvl="1" w:tplc="FFF276F0">
      <w:numFmt w:val="decimal"/>
      <w:lvlText w:val=""/>
      <w:lvlJc w:val="left"/>
      <w:pPr>
        <w:ind w:left="0" w:firstLine="0"/>
      </w:pPr>
    </w:lvl>
    <w:lvl w:ilvl="2" w:tplc="3B66409C">
      <w:numFmt w:val="decimal"/>
      <w:lvlText w:val=""/>
      <w:lvlJc w:val="left"/>
      <w:pPr>
        <w:ind w:left="0" w:firstLine="0"/>
      </w:pPr>
    </w:lvl>
    <w:lvl w:ilvl="3" w:tplc="EFFEA0D8">
      <w:numFmt w:val="decimal"/>
      <w:lvlText w:val=""/>
      <w:lvlJc w:val="left"/>
      <w:pPr>
        <w:ind w:left="0" w:firstLine="0"/>
      </w:pPr>
    </w:lvl>
    <w:lvl w:ilvl="4" w:tplc="0550370C">
      <w:numFmt w:val="decimal"/>
      <w:lvlText w:val=""/>
      <w:lvlJc w:val="left"/>
      <w:pPr>
        <w:ind w:left="0" w:firstLine="0"/>
      </w:pPr>
    </w:lvl>
    <w:lvl w:ilvl="5" w:tplc="3B56D054">
      <w:numFmt w:val="decimal"/>
      <w:lvlText w:val=""/>
      <w:lvlJc w:val="left"/>
      <w:pPr>
        <w:ind w:left="0" w:firstLine="0"/>
      </w:pPr>
    </w:lvl>
    <w:lvl w:ilvl="6" w:tplc="CBE23616">
      <w:numFmt w:val="decimal"/>
      <w:lvlText w:val=""/>
      <w:lvlJc w:val="left"/>
      <w:pPr>
        <w:ind w:left="0" w:firstLine="0"/>
      </w:pPr>
    </w:lvl>
    <w:lvl w:ilvl="7" w:tplc="643A5A6E">
      <w:numFmt w:val="decimal"/>
      <w:lvlText w:val=""/>
      <w:lvlJc w:val="left"/>
      <w:pPr>
        <w:ind w:left="0" w:firstLine="0"/>
      </w:pPr>
    </w:lvl>
    <w:lvl w:ilvl="8" w:tplc="812C0B08">
      <w:numFmt w:val="decimal"/>
      <w:lvlText w:val=""/>
      <w:lvlJc w:val="left"/>
      <w:pPr>
        <w:ind w:left="0" w:firstLine="0"/>
      </w:pPr>
    </w:lvl>
  </w:abstractNum>
  <w:abstractNum w:abstractNumId="5">
    <w:nsid w:val="00000728"/>
    <w:multiLevelType w:val="hybridMultilevel"/>
    <w:tmpl w:val="5484BFE4"/>
    <w:lvl w:ilvl="0" w:tplc="312CF37C">
      <w:start w:val="1"/>
      <w:numFmt w:val="bullet"/>
      <w:lvlText w:val="-"/>
      <w:lvlJc w:val="left"/>
      <w:pPr>
        <w:ind w:left="0" w:firstLine="0"/>
      </w:pPr>
    </w:lvl>
    <w:lvl w:ilvl="1" w:tplc="A46C2DEA">
      <w:start w:val="1"/>
      <w:numFmt w:val="bullet"/>
      <w:lvlText w:val="В"/>
      <w:lvlJc w:val="left"/>
      <w:pPr>
        <w:ind w:left="0" w:firstLine="0"/>
      </w:pPr>
    </w:lvl>
    <w:lvl w:ilvl="2" w:tplc="B2EEC366">
      <w:numFmt w:val="decimal"/>
      <w:lvlText w:val=""/>
      <w:lvlJc w:val="left"/>
      <w:pPr>
        <w:ind w:left="0" w:firstLine="0"/>
      </w:pPr>
    </w:lvl>
    <w:lvl w:ilvl="3" w:tplc="CC06B2AA">
      <w:numFmt w:val="decimal"/>
      <w:lvlText w:val=""/>
      <w:lvlJc w:val="left"/>
      <w:pPr>
        <w:ind w:left="0" w:firstLine="0"/>
      </w:pPr>
    </w:lvl>
    <w:lvl w:ilvl="4" w:tplc="D7EE4CE4">
      <w:numFmt w:val="decimal"/>
      <w:lvlText w:val=""/>
      <w:lvlJc w:val="left"/>
      <w:pPr>
        <w:ind w:left="0" w:firstLine="0"/>
      </w:pPr>
    </w:lvl>
    <w:lvl w:ilvl="5" w:tplc="4B520AB8">
      <w:numFmt w:val="decimal"/>
      <w:lvlText w:val=""/>
      <w:lvlJc w:val="left"/>
      <w:pPr>
        <w:ind w:left="0" w:firstLine="0"/>
      </w:pPr>
    </w:lvl>
    <w:lvl w:ilvl="6" w:tplc="92D6A4B0">
      <w:numFmt w:val="decimal"/>
      <w:lvlText w:val=""/>
      <w:lvlJc w:val="left"/>
      <w:pPr>
        <w:ind w:left="0" w:firstLine="0"/>
      </w:pPr>
    </w:lvl>
    <w:lvl w:ilvl="7" w:tplc="68B8FA4E">
      <w:numFmt w:val="decimal"/>
      <w:lvlText w:val=""/>
      <w:lvlJc w:val="left"/>
      <w:pPr>
        <w:ind w:left="0" w:firstLine="0"/>
      </w:pPr>
    </w:lvl>
    <w:lvl w:ilvl="8" w:tplc="1EA4F5F0">
      <w:numFmt w:val="decimal"/>
      <w:lvlText w:val=""/>
      <w:lvlJc w:val="left"/>
      <w:pPr>
        <w:ind w:left="0" w:firstLine="0"/>
      </w:pPr>
    </w:lvl>
  </w:abstractNum>
  <w:abstractNum w:abstractNumId="6">
    <w:nsid w:val="0000086A"/>
    <w:multiLevelType w:val="hybridMultilevel"/>
    <w:tmpl w:val="AFD28A9C"/>
    <w:lvl w:ilvl="0" w:tplc="F32EB9B6">
      <w:start w:val="1"/>
      <w:numFmt w:val="bullet"/>
      <w:lvlText w:val="-"/>
      <w:lvlJc w:val="left"/>
      <w:pPr>
        <w:ind w:left="0" w:firstLine="0"/>
      </w:pPr>
    </w:lvl>
    <w:lvl w:ilvl="1" w:tplc="0530460E">
      <w:start w:val="1"/>
      <w:numFmt w:val="bullet"/>
      <w:lvlText w:val="В"/>
      <w:lvlJc w:val="left"/>
      <w:pPr>
        <w:ind w:left="0" w:firstLine="0"/>
      </w:pPr>
    </w:lvl>
    <w:lvl w:ilvl="2" w:tplc="FB6863B2">
      <w:numFmt w:val="decimal"/>
      <w:lvlText w:val=""/>
      <w:lvlJc w:val="left"/>
      <w:pPr>
        <w:ind w:left="0" w:firstLine="0"/>
      </w:pPr>
    </w:lvl>
    <w:lvl w:ilvl="3" w:tplc="14B266C4">
      <w:numFmt w:val="decimal"/>
      <w:lvlText w:val=""/>
      <w:lvlJc w:val="left"/>
      <w:pPr>
        <w:ind w:left="0" w:firstLine="0"/>
      </w:pPr>
    </w:lvl>
    <w:lvl w:ilvl="4" w:tplc="EF482D66">
      <w:numFmt w:val="decimal"/>
      <w:lvlText w:val=""/>
      <w:lvlJc w:val="left"/>
      <w:pPr>
        <w:ind w:left="0" w:firstLine="0"/>
      </w:pPr>
    </w:lvl>
    <w:lvl w:ilvl="5" w:tplc="2738F93E">
      <w:numFmt w:val="decimal"/>
      <w:lvlText w:val=""/>
      <w:lvlJc w:val="left"/>
      <w:pPr>
        <w:ind w:left="0" w:firstLine="0"/>
      </w:pPr>
    </w:lvl>
    <w:lvl w:ilvl="6" w:tplc="85768E70">
      <w:numFmt w:val="decimal"/>
      <w:lvlText w:val=""/>
      <w:lvlJc w:val="left"/>
      <w:pPr>
        <w:ind w:left="0" w:firstLine="0"/>
      </w:pPr>
    </w:lvl>
    <w:lvl w:ilvl="7" w:tplc="C0C264D8">
      <w:numFmt w:val="decimal"/>
      <w:lvlText w:val=""/>
      <w:lvlJc w:val="left"/>
      <w:pPr>
        <w:ind w:left="0" w:firstLine="0"/>
      </w:pPr>
    </w:lvl>
    <w:lvl w:ilvl="8" w:tplc="361AD578">
      <w:numFmt w:val="decimal"/>
      <w:lvlText w:val=""/>
      <w:lvlJc w:val="left"/>
      <w:pPr>
        <w:ind w:left="0" w:firstLine="0"/>
      </w:pPr>
    </w:lvl>
  </w:abstractNum>
  <w:abstractNum w:abstractNumId="7">
    <w:nsid w:val="00000871"/>
    <w:multiLevelType w:val="hybridMultilevel"/>
    <w:tmpl w:val="AE0C7D5A"/>
    <w:lvl w:ilvl="0" w:tplc="4F8280EE">
      <w:start w:val="1"/>
      <w:numFmt w:val="decimal"/>
      <w:lvlText w:val="%1)"/>
      <w:lvlJc w:val="left"/>
      <w:pPr>
        <w:ind w:left="0" w:firstLine="0"/>
      </w:pPr>
    </w:lvl>
    <w:lvl w:ilvl="1" w:tplc="ABD82A84">
      <w:numFmt w:val="decimal"/>
      <w:lvlText w:val=""/>
      <w:lvlJc w:val="left"/>
      <w:pPr>
        <w:ind w:left="0" w:firstLine="0"/>
      </w:pPr>
    </w:lvl>
    <w:lvl w:ilvl="2" w:tplc="5C884BE4">
      <w:numFmt w:val="decimal"/>
      <w:lvlText w:val=""/>
      <w:lvlJc w:val="left"/>
      <w:pPr>
        <w:ind w:left="0" w:firstLine="0"/>
      </w:pPr>
    </w:lvl>
    <w:lvl w:ilvl="3" w:tplc="CE761886">
      <w:numFmt w:val="decimal"/>
      <w:lvlText w:val=""/>
      <w:lvlJc w:val="left"/>
      <w:pPr>
        <w:ind w:left="0" w:firstLine="0"/>
      </w:pPr>
    </w:lvl>
    <w:lvl w:ilvl="4" w:tplc="0ADAA102">
      <w:numFmt w:val="decimal"/>
      <w:lvlText w:val=""/>
      <w:lvlJc w:val="left"/>
      <w:pPr>
        <w:ind w:left="0" w:firstLine="0"/>
      </w:pPr>
    </w:lvl>
    <w:lvl w:ilvl="5" w:tplc="68A4CEA6">
      <w:numFmt w:val="decimal"/>
      <w:lvlText w:val=""/>
      <w:lvlJc w:val="left"/>
      <w:pPr>
        <w:ind w:left="0" w:firstLine="0"/>
      </w:pPr>
    </w:lvl>
    <w:lvl w:ilvl="6" w:tplc="58D093B6">
      <w:numFmt w:val="decimal"/>
      <w:lvlText w:val=""/>
      <w:lvlJc w:val="left"/>
      <w:pPr>
        <w:ind w:left="0" w:firstLine="0"/>
      </w:pPr>
    </w:lvl>
    <w:lvl w:ilvl="7" w:tplc="44BADEB2">
      <w:numFmt w:val="decimal"/>
      <w:lvlText w:val=""/>
      <w:lvlJc w:val="left"/>
      <w:pPr>
        <w:ind w:left="0" w:firstLine="0"/>
      </w:pPr>
    </w:lvl>
    <w:lvl w:ilvl="8" w:tplc="04D6024C">
      <w:numFmt w:val="decimal"/>
      <w:lvlText w:val=""/>
      <w:lvlJc w:val="left"/>
      <w:pPr>
        <w:ind w:left="0" w:firstLine="0"/>
      </w:pPr>
    </w:lvl>
  </w:abstractNum>
  <w:abstractNum w:abstractNumId="8">
    <w:nsid w:val="00000878"/>
    <w:multiLevelType w:val="hybridMultilevel"/>
    <w:tmpl w:val="112E7890"/>
    <w:lvl w:ilvl="0" w:tplc="BECE6D4E">
      <w:start w:val="1"/>
      <w:numFmt w:val="bullet"/>
      <w:lvlText w:val="-"/>
      <w:lvlJc w:val="left"/>
      <w:pPr>
        <w:ind w:left="0" w:firstLine="0"/>
      </w:pPr>
    </w:lvl>
    <w:lvl w:ilvl="1" w:tplc="A6E4FFFC">
      <w:start w:val="1"/>
      <w:numFmt w:val="bullet"/>
      <w:lvlText w:val="В"/>
      <w:lvlJc w:val="left"/>
      <w:pPr>
        <w:ind w:left="0" w:firstLine="0"/>
      </w:pPr>
    </w:lvl>
    <w:lvl w:ilvl="2" w:tplc="1A50E52E">
      <w:numFmt w:val="decimal"/>
      <w:lvlText w:val=""/>
      <w:lvlJc w:val="left"/>
      <w:pPr>
        <w:ind w:left="0" w:firstLine="0"/>
      </w:pPr>
    </w:lvl>
    <w:lvl w:ilvl="3" w:tplc="B8368EB8">
      <w:numFmt w:val="decimal"/>
      <w:lvlText w:val=""/>
      <w:lvlJc w:val="left"/>
      <w:pPr>
        <w:ind w:left="0" w:firstLine="0"/>
      </w:pPr>
    </w:lvl>
    <w:lvl w:ilvl="4" w:tplc="93FA8A46">
      <w:numFmt w:val="decimal"/>
      <w:lvlText w:val=""/>
      <w:lvlJc w:val="left"/>
      <w:pPr>
        <w:ind w:left="0" w:firstLine="0"/>
      </w:pPr>
    </w:lvl>
    <w:lvl w:ilvl="5" w:tplc="23B8CCBA">
      <w:numFmt w:val="decimal"/>
      <w:lvlText w:val=""/>
      <w:lvlJc w:val="left"/>
      <w:pPr>
        <w:ind w:left="0" w:firstLine="0"/>
      </w:pPr>
    </w:lvl>
    <w:lvl w:ilvl="6" w:tplc="7E5869E8">
      <w:numFmt w:val="decimal"/>
      <w:lvlText w:val=""/>
      <w:lvlJc w:val="left"/>
      <w:pPr>
        <w:ind w:left="0" w:firstLine="0"/>
      </w:pPr>
    </w:lvl>
    <w:lvl w:ilvl="7" w:tplc="66A2B1DA">
      <w:numFmt w:val="decimal"/>
      <w:lvlText w:val=""/>
      <w:lvlJc w:val="left"/>
      <w:pPr>
        <w:ind w:left="0" w:firstLine="0"/>
      </w:pPr>
    </w:lvl>
    <w:lvl w:ilvl="8" w:tplc="7DBCF90C">
      <w:numFmt w:val="decimal"/>
      <w:lvlText w:val=""/>
      <w:lvlJc w:val="left"/>
      <w:pPr>
        <w:ind w:left="0" w:firstLine="0"/>
      </w:pPr>
    </w:lvl>
  </w:abstractNum>
  <w:abstractNum w:abstractNumId="9">
    <w:nsid w:val="00000940"/>
    <w:multiLevelType w:val="hybridMultilevel"/>
    <w:tmpl w:val="1116F9E8"/>
    <w:lvl w:ilvl="0" w:tplc="E41454AA">
      <w:start w:val="1"/>
      <w:numFmt w:val="bullet"/>
      <w:lvlText w:val="-"/>
      <w:lvlJc w:val="left"/>
      <w:pPr>
        <w:ind w:left="0" w:firstLine="0"/>
      </w:pPr>
    </w:lvl>
    <w:lvl w:ilvl="1" w:tplc="7ED4EA10">
      <w:numFmt w:val="decimal"/>
      <w:lvlText w:val=""/>
      <w:lvlJc w:val="left"/>
      <w:pPr>
        <w:ind w:left="0" w:firstLine="0"/>
      </w:pPr>
    </w:lvl>
    <w:lvl w:ilvl="2" w:tplc="00EEF906">
      <w:numFmt w:val="decimal"/>
      <w:lvlText w:val=""/>
      <w:lvlJc w:val="left"/>
      <w:pPr>
        <w:ind w:left="0" w:firstLine="0"/>
      </w:pPr>
    </w:lvl>
    <w:lvl w:ilvl="3" w:tplc="1B3AFC9E">
      <w:numFmt w:val="decimal"/>
      <w:lvlText w:val=""/>
      <w:lvlJc w:val="left"/>
      <w:pPr>
        <w:ind w:left="0" w:firstLine="0"/>
      </w:pPr>
    </w:lvl>
    <w:lvl w:ilvl="4" w:tplc="D3249462">
      <w:numFmt w:val="decimal"/>
      <w:lvlText w:val=""/>
      <w:lvlJc w:val="left"/>
      <w:pPr>
        <w:ind w:left="0" w:firstLine="0"/>
      </w:pPr>
    </w:lvl>
    <w:lvl w:ilvl="5" w:tplc="F9DC0D6C">
      <w:numFmt w:val="decimal"/>
      <w:lvlText w:val=""/>
      <w:lvlJc w:val="left"/>
      <w:pPr>
        <w:ind w:left="0" w:firstLine="0"/>
      </w:pPr>
    </w:lvl>
    <w:lvl w:ilvl="6" w:tplc="4EDA592A">
      <w:numFmt w:val="decimal"/>
      <w:lvlText w:val=""/>
      <w:lvlJc w:val="left"/>
      <w:pPr>
        <w:ind w:left="0" w:firstLine="0"/>
      </w:pPr>
    </w:lvl>
    <w:lvl w:ilvl="7" w:tplc="301E60C2">
      <w:numFmt w:val="decimal"/>
      <w:lvlText w:val=""/>
      <w:lvlJc w:val="left"/>
      <w:pPr>
        <w:ind w:left="0" w:firstLine="0"/>
      </w:pPr>
    </w:lvl>
    <w:lvl w:ilvl="8" w:tplc="66961B04">
      <w:numFmt w:val="decimal"/>
      <w:lvlText w:val=""/>
      <w:lvlJc w:val="left"/>
      <w:pPr>
        <w:ind w:left="0" w:firstLine="0"/>
      </w:pPr>
    </w:lvl>
  </w:abstractNum>
  <w:abstractNum w:abstractNumId="10">
    <w:nsid w:val="000009CE"/>
    <w:multiLevelType w:val="hybridMultilevel"/>
    <w:tmpl w:val="5F18711E"/>
    <w:lvl w:ilvl="0" w:tplc="02F0EC40">
      <w:start w:val="1"/>
      <w:numFmt w:val="bullet"/>
      <w:lvlText w:val="и"/>
      <w:lvlJc w:val="left"/>
      <w:pPr>
        <w:ind w:left="0" w:firstLine="0"/>
      </w:pPr>
    </w:lvl>
    <w:lvl w:ilvl="1" w:tplc="1B5A9A74">
      <w:start w:val="1"/>
      <w:numFmt w:val="bullet"/>
      <w:lvlText w:val="-"/>
      <w:lvlJc w:val="left"/>
      <w:pPr>
        <w:ind w:left="0" w:firstLine="0"/>
      </w:pPr>
    </w:lvl>
    <w:lvl w:ilvl="2" w:tplc="F018780E">
      <w:numFmt w:val="decimal"/>
      <w:lvlText w:val=""/>
      <w:lvlJc w:val="left"/>
      <w:pPr>
        <w:ind w:left="0" w:firstLine="0"/>
      </w:pPr>
    </w:lvl>
    <w:lvl w:ilvl="3" w:tplc="43FC8C82">
      <w:numFmt w:val="decimal"/>
      <w:lvlText w:val=""/>
      <w:lvlJc w:val="left"/>
      <w:pPr>
        <w:ind w:left="0" w:firstLine="0"/>
      </w:pPr>
    </w:lvl>
    <w:lvl w:ilvl="4" w:tplc="BEB832B8">
      <w:numFmt w:val="decimal"/>
      <w:lvlText w:val=""/>
      <w:lvlJc w:val="left"/>
      <w:pPr>
        <w:ind w:left="0" w:firstLine="0"/>
      </w:pPr>
    </w:lvl>
    <w:lvl w:ilvl="5" w:tplc="495259EE">
      <w:numFmt w:val="decimal"/>
      <w:lvlText w:val=""/>
      <w:lvlJc w:val="left"/>
      <w:pPr>
        <w:ind w:left="0" w:firstLine="0"/>
      </w:pPr>
    </w:lvl>
    <w:lvl w:ilvl="6" w:tplc="9CCA5DB2">
      <w:numFmt w:val="decimal"/>
      <w:lvlText w:val=""/>
      <w:lvlJc w:val="left"/>
      <w:pPr>
        <w:ind w:left="0" w:firstLine="0"/>
      </w:pPr>
    </w:lvl>
    <w:lvl w:ilvl="7" w:tplc="EA74F22A">
      <w:numFmt w:val="decimal"/>
      <w:lvlText w:val=""/>
      <w:lvlJc w:val="left"/>
      <w:pPr>
        <w:ind w:left="0" w:firstLine="0"/>
      </w:pPr>
    </w:lvl>
    <w:lvl w:ilvl="8" w:tplc="B7F6D488">
      <w:numFmt w:val="decimal"/>
      <w:lvlText w:val=""/>
      <w:lvlJc w:val="left"/>
      <w:pPr>
        <w:ind w:left="0" w:firstLine="0"/>
      </w:pPr>
    </w:lvl>
  </w:abstractNum>
  <w:abstractNum w:abstractNumId="11">
    <w:nsid w:val="00000A28"/>
    <w:multiLevelType w:val="hybridMultilevel"/>
    <w:tmpl w:val="96B2C2FA"/>
    <w:lvl w:ilvl="0" w:tplc="66AAFC84">
      <w:start w:val="1"/>
      <w:numFmt w:val="decimal"/>
      <w:lvlText w:val="%1)"/>
      <w:lvlJc w:val="left"/>
      <w:pPr>
        <w:ind w:left="0" w:firstLine="0"/>
      </w:pPr>
    </w:lvl>
    <w:lvl w:ilvl="1" w:tplc="DB2E045E">
      <w:start w:val="1"/>
      <w:numFmt w:val="bullet"/>
      <w:lvlText w:val="В"/>
      <w:lvlJc w:val="left"/>
      <w:pPr>
        <w:ind w:left="0" w:firstLine="0"/>
      </w:pPr>
    </w:lvl>
    <w:lvl w:ilvl="2" w:tplc="00BEE108">
      <w:numFmt w:val="decimal"/>
      <w:lvlText w:val=""/>
      <w:lvlJc w:val="left"/>
      <w:pPr>
        <w:ind w:left="0" w:firstLine="0"/>
      </w:pPr>
    </w:lvl>
    <w:lvl w:ilvl="3" w:tplc="9150407E">
      <w:numFmt w:val="decimal"/>
      <w:lvlText w:val=""/>
      <w:lvlJc w:val="left"/>
      <w:pPr>
        <w:ind w:left="0" w:firstLine="0"/>
      </w:pPr>
    </w:lvl>
    <w:lvl w:ilvl="4" w:tplc="A95A51EC">
      <w:numFmt w:val="decimal"/>
      <w:lvlText w:val=""/>
      <w:lvlJc w:val="left"/>
      <w:pPr>
        <w:ind w:left="0" w:firstLine="0"/>
      </w:pPr>
    </w:lvl>
    <w:lvl w:ilvl="5" w:tplc="4F7A6640">
      <w:numFmt w:val="decimal"/>
      <w:lvlText w:val=""/>
      <w:lvlJc w:val="left"/>
      <w:pPr>
        <w:ind w:left="0" w:firstLine="0"/>
      </w:pPr>
    </w:lvl>
    <w:lvl w:ilvl="6" w:tplc="FC60A696">
      <w:numFmt w:val="decimal"/>
      <w:lvlText w:val=""/>
      <w:lvlJc w:val="left"/>
      <w:pPr>
        <w:ind w:left="0" w:firstLine="0"/>
      </w:pPr>
    </w:lvl>
    <w:lvl w:ilvl="7" w:tplc="74BAA864">
      <w:numFmt w:val="decimal"/>
      <w:lvlText w:val=""/>
      <w:lvlJc w:val="left"/>
      <w:pPr>
        <w:ind w:left="0" w:firstLine="0"/>
      </w:pPr>
    </w:lvl>
    <w:lvl w:ilvl="8" w:tplc="B4F0D858">
      <w:numFmt w:val="decimal"/>
      <w:lvlText w:val=""/>
      <w:lvlJc w:val="left"/>
      <w:pPr>
        <w:ind w:left="0" w:firstLine="0"/>
      </w:pPr>
    </w:lvl>
  </w:abstractNum>
  <w:abstractNum w:abstractNumId="12">
    <w:nsid w:val="00000A4A"/>
    <w:multiLevelType w:val="hybridMultilevel"/>
    <w:tmpl w:val="63203FBC"/>
    <w:lvl w:ilvl="0" w:tplc="8FBA4B5C">
      <w:start w:val="1"/>
      <w:numFmt w:val="bullet"/>
      <w:lvlText w:val="-"/>
      <w:lvlJc w:val="left"/>
    </w:lvl>
    <w:lvl w:ilvl="1" w:tplc="944EEAA6">
      <w:numFmt w:val="decimal"/>
      <w:lvlText w:val=""/>
      <w:lvlJc w:val="left"/>
    </w:lvl>
    <w:lvl w:ilvl="2" w:tplc="9448070E">
      <w:numFmt w:val="decimal"/>
      <w:lvlText w:val=""/>
      <w:lvlJc w:val="left"/>
    </w:lvl>
    <w:lvl w:ilvl="3" w:tplc="F558C658">
      <w:numFmt w:val="decimal"/>
      <w:lvlText w:val=""/>
      <w:lvlJc w:val="left"/>
    </w:lvl>
    <w:lvl w:ilvl="4" w:tplc="A3744742">
      <w:numFmt w:val="decimal"/>
      <w:lvlText w:val=""/>
      <w:lvlJc w:val="left"/>
    </w:lvl>
    <w:lvl w:ilvl="5" w:tplc="24566C9C">
      <w:numFmt w:val="decimal"/>
      <w:lvlText w:val=""/>
      <w:lvlJc w:val="left"/>
    </w:lvl>
    <w:lvl w:ilvl="6" w:tplc="36EE9B4E">
      <w:numFmt w:val="decimal"/>
      <w:lvlText w:val=""/>
      <w:lvlJc w:val="left"/>
    </w:lvl>
    <w:lvl w:ilvl="7" w:tplc="7ECCD350">
      <w:numFmt w:val="decimal"/>
      <w:lvlText w:val=""/>
      <w:lvlJc w:val="left"/>
    </w:lvl>
    <w:lvl w:ilvl="8" w:tplc="23FE08C4">
      <w:numFmt w:val="decimal"/>
      <w:lvlText w:val=""/>
      <w:lvlJc w:val="left"/>
    </w:lvl>
  </w:abstractNum>
  <w:abstractNum w:abstractNumId="13">
    <w:nsid w:val="00000C15"/>
    <w:multiLevelType w:val="hybridMultilevel"/>
    <w:tmpl w:val="82AEEF20"/>
    <w:lvl w:ilvl="0" w:tplc="41E8B7B6">
      <w:start w:val="1"/>
      <w:numFmt w:val="bullet"/>
      <w:lvlText w:val="В"/>
      <w:lvlJc w:val="left"/>
      <w:pPr>
        <w:ind w:left="0" w:firstLine="0"/>
      </w:pPr>
    </w:lvl>
    <w:lvl w:ilvl="1" w:tplc="2EF6FE6A">
      <w:numFmt w:val="decimal"/>
      <w:lvlText w:val=""/>
      <w:lvlJc w:val="left"/>
      <w:pPr>
        <w:ind w:left="0" w:firstLine="0"/>
      </w:pPr>
    </w:lvl>
    <w:lvl w:ilvl="2" w:tplc="D71009FE">
      <w:numFmt w:val="decimal"/>
      <w:lvlText w:val=""/>
      <w:lvlJc w:val="left"/>
      <w:pPr>
        <w:ind w:left="0" w:firstLine="0"/>
      </w:pPr>
    </w:lvl>
    <w:lvl w:ilvl="3" w:tplc="9C7E101E">
      <w:numFmt w:val="decimal"/>
      <w:lvlText w:val=""/>
      <w:lvlJc w:val="left"/>
      <w:pPr>
        <w:ind w:left="0" w:firstLine="0"/>
      </w:pPr>
    </w:lvl>
    <w:lvl w:ilvl="4" w:tplc="BDEA60D2">
      <w:numFmt w:val="decimal"/>
      <w:lvlText w:val=""/>
      <w:lvlJc w:val="left"/>
      <w:pPr>
        <w:ind w:left="0" w:firstLine="0"/>
      </w:pPr>
    </w:lvl>
    <w:lvl w:ilvl="5" w:tplc="B106A4AE">
      <w:numFmt w:val="decimal"/>
      <w:lvlText w:val=""/>
      <w:lvlJc w:val="left"/>
      <w:pPr>
        <w:ind w:left="0" w:firstLine="0"/>
      </w:pPr>
    </w:lvl>
    <w:lvl w:ilvl="6" w:tplc="25604D0C">
      <w:numFmt w:val="decimal"/>
      <w:lvlText w:val=""/>
      <w:lvlJc w:val="left"/>
      <w:pPr>
        <w:ind w:left="0" w:firstLine="0"/>
      </w:pPr>
    </w:lvl>
    <w:lvl w:ilvl="7" w:tplc="5D226D70">
      <w:numFmt w:val="decimal"/>
      <w:lvlText w:val=""/>
      <w:lvlJc w:val="left"/>
      <w:pPr>
        <w:ind w:left="0" w:firstLine="0"/>
      </w:pPr>
    </w:lvl>
    <w:lvl w:ilvl="8" w:tplc="D404264C">
      <w:numFmt w:val="decimal"/>
      <w:lvlText w:val=""/>
      <w:lvlJc w:val="left"/>
      <w:pPr>
        <w:ind w:left="0" w:firstLine="0"/>
      </w:pPr>
    </w:lvl>
  </w:abstractNum>
  <w:abstractNum w:abstractNumId="14">
    <w:nsid w:val="00000C7B"/>
    <w:multiLevelType w:val="hybridMultilevel"/>
    <w:tmpl w:val="88105FCA"/>
    <w:lvl w:ilvl="0" w:tplc="384C204E">
      <w:start w:val="1"/>
      <w:numFmt w:val="bullet"/>
      <w:lvlText w:val="\endash "/>
      <w:lvlJc w:val="left"/>
      <w:pPr>
        <w:ind w:left="0" w:firstLine="0"/>
      </w:pPr>
    </w:lvl>
    <w:lvl w:ilvl="1" w:tplc="C5ACE24A">
      <w:start w:val="1"/>
      <w:numFmt w:val="bullet"/>
      <w:lvlText w:val="В"/>
      <w:lvlJc w:val="left"/>
      <w:pPr>
        <w:ind w:left="0" w:firstLine="0"/>
      </w:pPr>
    </w:lvl>
    <w:lvl w:ilvl="2" w:tplc="F6EA2272">
      <w:numFmt w:val="decimal"/>
      <w:lvlText w:val=""/>
      <w:lvlJc w:val="left"/>
      <w:pPr>
        <w:ind w:left="0" w:firstLine="0"/>
      </w:pPr>
    </w:lvl>
    <w:lvl w:ilvl="3" w:tplc="EB1A0CAE">
      <w:numFmt w:val="decimal"/>
      <w:lvlText w:val=""/>
      <w:lvlJc w:val="left"/>
      <w:pPr>
        <w:ind w:left="0" w:firstLine="0"/>
      </w:pPr>
    </w:lvl>
    <w:lvl w:ilvl="4" w:tplc="C2DC0E28">
      <w:numFmt w:val="decimal"/>
      <w:lvlText w:val=""/>
      <w:lvlJc w:val="left"/>
      <w:pPr>
        <w:ind w:left="0" w:firstLine="0"/>
      </w:pPr>
    </w:lvl>
    <w:lvl w:ilvl="5" w:tplc="78BC5B5C">
      <w:numFmt w:val="decimal"/>
      <w:lvlText w:val=""/>
      <w:lvlJc w:val="left"/>
      <w:pPr>
        <w:ind w:left="0" w:firstLine="0"/>
      </w:pPr>
    </w:lvl>
    <w:lvl w:ilvl="6" w:tplc="61A0A9DE">
      <w:numFmt w:val="decimal"/>
      <w:lvlText w:val=""/>
      <w:lvlJc w:val="left"/>
      <w:pPr>
        <w:ind w:left="0" w:firstLine="0"/>
      </w:pPr>
    </w:lvl>
    <w:lvl w:ilvl="7" w:tplc="464681DE">
      <w:numFmt w:val="decimal"/>
      <w:lvlText w:val=""/>
      <w:lvlJc w:val="left"/>
      <w:pPr>
        <w:ind w:left="0" w:firstLine="0"/>
      </w:pPr>
    </w:lvl>
    <w:lvl w:ilvl="8" w:tplc="C7AE1864">
      <w:numFmt w:val="decimal"/>
      <w:lvlText w:val=""/>
      <w:lvlJc w:val="left"/>
      <w:pPr>
        <w:ind w:left="0" w:firstLine="0"/>
      </w:pPr>
    </w:lvl>
  </w:abstractNum>
  <w:abstractNum w:abstractNumId="15">
    <w:nsid w:val="00000CE1"/>
    <w:multiLevelType w:val="hybridMultilevel"/>
    <w:tmpl w:val="A65C820E"/>
    <w:lvl w:ilvl="0" w:tplc="F5487B22">
      <w:start w:val="1"/>
      <w:numFmt w:val="bullet"/>
      <w:lvlText w:val="-"/>
      <w:lvlJc w:val="left"/>
      <w:pPr>
        <w:ind w:left="0" w:firstLine="0"/>
      </w:pPr>
    </w:lvl>
    <w:lvl w:ilvl="1" w:tplc="2D661248">
      <w:numFmt w:val="decimal"/>
      <w:lvlText w:val=""/>
      <w:lvlJc w:val="left"/>
      <w:pPr>
        <w:ind w:left="0" w:firstLine="0"/>
      </w:pPr>
    </w:lvl>
    <w:lvl w:ilvl="2" w:tplc="939E8D66">
      <w:numFmt w:val="decimal"/>
      <w:lvlText w:val=""/>
      <w:lvlJc w:val="left"/>
      <w:pPr>
        <w:ind w:left="0" w:firstLine="0"/>
      </w:pPr>
    </w:lvl>
    <w:lvl w:ilvl="3" w:tplc="20EAF52C">
      <w:numFmt w:val="decimal"/>
      <w:lvlText w:val=""/>
      <w:lvlJc w:val="left"/>
      <w:pPr>
        <w:ind w:left="0" w:firstLine="0"/>
      </w:pPr>
    </w:lvl>
    <w:lvl w:ilvl="4" w:tplc="2940BF3C">
      <w:numFmt w:val="decimal"/>
      <w:lvlText w:val=""/>
      <w:lvlJc w:val="left"/>
      <w:pPr>
        <w:ind w:left="0" w:firstLine="0"/>
      </w:pPr>
    </w:lvl>
    <w:lvl w:ilvl="5" w:tplc="EC261930">
      <w:numFmt w:val="decimal"/>
      <w:lvlText w:val=""/>
      <w:lvlJc w:val="left"/>
      <w:pPr>
        <w:ind w:left="0" w:firstLine="0"/>
      </w:pPr>
    </w:lvl>
    <w:lvl w:ilvl="6" w:tplc="A5DC5BC6">
      <w:numFmt w:val="decimal"/>
      <w:lvlText w:val=""/>
      <w:lvlJc w:val="left"/>
      <w:pPr>
        <w:ind w:left="0" w:firstLine="0"/>
      </w:pPr>
    </w:lvl>
    <w:lvl w:ilvl="7" w:tplc="2744D902">
      <w:numFmt w:val="decimal"/>
      <w:lvlText w:val=""/>
      <w:lvlJc w:val="left"/>
      <w:pPr>
        <w:ind w:left="0" w:firstLine="0"/>
      </w:pPr>
    </w:lvl>
    <w:lvl w:ilvl="8" w:tplc="B02AE6AC">
      <w:numFmt w:val="decimal"/>
      <w:lvlText w:val=""/>
      <w:lvlJc w:val="left"/>
      <w:pPr>
        <w:ind w:left="0" w:firstLine="0"/>
      </w:pPr>
    </w:lvl>
  </w:abstractNum>
  <w:abstractNum w:abstractNumId="16">
    <w:nsid w:val="00000D6A"/>
    <w:multiLevelType w:val="hybridMultilevel"/>
    <w:tmpl w:val="61649C80"/>
    <w:lvl w:ilvl="0" w:tplc="4EEC0BE4">
      <w:start w:val="1"/>
      <w:numFmt w:val="bullet"/>
      <w:lvlText w:val="-"/>
      <w:lvlJc w:val="left"/>
      <w:pPr>
        <w:ind w:left="0" w:firstLine="0"/>
      </w:pPr>
    </w:lvl>
    <w:lvl w:ilvl="1" w:tplc="962C9B06">
      <w:numFmt w:val="decimal"/>
      <w:lvlText w:val=""/>
      <w:lvlJc w:val="left"/>
      <w:pPr>
        <w:ind w:left="0" w:firstLine="0"/>
      </w:pPr>
    </w:lvl>
    <w:lvl w:ilvl="2" w:tplc="C1B4A978">
      <w:numFmt w:val="decimal"/>
      <w:lvlText w:val=""/>
      <w:lvlJc w:val="left"/>
      <w:pPr>
        <w:ind w:left="0" w:firstLine="0"/>
      </w:pPr>
    </w:lvl>
    <w:lvl w:ilvl="3" w:tplc="F1AE35E2">
      <w:numFmt w:val="decimal"/>
      <w:lvlText w:val=""/>
      <w:lvlJc w:val="left"/>
      <w:pPr>
        <w:ind w:left="0" w:firstLine="0"/>
      </w:pPr>
    </w:lvl>
    <w:lvl w:ilvl="4" w:tplc="99F8659E">
      <w:numFmt w:val="decimal"/>
      <w:lvlText w:val=""/>
      <w:lvlJc w:val="left"/>
      <w:pPr>
        <w:ind w:left="0" w:firstLine="0"/>
      </w:pPr>
    </w:lvl>
    <w:lvl w:ilvl="5" w:tplc="D778CBF0">
      <w:numFmt w:val="decimal"/>
      <w:lvlText w:val=""/>
      <w:lvlJc w:val="left"/>
      <w:pPr>
        <w:ind w:left="0" w:firstLine="0"/>
      </w:pPr>
    </w:lvl>
    <w:lvl w:ilvl="6" w:tplc="4D9CB71C">
      <w:numFmt w:val="decimal"/>
      <w:lvlText w:val=""/>
      <w:lvlJc w:val="left"/>
      <w:pPr>
        <w:ind w:left="0" w:firstLine="0"/>
      </w:pPr>
    </w:lvl>
    <w:lvl w:ilvl="7" w:tplc="56AC748A">
      <w:numFmt w:val="decimal"/>
      <w:lvlText w:val=""/>
      <w:lvlJc w:val="left"/>
      <w:pPr>
        <w:ind w:left="0" w:firstLine="0"/>
      </w:pPr>
    </w:lvl>
    <w:lvl w:ilvl="8" w:tplc="4BECFBA2">
      <w:numFmt w:val="decimal"/>
      <w:lvlText w:val=""/>
      <w:lvlJc w:val="left"/>
      <w:pPr>
        <w:ind w:left="0" w:firstLine="0"/>
      </w:pPr>
    </w:lvl>
  </w:abstractNum>
  <w:abstractNum w:abstractNumId="17">
    <w:nsid w:val="00000DE5"/>
    <w:multiLevelType w:val="hybridMultilevel"/>
    <w:tmpl w:val="B8788882"/>
    <w:lvl w:ilvl="0" w:tplc="61961E08">
      <w:start w:val="4"/>
      <w:numFmt w:val="decimal"/>
      <w:lvlText w:val="%1"/>
      <w:lvlJc w:val="left"/>
      <w:pPr>
        <w:ind w:left="0" w:firstLine="0"/>
      </w:pPr>
    </w:lvl>
    <w:lvl w:ilvl="1" w:tplc="6F0A2CE4">
      <w:numFmt w:val="decimal"/>
      <w:lvlText w:val=""/>
      <w:lvlJc w:val="left"/>
      <w:pPr>
        <w:ind w:left="0" w:firstLine="0"/>
      </w:pPr>
    </w:lvl>
    <w:lvl w:ilvl="2" w:tplc="8A78AE60">
      <w:numFmt w:val="decimal"/>
      <w:lvlText w:val=""/>
      <w:lvlJc w:val="left"/>
      <w:pPr>
        <w:ind w:left="0" w:firstLine="0"/>
      </w:pPr>
    </w:lvl>
    <w:lvl w:ilvl="3" w:tplc="11D0C6CA">
      <w:numFmt w:val="decimal"/>
      <w:lvlText w:val=""/>
      <w:lvlJc w:val="left"/>
      <w:pPr>
        <w:ind w:left="0" w:firstLine="0"/>
      </w:pPr>
    </w:lvl>
    <w:lvl w:ilvl="4" w:tplc="CFEA00FE">
      <w:numFmt w:val="decimal"/>
      <w:lvlText w:val=""/>
      <w:lvlJc w:val="left"/>
      <w:pPr>
        <w:ind w:left="0" w:firstLine="0"/>
      </w:pPr>
    </w:lvl>
    <w:lvl w:ilvl="5" w:tplc="7A767AA0">
      <w:numFmt w:val="decimal"/>
      <w:lvlText w:val=""/>
      <w:lvlJc w:val="left"/>
      <w:pPr>
        <w:ind w:left="0" w:firstLine="0"/>
      </w:pPr>
    </w:lvl>
    <w:lvl w:ilvl="6" w:tplc="E2800E3E">
      <w:numFmt w:val="decimal"/>
      <w:lvlText w:val=""/>
      <w:lvlJc w:val="left"/>
      <w:pPr>
        <w:ind w:left="0" w:firstLine="0"/>
      </w:pPr>
    </w:lvl>
    <w:lvl w:ilvl="7" w:tplc="DED41172">
      <w:numFmt w:val="decimal"/>
      <w:lvlText w:val=""/>
      <w:lvlJc w:val="left"/>
      <w:pPr>
        <w:ind w:left="0" w:firstLine="0"/>
      </w:pPr>
    </w:lvl>
    <w:lvl w:ilvl="8" w:tplc="C06A12F0">
      <w:numFmt w:val="decimal"/>
      <w:lvlText w:val=""/>
      <w:lvlJc w:val="left"/>
      <w:pPr>
        <w:ind w:left="0" w:firstLine="0"/>
      </w:pPr>
    </w:lvl>
  </w:abstractNum>
  <w:abstractNum w:abstractNumId="18">
    <w:nsid w:val="00000E29"/>
    <w:multiLevelType w:val="hybridMultilevel"/>
    <w:tmpl w:val="CB7E34DE"/>
    <w:lvl w:ilvl="0" w:tplc="B5282CD2">
      <w:start w:val="1"/>
      <w:numFmt w:val="bullet"/>
      <w:lvlText w:val="-"/>
      <w:lvlJc w:val="left"/>
    </w:lvl>
    <w:lvl w:ilvl="1" w:tplc="F6304A02">
      <w:start w:val="1"/>
      <w:numFmt w:val="bullet"/>
      <w:lvlText w:val="В"/>
      <w:lvlJc w:val="left"/>
    </w:lvl>
    <w:lvl w:ilvl="2" w:tplc="A9F81824">
      <w:numFmt w:val="decimal"/>
      <w:lvlText w:val=""/>
      <w:lvlJc w:val="left"/>
    </w:lvl>
    <w:lvl w:ilvl="3" w:tplc="61A2E1DE">
      <w:numFmt w:val="decimal"/>
      <w:lvlText w:val=""/>
      <w:lvlJc w:val="left"/>
    </w:lvl>
    <w:lvl w:ilvl="4" w:tplc="C77A213A">
      <w:numFmt w:val="decimal"/>
      <w:lvlText w:val=""/>
      <w:lvlJc w:val="left"/>
    </w:lvl>
    <w:lvl w:ilvl="5" w:tplc="0AB07442">
      <w:numFmt w:val="decimal"/>
      <w:lvlText w:val=""/>
      <w:lvlJc w:val="left"/>
    </w:lvl>
    <w:lvl w:ilvl="6" w:tplc="9C26CF56">
      <w:numFmt w:val="decimal"/>
      <w:lvlText w:val=""/>
      <w:lvlJc w:val="left"/>
    </w:lvl>
    <w:lvl w:ilvl="7" w:tplc="BAE8FDDC">
      <w:numFmt w:val="decimal"/>
      <w:lvlText w:val=""/>
      <w:lvlJc w:val="left"/>
    </w:lvl>
    <w:lvl w:ilvl="8" w:tplc="82601568">
      <w:numFmt w:val="decimal"/>
      <w:lvlText w:val=""/>
      <w:lvlJc w:val="left"/>
    </w:lvl>
  </w:abstractNum>
  <w:abstractNum w:abstractNumId="19">
    <w:nsid w:val="00000EA9"/>
    <w:multiLevelType w:val="hybridMultilevel"/>
    <w:tmpl w:val="6682068E"/>
    <w:lvl w:ilvl="0" w:tplc="D5746490">
      <w:start w:val="1"/>
      <w:numFmt w:val="bullet"/>
      <w:lvlText w:val="В"/>
      <w:lvlJc w:val="left"/>
      <w:pPr>
        <w:ind w:left="0" w:firstLine="0"/>
      </w:pPr>
    </w:lvl>
    <w:lvl w:ilvl="1" w:tplc="5A12D340">
      <w:numFmt w:val="decimal"/>
      <w:lvlText w:val=""/>
      <w:lvlJc w:val="left"/>
      <w:pPr>
        <w:ind w:left="0" w:firstLine="0"/>
      </w:pPr>
    </w:lvl>
    <w:lvl w:ilvl="2" w:tplc="FBAED8B2">
      <w:numFmt w:val="decimal"/>
      <w:lvlText w:val=""/>
      <w:lvlJc w:val="left"/>
      <w:pPr>
        <w:ind w:left="0" w:firstLine="0"/>
      </w:pPr>
    </w:lvl>
    <w:lvl w:ilvl="3" w:tplc="D7B6F322">
      <w:numFmt w:val="decimal"/>
      <w:lvlText w:val=""/>
      <w:lvlJc w:val="left"/>
      <w:pPr>
        <w:ind w:left="0" w:firstLine="0"/>
      </w:pPr>
    </w:lvl>
    <w:lvl w:ilvl="4" w:tplc="F1B07F5A">
      <w:numFmt w:val="decimal"/>
      <w:lvlText w:val=""/>
      <w:lvlJc w:val="left"/>
      <w:pPr>
        <w:ind w:left="0" w:firstLine="0"/>
      </w:pPr>
    </w:lvl>
    <w:lvl w:ilvl="5" w:tplc="1D966A80">
      <w:numFmt w:val="decimal"/>
      <w:lvlText w:val=""/>
      <w:lvlJc w:val="left"/>
      <w:pPr>
        <w:ind w:left="0" w:firstLine="0"/>
      </w:pPr>
    </w:lvl>
    <w:lvl w:ilvl="6" w:tplc="272C23A2">
      <w:numFmt w:val="decimal"/>
      <w:lvlText w:val=""/>
      <w:lvlJc w:val="left"/>
      <w:pPr>
        <w:ind w:left="0" w:firstLine="0"/>
      </w:pPr>
    </w:lvl>
    <w:lvl w:ilvl="7" w:tplc="5E7C2B7E">
      <w:numFmt w:val="decimal"/>
      <w:lvlText w:val=""/>
      <w:lvlJc w:val="left"/>
      <w:pPr>
        <w:ind w:left="0" w:firstLine="0"/>
      </w:pPr>
    </w:lvl>
    <w:lvl w:ilvl="8" w:tplc="0232AC6E">
      <w:numFmt w:val="decimal"/>
      <w:lvlText w:val=""/>
      <w:lvlJc w:val="left"/>
      <w:pPr>
        <w:ind w:left="0" w:firstLine="0"/>
      </w:pPr>
    </w:lvl>
  </w:abstractNum>
  <w:abstractNum w:abstractNumId="20">
    <w:nsid w:val="00001030"/>
    <w:multiLevelType w:val="hybridMultilevel"/>
    <w:tmpl w:val="CA303962"/>
    <w:lvl w:ilvl="0" w:tplc="E2E40254">
      <w:start w:val="1"/>
      <w:numFmt w:val="bullet"/>
      <w:lvlText w:val="-"/>
      <w:lvlJc w:val="left"/>
      <w:pPr>
        <w:ind w:left="0" w:firstLine="0"/>
      </w:pPr>
    </w:lvl>
    <w:lvl w:ilvl="1" w:tplc="B6322DC4">
      <w:start w:val="1"/>
      <w:numFmt w:val="bullet"/>
      <w:lvlText w:val="В"/>
      <w:lvlJc w:val="left"/>
      <w:pPr>
        <w:ind w:left="0" w:firstLine="0"/>
      </w:pPr>
    </w:lvl>
    <w:lvl w:ilvl="2" w:tplc="00F4C732">
      <w:numFmt w:val="decimal"/>
      <w:lvlText w:val=""/>
      <w:lvlJc w:val="left"/>
      <w:pPr>
        <w:ind w:left="0" w:firstLine="0"/>
      </w:pPr>
    </w:lvl>
    <w:lvl w:ilvl="3" w:tplc="6136DB66">
      <w:numFmt w:val="decimal"/>
      <w:lvlText w:val=""/>
      <w:lvlJc w:val="left"/>
      <w:pPr>
        <w:ind w:left="0" w:firstLine="0"/>
      </w:pPr>
    </w:lvl>
    <w:lvl w:ilvl="4" w:tplc="7AA810B0">
      <w:numFmt w:val="decimal"/>
      <w:lvlText w:val=""/>
      <w:lvlJc w:val="left"/>
      <w:pPr>
        <w:ind w:left="0" w:firstLine="0"/>
      </w:pPr>
    </w:lvl>
    <w:lvl w:ilvl="5" w:tplc="87123B08">
      <w:numFmt w:val="decimal"/>
      <w:lvlText w:val=""/>
      <w:lvlJc w:val="left"/>
      <w:pPr>
        <w:ind w:left="0" w:firstLine="0"/>
      </w:pPr>
    </w:lvl>
    <w:lvl w:ilvl="6" w:tplc="2E361914">
      <w:numFmt w:val="decimal"/>
      <w:lvlText w:val=""/>
      <w:lvlJc w:val="left"/>
      <w:pPr>
        <w:ind w:left="0" w:firstLine="0"/>
      </w:pPr>
    </w:lvl>
    <w:lvl w:ilvl="7" w:tplc="8D7E8900">
      <w:numFmt w:val="decimal"/>
      <w:lvlText w:val=""/>
      <w:lvlJc w:val="left"/>
      <w:pPr>
        <w:ind w:left="0" w:firstLine="0"/>
      </w:pPr>
    </w:lvl>
    <w:lvl w:ilvl="8" w:tplc="329AC5AA">
      <w:numFmt w:val="decimal"/>
      <w:lvlText w:val=""/>
      <w:lvlJc w:val="left"/>
      <w:pPr>
        <w:ind w:left="0" w:firstLine="0"/>
      </w:pPr>
    </w:lvl>
  </w:abstractNum>
  <w:abstractNum w:abstractNumId="21">
    <w:nsid w:val="00001049"/>
    <w:multiLevelType w:val="hybridMultilevel"/>
    <w:tmpl w:val="F94C87C4"/>
    <w:lvl w:ilvl="0" w:tplc="F4B2E04E">
      <w:start w:val="1"/>
      <w:numFmt w:val="bullet"/>
      <w:lvlText w:val="-"/>
      <w:lvlJc w:val="left"/>
      <w:pPr>
        <w:ind w:left="0" w:firstLine="0"/>
      </w:pPr>
    </w:lvl>
    <w:lvl w:ilvl="1" w:tplc="C4CC49EC">
      <w:start w:val="1"/>
      <w:numFmt w:val="bullet"/>
      <w:lvlText w:val="В"/>
      <w:lvlJc w:val="left"/>
      <w:pPr>
        <w:ind w:left="0" w:firstLine="0"/>
      </w:pPr>
    </w:lvl>
    <w:lvl w:ilvl="2" w:tplc="48263BDE">
      <w:numFmt w:val="decimal"/>
      <w:lvlText w:val=""/>
      <w:lvlJc w:val="left"/>
      <w:pPr>
        <w:ind w:left="0" w:firstLine="0"/>
      </w:pPr>
    </w:lvl>
    <w:lvl w:ilvl="3" w:tplc="3FC4B202">
      <w:numFmt w:val="decimal"/>
      <w:lvlText w:val=""/>
      <w:lvlJc w:val="left"/>
      <w:pPr>
        <w:ind w:left="0" w:firstLine="0"/>
      </w:pPr>
    </w:lvl>
    <w:lvl w:ilvl="4" w:tplc="781C375A">
      <w:numFmt w:val="decimal"/>
      <w:lvlText w:val=""/>
      <w:lvlJc w:val="left"/>
      <w:pPr>
        <w:ind w:left="0" w:firstLine="0"/>
      </w:pPr>
    </w:lvl>
    <w:lvl w:ilvl="5" w:tplc="C56A21A2">
      <w:numFmt w:val="decimal"/>
      <w:lvlText w:val=""/>
      <w:lvlJc w:val="left"/>
      <w:pPr>
        <w:ind w:left="0" w:firstLine="0"/>
      </w:pPr>
    </w:lvl>
    <w:lvl w:ilvl="6" w:tplc="A848835A">
      <w:numFmt w:val="decimal"/>
      <w:lvlText w:val=""/>
      <w:lvlJc w:val="left"/>
      <w:pPr>
        <w:ind w:left="0" w:firstLine="0"/>
      </w:pPr>
    </w:lvl>
    <w:lvl w:ilvl="7" w:tplc="88709A4C">
      <w:numFmt w:val="decimal"/>
      <w:lvlText w:val=""/>
      <w:lvlJc w:val="left"/>
      <w:pPr>
        <w:ind w:left="0" w:firstLine="0"/>
      </w:pPr>
    </w:lvl>
    <w:lvl w:ilvl="8" w:tplc="EF543034">
      <w:numFmt w:val="decimal"/>
      <w:lvlText w:val=""/>
      <w:lvlJc w:val="left"/>
      <w:pPr>
        <w:ind w:left="0" w:firstLine="0"/>
      </w:pPr>
    </w:lvl>
  </w:abstractNum>
  <w:abstractNum w:abstractNumId="22">
    <w:nsid w:val="000010D9"/>
    <w:multiLevelType w:val="hybridMultilevel"/>
    <w:tmpl w:val="C1FA22B6"/>
    <w:lvl w:ilvl="0" w:tplc="074C63C4">
      <w:start w:val="1"/>
      <w:numFmt w:val="bullet"/>
      <w:lvlText w:val="-"/>
      <w:lvlJc w:val="left"/>
      <w:pPr>
        <w:ind w:left="0" w:firstLine="0"/>
      </w:pPr>
    </w:lvl>
    <w:lvl w:ilvl="1" w:tplc="F5266EDA">
      <w:start w:val="1"/>
      <w:numFmt w:val="bullet"/>
      <w:lvlText w:val="В"/>
      <w:lvlJc w:val="left"/>
      <w:pPr>
        <w:ind w:left="0" w:firstLine="0"/>
      </w:pPr>
    </w:lvl>
    <w:lvl w:ilvl="2" w:tplc="40347F66">
      <w:numFmt w:val="decimal"/>
      <w:lvlText w:val=""/>
      <w:lvlJc w:val="left"/>
      <w:pPr>
        <w:ind w:left="0" w:firstLine="0"/>
      </w:pPr>
    </w:lvl>
    <w:lvl w:ilvl="3" w:tplc="DF0C94B8">
      <w:numFmt w:val="decimal"/>
      <w:lvlText w:val=""/>
      <w:lvlJc w:val="left"/>
      <w:pPr>
        <w:ind w:left="0" w:firstLine="0"/>
      </w:pPr>
    </w:lvl>
    <w:lvl w:ilvl="4" w:tplc="D8548EC2">
      <w:numFmt w:val="decimal"/>
      <w:lvlText w:val=""/>
      <w:lvlJc w:val="left"/>
      <w:pPr>
        <w:ind w:left="0" w:firstLine="0"/>
      </w:pPr>
    </w:lvl>
    <w:lvl w:ilvl="5" w:tplc="438CC324">
      <w:numFmt w:val="decimal"/>
      <w:lvlText w:val=""/>
      <w:lvlJc w:val="left"/>
      <w:pPr>
        <w:ind w:left="0" w:firstLine="0"/>
      </w:pPr>
    </w:lvl>
    <w:lvl w:ilvl="6" w:tplc="E6A2674A">
      <w:numFmt w:val="decimal"/>
      <w:lvlText w:val=""/>
      <w:lvlJc w:val="left"/>
      <w:pPr>
        <w:ind w:left="0" w:firstLine="0"/>
      </w:pPr>
    </w:lvl>
    <w:lvl w:ilvl="7" w:tplc="E5F8FDB8">
      <w:numFmt w:val="decimal"/>
      <w:lvlText w:val=""/>
      <w:lvlJc w:val="left"/>
      <w:pPr>
        <w:ind w:left="0" w:firstLine="0"/>
      </w:pPr>
    </w:lvl>
    <w:lvl w:ilvl="8" w:tplc="2230E12E">
      <w:numFmt w:val="decimal"/>
      <w:lvlText w:val=""/>
      <w:lvlJc w:val="left"/>
      <w:pPr>
        <w:ind w:left="0" w:firstLine="0"/>
      </w:pPr>
    </w:lvl>
  </w:abstractNum>
  <w:abstractNum w:abstractNumId="23">
    <w:nsid w:val="0000113E"/>
    <w:multiLevelType w:val="hybridMultilevel"/>
    <w:tmpl w:val="66A66EB6"/>
    <w:lvl w:ilvl="0" w:tplc="C50CF7CE">
      <w:start w:val="1"/>
      <w:numFmt w:val="bullet"/>
      <w:lvlText w:val="-"/>
      <w:lvlJc w:val="left"/>
    </w:lvl>
    <w:lvl w:ilvl="1" w:tplc="4156E684">
      <w:numFmt w:val="decimal"/>
      <w:lvlText w:val=""/>
      <w:lvlJc w:val="left"/>
    </w:lvl>
    <w:lvl w:ilvl="2" w:tplc="056EA162">
      <w:numFmt w:val="decimal"/>
      <w:lvlText w:val=""/>
      <w:lvlJc w:val="left"/>
    </w:lvl>
    <w:lvl w:ilvl="3" w:tplc="D53E2A62">
      <w:numFmt w:val="decimal"/>
      <w:lvlText w:val=""/>
      <w:lvlJc w:val="left"/>
    </w:lvl>
    <w:lvl w:ilvl="4" w:tplc="445E3202">
      <w:numFmt w:val="decimal"/>
      <w:lvlText w:val=""/>
      <w:lvlJc w:val="left"/>
    </w:lvl>
    <w:lvl w:ilvl="5" w:tplc="EB7A2766">
      <w:numFmt w:val="decimal"/>
      <w:lvlText w:val=""/>
      <w:lvlJc w:val="left"/>
    </w:lvl>
    <w:lvl w:ilvl="6" w:tplc="F26E2EC4">
      <w:numFmt w:val="decimal"/>
      <w:lvlText w:val=""/>
      <w:lvlJc w:val="left"/>
    </w:lvl>
    <w:lvl w:ilvl="7" w:tplc="7BA271DA">
      <w:numFmt w:val="decimal"/>
      <w:lvlText w:val=""/>
      <w:lvlJc w:val="left"/>
    </w:lvl>
    <w:lvl w:ilvl="8" w:tplc="3D928AE4">
      <w:numFmt w:val="decimal"/>
      <w:lvlText w:val=""/>
      <w:lvlJc w:val="left"/>
    </w:lvl>
  </w:abstractNum>
  <w:abstractNum w:abstractNumId="24">
    <w:nsid w:val="0000117A"/>
    <w:multiLevelType w:val="hybridMultilevel"/>
    <w:tmpl w:val="AB9E3F40"/>
    <w:lvl w:ilvl="0" w:tplc="FDCE569C">
      <w:start w:val="1"/>
      <w:numFmt w:val="bullet"/>
      <w:lvlText w:val="―"/>
      <w:lvlJc w:val="left"/>
      <w:pPr>
        <w:ind w:left="0" w:firstLine="0"/>
      </w:pPr>
    </w:lvl>
    <w:lvl w:ilvl="1" w:tplc="16063E94">
      <w:numFmt w:val="decimal"/>
      <w:lvlText w:val=""/>
      <w:lvlJc w:val="left"/>
      <w:pPr>
        <w:ind w:left="0" w:firstLine="0"/>
      </w:pPr>
    </w:lvl>
    <w:lvl w:ilvl="2" w:tplc="25F8F0C4">
      <w:numFmt w:val="decimal"/>
      <w:lvlText w:val=""/>
      <w:lvlJc w:val="left"/>
      <w:pPr>
        <w:ind w:left="0" w:firstLine="0"/>
      </w:pPr>
    </w:lvl>
    <w:lvl w:ilvl="3" w:tplc="17709E4E">
      <w:numFmt w:val="decimal"/>
      <w:lvlText w:val=""/>
      <w:lvlJc w:val="left"/>
      <w:pPr>
        <w:ind w:left="0" w:firstLine="0"/>
      </w:pPr>
    </w:lvl>
    <w:lvl w:ilvl="4" w:tplc="80D6111E">
      <w:numFmt w:val="decimal"/>
      <w:lvlText w:val=""/>
      <w:lvlJc w:val="left"/>
      <w:pPr>
        <w:ind w:left="0" w:firstLine="0"/>
      </w:pPr>
    </w:lvl>
    <w:lvl w:ilvl="5" w:tplc="225C70EA">
      <w:numFmt w:val="decimal"/>
      <w:lvlText w:val=""/>
      <w:lvlJc w:val="left"/>
      <w:pPr>
        <w:ind w:left="0" w:firstLine="0"/>
      </w:pPr>
    </w:lvl>
    <w:lvl w:ilvl="6" w:tplc="541AE3E4">
      <w:numFmt w:val="decimal"/>
      <w:lvlText w:val=""/>
      <w:lvlJc w:val="left"/>
      <w:pPr>
        <w:ind w:left="0" w:firstLine="0"/>
      </w:pPr>
    </w:lvl>
    <w:lvl w:ilvl="7" w:tplc="325075E8">
      <w:numFmt w:val="decimal"/>
      <w:lvlText w:val=""/>
      <w:lvlJc w:val="left"/>
      <w:pPr>
        <w:ind w:left="0" w:firstLine="0"/>
      </w:pPr>
    </w:lvl>
    <w:lvl w:ilvl="8" w:tplc="E61EB4E2">
      <w:numFmt w:val="decimal"/>
      <w:lvlText w:val=""/>
      <w:lvlJc w:val="left"/>
      <w:pPr>
        <w:ind w:left="0" w:firstLine="0"/>
      </w:pPr>
    </w:lvl>
  </w:abstractNum>
  <w:abstractNum w:abstractNumId="25">
    <w:nsid w:val="00001289"/>
    <w:multiLevelType w:val="hybridMultilevel"/>
    <w:tmpl w:val="2C5AFBB2"/>
    <w:lvl w:ilvl="0" w:tplc="91C6D306">
      <w:start w:val="1"/>
      <w:numFmt w:val="bullet"/>
      <w:lvlText w:val="―"/>
      <w:lvlJc w:val="left"/>
      <w:pPr>
        <w:ind w:left="0" w:firstLine="0"/>
      </w:pPr>
    </w:lvl>
    <w:lvl w:ilvl="1" w:tplc="085ABEFC">
      <w:start w:val="4"/>
      <w:numFmt w:val="decimal"/>
      <w:lvlText w:val="%2."/>
      <w:lvlJc w:val="left"/>
      <w:pPr>
        <w:ind w:left="0" w:firstLine="0"/>
      </w:pPr>
    </w:lvl>
    <w:lvl w:ilvl="2" w:tplc="7E286A60">
      <w:numFmt w:val="decimal"/>
      <w:lvlText w:val=""/>
      <w:lvlJc w:val="left"/>
      <w:pPr>
        <w:ind w:left="0" w:firstLine="0"/>
      </w:pPr>
    </w:lvl>
    <w:lvl w:ilvl="3" w:tplc="75A6DD60">
      <w:numFmt w:val="decimal"/>
      <w:lvlText w:val=""/>
      <w:lvlJc w:val="left"/>
      <w:pPr>
        <w:ind w:left="0" w:firstLine="0"/>
      </w:pPr>
    </w:lvl>
    <w:lvl w:ilvl="4" w:tplc="2FA08496">
      <w:numFmt w:val="decimal"/>
      <w:lvlText w:val=""/>
      <w:lvlJc w:val="left"/>
      <w:pPr>
        <w:ind w:left="0" w:firstLine="0"/>
      </w:pPr>
    </w:lvl>
    <w:lvl w:ilvl="5" w:tplc="F906072C">
      <w:numFmt w:val="decimal"/>
      <w:lvlText w:val=""/>
      <w:lvlJc w:val="left"/>
      <w:pPr>
        <w:ind w:left="0" w:firstLine="0"/>
      </w:pPr>
    </w:lvl>
    <w:lvl w:ilvl="6" w:tplc="6C9ADEA0">
      <w:numFmt w:val="decimal"/>
      <w:lvlText w:val=""/>
      <w:lvlJc w:val="left"/>
      <w:pPr>
        <w:ind w:left="0" w:firstLine="0"/>
      </w:pPr>
    </w:lvl>
    <w:lvl w:ilvl="7" w:tplc="62EA068E">
      <w:numFmt w:val="decimal"/>
      <w:lvlText w:val=""/>
      <w:lvlJc w:val="left"/>
      <w:pPr>
        <w:ind w:left="0" w:firstLine="0"/>
      </w:pPr>
    </w:lvl>
    <w:lvl w:ilvl="8" w:tplc="D5A80ECA">
      <w:numFmt w:val="decimal"/>
      <w:lvlText w:val=""/>
      <w:lvlJc w:val="left"/>
      <w:pPr>
        <w:ind w:left="0" w:firstLine="0"/>
      </w:pPr>
    </w:lvl>
  </w:abstractNum>
  <w:abstractNum w:abstractNumId="26">
    <w:nsid w:val="00001316"/>
    <w:multiLevelType w:val="hybridMultilevel"/>
    <w:tmpl w:val="84BC93A6"/>
    <w:lvl w:ilvl="0" w:tplc="B1C4391E">
      <w:start w:val="1"/>
      <w:numFmt w:val="bullet"/>
      <w:lvlText w:val="-"/>
      <w:lvlJc w:val="left"/>
    </w:lvl>
    <w:lvl w:ilvl="1" w:tplc="C350846C">
      <w:numFmt w:val="decimal"/>
      <w:lvlText w:val=""/>
      <w:lvlJc w:val="left"/>
    </w:lvl>
    <w:lvl w:ilvl="2" w:tplc="B240EB56">
      <w:numFmt w:val="decimal"/>
      <w:lvlText w:val=""/>
      <w:lvlJc w:val="left"/>
    </w:lvl>
    <w:lvl w:ilvl="3" w:tplc="CAE2E008">
      <w:numFmt w:val="decimal"/>
      <w:lvlText w:val=""/>
      <w:lvlJc w:val="left"/>
    </w:lvl>
    <w:lvl w:ilvl="4" w:tplc="398612E6">
      <w:numFmt w:val="decimal"/>
      <w:lvlText w:val=""/>
      <w:lvlJc w:val="left"/>
    </w:lvl>
    <w:lvl w:ilvl="5" w:tplc="5FD626C8">
      <w:numFmt w:val="decimal"/>
      <w:lvlText w:val=""/>
      <w:lvlJc w:val="left"/>
    </w:lvl>
    <w:lvl w:ilvl="6" w:tplc="1996D50A">
      <w:numFmt w:val="decimal"/>
      <w:lvlText w:val=""/>
      <w:lvlJc w:val="left"/>
    </w:lvl>
    <w:lvl w:ilvl="7" w:tplc="9A809844">
      <w:numFmt w:val="decimal"/>
      <w:lvlText w:val=""/>
      <w:lvlJc w:val="left"/>
    </w:lvl>
    <w:lvl w:ilvl="8" w:tplc="CEA42976">
      <w:numFmt w:val="decimal"/>
      <w:lvlText w:val=""/>
      <w:lvlJc w:val="left"/>
    </w:lvl>
  </w:abstractNum>
  <w:abstractNum w:abstractNumId="27">
    <w:nsid w:val="0000138A"/>
    <w:multiLevelType w:val="hybridMultilevel"/>
    <w:tmpl w:val="898AF562"/>
    <w:lvl w:ilvl="0" w:tplc="4EFEB868">
      <w:start w:val="1"/>
      <w:numFmt w:val="bullet"/>
      <w:lvlText w:val="-"/>
      <w:lvlJc w:val="left"/>
      <w:pPr>
        <w:ind w:left="0" w:firstLine="0"/>
      </w:pPr>
    </w:lvl>
    <w:lvl w:ilvl="1" w:tplc="FDB6E93A">
      <w:start w:val="1"/>
      <w:numFmt w:val="bullet"/>
      <w:lvlText w:val="О"/>
      <w:lvlJc w:val="left"/>
      <w:pPr>
        <w:ind w:left="0" w:firstLine="0"/>
      </w:pPr>
    </w:lvl>
    <w:lvl w:ilvl="2" w:tplc="144603B4">
      <w:numFmt w:val="decimal"/>
      <w:lvlText w:val=""/>
      <w:lvlJc w:val="left"/>
      <w:pPr>
        <w:ind w:left="0" w:firstLine="0"/>
      </w:pPr>
    </w:lvl>
    <w:lvl w:ilvl="3" w:tplc="486604B0">
      <w:numFmt w:val="decimal"/>
      <w:lvlText w:val=""/>
      <w:lvlJc w:val="left"/>
      <w:pPr>
        <w:ind w:left="0" w:firstLine="0"/>
      </w:pPr>
    </w:lvl>
    <w:lvl w:ilvl="4" w:tplc="42E225D6">
      <w:numFmt w:val="decimal"/>
      <w:lvlText w:val=""/>
      <w:lvlJc w:val="left"/>
      <w:pPr>
        <w:ind w:left="0" w:firstLine="0"/>
      </w:pPr>
    </w:lvl>
    <w:lvl w:ilvl="5" w:tplc="DE60932C">
      <w:numFmt w:val="decimal"/>
      <w:lvlText w:val=""/>
      <w:lvlJc w:val="left"/>
      <w:pPr>
        <w:ind w:left="0" w:firstLine="0"/>
      </w:pPr>
    </w:lvl>
    <w:lvl w:ilvl="6" w:tplc="8E40A12A">
      <w:numFmt w:val="decimal"/>
      <w:lvlText w:val=""/>
      <w:lvlJc w:val="left"/>
      <w:pPr>
        <w:ind w:left="0" w:firstLine="0"/>
      </w:pPr>
    </w:lvl>
    <w:lvl w:ilvl="7" w:tplc="597A15A4">
      <w:numFmt w:val="decimal"/>
      <w:lvlText w:val=""/>
      <w:lvlJc w:val="left"/>
      <w:pPr>
        <w:ind w:left="0" w:firstLine="0"/>
      </w:pPr>
    </w:lvl>
    <w:lvl w:ilvl="8" w:tplc="84C01F0A">
      <w:numFmt w:val="decimal"/>
      <w:lvlText w:val=""/>
      <w:lvlJc w:val="left"/>
      <w:pPr>
        <w:ind w:left="0" w:firstLine="0"/>
      </w:pPr>
    </w:lvl>
  </w:abstractNum>
  <w:abstractNum w:abstractNumId="28">
    <w:nsid w:val="00001481"/>
    <w:multiLevelType w:val="hybridMultilevel"/>
    <w:tmpl w:val="44CEDE68"/>
    <w:lvl w:ilvl="0" w:tplc="ED626BFA">
      <w:start w:val="1"/>
      <w:numFmt w:val="bullet"/>
      <w:lvlText w:val="-"/>
      <w:lvlJc w:val="left"/>
    </w:lvl>
    <w:lvl w:ilvl="1" w:tplc="F5181C98">
      <w:numFmt w:val="decimal"/>
      <w:lvlText w:val=""/>
      <w:lvlJc w:val="left"/>
    </w:lvl>
    <w:lvl w:ilvl="2" w:tplc="3F52BA1C">
      <w:numFmt w:val="decimal"/>
      <w:lvlText w:val=""/>
      <w:lvlJc w:val="left"/>
    </w:lvl>
    <w:lvl w:ilvl="3" w:tplc="33A80B86">
      <w:numFmt w:val="decimal"/>
      <w:lvlText w:val=""/>
      <w:lvlJc w:val="left"/>
    </w:lvl>
    <w:lvl w:ilvl="4" w:tplc="7DA49F66">
      <w:numFmt w:val="decimal"/>
      <w:lvlText w:val=""/>
      <w:lvlJc w:val="left"/>
    </w:lvl>
    <w:lvl w:ilvl="5" w:tplc="8FA67FD6">
      <w:numFmt w:val="decimal"/>
      <w:lvlText w:val=""/>
      <w:lvlJc w:val="left"/>
    </w:lvl>
    <w:lvl w:ilvl="6" w:tplc="95205668">
      <w:numFmt w:val="decimal"/>
      <w:lvlText w:val=""/>
      <w:lvlJc w:val="left"/>
    </w:lvl>
    <w:lvl w:ilvl="7" w:tplc="4C2226F0">
      <w:numFmt w:val="decimal"/>
      <w:lvlText w:val=""/>
      <w:lvlJc w:val="left"/>
    </w:lvl>
    <w:lvl w:ilvl="8" w:tplc="4CC0E488">
      <w:numFmt w:val="decimal"/>
      <w:lvlText w:val=""/>
      <w:lvlJc w:val="left"/>
    </w:lvl>
  </w:abstractNum>
  <w:abstractNum w:abstractNumId="29">
    <w:nsid w:val="0000159F"/>
    <w:multiLevelType w:val="hybridMultilevel"/>
    <w:tmpl w:val="968C2872"/>
    <w:lvl w:ilvl="0" w:tplc="E33ADF40">
      <w:start w:val="1"/>
      <w:numFmt w:val="bullet"/>
      <w:lvlText w:val="В"/>
      <w:lvlJc w:val="left"/>
      <w:pPr>
        <w:ind w:left="0" w:firstLine="0"/>
      </w:pPr>
    </w:lvl>
    <w:lvl w:ilvl="1" w:tplc="4BAC8408">
      <w:numFmt w:val="decimal"/>
      <w:lvlText w:val=""/>
      <w:lvlJc w:val="left"/>
      <w:pPr>
        <w:ind w:left="0" w:firstLine="0"/>
      </w:pPr>
    </w:lvl>
    <w:lvl w:ilvl="2" w:tplc="8EAAACBE">
      <w:numFmt w:val="decimal"/>
      <w:lvlText w:val=""/>
      <w:lvlJc w:val="left"/>
      <w:pPr>
        <w:ind w:left="0" w:firstLine="0"/>
      </w:pPr>
    </w:lvl>
    <w:lvl w:ilvl="3" w:tplc="9DFA0DE8">
      <w:numFmt w:val="decimal"/>
      <w:lvlText w:val=""/>
      <w:lvlJc w:val="left"/>
      <w:pPr>
        <w:ind w:left="0" w:firstLine="0"/>
      </w:pPr>
    </w:lvl>
    <w:lvl w:ilvl="4" w:tplc="BEFECE34">
      <w:numFmt w:val="decimal"/>
      <w:lvlText w:val=""/>
      <w:lvlJc w:val="left"/>
      <w:pPr>
        <w:ind w:left="0" w:firstLine="0"/>
      </w:pPr>
    </w:lvl>
    <w:lvl w:ilvl="5" w:tplc="22CE9A72">
      <w:numFmt w:val="decimal"/>
      <w:lvlText w:val=""/>
      <w:lvlJc w:val="left"/>
      <w:pPr>
        <w:ind w:left="0" w:firstLine="0"/>
      </w:pPr>
    </w:lvl>
    <w:lvl w:ilvl="6" w:tplc="ACCA4766">
      <w:numFmt w:val="decimal"/>
      <w:lvlText w:val=""/>
      <w:lvlJc w:val="left"/>
      <w:pPr>
        <w:ind w:left="0" w:firstLine="0"/>
      </w:pPr>
    </w:lvl>
    <w:lvl w:ilvl="7" w:tplc="9DAEB456">
      <w:numFmt w:val="decimal"/>
      <w:lvlText w:val=""/>
      <w:lvlJc w:val="left"/>
      <w:pPr>
        <w:ind w:left="0" w:firstLine="0"/>
      </w:pPr>
    </w:lvl>
    <w:lvl w:ilvl="8" w:tplc="D6DAEEC6">
      <w:numFmt w:val="decimal"/>
      <w:lvlText w:val=""/>
      <w:lvlJc w:val="left"/>
      <w:pPr>
        <w:ind w:left="0" w:firstLine="0"/>
      </w:pPr>
    </w:lvl>
  </w:abstractNum>
  <w:abstractNum w:abstractNumId="30">
    <w:nsid w:val="00001643"/>
    <w:multiLevelType w:val="hybridMultilevel"/>
    <w:tmpl w:val="762ACB56"/>
    <w:lvl w:ilvl="0" w:tplc="20802B9A">
      <w:start w:val="1"/>
      <w:numFmt w:val="bullet"/>
      <w:lvlText w:val="в"/>
      <w:lvlJc w:val="left"/>
      <w:pPr>
        <w:ind w:left="0" w:firstLine="0"/>
      </w:pPr>
    </w:lvl>
    <w:lvl w:ilvl="1" w:tplc="149AC4DA">
      <w:start w:val="3"/>
      <w:numFmt w:val="decimal"/>
      <w:lvlText w:val="%2)"/>
      <w:lvlJc w:val="left"/>
      <w:pPr>
        <w:ind w:left="0" w:firstLine="0"/>
      </w:pPr>
    </w:lvl>
    <w:lvl w:ilvl="2" w:tplc="550C48D8">
      <w:numFmt w:val="decimal"/>
      <w:lvlText w:val=""/>
      <w:lvlJc w:val="left"/>
      <w:pPr>
        <w:ind w:left="0" w:firstLine="0"/>
      </w:pPr>
    </w:lvl>
    <w:lvl w:ilvl="3" w:tplc="FCA6234C">
      <w:numFmt w:val="decimal"/>
      <w:lvlText w:val=""/>
      <w:lvlJc w:val="left"/>
      <w:pPr>
        <w:ind w:left="0" w:firstLine="0"/>
      </w:pPr>
    </w:lvl>
    <w:lvl w:ilvl="4" w:tplc="75220E98">
      <w:numFmt w:val="decimal"/>
      <w:lvlText w:val=""/>
      <w:lvlJc w:val="left"/>
      <w:pPr>
        <w:ind w:left="0" w:firstLine="0"/>
      </w:pPr>
    </w:lvl>
    <w:lvl w:ilvl="5" w:tplc="41861DD0">
      <w:numFmt w:val="decimal"/>
      <w:lvlText w:val=""/>
      <w:lvlJc w:val="left"/>
      <w:pPr>
        <w:ind w:left="0" w:firstLine="0"/>
      </w:pPr>
    </w:lvl>
    <w:lvl w:ilvl="6" w:tplc="198A4218">
      <w:numFmt w:val="decimal"/>
      <w:lvlText w:val=""/>
      <w:lvlJc w:val="left"/>
      <w:pPr>
        <w:ind w:left="0" w:firstLine="0"/>
      </w:pPr>
    </w:lvl>
    <w:lvl w:ilvl="7" w:tplc="EF52B1F8">
      <w:numFmt w:val="decimal"/>
      <w:lvlText w:val=""/>
      <w:lvlJc w:val="left"/>
      <w:pPr>
        <w:ind w:left="0" w:firstLine="0"/>
      </w:pPr>
    </w:lvl>
    <w:lvl w:ilvl="8" w:tplc="FB5EE410">
      <w:numFmt w:val="decimal"/>
      <w:lvlText w:val=""/>
      <w:lvlJc w:val="left"/>
      <w:pPr>
        <w:ind w:left="0" w:firstLine="0"/>
      </w:pPr>
    </w:lvl>
  </w:abstractNum>
  <w:abstractNum w:abstractNumId="31">
    <w:nsid w:val="0000169A"/>
    <w:multiLevelType w:val="hybridMultilevel"/>
    <w:tmpl w:val="A8E60AF8"/>
    <w:lvl w:ilvl="0" w:tplc="481260F8">
      <w:start w:val="1"/>
      <w:numFmt w:val="bullet"/>
      <w:lvlText w:val="-"/>
      <w:lvlJc w:val="left"/>
      <w:pPr>
        <w:ind w:left="0" w:firstLine="0"/>
      </w:pPr>
    </w:lvl>
    <w:lvl w:ilvl="1" w:tplc="66D68A5E">
      <w:start w:val="1"/>
      <w:numFmt w:val="bullet"/>
      <w:lvlText w:val="В"/>
      <w:lvlJc w:val="left"/>
      <w:pPr>
        <w:ind w:left="0" w:firstLine="0"/>
      </w:pPr>
    </w:lvl>
    <w:lvl w:ilvl="2" w:tplc="DA4A00B4">
      <w:numFmt w:val="decimal"/>
      <w:lvlText w:val=""/>
      <w:lvlJc w:val="left"/>
      <w:pPr>
        <w:ind w:left="0" w:firstLine="0"/>
      </w:pPr>
    </w:lvl>
    <w:lvl w:ilvl="3" w:tplc="4E9ACF04">
      <w:numFmt w:val="decimal"/>
      <w:lvlText w:val=""/>
      <w:lvlJc w:val="left"/>
      <w:pPr>
        <w:ind w:left="0" w:firstLine="0"/>
      </w:pPr>
    </w:lvl>
    <w:lvl w:ilvl="4" w:tplc="80966C0C">
      <w:numFmt w:val="decimal"/>
      <w:lvlText w:val=""/>
      <w:lvlJc w:val="left"/>
      <w:pPr>
        <w:ind w:left="0" w:firstLine="0"/>
      </w:pPr>
    </w:lvl>
    <w:lvl w:ilvl="5" w:tplc="9FCE22A2">
      <w:numFmt w:val="decimal"/>
      <w:lvlText w:val=""/>
      <w:lvlJc w:val="left"/>
      <w:pPr>
        <w:ind w:left="0" w:firstLine="0"/>
      </w:pPr>
    </w:lvl>
    <w:lvl w:ilvl="6" w:tplc="FFAC18D8">
      <w:numFmt w:val="decimal"/>
      <w:lvlText w:val=""/>
      <w:lvlJc w:val="left"/>
      <w:pPr>
        <w:ind w:left="0" w:firstLine="0"/>
      </w:pPr>
    </w:lvl>
    <w:lvl w:ilvl="7" w:tplc="5F8E44C4">
      <w:numFmt w:val="decimal"/>
      <w:lvlText w:val=""/>
      <w:lvlJc w:val="left"/>
      <w:pPr>
        <w:ind w:left="0" w:firstLine="0"/>
      </w:pPr>
    </w:lvl>
    <w:lvl w:ilvl="8" w:tplc="8F52D9A6">
      <w:numFmt w:val="decimal"/>
      <w:lvlText w:val=""/>
      <w:lvlJc w:val="left"/>
      <w:pPr>
        <w:ind w:left="0" w:firstLine="0"/>
      </w:pPr>
    </w:lvl>
  </w:abstractNum>
  <w:abstractNum w:abstractNumId="32">
    <w:nsid w:val="000016D4"/>
    <w:multiLevelType w:val="hybridMultilevel"/>
    <w:tmpl w:val="3126C690"/>
    <w:lvl w:ilvl="0" w:tplc="259E6A1E">
      <w:start w:val="1"/>
      <w:numFmt w:val="bullet"/>
      <w:lvlText w:val="в"/>
      <w:lvlJc w:val="left"/>
    </w:lvl>
    <w:lvl w:ilvl="1" w:tplc="904A0866">
      <w:start w:val="1"/>
      <w:numFmt w:val="bullet"/>
      <w:lvlText w:val="В"/>
      <w:lvlJc w:val="left"/>
    </w:lvl>
    <w:lvl w:ilvl="2" w:tplc="910AC938">
      <w:numFmt w:val="decimal"/>
      <w:lvlText w:val=""/>
      <w:lvlJc w:val="left"/>
    </w:lvl>
    <w:lvl w:ilvl="3" w:tplc="256C2C0E">
      <w:numFmt w:val="decimal"/>
      <w:lvlText w:val=""/>
      <w:lvlJc w:val="left"/>
    </w:lvl>
    <w:lvl w:ilvl="4" w:tplc="8BB081AE">
      <w:numFmt w:val="decimal"/>
      <w:lvlText w:val=""/>
      <w:lvlJc w:val="left"/>
    </w:lvl>
    <w:lvl w:ilvl="5" w:tplc="8DFEDC8C">
      <w:numFmt w:val="decimal"/>
      <w:lvlText w:val=""/>
      <w:lvlJc w:val="left"/>
    </w:lvl>
    <w:lvl w:ilvl="6" w:tplc="96664CA0">
      <w:numFmt w:val="decimal"/>
      <w:lvlText w:val=""/>
      <w:lvlJc w:val="left"/>
    </w:lvl>
    <w:lvl w:ilvl="7" w:tplc="EF1208B6">
      <w:numFmt w:val="decimal"/>
      <w:lvlText w:val=""/>
      <w:lvlJc w:val="left"/>
    </w:lvl>
    <w:lvl w:ilvl="8" w:tplc="8F8EDF7E">
      <w:numFmt w:val="decimal"/>
      <w:lvlText w:val=""/>
      <w:lvlJc w:val="left"/>
    </w:lvl>
  </w:abstractNum>
  <w:abstractNum w:abstractNumId="33">
    <w:nsid w:val="00001796"/>
    <w:multiLevelType w:val="hybridMultilevel"/>
    <w:tmpl w:val="0DB07974"/>
    <w:lvl w:ilvl="0" w:tplc="CA48AA12">
      <w:start w:val="1"/>
      <w:numFmt w:val="bullet"/>
      <w:lvlText w:val="-"/>
      <w:lvlJc w:val="left"/>
    </w:lvl>
    <w:lvl w:ilvl="1" w:tplc="FAE0FFCE">
      <w:numFmt w:val="decimal"/>
      <w:lvlText w:val=""/>
      <w:lvlJc w:val="left"/>
    </w:lvl>
    <w:lvl w:ilvl="2" w:tplc="1EA889A6">
      <w:numFmt w:val="decimal"/>
      <w:lvlText w:val=""/>
      <w:lvlJc w:val="left"/>
    </w:lvl>
    <w:lvl w:ilvl="3" w:tplc="3D3E0148">
      <w:numFmt w:val="decimal"/>
      <w:lvlText w:val=""/>
      <w:lvlJc w:val="left"/>
    </w:lvl>
    <w:lvl w:ilvl="4" w:tplc="8D5434B8">
      <w:numFmt w:val="decimal"/>
      <w:lvlText w:val=""/>
      <w:lvlJc w:val="left"/>
    </w:lvl>
    <w:lvl w:ilvl="5" w:tplc="F06044DE">
      <w:numFmt w:val="decimal"/>
      <w:lvlText w:val=""/>
      <w:lvlJc w:val="left"/>
    </w:lvl>
    <w:lvl w:ilvl="6" w:tplc="69126178">
      <w:numFmt w:val="decimal"/>
      <w:lvlText w:val=""/>
      <w:lvlJc w:val="left"/>
    </w:lvl>
    <w:lvl w:ilvl="7" w:tplc="A240D916">
      <w:numFmt w:val="decimal"/>
      <w:lvlText w:val=""/>
      <w:lvlJc w:val="left"/>
    </w:lvl>
    <w:lvl w:ilvl="8" w:tplc="9C340CA8">
      <w:numFmt w:val="decimal"/>
      <w:lvlText w:val=""/>
      <w:lvlJc w:val="left"/>
    </w:lvl>
  </w:abstractNum>
  <w:abstractNum w:abstractNumId="34">
    <w:nsid w:val="0000182F"/>
    <w:multiLevelType w:val="hybridMultilevel"/>
    <w:tmpl w:val="A538D5BA"/>
    <w:lvl w:ilvl="0" w:tplc="FA121BF4">
      <w:start w:val="1"/>
      <w:numFmt w:val="bullet"/>
      <w:lvlText w:val="-"/>
      <w:lvlJc w:val="left"/>
    </w:lvl>
    <w:lvl w:ilvl="1" w:tplc="B51A225C">
      <w:numFmt w:val="decimal"/>
      <w:lvlText w:val=""/>
      <w:lvlJc w:val="left"/>
    </w:lvl>
    <w:lvl w:ilvl="2" w:tplc="77FEAC32">
      <w:numFmt w:val="decimal"/>
      <w:lvlText w:val=""/>
      <w:lvlJc w:val="left"/>
    </w:lvl>
    <w:lvl w:ilvl="3" w:tplc="A4B4F848">
      <w:numFmt w:val="decimal"/>
      <w:lvlText w:val=""/>
      <w:lvlJc w:val="left"/>
    </w:lvl>
    <w:lvl w:ilvl="4" w:tplc="73A2746E">
      <w:numFmt w:val="decimal"/>
      <w:lvlText w:val=""/>
      <w:lvlJc w:val="left"/>
    </w:lvl>
    <w:lvl w:ilvl="5" w:tplc="2530EE2A">
      <w:numFmt w:val="decimal"/>
      <w:lvlText w:val=""/>
      <w:lvlJc w:val="left"/>
    </w:lvl>
    <w:lvl w:ilvl="6" w:tplc="4D56688C">
      <w:numFmt w:val="decimal"/>
      <w:lvlText w:val=""/>
      <w:lvlJc w:val="left"/>
    </w:lvl>
    <w:lvl w:ilvl="7" w:tplc="30429C3A">
      <w:numFmt w:val="decimal"/>
      <w:lvlText w:val=""/>
      <w:lvlJc w:val="left"/>
    </w:lvl>
    <w:lvl w:ilvl="8" w:tplc="CB88AB7E">
      <w:numFmt w:val="decimal"/>
      <w:lvlText w:val=""/>
      <w:lvlJc w:val="left"/>
    </w:lvl>
  </w:abstractNum>
  <w:abstractNum w:abstractNumId="35">
    <w:nsid w:val="00001850"/>
    <w:multiLevelType w:val="hybridMultilevel"/>
    <w:tmpl w:val="16FE5906"/>
    <w:lvl w:ilvl="0" w:tplc="9892A926">
      <w:start w:val="1"/>
      <w:numFmt w:val="bullet"/>
      <w:lvlText w:val="с"/>
      <w:lvlJc w:val="left"/>
    </w:lvl>
    <w:lvl w:ilvl="1" w:tplc="BACEEFB4">
      <w:start w:val="1"/>
      <w:numFmt w:val="bullet"/>
      <w:lvlText w:val="-"/>
      <w:lvlJc w:val="left"/>
    </w:lvl>
    <w:lvl w:ilvl="2" w:tplc="511C08FA">
      <w:numFmt w:val="decimal"/>
      <w:lvlText w:val=""/>
      <w:lvlJc w:val="left"/>
    </w:lvl>
    <w:lvl w:ilvl="3" w:tplc="9F308A0A">
      <w:numFmt w:val="decimal"/>
      <w:lvlText w:val=""/>
      <w:lvlJc w:val="left"/>
    </w:lvl>
    <w:lvl w:ilvl="4" w:tplc="0832AC10">
      <w:numFmt w:val="decimal"/>
      <w:lvlText w:val=""/>
      <w:lvlJc w:val="left"/>
    </w:lvl>
    <w:lvl w:ilvl="5" w:tplc="5404B726">
      <w:numFmt w:val="decimal"/>
      <w:lvlText w:val=""/>
      <w:lvlJc w:val="left"/>
    </w:lvl>
    <w:lvl w:ilvl="6" w:tplc="A922F06A">
      <w:numFmt w:val="decimal"/>
      <w:lvlText w:val=""/>
      <w:lvlJc w:val="left"/>
    </w:lvl>
    <w:lvl w:ilvl="7" w:tplc="C6C4E998">
      <w:numFmt w:val="decimal"/>
      <w:lvlText w:val=""/>
      <w:lvlJc w:val="left"/>
    </w:lvl>
    <w:lvl w:ilvl="8" w:tplc="F404D8B0">
      <w:numFmt w:val="decimal"/>
      <w:lvlText w:val=""/>
      <w:lvlJc w:val="left"/>
    </w:lvl>
  </w:abstractNum>
  <w:abstractNum w:abstractNumId="36">
    <w:nsid w:val="000019D9"/>
    <w:multiLevelType w:val="hybridMultilevel"/>
    <w:tmpl w:val="DF2412FE"/>
    <w:lvl w:ilvl="0" w:tplc="DEF285F0">
      <w:start w:val="4"/>
      <w:numFmt w:val="decimal"/>
      <w:lvlText w:val="%1."/>
      <w:lvlJc w:val="left"/>
      <w:pPr>
        <w:ind w:left="0" w:firstLine="0"/>
      </w:pPr>
    </w:lvl>
    <w:lvl w:ilvl="1" w:tplc="E4FC47E0">
      <w:numFmt w:val="decimal"/>
      <w:lvlText w:val=""/>
      <w:lvlJc w:val="left"/>
      <w:pPr>
        <w:ind w:left="0" w:firstLine="0"/>
      </w:pPr>
    </w:lvl>
    <w:lvl w:ilvl="2" w:tplc="EB1071BC">
      <w:numFmt w:val="decimal"/>
      <w:lvlText w:val=""/>
      <w:lvlJc w:val="left"/>
      <w:pPr>
        <w:ind w:left="0" w:firstLine="0"/>
      </w:pPr>
    </w:lvl>
    <w:lvl w:ilvl="3" w:tplc="B2D4F656">
      <w:numFmt w:val="decimal"/>
      <w:lvlText w:val=""/>
      <w:lvlJc w:val="left"/>
      <w:pPr>
        <w:ind w:left="0" w:firstLine="0"/>
      </w:pPr>
    </w:lvl>
    <w:lvl w:ilvl="4" w:tplc="D4F2D8E8">
      <w:numFmt w:val="decimal"/>
      <w:lvlText w:val=""/>
      <w:lvlJc w:val="left"/>
      <w:pPr>
        <w:ind w:left="0" w:firstLine="0"/>
      </w:pPr>
    </w:lvl>
    <w:lvl w:ilvl="5" w:tplc="F2622FE4">
      <w:numFmt w:val="decimal"/>
      <w:lvlText w:val=""/>
      <w:lvlJc w:val="left"/>
      <w:pPr>
        <w:ind w:left="0" w:firstLine="0"/>
      </w:pPr>
    </w:lvl>
    <w:lvl w:ilvl="6" w:tplc="C998872A">
      <w:numFmt w:val="decimal"/>
      <w:lvlText w:val=""/>
      <w:lvlJc w:val="left"/>
      <w:pPr>
        <w:ind w:left="0" w:firstLine="0"/>
      </w:pPr>
    </w:lvl>
    <w:lvl w:ilvl="7" w:tplc="DFA68F88">
      <w:numFmt w:val="decimal"/>
      <w:lvlText w:val=""/>
      <w:lvlJc w:val="left"/>
      <w:pPr>
        <w:ind w:left="0" w:firstLine="0"/>
      </w:pPr>
    </w:lvl>
    <w:lvl w:ilvl="8" w:tplc="CD34E852">
      <w:numFmt w:val="decimal"/>
      <w:lvlText w:val=""/>
      <w:lvlJc w:val="left"/>
      <w:pPr>
        <w:ind w:left="0" w:firstLine="0"/>
      </w:pPr>
    </w:lvl>
  </w:abstractNum>
  <w:abstractNum w:abstractNumId="37">
    <w:nsid w:val="000019DA"/>
    <w:multiLevelType w:val="hybridMultilevel"/>
    <w:tmpl w:val="59D6BA18"/>
    <w:lvl w:ilvl="0" w:tplc="D5B2BF0E">
      <w:start w:val="1"/>
      <w:numFmt w:val="bullet"/>
      <w:lvlText w:val="\endash "/>
      <w:lvlJc w:val="left"/>
      <w:pPr>
        <w:ind w:left="0" w:firstLine="0"/>
      </w:pPr>
    </w:lvl>
    <w:lvl w:ilvl="1" w:tplc="17CA1B2E">
      <w:numFmt w:val="decimal"/>
      <w:lvlText w:val=""/>
      <w:lvlJc w:val="left"/>
      <w:pPr>
        <w:ind w:left="0" w:firstLine="0"/>
      </w:pPr>
    </w:lvl>
    <w:lvl w:ilvl="2" w:tplc="100C083C">
      <w:numFmt w:val="decimal"/>
      <w:lvlText w:val=""/>
      <w:lvlJc w:val="left"/>
      <w:pPr>
        <w:ind w:left="0" w:firstLine="0"/>
      </w:pPr>
    </w:lvl>
    <w:lvl w:ilvl="3" w:tplc="26086F52">
      <w:numFmt w:val="decimal"/>
      <w:lvlText w:val=""/>
      <w:lvlJc w:val="left"/>
      <w:pPr>
        <w:ind w:left="0" w:firstLine="0"/>
      </w:pPr>
    </w:lvl>
    <w:lvl w:ilvl="4" w:tplc="3142183C">
      <w:numFmt w:val="decimal"/>
      <w:lvlText w:val=""/>
      <w:lvlJc w:val="left"/>
      <w:pPr>
        <w:ind w:left="0" w:firstLine="0"/>
      </w:pPr>
    </w:lvl>
    <w:lvl w:ilvl="5" w:tplc="0F28DFCC">
      <w:numFmt w:val="decimal"/>
      <w:lvlText w:val=""/>
      <w:lvlJc w:val="left"/>
      <w:pPr>
        <w:ind w:left="0" w:firstLine="0"/>
      </w:pPr>
    </w:lvl>
    <w:lvl w:ilvl="6" w:tplc="12C0A83A">
      <w:numFmt w:val="decimal"/>
      <w:lvlText w:val=""/>
      <w:lvlJc w:val="left"/>
      <w:pPr>
        <w:ind w:left="0" w:firstLine="0"/>
      </w:pPr>
    </w:lvl>
    <w:lvl w:ilvl="7" w:tplc="6DCEDEA0">
      <w:numFmt w:val="decimal"/>
      <w:lvlText w:val=""/>
      <w:lvlJc w:val="left"/>
      <w:pPr>
        <w:ind w:left="0" w:firstLine="0"/>
      </w:pPr>
    </w:lvl>
    <w:lvl w:ilvl="8" w:tplc="5B486C9C">
      <w:numFmt w:val="decimal"/>
      <w:lvlText w:val=""/>
      <w:lvlJc w:val="left"/>
      <w:pPr>
        <w:ind w:left="0" w:firstLine="0"/>
      </w:pPr>
    </w:lvl>
  </w:abstractNum>
  <w:abstractNum w:abstractNumId="38">
    <w:nsid w:val="00001BD9"/>
    <w:multiLevelType w:val="hybridMultilevel"/>
    <w:tmpl w:val="BE2AE606"/>
    <w:lvl w:ilvl="0" w:tplc="F4CA8352">
      <w:start w:val="1"/>
      <w:numFmt w:val="bullet"/>
      <w:lvlText w:val="В"/>
      <w:lvlJc w:val="left"/>
      <w:pPr>
        <w:ind w:left="0" w:firstLine="0"/>
      </w:pPr>
    </w:lvl>
    <w:lvl w:ilvl="1" w:tplc="842E417A">
      <w:numFmt w:val="decimal"/>
      <w:lvlText w:val=""/>
      <w:lvlJc w:val="left"/>
      <w:pPr>
        <w:ind w:left="0" w:firstLine="0"/>
      </w:pPr>
    </w:lvl>
    <w:lvl w:ilvl="2" w:tplc="6A06E28E">
      <w:numFmt w:val="decimal"/>
      <w:lvlText w:val=""/>
      <w:lvlJc w:val="left"/>
      <w:pPr>
        <w:ind w:left="0" w:firstLine="0"/>
      </w:pPr>
    </w:lvl>
    <w:lvl w:ilvl="3" w:tplc="EB28EADC">
      <w:numFmt w:val="decimal"/>
      <w:lvlText w:val=""/>
      <w:lvlJc w:val="left"/>
      <w:pPr>
        <w:ind w:left="0" w:firstLine="0"/>
      </w:pPr>
    </w:lvl>
    <w:lvl w:ilvl="4" w:tplc="85B4EF92">
      <w:numFmt w:val="decimal"/>
      <w:lvlText w:val=""/>
      <w:lvlJc w:val="left"/>
      <w:pPr>
        <w:ind w:left="0" w:firstLine="0"/>
      </w:pPr>
    </w:lvl>
    <w:lvl w:ilvl="5" w:tplc="4058F0A6">
      <w:numFmt w:val="decimal"/>
      <w:lvlText w:val=""/>
      <w:lvlJc w:val="left"/>
      <w:pPr>
        <w:ind w:left="0" w:firstLine="0"/>
      </w:pPr>
    </w:lvl>
    <w:lvl w:ilvl="6" w:tplc="B3FC3DC0">
      <w:numFmt w:val="decimal"/>
      <w:lvlText w:val=""/>
      <w:lvlJc w:val="left"/>
      <w:pPr>
        <w:ind w:left="0" w:firstLine="0"/>
      </w:pPr>
    </w:lvl>
    <w:lvl w:ilvl="7" w:tplc="75ACE030">
      <w:numFmt w:val="decimal"/>
      <w:lvlText w:val=""/>
      <w:lvlJc w:val="left"/>
      <w:pPr>
        <w:ind w:left="0" w:firstLine="0"/>
      </w:pPr>
    </w:lvl>
    <w:lvl w:ilvl="8" w:tplc="1BCA5858">
      <w:numFmt w:val="decimal"/>
      <w:lvlText w:val=""/>
      <w:lvlJc w:val="left"/>
      <w:pPr>
        <w:ind w:left="0" w:firstLine="0"/>
      </w:pPr>
    </w:lvl>
  </w:abstractNum>
  <w:abstractNum w:abstractNumId="39">
    <w:nsid w:val="00001CDF"/>
    <w:multiLevelType w:val="hybridMultilevel"/>
    <w:tmpl w:val="B00E9456"/>
    <w:lvl w:ilvl="0" w:tplc="1638D922">
      <w:start w:val="1"/>
      <w:numFmt w:val="bullet"/>
      <w:lvlText w:val="в"/>
      <w:lvlJc w:val="left"/>
    </w:lvl>
    <w:lvl w:ilvl="1" w:tplc="AC84DCE2">
      <w:numFmt w:val="decimal"/>
      <w:lvlText w:val=""/>
      <w:lvlJc w:val="left"/>
    </w:lvl>
    <w:lvl w:ilvl="2" w:tplc="58AEA3A2">
      <w:numFmt w:val="decimal"/>
      <w:lvlText w:val=""/>
      <w:lvlJc w:val="left"/>
    </w:lvl>
    <w:lvl w:ilvl="3" w:tplc="30F82860">
      <w:numFmt w:val="decimal"/>
      <w:lvlText w:val=""/>
      <w:lvlJc w:val="left"/>
    </w:lvl>
    <w:lvl w:ilvl="4" w:tplc="6444E43A">
      <w:numFmt w:val="decimal"/>
      <w:lvlText w:val=""/>
      <w:lvlJc w:val="left"/>
    </w:lvl>
    <w:lvl w:ilvl="5" w:tplc="0C5EACC8">
      <w:numFmt w:val="decimal"/>
      <w:lvlText w:val=""/>
      <w:lvlJc w:val="left"/>
    </w:lvl>
    <w:lvl w:ilvl="6" w:tplc="13A4BE30">
      <w:numFmt w:val="decimal"/>
      <w:lvlText w:val=""/>
      <w:lvlJc w:val="left"/>
    </w:lvl>
    <w:lvl w:ilvl="7" w:tplc="DC86B314">
      <w:numFmt w:val="decimal"/>
      <w:lvlText w:val=""/>
      <w:lvlJc w:val="left"/>
    </w:lvl>
    <w:lvl w:ilvl="8" w:tplc="723C02D8">
      <w:numFmt w:val="decimal"/>
      <w:lvlText w:val=""/>
      <w:lvlJc w:val="left"/>
    </w:lvl>
  </w:abstractNum>
  <w:abstractNum w:abstractNumId="40">
    <w:nsid w:val="00001D11"/>
    <w:multiLevelType w:val="hybridMultilevel"/>
    <w:tmpl w:val="9EEC451C"/>
    <w:lvl w:ilvl="0" w:tplc="BB681D7A">
      <w:start w:val="1"/>
      <w:numFmt w:val="bullet"/>
      <w:lvlText w:val="В"/>
      <w:lvlJc w:val="left"/>
      <w:pPr>
        <w:ind w:left="0" w:firstLine="0"/>
      </w:pPr>
    </w:lvl>
    <w:lvl w:ilvl="1" w:tplc="5B646AB4">
      <w:numFmt w:val="decimal"/>
      <w:lvlText w:val=""/>
      <w:lvlJc w:val="left"/>
      <w:pPr>
        <w:ind w:left="0" w:firstLine="0"/>
      </w:pPr>
    </w:lvl>
    <w:lvl w:ilvl="2" w:tplc="E62A8B9C">
      <w:numFmt w:val="decimal"/>
      <w:lvlText w:val=""/>
      <w:lvlJc w:val="left"/>
      <w:pPr>
        <w:ind w:left="0" w:firstLine="0"/>
      </w:pPr>
    </w:lvl>
    <w:lvl w:ilvl="3" w:tplc="5B600378">
      <w:numFmt w:val="decimal"/>
      <w:lvlText w:val=""/>
      <w:lvlJc w:val="left"/>
      <w:pPr>
        <w:ind w:left="0" w:firstLine="0"/>
      </w:pPr>
    </w:lvl>
    <w:lvl w:ilvl="4" w:tplc="55262EAC">
      <w:numFmt w:val="decimal"/>
      <w:lvlText w:val=""/>
      <w:lvlJc w:val="left"/>
      <w:pPr>
        <w:ind w:left="0" w:firstLine="0"/>
      </w:pPr>
    </w:lvl>
    <w:lvl w:ilvl="5" w:tplc="CC707566">
      <w:numFmt w:val="decimal"/>
      <w:lvlText w:val=""/>
      <w:lvlJc w:val="left"/>
      <w:pPr>
        <w:ind w:left="0" w:firstLine="0"/>
      </w:pPr>
    </w:lvl>
    <w:lvl w:ilvl="6" w:tplc="43BE3F90">
      <w:numFmt w:val="decimal"/>
      <w:lvlText w:val=""/>
      <w:lvlJc w:val="left"/>
      <w:pPr>
        <w:ind w:left="0" w:firstLine="0"/>
      </w:pPr>
    </w:lvl>
    <w:lvl w:ilvl="7" w:tplc="02969EB4">
      <w:numFmt w:val="decimal"/>
      <w:lvlText w:val=""/>
      <w:lvlJc w:val="left"/>
      <w:pPr>
        <w:ind w:left="0" w:firstLine="0"/>
      </w:pPr>
    </w:lvl>
    <w:lvl w:ilvl="8" w:tplc="D026D078">
      <w:numFmt w:val="decimal"/>
      <w:lvlText w:val=""/>
      <w:lvlJc w:val="left"/>
      <w:pPr>
        <w:ind w:left="0" w:firstLine="0"/>
      </w:pPr>
    </w:lvl>
  </w:abstractNum>
  <w:abstractNum w:abstractNumId="41">
    <w:nsid w:val="00001DC0"/>
    <w:multiLevelType w:val="hybridMultilevel"/>
    <w:tmpl w:val="DA523090"/>
    <w:lvl w:ilvl="0" w:tplc="7E668BCE">
      <w:start w:val="1"/>
      <w:numFmt w:val="bullet"/>
      <w:lvlText w:val="-"/>
      <w:lvlJc w:val="left"/>
    </w:lvl>
    <w:lvl w:ilvl="1" w:tplc="00483032">
      <w:numFmt w:val="decimal"/>
      <w:lvlText w:val=""/>
      <w:lvlJc w:val="left"/>
    </w:lvl>
    <w:lvl w:ilvl="2" w:tplc="7EE48632">
      <w:numFmt w:val="decimal"/>
      <w:lvlText w:val=""/>
      <w:lvlJc w:val="left"/>
    </w:lvl>
    <w:lvl w:ilvl="3" w:tplc="D3D08962">
      <w:numFmt w:val="decimal"/>
      <w:lvlText w:val=""/>
      <w:lvlJc w:val="left"/>
    </w:lvl>
    <w:lvl w:ilvl="4" w:tplc="08C829C2">
      <w:numFmt w:val="decimal"/>
      <w:lvlText w:val=""/>
      <w:lvlJc w:val="left"/>
    </w:lvl>
    <w:lvl w:ilvl="5" w:tplc="5D82C070">
      <w:numFmt w:val="decimal"/>
      <w:lvlText w:val=""/>
      <w:lvlJc w:val="left"/>
    </w:lvl>
    <w:lvl w:ilvl="6" w:tplc="3FA03094">
      <w:numFmt w:val="decimal"/>
      <w:lvlText w:val=""/>
      <w:lvlJc w:val="left"/>
    </w:lvl>
    <w:lvl w:ilvl="7" w:tplc="1BE22A6C">
      <w:numFmt w:val="decimal"/>
      <w:lvlText w:val=""/>
      <w:lvlJc w:val="left"/>
    </w:lvl>
    <w:lvl w:ilvl="8" w:tplc="ED36BC74">
      <w:numFmt w:val="decimal"/>
      <w:lvlText w:val=""/>
      <w:lvlJc w:val="left"/>
    </w:lvl>
  </w:abstractNum>
  <w:abstractNum w:abstractNumId="42">
    <w:nsid w:val="00001F16"/>
    <w:multiLevelType w:val="hybridMultilevel"/>
    <w:tmpl w:val="1FCC351A"/>
    <w:lvl w:ilvl="0" w:tplc="B0344C98">
      <w:start w:val="1"/>
      <w:numFmt w:val="bullet"/>
      <w:lvlText w:val="-"/>
      <w:lvlJc w:val="left"/>
    </w:lvl>
    <w:lvl w:ilvl="1" w:tplc="BD529C90">
      <w:start w:val="1"/>
      <w:numFmt w:val="bullet"/>
      <w:lvlText w:val="К"/>
      <w:lvlJc w:val="left"/>
    </w:lvl>
    <w:lvl w:ilvl="2" w:tplc="D640E14A">
      <w:numFmt w:val="decimal"/>
      <w:lvlText w:val=""/>
      <w:lvlJc w:val="left"/>
    </w:lvl>
    <w:lvl w:ilvl="3" w:tplc="6B6A423E">
      <w:numFmt w:val="decimal"/>
      <w:lvlText w:val=""/>
      <w:lvlJc w:val="left"/>
    </w:lvl>
    <w:lvl w:ilvl="4" w:tplc="CAEAEC1C">
      <w:numFmt w:val="decimal"/>
      <w:lvlText w:val=""/>
      <w:lvlJc w:val="left"/>
    </w:lvl>
    <w:lvl w:ilvl="5" w:tplc="7E8C2C60">
      <w:numFmt w:val="decimal"/>
      <w:lvlText w:val=""/>
      <w:lvlJc w:val="left"/>
    </w:lvl>
    <w:lvl w:ilvl="6" w:tplc="B4745E08">
      <w:numFmt w:val="decimal"/>
      <w:lvlText w:val=""/>
      <w:lvlJc w:val="left"/>
    </w:lvl>
    <w:lvl w:ilvl="7" w:tplc="DBF023C4">
      <w:numFmt w:val="decimal"/>
      <w:lvlText w:val=""/>
      <w:lvlJc w:val="left"/>
    </w:lvl>
    <w:lvl w:ilvl="8" w:tplc="887695FE">
      <w:numFmt w:val="decimal"/>
      <w:lvlText w:val=""/>
      <w:lvlJc w:val="left"/>
    </w:lvl>
  </w:abstractNum>
  <w:abstractNum w:abstractNumId="43">
    <w:nsid w:val="00002079"/>
    <w:multiLevelType w:val="hybridMultilevel"/>
    <w:tmpl w:val="D416E2B6"/>
    <w:lvl w:ilvl="0" w:tplc="F4B8DB38">
      <w:start w:val="1"/>
      <w:numFmt w:val="bullet"/>
      <w:lvlText w:val="―"/>
      <w:lvlJc w:val="left"/>
      <w:pPr>
        <w:ind w:left="0" w:firstLine="0"/>
      </w:pPr>
    </w:lvl>
    <w:lvl w:ilvl="1" w:tplc="88CEE034">
      <w:numFmt w:val="decimal"/>
      <w:lvlText w:val=""/>
      <w:lvlJc w:val="left"/>
      <w:pPr>
        <w:ind w:left="0" w:firstLine="0"/>
      </w:pPr>
    </w:lvl>
    <w:lvl w:ilvl="2" w:tplc="DE201EBE">
      <w:numFmt w:val="decimal"/>
      <w:lvlText w:val=""/>
      <w:lvlJc w:val="left"/>
      <w:pPr>
        <w:ind w:left="0" w:firstLine="0"/>
      </w:pPr>
    </w:lvl>
    <w:lvl w:ilvl="3" w:tplc="BED2F68E">
      <w:numFmt w:val="decimal"/>
      <w:lvlText w:val=""/>
      <w:lvlJc w:val="left"/>
      <w:pPr>
        <w:ind w:left="0" w:firstLine="0"/>
      </w:pPr>
    </w:lvl>
    <w:lvl w:ilvl="4" w:tplc="2770563E">
      <w:numFmt w:val="decimal"/>
      <w:lvlText w:val=""/>
      <w:lvlJc w:val="left"/>
      <w:pPr>
        <w:ind w:left="0" w:firstLine="0"/>
      </w:pPr>
    </w:lvl>
    <w:lvl w:ilvl="5" w:tplc="ED9C1A9A">
      <w:numFmt w:val="decimal"/>
      <w:lvlText w:val=""/>
      <w:lvlJc w:val="left"/>
      <w:pPr>
        <w:ind w:left="0" w:firstLine="0"/>
      </w:pPr>
    </w:lvl>
    <w:lvl w:ilvl="6" w:tplc="DE7A772A">
      <w:numFmt w:val="decimal"/>
      <w:lvlText w:val=""/>
      <w:lvlJc w:val="left"/>
      <w:pPr>
        <w:ind w:left="0" w:firstLine="0"/>
      </w:pPr>
    </w:lvl>
    <w:lvl w:ilvl="7" w:tplc="1F545C00">
      <w:numFmt w:val="decimal"/>
      <w:lvlText w:val=""/>
      <w:lvlJc w:val="left"/>
      <w:pPr>
        <w:ind w:left="0" w:firstLine="0"/>
      </w:pPr>
    </w:lvl>
    <w:lvl w:ilvl="8" w:tplc="C76024A8">
      <w:numFmt w:val="decimal"/>
      <w:lvlText w:val=""/>
      <w:lvlJc w:val="left"/>
      <w:pPr>
        <w:ind w:left="0" w:firstLine="0"/>
      </w:pPr>
    </w:lvl>
  </w:abstractNum>
  <w:abstractNum w:abstractNumId="44">
    <w:nsid w:val="00002462"/>
    <w:multiLevelType w:val="hybridMultilevel"/>
    <w:tmpl w:val="D02A587C"/>
    <w:lvl w:ilvl="0" w:tplc="28A6EA98">
      <w:start w:val="1"/>
      <w:numFmt w:val="bullet"/>
      <w:lvlText w:val="-"/>
      <w:lvlJc w:val="left"/>
    </w:lvl>
    <w:lvl w:ilvl="1" w:tplc="4D66B772">
      <w:start w:val="1"/>
      <w:numFmt w:val="bullet"/>
      <w:lvlText w:val="В"/>
      <w:lvlJc w:val="left"/>
    </w:lvl>
    <w:lvl w:ilvl="2" w:tplc="40A8F5C2">
      <w:numFmt w:val="decimal"/>
      <w:lvlText w:val=""/>
      <w:lvlJc w:val="left"/>
    </w:lvl>
    <w:lvl w:ilvl="3" w:tplc="C990112E">
      <w:numFmt w:val="decimal"/>
      <w:lvlText w:val=""/>
      <w:lvlJc w:val="left"/>
    </w:lvl>
    <w:lvl w:ilvl="4" w:tplc="8196D174">
      <w:numFmt w:val="decimal"/>
      <w:lvlText w:val=""/>
      <w:lvlJc w:val="left"/>
    </w:lvl>
    <w:lvl w:ilvl="5" w:tplc="D01A2CB2">
      <w:numFmt w:val="decimal"/>
      <w:lvlText w:val=""/>
      <w:lvlJc w:val="left"/>
    </w:lvl>
    <w:lvl w:ilvl="6" w:tplc="0C72D9E2">
      <w:numFmt w:val="decimal"/>
      <w:lvlText w:val=""/>
      <w:lvlJc w:val="left"/>
    </w:lvl>
    <w:lvl w:ilvl="7" w:tplc="6C64DB5A">
      <w:numFmt w:val="decimal"/>
      <w:lvlText w:val=""/>
      <w:lvlJc w:val="left"/>
    </w:lvl>
    <w:lvl w:ilvl="8" w:tplc="980A2EA4">
      <w:numFmt w:val="decimal"/>
      <w:lvlText w:val=""/>
      <w:lvlJc w:val="left"/>
    </w:lvl>
  </w:abstractNum>
  <w:abstractNum w:abstractNumId="45">
    <w:nsid w:val="00002528"/>
    <w:multiLevelType w:val="hybridMultilevel"/>
    <w:tmpl w:val="494AFC88"/>
    <w:lvl w:ilvl="0" w:tplc="85C69372">
      <w:start w:val="1"/>
      <w:numFmt w:val="bullet"/>
      <w:lvlText w:val="-"/>
      <w:lvlJc w:val="left"/>
      <w:pPr>
        <w:ind w:left="0" w:firstLine="0"/>
      </w:pPr>
    </w:lvl>
    <w:lvl w:ilvl="1" w:tplc="E278AD92">
      <w:start w:val="1"/>
      <w:numFmt w:val="bullet"/>
      <w:lvlText w:val="В"/>
      <w:lvlJc w:val="left"/>
      <w:pPr>
        <w:ind w:left="0" w:firstLine="0"/>
      </w:pPr>
    </w:lvl>
    <w:lvl w:ilvl="2" w:tplc="46963D38">
      <w:numFmt w:val="decimal"/>
      <w:lvlText w:val=""/>
      <w:lvlJc w:val="left"/>
      <w:pPr>
        <w:ind w:left="0" w:firstLine="0"/>
      </w:pPr>
    </w:lvl>
    <w:lvl w:ilvl="3" w:tplc="D95C3B90">
      <w:numFmt w:val="decimal"/>
      <w:lvlText w:val=""/>
      <w:lvlJc w:val="left"/>
      <w:pPr>
        <w:ind w:left="0" w:firstLine="0"/>
      </w:pPr>
    </w:lvl>
    <w:lvl w:ilvl="4" w:tplc="8FF2D792">
      <w:numFmt w:val="decimal"/>
      <w:lvlText w:val=""/>
      <w:lvlJc w:val="left"/>
      <w:pPr>
        <w:ind w:left="0" w:firstLine="0"/>
      </w:pPr>
    </w:lvl>
    <w:lvl w:ilvl="5" w:tplc="85E2D890">
      <w:numFmt w:val="decimal"/>
      <w:lvlText w:val=""/>
      <w:lvlJc w:val="left"/>
      <w:pPr>
        <w:ind w:left="0" w:firstLine="0"/>
      </w:pPr>
    </w:lvl>
    <w:lvl w:ilvl="6" w:tplc="CE5A08C2">
      <w:numFmt w:val="decimal"/>
      <w:lvlText w:val=""/>
      <w:lvlJc w:val="left"/>
      <w:pPr>
        <w:ind w:left="0" w:firstLine="0"/>
      </w:pPr>
    </w:lvl>
    <w:lvl w:ilvl="7" w:tplc="5D2A7336">
      <w:numFmt w:val="decimal"/>
      <w:lvlText w:val=""/>
      <w:lvlJc w:val="left"/>
      <w:pPr>
        <w:ind w:left="0" w:firstLine="0"/>
      </w:pPr>
    </w:lvl>
    <w:lvl w:ilvl="8" w:tplc="664E5802">
      <w:numFmt w:val="decimal"/>
      <w:lvlText w:val=""/>
      <w:lvlJc w:val="left"/>
      <w:pPr>
        <w:ind w:left="0" w:firstLine="0"/>
      </w:pPr>
    </w:lvl>
  </w:abstractNum>
  <w:abstractNum w:abstractNumId="46">
    <w:nsid w:val="0000252A"/>
    <w:multiLevelType w:val="hybridMultilevel"/>
    <w:tmpl w:val="125A6A22"/>
    <w:lvl w:ilvl="0" w:tplc="07E41EF0">
      <w:start w:val="1"/>
      <w:numFmt w:val="bullet"/>
      <w:lvlText w:val="-"/>
      <w:lvlJc w:val="left"/>
      <w:pPr>
        <w:ind w:left="0" w:firstLine="0"/>
      </w:pPr>
    </w:lvl>
    <w:lvl w:ilvl="1" w:tplc="47469EC0">
      <w:numFmt w:val="decimal"/>
      <w:lvlText w:val=""/>
      <w:lvlJc w:val="left"/>
      <w:pPr>
        <w:ind w:left="0" w:firstLine="0"/>
      </w:pPr>
    </w:lvl>
    <w:lvl w:ilvl="2" w:tplc="9AA2C1DC">
      <w:numFmt w:val="decimal"/>
      <w:lvlText w:val=""/>
      <w:lvlJc w:val="left"/>
      <w:pPr>
        <w:ind w:left="0" w:firstLine="0"/>
      </w:pPr>
    </w:lvl>
    <w:lvl w:ilvl="3" w:tplc="C4E88370">
      <w:numFmt w:val="decimal"/>
      <w:lvlText w:val=""/>
      <w:lvlJc w:val="left"/>
      <w:pPr>
        <w:ind w:left="0" w:firstLine="0"/>
      </w:pPr>
    </w:lvl>
    <w:lvl w:ilvl="4" w:tplc="C1A2E404">
      <w:numFmt w:val="decimal"/>
      <w:lvlText w:val=""/>
      <w:lvlJc w:val="left"/>
      <w:pPr>
        <w:ind w:left="0" w:firstLine="0"/>
      </w:pPr>
    </w:lvl>
    <w:lvl w:ilvl="5" w:tplc="19646FD0">
      <w:numFmt w:val="decimal"/>
      <w:lvlText w:val=""/>
      <w:lvlJc w:val="left"/>
      <w:pPr>
        <w:ind w:left="0" w:firstLine="0"/>
      </w:pPr>
    </w:lvl>
    <w:lvl w:ilvl="6" w:tplc="0C52000A">
      <w:numFmt w:val="decimal"/>
      <w:lvlText w:val=""/>
      <w:lvlJc w:val="left"/>
      <w:pPr>
        <w:ind w:left="0" w:firstLine="0"/>
      </w:pPr>
    </w:lvl>
    <w:lvl w:ilvl="7" w:tplc="C97648FE">
      <w:numFmt w:val="decimal"/>
      <w:lvlText w:val=""/>
      <w:lvlJc w:val="left"/>
      <w:pPr>
        <w:ind w:left="0" w:firstLine="0"/>
      </w:pPr>
    </w:lvl>
    <w:lvl w:ilvl="8" w:tplc="CB5AD516">
      <w:numFmt w:val="decimal"/>
      <w:lvlText w:val=""/>
      <w:lvlJc w:val="left"/>
      <w:pPr>
        <w:ind w:left="0" w:firstLine="0"/>
      </w:pPr>
    </w:lvl>
  </w:abstractNum>
  <w:abstractNum w:abstractNumId="47">
    <w:nsid w:val="0000263D"/>
    <w:multiLevelType w:val="hybridMultilevel"/>
    <w:tmpl w:val="3CC83AFC"/>
    <w:lvl w:ilvl="0" w:tplc="65EC9C3E">
      <w:start w:val="1"/>
      <w:numFmt w:val="bullet"/>
      <w:lvlText w:val="-"/>
      <w:lvlJc w:val="left"/>
      <w:pPr>
        <w:ind w:left="0" w:firstLine="0"/>
      </w:pPr>
    </w:lvl>
    <w:lvl w:ilvl="1" w:tplc="97B0E58C">
      <w:numFmt w:val="decimal"/>
      <w:lvlText w:val=""/>
      <w:lvlJc w:val="left"/>
      <w:pPr>
        <w:ind w:left="0" w:firstLine="0"/>
      </w:pPr>
    </w:lvl>
    <w:lvl w:ilvl="2" w:tplc="C7C43134">
      <w:numFmt w:val="decimal"/>
      <w:lvlText w:val=""/>
      <w:lvlJc w:val="left"/>
      <w:pPr>
        <w:ind w:left="0" w:firstLine="0"/>
      </w:pPr>
    </w:lvl>
    <w:lvl w:ilvl="3" w:tplc="F252BF5A">
      <w:numFmt w:val="decimal"/>
      <w:lvlText w:val=""/>
      <w:lvlJc w:val="left"/>
      <w:pPr>
        <w:ind w:left="0" w:firstLine="0"/>
      </w:pPr>
    </w:lvl>
    <w:lvl w:ilvl="4" w:tplc="840A075C">
      <w:numFmt w:val="decimal"/>
      <w:lvlText w:val=""/>
      <w:lvlJc w:val="left"/>
      <w:pPr>
        <w:ind w:left="0" w:firstLine="0"/>
      </w:pPr>
    </w:lvl>
    <w:lvl w:ilvl="5" w:tplc="9CB07BAC">
      <w:numFmt w:val="decimal"/>
      <w:lvlText w:val=""/>
      <w:lvlJc w:val="left"/>
      <w:pPr>
        <w:ind w:left="0" w:firstLine="0"/>
      </w:pPr>
    </w:lvl>
    <w:lvl w:ilvl="6" w:tplc="153E307A">
      <w:numFmt w:val="decimal"/>
      <w:lvlText w:val=""/>
      <w:lvlJc w:val="left"/>
      <w:pPr>
        <w:ind w:left="0" w:firstLine="0"/>
      </w:pPr>
    </w:lvl>
    <w:lvl w:ilvl="7" w:tplc="21AC30A8">
      <w:numFmt w:val="decimal"/>
      <w:lvlText w:val=""/>
      <w:lvlJc w:val="left"/>
      <w:pPr>
        <w:ind w:left="0" w:firstLine="0"/>
      </w:pPr>
    </w:lvl>
    <w:lvl w:ilvl="8" w:tplc="ED92AB0A">
      <w:numFmt w:val="decimal"/>
      <w:lvlText w:val=""/>
      <w:lvlJc w:val="left"/>
      <w:pPr>
        <w:ind w:left="0" w:firstLine="0"/>
      </w:pPr>
    </w:lvl>
  </w:abstractNum>
  <w:abstractNum w:abstractNumId="48">
    <w:nsid w:val="00002668"/>
    <w:multiLevelType w:val="hybridMultilevel"/>
    <w:tmpl w:val="FAB8032C"/>
    <w:lvl w:ilvl="0" w:tplc="FC5A9BBC">
      <w:start w:val="1"/>
      <w:numFmt w:val="bullet"/>
      <w:lvlText w:val="в"/>
      <w:lvlJc w:val="left"/>
      <w:pPr>
        <w:ind w:left="0" w:firstLine="0"/>
      </w:pPr>
    </w:lvl>
    <w:lvl w:ilvl="1" w:tplc="FEBAD6A6">
      <w:start w:val="6"/>
      <w:numFmt w:val="decimal"/>
      <w:lvlText w:val="%2."/>
      <w:lvlJc w:val="left"/>
      <w:pPr>
        <w:ind w:left="0" w:firstLine="0"/>
      </w:pPr>
    </w:lvl>
    <w:lvl w:ilvl="2" w:tplc="1CE2771C">
      <w:numFmt w:val="decimal"/>
      <w:lvlText w:val=""/>
      <w:lvlJc w:val="left"/>
      <w:pPr>
        <w:ind w:left="0" w:firstLine="0"/>
      </w:pPr>
    </w:lvl>
    <w:lvl w:ilvl="3" w:tplc="E222ADC6">
      <w:numFmt w:val="decimal"/>
      <w:lvlText w:val=""/>
      <w:lvlJc w:val="left"/>
      <w:pPr>
        <w:ind w:left="0" w:firstLine="0"/>
      </w:pPr>
    </w:lvl>
    <w:lvl w:ilvl="4" w:tplc="204E9FA2">
      <w:numFmt w:val="decimal"/>
      <w:lvlText w:val=""/>
      <w:lvlJc w:val="left"/>
      <w:pPr>
        <w:ind w:left="0" w:firstLine="0"/>
      </w:pPr>
    </w:lvl>
    <w:lvl w:ilvl="5" w:tplc="9D72A50C">
      <w:numFmt w:val="decimal"/>
      <w:lvlText w:val=""/>
      <w:lvlJc w:val="left"/>
      <w:pPr>
        <w:ind w:left="0" w:firstLine="0"/>
      </w:pPr>
    </w:lvl>
    <w:lvl w:ilvl="6" w:tplc="3202C19E">
      <w:numFmt w:val="decimal"/>
      <w:lvlText w:val=""/>
      <w:lvlJc w:val="left"/>
      <w:pPr>
        <w:ind w:left="0" w:firstLine="0"/>
      </w:pPr>
    </w:lvl>
    <w:lvl w:ilvl="7" w:tplc="7972AB6A">
      <w:numFmt w:val="decimal"/>
      <w:lvlText w:val=""/>
      <w:lvlJc w:val="left"/>
      <w:pPr>
        <w:ind w:left="0" w:firstLine="0"/>
      </w:pPr>
    </w:lvl>
    <w:lvl w:ilvl="8" w:tplc="B066CD42">
      <w:numFmt w:val="decimal"/>
      <w:lvlText w:val=""/>
      <w:lvlJc w:val="left"/>
      <w:pPr>
        <w:ind w:left="0" w:firstLine="0"/>
      </w:pPr>
    </w:lvl>
  </w:abstractNum>
  <w:abstractNum w:abstractNumId="49">
    <w:nsid w:val="00002725"/>
    <w:multiLevelType w:val="hybridMultilevel"/>
    <w:tmpl w:val="91828D4A"/>
    <w:lvl w:ilvl="0" w:tplc="C450DA74">
      <w:start w:val="1"/>
      <w:numFmt w:val="bullet"/>
      <w:lvlText w:val="в"/>
      <w:lvlJc w:val="left"/>
      <w:pPr>
        <w:ind w:left="0" w:firstLine="0"/>
      </w:pPr>
    </w:lvl>
    <w:lvl w:ilvl="1" w:tplc="0F92B398">
      <w:start w:val="1"/>
      <w:numFmt w:val="decimal"/>
      <w:lvlText w:val="%2)"/>
      <w:lvlJc w:val="left"/>
      <w:pPr>
        <w:ind w:left="0" w:firstLine="0"/>
      </w:pPr>
    </w:lvl>
    <w:lvl w:ilvl="2" w:tplc="437E99E0">
      <w:numFmt w:val="decimal"/>
      <w:lvlText w:val=""/>
      <w:lvlJc w:val="left"/>
      <w:pPr>
        <w:ind w:left="0" w:firstLine="0"/>
      </w:pPr>
    </w:lvl>
    <w:lvl w:ilvl="3" w:tplc="C5C008DA">
      <w:numFmt w:val="decimal"/>
      <w:lvlText w:val=""/>
      <w:lvlJc w:val="left"/>
      <w:pPr>
        <w:ind w:left="0" w:firstLine="0"/>
      </w:pPr>
    </w:lvl>
    <w:lvl w:ilvl="4" w:tplc="0F385D66">
      <w:numFmt w:val="decimal"/>
      <w:lvlText w:val=""/>
      <w:lvlJc w:val="left"/>
      <w:pPr>
        <w:ind w:left="0" w:firstLine="0"/>
      </w:pPr>
    </w:lvl>
    <w:lvl w:ilvl="5" w:tplc="841483CC">
      <w:numFmt w:val="decimal"/>
      <w:lvlText w:val=""/>
      <w:lvlJc w:val="left"/>
      <w:pPr>
        <w:ind w:left="0" w:firstLine="0"/>
      </w:pPr>
    </w:lvl>
    <w:lvl w:ilvl="6" w:tplc="8AE607FC">
      <w:numFmt w:val="decimal"/>
      <w:lvlText w:val=""/>
      <w:lvlJc w:val="left"/>
      <w:pPr>
        <w:ind w:left="0" w:firstLine="0"/>
      </w:pPr>
    </w:lvl>
    <w:lvl w:ilvl="7" w:tplc="BAB8B88E">
      <w:numFmt w:val="decimal"/>
      <w:lvlText w:val=""/>
      <w:lvlJc w:val="left"/>
      <w:pPr>
        <w:ind w:left="0" w:firstLine="0"/>
      </w:pPr>
    </w:lvl>
    <w:lvl w:ilvl="8" w:tplc="90A23930">
      <w:numFmt w:val="decimal"/>
      <w:lvlText w:val=""/>
      <w:lvlJc w:val="left"/>
      <w:pPr>
        <w:ind w:left="0" w:firstLine="0"/>
      </w:pPr>
    </w:lvl>
  </w:abstractNum>
  <w:abstractNum w:abstractNumId="50">
    <w:nsid w:val="000027DA"/>
    <w:multiLevelType w:val="hybridMultilevel"/>
    <w:tmpl w:val="7CEE1B52"/>
    <w:lvl w:ilvl="0" w:tplc="6270BFFA">
      <w:start w:val="7"/>
      <w:numFmt w:val="decimal"/>
      <w:lvlText w:val="%1"/>
      <w:lvlJc w:val="left"/>
    </w:lvl>
    <w:lvl w:ilvl="1" w:tplc="8FBA3A2C">
      <w:numFmt w:val="decimal"/>
      <w:lvlText w:val=""/>
      <w:lvlJc w:val="left"/>
    </w:lvl>
    <w:lvl w:ilvl="2" w:tplc="31EE0322">
      <w:numFmt w:val="decimal"/>
      <w:lvlText w:val=""/>
      <w:lvlJc w:val="left"/>
    </w:lvl>
    <w:lvl w:ilvl="3" w:tplc="68364D44">
      <w:numFmt w:val="decimal"/>
      <w:lvlText w:val=""/>
      <w:lvlJc w:val="left"/>
    </w:lvl>
    <w:lvl w:ilvl="4" w:tplc="966AFE5E">
      <w:numFmt w:val="decimal"/>
      <w:lvlText w:val=""/>
      <w:lvlJc w:val="left"/>
    </w:lvl>
    <w:lvl w:ilvl="5" w:tplc="F2D4365E">
      <w:numFmt w:val="decimal"/>
      <w:lvlText w:val=""/>
      <w:lvlJc w:val="left"/>
    </w:lvl>
    <w:lvl w:ilvl="6" w:tplc="0966C8D8">
      <w:numFmt w:val="decimal"/>
      <w:lvlText w:val=""/>
      <w:lvlJc w:val="left"/>
    </w:lvl>
    <w:lvl w:ilvl="7" w:tplc="868643BC">
      <w:numFmt w:val="decimal"/>
      <w:lvlText w:val=""/>
      <w:lvlJc w:val="left"/>
    </w:lvl>
    <w:lvl w:ilvl="8" w:tplc="D878FD4A">
      <w:numFmt w:val="decimal"/>
      <w:lvlText w:val=""/>
      <w:lvlJc w:val="left"/>
    </w:lvl>
  </w:abstractNum>
  <w:abstractNum w:abstractNumId="51">
    <w:nsid w:val="0000282D"/>
    <w:multiLevelType w:val="hybridMultilevel"/>
    <w:tmpl w:val="1234972C"/>
    <w:lvl w:ilvl="0" w:tplc="0B64671C">
      <w:start w:val="3"/>
      <w:numFmt w:val="decimal"/>
      <w:lvlText w:val="%1."/>
      <w:lvlJc w:val="left"/>
      <w:pPr>
        <w:ind w:left="0" w:firstLine="0"/>
      </w:pPr>
    </w:lvl>
    <w:lvl w:ilvl="1" w:tplc="F6442F32">
      <w:numFmt w:val="decimal"/>
      <w:lvlText w:val=""/>
      <w:lvlJc w:val="left"/>
      <w:pPr>
        <w:ind w:left="0" w:firstLine="0"/>
      </w:pPr>
    </w:lvl>
    <w:lvl w:ilvl="2" w:tplc="EC94A98C">
      <w:numFmt w:val="decimal"/>
      <w:lvlText w:val=""/>
      <w:lvlJc w:val="left"/>
      <w:pPr>
        <w:ind w:left="0" w:firstLine="0"/>
      </w:pPr>
    </w:lvl>
    <w:lvl w:ilvl="3" w:tplc="1576B832">
      <w:numFmt w:val="decimal"/>
      <w:lvlText w:val=""/>
      <w:lvlJc w:val="left"/>
      <w:pPr>
        <w:ind w:left="0" w:firstLine="0"/>
      </w:pPr>
    </w:lvl>
    <w:lvl w:ilvl="4" w:tplc="EB56F8DA">
      <w:numFmt w:val="decimal"/>
      <w:lvlText w:val=""/>
      <w:lvlJc w:val="left"/>
      <w:pPr>
        <w:ind w:left="0" w:firstLine="0"/>
      </w:pPr>
    </w:lvl>
    <w:lvl w:ilvl="5" w:tplc="861090D0">
      <w:numFmt w:val="decimal"/>
      <w:lvlText w:val=""/>
      <w:lvlJc w:val="left"/>
      <w:pPr>
        <w:ind w:left="0" w:firstLine="0"/>
      </w:pPr>
    </w:lvl>
    <w:lvl w:ilvl="6" w:tplc="27648828">
      <w:numFmt w:val="decimal"/>
      <w:lvlText w:val=""/>
      <w:lvlJc w:val="left"/>
      <w:pPr>
        <w:ind w:left="0" w:firstLine="0"/>
      </w:pPr>
    </w:lvl>
    <w:lvl w:ilvl="7" w:tplc="FCC4A628">
      <w:numFmt w:val="decimal"/>
      <w:lvlText w:val=""/>
      <w:lvlJc w:val="left"/>
      <w:pPr>
        <w:ind w:left="0" w:firstLine="0"/>
      </w:pPr>
    </w:lvl>
    <w:lvl w:ilvl="8" w:tplc="FF6EDBB8">
      <w:numFmt w:val="decimal"/>
      <w:lvlText w:val=""/>
      <w:lvlJc w:val="left"/>
      <w:pPr>
        <w:ind w:left="0" w:firstLine="0"/>
      </w:pPr>
    </w:lvl>
  </w:abstractNum>
  <w:abstractNum w:abstractNumId="52">
    <w:nsid w:val="00002852"/>
    <w:multiLevelType w:val="hybridMultilevel"/>
    <w:tmpl w:val="0F56B886"/>
    <w:lvl w:ilvl="0" w:tplc="991E7F7E">
      <w:start w:val="1"/>
      <w:numFmt w:val="bullet"/>
      <w:lvlText w:val="-"/>
      <w:lvlJc w:val="left"/>
      <w:pPr>
        <w:ind w:left="0" w:firstLine="0"/>
      </w:pPr>
    </w:lvl>
    <w:lvl w:ilvl="1" w:tplc="6B784102">
      <w:numFmt w:val="decimal"/>
      <w:lvlText w:val=""/>
      <w:lvlJc w:val="left"/>
      <w:pPr>
        <w:ind w:left="0" w:firstLine="0"/>
      </w:pPr>
    </w:lvl>
    <w:lvl w:ilvl="2" w:tplc="4320A67E">
      <w:numFmt w:val="decimal"/>
      <w:lvlText w:val=""/>
      <w:lvlJc w:val="left"/>
      <w:pPr>
        <w:ind w:left="0" w:firstLine="0"/>
      </w:pPr>
    </w:lvl>
    <w:lvl w:ilvl="3" w:tplc="C1489044">
      <w:numFmt w:val="decimal"/>
      <w:lvlText w:val=""/>
      <w:lvlJc w:val="left"/>
      <w:pPr>
        <w:ind w:left="0" w:firstLine="0"/>
      </w:pPr>
    </w:lvl>
    <w:lvl w:ilvl="4" w:tplc="03F07DDE">
      <w:numFmt w:val="decimal"/>
      <w:lvlText w:val=""/>
      <w:lvlJc w:val="left"/>
      <w:pPr>
        <w:ind w:left="0" w:firstLine="0"/>
      </w:pPr>
    </w:lvl>
    <w:lvl w:ilvl="5" w:tplc="5248F3C0">
      <w:numFmt w:val="decimal"/>
      <w:lvlText w:val=""/>
      <w:lvlJc w:val="left"/>
      <w:pPr>
        <w:ind w:left="0" w:firstLine="0"/>
      </w:pPr>
    </w:lvl>
    <w:lvl w:ilvl="6" w:tplc="90860C46">
      <w:numFmt w:val="decimal"/>
      <w:lvlText w:val=""/>
      <w:lvlJc w:val="left"/>
      <w:pPr>
        <w:ind w:left="0" w:firstLine="0"/>
      </w:pPr>
    </w:lvl>
    <w:lvl w:ilvl="7" w:tplc="465A61AC">
      <w:numFmt w:val="decimal"/>
      <w:lvlText w:val=""/>
      <w:lvlJc w:val="left"/>
      <w:pPr>
        <w:ind w:left="0" w:firstLine="0"/>
      </w:pPr>
    </w:lvl>
    <w:lvl w:ilvl="8" w:tplc="5D96BDB4">
      <w:numFmt w:val="decimal"/>
      <w:lvlText w:val=""/>
      <w:lvlJc w:val="left"/>
      <w:pPr>
        <w:ind w:left="0" w:firstLine="0"/>
      </w:pPr>
    </w:lvl>
  </w:abstractNum>
  <w:abstractNum w:abstractNumId="53">
    <w:nsid w:val="000028E2"/>
    <w:multiLevelType w:val="hybridMultilevel"/>
    <w:tmpl w:val="5F84C73E"/>
    <w:lvl w:ilvl="0" w:tplc="0814467C">
      <w:start w:val="1"/>
      <w:numFmt w:val="bullet"/>
      <w:lvlText w:val="-"/>
      <w:lvlJc w:val="left"/>
      <w:pPr>
        <w:ind w:left="0" w:firstLine="0"/>
      </w:pPr>
    </w:lvl>
    <w:lvl w:ilvl="1" w:tplc="6DC80C12">
      <w:numFmt w:val="decimal"/>
      <w:lvlText w:val=""/>
      <w:lvlJc w:val="left"/>
      <w:pPr>
        <w:ind w:left="0" w:firstLine="0"/>
      </w:pPr>
    </w:lvl>
    <w:lvl w:ilvl="2" w:tplc="6E808FC6">
      <w:numFmt w:val="decimal"/>
      <w:lvlText w:val=""/>
      <w:lvlJc w:val="left"/>
      <w:pPr>
        <w:ind w:left="0" w:firstLine="0"/>
      </w:pPr>
    </w:lvl>
    <w:lvl w:ilvl="3" w:tplc="1128AF32">
      <w:numFmt w:val="decimal"/>
      <w:lvlText w:val=""/>
      <w:lvlJc w:val="left"/>
      <w:pPr>
        <w:ind w:left="0" w:firstLine="0"/>
      </w:pPr>
    </w:lvl>
    <w:lvl w:ilvl="4" w:tplc="C2A0E628">
      <w:numFmt w:val="decimal"/>
      <w:lvlText w:val=""/>
      <w:lvlJc w:val="left"/>
      <w:pPr>
        <w:ind w:left="0" w:firstLine="0"/>
      </w:pPr>
    </w:lvl>
    <w:lvl w:ilvl="5" w:tplc="396EC386">
      <w:numFmt w:val="decimal"/>
      <w:lvlText w:val=""/>
      <w:lvlJc w:val="left"/>
      <w:pPr>
        <w:ind w:left="0" w:firstLine="0"/>
      </w:pPr>
    </w:lvl>
    <w:lvl w:ilvl="6" w:tplc="98903EBA">
      <w:numFmt w:val="decimal"/>
      <w:lvlText w:val=""/>
      <w:lvlJc w:val="left"/>
      <w:pPr>
        <w:ind w:left="0" w:firstLine="0"/>
      </w:pPr>
    </w:lvl>
    <w:lvl w:ilvl="7" w:tplc="DCBEF858">
      <w:numFmt w:val="decimal"/>
      <w:lvlText w:val=""/>
      <w:lvlJc w:val="left"/>
      <w:pPr>
        <w:ind w:left="0" w:firstLine="0"/>
      </w:pPr>
    </w:lvl>
    <w:lvl w:ilvl="8" w:tplc="D0980E3E">
      <w:numFmt w:val="decimal"/>
      <w:lvlText w:val=""/>
      <w:lvlJc w:val="left"/>
      <w:pPr>
        <w:ind w:left="0" w:firstLine="0"/>
      </w:pPr>
    </w:lvl>
  </w:abstractNum>
  <w:abstractNum w:abstractNumId="54">
    <w:nsid w:val="0000293B"/>
    <w:multiLevelType w:val="hybridMultilevel"/>
    <w:tmpl w:val="476EC22C"/>
    <w:lvl w:ilvl="0" w:tplc="9246ECBE">
      <w:start w:val="1"/>
      <w:numFmt w:val="bullet"/>
      <w:lvlText w:val="-"/>
      <w:lvlJc w:val="left"/>
      <w:pPr>
        <w:ind w:left="0" w:firstLine="0"/>
      </w:pPr>
    </w:lvl>
    <w:lvl w:ilvl="1" w:tplc="D48C85A2">
      <w:numFmt w:val="decimal"/>
      <w:lvlText w:val=""/>
      <w:lvlJc w:val="left"/>
      <w:pPr>
        <w:ind w:left="0" w:firstLine="0"/>
      </w:pPr>
    </w:lvl>
    <w:lvl w:ilvl="2" w:tplc="0E9CFBD6">
      <w:numFmt w:val="decimal"/>
      <w:lvlText w:val=""/>
      <w:lvlJc w:val="left"/>
      <w:pPr>
        <w:ind w:left="0" w:firstLine="0"/>
      </w:pPr>
    </w:lvl>
    <w:lvl w:ilvl="3" w:tplc="F3464690">
      <w:numFmt w:val="decimal"/>
      <w:lvlText w:val=""/>
      <w:lvlJc w:val="left"/>
      <w:pPr>
        <w:ind w:left="0" w:firstLine="0"/>
      </w:pPr>
    </w:lvl>
    <w:lvl w:ilvl="4" w:tplc="79A05F82">
      <w:numFmt w:val="decimal"/>
      <w:lvlText w:val=""/>
      <w:lvlJc w:val="left"/>
      <w:pPr>
        <w:ind w:left="0" w:firstLine="0"/>
      </w:pPr>
    </w:lvl>
    <w:lvl w:ilvl="5" w:tplc="7AD011CE">
      <w:numFmt w:val="decimal"/>
      <w:lvlText w:val=""/>
      <w:lvlJc w:val="left"/>
      <w:pPr>
        <w:ind w:left="0" w:firstLine="0"/>
      </w:pPr>
    </w:lvl>
    <w:lvl w:ilvl="6" w:tplc="807C8B60">
      <w:numFmt w:val="decimal"/>
      <w:lvlText w:val=""/>
      <w:lvlJc w:val="left"/>
      <w:pPr>
        <w:ind w:left="0" w:firstLine="0"/>
      </w:pPr>
    </w:lvl>
    <w:lvl w:ilvl="7" w:tplc="592658DA">
      <w:numFmt w:val="decimal"/>
      <w:lvlText w:val=""/>
      <w:lvlJc w:val="left"/>
      <w:pPr>
        <w:ind w:left="0" w:firstLine="0"/>
      </w:pPr>
    </w:lvl>
    <w:lvl w:ilvl="8" w:tplc="FE36F54E">
      <w:numFmt w:val="decimal"/>
      <w:lvlText w:val=""/>
      <w:lvlJc w:val="left"/>
      <w:pPr>
        <w:ind w:left="0" w:firstLine="0"/>
      </w:pPr>
    </w:lvl>
  </w:abstractNum>
  <w:abstractNum w:abstractNumId="55">
    <w:nsid w:val="00002959"/>
    <w:multiLevelType w:val="hybridMultilevel"/>
    <w:tmpl w:val="04A0B43A"/>
    <w:lvl w:ilvl="0" w:tplc="ADFAE030">
      <w:start w:val="1"/>
      <w:numFmt w:val="bullet"/>
      <w:lvlText w:val="-"/>
      <w:lvlJc w:val="left"/>
      <w:pPr>
        <w:ind w:left="0" w:firstLine="0"/>
      </w:pPr>
    </w:lvl>
    <w:lvl w:ilvl="1" w:tplc="4E822812">
      <w:numFmt w:val="decimal"/>
      <w:lvlText w:val=""/>
      <w:lvlJc w:val="left"/>
      <w:pPr>
        <w:ind w:left="0" w:firstLine="0"/>
      </w:pPr>
    </w:lvl>
    <w:lvl w:ilvl="2" w:tplc="808039BA">
      <w:numFmt w:val="decimal"/>
      <w:lvlText w:val=""/>
      <w:lvlJc w:val="left"/>
      <w:pPr>
        <w:ind w:left="0" w:firstLine="0"/>
      </w:pPr>
    </w:lvl>
    <w:lvl w:ilvl="3" w:tplc="1B68C90A">
      <w:numFmt w:val="decimal"/>
      <w:lvlText w:val=""/>
      <w:lvlJc w:val="left"/>
      <w:pPr>
        <w:ind w:left="0" w:firstLine="0"/>
      </w:pPr>
    </w:lvl>
    <w:lvl w:ilvl="4" w:tplc="08841A6E">
      <w:numFmt w:val="decimal"/>
      <w:lvlText w:val=""/>
      <w:lvlJc w:val="left"/>
      <w:pPr>
        <w:ind w:left="0" w:firstLine="0"/>
      </w:pPr>
    </w:lvl>
    <w:lvl w:ilvl="5" w:tplc="74A2C59A">
      <w:numFmt w:val="decimal"/>
      <w:lvlText w:val=""/>
      <w:lvlJc w:val="left"/>
      <w:pPr>
        <w:ind w:left="0" w:firstLine="0"/>
      </w:pPr>
    </w:lvl>
    <w:lvl w:ilvl="6" w:tplc="25BE5C9C">
      <w:numFmt w:val="decimal"/>
      <w:lvlText w:val=""/>
      <w:lvlJc w:val="left"/>
      <w:pPr>
        <w:ind w:left="0" w:firstLine="0"/>
      </w:pPr>
    </w:lvl>
    <w:lvl w:ilvl="7" w:tplc="59EAFBC0">
      <w:numFmt w:val="decimal"/>
      <w:lvlText w:val=""/>
      <w:lvlJc w:val="left"/>
      <w:pPr>
        <w:ind w:left="0" w:firstLine="0"/>
      </w:pPr>
    </w:lvl>
    <w:lvl w:ilvl="8" w:tplc="A468BF4A">
      <w:numFmt w:val="decimal"/>
      <w:lvlText w:val=""/>
      <w:lvlJc w:val="left"/>
      <w:pPr>
        <w:ind w:left="0" w:firstLine="0"/>
      </w:pPr>
    </w:lvl>
  </w:abstractNum>
  <w:abstractNum w:abstractNumId="56">
    <w:nsid w:val="00002A38"/>
    <w:multiLevelType w:val="hybridMultilevel"/>
    <w:tmpl w:val="61EC043C"/>
    <w:lvl w:ilvl="0" w:tplc="B4326F90">
      <w:start w:val="1"/>
      <w:numFmt w:val="bullet"/>
      <w:lvlText w:val="-"/>
      <w:lvlJc w:val="left"/>
      <w:pPr>
        <w:ind w:left="0" w:firstLine="0"/>
      </w:pPr>
    </w:lvl>
    <w:lvl w:ilvl="1" w:tplc="781EAE16">
      <w:numFmt w:val="decimal"/>
      <w:lvlText w:val=""/>
      <w:lvlJc w:val="left"/>
      <w:pPr>
        <w:ind w:left="0" w:firstLine="0"/>
      </w:pPr>
    </w:lvl>
    <w:lvl w:ilvl="2" w:tplc="17DA509E">
      <w:numFmt w:val="decimal"/>
      <w:lvlText w:val=""/>
      <w:lvlJc w:val="left"/>
      <w:pPr>
        <w:ind w:left="0" w:firstLine="0"/>
      </w:pPr>
    </w:lvl>
    <w:lvl w:ilvl="3" w:tplc="40AEDAD6">
      <w:numFmt w:val="decimal"/>
      <w:lvlText w:val=""/>
      <w:lvlJc w:val="left"/>
      <w:pPr>
        <w:ind w:left="0" w:firstLine="0"/>
      </w:pPr>
    </w:lvl>
    <w:lvl w:ilvl="4" w:tplc="03A2E0D2">
      <w:numFmt w:val="decimal"/>
      <w:lvlText w:val=""/>
      <w:lvlJc w:val="left"/>
      <w:pPr>
        <w:ind w:left="0" w:firstLine="0"/>
      </w:pPr>
    </w:lvl>
    <w:lvl w:ilvl="5" w:tplc="7832A59E">
      <w:numFmt w:val="decimal"/>
      <w:lvlText w:val=""/>
      <w:lvlJc w:val="left"/>
      <w:pPr>
        <w:ind w:left="0" w:firstLine="0"/>
      </w:pPr>
    </w:lvl>
    <w:lvl w:ilvl="6" w:tplc="2DC08676">
      <w:numFmt w:val="decimal"/>
      <w:lvlText w:val=""/>
      <w:lvlJc w:val="left"/>
      <w:pPr>
        <w:ind w:left="0" w:firstLine="0"/>
      </w:pPr>
    </w:lvl>
    <w:lvl w:ilvl="7" w:tplc="C1185F44">
      <w:numFmt w:val="decimal"/>
      <w:lvlText w:val=""/>
      <w:lvlJc w:val="left"/>
      <w:pPr>
        <w:ind w:left="0" w:firstLine="0"/>
      </w:pPr>
    </w:lvl>
    <w:lvl w:ilvl="8" w:tplc="527A933E">
      <w:numFmt w:val="decimal"/>
      <w:lvlText w:val=""/>
      <w:lvlJc w:val="left"/>
      <w:pPr>
        <w:ind w:left="0" w:firstLine="0"/>
      </w:pPr>
    </w:lvl>
  </w:abstractNum>
  <w:abstractNum w:abstractNumId="57">
    <w:nsid w:val="00002B00"/>
    <w:multiLevelType w:val="hybridMultilevel"/>
    <w:tmpl w:val="72AA5B56"/>
    <w:lvl w:ilvl="0" w:tplc="4BFA4B64">
      <w:start w:val="1"/>
      <w:numFmt w:val="bullet"/>
      <w:lvlText w:val="В"/>
      <w:lvlJc w:val="left"/>
      <w:pPr>
        <w:ind w:left="0" w:firstLine="0"/>
      </w:pPr>
    </w:lvl>
    <w:lvl w:ilvl="1" w:tplc="B0C29A6C">
      <w:numFmt w:val="decimal"/>
      <w:lvlText w:val=""/>
      <w:lvlJc w:val="left"/>
      <w:pPr>
        <w:ind w:left="0" w:firstLine="0"/>
      </w:pPr>
    </w:lvl>
    <w:lvl w:ilvl="2" w:tplc="99FAA1B0">
      <w:numFmt w:val="decimal"/>
      <w:lvlText w:val=""/>
      <w:lvlJc w:val="left"/>
      <w:pPr>
        <w:ind w:left="0" w:firstLine="0"/>
      </w:pPr>
    </w:lvl>
    <w:lvl w:ilvl="3" w:tplc="53BE2EDC">
      <w:numFmt w:val="decimal"/>
      <w:lvlText w:val=""/>
      <w:lvlJc w:val="left"/>
      <w:pPr>
        <w:ind w:left="0" w:firstLine="0"/>
      </w:pPr>
    </w:lvl>
    <w:lvl w:ilvl="4" w:tplc="21481A68">
      <w:numFmt w:val="decimal"/>
      <w:lvlText w:val=""/>
      <w:lvlJc w:val="left"/>
      <w:pPr>
        <w:ind w:left="0" w:firstLine="0"/>
      </w:pPr>
    </w:lvl>
    <w:lvl w:ilvl="5" w:tplc="8EA6EE2E">
      <w:numFmt w:val="decimal"/>
      <w:lvlText w:val=""/>
      <w:lvlJc w:val="left"/>
      <w:pPr>
        <w:ind w:left="0" w:firstLine="0"/>
      </w:pPr>
    </w:lvl>
    <w:lvl w:ilvl="6" w:tplc="EA762F34">
      <w:numFmt w:val="decimal"/>
      <w:lvlText w:val=""/>
      <w:lvlJc w:val="left"/>
      <w:pPr>
        <w:ind w:left="0" w:firstLine="0"/>
      </w:pPr>
    </w:lvl>
    <w:lvl w:ilvl="7" w:tplc="2C54EFF6">
      <w:numFmt w:val="decimal"/>
      <w:lvlText w:val=""/>
      <w:lvlJc w:val="left"/>
      <w:pPr>
        <w:ind w:left="0" w:firstLine="0"/>
      </w:pPr>
    </w:lvl>
    <w:lvl w:ilvl="8" w:tplc="6CE617CA">
      <w:numFmt w:val="decimal"/>
      <w:lvlText w:val=""/>
      <w:lvlJc w:val="left"/>
      <w:pPr>
        <w:ind w:left="0" w:firstLine="0"/>
      </w:pPr>
    </w:lvl>
  </w:abstractNum>
  <w:abstractNum w:abstractNumId="58">
    <w:nsid w:val="00002BA5"/>
    <w:multiLevelType w:val="hybridMultilevel"/>
    <w:tmpl w:val="EB0000CA"/>
    <w:lvl w:ilvl="0" w:tplc="A4724E84">
      <w:start w:val="1"/>
      <w:numFmt w:val="bullet"/>
      <w:lvlText w:val="-"/>
      <w:lvlJc w:val="left"/>
      <w:pPr>
        <w:ind w:left="0" w:firstLine="0"/>
      </w:pPr>
    </w:lvl>
    <w:lvl w:ilvl="1" w:tplc="8B78058A">
      <w:numFmt w:val="decimal"/>
      <w:lvlText w:val=""/>
      <w:lvlJc w:val="left"/>
      <w:pPr>
        <w:ind w:left="0" w:firstLine="0"/>
      </w:pPr>
    </w:lvl>
    <w:lvl w:ilvl="2" w:tplc="FF9A3A34">
      <w:numFmt w:val="decimal"/>
      <w:lvlText w:val=""/>
      <w:lvlJc w:val="left"/>
      <w:pPr>
        <w:ind w:left="0" w:firstLine="0"/>
      </w:pPr>
    </w:lvl>
    <w:lvl w:ilvl="3" w:tplc="43267D6C">
      <w:numFmt w:val="decimal"/>
      <w:lvlText w:val=""/>
      <w:lvlJc w:val="left"/>
      <w:pPr>
        <w:ind w:left="0" w:firstLine="0"/>
      </w:pPr>
    </w:lvl>
    <w:lvl w:ilvl="4" w:tplc="1504BBFC">
      <w:numFmt w:val="decimal"/>
      <w:lvlText w:val=""/>
      <w:lvlJc w:val="left"/>
      <w:pPr>
        <w:ind w:left="0" w:firstLine="0"/>
      </w:pPr>
    </w:lvl>
    <w:lvl w:ilvl="5" w:tplc="4F2A7D00">
      <w:numFmt w:val="decimal"/>
      <w:lvlText w:val=""/>
      <w:lvlJc w:val="left"/>
      <w:pPr>
        <w:ind w:left="0" w:firstLine="0"/>
      </w:pPr>
    </w:lvl>
    <w:lvl w:ilvl="6" w:tplc="D632BAAE">
      <w:numFmt w:val="decimal"/>
      <w:lvlText w:val=""/>
      <w:lvlJc w:val="left"/>
      <w:pPr>
        <w:ind w:left="0" w:firstLine="0"/>
      </w:pPr>
    </w:lvl>
    <w:lvl w:ilvl="7" w:tplc="3C586FD4">
      <w:numFmt w:val="decimal"/>
      <w:lvlText w:val=""/>
      <w:lvlJc w:val="left"/>
      <w:pPr>
        <w:ind w:left="0" w:firstLine="0"/>
      </w:pPr>
    </w:lvl>
    <w:lvl w:ilvl="8" w:tplc="90384AF0">
      <w:numFmt w:val="decimal"/>
      <w:lvlText w:val=""/>
      <w:lvlJc w:val="left"/>
      <w:pPr>
        <w:ind w:left="0" w:firstLine="0"/>
      </w:pPr>
    </w:lvl>
  </w:abstractNum>
  <w:abstractNum w:abstractNumId="59">
    <w:nsid w:val="00002CF7"/>
    <w:multiLevelType w:val="hybridMultilevel"/>
    <w:tmpl w:val="B6DED918"/>
    <w:lvl w:ilvl="0" w:tplc="2188E042">
      <w:start w:val="1"/>
      <w:numFmt w:val="bullet"/>
      <w:lvlText w:val="-"/>
      <w:lvlJc w:val="left"/>
    </w:lvl>
    <w:lvl w:ilvl="1" w:tplc="CA2474F2">
      <w:numFmt w:val="decimal"/>
      <w:lvlText w:val=""/>
      <w:lvlJc w:val="left"/>
    </w:lvl>
    <w:lvl w:ilvl="2" w:tplc="C7C2135A">
      <w:numFmt w:val="decimal"/>
      <w:lvlText w:val=""/>
      <w:lvlJc w:val="left"/>
    </w:lvl>
    <w:lvl w:ilvl="3" w:tplc="DC92861C">
      <w:numFmt w:val="decimal"/>
      <w:lvlText w:val=""/>
      <w:lvlJc w:val="left"/>
    </w:lvl>
    <w:lvl w:ilvl="4" w:tplc="863EA25E">
      <w:numFmt w:val="decimal"/>
      <w:lvlText w:val=""/>
      <w:lvlJc w:val="left"/>
    </w:lvl>
    <w:lvl w:ilvl="5" w:tplc="9CB697A2">
      <w:numFmt w:val="decimal"/>
      <w:lvlText w:val=""/>
      <w:lvlJc w:val="left"/>
    </w:lvl>
    <w:lvl w:ilvl="6" w:tplc="AB8811AE">
      <w:numFmt w:val="decimal"/>
      <w:lvlText w:val=""/>
      <w:lvlJc w:val="left"/>
    </w:lvl>
    <w:lvl w:ilvl="7" w:tplc="B896F294">
      <w:numFmt w:val="decimal"/>
      <w:lvlText w:val=""/>
      <w:lvlJc w:val="left"/>
    </w:lvl>
    <w:lvl w:ilvl="8" w:tplc="B63A419A">
      <w:numFmt w:val="decimal"/>
      <w:lvlText w:val=""/>
      <w:lvlJc w:val="left"/>
    </w:lvl>
  </w:abstractNum>
  <w:abstractNum w:abstractNumId="60">
    <w:nsid w:val="00002DB5"/>
    <w:multiLevelType w:val="hybridMultilevel"/>
    <w:tmpl w:val="F9F256B2"/>
    <w:lvl w:ilvl="0" w:tplc="553A1E62">
      <w:start w:val="1"/>
      <w:numFmt w:val="bullet"/>
      <w:lvlText w:val="-"/>
      <w:lvlJc w:val="left"/>
      <w:pPr>
        <w:ind w:left="0" w:firstLine="0"/>
      </w:pPr>
    </w:lvl>
    <w:lvl w:ilvl="1" w:tplc="213C53D6">
      <w:numFmt w:val="decimal"/>
      <w:lvlText w:val=""/>
      <w:lvlJc w:val="left"/>
      <w:pPr>
        <w:ind w:left="0" w:firstLine="0"/>
      </w:pPr>
    </w:lvl>
    <w:lvl w:ilvl="2" w:tplc="B25C0EA2">
      <w:numFmt w:val="decimal"/>
      <w:lvlText w:val=""/>
      <w:lvlJc w:val="left"/>
      <w:pPr>
        <w:ind w:left="0" w:firstLine="0"/>
      </w:pPr>
    </w:lvl>
    <w:lvl w:ilvl="3" w:tplc="A8F414AC">
      <w:numFmt w:val="decimal"/>
      <w:lvlText w:val=""/>
      <w:lvlJc w:val="left"/>
      <w:pPr>
        <w:ind w:left="0" w:firstLine="0"/>
      </w:pPr>
    </w:lvl>
    <w:lvl w:ilvl="4" w:tplc="5E44D49C">
      <w:numFmt w:val="decimal"/>
      <w:lvlText w:val=""/>
      <w:lvlJc w:val="left"/>
      <w:pPr>
        <w:ind w:left="0" w:firstLine="0"/>
      </w:pPr>
    </w:lvl>
    <w:lvl w:ilvl="5" w:tplc="0958DB34">
      <w:numFmt w:val="decimal"/>
      <w:lvlText w:val=""/>
      <w:lvlJc w:val="left"/>
      <w:pPr>
        <w:ind w:left="0" w:firstLine="0"/>
      </w:pPr>
    </w:lvl>
    <w:lvl w:ilvl="6" w:tplc="17A69DD2">
      <w:numFmt w:val="decimal"/>
      <w:lvlText w:val=""/>
      <w:lvlJc w:val="left"/>
      <w:pPr>
        <w:ind w:left="0" w:firstLine="0"/>
      </w:pPr>
    </w:lvl>
    <w:lvl w:ilvl="7" w:tplc="253240D6">
      <w:numFmt w:val="decimal"/>
      <w:lvlText w:val=""/>
      <w:lvlJc w:val="left"/>
      <w:pPr>
        <w:ind w:left="0" w:firstLine="0"/>
      </w:pPr>
    </w:lvl>
    <w:lvl w:ilvl="8" w:tplc="9B48B9BE">
      <w:numFmt w:val="decimal"/>
      <w:lvlText w:val=""/>
      <w:lvlJc w:val="left"/>
      <w:pPr>
        <w:ind w:left="0" w:firstLine="0"/>
      </w:pPr>
    </w:lvl>
  </w:abstractNum>
  <w:abstractNum w:abstractNumId="61">
    <w:nsid w:val="00002F0C"/>
    <w:multiLevelType w:val="hybridMultilevel"/>
    <w:tmpl w:val="E536C926"/>
    <w:lvl w:ilvl="0" w:tplc="4ED6F270">
      <w:start w:val="1"/>
      <w:numFmt w:val="bullet"/>
      <w:lvlText w:val="-"/>
      <w:lvlJc w:val="left"/>
      <w:pPr>
        <w:ind w:left="0" w:firstLine="0"/>
      </w:pPr>
    </w:lvl>
    <w:lvl w:ilvl="1" w:tplc="3DD470A4">
      <w:numFmt w:val="decimal"/>
      <w:lvlText w:val=""/>
      <w:lvlJc w:val="left"/>
      <w:pPr>
        <w:ind w:left="0" w:firstLine="0"/>
      </w:pPr>
    </w:lvl>
    <w:lvl w:ilvl="2" w:tplc="C13A479E">
      <w:numFmt w:val="decimal"/>
      <w:lvlText w:val=""/>
      <w:lvlJc w:val="left"/>
      <w:pPr>
        <w:ind w:left="0" w:firstLine="0"/>
      </w:pPr>
    </w:lvl>
    <w:lvl w:ilvl="3" w:tplc="FF78233C">
      <w:numFmt w:val="decimal"/>
      <w:lvlText w:val=""/>
      <w:lvlJc w:val="left"/>
      <w:pPr>
        <w:ind w:left="0" w:firstLine="0"/>
      </w:pPr>
    </w:lvl>
    <w:lvl w:ilvl="4" w:tplc="380A5660">
      <w:numFmt w:val="decimal"/>
      <w:lvlText w:val=""/>
      <w:lvlJc w:val="left"/>
      <w:pPr>
        <w:ind w:left="0" w:firstLine="0"/>
      </w:pPr>
    </w:lvl>
    <w:lvl w:ilvl="5" w:tplc="FD6806E2">
      <w:numFmt w:val="decimal"/>
      <w:lvlText w:val=""/>
      <w:lvlJc w:val="left"/>
      <w:pPr>
        <w:ind w:left="0" w:firstLine="0"/>
      </w:pPr>
    </w:lvl>
    <w:lvl w:ilvl="6" w:tplc="5CD61AC8">
      <w:numFmt w:val="decimal"/>
      <w:lvlText w:val=""/>
      <w:lvlJc w:val="left"/>
      <w:pPr>
        <w:ind w:left="0" w:firstLine="0"/>
      </w:pPr>
    </w:lvl>
    <w:lvl w:ilvl="7" w:tplc="E432FBD4">
      <w:numFmt w:val="decimal"/>
      <w:lvlText w:val=""/>
      <w:lvlJc w:val="left"/>
      <w:pPr>
        <w:ind w:left="0" w:firstLine="0"/>
      </w:pPr>
    </w:lvl>
    <w:lvl w:ilvl="8" w:tplc="9B022082">
      <w:numFmt w:val="decimal"/>
      <w:lvlText w:val=""/>
      <w:lvlJc w:val="left"/>
      <w:pPr>
        <w:ind w:left="0" w:firstLine="0"/>
      </w:pPr>
    </w:lvl>
  </w:abstractNum>
  <w:abstractNum w:abstractNumId="62">
    <w:nsid w:val="00002FE7"/>
    <w:multiLevelType w:val="hybridMultilevel"/>
    <w:tmpl w:val="6C602714"/>
    <w:lvl w:ilvl="0" w:tplc="89726CE0">
      <w:start w:val="1"/>
      <w:numFmt w:val="bullet"/>
      <w:lvlText w:val="-"/>
      <w:lvlJc w:val="left"/>
      <w:pPr>
        <w:ind w:left="0" w:firstLine="0"/>
      </w:pPr>
    </w:lvl>
    <w:lvl w:ilvl="1" w:tplc="46BC2754">
      <w:numFmt w:val="decimal"/>
      <w:lvlText w:val=""/>
      <w:lvlJc w:val="left"/>
      <w:pPr>
        <w:ind w:left="0" w:firstLine="0"/>
      </w:pPr>
    </w:lvl>
    <w:lvl w:ilvl="2" w:tplc="3FA02D8C">
      <w:numFmt w:val="decimal"/>
      <w:lvlText w:val=""/>
      <w:lvlJc w:val="left"/>
      <w:pPr>
        <w:ind w:left="0" w:firstLine="0"/>
      </w:pPr>
    </w:lvl>
    <w:lvl w:ilvl="3" w:tplc="BB96E232">
      <w:numFmt w:val="decimal"/>
      <w:lvlText w:val=""/>
      <w:lvlJc w:val="left"/>
      <w:pPr>
        <w:ind w:left="0" w:firstLine="0"/>
      </w:pPr>
    </w:lvl>
    <w:lvl w:ilvl="4" w:tplc="3ED4CB92">
      <w:numFmt w:val="decimal"/>
      <w:lvlText w:val=""/>
      <w:lvlJc w:val="left"/>
      <w:pPr>
        <w:ind w:left="0" w:firstLine="0"/>
      </w:pPr>
    </w:lvl>
    <w:lvl w:ilvl="5" w:tplc="434E8426">
      <w:numFmt w:val="decimal"/>
      <w:lvlText w:val=""/>
      <w:lvlJc w:val="left"/>
      <w:pPr>
        <w:ind w:left="0" w:firstLine="0"/>
      </w:pPr>
    </w:lvl>
    <w:lvl w:ilvl="6" w:tplc="1A66157A">
      <w:numFmt w:val="decimal"/>
      <w:lvlText w:val=""/>
      <w:lvlJc w:val="left"/>
      <w:pPr>
        <w:ind w:left="0" w:firstLine="0"/>
      </w:pPr>
    </w:lvl>
    <w:lvl w:ilvl="7" w:tplc="40BCD8F4">
      <w:numFmt w:val="decimal"/>
      <w:lvlText w:val=""/>
      <w:lvlJc w:val="left"/>
      <w:pPr>
        <w:ind w:left="0" w:firstLine="0"/>
      </w:pPr>
    </w:lvl>
    <w:lvl w:ilvl="8" w:tplc="A7922BF6">
      <w:numFmt w:val="decimal"/>
      <w:lvlText w:val=""/>
      <w:lvlJc w:val="left"/>
      <w:pPr>
        <w:ind w:left="0" w:firstLine="0"/>
      </w:pPr>
    </w:lvl>
  </w:abstractNum>
  <w:abstractNum w:abstractNumId="63">
    <w:nsid w:val="00003004"/>
    <w:multiLevelType w:val="hybridMultilevel"/>
    <w:tmpl w:val="34AAAB1C"/>
    <w:lvl w:ilvl="0" w:tplc="CE008F42">
      <w:start w:val="1"/>
      <w:numFmt w:val="bullet"/>
      <w:lvlText w:val="-"/>
      <w:lvlJc w:val="left"/>
    </w:lvl>
    <w:lvl w:ilvl="1" w:tplc="619ABCE6">
      <w:start w:val="1"/>
      <w:numFmt w:val="bullet"/>
      <w:lvlText w:val="-"/>
      <w:lvlJc w:val="left"/>
    </w:lvl>
    <w:lvl w:ilvl="2" w:tplc="6B6EB8C6">
      <w:numFmt w:val="decimal"/>
      <w:lvlText w:val=""/>
      <w:lvlJc w:val="left"/>
    </w:lvl>
    <w:lvl w:ilvl="3" w:tplc="275417D6">
      <w:numFmt w:val="decimal"/>
      <w:lvlText w:val=""/>
      <w:lvlJc w:val="left"/>
    </w:lvl>
    <w:lvl w:ilvl="4" w:tplc="BCD00F66">
      <w:numFmt w:val="decimal"/>
      <w:lvlText w:val=""/>
      <w:lvlJc w:val="left"/>
    </w:lvl>
    <w:lvl w:ilvl="5" w:tplc="F85A2C62">
      <w:numFmt w:val="decimal"/>
      <w:lvlText w:val=""/>
      <w:lvlJc w:val="left"/>
    </w:lvl>
    <w:lvl w:ilvl="6" w:tplc="FAE250C6">
      <w:numFmt w:val="decimal"/>
      <w:lvlText w:val=""/>
      <w:lvlJc w:val="left"/>
    </w:lvl>
    <w:lvl w:ilvl="7" w:tplc="1EBA0980">
      <w:numFmt w:val="decimal"/>
      <w:lvlText w:val=""/>
      <w:lvlJc w:val="left"/>
    </w:lvl>
    <w:lvl w:ilvl="8" w:tplc="ED4C3560">
      <w:numFmt w:val="decimal"/>
      <w:lvlText w:val=""/>
      <w:lvlJc w:val="left"/>
    </w:lvl>
  </w:abstractNum>
  <w:abstractNum w:abstractNumId="64">
    <w:nsid w:val="00003087"/>
    <w:multiLevelType w:val="hybridMultilevel"/>
    <w:tmpl w:val="160C47A6"/>
    <w:lvl w:ilvl="0" w:tplc="219CE256">
      <w:start w:val="1"/>
      <w:numFmt w:val="bullet"/>
      <w:lvlText w:val="и"/>
      <w:lvlJc w:val="left"/>
      <w:pPr>
        <w:ind w:left="0" w:firstLine="0"/>
      </w:pPr>
    </w:lvl>
    <w:lvl w:ilvl="1" w:tplc="C27CC468">
      <w:numFmt w:val="decimal"/>
      <w:lvlText w:val=""/>
      <w:lvlJc w:val="left"/>
      <w:pPr>
        <w:ind w:left="0" w:firstLine="0"/>
      </w:pPr>
    </w:lvl>
    <w:lvl w:ilvl="2" w:tplc="5186E118">
      <w:numFmt w:val="decimal"/>
      <w:lvlText w:val=""/>
      <w:lvlJc w:val="left"/>
      <w:pPr>
        <w:ind w:left="0" w:firstLine="0"/>
      </w:pPr>
    </w:lvl>
    <w:lvl w:ilvl="3" w:tplc="E49AA850">
      <w:numFmt w:val="decimal"/>
      <w:lvlText w:val=""/>
      <w:lvlJc w:val="left"/>
      <w:pPr>
        <w:ind w:left="0" w:firstLine="0"/>
      </w:pPr>
    </w:lvl>
    <w:lvl w:ilvl="4" w:tplc="94AABB8E">
      <w:numFmt w:val="decimal"/>
      <w:lvlText w:val=""/>
      <w:lvlJc w:val="left"/>
      <w:pPr>
        <w:ind w:left="0" w:firstLine="0"/>
      </w:pPr>
    </w:lvl>
    <w:lvl w:ilvl="5" w:tplc="DF929C20">
      <w:numFmt w:val="decimal"/>
      <w:lvlText w:val=""/>
      <w:lvlJc w:val="left"/>
      <w:pPr>
        <w:ind w:left="0" w:firstLine="0"/>
      </w:pPr>
    </w:lvl>
    <w:lvl w:ilvl="6" w:tplc="0812EB22">
      <w:numFmt w:val="decimal"/>
      <w:lvlText w:val=""/>
      <w:lvlJc w:val="left"/>
      <w:pPr>
        <w:ind w:left="0" w:firstLine="0"/>
      </w:pPr>
    </w:lvl>
    <w:lvl w:ilvl="7" w:tplc="28BC1988">
      <w:numFmt w:val="decimal"/>
      <w:lvlText w:val=""/>
      <w:lvlJc w:val="left"/>
      <w:pPr>
        <w:ind w:left="0" w:firstLine="0"/>
      </w:pPr>
    </w:lvl>
    <w:lvl w:ilvl="8" w:tplc="00A61980">
      <w:numFmt w:val="decimal"/>
      <w:lvlText w:val=""/>
      <w:lvlJc w:val="left"/>
      <w:pPr>
        <w:ind w:left="0" w:firstLine="0"/>
      </w:pPr>
    </w:lvl>
  </w:abstractNum>
  <w:abstractNum w:abstractNumId="65">
    <w:nsid w:val="000030A7"/>
    <w:multiLevelType w:val="hybridMultilevel"/>
    <w:tmpl w:val="C1B01EA4"/>
    <w:lvl w:ilvl="0" w:tplc="BCD0EBB6">
      <w:start w:val="1"/>
      <w:numFmt w:val="bullet"/>
      <w:lvlText w:val="-"/>
      <w:lvlJc w:val="left"/>
      <w:pPr>
        <w:ind w:left="0" w:firstLine="0"/>
      </w:pPr>
    </w:lvl>
    <w:lvl w:ilvl="1" w:tplc="5394AB82">
      <w:start w:val="1"/>
      <w:numFmt w:val="bullet"/>
      <w:lvlText w:val="К"/>
      <w:lvlJc w:val="left"/>
      <w:pPr>
        <w:ind w:left="0" w:firstLine="0"/>
      </w:pPr>
    </w:lvl>
    <w:lvl w:ilvl="2" w:tplc="05A6F720">
      <w:numFmt w:val="decimal"/>
      <w:lvlText w:val=""/>
      <w:lvlJc w:val="left"/>
      <w:pPr>
        <w:ind w:left="0" w:firstLine="0"/>
      </w:pPr>
    </w:lvl>
    <w:lvl w:ilvl="3" w:tplc="06D80EBE">
      <w:numFmt w:val="decimal"/>
      <w:lvlText w:val=""/>
      <w:lvlJc w:val="left"/>
      <w:pPr>
        <w:ind w:left="0" w:firstLine="0"/>
      </w:pPr>
    </w:lvl>
    <w:lvl w:ilvl="4" w:tplc="0618324A">
      <w:numFmt w:val="decimal"/>
      <w:lvlText w:val=""/>
      <w:lvlJc w:val="left"/>
      <w:pPr>
        <w:ind w:left="0" w:firstLine="0"/>
      </w:pPr>
    </w:lvl>
    <w:lvl w:ilvl="5" w:tplc="A9747182">
      <w:numFmt w:val="decimal"/>
      <w:lvlText w:val=""/>
      <w:lvlJc w:val="left"/>
      <w:pPr>
        <w:ind w:left="0" w:firstLine="0"/>
      </w:pPr>
    </w:lvl>
    <w:lvl w:ilvl="6" w:tplc="E72C3082">
      <w:numFmt w:val="decimal"/>
      <w:lvlText w:val=""/>
      <w:lvlJc w:val="left"/>
      <w:pPr>
        <w:ind w:left="0" w:firstLine="0"/>
      </w:pPr>
    </w:lvl>
    <w:lvl w:ilvl="7" w:tplc="54F2387E">
      <w:numFmt w:val="decimal"/>
      <w:lvlText w:val=""/>
      <w:lvlJc w:val="left"/>
      <w:pPr>
        <w:ind w:left="0" w:firstLine="0"/>
      </w:pPr>
    </w:lvl>
    <w:lvl w:ilvl="8" w:tplc="A174659A">
      <w:numFmt w:val="decimal"/>
      <w:lvlText w:val=""/>
      <w:lvlJc w:val="left"/>
      <w:pPr>
        <w:ind w:left="0" w:firstLine="0"/>
      </w:pPr>
    </w:lvl>
  </w:abstractNum>
  <w:abstractNum w:abstractNumId="66">
    <w:nsid w:val="000030F1"/>
    <w:multiLevelType w:val="hybridMultilevel"/>
    <w:tmpl w:val="063445BC"/>
    <w:lvl w:ilvl="0" w:tplc="974CE2A2">
      <w:start w:val="1"/>
      <w:numFmt w:val="bullet"/>
      <w:lvlText w:val="в"/>
      <w:lvlJc w:val="left"/>
      <w:pPr>
        <w:ind w:left="0" w:firstLine="0"/>
      </w:pPr>
    </w:lvl>
    <w:lvl w:ilvl="1" w:tplc="DC7C373A">
      <w:start w:val="1"/>
      <w:numFmt w:val="decimal"/>
      <w:lvlText w:val="%2)"/>
      <w:lvlJc w:val="left"/>
      <w:pPr>
        <w:ind w:left="0" w:firstLine="0"/>
      </w:pPr>
    </w:lvl>
    <w:lvl w:ilvl="2" w:tplc="25302FDE">
      <w:numFmt w:val="decimal"/>
      <w:lvlText w:val=""/>
      <w:lvlJc w:val="left"/>
      <w:pPr>
        <w:ind w:left="0" w:firstLine="0"/>
      </w:pPr>
    </w:lvl>
    <w:lvl w:ilvl="3" w:tplc="B8BE017C">
      <w:numFmt w:val="decimal"/>
      <w:lvlText w:val=""/>
      <w:lvlJc w:val="left"/>
      <w:pPr>
        <w:ind w:left="0" w:firstLine="0"/>
      </w:pPr>
    </w:lvl>
    <w:lvl w:ilvl="4" w:tplc="71A43A18">
      <w:numFmt w:val="decimal"/>
      <w:lvlText w:val=""/>
      <w:lvlJc w:val="left"/>
      <w:pPr>
        <w:ind w:left="0" w:firstLine="0"/>
      </w:pPr>
    </w:lvl>
    <w:lvl w:ilvl="5" w:tplc="28D252F8">
      <w:numFmt w:val="decimal"/>
      <w:lvlText w:val=""/>
      <w:lvlJc w:val="left"/>
      <w:pPr>
        <w:ind w:left="0" w:firstLine="0"/>
      </w:pPr>
    </w:lvl>
    <w:lvl w:ilvl="6" w:tplc="69429F38">
      <w:numFmt w:val="decimal"/>
      <w:lvlText w:val=""/>
      <w:lvlJc w:val="left"/>
      <w:pPr>
        <w:ind w:left="0" w:firstLine="0"/>
      </w:pPr>
    </w:lvl>
    <w:lvl w:ilvl="7" w:tplc="D77C4782">
      <w:numFmt w:val="decimal"/>
      <w:lvlText w:val=""/>
      <w:lvlJc w:val="left"/>
      <w:pPr>
        <w:ind w:left="0" w:firstLine="0"/>
      </w:pPr>
    </w:lvl>
    <w:lvl w:ilvl="8" w:tplc="B7C46A3E">
      <w:numFmt w:val="decimal"/>
      <w:lvlText w:val=""/>
      <w:lvlJc w:val="left"/>
      <w:pPr>
        <w:ind w:left="0" w:firstLine="0"/>
      </w:pPr>
    </w:lvl>
  </w:abstractNum>
  <w:abstractNum w:abstractNumId="67">
    <w:nsid w:val="00003295"/>
    <w:multiLevelType w:val="hybridMultilevel"/>
    <w:tmpl w:val="ED64CDDE"/>
    <w:lvl w:ilvl="0" w:tplc="749CEA7A">
      <w:start w:val="1"/>
      <w:numFmt w:val="decimal"/>
      <w:lvlText w:val="%1)"/>
      <w:lvlJc w:val="left"/>
      <w:pPr>
        <w:ind w:left="0" w:firstLine="0"/>
      </w:pPr>
    </w:lvl>
    <w:lvl w:ilvl="1" w:tplc="CB0E8B58">
      <w:numFmt w:val="decimal"/>
      <w:lvlText w:val=""/>
      <w:lvlJc w:val="left"/>
      <w:pPr>
        <w:ind w:left="0" w:firstLine="0"/>
      </w:pPr>
    </w:lvl>
    <w:lvl w:ilvl="2" w:tplc="3A90025E">
      <w:numFmt w:val="decimal"/>
      <w:lvlText w:val=""/>
      <w:lvlJc w:val="left"/>
      <w:pPr>
        <w:ind w:left="0" w:firstLine="0"/>
      </w:pPr>
    </w:lvl>
    <w:lvl w:ilvl="3" w:tplc="0B6A4684">
      <w:numFmt w:val="decimal"/>
      <w:lvlText w:val=""/>
      <w:lvlJc w:val="left"/>
      <w:pPr>
        <w:ind w:left="0" w:firstLine="0"/>
      </w:pPr>
    </w:lvl>
    <w:lvl w:ilvl="4" w:tplc="830CE74A">
      <w:numFmt w:val="decimal"/>
      <w:lvlText w:val=""/>
      <w:lvlJc w:val="left"/>
      <w:pPr>
        <w:ind w:left="0" w:firstLine="0"/>
      </w:pPr>
    </w:lvl>
    <w:lvl w:ilvl="5" w:tplc="BF6C3C70">
      <w:numFmt w:val="decimal"/>
      <w:lvlText w:val=""/>
      <w:lvlJc w:val="left"/>
      <w:pPr>
        <w:ind w:left="0" w:firstLine="0"/>
      </w:pPr>
    </w:lvl>
    <w:lvl w:ilvl="6" w:tplc="DFA4232A">
      <w:numFmt w:val="decimal"/>
      <w:lvlText w:val=""/>
      <w:lvlJc w:val="left"/>
      <w:pPr>
        <w:ind w:left="0" w:firstLine="0"/>
      </w:pPr>
    </w:lvl>
    <w:lvl w:ilvl="7" w:tplc="67382EF0">
      <w:numFmt w:val="decimal"/>
      <w:lvlText w:val=""/>
      <w:lvlJc w:val="left"/>
      <w:pPr>
        <w:ind w:left="0" w:firstLine="0"/>
      </w:pPr>
    </w:lvl>
    <w:lvl w:ilvl="8" w:tplc="02B637BE">
      <w:numFmt w:val="decimal"/>
      <w:lvlText w:val=""/>
      <w:lvlJc w:val="left"/>
      <w:pPr>
        <w:ind w:left="0" w:firstLine="0"/>
      </w:pPr>
    </w:lvl>
  </w:abstractNum>
  <w:abstractNum w:abstractNumId="68">
    <w:nsid w:val="00003382"/>
    <w:multiLevelType w:val="hybridMultilevel"/>
    <w:tmpl w:val="41A60DE4"/>
    <w:lvl w:ilvl="0" w:tplc="351CC7DA">
      <w:start w:val="1"/>
      <w:numFmt w:val="bullet"/>
      <w:lvlText w:val="―"/>
      <w:lvlJc w:val="left"/>
      <w:pPr>
        <w:ind w:left="0" w:firstLine="0"/>
      </w:pPr>
    </w:lvl>
    <w:lvl w:ilvl="1" w:tplc="8760D552">
      <w:start w:val="1"/>
      <w:numFmt w:val="bullet"/>
      <w:lvlText w:val="В"/>
      <w:lvlJc w:val="left"/>
      <w:pPr>
        <w:ind w:left="0" w:firstLine="0"/>
      </w:pPr>
    </w:lvl>
    <w:lvl w:ilvl="2" w:tplc="5B960022">
      <w:numFmt w:val="decimal"/>
      <w:lvlText w:val=""/>
      <w:lvlJc w:val="left"/>
      <w:pPr>
        <w:ind w:left="0" w:firstLine="0"/>
      </w:pPr>
    </w:lvl>
    <w:lvl w:ilvl="3" w:tplc="93D8338A">
      <w:numFmt w:val="decimal"/>
      <w:lvlText w:val=""/>
      <w:lvlJc w:val="left"/>
      <w:pPr>
        <w:ind w:left="0" w:firstLine="0"/>
      </w:pPr>
    </w:lvl>
    <w:lvl w:ilvl="4" w:tplc="834694EE">
      <w:numFmt w:val="decimal"/>
      <w:lvlText w:val=""/>
      <w:lvlJc w:val="left"/>
      <w:pPr>
        <w:ind w:left="0" w:firstLine="0"/>
      </w:pPr>
    </w:lvl>
    <w:lvl w:ilvl="5" w:tplc="086A2DBC">
      <w:numFmt w:val="decimal"/>
      <w:lvlText w:val=""/>
      <w:lvlJc w:val="left"/>
      <w:pPr>
        <w:ind w:left="0" w:firstLine="0"/>
      </w:pPr>
    </w:lvl>
    <w:lvl w:ilvl="6" w:tplc="ED603958">
      <w:numFmt w:val="decimal"/>
      <w:lvlText w:val=""/>
      <w:lvlJc w:val="left"/>
      <w:pPr>
        <w:ind w:left="0" w:firstLine="0"/>
      </w:pPr>
    </w:lvl>
    <w:lvl w:ilvl="7" w:tplc="716CA9E8">
      <w:numFmt w:val="decimal"/>
      <w:lvlText w:val=""/>
      <w:lvlJc w:val="left"/>
      <w:pPr>
        <w:ind w:left="0" w:firstLine="0"/>
      </w:pPr>
    </w:lvl>
    <w:lvl w:ilvl="8" w:tplc="CD943D16">
      <w:numFmt w:val="decimal"/>
      <w:lvlText w:val=""/>
      <w:lvlJc w:val="left"/>
      <w:pPr>
        <w:ind w:left="0" w:firstLine="0"/>
      </w:pPr>
    </w:lvl>
  </w:abstractNum>
  <w:abstractNum w:abstractNumId="69">
    <w:nsid w:val="00003459"/>
    <w:multiLevelType w:val="hybridMultilevel"/>
    <w:tmpl w:val="2774CFA2"/>
    <w:lvl w:ilvl="0" w:tplc="0A5A69F2">
      <w:start w:val="1"/>
      <w:numFmt w:val="bullet"/>
      <w:lvlText w:val="-"/>
      <w:lvlJc w:val="left"/>
      <w:pPr>
        <w:ind w:left="0" w:firstLine="0"/>
      </w:pPr>
    </w:lvl>
    <w:lvl w:ilvl="1" w:tplc="E3B08D6E">
      <w:numFmt w:val="decimal"/>
      <w:lvlText w:val=""/>
      <w:lvlJc w:val="left"/>
      <w:pPr>
        <w:ind w:left="0" w:firstLine="0"/>
      </w:pPr>
    </w:lvl>
    <w:lvl w:ilvl="2" w:tplc="4918A970">
      <w:numFmt w:val="decimal"/>
      <w:lvlText w:val=""/>
      <w:lvlJc w:val="left"/>
      <w:pPr>
        <w:ind w:left="0" w:firstLine="0"/>
      </w:pPr>
    </w:lvl>
    <w:lvl w:ilvl="3" w:tplc="B8B81F1C">
      <w:numFmt w:val="decimal"/>
      <w:lvlText w:val=""/>
      <w:lvlJc w:val="left"/>
      <w:pPr>
        <w:ind w:left="0" w:firstLine="0"/>
      </w:pPr>
    </w:lvl>
    <w:lvl w:ilvl="4" w:tplc="E33E4E58">
      <w:numFmt w:val="decimal"/>
      <w:lvlText w:val=""/>
      <w:lvlJc w:val="left"/>
      <w:pPr>
        <w:ind w:left="0" w:firstLine="0"/>
      </w:pPr>
    </w:lvl>
    <w:lvl w:ilvl="5" w:tplc="EC8434D8">
      <w:numFmt w:val="decimal"/>
      <w:lvlText w:val=""/>
      <w:lvlJc w:val="left"/>
      <w:pPr>
        <w:ind w:left="0" w:firstLine="0"/>
      </w:pPr>
    </w:lvl>
    <w:lvl w:ilvl="6" w:tplc="9B5E0D58">
      <w:numFmt w:val="decimal"/>
      <w:lvlText w:val=""/>
      <w:lvlJc w:val="left"/>
      <w:pPr>
        <w:ind w:left="0" w:firstLine="0"/>
      </w:pPr>
    </w:lvl>
    <w:lvl w:ilvl="7" w:tplc="42984446">
      <w:numFmt w:val="decimal"/>
      <w:lvlText w:val=""/>
      <w:lvlJc w:val="left"/>
      <w:pPr>
        <w:ind w:left="0" w:firstLine="0"/>
      </w:pPr>
    </w:lvl>
    <w:lvl w:ilvl="8" w:tplc="904404DE">
      <w:numFmt w:val="decimal"/>
      <w:lvlText w:val=""/>
      <w:lvlJc w:val="left"/>
      <w:pPr>
        <w:ind w:left="0" w:firstLine="0"/>
      </w:pPr>
    </w:lvl>
  </w:abstractNum>
  <w:abstractNum w:abstractNumId="70">
    <w:nsid w:val="00003492"/>
    <w:multiLevelType w:val="hybridMultilevel"/>
    <w:tmpl w:val="B59E0690"/>
    <w:lvl w:ilvl="0" w:tplc="1E68F9FC">
      <w:start w:val="1"/>
      <w:numFmt w:val="bullet"/>
      <w:lvlText w:val="\endash "/>
      <w:lvlJc w:val="left"/>
      <w:pPr>
        <w:ind w:left="0" w:firstLine="0"/>
      </w:pPr>
    </w:lvl>
    <w:lvl w:ilvl="1" w:tplc="DFD8100E">
      <w:numFmt w:val="decimal"/>
      <w:lvlText w:val=""/>
      <w:lvlJc w:val="left"/>
      <w:pPr>
        <w:ind w:left="0" w:firstLine="0"/>
      </w:pPr>
    </w:lvl>
    <w:lvl w:ilvl="2" w:tplc="389C014C">
      <w:numFmt w:val="decimal"/>
      <w:lvlText w:val=""/>
      <w:lvlJc w:val="left"/>
      <w:pPr>
        <w:ind w:left="0" w:firstLine="0"/>
      </w:pPr>
    </w:lvl>
    <w:lvl w:ilvl="3" w:tplc="34A62180">
      <w:numFmt w:val="decimal"/>
      <w:lvlText w:val=""/>
      <w:lvlJc w:val="left"/>
      <w:pPr>
        <w:ind w:left="0" w:firstLine="0"/>
      </w:pPr>
    </w:lvl>
    <w:lvl w:ilvl="4" w:tplc="9E662158">
      <w:numFmt w:val="decimal"/>
      <w:lvlText w:val=""/>
      <w:lvlJc w:val="left"/>
      <w:pPr>
        <w:ind w:left="0" w:firstLine="0"/>
      </w:pPr>
    </w:lvl>
    <w:lvl w:ilvl="5" w:tplc="7FE623CC">
      <w:numFmt w:val="decimal"/>
      <w:lvlText w:val=""/>
      <w:lvlJc w:val="left"/>
      <w:pPr>
        <w:ind w:left="0" w:firstLine="0"/>
      </w:pPr>
    </w:lvl>
    <w:lvl w:ilvl="6" w:tplc="A154C0C4">
      <w:numFmt w:val="decimal"/>
      <w:lvlText w:val=""/>
      <w:lvlJc w:val="left"/>
      <w:pPr>
        <w:ind w:left="0" w:firstLine="0"/>
      </w:pPr>
    </w:lvl>
    <w:lvl w:ilvl="7" w:tplc="99446976">
      <w:numFmt w:val="decimal"/>
      <w:lvlText w:val=""/>
      <w:lvlJc w:val="left"/>
      <w:pPr>
        <w:ind w:left="0" w:firstLine="0"/>
      </w:pPr>
    </w:lvl>
    <w:lvl w:ilvl="8" w:tplc="4A3E7D38">
      <w:numFmt w:val="decimal"/>
      <w:lvlText w:val=""/>
      <w:lvlJc w:val="left"/>
      <w:pPr>
        <w:ind w:left="0" w:firstLine="0"/>
      </w:pPr>
    </w:lvl>
  </w:abstractNum>
  <w:abstractNum w:abstractNumId="71">
    <w:nsid w:val="000036C2"/>
    <w:multiLevelType w:val="hybridMultilevel"/>
    <w:tmpl w:val="5C3494D2"/>
    <w:lvl w:ilvl="0" w:tplc="AB6CF402">
      <w:start w:val="1"/>
      <w:numFmt w:val="bullet"/>
      <w:lvlText w:val="-"/>
      <w:lvlJc w:val="left"/>
    </w:lvl>
    <w:lvl w:ilvl="1" w:tplc="83A4B8BC">
      <w:start w:val="1"/>
      <w:numFmt w:val="bullet"/>
      <w:lvlText w:val="В"/>
      <w:lvlJc w:val="left"/>
    </w:lvl>
    <w:lvl w:ilvl="2" w:tplc="A858B6AA">
      <w:numFmt w:val="decimal"/>
      <w:lvlText w:val=""/>
      <w:lvlJc w:val="left"/>
    </w:lvl>
    <w:lvl w:ilvl="3" w:tplc="27D21DB6">
      <w:numFmt w:val="decimal"/>
      <w:lvlText w:val=""/>
      <w:lvlJc w:val="left"/>
    </w:lvl>
    <w:lvl w:ilvl="4" w:tplc="5ABEA316">
      <w:numFmt w:val="decimal"/>
      <w:lvlText w:val=""/>
      <w:lvlJc w:val="left"/>
    </w:lvl>
    <w:lvl w:ilvl="5" w:tplc="1B8ADEF0">
      <w:numFmt w:val="decimal"/>
      <w:lvlText w:val=""/>
      <w:lvlJc w:val="left"/>
    </w:lvl>
    <w:lvl w:ilvl="6" w:tplc="58983A14">
      <w:numFmt w:val="decimal"/>
      <w:lvlText w:val=""/>
      <w:lvlJc w:val="left"/>
    </w:lvl>
    <w:lvl w:ilvl="7" w:tplc="704CA654">
      <w:numFmt w:val="decimal"/>
      <w:lvlText w:val=""/>
      <w:lvlJc w:val="left"/>
    </w:lvl>
    <w:lvl w:ilvl="8" w:tplc="4DA052B8">
      <w:numFmt w:val="decimal"/>
      <w:lvlText w:val=""/>
      <w:lvlJc w:val="left"/>
    </w:lvl>
  </w:abstractNum>
  <w:abstractNum w:abstractNumId="72">
    <w:nsid w:val="000037E5"/>
    <w:multiLevelType w:val="hybridMultilevel"/>
    <w:tmpl w:val="33D49C96"/>
    <w:lvl w:ilvl="0" w:tplc="9D30BC4C">
      <w:start w:val="1"/>
      <w:numFmt w:val="bullet"/>
      <w:lvlText w:val="-"/>
      <w:lvlJc w:val="left"/>
    </w:lvl>
    <w:lvl w:ilvl="1" w:tplc="591C2042">
      <w:start w:val="1"/>
      <w:numFmt w:val="bullet"/>
      <w:lvlText w:val="-"/>
      <w:lvlJc w:val="left"/>
    </w:lvl>
    <w:lvl w:ilvl="2" w:tplc="E6E69B14">
      <w:numFmt w:val="decimal"/>
      <w:lvlText w:val=""/>
      <w:lvlJc w:val="left"/>
    </w:lvl>
    <w:lvl w:ilvl="3" w:tplc="D562A55A">
      <w:numFmt w:val="decimal"/>
      <w:lvlText w:val=""/>
      <w:lvlJc w:val="left"/>
    </w:lvl>
    <w:lvl w:ilvl="4" w:tplc="FCF4A336">
      <w:numFmt w:val="decimal"/>
      <w:lvlText w:val=""/>
      <w:lvlJc w:val="left"/>
    </w:lvl>
    <w:lvl w:ilvl="5" w:tplc="BDCCCD78">
      <w:numFmt w:val="decimal"/>
      <w:lvlText w:val=""/>
      <w:lvlJc w:val="left"/>
    </w:lvl>
    <w:lvl w:ilvl="6" w:tplc="F0EEA0B8">
      <w:numFmt w:val="decimal"/>
      <w:lvlText w:val=""/>
      <w:lvlJc w:val="left"/>
    </w:lvl>
    <w:lvl w:ilvl="7" w:tplc="2FAE9C10">
      <w:numFmt w:val="decimal"/>
      <w:lvlText w:val=""/>
      <w:lvlJc w:val="left"/>
    </w:lvl>
    <w:lvl w:ilvl="8" w:tplc="95F0B6AE">
      <w:numFmt w:val="decimal"/>
      <w:lvlText w:val=""/>
      <w:lvlJc w:val="left"/>
    </w:lvl>
  </w:abstractNum>
  <w:abstractNum w:abstractNumId="73">
    <w:nsid w:val="000037E6"/>
    <w:multiLevelType w:val="hybridMultilevel"/>
    <w:tmpl w:val="37401186"/>
    <w:lvl w:ilvl="0" w:tplc="AE06AFE8">
      <w:start w:val="4"/>
      <w:numFmt w:val="decimal"/>
      <w:lvlText w:val="%1."/>
      <w:lvlJc w:val="left"/>
      <w:pPr>
        <w:ind w:left="0" w:firstLine="0"/>
      </w:pPr>
    </w:lvl>
    <w:lvl w:ilvl="1" w:tplc="DDA24AA4">
      <w:numFmt w:val="decimal"/>
      <w:lvlText w:val=""/>
      <w:lvlJc w:val="left"/>
      <w:pPr>
        <w:ind w:left="0" w:firstLine="0"/>
      </w:pPr>
    </w:lvl>
    <w:lvl w:ilvl="2" w:tplc="FE744D38">
      <w:numFmt w:val="decimal"/>
      <w:lvlText w:val=""/>
      <w:lvlJc w:val="left"/>
      <w:pPr>
        <w:ind w:left="0" w:firstLine="0"/>
      </w:pPr>
    </w:lvl>
    <w:lvl w:ilvl="3" w:tplc="C8D42B36">
      <w:numFmt w:val="decimal"/>
      <w:lvlText w:val=""/>
      <w:lvlJc w:val="left"/>
      <w:pPr>
        <w:ind w:left="0" w:firstLine="0"/>
      </w:pPr>
    </w:lvl>
    <w:lvl w:ilvl="4" w:tplc="2C08AFD0">
      <w:numFmt w:val="decimal"/>
      <w:lvlText w:val=""/>
      <w:lvlJc w:val="left"/>
      <w:pPr>
        <w:ind w:left="0" w:firstLine="0"/>
      </w:pPr>
    </w:lvl>
    <w:lvl w:ilvl="5" w:tplc="51CC5A9E">
      <w:numFmt w:val="decimal"/>
      <w:lvlText w:val=""/>
      <w:lvlJc w:val="left"/>
      <w:pPr>
        <w:ind w:left="0" w:firstLine="0"/>
      </w:pPr>
    </w:lvl>
    <w:lvl w:ilvl="6" w:tplc="C9C073AE">
      <w:numFmt w:val="decimal"/>
      <w:lvlText w:val=""/>
      <w:lvlJc w:val="left"/>
      <w:pPr>
        <w:ind w:left="0" w:firstLine="0"/>
      </w:pPr>
    </w:lvl>
    <w:lvl w:ilvl="7" w:tplc="4F746908">
      <w:numFmt w:val="decimal"/>
      <w:lvlText w:val=""/>
      <w:lvlJc w:val="left"/>
      <w:pPr>
        <w:ind w:left="0" w:firstLine="0"/>
      </w:pPr>
    </w:lvl>
    <w:lvl w:ilvl="8" w:tplc="B06A6804">
      <w:numFmt w:val="decimal"/>
      <w:lvlText w:val=""/>
      <w:lvlJc w:val="left"/>
      <w:pPr>
        <w:ind w:left="0" w:firstLine="0"/>
      </w:pPr>
    </w:lvl>
  </w:abstractNum>
  <w:abstractNum w:abstractNumId="74">
    <w:nsid w:val="00003807"/>
    <w:multiLevelType w:val="hybridMultilevel"/>
    <w:tmpl w:val="7F00A1CA"/>
    <w:lvl w:ilvl="0" w:tplc="34C23D92">
      <w:start w:val="1"/>
      <w:numFmt w:val="bullet"/>
      <w:lvlText w:val="\endash "/>
      <w:lvlJc w:val="left"/>
      <w:pPr>
        <w:ind w:left="0" w:firstLine="0"/>
      </w:pPr>
    </w:lvl>
    <w:lvl w:ilvl="1" w:tplc="873A59A6">
      <w:start w:val="1"/>
      <w:numFmt w:val="bullet"/>
      <w:lvlText w:val="В"/>
      <w:lvlJc w:val="left"/>
      <w:pPr>
        <w:ind w:left="0" w:firstLine="0"/>
      </w:pPr>
    </w:lvl>
    <w:lvl w:ilvl="2" w:tplc="B49090EC">
      <w:numFmt w:val="decimal"/>
      <w:lvlText w:val=""/>
      <w:lvlJc w:val="left"/>
      <w:pPr>
        <w:ind w:left="0" w:firstLine="0"/>
      </w:pPr>
    </w:lvl>
    <w:lvl w:ilvl="3" w:tplc="5148B632">
      <w:numFmt w:val="decimal"/>
      <w:lvlText w:val=""/>
      <w:lvlJc w:val="left"/>
      <w:pPr>
        <w:ind w:left="0" w:firstLine="0"/>
      </w:pPr>
    </w:lvl>
    <w:lvl w:ilvl="4" w:tplc="459E2E16">
      <w:numFmt w:val="decimal"/>
      <w:lvlText w:val=""/>
      <w:lvlJc w:val="left"/>
      <w:pPr>
        <w:ind w:left="0" w:firstLine="0"/>
      </w:pPr>
    </w:lvl>
    <w:lvl w:ilvl="5" w:tplc="715C7702">
      <w:numFmt w:val="decimal"/>
      <w:lvlText w:val=""/>
      <w:lvlJc w:val="left"/>
      <w:pPr>
        <w:ind w:left="0" w:firstLine="0"/>
      </w:pPr>
    </w:lvl>
    <w:lvl w:ilvl="6" w:tplc="17B84298">
      <w:numFmt w:val="decimal"/>
      <w:lvlText w:val=""/>
      <w:lvlJc w:val="left"/>
      <w:pPr>
        <w:ind w:left="0" w:firstLine="0"/>
      </w:pPr>
    </w:lvl>
    <w:lvl w:ilvl="7" w:tplc="3A288C08">
      <w:numFmt w:val="decimal"/>
      <w:lvlText w:val=""/>
      <w:lvlJc w:val="left"/>
      <w:pPr>
        <w:ind w:left="0" w:firstLine="0"/>
      </w:pPr>
    </w:lvl>
    <w:lvl w:ilvl="8" w:tplc="9E20C510">
      <w:numFmt w:val="decimal"/>
      <w:lvlText w:val=""/>
      <w:lvlJc w:val="left"/>
      <w:pPr>
        <w:ind w:left="0" w:firstLine="0"/>
      </w:pPr>
    </w:lvl>
  </w:abstractNum>
  <w:abstractNum w:abstractNumId="75">
    <w:nsid w:val="00003960"/>
    <w:multiLevelType w:val="hybridMultilevel"/>
    <w:tmpl w:val="F17CD248"/>
    <w:lvl w:ilvl="0" w:tplc="A2E0EEEA">
      <w:start w:val="1"/>
      <w:numFmt w:val="bullet"/>
      <w:lvlText w:val="у"/>
      <w:lvlJc w:val="left"/>
      <w:pPr>
        <w:ind w:left="0" w:firstLine="0"/>
      </w:pPr>
    </w:lvl>
    <w:lvl w:ilvl="1" w:tplc="4F5276A4">
      <w:start w:val="1"/>
      <w:numFmt w:val="decimal"/>
      <w:lvlText w:val="%2)"/>
      <w:lvlJc w:val="left"/>
      <w:pPr>
        <w:ind w:left="0" w:firstLine="0"/>
      </w:pPr>
    </w:lvl>
    <w:lvl w:ilvl="2" w:tplc="E7DC92D2">
      <w:numFmt w:val="decimal"/>
      <w:lvlText w:val=""/>
      <w:lvlJc w:val="left"/>
      <w:pPr>
        <w:ind w:left="0" w:firstLine="0"/>
      </w:pPr>
    </w:lvl>
    <w:lvl w:ilvl="3" w:tplc="EDD0D272">
      <w:numFmt w:val="decimal"/>
      <w:lvlText w:val=""/>
      <w:lvlJc w:val="left"/>
      <w:pPr>
        <w:ind w:left="0" w:firstLine="0"/>
      </w:pPr>
    </w:lvl>
    <w:lvl w:ilvl="4" w:tplc="1E3C3702">
      <w:numFmt w:val="decimal"/>
      <w:lvlText w:val=""/>
      <w:lvlJc w:val="left"/>
      <w:pPr>
        <w:ind w:left="0" w:firstLine="0"/>
      </w:pPr>
    </w:lvl>
    <w:lvl w:ilvl="5" w:tplc="CD9A2D46">
      <w:numFmt w:val="decimal"/>
      <w:lvlText w:val=""/>
      <w:lvlJc w:val="left"/>
      <w:pPr>
        <w:ind w:left="0" w:firstLine="0"/>
      </w:pPr>
    </w:lvl>
    <w:lvl w:ilvl="6" w:tplc="4C96A7C4">
      <w:numFmt w:val="decimal"/>
      <w:lvlText w:val=""/>
      <w:lvlJc w:val="left"/>
      <w:pPr>
        <w:ind w:left="0" w:firstLine="0"/>
      </w:pPr>
    </w:lvl>
    <w:lvl w:ilvl="7" w:tplc="BD0E7056">
      <w:numFmt w:val="decimal"/>
      <w:lvlText w:val=""/>
      <w:lvlJc w:val="left"/>
      <w:pPr>
        <w:ind w:left="0" w:firstLine="0"/>
      </w:pPr>
    </w:lvl>
    <w:lvl w:ilvl="8" w:tplc="ED267BAE">
      <w:numFmt w:val="decimal"/>
      <w:lvlText w:val=""/>
      <w:lvlJc w:val="left"/>
      <w:pPr>
        <w:ind w:left="0" w:firstLine="0"/>
      </w:pPr>
    </w:lvl>
  </w:abstractNum>
  <w:abstractNum w:abstractNumId="76">
    <w:nsid w:val="000039CE"/>
    <w:multiLevelType w:val="hybridMultilevel"/>
    <w:tmpl w:val="F67801A6"/>
    <w:lvl w:ilvl="0" w:tplc="7D98B446">
      <w:start w:val="1"/>
      <w:numFmt w:val="bullet"/>
      <w:lvlText w:val="\endash "/>
      <w:lvlJc w:val="left"/>
      <w:pPr>
        <w:ind w:left="0" w:firstLine="0"/>
      </w:pPr>
    </w:lvl>
    <w:lvl w:ilvl="1" w:tplc="96FA729A">
      <w:start w:val="1"/>
      <w:numFmt w:val="bullet"/>
      <w:lvlText w:val="В"/>
      <w:lvlJc w:val="left"/>
      <w:pPr>
        <w:ind w:left="0" w:firstLine="0"/>
      </w:pPr>
    </w:lvl>
    <w:lvl w:ilvl="2" w:tplc="FDFAF16A">
      <w:numFmt w:val="decimal"/>
      <w:lvlText w:val=""/>
      <w:lvlJc w:val="left"/>
      <w:pPr>
        <w:ind w:left="0" w:firstLine="0"/>
      </w:pPr>
    </w:lvl>
    <w:lvl w:ilvl="3" w:tplc="0C1A8512">
      <w:numFmt w:val="decimal"/>
      <w:lvlText w:val=""/>
      <w:lvlJc w:val="left"/>
      <w:pPr>
        <w:ind w:left="0" w:firstLine="0"/>
      </w:pPr>
    </w:lvl>
    <w:lvl w:ilvl="4" w:tplc="AAE48BD2">
      <w:numFmt w:val="decimal"/>
      <w:lvlText w:val=""/>
      <w:lvlJc w:val="left"/>
      <w:pPr>
        <w:ind w:left="0" w:firstLine="0"/>
      </w:pPr>
    </w:lvl>
    <w:lvl w:ilvl="5" w:tplc="6E9CC122">
      <w:numFmt w:val="decimal"/>
      <w:lvlText w:val=""/>
      <w:lvlJc w:val="left"/>
      <w:pPr>
        <w:ind w:left="0" w:firstLine="0"/>
      </w:pPr>
    </w:lvl>
    <w:lvl w:ilvl="6" w:tplc="C7966880">
      <w:numFmt w:val="decimal"/>
      <w:lvlText w:val=""/>
      <w:lvlJc w:val="left"/>
      <w:pPr>
        <w:ind w:left="0" w:firstLine="0"/>
      </w:pPr>
    </w:lvl>
    <w:lvl w:ilvl="7" w:tplc="5C9055CE">
      <w:numFmt w:val="decimal"/>
      <w:lvlText w:val=""/>
      <w:lvlJc w:val="left"/>
      <w:pPr>
        <w:ind w:left="0" w:firstLine="0"/>
      </w:pPr>
    </w:lvl>
    <w:lvl w:ilvl="8" w:tplc="3AB48F7C">
      <w:numFmt w:val="decimal"/>
      <w:lvlText w:val=""/>
      <w:lvlJc w:val="left"/>
      <w:pPr>
        <w:ind w:left="0" w:firstLine="0"/>
      </w:pPr>
    </w:lvl>
  </w:abstractNum>
  <w:abstractNum w:abstractNumId="77">
    <w:nsid w:val="00003A2D"/>
    <w:multiLevelType w:val="hybridMultilevel"/>
    <w:tmpl w:val="318645EC"/>
    <w:lvl w:ilvl="0" w:tplc="BF0E1F18">
      <w:start w:val="1"/>
      <w:numFmt w:val="bullet"/>
      <w:lvlText w:val="-"/>
      <w:lvlJc w:val="left"/>
    </w:lvl>
    <w:lvl w:ilvl="1" w:tplc="5C708C20">
      <w:numFmt w:val="decimal"/>
      <w:lvlText w:val=""/>
      <w:lvlJc w:val="left"/>
    </w:lvl>
    <w:lvl w:ilvl="2" w:tplc="215C4122">
      <w:numFmt w:val="decimal"/>
      <w:lvlText w:val=""/>
      <w:lvlJc w:val="left"/>
    </w:lvl>
    <w:lvl w:ilvl="3" w:tplc="2ECE06EA">
      <w:numFmt w:val="decimal"/>
      <w:lvlText w:val=""/>
      <w:lvlJc w:val="left"/>
    </w:lvl>
    <w:lvl w:ilvl="4" w:tplc="BE987F7E">
      <w:numFmt w:val="decimal"/>
      <w:lvlText w:val=""/>
      <w:lvlJc w:val="left"/>
    </w:lvl>
    <w:lvl w:ilvl="5" w:tplc="A30460BC">
      <w:numFmt w:val="decimal"/>
      <w:lvlText w:val=""/>
      <w:lvlJc w:val="left"/>
    </w:lvl>
    <w:lvl w:ilvl="6" w:tplc="9438BD0E">
      <w:numFmt w:val="decimal"/>
      <w:lvlText w:val=""/>
      <w:lvlJc w:val="left"/>
    </w:lvl>
    <w:lvl w:ilvl="7" w:tplc="3C200012">
      <w:numFmt w:val="decimal"/>
      <w:lvlText w:val=""/>
      <w:lvlJc w:val="left"/>
    </w:lvl>
    <w:lvl w:ilvl="8" w:tplc="2044140E">
      <w:numFmt w:val="decimal"/>
      <w:lvlText w:val=""/>
      <w:lvlJc w:val="left"/>
    </w:lvl>
  </w:abstractNum>
  <w:abstractNum w:abstractNumId="78">
    <w:nsid w:val="00003A8D"/>
    <w:multiLevelType w:val="hybridMultilevel"/>
    <w:tmpl w:val="2DEC1B84"/>
    <w:lvl w:ilvl="0" w:tplc="07BE7168">
      <w:start w:val="1"/>
      <w:numFmt w:val="bullet"/>
      <w:lvlText w:val="и"/>
      <w:lvlJc w:val="left"/>
    </w:lvl>
    <w:lvl w:ilvl="1" w:tplc="046AB240">
      <w:start w:val="1"/>
      <w:numFmt w:val="bullet"/>
      <w:lvlText w:val="-"/>
      <w:lvlJc w:val="left"/>
    </w:lvl>
    <w:lvl w:ilvl="2" w:tplc="CF325D80">
      <w:numFmt w:val="decimal"/>
      <w:lvlText w:val=""/>
      <w:lvlJc w:val="left"/>
    </w:lvl>
    <w:lvl w:ilvl="3" w:tplc="935E1206">
      <w:numFmt w:val="decimal"/>
      <w:lvlText w:val=""/>
      <w:lvlJc w:val="left"/>
    </w:lvl>
    <w:lvl w:ilvl="4" w:tplc="EC88E210">
      <w:numFmt w:val="decimal"/>
      <w:lvlText w:val=""/>
      <w:lvlJc w:val="left"/>
    </w:lvl>
    <w:lvl w:ilvl="5" w:tplc="1646F186">
      <w:numFmt w:val="decimal"/>
      <w:lvlText w:val=""/>
      <w:lvlJc w:val="left"/>
    </w:lvl>
    <w:lvl w:ilvl="6" w:tplc="37786C92">
      <w:numFmt w:val="decimal"/>
      <w:lvlText w:val=""/>
      <w:lvlJc w:val="left"/>
    </w:lvl>
    <w:lvl w:ilvl="7" w:tplc="91585DEE">
      <w:numFmt w:val="decimal"/>
      <w:lvlText w:val=""/>
      <w:lvlJc w:val="left"/>
    </w:lvl>
    <w:lvl w:ilvl="8" w:tplc="DDA8087C">
      <w:numFmt w:val="decimal"/>
      <w:lvlText w:val=""/>
      <w:lvlJc w:val="left"/>
    </w:lvl>
  </w:abstractNum>
  <w:abstractNum w:abstractNumId="79">
    <w:nsid w:val="00003B97"/>
    <w:multiLevelType w:val="hybridMultilevel"/>
    <w:tmpl w:val="3AC4D248"/>
    <w:lvl w:ilvl="0" w:tplc="A2426B98">
      <w:start w:val="1"/>
      <w:numFmt w:val="bullet"/>
      <w:lvlText w:val="-"/>
      <w:lvlJc w:val="left"/>
      <w:pPr>
        <w:ind w:left="0" w:firstLine="0"/>
      </w:pPr>
    </w:lvl>
    <w:lvl w:ilvl="1" w:tplc="2DDE1708">
      <w:numFmt w:val="decimal"/>
      <w:lvlText w:val=""/>
      <w:lvlJc w:val="left"/>
      <w:pPr>
        <w:ind w:left="0" w:firstLine="0"/>
      </w:pPr>
    </w:lvl>
    <w:lvl w:ilvl="2" w:tplc="F6A6DA32">
      <w:numFmt w:val="decimal"/>
      <w:lvlText w:val=""/>
      <w:lvlJc w:val="left"/>
      <w:pPr>
        <w:ind w:left="0" w:firstLine="0"/>
      </w:pPr>
    </w:lvl>
    <w:lvl w:ilvl="3" w:tplc="667C07FC">
      <w:numFmt w:val="decimal"/>
      <w:lvlText w:val=""/>
      <w:lvlJc w:val="left"/>
      <w:pPr>
        <w:ind w:left="0" w:firstLine="0"/>
      </w:pPr>
    </w:lvl>
    <w:lvl w:ilvl="4" w:tplc="ACE085E8">
      <w:numFmt w:val="decimal"/>
      <w:lvlText w:val=""/>
      <w:lvlJc w:val="left"/>
      <w:pPr>
        <w:ind w:left="0" w:firstLine="0"/>
      </w:pPr>
    </w:lvl>
    <w:lvl w:ilvl="5" w:tplc="9F46B6C6">
      <w:numFmt w:val="decimal"/>
      <w:lvlText w:val=""/>
      <w:lvlJc w:val="left"/>
      <w:pPr>
        <w:ind w:left="0" w:firstLine="0"/>
      </w:pPr>
    </w:lvl>
    <w:lvl w:ilvl="6" w:tplc="642415A4">
      <w:numFmt w:val="decimal"/>
      <w:lvlText w:val=""/>
      <w:lvlJc w:val="left"/>
      <w:pPr>
        <w:ind w:left="0" w:firstLine="0"/>
      </w:pPr>
    </w:lvl>
    <w:lvl w:ilvl="7" w:tplc="8EA037B4">
      <w:numFmt w:val="decimal"/>
      <w:lvlText w:val=""/>
      <w:lvlJc w:val="left"/>
      <w:pPr>
        <w:ind w:left="0" w:firstLine="0"/>
      </w:pPr>
    </w:lvl>
    <w:lvl w:ilvl="8" w:tplc="813A1700">
      <w:numFmt w:val="decimal"/>
      <w:lvlText w:val=""/>
      <w:lvlJc w:val="left"/>
      <w:pPr>
        <w:ind w:left="0" w:firstLine="0"/>
      </w:pPr>
    </w:lvl>
  </w:abstractNum>
  <w:abstractNum w:abstractNumId="80">
    <w:nsid w:val="00003BB1"/>
    <w:multiLevelType w:val="hybridMultilevel"/>
    <w:tmpl w:val="1FC64FA4"/>
    <w:lvl w:ilvl="0" w:tplc="C8C47C6C">
      <w:start w:val="1"/>
      <w:numFmt w:val="bullet"/>
      <w:lvlText w:val="\endash "/>
      <w:lvlJc w:val="left"/>
      <w:pPr>
        <w:ind w:left="0" w:firstLine="0"/>
      </w:pPr>
    </w:lvl>
    <w:lvl w:ilvl="1" w:tplc="B282AE38">
      <w:numFmt w:val="decimal"/>
      <w:lvlText w:val=""/>
      <w:lvlJc w:val="left"/>
      <w:pPr>
        <w:ind w:left="0" w:firstLine="0"/>
      </w:pPr>
    </w:lvl>
    <w:lvl w:ilvl="2" w:tplc="3990A100">
      <w:numFmt w:val="decimal"/>
      <w:lvlText w:val=""/>
      <w:lvlJc w:val="left"/>
      <w:pPr>
        <w:ind w:left="0" w:firstLine="0"/>
      </w:pPr>
    </w:lvl>
    <w:lvl w:ilvl="3" w:tplc="1056F992">
      <w:numFmt w:val="decimal"/>
      <w:lvlText w:val=""/>
      <w:lvlJc w:val="left"/>
      <w:pPr>
        <w:ind w:left="0" w:firstLine="0"/>
      </w:pPr>
    </w:lvl>
    <w:lvl w:ilvl="4" w:tplc="067AD05C">
      <w:numFmt w:val="decimal"/>
      <w:lvlText w:val=""/>
      <w:lvlJc w:val="left"/>
      <w:pPr>
        <w:ind w:left="0" w:firstLine="0"/>
      </w:pPr>
    </w:lvl>
    <w:lvl w:ilvl="5" w:tplc="07EAEB20">
      <w:numFmt w:val="decimal"/>
      <w:lvlText w:val=""/>
      <w:lvlJc w:val="left"/>
      <w:pPr>
        <w:ind w:left="0" w:firstLine="0"/>
      </w:pPr>
    </w:lvl>
    <w:lvl w:ilvl="6" w:tplc="BB067082">
      <w:numFmt w:val="decimal"/>
      <w:lvlText w:val=""/>
      <w:lvlJc w:val="left"/>
      <w:pPr>
        <w:ind w:left="0" w:firstLine="0"/>
      </w:pPr>
    </w:lvl>
    <w:lvl w:ilvl="7" w:tplc="9D52FF2C">
      <w:numFmt w:val="decimal"/>
      <w:lvlText w:val=""/>
      <w:lvlJc w:val="left"/>
      <w:pPr>
        <w:ind w:left="0" w:firstLine="0"/>
      </w:pPr>
    </w:lvl>
    <w:lvl w:ilvl="8" w:tplc="F0582A34">
      <w:numFmt w:val="decimal"/>
      <w:lvlText w:val=""/>
      <w:lvlJc w:val="left"/>
      <w:pPr>
        <w:ind w:left="0" w:firstLine="0"/>
      </w:pPr>
    </w:lvl>
  </w:abstractNum>
  <w:abstractNum w:abstractNumId="81">
    <w:nsid w:val="00003EE9"/>
    <w:multiLevelType w:val="hybridMultilevel"/>
    <w:tmpl w:val="94B0878A"/>
    <w:lvl w:ilvl="0" w:tplc="1C66C042">
      <w:start w:val="1"/>
      <w:numFmt w:val="bullet"/>
      <w:lvlText w:val="В"/>
      <w:lvlJc w:val="left"/>
      <w:pPr>
        <w:ind w:left="0" w:firstLine="0"/>
      </w:pPr>
    </w:lvl>
    <w:lvl w:ilvl="1" w:tplc="330222AE">
      <w:numFmt w:val="decimal"/>
      <w:lvlText w:val=""/>
      <w:lvlJc w:val="left"/>
      <w:pPr>
        <w:ind w:left="0" w:firstLine="0"/>
      </w:pPr>
    </w:lvl>
    <w:lvl w:ilvl="2" w:tplc="E09C5432">
      <w:numFmt w:val="decimal"/>
      <w:lvlText w:val=""/>
      <w:lvlJc w:val="left"/>
      <w:pPr>
        <w:ind w:left="0" w:firstLine="0"/>
      </w:pPr>
    </w:lvl>
    <w:lvl w:ilvl="3" w:tplc="79A063D6">
      <w:numFmt w:val="decimal"/>
      <w:lvlText w:val=""/>
      <w:lvlJc w:val="left"/>
      <w:pPr>
        <w:ind w:left="0" w:firstLine="0"/>
      </w:pPr>
    </w:lvl>
    <w:lvl w:ilvl="4" w:tplc="6750FA4A">
      <w:numFmt w:val="decimal"/>
      <w:lvlText w:val=""/>
      <w:lvlJc w:val="left"/>
      <w:pPr>
        <w:ind w:left="0" w:firstLine="0"/>
      </w:pPr>
    </w:lvl>
    <w:lvl w:ilvl="5" w:tplc="9C62F012">
      <w:numFmt w:val="decimal"/>
      <w:lvlText w:val=""/>
      <w:lvlJc w:val="left"/>
      <w:pPr>
        <w:ind w:left="0" w:firstLine="0"/>
      </w:pPr>
    </w:lvl>
    <w:lvl w:ilvl="6" w:tplc="6862D5B6">
      <w:numFmt w:val="decimal"/>
      <w:lvlText w:val=""/>
      <w:lvlJc w:val="left"/>
      <w:pPr>
        <w:ind w:left="0" w:firstLine="0"/>
      </w:pPr>
    </w:lvl>
    <w:lvl w:ilvl="7" w:tplc="31EECB1C">
      <w:numFmt w:val="decimal"/>
      <w:lvlText w:val=""/>
      <w:lvlJc w:val="left"/>
      <w:pPr>
        <w:ind w:left="0" w:firstLine="0"/>
      </w:pPr>
    </w:lvl>
    <w:lvl w:ilvl="8" w:tplc="7C288C82">
      <w:numFmt w:val="decimal"/>
      <w:lvlText w:val=""/>
      <w:lvlJc w:val="left"/>
      <w:pPr>
        <w:ind w:left="0" w:firstLine="0"/>
      </w:pPr>
    </w:lvl>
  </w:abstractNum>
  <w:abstractNum w:abstractNumId="82">
    <w:nsid w:val="00003F0B"/>
    <w:multiLevelType w:val="hybridMultilevel"/>
    <w:tmpl w:val="AC24831C"/>
    <w:lvl w:ilvl="0" w:tplc="2EA02CFC">
      <w:start w:val="1"/>
      <w:numFmt w:val="bullet"/>
      <w:lvlText w:val="К"/>
      <w:lvlJc w:val="left"/>
      <w:pPr>
        <w:ind w:left="0" w:firstLine="0"/>
      </w:pPr>
    </w:lvl>
    <w:lvl w:ilvl="1" w:tplc="13749A4E">
      <w:numFmt w:val="decimal"/>
      <w:lvlText w:val=""/>
      <w:lvlJc w:val="left"/>
      <w:pPr>
        <w:ind w:left="0" w:firstLine="0"/>
      </w:pPr>
    </w:lvl>
    <w:lvl w:ilvl="2" w:tplc="0EAA160A">
      <w:numFmt w:val="decimal"/>
      <w:lvlText w:val=""/>
      <w:lvlJc w:val="left"/>
      <w:pPr>
        <w:ind w:left="0" w:firstLine="0"/>
      </w:pPr>
    </w:lvl>
    <w:lvl w:ilvl="3" w:tplc="F126EEFA">
      <w:numFmt w:val="decimal"/>
      <w:lvlText w:val=""/>
      <w:lvlJc w:val="left"/>
      <w:pPr>
        <w:ind w:left="0" w:firstLine="0"/>
      </w:pPr>
    </w:lvl>
    <w:lvl w:ilvl="4" w:tplc="A4C47732">
      <w:numFmt w:val="decimal"/>
      <w:lvlText w:val=""/>
      <w:lvlJc w:val="left"/>
      <w:pPr>
        <w:ind w:left="0" w:firstLine="0"/>
      </w:pPr>
    </w:lvl>
    <w:lvl w:ilvl="5" w:tplc="546E8F56">
      <w:numFmt w:val="decimal"/>
      <w:lvlText w:val=""/>
      <w:lvlJc w:val="left"/>
      <w:pPr>
        <w:ind w:left="0" w:firstLine="0"/>
      </w:pPr>
    </w:lvl>
    <w:lvl w:ilvl="6" w:tplc="715097D8">
      <w:numFmt w:val="decimal"/>
      <w:lvlText w:val=""/>
      <w:lvlJc w:val="left"/>
      <w:pPr>
        <w:ind w:left="0" w:firstLine="0"/>
      </w:pPr>
    </w:lvl>
    <w:lvl w:ilvl="7" w:tplc="CF9C1EB2">
      <w:numFmt w:val="decimal"/>
      <w:lvlText w:val=""/>
      <w:lvlJc w:val="left"/>
      <w:pPr>
        <w:ind w:left="0" w:firstLine="0"/>
      </w:pPr>
    </w:lvl>
    <w:lvl w:ilvl="8" w:tplc="D5941202">
      <w:numFmt w:val="decimal"/>
      <w:lvlText w:val=""/>
      <w:lvlJc w:val="left"/>
      <w:pPr>
        <w:ind w:left="0" w:firstLine="0"/>
      </w:pPr>
    </w:lvl>
  </w:abstractNum>
  <w:abstractNum w:abstractNumId="83">
    <w:nsid w:val="00003F4A"/>
    <w:multiLevelType w:val="hybridMultilevel"/>
    <w:tmpl w:val="2CBA35DA"/>
    <w:lvl w:ilvl="0" w:tplc="3724D448">
      <w:start w:val="1"/>
      <w:numFmt w:val="bullet"/>
      <w:lvlText w:val="-"/>
      <w:lvlJc w:val="left"/>
    </w:lvl>
    <w:lvl w:ilvl="1" w:tplc="81B4745E">
      <w:numFmt w:val="decimal"/>
      <w:lvlText w:val=""/>
      <w:lvlJc w:val="left"/>
    </w:lvl>
    <w:lvl w:ilvl="2" w:tplc="C4323FC6">
      <w:numFmt w:val="decimal"/>
      <w:lvlText w:val=""/>
      <w:lvlJc w:val="left"/>
    </w:lvl>
    <w:lvl w:ilvl="3" w:tplc="FAB22A4C">
      <w:numFmt w:val="decimal"/>
      <w:lvlText w:val=""/>
      <w:lvlJc w:val="left"/>
    </w:lvl>
    <w:lvl w:ilvl="4" w:tplc="13E0BFD2">
      <w:numFmt w:val="decimal"/>
      <w:lvlText w:val=""/>
      <w:lvlJc w:val="left"/>
    </w:lvl>
    <w:lvl w:ilvl="5" w:tplc="7488E58A">
      <w:numFmt w:val="decimal"/>
      <w:lvlText w:val=""/>
      <w:lvlJc w:val="left"/>
    </w:lvl>
    <w:lvl w:ilvl="6" w:tplc="9E4C636A">
      <w:numFmt w:val="decimal"/>
      <w:lvlText w:val=""/>
      <w:lvlJc w:val="left"/>
    </w:lvl>
    <w:lvl w:ilvl="7" w:tplc="7026C13E">
      <w:numFmt w:val="decimal"/>
      <w:lvlText w:val=""/>
      <w:lvlJc w:val="left"/>
    </w:lvl>
    <w:lvl w:ilvl="8" w:tplc="0B9E2756">
      <w:numFmt w:val="decimal"/>
      <w:lvlText w:val=""/>
      <w:lvlJc w:val="left"/>
    </w:lvl>
  </w:abstractNum>
  <w:abstractNum w:abstractNumId="84">
    <w:nsid w:val="00003F97"/>
    <w:multiLevelType w:val="hybridMultilevel"/>
    <w:tmpl w:val="9C04E2B2"/>
    <w:lvl w:ilvl="0" w:tplc="46C0A34C">
      <w:start w:val="1"/>
      <w:numFmt w:val="bullet"/>
      <w:lvlText w:val="-"/>
      <w:lvlJc w:val="left"/>
      <w:pPr>
        <w:ind w:left="0" w:firstLine="0"/>
      </w:pPr>
    </w:lvl>
    <w:lvl w:ilvl="1" w:tplc="1EF4DB78">
      <w:start w:val="1"/>
      <w:numFmt w:val="bullet"/>
      <w:lvlText w:val="В"/>
      <w:lvlJc w:val="left"/>
      <w:pPr>
        <w:ind w:left="0" w:firstLine="0"/>
      </w:pPr>
    </w:lvl>
    <w:lvl w:ilvl="2" w:tplc="27C402C2">
      <w:numFmt w:val="decimal"/>
      <w:lvlText w:val=""/>
      <w:lvlJc w:val="left"/>
      <w:pPr>
        <w:ind w:left="0" w:firstLine="0"/>
      </w:pPr>
    </w:lvl>
    <w:lvl w:ilvl="3" w:tplc="24149962">
      <w:numFmt w:val="decimal"/>
      <w:lvlText w:val=""/>
      <w:lvlJc w:val="left"/>
      <w:pPr>
        <w:ind w:left="0" w:firstLine="0"/>
      </w:pPr>
    </w:lvl>
    <w:lvl w:ilvl="4" w:tplc="BD70E248">
      <w:numFmt w:val="decimal"/>
      <w:lvlText w:val=""/>
      <w:lvlJc w:val="left"/>
      <w:pPr>
        <w:ind w:left="0" w:firstLine="0"/>
      </w:pPr>
    </w:lvl>
    <w:lvl w:ilvl="5" w:tplc="6974048A">
      <w:numFmt w:val="decimal"/>
      <w:lvlText w:val=""/>
      <w:lvlJc w:val="left"/>
      <w:pPr>
        <w:ind w:left="0" w:firstLine="0"/>
      </w:pPr>
    </w:lvl>
    <w:lvl w:ilvl="6" w:tplc="72AEF356">
      <w:numFmt w:val="decimal"/>
      <w:lvlText w:val=""/>
      <w:lvlJc w:val="left"/>
      <w:pPr>
        <w:ind w:left="0" w:firstLine="0"/>
      </w:pPr>
    </w:lvl>
    <w:lvl w:ilvl="7" w:tplc="D7823EAA">
      <w:numFmt w:val="decimal"/>
      <w:lvlText w:val=""/>
      <w:lvlJc w:val="left"/>
      <w:pPr>
        <w:ind w:left="0" w:firstLine="0"/>
      </w:pPr>
    </w:lvl>
    <w:lvl w:ilvl="8" w:tplc="6A5E2D6A">
      <w:numFmt w:val="decimal"/>
      <w:lvlText w:val=""/>
      <w:lvlJc w:val="left"/>
      <w:pPr>
        <w:ind w:left="0" w:firstLine="0"/>
      </w:pPr>
    </w:lvl>
  </w:abstractNum>
  <w:abstractNum w:abstractNumId="85">
    <w:nsid w:val="00003F9A"/>
    <w:multiLevelType w:val="hybridMultilevel"/>
    <w:tmpl w:val="AC141884"/>
    <w:lvl w:ilvl="0" w:tplc="004223DA">
      <w:start w:val="1"/>
      <w:numFmt w:val="bullet"/>
      <w:lvlText w:val="-"/>
      <w:lvlJc w:val="left"/>
      <w:pPr>
        <w:ind w:left="0" w:firstLine="0"/>
      </w:pPr>
    </w:lvl>
    <w:lvl w:ilvl="1" w:tplc="E61C876E">
      <w:start w:val="1"/>
      <w:numFmt w:val="bullet"/>
      <w:lvlText w:val="К"/>
      <w:lvlJc w:val="left"/>
      <w:pPr>
        <w:ind w:left="0" w:firstLine="0"/>
      </w:pPr>
    </w:lvl>
    <w:lvl w:ilvl="2" w:tplc="25CC6308">
      <w:numFmt w:val="decimal"/>
      <w:lvlText w:val=""/>
      <w:lvlJc w:val="left"/>
      <w:pPr>
        <w:ind w:left="0" w:firstLine="0"/>
      </w:pPr>
    </w:lvl>
    <w:lvl w:ilvl="3" w:tplc="84BED5A4">
      <w:numFmt w:val="decimal"/>
      <w:lvlText w:val=""/>
      <w:lvlJc w:val="left"/>
      <w:pPr>
        <w:ind w:left="0" w:firstLine="0"/>
      </w:pPr>
    </w:lvl>
    <w:lvl w:ilvl="4" w:tplc="7ECAA5FA">
      <w:numFmt w:val="decimal"/>
      <w:lvlText w:val=""/>
      <w:lvlJc w:val="left"/>
      <w:pPr>
        <w:ind w:left="0" w:firstLine="0"/>
      </w:pPr>
    </w:lvl>
    <w:lvl w:ilvl="5" w:tplc="00A6362E">
      <w:numFmt w:val="decimal"/>
      <w:lvlText w:val=""/>
      <w:lvlJc w:val="left"/>
      <w:pPr>
        <w:ind w:left="0" w:firstLine="0"/>
      </w:pPr>
    </w:lvl>
    <w:lvl w:ilvl="6" w:tplc="E864D426">
      <w:numFmt w:val="decimal"/>
      <w:lvlText w:val=""/>
      <w:lvlJc w:val="left"/>
      <w:pPr>
        <w:ind w:left="0" w:firstLine="0"/>
      </w:pPr>
    </w:lvl>
    <w:lvl w:ilvl="7" w:tplc="490E2F48">
      <w:numFmt w:val="decimal"/>
      <w:lvlText w:val=""/>
      <w:lvlJc w:val="left"/>
      <w:pPr>
        <w:ind w:left="0" w:firstLine="0"/>
      </w:pPr>
    </w:lvl>
    <w:lvl w:ilvl="8" w:tplc="619E6338">
      <w:numFmt w:val="decimal"/>
      <w:lvlText w:val=""/>
      <w:lvlJc w:val="left"/>
      <w:pPr>
        <w:ind w:left="0" w:firstLine="0"/>
      </w:pPr>
    </w:lvl>
  </w:abstractNum>
  <w:abstractNum w:abstractNumId="86">
    <w:nsid w:val="00004027"/>
    <w:multiLevelType w:val="hybridMultilevel"/>
    <w:tmpl w:val="D430D334"/>
    <w:lvl w:ilvl="0" w:tplc="F75068A6">
      <w:start w:val="1"/>
      <w:numFmt w:val="bullet"/>
      <w:lvlText w:val="-"/>
      <w:lvlJc w:val="left"/>
      <w:pPr>
        <w:ind w:left="0" w:firstLine="0"/>
      </w:pPr>
    </w:lvl>
    <w:lvl w:ilvl="1" w:tplc="0116FFF4">
      <w:numFmt w:val="decimal"/>
      <w:lvlText w:val=""/>
      <w:lvlJc w:val="left"/>
      <w:pPr>
        <w:ind w:left="0" w:firstLine="0"/>
      </w:pPr>
    </w:lvl>
    <w:lvl w:ilvl="2" w:tplc="D778BE78">
      <w:numFmt w:val="decimal"/>
      <w:lvlText w:val=""/>
      <w:lvlJc w:val="left"/>
      <w:pPr>
        <w:ind w:left="0" w:firstLine="0"/>
      </w:pPr>
    </w:lvl>
    <w:lvl w:ilvl="3" w:tplc="AA58A3E6">
      <w:numFmt w:val="decimal"/>
      <w:lvlText w:val=""/>
      <w:lvlJc w:val="left"/>
      <w:pPr>
        <w:ind w:left="0" w:firstLine="0"/>
      </w:pPr>
    </w:lvl>
    <w:lvl w:ilvl="4" w:tplc="5F1661C2">
      <w:numFmt w:val="decimal"/>
      <w:lvlText w:val=""/>
      <w:lvlJc w:val="left"/>
      <w:pPr>
        <w:ind w:left="0" w:firstLine="0"/>
      </w:pPr>
    </w:lvl>
    <w:lvl w:ilvl="5" w:tplc="CEE4881A">
      <w:numFmt w:val="decimal"/>
      <w:lvlText w:val=""/>
      <w:lvlJc w:val="left"/>
      <w:pPr>
        <w:ind w:left="0" w:firstLine="0"/>
      </w:pPr>
    </w:lvl>
    <w:lvl w:ilvl="6" w:tplc="E706602C">
      <w:numFmt w:val="decimal"/>
      <w:lvlText w:val=""/>
      <w:lvlJc w:val="left"/>
      <w:pPr>
        <w:ind w:left="0" w:firstLine="0"/>
      </w:pPr>
    </w:lvl>
    <w:lvl w:ilvl="7" w:tplc="D5940FB0">
      <w:numFmt w:val="decimal"/>
      <w:lvlText w:val=""/>
      <w:lvlJc w:val="left"/>
      <w:pPr>
        <w:ind w:left="0" w:firstLine="0"/>
      </w:pPr>
    </w:lvl>
    <w:lvl w:ilvl="8" w:tplc="31307F92">
      <w:numFmt w:val="decimal"/>
      <w:lvlText w:val=""/>
      <w:lvlJc w:val="left"/>
      <w:pPr>
        <w:ind w:left="0" w:firstLine="0"/>
      </w:pPr>
    </w:lvl>
  </w:abstractNum>
  <w:abstractNum w:abstractNumId="87">
    <w:nsid w:val="00004087"/>
    <w:multiLevelType w:val="hybridMultilevel"/>
    <w:tmpl w:val="1F021A86"/>
    <w:lvl w:ilvl="0" w:tplc="CAD60C26">
      <w:start w:val="1"/>
      <w:numFmt w:val="decimal"/>
      <w:lvlText w:val="%1."/>
      <w:lvlJc w:val="left"/>
      <w:pPr>
        <w:ind w:left="0" w:firstLine="0"/>
      </w:pPr>
    </w:lvl>
    <w:lvl w:ilvl="1" w:tplc="6742C7B4">
      <w:numFmt w:val="decimal"/>
      <w:lvlText w:val=""/>
      <w:lvlJc w:val="left"/>
      <w:pPr>
        <w:ind w:left="0" w:firstLine="0"/>
      </w:pPr>
    </w:lvl>
    <w:lvl w:ilvl="2" w:tplc="BC7C579A">
      <w:numFmt w:val="decimal"/>
      <w:lvlText w:val=""/>
      <w:lvlJc w:val="left"/>
      <w:pPr>
        <w:ind w:left="0" w:firstLine="0"/>
      </w:pPr>
    </w:lvl>
    <w:lvl w:ilvl="3" w:tplc="49326B04">
      <w:numFmt w:val="decimal"/>
      <w:lvlText w:val=""/>
      <w:lvlJc w:val="left"/>
      <w:pPr>
        <w:ind w:left="0" w:firstLine="0"/>
      </w:pPr>
    </w:lvl>
    <w:lvl w:ilvl="4" w:tplc="14F2F182">
      <w:numFmt w:val="decimal"/>
      <w:lvlText w:val=""/>
      <w:lvlJc w:val="left"/>
      <w:pPr>
        <w:ind w:left="0" w:firstLine="0"/>
      </w:pPr>
    </w:lvl>
    <w:lvl w:ilvl="5" w:tplc="BF940D74">
      <w:numFmt w:val="decimal"/>
      <w:lvlText w:val=""/>
      <w:lvlJc w:val="left"/>
      <w:pPr>
        <w:ind w:left="0" w:firstLine="0"/>
      </w:pPr>
    </w:lvl>
    <w:lvl w:ilvl="6" w:tplc="A0848E32">
      <w:numFmt w:val="decimal"/>
      <w:lvlText w:val=""/>
      <w:lvlJc w:val="left"/>
      <w:pPr>
        <w:ind w:left="0" w:firstLine="0"/>
      </w:pPr>
    </w:lvl>
    <w:lvl w:ilvl="7" w:tplc="9A1A3DE2">
      <w:numFmt w:val="decimal"/>
      <w:lvlText w:val=""/>
      <w:lvlJc w:val="left"/>
      <w:pPr>
        <w:ind w:left="0" w:firstLine="0"/>
      </w:pPr>
    </w:lvl>
    <w:lvl w:ilvl="8" w:tplc="866AFED4">
      <w:numFmt w:val="decimal"/>
      <w:lvlText w:val=""/>
      <w:lvlJc w:val="left"/>
      <w:pPr>
        <w:ind w:left="0" w:firstLine="0"/>
      </w:pPr>
    </w:lvl>
  </w:abstractNum>
  <w:abstractNum w:abstractNumId="88">
    <w:nsid w:val="000040A5"/>
    <w:multiLevelType w:val="hybridMultilevel"/>
    <w:tmpl w:val="2C32C006"/>
    <w:lvl w:ilvl="0" w:tplc="1950543C">
      <w:start w:val="1"/>
      <w:numFmt w:val="bullet"/>
      <w:lvlText w:val="-"/>
      <w:lvlJc w:val="left"/>
      <w:pPr>
        <w:ind w:left="0" w:firstLine="0"/>
      </w:pPr>
    </w:lvl>
    <w:lvl w:ilvl="1" w:tplc="F0BAC5E8">
      <w:numFmt w:val="decimal"/>
      <w:lvlText w:val=""/>
      <w:lvlJc w:val="left"/>
      <w:pPr>
        <w:ind w:left="0" w:firstLine="0"/>
      </w:pPr>
    </w:lvl>
    <w:lvl w:ilvl="2" w:tplc="FBA0C6DE">
      <w:numFmt w:val="decimal"/>
      <w:lvlText w:val=""/>
      <w:lvlJc w:val="left"/>
      <w:pPr>
        <w:ind w:left="0" w:firstLine="0"/>
      </w:pPr>
    </w:lvl>
    <w:lvl w:ilvl="3" w:tplc="C17A09BC">
      <w:numFmt w:val="decimal"/>
      <w:lvlText w:val=""/>
      <w:lvlJc w:val="left"/>
      <w:pPr>
        <w:ind w:left="0" w:firstLine="0"/>
      </w:pPr>
    </w:lvl>
    <w:lvl w:ilvl="4" w:tplc="F44CAD42">
      <w:numFmt w:val="decimal"/>
      <w:lvlText w:val=""/>
      <w:lvlJc w:val="left"/>
      <w:pPr>
        <w:ind w:left="0" w:firstLine="0"/>
      </w:pPr>
    </w:lvl>
    <w:lvl w:ilvl="5" w:tplc="36B65052">
      <w:numFmt w:val="decimal"/>
      <w:lvlText w:val=""/>
      <w:lvlJc w:val="left"/>
      <w:pPr>
        <w:ind w:left="0" w:firstLine="0"/>
      </w:pPr>
    </w:lvl>
    <w:lvl w:ilvl="6" w:tplc="D9181C88">
      <w:numFmt w:val="decimal"/>
      <w:lvlText w:val=""/>
      <w:lvlJc w:val="left"/>
      <w:pPr>
        <w:ind w:left="0" w:firstLine="0"/>
      </w:pPr>
    </w:lvl>
    <w:lvl w:ilvl="7" w:tplc="EF54F7B6">
      <w:numFmt w:val="decimal"/>
      <w:lvlText w:val=""/>
      <w:lvlJc w:val="left"/>
      <w:pPr>
        <w:ind w:left="0" w:firstLine="0"/>
      </w:pPr>
    </w:lvl>
    <w:lvl w:ilvl="8" w:tplc="AC14140E">
      <w:numFmt w:val="decimal"/>
      <w:lvlText w:val=""/>
      <w:lvlJc w:val="left"/>
      <w:pPr>
        <w:ind w:left="0" w:firstLine="0"/>
      </w:pPr>
    </w:lvl>
  </w:abstractNum>
  <w:abstractNum w:abstractNumId="89">
    <w:nsid w:val="0000412F"/>
    <w:multiLevelType w:val="hybridMultilevel"/>
    <w:tmpl w:val="A678E394"/>
    <w:lvl w:ilvl="0" w:tplc="3DD699FC">
      <w:start w:val="1"/>
      <w:numFmt w:val="bullet"/>
      <w:lvlText w:val="-"/>
      <w:lvlJc w:val="left"/>
      <w:pPr>
        <w:ind w:left="0" w:firstLine="0"/>
      </w:pPr>
    </w:lvl>
    <w:lvl w:ilvl="1" w:tplc="FA5E98DC">
      <w:numFmt w:val="decimal"/>
      <w:lvlText w:val=""/>
      <w:lvlJc w:val="left"/>
      <w:pPr>
        <w:ind w:left="0" w:firstLine="0"/>
      </w:pPr>
    </w:lvl>
    <w:lvl w:ilvl="2" w:tplc="AF609AA2">
      <w:numFmt w:val="decimal"/>
      <w:lvlText w:val=""/>
      <w:lvlJc w:val="left"/>
      <w:pPr>
        <w:ind w:left="0" w:firstLine="0"/>
      </w:pPr>
    </w:lvl>
    <w:lvl w:ilvl="3" w:tplc="E24AD20C">
      <w:numFmt w:val="decimal"/>
      <w:lvlText w:val=""/>
      <w:lvlJc w:val="left"/>
      <w:pPr>
        <w:ind w:left="0" w:firstLine="0"/>
      </w:pPr>
    </w:lvl>
    <w:lvl w:ilvl="4" w:tplc="8C8EBA18">
      <w:numFmt w:val="decimal"/>
      <w:lvlText w:val=""/>
      <w:lvlJc w:val="left"/>
      <w:pPr>
        <w:ind w:left="0" w:firstLine="0"/>
      </w:pPr>
    </w:lvl>
    <w:lvl w:ilvl="5" w:tplc="CA92CBBC">
      <w:numFmt w:val="decimal"/>
      <w:lvlText w:val=""/>
      <w:lvlJc w:val="left"/>
      <w:pPr>
        <w:ind w:left="0" w:firstLine="0"/>
      </w:pPr>
    </w:lvl>
    <w:lvl w:ilvl="6" w:tplc="8F44BD0E">
      <w:numFmt w:val="decimal"/>
      <w:lvlText w:val=""/>
      <w:lvlJc w:val="left"/>
      <w:pPr>
        <w:ind w:left="0" w:firstLine="0"/>
      </w:pPr>
    </w:lvl>
    <w:lvl w:ilvl="7" w:tplc="54DCE0B6">
      <w:numFmt w:val="decimal"/>
      <w:lvlText w:val=""/>
      <w:lvlJc w:val="left"/>
      <w:pPr>
        <w:ind w:left="0" w:firstLine="0"/>
      </w:pPr>
    </w:lvl>
    <w:lvl w:ilvl="8" w:tplc="2D3CE29C">
      <w:numFmt w:val="decimal"/>
      <w:lvlText w:val=""/>
      <w:lvlJc w:val="left"/>
      <w:pPr>
        <w:ind w:left="0" w:firstLine="0"/>
      </w:pPr>
    </w:lvl>
  </w:abstractNum>
  <w:abstractNum w:abstractNumId="90">
    <w:nsid w:val="00004325"/>
    <w:multiLevelType w:val="hybridMultilevel"/>
    <w:tmpl w:val="6B5897AE"/>
    <w:lvl w:ilvl="0" w:tplc="6C1E1A44">
      <w:start w:val="1"/>
      <w:numFmt w:val="bullet"/>
      <w:lvlText w:val="-"/>
      <w:lvlJc w:val="left"/>
      <w:pPr>
        <w:ind w:left="0" w:firstLine="0"/>
      </w:pPr>
    </w:lvl>
    <w:lvl w:ilvl="1" w:tplc="20A81952">
      <w:numFmt w:val="decimal"/>
      <w:lvlText w:val=""/>
      <w:lvlJc w:val="left"/>
      <w:pPr>
        <w:ind w:left="0" w:firstLine="0"/>
      </w:pPr>
    </w:lvl>
    <w:lvl w:ilvl="2" w:tplc="CF2C5F10">
      <w:numFmt w:val="decimal"/>
      <w:lvlText w:val=""/>
      <w:lvlJc w:val="left"/>
      <w:pPr>
        <w:ind w:left="0" w:firstLine="0"/>
      </w:pPr>
    </w:lvl>
    <w:lvl w:ilvl="3" w:tplc="67B2726E">
      <w:numFmt w:val="decimal"/>
      <w:lvlText w:val=""/>
      <w:lvlJc w:val="left"/>
      <w:pPr>
        <w:ind w:left="0" w:firstLine="0"/>
      </w:pPr>
    </w:lvl>
    <w:lvl w:ilvl="4" w:tplc="458A3532">
      <w:numFmt w:val="decimal"/>
      <w:lvlText w:val=""/>
      <w:lvlJc w:val="left"/>
      <w:pPr>
        <w:ind w:left="0" w:firstLine="0"/>
      </w:pPr>
    </w:lvl>
    <w:lvl w:ilvl="5" w:tplc="2E060142">
      <w:numFmt w:val="decimal"/>
      <w:lvlText w:val=""/>
      <w:lvlJc w:val="left"/>
      <w:pPr>
        <w:ind w:left="0" w:firstLine="0"/>
      </w:pPr>
    </w:lvl>
    <w:lvl w:ilvl="6" w:tplc="B65EDF90">
      <w:numFmt w:val="decimal"/>
      <w:lvlText w:val=""/>
      <w:lvlJc w:val="left"/>
      <w:pPr>
        <w:ind w:left="0" w:firstLine="0"/>
      </w:pPr>
    </w:lvl>
    <w:lvl w:ilvl="7" w:tplc="1ECA9D6C">
      <w:numFmt w:val="decimal"/>
      <w:lvlText w:val=""/>
      <w:lvlJc w:val="left"/>
      <w:pPr>
        <w:ind w:left="0" w:firstLine="0"/>
      </w:pPr>
    </w:lvl>
    <w:lvl w:ilvl="8" w:tplc="D1E00414">
      <w:numFmt w:val="decimal"/>
      <w:lvlText w:val=""/>
      <w:lvlJc w:val="left"/>
      <w:pPr>
        <w:ind w:left="0" w:firstLine="0"/>
      </w:pPr>
    </w:lvl>
  </w:abstractNum>
  <w:abstractNum w:abstractNumId="91">
    <w:nsid w:val="00004365"/>
    <w:multiLevelType w:val="hybridMultilevel"/>
    <w:tmpl w:val="BA721F92"/>
    <w:lvl w:ilvl="0" w:tplc="9B187312">
      <w:start w:val="1"/>
      <w:numFmt w:val="bullet"/>
      <w:lvlText w:val="―"/>
      <w:lvlJc w:val="left"/>
      <w:pPr>
        <w:ind w:left="0" w:firstLine="0"/>
      </w:pPr>
    </w:lvl>
    <w:lvl w:ilvl="1" w:tplc="E11EE062">
      <w:numFmt w:val="decimal"/>
      <w:lvlText w:val=""/>
      <w:lvlJc w:val="left"/>
      <w:pPr>
        <w:ind w:left="0" w:firstLine="0"/>
      </w:pPr>
    </w:lvl>
    <w:lvl w:ilvl="2" w:tplc="94700FD2">
      <w:numFmt w:val="decimal"/>
      <w:lvlText w:val=""/>
      <w:lvlJc w:val="left"/>
      <w:pPr>
        <w:ind w:left="0" w:firstLine="0"/>
      </w:pPr>
    </w:lvl>
    <w:lvl w:ilvl="3" w:tplc="4B8A77AE">
      <w:numFmt w:val="decimal"/>
      <w:lvlText w:val=""/>
      <w:lvlJc w:val="left"/>
      <w:pPr>
        <w:ind w:left="0" w:firstLine="0"/>
      </w:pPr>
    </w:lvl>
    <w:lvl w:ilvl="4" w:tplc="EB5E1F2E">
      <w:numFmt w:val="decimal"/>
      <w:lvlText w:val=""/>
      <w:lvlJc w:val="left"/>
      <w:pPr>
        <w:ind w:left="0" w:firstLine="0"/>
      </w:pPr>
    </w:lvl>
    <w:lvl w:ilvl="5" w:tplc="86248F18">
      <w:numFmt w:val="decimal"/>
      <w:lvlText w:val=""/>
      <w:lvlJc w:val="left"/>
      <w:pPr>
        <w:ind w:left="0" w:firstLine="0"/>
      </w:pPr>
    </w:lvl>
    <w:lvl w:ilvl="6" w:tplc="1E0C33B8">
      <w:numFmt w:val="decimal"/>
      <w:lvlText w:val=""/>
      <w:lvlJc w:val="left"/>
      <w:pPr>
        <w:ind w:left="0" w:firstLine="0"/>
      </w:pPr>
    </w:lvl>
    <w:lvl w:ilvl="7" w:tplc="A01E420A">
      <w:numFmt w:val="decimal"/>
      <w:lvlText w:val=""/>
      <w:lvlJc w:val="left"/>
      <w:pPr>
        <w:ind w:left="0" w:firstLine="0"/>
      </w:pPr>
    </w:lvl>
    <w:lvl w:ilvl="8" w:tplc="0F522286">
      <w:numFmt w:val="decimal"/>
      <w:lvlText w:val=""/>
      <w:lvlJc w:val="left"/>
      <w:pPr>
        <w:ind w:left="0" w:firstLine="0"/>
      </w:pPr>
    </w:lvl>
  </w:abstractNum>
  <w:abstractNum w:abstractNumId="92">
    <w:nsid w:val="0000441D"/>
    <w:multiLevelType w:val="hybridMultilevel"/>
    <w:tmpl w:val="B6C4EB52"/>
    <w:lvl w:ilvl="0" w:tplc="37DE86FE">
      <w:start w:val="1"/>
      <w:numFmt w:val="bullet"/>
      <w:lvlText w:val="-"/>
      <w:lvlJc w:val="left"/>
      <w:pPr>
        <w:ind w:left="0" w:firstLine="0"/>
      </w:pPr>
    </w:lvl>
    <w:lvl w:ilvl="1" w:tplc="66AA1F4C">
      <w:numFmt w:val="decimal"/>
      <w:lvlText w:val=""/>
      <w:lvlJc w:val="left"/>
      <w:pPr>
        <w:ind w:left="0" w:firstLine="0"/>
      </w:pPr>
    </w:lvl>
    <w:lvl w:ilvl="2" w:tplc="26642DD4">
      <w:numFmt w:val="decimal"/>
      <w:lvlText w:val=""/>
      <w:lvlJc w:val="left"/>
      <w:pPr>
        <w:ind w:left="0" w:firstLine="0"/>
      </w:pPr>
    </w:lvl>
    <w:lvl w:ilvl="3" w:tplc="82822980">
      <w:numFmt w:val="decimal"/>
      <w:lvlText w:val=""/>
      <w:lvlJc w:val="left"/>
      <w:pPr>
        <w:ind w:left="0" w:firstLine="0"/>
      </w:pPr>
    </w:lvl>
    <w:lvl w:ilvl="4" w:tplc="8D080B82">
      <w:numFmt w:val="decimal"/>
      <w:lvlText w:val=""/>
      <w:lvlJc w:val="left"/>
      <w:pPr>
        <w:ind w:left="0" w:firstLine="0"/>
      </w:pPr>
    </w:lvl>
    <w:lvl w:ilvl="5" w:tplc="DA70966A">
      <w:numFmt w:val="decimal"/>
      <w:lvlText w:val=""/>
      <w:lvlJc w:val="left"/>
      <w:pPr>
        <w:ind w:left="0" w:firstLine="0"/>
      </w:pPr>
    </w:lvl>
    <w:lvl w:ilvl="6" w:tplc="FD2AF522">
      <w:numFmt w:val="decimal"/>
      <w:lvlText w:val=""/>
      <w:lvlJc w:val="left"/>
      <w:pPr>
        <w:ind w:left="0" w:firstLine="0"/>
      </w:pPr>
    </w:lvl>
    <w:lvl w:ilvl="7" w:tplc="A3E05D22">
      <w:numFmt w:val="decimal"/>
      <w:lvlText w:val=""/>
      <w:lvlJc w:val="left"/>
      <w:pPr>
        <w:ind w:left="0" w:firstLine="0"/>
      </w:pPr>
    </w:lvl>
    <w:lvl w:ilvl="8" w:tplc="5AD641C8">
      <w:numFmt w:val="decimal"/>
      <w:lvlText w:val=""/>
      <w:lvlJc w:val="left"/>
      <w:pPr>
        <w:ind w:left="0" w:firstLine="0"/>
      </w:pPr>
    </w:lvl>
  </w:abstractNum>
  <w:abstractNum w:abstractNumId="93">
    <w:nsid w:val="0000442B"/>
    <w:multiLevelType w:val="hybridMultilevel"/>
    <w:tmpl w:val="DA50F0EE"/>
    <w:lvl w:ilvl="0" w:tplc="A016FE60">
      <w:start w:val="1"/>
      <w:numFmt w:val="bullet"/>
      <w:lvlText w:val="-"/>
      <w:lvlJc w:val="left"/>
    </w:lvl>
    <w:lvl w:ilvl="1" w:tplc="40F67624">
      <w:start w:val="1"/>
      <w:numFmt w:val="bullet"/>
      <w:lvlText w:val="В"/>
      <w:lvlJc w:val="left"/>
    </w:lvl>
    <w:lvl w:ilvl="2" w:tplc="A178E768">
      <w:numFmt w:val="decimal"/>
      <w:lvlText w:val=""/>
      <w:lvlJc w:val="left"/>
    </w:lvl>
    <w:lvl w:ilvl="3" w:tplc="03ECDB26">
      <w:numFmt w:val="decimal"/>
      <w:lvlText w:val=""/>
      <w:lvlJc w:val="left"/>
    </w:lvl>
    <w:lvl w:ilvl="4" w:tplc="B8F88A68">
      <w:numFmt w:val="decimal"/>
      <w:lvlText w:val=""/>
      <w:lvlJc w:val="left"/>
    </w:lvl>
    <w:lvl w:ilvl="5" w:tplc="37B22E98">
      <w:numFmt w:val="decimal"/>
      <w:lvlText w:val=""/>
      <w:lvlJc w:val="left"/>
    </w:lvl>
    <w:lvl w:ilvl="6" w:tplc="FD681882">
      <w:numFmt w:val="decimal"/>
      <w:lvlText w:val=""/>
      <w:lvlJc w:val="left"/>
    </w:lvl>
    <w:lvl w:ilvl="7" w:tplc="AD1230A4">
      <w:numFmt w:val="decimal"/>
      <w:lvlText w:val=""/>
      <w:lvlJc w:val="left"/>
    </w:lvl>
    <w:lvl w:ilvl="8" w:tplc="74042BDE">
      <w:numFmt w:val="decimal"/>
      <w:lvlText w:val=""/>
      <w:lvlJc w:val="left"/>
    </w:lvl>
  </w:abstractNum>
  <w:abstractNum w:abstractNumId="94">
    <w:nsid w:val="0000458F"/>
    <w:multiLevelType w:val="hybridMultilevel"/>
    <w:tmpl w:val="93489D96"/>
    <w:lvl w:ilvl="0" w:tplc="F020B358">
      <w:start w:val="1"/>
      <w:numFmt w:val="bullet"/>
      <w:lvlText w:val="-"/>
      <w:lvlJc w:val="left"/>
      <w:pPr>
        <w:ind w:left="0" w:firstLine="0"/>
      </w:pPr>
    </w:lvl>
    <w:lvl w:ilvl="1" w:tplc="CCF09D2C">
      <w:numFmt w:val="decimal"/>
      <w:lvlText w:val=""/>
      <w:lvlJc w:val="left"/>
      <w:pPr>
        <w:ind w:left="0" w:firstLine="0"/>
      </w:pPr>
    </w:lvl>
    <w:lvl w:ilvl="2" w:tplc="4D041AE4">
      <w:numFmt w:val="decimal"/>
      <w:lvlText w:val=""/>
      <w:lvlJc w:val="left"/>
      <w:pPr>
        <w:ind w:left="0" w:firstLine="0"/>
      </w:pPr>
    </w:lvl>
    <w:lvl w:ilvl="3" w:tplc="DB780FCC">
      <w:numFmt w:val="decimal"/>
      <w:lvlText w:val=""/>
      <w:lvlJc w:val="left"/>
      <w:pPr>
        <w:ind w:left="0" w:firstLine="0"/>
      </w:pPr>
    </w:lvl>
    <w:lvl w:ilvl="4" w:tplc="53CC3A9A">
      <w:numFmt w:val="decimal"/>
      <w:lvlText w:val=""/>
      <w:lvlJc w:val="left"/>
      <w:pPr>
        <w:ind w:left="0" w:firstLine="0"/>
      </w:pPr>
    </w:lvl>
    <w:lvl w:ilvl="5" w:tplc="927C07A8">
      <w:numFmt w:val="decimal"/>
      <w:lvlText w:val=""/>
      <w:lvlJc w:val="left"/>
      <w:pPr>
        <w:ind w:left="0" w:firstLine="0"/>
      </w:pPr>
    </w:lvl>
    <w:lvl w:ilvl="6" w:tplc="3A2C3D7E">
      <w:numFmt w:val="decimal"/>
      <w:lvlText w:val=""/>
      <w:lvlJc w:val="left"/>
      <w:pPr>
        <w:ind w:left="0" w:firstLine="0"/>
      </w:pPr>
    </w:lvl>
    <w:lvl w:ilvl="7" w:tplc="5F8011B6">
      <w:numFmt w:val="decimal"/>
      <w:lvlText w:val=""/>
      <w:lvlJc w:val="left"/>
      <w:pPr>
        <w:ind w:left="0" w:firstLine="0"/>
      </w:pPr>
    </w:lvl>
    <w:lvl w:ilvl="8" w:tplc="D0A4A556">
      <w:numFmt w:val="decimal"/>
      <w:lvlText w:val=""/>
      <w:lvlJc w:val="left"/>
      <w:pPr>
        <w:ind w:left="0" w:firstLine="0"/>
      </w:pPr>
    </w:lvl>
  </w:abstractNum>
  <w:abstractNum w:abstractNumId="95">
    <w:nsid w:val="000045C5"/>
    <w:multiLevelType w:val="hybridMultilevel"/>
    <w:tmpl w:val="68D410F2"/>
    <w:lvl w:ilvl="0" w:tplc="93C2EFE8">
      <w:start w:val="1"/>
      <w:numFmt w:val="bullet"/>
      <w:lvlText w:val="-"/>
      <w:lvlJc w:val="left"/>
      <w:pPr>
        <w:ind w:left="0" w:firstLine="0"/>
      </w:pPr>
    </w:lvl>
    <w:lvl w:ilvl="1" w:tplc="368E3A7C">
      <w:numFmt w:val="decimal"/>
      <w:lvlText w:val=""/>
      <w:lvlJc w:val="left"/>
      <w:pPr>
        <w:ind w:left="0" w:firstLine="0"/>
      </w:pPr>
    </w:lvl>
    <w:lvl w:ilvl="2" w:tplc="38F22C1A">
      <w:numFmt w:val="decimal"/>
      <w:lvlText w:val=""/>
      <w:lvlJc w:val="left"/>
      <w:pPr>
        <w:ind w:left="0" w:firstLine="0"/>
      </w:pPr>
    </w:lvl>
    <w:lvl w:ilvl="3" w:tplc="2BFA94E4">
      <w:numFmt w:val="decimal"/>
      <w:lvlText w:val=""/>
      <w:lvlJc w:val="left"/>
      <w:pPr>
        <w:ind w:left="0" w:firstLine="0"/>
      </w:pPr>
    </w:lvl>
    <w:lvl w:ilvl="4" w:tplc="8DEAEFB6">
      <w:numFmt w:val="decimal"/>
      <w:lvlText w:val=""/>
      <w:lvlJc w:val="left"/>
      <w:pPr>
        <w:ind w:left="0" w:firstLine="0"/>
      </w:pPr>
    </w:lvl>
    <w:lvl w:ilvl="5" w:tplc="D97872D6">
      <w:numFmt w:val="decimal"/>
      <w:lvlText w:val=""/>
      <w:lvlJc w:val="left"/>
      <w:pPr>
        <w:ind w:left="0" w:firstLine="0"/>
      </w:pPr>
    </w:lvl>
    <w:lvl w:ilvl="6" w:tplc="18CCABEE">
      <w:numFmt w:val="decimal"/>
      <w:lvlText w:val=""/>
      <w:lvlJc w:val="left"/>
      <w:pPr>
        <w:ind w:left="0" w:firstLine="0"/>
      </w:pPr>
    </w:lvl>
    <w:lvl w:ilvl="7" w:tplc="6FCC6B3E">
      <w:numFmt w:val="decimal"/>
      <w:lvlText w:val=""/>
      <w:lvlJc w:val="left"/>
      <w:pPr>
        <w:ind w:left="0" w:firstLine="0"/>
      </w:pPr>
    </w:lvl>
    <w:lvl w:ilvl="8" w:tplc="A5B81ED4">
      <w:numFmt w:val="decimal"/>
      <w:lvlText w:val=""/>
      <w:lvlJc w:val="left"/>
      <w:pPr>
        <w:ind w:left="0" w:firstLine="0"/>
      </w:pPr>
    </w:lvl>
  </w:abstractNum>
  <w:abstractNum w:abstractNumId="96">
    <w:nsid w:val="00004626"/>
    <w:multiLevelType w:val="hybridMultilevel"/>
    <w:tmpl w:val="EA209314"/>
    <w:lvl w:ilvl="0" w:tplc="EC24DFC4">
      <w:start w:val="1"/>
      <w:numFmt w:val="bullet"/>
      <w:lvlText w:val="-"/>
      <w:lvlJc w:val="left"/>
    </w:lvl>
    <w:lvl w:ilvl="1" w:tplc="F0AEE686">
      <w:numFmt w:val="decimal"/>
      <w:lvlText w:val=""/>
      <w:lvlJc w:val="left"/>
    </w:lvl>
    <w:lvl w:ilvl="2" w:tplc="34A2A2CC">
      <w:numFmt w:val="decimal"/>
      <w:lvlText w:val=""/>
      <w:lvlJc w:val="left"/>
    </w:lvl>
    <w:lvl w:ilvl="3" w:tplc="F6FA58FA">
      <w:numFmt w:val="decimal"/>
      <w:lvlText w:val=""/>
      <w:lvlJc w:val="left"/>
    </w:lvl>
    <w:lvl w:ilvl="4" w:tplc="C61EFED6">
      <w:numFmt w:val="decimal"/>
      <w:lvlText w:val=""/>
      <w:lvlJc w:val="left"/>
    </w:lvl>
    <w:lvl w:ilvl="5" w:tplc="DDD60C9E">
      <w:numFmt w:val="decimal"/>
      <w:lvlText w:val=""/>
      <w:lvlJc w:val="left"/>
    </w:lvl>
    <w:lvl w:ilvl="6" w:tplc="5B54054C">
      <w:numFmt w:val="decimal"/>
      <w:lvlText w:val=""/>
      <w:lvlJc w:val="left"/>
    </w:lvl>
    <w:lvl w:ilvl="7" w:tplc="9EDE2438">
      <w:numFmt w:val="decimal"/>
      <w:lvlText w:val=""/>
      <w:lvlJc w:val="left"/>
    </w:lvl>
    <w:lvl w:ilvl="8" w:tplc="02DC0D18">
      <w:numFmt w:val="decimal"/>
      <w:lvlText w:val=""/>
      <w:lvlJc w:val="left"/>
    </w:lvl>
  </w:abstractNum>
  <w:abstractNum w:abstractNumId="97">
    <w:nsid w:val="0000468C"/>
    <w:multiLevelType w:val="hybridMultilevel"/>
    <w:tmpl w:val="4C52648A"/>
    <w:lvl w:ilvl="0" w:tplc="69A8C900">
      <w:start w:val="1"/>
      <w:numFmt w:val="bullet"/>
      <w:lvlText w:val="-"/>
      <w:lvlJc w:val="left"/>
      <w:pPr>
        <w:ind w:left="0" w:firstLine="0"/>
      </w:pPr>
    </w:lvl>
    <w:lvl w:ilvl="1" w:tplc="885E059C">
      <w:start w:val="1"/>
      <w:numFmt w:val="bullet"/>
      <w:lvlText w:val="В"/>
      <w:lvlJc w:val="left"/>
      <w:pPr>
        <w:ind w:left="0" w:firstLine="0"/>
      </w:pPr>
    </w:lvl>
    <w:lvl w:ilvl="2" w:tplc="AFCCC2F4">
      <w:numFmt w:val="decimal"/>
      <w:lvlText w:val=""/>
      <w:lvlJc w:val="left"/>
      <w:pPr>
        <w:ind w:left="0" w:firstLine="0"/>
      </w:pPr>
    </w:lvl>
    <w:lvl w:ilvl="3" w:tplc="A6A24162">
      <w:numFmt w:val="decimal"/>
      <w:lvlText w:val=""/>
      <w:lvlJc w:val="left"/>
      <w:pPr>
        <w:ind w:left="0" w:firstLine="0"/>
      </w:pPr>
    </w:lvl>
    <w:lvl w:ilvl="4" w:tplc="C7300F4E">
      <w:numFmt w:val="decimal"/>
      <w:lvlText w:val=""/>
      <w:lvlJc w:val="left"/>
      <w:pPr>
        <w:ind w:left="0" w:firstLine="0"/>
      </w:pPr>
    </w:lvl>
    <w:lvl w:ilvl="5" w:tplc="85A0ECA6">
      <w:numFmt w:val="decimal"/>
      <w:lvlText w:val=""/>
      <w:lvlJc w:val="left"/>
      <w:pPr>
        <w:ind w:left="0" w:firstLine="0"/>
      </w:pPr>
    </w:lvl>
    <w:lvl w:ilvl="6" w:tplc="5FB2B264">
      <w:numFmt w:val="decimal"/>
      <w:lvlText w:val=""/>
      <w:lvlJc w:val="left"/>
      <w:pPr>
        <w:ind w:left="0" w:firstLine="0"/>
      </w:pPr>
    </w:lvl>
    <w:lvl w:ilvl="7" w:tplc="20A85112">
      <w:numFmt w:val="decimal"/>
      <w:lvlText w:val=""/>
      <w:lvlJc w:val="left"/>
      <w:pPr>
        <w:ind w:left="0" w:firstLine="0"/>
      </w:pPr>
    </w:lvl>
    <w:lvl w:ilvl="8" w:tplc="9830DFB6">
      <w:numFmt w:val="decimal"/>
      <w:lvlText w:val=""/>
      <w:lvlJc w:val="left"/>
      <w:pPr>
        <w:ind w:left="0" w:firstLine="0"/>
      </w:pPr>
    </w:lvl>
  </w:abstractNum>
  <w:abstractNum w:abstractNumId="98">
    <w:nsid w:val="000046C2"/>
    <w:multiLevelType w:val="hybridMultilevel"/>
    <w:tmpl w:val="909E961A"/>
    <w:lvl w:ilvl="0" w:tplc="10501896">
      <w:start w:val="1"/>
      <w:numFmt w:val="bullet"/>
      <w:lvlText w:val="-"/>
      <w:lvlJc w:val="left"/>
      <w:pPr>
        <w:ind w:left="0" w:firstLine="0"/>
      </w:pPr>
    </w:lvl>
    <w:lvl w:ilvl="1" w:tplc="A5F8BEBC">
      <w:numFmt w:val="decimal"/>
      <w:lvlText w:val=""/>
      <w:lvlJc w:val="left"/>
      <w:pPr>
        <w:ind w:left="0" w:firstLine="0"/>
      </w:pPr>
    </w:lvl>
    <w:lvl w:ilvl="2" w:tplc="ED1253F4">
      <w:numFmt w:val="decimal"/>
      <w:lvlText w:val=""/>
      <w:lvlJc w:val="left"/>
      <w:pPr>
        <w:ind w:left="0" w:firstLine="0"/>
      </w:pPr>
    </w:lvl>
    <w:lvl w:ilvl="3" w:tplc="20468E2C">
      <w:numFmt w:val="decimal"/>
      <w:lvlText w:val=""/>
      <w:lvlJc w:val="left"/>
      <w:pPr>
        <w:ind w:left="0" w:firstLine="0"/>
      </w:pPr>
    </w:lvl>
    <w:lvl w:ilvl="4" w:tplc="B516BD70">
      <w:numFmt w:val="decimal"/>
      <w:lvlText w:val=""/>
      <w:lvlJc w:val="left"/>
      <w:pPr>
        <w:ind w:left="0" w:firstLine="0"/>
      </w:pPr>
    </w:lvl>
    <w:lvl w:ilvl="5" w:tplc="F3D27718">
      <w:numFmt w:val="decimal"/>
      <w:lvlText w:val=""/>
      <w:lvlJc w:val="left"/>
      <w:pPr>
        <w:ind w:left="0" w:firstLine="0"/>
      </w:pPr>
    </w:lvl>
    <w:lvl w:ilvl="6" w:tplc="6E3690E0">
      <w:numFmt w:val="decimal"/>
      <w:lvlText w:val=""/>
      <w:lvlJc w:val="left"/>
      <w:pPr>
        <w:ind w:left="0" w:firstLine="0"/>
      </w:pPr>
    </w:lvl>
    <w:lvl w:ilvl="7" w:tplc="7E12D502">
      <w:numFmt w:val="decimal"/>
      <w:lvlText w:val=""/>
      <w:lvlJc w:val="left"/>
      <w:pPr>
        <w:ind w:left="0" w:firstLine="0"/>
      </w:pPr>
    </w:lvl>
    <w:lvl w:ilvl="8" w:tplc="422048B6">
      <w:numFmt w:val="decimal"/>
      <w:lvlText w:val=""/>
      <w:lvlJc w:val="left"/>
      <w:pPr>
        <w:ind w:left="0" w:firstLine="0"/>
      </w:pPr>
    </w:lvl>
  </w:abstractNum>
  <w:abstractNum w:abstractNumId="99">
    <w:nsid w:val="0000470E"/>
    <w:multiLevelType w:val="hybridMultilevel"/>
    <w:tmpl w:val="FB70816C"/>
    <w:lvl w:ilvl="0" w:tplc="9DD6BC42">
      <w:start w:val="1"/>
      <w:numFmt w:val="bullet"/>
      <w:lvlText w:val="-"/>
      <w:lvlJc w:val="left"/>
    </w:lvl>
    <w:lvl w:ilvl="1" w:tplc="A676AC2A">
      <w:numFmt w:val="decimal"/>
      <w:lvlText w:val=""/>
      <w:lvlJc w:val="left"/>
    </w:lvl>
    <w:lvl w:ilvl="2" w:tplc="5A1C69C0">
      <w:numFmt w:val="decimal"/>
      <w:lvlText w:val=""/>
      <w:lvlJc w:val="left"/>
    </w:lvl>
    <w:lvl w:ilvl="3" w:tplc="5EE0509C">
      <w:numFmt w:val="decimal"/>
      <w:lvlText w:val=""/>
      <w:lvlJc w:val="left"/>
    </w:lvl>
    <w:lvl w:ilvl="4" w:tplc="C9C05120">
      <w:numFmt w:val="decimal"/>
      <w:lvlText w:val=""/>
      <w:lvlJc w:val="left"/>
    </w:lvl>
    <w:lvl w:ilvl="5" w:tplc="BD6EC3D0">
      <w:numFmt w:val="decimal"/>
      <w:lvlText w:val=""/>
      <w:lvlJc w:val="left"/>
    </w:lvl>
    <w:lvl w:ilvl="6" w:tplc="784EC452">
      <w:numFmt w:val="decimal"/>
      <w:lvlText w:val=""/>
      <w:lvlJc w:val="left"/>
    </w:lvl>
    <w:lvl w:ilvl="7" w:tplc="06F8A856">
      <w:numFmt w:val="decimal"/>
      <w:lvlText w:val=""/>
      <w:lvlJc w:val="left"/>
    </w:lvl>
    <w:lvl w:ilvl="8" w:tplc="97867DEC">
      <w:numFmt w:val="decimal"/>
      <w:lvlText w:val=""/>
      <w:lvlJc w:val="left"/>
    </w:lvl>
  </w:abstractNum>
  <w:abstractNum w:abstractNumId="100">
    <w:nsid w:val="0000486A"/>
    <w:multiLevelType w:val="hybridMultilevel"/>
    <w:tmpl w:val="3C387AF0"/>
    <w:lvl w:ilvl="0" w:tplc="E7A8BF9C">
      <w:start w:val="1"/>
      <w:numFmt w:val="bullet"/>
      <w:lvlText w:val="к"/>
      <w:lvlJc w:val="left"/>
    </w:lvl>
    <w:lvl w:ilvl="1" w:tplc="759097DA">
      <w:start w:val="1"/>
      <w:numFmt w:val="bullet"/>
      <w:lvlText w:val="В"/>
      <w:lvlJc w:val="left"/>
    </w:lvl>
    <w:lvl w:ilvl="2" w:tplc="1C00978C">
      <w:numFmt w:val="decimal"/>
      <w:lvlText w:val=""/>
      <w:lvlJc w:val="left"/>
    </w:lvl>
    <w:lvl w:ilvl="3" w:tplc="7C925696">
      <w:numFmt w:val="decimal"/>
      <w:lvlText w:val=""/>
      <w:lvlJc w:val="left"/>
    </w:lvl>
    <w:lvl w:ilvl="4" w:tplc="4B58DC78">
      <w:numFmt w:val="decimal"/>
      <w:lvlText w:val=""/>
      <w:lvlJc w:val="left"/>
    </w:lvl>
    <w:lvl w:ilvl="5" w:tplc="854647A8">
      <w:numFmt w:val="decimal"/>
      <w:lvlText w:val=""/>
      <w:lvlJc w:val="left"/>
    </w:lvl>
    <w:lvl w:ilvl="6" w:tplc="5CB639CA">
      <w:numFmt w:val="decimal"/>
      <w:lvlText w:val=""/>
      <w:lvlJc w:val="left"/>
    </w:lvl>
    <w:lvl w:ilvl="7" w:tplc="451A7BB6">
      <w:numFmt w:val="decimal"/>
      <w:lvlText w:val=""/>
      <w:lvlJc w:val="left"/>
    </w:lvl>
    <w:lvl w:ilvl="8" w:tplc="55D2D3F6">
      <w:numFmt w:val="decimal"/>
      <w:lvlText w:val=""/>
      <w:lvlJc w:val="left"/>
    </w:lvl>
  </w:abstractNum>
  <w:abstractNum w:abstractNumId="101">
    <w:nsid w:val="000048DB"/>
    <w:multiLevelType w:val="hybridMultilevel"/>
    <w:tmpl w:val="2A848FE0"/>
    <w:lvl w:ilvl="0" w:tplc="F1829512">
      <w:start w:val="1"/>
      <w:numFmt w:val="bullet"/>
      <w:lvlText w:val="-"/>
      <w:lvlJc w:val="left"/>
      <w:pPr>
        <w:ind w:left="0" w:firstLine="0"/>
      </w:pPr>
    </w:lvl>
    <w:lvl w:ilvl="1" w:tplc="39A02330">
      <w:numFmt w:val="decimal"/>
      <w:lvlText w:val=""/>
      <w:lvlJc w:val="left"/>
      <w:pPr>
        <w:ind w:left="0" w:firstLine="0"/>
      </w:pPr>
    </w:lvl>
    <w:lvl w:ilvl="2" w:tplc="50D8DD22">
      <w:numFmt w:val="decimal"/>
      <w:lvlText w:val=""/>
      <w:lvlJc w:val="left"/>
      <w:pPr>
        <w:ind w:left="0" w:firstLine="0"/>
      </w:pPr>
    </w:lvl>
    <w:lvl w:ilvl="3" w:tplc="DCFEB61E">
      <w:numFmt w:val="decimal"/>
      <w:lvlText w:val=""/>
      <w:lvlJc w:val="left"/>
      <w:pPr>
        <w:ind w:left="0" w:firstLine="0"/>
      </w:pPr>
    </w:lvl>
    <w:lvl w:ilvl="4" w:tplc="4B1270C0">
      <w:numFmt w:val="decimal"/>
      <w:lvlText w:val=""/>
      <w:lvlJc w:val="left"/>
      <w:pPr>
        <w:ind w:left="0" w:firstLine="0"/>
      </w:pPr>
    </w:lvl>
    <w:lvl w:ilvl="5" w:tplc="03C8641C">
      <w:numFmt w:val="decimal"/>
      <w:lvlText w:val=""/>
      <w:lvlJc w:val="left"/>
      <w:pPr>
        <w:ind w:left="0" w:firstLine="0"/>
      </w:pPr>
    </w:lvl>
    <w:lvl w:ilvl="6" w:tplc="EA822306">
      <w:numFmt w:val="decimal"/>
      <w:lvlText w:val=""/>
      <w:lvlJc w:val="left"/>
      <w:pPr>
        <w:ind w:left="0" w:firstLine="0"/>
      </w:pPr>
    </w:lvl>
    <w:lvl w:ilvl="7" w:tplc="E670F66E">
      <w:numFmt w:val="decimal"/>
      <w:lvlText w:val=""/>
      <w:lvlJc w:val="left"/>
      <w:pPr>
        <w:ind w:left="0" w:firstLine="0"/>
      </w:pPr>
    </w:lvl>
    <w:lvl w:ilvl="8" w:tplc="774E81D6">
      <w:numFmt w:val="decimal"/>
      <w:lvlText w:val=""/>
      <w:lvlJc w:val="left"/>
      <w:pPr>
        <w:ind w:left="0" w:firstLine="0"/>
      </w:pPr>
    </w:lvl>
  </w:abstractNum>
  <w:abstractNum w:abstractNumId="102">
    <w:nsid w:val="00004963"/>
    <w:multiLevelType w:val="hybridMultilevel"/>
    <w:tmpl w:val="E208FBA4"/>
    <w:lvl w:ilvl="0" w:tplc="80BC18C6">
      <w:start w:val="1"/>
      <w:numFmt w:val="bullet"/>
      <w:lvlText w:val="-"/>
      <w:lvlJc w:val="left"/>
    </w:lvl>
    <w:lvl w:ilvl="1" w:tplc="E17CEE06">
      <w:numFmt w:val="decimal"/>
      <w:lvlText w:val=""/>
      <w:lvlJc w:val="left"/>
    </w:lvl>
    <w:lvl w:ilvl="2" w:tplc="F1A02F7C">
      <w:numFmt w:val="decimal"/>
      <w:lvlText w:val=""/>
      <w:lvlJc w:val="left"/>
    </w:lvl>
    <w:lvl w:ilvl="3" w:tplc="04347ACA">
      <w:numFmt w:val="decimal"/>
      <w:lvlText w:val=""/>
      <w:lvlJc w:val="left"/>
    </w:lvl>
    <w:lvl w:ilvl="4" w:tplc="000E9520">
      <w:numFmt w:val="decimal"/>
      <w:lvlText w:val=""/>
      <w:lvlJc w:val="left"/>
    </w:lvl>
    <w:lvl w:ilvl="5" w:tplc="705629C4">
      <w:numFmt w:val="decimal"/>
      <w:lvlText w:val=""/>
      <w:lvlJc w:val="left"/>
    </w:lvl>
    <w:lvl w:ilvl="6" w:tplc="A726D5A2">
      <w:numFmt w:val="decimal"/>
      <w:lvlText w:val=""/>
      <w:lvlJc w:val="left"/>
    </w:lvl>
    <w:lvl w:ilvl="7" w:tplc="2C7CE38C">
      <w:numFmt w:val="decimal"/>
      <w:lvlText w:val=""/>
      <w:lvlJc w:val="left"/>
    </w:lvl>
    <w:lvl w:ilvl="8" w:tplc="FFB8EA30">
      <w:numFmt w:val="decimal"/>
      <w:lvlText w:val=""/>
      <w:lvlJc w:val="left"/>
    </w:lvl>
  </w:abstractNum>
  <w:abstractNum w:abstractNumId="103">
    <w:nsid w:val="000049BB"/>
    <w:multiLevelType w:val="hybridMultilevel"/>
    <w:tmpl w:val="1FD0F38C"/>
    <w:lvl w:ilvl="0" w:tplc="D612E976">
      <w:start w:val="1"/>
      <w:numFmt w:val="bullet"/>
      <w:lvlText w:val="-"/>
      <w:lvlJc w:val="left"/>
    </w:lvl>
    <w:lvl w:ilvl="1" w:tplc="E1CE544A">
      <w:numFmt w:val="decimal"/>
      <w:lvlText w:val=""/>
      <w:lvlJc w:val="left"/>
    </w:lvl>
    <w:lvl w:ilvl="2" w:tplc="35E61D8A">
      <w:numFmt w:val="decimal"/>
      <w:lvlText w:val=""/>
      <w:lvlJc w:val="left"/>
    </w:lvl>
    <w:lvl w:ilvl="3" w:tplc="B07C09F2">
      <w:numFmt w:val="decimal"/>
      <w:lvlText w:val=""/>
      <w:lvlJc w:val="left"/>
    </w:lvl>
    <w:lvl w:ilvl="4" w:tplc="D0166F4E">
      <w:numFmt w:val="decimal"/>
      <w:lvlText w:val=""/>
      <w:lvlJc w:val="left"/>
    </w:lvl>
    <w:lvl w:ilvl="5" w:tplc="7062C7B2">
      <w:numFmt w:val="decimal"/>
      <w:lvlText w:val=""/>
      <w:lvlJc w:val="left"/>
    </w:lvl>
    <w:lvl w:ilvl="6" w:tplc="6C2645B2">
      <w:numFmt w:val="decimal"/>
      <w:lvlText w:val=""/>
      <w:lvlJc w:val="left"/>
    </w:lvl>
    <w:lvl w:ilvl="7" w:tplc="2F9CF38E">
      <w:numFmt w:val="decimal"/>
      <w:lvlText w:val=""/>
      <w:lvlJc w:val="left"/>
    </w:lvl>
    <w:lvl w:ilvl="8" w:tplc="3DD0D48E">
      <w:numFmt w:val="decimal"/>
      <w:lvlText w:val=""/>
      <w:lvlJc w:val="left"/>
    </w:lvl>
  </w:abstractNum>
  <w:abstractNum w:abstractNumId="104">
    <w:nsid w:val="000049F7"/>
    <w:multiLevelType w:val="hybridMultilevel"/>
    <w:tmpl w:val="44AE19C8"/>
    <w:lvl w:ilvl="0" w:tplc="8012AA2A">
      <w:start w:val="1"/>
      <w:numFmt w:val="decimal"/>
      <w:lvlText w:val="%1"/>
      <w:lvlJc w:val="left"/>
    </w:lvl>
    <w:lvl w:ilvl="1" w:tplc="79705B3E">
      <w:numFmt w:val="decimal"/>
      <w:lvlText w:val=""/>
      <w:lvlJc w:val="left"/>
    </w:lvl>
    <w:lvl w:ilvl="2" w:tplc="D8327716">
      <w:numFmt w:val="decimal"/>
      <w:lvlText w:val=""/>
      <w:lvlJc w:val="left"/>
    </w:lvl>
    <w:lvl w:ilvl="3" w:tplc="02D879A6">
      <w:numFmt w:val="decimal"/>
      <w:lvlText w:val=""/>
      <w:lvlJc w:val="left"/>
    </w:lvl>
    <w:lvl w:ilvl="4" w:tplc="7B389CA0">
      <w:numFmt w:val="decimal"/>
      <w:lvlText w:val=""/>
      <w:lvlJc w:val="left"/>
    </w:lvl>
    <w:lvl w:ilvl="5" w:tplc="5650B99A">
      <w:numFmt w:val="decimal"/>
      <w:lvlText w:val=""/>
      <w:lvlJc w:val="left"/>
    </w:lvl>
    <w:lvl w:ilvl="6" w:tplc="DD5CC066">
      <w:numFmt w:val="decimal"/>
      <w:lvlText w:val=""/>
      <w:lvlJc w:val="left"/>
    </w:lvl>
    <w:lvl w:ilvl="7" w:tplc="7E80655E">
      <w:numFmt w:val="decimal"/>
      <w:lvlText w:val=""/>
      <w:lvlJc w:val="left"/>
    </w:lvl>
    <w:lvl w:ilvl="8" w:tplc="30B630C2">
      <w:numFmt w:val="decimal"/>
      <w:lvlText w:val=""/>
      <w:lvlJc w:val="left"/>
    </w:lvl>
  </w:abstractNum>
  <w:abstractNum w:abstractNumId="105">
    <w:nsid w:val="00004AD4"/>
    <w:multiLevelType w:val="hybridMultilevel"/>
    <w:tmpl w:val="7EEA60C6"/>
    <w:lvl w:ilvl="0" w:tplc="EBDE5F10">
      <w:start w:val="1"/>
      <w:numFmt w:val="bullet"/>
      <w:lvlText w:val="-"/>
      <w:lvlJc w:val="left"/>
    </w:lvl>
    <w:lvl w:ilvl="1" w:tplc="816A1CFC">
      <w:numFmt w:val="decimal"/>
      <w:lvlText w:val=""/>
      <w:lvlJc w:val="left"/>
    </w:lvl>
    <w:lvl w:ilvl="2" w:tplc="42A888C6">
      <w:numFmt w:val="decimal"/>
      <w:lvlText w:val=""/>
      <w:lvlJc w:val="left"/>
    </w:lvl>
    <w:lvl w:ilvl="3" w:tplc="845EA158">
      <w:numFmt w:val="decimal"/>
      <w:lvlText w:val=""/>
      <w:lvlJc w:val="left"/>
    </w:lvl>
    <w:lvl w:ilvl="4" w:tplc="29C6EBA8">
      <w:numFmt w:val="decimal"/>
      <w:lvlText w:val=""/>
      <w:lvlJc w:val="left"/>
    </w:lvl>
    <w:lvl w:ilvl="5" w:tplc="4AC85978">
      <w:numFmt w:val="decimal"/>
      <w:lvlText w:val=""/>
      <w:lvlJc w:val="left"/>
    </w:lvl>
    <w:lvl w:ilvl="6" w:tplc="B43611A6">
      <w:numFmt w:val="decimal"/>
      <w:lvlText w:val=""/>
      <w:lvlJc w:val="left"/>
    </w:lvl>
    <w:lvl w:ilvl="7" w:tplc="8AD6A41A">
      <w:numFmt w:val="decimal"/>
      <w:lvlText w:val=""/>
      <w:lvlJc w:val="left"/>
    </w:lvl>
    <w:lvl w:ilvl="8" w:tplc="1B1C597E">
      <w:numFmt w:val="decimal"/>
      <w:lvlText w:val=""/>
      <w:lvlJc w:val="left"/>
    </w:lvl>
  </w:abstractNum>
  <w:abstractNum w:abstractNumId="106">
    <w:nsid w:val="00004C85"/>
    <w:multiLevelType w:val="hybridMultilevel"/>
    <w:tmpl w:val="89668BA8"/>
    <w:lvl w:ilvl="0" w:tplc="4884560A">
      <w:start w:val="1"/>
      <w:numFmt w:val="bullet"/>
      <w:lvlText w:val="\endash "/>
      <w:lvlJc w:val="left"/>
      <w:pPr>
        <w:ind w:left="0" w:firstLine="0"/>
      </w:pPr>
    </w:lvl>
    <w:lvl w:ilvl="1" w:tplc="49409F22">
      <w:numFmt w:val="decimal"/>
      <w:lvlText w:val=""/>
      <w:lvlJc w:val="left"/>
      <w:pPr>
        <w:ind w:left="0" w:firstLine="0"/>
      </w:pPr>
    </w:lvl>
    <w:lvl w:ilvl="2" w:tplc="429E07B0">
      <w:numFmt w:val="decimal"/>
      <w:lvlText w:val=""/>
      <w:lvlJc w:val="left"/>
      <w:pPr>
        <w:ind w:left="0" w:firstLine="0"/>
      </w:pPr>
    </w:lvl>
    <w:lvl w:ilvl="3" w:tplc="3252E174">
      <w:numFmt w:val="decimal"/>
      <w:lvlText w:val=""/>
      <w:lvlJc w:val="left"/>
      <w:pPr>
        <w:ind w:left="0" w:firstLine="0"/>
      </w:pPr>
    </w:lvl>
    <w:lvl w:ilvl="4" w:tplc="C55618A0">
      <w:numFmt w:val="decimal"/>
      <w:lvlText w:val=""/>
      <w:lvlJc w:val="left"/>
      <w:pPr>
        <w:ind w:left="0" w:firstLine="0"/>
      </w:pPr>
    </w:lvl>
    <w:lvl w:ilvl="5" w:tplc="FF5AB14A">
      <w:numFmt w:val="decimal"/>
      <w:lvlText w:val=""/>
      <w:lvlJc w:val="left"/>
      <w:pPr>
        <w:ind w:left="0" w:firstLine="0"/>
      </w:pPr>
    </w:lvl>
    <w:lvl w:ilvl="6" w:tplc="0BCAC134">
      <w:numFmt w:val="decimal"/>
      <w:lvlText w:val=""/>
      <w:lvlJc w:val="left"/>
      <w:pPr>
        <w:ind w:left="0" w:firstLine="0"/>
      </w:pPr>
    </w:lvl>
    <w:lvl w:ilvl="7" w:tplc="66BA8E74">
      <w:numFmt w:val="decimal"/>
      <w:lvlText w:val=""/>
      <w:lvlJc w:val="left"/>
      <w:pPr>
        <w:ind w:left="0" w:firstLine="0"/>
      </w:pPr>
    </w:lvl>
    <w:lvl w:ilvl="8" w:tplc="9D0A1276">
      <w:numFmt w:val="decimal"/>
      <w:lvlText w:val=""/>
      <w:lvlJc w:val="left"/>
      <w:pPr>
        <w:ind w:left="0" w:firstLine="0"/>
      </w:pPr>
    </w:lvl>
  </w:abstractNum>
  <w:abstractNum w:abstractNumId="107">
    <w:nsid w:val="00004D54"/>
    <w:multiLevelType w:val="hybridMultilevel"/>
    <w:tmpl w:val="6F1E6DF8"/>
    <w:lvl w:ilvl="0" w:tplc="31A01C1C">
      <w:start w:val="1"/>
      <w:numFmt w:val="bullet"/>
      <w:lvlText w:val="\endash "/>
      <w:lvlJc w:val="left"/>
      <w:pPr>
        <w:ind w:left="0" w:firstLine="0"/>
      </w:pPr>
    </w:lvl>
    <w:lvl w:ilvl="1" w:tplc="B52C032C">
      <w:numFmt w:val="decimal"/>
      <w:lvlText w:val=""/>
      <w:lvlJc w:val="left"/>
      <w:pPr>
        <w:ind w:left="0" w:firstLine="0"/>
      </w:pPr>
    </w:lvl>
    <w:lvl w:ilvl="2" w:tplc="2EBE9656">
      <w:numFmt w:val="decimal"/>
      <w:lvlText w:val=""/>
      <w:lvlJc w:val="left"/>
      <w:pPr>
        <w:ind w:left="0" w:firstLine="0"/>
      </w:pPr>
    </w:lvl>
    <w:lvl w:ilvl="3" w:tplc="CCCE9D26">
      <w:numFmt w:val="decimal"/>
      <w:lvlText w:val=""/>
      <w:lvlJc w:val="left"/>
      <w:pPr>
        <w:ind w:left="0" w:firstLine="0"/>
      </w:pPr>
    </w:lvl>
    <w:lvl w:ilvl="4" w:tplc="4796DD8A">
      <w:numFmt w:val="decimal"/>
      <w:lvlText w:val=""/>
      <w:lvlJc w:val="left"/>
      <w:pPr>
        <w:ind w:left="0" w:firstLine="0"/>
      </w:pPr>
    </w:lvl>
    <w:lvl w:ilvl="5" w:tplc="794A9FDA">
      <w:numFmt w:val="decimal"/>
      <w:lvlText w:val=""/>
      <w:lvlJc w:val="left"/>
      <w:pPr>
        <w:ind w:left="0" w:firstLine="0"/>
      </w:pPr>
    </w:lvl>
    <w:lvl w:ilvl="6" w:tplc="FF5C141C">
      <w:numFmt w:val="decimal"/>
      <w:lvlText w:val=""/>
      <w:lvlJc w:val="left"/>
      <w:pPr>
        <w:ind w:left="0" w:firstLine="0"/>
      </w:pPr>
    </w:lvl>
    <w:lvl w:ilvl="7" w:tplc="BE02F976">
      <w:numFmt w:val="decimal"/>
      <w:lvlText w:val=""/>
      <w:lvlJc w:val="left"/>
      <w:pPr>
        <w:ind w:left="0" w:firstLine="0"/>
      </w:pPr>
    </w:lvl>
    <w:lvl w:ilvl="8" w:tplc="AC081C0A">
      <w:numFmt w:val="decimal"/>
      <w:lvlText w:val=""/>
      <w:lvlJc w:val="left"/>
      <w:pPr>
        <w:ind w:left="0" w:firstLine="0"/>
      </w:pPr>
    </w:lvl>
  </w:abstractNum>
  <w:abstractNum w:abstractNumId="108">
    <w:nsid w:val="00004D67"/>
    <w:multiLevelType w:val="hybridMultilevel"/>
    <w:tmpl w:val="96721CD2"/>
    <w:lvl w:ilvl="0" w:tplc="EE92097A">
      <w:start w:val="1"/>
      <w:numFmt w:val="bullet"/>
      <w:lvlText w:val="-"/>
      <w:lvlJc w:val="left"/>
    </w:lvl>
    <w:lvl w:ilvl="1" w:tplc="0BEA5A96">
      <w:numFmt w:val="decimal"/>
      <w:lvlText w:val=""/>
      <w:lvlJc w:val="left"/>
    </w:lvl>
    <w:lvl w:ilvl="2" w:tplc="93D02C28">
      <w:numFmt w:val="decimal"/>
      <w:lvlText w:val=""/>
      <w:lvlJc w:val="left"/>
    </w:lvl>
    <w:lvl w:ilvl="3" w:tplc="4BCE9352">
      <w:numFmt w:val="decimal"/>
      <w:lvlText w:val=""/>
      <w:lvlJc w:val="left"/>
    </w:lvl>
    <w:lvl w:ilvl="4" w:tplc="1AB280AE">
      <w:numFmt w:val="decimal"/>
      <w:lvlText w:val=""/>
      <w:lvlJc w:val="left"/>
    </w:lvl>
    <w:lvl w:ilvl="5" w:tplc="06B0DA16">
      <w:numFmt w:val="decimal"/>
      <w:lvlText w:val=""/>
      <w:lvlJc w:val="left"/>
    </w:lvl>
    <w:lvl w:ilvl="6" w:tplc="365494C2">
      <w:numFmt w:val="decimal"/>
      <w:lvlText w:val=""/>
      <w:lvlJc w:val="left"/>
    </w:lvl>
    <w:lvl w:ilvl="7" w:tplc="5EE86C7C">
      <w:numFmt w:val="decimal"/>
      <w:lvlText w:val=""/>
      <w:lvlJc w:val="left"/>
    </w:lvl>
    <w:lvl w:ilvl="8" w:tplc="6610D4AA">
      <w:numFmt w:val="decimal"/>
      <w:lvlText w:val=""/>
      <w:lvlJc w:val="left"/>
    </w:lvl>
  </w:abstractNum>
  <w:abstractNum w:abstractNumId="109">
    <w:nsid w:val="00004D9A"/>
    <w:multiLevelType w:val="hybridMultilevel"/>
    <w:tmpl w:val="119036E8"/>
    <w:lvl w:ilvl="0" w:tplc="D5165C8E">
      <w:start w:val="1"/>
      <w:numFmt w:val="bullet"/>
      <w:lvlText w:val="В"/>
      <w:lvlJc w:val="left"/>
      <w:pPr>
        <w:ind w:left="0" w:firstLine="0"/>
      </w:pPr>
    </w:lvl>
    <w:lvl w:ilvl="1" w:tplc="3814DDEE">
      <w:numFmt w:val="decimal"/>
      <w:lvlText w:val=""/>
      <w:lvlJc w:val="left"/>
      <w:pPr>
        <w:ind w:left="0" w:firstLine="0"/>
      </w:pPr>
    </w:lvl>
    <w:lvl w:ilvl="2" w:tplc="793A4446">
      <w:numFmt w:val="decimal"/>
      <w:lvlText w:val=""/>
      <w:lvlJc w:val="left"/>
      <w:pPr>
        <w:ind w:left="0" w:firstLine="0"/>
      </w:pPr>
    </w:lvl>
    <w:lvl w:ilvl="3" w:tplc="AE48B394">
      <w:numFmt w:val="decimal"/>
      <w:lvlText w:val=""/>
      <w:lvlJc w:val="left"/>
      <w:pPr>
        <w:ind w:left="0" w:firstLine="0"/>
      </w:pPr>
    </w:lvl>
    <w:lvl w:ilvl="4" w:tplc="CEFC1636">
      <w:numFmt w:val="decimal"/>
      <w:lvlText w:val=""/>
      <w:lvlJc w:val="left"/>
      <w:pPr>
        <w:ind w:left="0" w:firstLine="0"/>
      </w:pPr>
    </w:lvl>
    <w:lvl w:ilvl="5" w:tplc="60785B0E">
      <w:numFmt w:val="decimal"/>
      <w:lvlText w:val=""/>
      <w:lvlJc w:val="left"/>
      <w:pPr>
        <w:ind w:left="0" w:firstLine="0"/>
      </w:pPr>
    </w:lvl>
    <w:lvl w:ilvl="6" w:tplc="C54A26AC">
      <w:numFmt w:val="decimal"/>
      <w:lvlText w:val=""/>
      <w:lvlJc w:val="left"/>
      <w:pPr>
        <w:ind w:left="0" w:firstLine="0"/>
      </w:pPr>
    </w:lvl>
    <w:lvl w:ilvl="7" w:tplc="E8B0663A">
      <w:numFmt w:val="decimal"/>
      <w:lvlText w:val=""/>
      <w:lvlJc w:val="left"/>
      <w:pPr>
        <w:ind w:left="0" w:firstLine="0"/>
      </w:pPr>
    </w:lvl>
    <w:lvl w:ilvl="8" w:tplc="14F4389A">
      <w:numFmt w:val="decimal"/>
      <w:lvlText w:val=""/>
      <w:lvlJc w:val="left"/>
      <w:pPr>
        <w:ind w:left="0" w:firstLine="0"/>
      </w:pPr>
    </w:lvl>
  </w:abstractNum>
  <w:abstractNum w:abstractNumId="110">
    <w:nsid w:val="00004E08"/>
    <w:multiLevelType w:val="hybridMultilevel"/>
    <w:tmpl w:val="AC7E10A2"/>
    <w:lvl w:ilvl="0" w:tplc="62AE2048">
      <w:start w:val="1"/>
      <w:numFmt w:val="bullet"/>
      <w:lvlText w:val="-"/>
      <w:lvlJc w:val="left"/>
      <w:pPr>
        <w:ind w:left="0" w:firstLine="0"/>
      </w:pPr>
    </w:lvl>
    <w:lvl w:ilvl="1" w:tplc="C67C02D4">
      <w:start w:val="2"/>
      <w:numFmt w:val="decimal"/>
      <w:lvlText w:val="%2)"/>
      <w:lvlJc w:val="left"/>
      <w:pPr>
        <w:ind w:left="0" w:firstLine="0"/>
      </w:pPr>
    </w:lvl>
    <w:lvl w:ilvl="2" w:tplc="E7C4DF2A">
      <w:numFmt w:val="decimal"/>
      <w:lvlText w:val=""/>
      <w:lvlJc w:val="left"/>
      <w:pPr>
        <w:ind w:left="0" w:firstLine="0"/>
      </w:pPr>
    </w:lvl>
    <w:lvl w:ilvl="3" w:tplc="FF32B5F8">
      <w:numFmt w:val="decimal"/>
      <w:lvlText w:val=""/>
      <w:lvlJc w:val="left"/>
      <w:pPr>
        <w:ind w:left="0" w:firstLine="0"/>
      </w:pPr>
    </w:lvl>
    <w:lvl w:ilvl="4" w:tplc="66E037B4">
      <w:numFmt w:val="decimal"/>
      <w:lvlText w:val=""/>
      <w:lvlJc w:val="left"/>
      <w:pPr>
        <w:ind w:left="0" w:firstLine="0"/>
      </w:pPr>
    </w:lvl>
    <w:lvl w:ilvl="5" w:tplc="50ECD852">
      <w:numFmt w:val="decimal"/>
      <w:lvlText w:val=""/>
      <w:lvlJc w:val="left"/>
      <w:pPr>
        <w:ind w:left="0" w:firstLine="0"/>
      </w:pPr>
    </w:lvl>
    <w:lvl w:ilvl="6" w:tplc="58A400F6">
      <w:numFmt w:val="decimal"/>
      <w:lvlText w:val=""/>
      <w:lvlJc w:val="left"/>
      <w:pPr>
        <w:ind w:left="0" w:firstLine="0"/>
      </w:pPr>
    </w:lvl>
    <w:lvl w:ilvl="7" w:tplc="23DADFCE">
      <w:numFmt w:val="decimal"/>
      <w:lvlText w:val=""/>
      <w:lvlJc w:val="left"/>
      <w:pPr>
        <w:ind w:left="0" w:firstLine="0"/>
      </w:pPr>
    </w:lvl>
    <w:lvl w:ilvl="8" w:tplc="887A3A1E">
      <w:numFmt w:val="decimal"/>
      <w:lvlText w:val=""/>
      <w:lvlJc w:val="left"/>
      <w:pPr>
        <w:ind w:left="0" w:firstLine="0"/>
      </w:pPr>
    </w:lvl>
  </w:abstractNum>
  <w:abstractNum w:abstractNumId="111">
    <w:nsid w:val="00004E38"/>
    <w:multiLevelType w:val="hybridMultilevel"/>
    <w:tmpl w:val="F09E6AD4"/>
    <w:lvl w:ilvl="0" w:tplc="D63C7C8E">
      <w:start w:val="1"/>
      <w:numFmt w:val="bullet"/>
      <w:lvlText w:val="―"/>
      <w:lvlJc w:val="left"/>
      <w:pPr>
        <w:ind w:left="0" w:firstLine="0"/>
      </w:pPr>
    </w:lvl>
    <w:lvl w:ilvl="1" w:tplc="B50AB3F8">
      <w:start w:val="1"/>
      <w:numFmt w:val="decimal"/>
      <w:lvlText w:val="%2."/>
      <w:lvlJc w:val="left"/>
      <w:pPr>
        <w:ind w:left="0" w:firstLine="0"/>
      </w:pPr>
    </w:lvl>
    <w:lvl w:ilvl="2" w:tplc="E8A20FBC">
      <w:numFmt w:val="decimal"/>
      <w:lvlText w:val=""/>
      <w:lvlJc w:val="left"/>
      <w:pPr>
        <w:ind w:left="0" w:firstLine="0"/>
      </w:pPr>
    </w:lvl>
    <w:lvl w:ilvl="3" w:tplc="F3546708">
      <w:numFmt w:val="decimal"/>
      <w:lvlText w:val=""/>
      <w:lvlJc w:val="left"/>
      <w:pPr>
        <w:ind w:left="0" w:firstLine="0"/>
      </w:pPr>
    </w:lvl>
    <w:lvl w:ilvl="4" w:tplc="1CC2A66E">
      <w:numFmt w:val="decimal"/>
      <w:lvlText w:val=""/>
      <w:lvlJc w:val="left"/>
      <w:pPr>
        <w:ind w:left="0" w:firstLine="0"/>
      </w:pPr>
    </w:lvl>
    <w:lvl w:ilvl="5" w:tplc="4E8A7EFE">
      <w:numFmt w:val="decimal"/>
      <w:lvlText w:val=""/>
      <w:lvlJc w:val="left"/>
      <w:pPr>
        <w:ind w:left="0" w:firstLine="0"/>
      </w:pPr>
    </w:lvl>
    <w:lvl w:ilvl="6" w:tplc="67E88772">
      <w:numFmt w:val="decimal"/>
      <w:lvlText w:val=""/>
      <w:lvlJc w:val="left"/>
      <w:pPr>
        <w:ind w:left="0" w:firstLine="0"/>
      </w:pPr>
    </w:lvl>
    <w:lvl w:ilvl="7" w:tplc="836C66D2">
      <w:numFmt w:val="decimal"/>
      <w:lvlText w:val=""/>
      <w:lvlJc w:val="left"/>
      <w:pPr>
        <w:ind w:left="0" w:firstLine="0"/>
      </w:pPr>
    </w:lvl>
    <w:lvl w:ilvl="8" w:tplc="DEA041BE">
      <w:numFmt w:val="decimal"/>
      <w:lvlText w:val=""/>
      <w:lvlJc w:val="left"/>
      <w:pPr>
        <w:ind w:left="0" w:firstLine="0"/>
      </w:pPr>
    </w:lvl>
  </w:abstractNum>
  <w:abstractNum w:abstractNumId="112">
    <w:nsid w:val="00004E55"/>
    <w:multiLevelType w:val="hybridMultilevel"/>
    <w:tmpl w:val="8D743DA4"/>
    <w:lvl w:ilvl="0" w:tplc="4A7A9FEC">
      <w:start w:val="1"/>
      <w:numFmt w:val="bullet"/>
      <w:lvlText w:val="-"/>
      <w:lvlJc w:val="left"/>
      <w:pPr>
        <w:ind w:left="0" w:firstLine="0"/>
      </w:pPr>
    </w:lvl>
    <w:lvl w:ilvl="1" w:tplc="9FA29CCC">
      <w:numFmt w:val="decimal"/>
      <w:lvlText w:val=""/>
      <w:lvlJc w:val="left"/>
      <w:pPr>
        <w:ind w:left="0" w:firstLine="0"/>
      </w:pPr>
    </w:lvl>
    <w:lvl w:ilvl="2" w:tplc="BD143450">
      <w:numFmt w:val="decimal"/>
      <w:lvlText w:val=""/>
      <w:lvlJc w:val="left"/>
      <w:pPr>
        <w:ind w:left="0" w:firstLine="0"/>
      </w:pPr>
    </w:lvl>
    <w:lvl w:ilvl="3" w:tplc="2FCC28A2">
      <w:numFmt w:val="decimal"/>
      <w:lvlText w:val=""/>
      <w:lvlJc w:val="left"/>
      <w:pPr>
        <w:ind w:left="0" w:firstLine="0"/>
      </w:pPr>
    </w:lvl>
    <w:lvl w:ilvl="4" w:tplc="2FC27B22">
      <w:numFmt w:val="decimal"/>
      <w:lvlText w:val=""/>
      <w:lvlJc w:val="left"/>
      <w:pPr>
        <w:ind w:left="0" w:firstLine="0"/>
      </w:pPr>
    </w:lvl>
    <w:lvl w:ilvl="5" w:tplc="31363014">
      <w:numFmt w:val="decimal"/>
      <w:lvlText w:val=""/>
      <w:lvlJc w:val="left"/>
      <w:pPr>
        <w:ind w:left="0" w:firstLine="0"/>
      </w:pPr>
    </w:lvl>
    <w:lvl w:ilvl="6" w:tplc="D840B644">
      <w:numFmt w:val="decimal"/>
      <w:lvlText w:val=""/>
      <w:lvlJc w:val="left"/>
      <w:pPr>
        <w:ind w:left="0" w:firstLine="0"/>
      </w:pPr>
    </w:lvl>
    <w:lvl w:ilvl="7" w:tplc="048E1C36">
      <w:numFmt w:val="decimal"/>
      <w:lvlText w:val=""/>
      <w:lvlJc w:val="left"/>
      <w:pPr>
        <w:ind w:left="0" w:firstLine="0"/>
      </w:pPr>
    </w:lvl>
    <w:lvl w:ilvl="8" w:tplc="ADF29D76">
      <w:numFmt w:val="decimal"/>
      <w:lvlText w:val=""/>
      <w:lvlJc w:val="left"/>
      <w:pPr>
        <w:ind w:left="0" w:firstLine="0"/>
      </w:pPr>
    </w:lvl>
  </w:abstractNum>
  <w:abstractNum w:abstractNumId="113">
    <w:nsid w:val="00004E57"/>
    <w:multiLevelType w:val="hybridMultilevel"/>
    <w:tmpl w:val="4416911A"/>
    <w:lvl w:ilvl="0" w:tplc="1CB229A6">
      <w:start w:val="1"/>
      <w:numFmt w:val="bullet"/>
      <w:lvlText w:val="-"/>
      <w:lvlJc w:val="left"/>
    </w:lvl>
    <w:lvl w:ilvl="1" w:tplc="30269378">
      <w:numFmt w:val="decimal"/>
      <w:lvlText w:val=""/>
      <w:lvlJc w:val="left"/>
    </w:lvl>
    <w:lvl w:ilvl="2" w:tplc="F5045A76">
      <w:numFmt w:val="decimal"/>
      <w:lvlText w:val=""/>
      <w:lvlJc w:val="left"/>
    </w:lvl>
    <w:lvl w:ilvl="3" w:tplc="FA9CBD56">
      <w:numFmt w:val="decimal"/>
      <w:lvlText w:val=""/>
      <w:lvlJc w:val="left"/>
    </w:lvl>
    <w:lvl w:ilvl="4" w:tplc="04CE8E4E">
      <w:numFmt w:val="decimal"/>
      <w:lvlText w:val=""/>
      <w:lvlJc w:val="left"/>
    </w:lvl>
    <w:lvl w:ilvl="5" w:tplc="EBAA59CE">
      <w:numFmt w:val="decimal"/>
      <w:lvlText w:val=""/>
      <w:lvlJc w:val="left"/>
    </w:lvl>
    <w:lvl w:ilvl="6" w:tplc="A51EE40A">
      <w:numFmt w:val="decimal"/>
      <w:lvlText w:val=""/>
      <w:lvlJc w:val="left"/>
    </w:lvl>
    <w:lvl w:ilvl="7" w:tplc="EDAA3146">
      <w:numFmt w:val="decimal"/>
      <w:lvlText w:val=""/>
      <w:lvlJc w:val="left"/>
    </w:lvl>
    <w:lvl w:ilvl="8" w:tplc="982C4B6E">
      <w:numFmt w:val="decimal"/>
      <w:lvlText w:val=""/>
      <w:lvlJc w:val="left"/>
    </w:lvl>
  </w:abstractNum>
  <w:abstractNum w:abstractNumId="114">
    <w:nsid w:val="00004EAE"/>
    <w:multiLevelType w:val="hybridMultilevel"/>
    <w:tmpl w:val="0E48524A"/>
    <w:lvl w:ilvl="0" w:tplc="5E624212">
      <w:start w:val="1"/>
      <w:numFmt w:val="bullet"/>
      <w:lvlText w:val="-"/>
      <w:lvlJc w:val="left"/>
      <w:pPr>
        <w:ind w:left="0" w:firstLine="0"/>
      </w:pPr>
    </w:lvl>
    <w:lvl w:ilvl="1" w:tplc="00D68002">
      <w:numFmt w:val="decimal"/>
      <w:lvlText w:val=""/>
      <w:lvlJc w:val="left"/>
      <w:pPr>
        <w:ind w:left="0" w:firstLine="0"/>
      </w:pPr>
    </w:lvl>
    <w:lvl w:ilvl="2" w:tplc="4FBC381C">
      <w:numFmt w:val="decimal"/>
      <w:lvlText w:val=""/>
      <w:lvlJc w:val="left"/>
      <w:pPr>
        <w:ind w:left="0" w:firstLine="0"/>
      </w:pPr>
    </w:lvl>
    <w:lvl w:ilvl="3" w:tplc="EAC2B8A6">
      <w:numFmt w:val="decimal"/>
      <w:lvlText w:val=""/>
      <w:lvlJc w:val="left"/>
      <w:pPr>
        <w:ind w:left="0" w:firstLine="0"/>
      </w:pPr>
    </w:lvl>
    <w:lvl w:ilvl="4" w:tplc="6ED6A1AC">
      <w:numFmt w:val="decimal"/>
      <w:lvlText w:val=""/>
      <w:lvlJc w:val="left"/>
      <w:pPr>
        <w:ind w:left="0" w:firstLine="0"/>
      </w:pPr>
    </w:lvl>
    <w:lvl w:ilvl="5" w:tplc="B198A71E">
      <w:numFmt w:val="decimal"/>
      <w:lvlText w:val=""/>
      <w:lvlJc w:val="left"/>
      <w:pPr>
        <w:ind w:left="0" w:firstLine="0"/>
      </w:pPr>
    </w:lvl>
    <w:lvl w:ilvl="6" w:tplc="DBE0E2C4">
      <w:numFmt w:val="decimal"/>
      <w:lvlText w:val=""/>
      <w:lvlJc w:val="left"/>
      <w:pPr>
        <w:ind w:left="0" w:firstLine="0"/>
      </w:pPr>
    </w:lvl>
    <w:lvl w:ilvl="7" w:tplc="2826889C">
      <w:numFmt w:val="decimal"/>
      <w:lvlText w:val=""/>
      <w:lvlJc w:val="left"/>
      <w:pPr>
        <w:ind w:left="0" w:firstLine="0"/>
      </w:pPr>
    </w:lvl>
    <w:lvl w:ilvl="8" w:tplc="673E450A">
      <w:numFmt w:val="decimal"/>
      <w:lvlText w:val=""/>
      <w:lvlJc w:val="left"/>
      <w:pPr>
        <w:ind w:left="0" w:firstLine="0"/>
      </w:pPr>
    </w:lvl>
  </w:abstractNum>
  <w:abstractNum w:abstractNumId="115">
    <w:nsid w:val="00004EFE"/>
    <w:multiLevelType w:val="hybridMultilevel"/>
    <w:tmpl w:val="5658D700"/>
    <w:lvl w:ilvl="0" w:tplc="CBF4EC34">
      <w:start w:val="1"/>
      <w:numFmt w:val="bullet"/>
      <w:lvlText w:val="\endash "/>
      <w:lvlJc w:val="left"/>
      <w:pPr>
        <w:ind w:left="0" w:firstLine="0"/>
      </w:pPr>
    </w:lvl>
    <w:lvl w:ilvl="1" w:tplc="4F40C4F0">
      <w:start w:val="1"/>
      <w:numFmt w:val="bullet"/>
      <w:lvlText w:val="-"/>
      <w:lvlJc w:val="left"/>
      <w:pPr>
        <w:ind w:left="0" w:firstLine="0"/>
      </w:pPr>
    </w:lvl>
    <w:lvl w:ilvl="2" w:tplc="C7DE28E6">
      <w:numFmt w:val="decimal"/>
      <w:lvlText w:val=""/>
      <w:lvlJc w:val="left"/>
      <w:pPr>
        <w:ind w:left="0" w:firstLine="0"/>
      </w:pPr>
    </w:lvl>
    <w:lvl w:ilvl="3" w:tplc="4426E344">
      <w:numFmt w:val="decimal"/>
      <w:lvlText w:val=""/>
      <w:lvlJc w:val="left"/>
      <w:pPr>
        <w:ind w:left="0" w:firstLine="0"/>
      </w:pPr>
    </w:lvl>
    <w:lvl w:ilvl="4" w:tplc="36E41B20">
      <w:numFmt w:val="decimal"/>
      <w:lvlText w:val=""/>
      <w:lvlJc w:val="left"/>
      <w:pPr>
        <w:ind w:left="0" w:firstLine="0"/>
      </w:pPr>
    </w:lvl>
    <w:lvl w:ilvl="5" w:tplc="238AF222">
      <w:numFmt w:val="decimal"/>
      <w:lvlText w:val=""/>
      <w:lvlJc w:val="left"/>
      <w:pPr>
        <w:ind w:left="0" w:firstLine="0"/>
      </w:pPr>
    </w:lvl>
    <w:lvl w:ilvl="6" w:tplc="9702D01E">
      <w:numFmt w:val="decimal"/>
      <w:lvlText w:val=""/>
      <w:lvlJc w:val="left"/>
      <w:pPr>
        <w:ind w:left="0" w:firstLine="0"/>
      </w:pPr>
    </w:lvl>
    <w:lvl w:ilvl="7" w:tplc="A0B6E630">
      <w:numFmt w:val="decimal"/>
      <w:lvlText w:val=""/>
      <w:lvlJc w:val="left"/>
      <w:pPr>
        <w:ind w:left="0" w:firstLine="0"/>
      </w:pPr>
    </w:lvl>
    <w:lvl w:ilvl="8" w:tplc="4B1011CA">
      <w:numFmt w:val="decimal"/>
      <w:lvlText w:val=""/>
      <w:lvlJc w:val="left"/>
      <w:pPr>
        <w:ind w:left="0" w:firstLine="0"/>
      </w:pPr>
    </w:lvl>
  </w:abstractNum>
  <w:abstractNum w:abstractNumId="116">
    <w:nsid w:val="00004F68"/>
    <w:multiLevelType w:val="hybridMultilevel"/>
    <w:tmpl w:val="12E6746E"/>
    <w:lvl w:ilvl="0" w:tplc="1FB4C416">
      <w:start w:val="1"/>
      <w:numFmt w:val="bullet"/>
      <w:lvlText w:val="-"/>
      <w:lvlJc w:val="left"/>
    </w:lvl>
    <w:lvl w:ilvl="1" w:tplc="197AB67C">
      <w:numFmt w:val="decimal"/>
      <w:lvlText w:val=""/>
      <w:lvlJc w:val="left"/>
    </w:lvl>
    <w:lvl w:ilvl="2" w:tplc="311443C8">
      <w:numFmt w:val="decimal"/>
      <w:lvlText w:val=""/>
      <w:lvlJc w:val="left"/>
    </w:lvl>
    <w:lvl w:ilvl="3" w:tplc="DE286026">
      <w:numFmt w:val="decimal"/>
      <w:lvlText w:val=""/>
      <w:lvlJc w:val="left"/>
    </w:lvl>
    <w:lvl w:ilvl="4" w:tplc="128005A6">
      <w:numFmt w:val="decimal"/>
      <w:lvlText w:val=""/>
      <w:lvlJc w:val="left"/>
    </w:lvl>
    <w:lvl w:ilvl="5" w:tplc="2418177C">
      <w:numFmt w:val="decimal"/>
      <w:lvlText w:val=""/>
      <w:lvlJc w:val="left"/>
    </w:lvl>
    <w:lvl w:ilvl="6" w:tplc="31641D60">
      <w:numFmt w:val="decimal"/>
      <w:lvlText w:val=""/>
      <w:lvlJc w:val="left"/>
    </w:lvl>
    <w:lvl w:ilvl="7" w:tplc="63B6CAFA">
      <w:numFmt w:val="decimal"/>
      <w:lvlText w:val=""/>
      <w:lvlJc w:val="left"/>
    </w:lvl>
    <w:lvl w:ilvl="8" w:tplc="81263336">
      <w:numFmt w:val="decimal"/>
      <w:lvlText w:val=""/>
      <w:lvlJc w:val="left"/>
    </w:lvl>
  </w:abstractNum>
  <w:abstractNum w:abstractNumId="117">
    <w:nsid w:val="00004FC0"/>
    <w:multiLevelType w:val="hybridMultilevel"/>
    <w:tmpl w:val="1BF632C8"/>
    <w:lvl w:ilvl="0" w:tplc="7466DD64">
      <w:start w:val="1"/>
      <w:numFmt w:val="bullet"/>
      <w:lvlText w:val="-"/>
      <w:lvlJc w:val="left"/>
      <w:pPr>
        <w:ind w:left="0" w:firstLine="0"/>
      </w:pPr>
    </w:lvl>
    <w:lvl w:ilvl="1" w:tplc="E37A64E6">
      <w:numFmt w:val="decimal"/>
      <w:lvlText w:val=""/>
      <w:lvlJc w:val="left"/>
      <w:pPr>
        <w:ind w:left="0" w:firstLine="0"/>
      </w:pPr>
    </w:lvl>
    <w:lvl w:ilvl="2" w:tplc="3566F78A">
      <w:numFmt w:val="decimal"/>
      <w:lvlText w:val=""/>
      <w:lvlJc w:val="left"/>
      <w:pPr>
        <w:ind w:left="0" w:firstLine="0"/>
      </w:pPr>
    </w:lvl>
    <w:lvl w:ilvl="3" w:tplc="F39C64B6">
      <w:numFmt w:val="decimal"/>
      <w:lvlText w:val=""/>
      <w:lvlJc w:val="left"/>
      <w:pPr>
        <w:ind w:left="0" w:firstLine="0"/>
      </w:pPr>
    </w:lvl>
    <w:lvl w:ilvl="4" w:tplc="FC92143E">
      <w:numFmt w:val="decimal"/>
      <w:lvlText w:val=""/>
      <w:lvlJc w:val="left"/>
      <w:pPr>
        <w:ind w:left="0" w:firstLine="0"/>
      </w:pPr>
    </w:lvl>
    <w:lvl w:ilvl="5" w:tplc="DEF2791E">
      <w:numFmt w:val="decimal"/>
      <w:lvlText w:val=""/>
      <w:lvlJc w:val="left"/>
      <w:pPr>
        <w:ind w:left="0" w:firstLine="0"/>
      </w:pPr>
    </w:lvl>
    <w:lvl w:ilvl="6" w:tplc="0860B1FA">
      <w:numFmt w:val="decimal"/>
      <w:lvlText w:val=""/>
      <w:lvlJc w:val="left"/>
      <w:pPr>
        <w:ind w:left="0" w:firstLine="0"/>
      </w:pPr>
    </w:lvl>
    <w:lvl w:ilvl="7" w:tplc="6C00D060">
      <w:numFmt w:val="decimal"/>
      <w:lvlText w:val=""/>
      <w:lvlJc w:val="left"/>
      <w:pPr>
        <w:ind w:left="0" w:firstLine="0"/>
      </w:pPr>
    </w:lvl>
    <w:lvl w:ilvl="8" w:tplc="89842176">
      <w:numFmt w:val="decimal"/>
      <w:lvlText w:val=""/>
      <w:lvlJc w:val="left"/>
      <w:pPr>
        <w:ind w:left="0" w:firstLine="0"/>
      </w:pPr>
    </w:lvl>
  </w:abstractNum>
  <w:abstractNum w:abstractNumId="118">
    <w:nsid w:val="00004FE2"/>
    <w:multiLevelType w:val="hybridMultilevel"/>
    <w:tmpl w:val="B5BECC8A"/>
    <w:lvl w:ilvl="0" w:tplc="4AAE4932">
      <w:start w:val="6"/>
      <w:numFmt w:val="decimal"/>
      <w:lvlText w:val="%1"/>
      <w:lvlJc w:val="left"/>
      <w:pPr>
        <w:ind w:left="0" w:firstLine="0"/>
      </w:pPr>
    </w:lvl>
    <w:lvl w:ilvl="1" w:tplc="771C0634">
      <w:numFmt w:val="decimal"/>
      <w:lvlText w:val=""/>
      <w:lvlJc w:val="left"/>
      <w:pPr>
        <w:ind w:left="0" w:firstLine="0"/>
      </w:pPr>
    </w:lvl>
    <w:lvl w:ilvl="2" w:tplc="318E996E">
      <w:numFmt w:val="decimal"/>
      <w:lvlText w:val=""/>
      <w:lvlJc w:val="left"/>
      <w:pPr>
        <w:ind w:left="0" w:firstLine="0"/>
      </w:pPr>
    </w:lvl>
    <w:lvl w:ilvl="3" w:tplc="9AAE892A">
      <w:numFmt w:val="decimal"/>
      <w:lvlText w:val=""/>
      <w:lvlJc w:val="left"/>
      <w:pPr>
        <w:ind w:left="0" w:firstLine="0"/>
      </w:pPr>
    </w:lvl>
    <w:lvl w:ilvl="4" w:tplc="A8D4616E">
      <w:numFmt w:val="decimal"/>
      <w:lvlText w:val=""/>
      <w:lvlJc w:val="left"/>
      <w:pPr>
        <w:ind w:left="0" w:firstLine="0"/>
      </w:pPr>
    </w:lvl>
    <w:lvl w:ilvl="5" w:tplc="18F844AA">
      <w:numFmt w:val="decimal"/>
      <w:lvlText w:val=""/>
      <w:lvlJc w:val="left"/>
      <w:pPr>
        <w:ind w:left="0" w:firstLine="0"/>
      </w:pPr>
    </w:lvl>
    <w:lvl w:ilvl="6" w:tplc="93B29A08">
      <w:numFmt w:val="decimal"/>
      <w:lvlText w:val=""/>
      <w:lvlJc w:val="left"/>
      <w:pPr>
        <w:ind w:left="0" w:firstLine="0"/>
      </w:pPr>
    </w:lvl>
    <w:lvl w:ilvl="7" w:tplc="D0FABFF6">
      <w:numFmt w:val="decimal"/>
      <w:lvlText w:val=""/>
      <w:lvlJc w:val="left"/>
      <w:pPr>
        <w:ind w:left="0" w:firstLine="0"/>
      </w:pPr>
    </w:lvl>
    <w:lvl w:ilvl="8" w:tplc="BA6A1166">
      <w:numFmt w:val="decimal"/>
      <w:lvlText w:val=""/>
      <w:lvlJc w:val="left"/>
      <w:pPr>
        <w:ind w:left="0" w:firstLine="0"/>
      </w:pPr>
    </w:lvl>
  </w:abstractNum>
  <w:abstractNum w:abstractNumId="119">
    <w:nsid w:val="00004FF8"/>
    <w:multiLevelType w:val="hybridMultilevel"/>
    <w:tmpl w:val="8F065172"/>
    <w:lvl w:ilvl="0" w:tplc="177E7E26">
      <w:start w:val="1"/>
      <w:numFmt w:val="decimal"/>
      <w:lvlText w:val="%1)"/>
      <w:lvlJc w:val="left"/>
    </w:lvl>
    <w:lvl w:ilvl="1" w:tplc="E26281D0">
      <w:start w:val="1"/>
      <w:numFmt w:val="bullet"/>
      <w:lvlText w:val="В"/>
      <w:lvlJc w:val="left"/>
    </w:lvl>
    <w:lvl w:ilvl="2" w:tplc="98D4A4F8">
      <w:numFmt w:val="decimal"/>
      <w:lvlText w:val=""/>
      <w:lvlJc w:val="left"/>
    </w:lvl>
    <w:lvl w:ilvl="3" w:tplc="349EE306">
      <w:numFmt w:val="decimal"/>
      <w:lvlText w:val=""/>
      <w:lvlJc w:val="left"/>
    </w:lvl>
    <w:lvl w:ilvl="4" w:tplc="14A45270">
      <w:numFmt w:val="decimal"/>
      <w:lvlText w:val=""/>
      <w:lvlJc w:val="left"/>
    </w:lvl>
    <w:lvl w:ilvl="5" w:tplc="1842128C">
      <w:numFmt w:val="decimal"/>
      <w:lvlText w:val=""/>
      <w:lvlJc w:val="left"/>
    </w:lvl>
    <w:lvl w:ilvl="6" w:tplc="DE7E161C">
      <w:numFmt w:val="decimal"/>
      <w:lvlText w:val=""/>
      <w:lvlJc w:val="left"/>
    </w:lvl>
    <w:lvl w:ilvl="7" w:tplc="9A262AD8">
      <w:numFmt w:val="decimal"/>
      <w:lvlText w:val=""/>
      <w:lvlJc w:val="left"/>
    </w:lvl>
    <w:lvl w:ilvl="8" w:tplc="0AFCAE9E">
      <w:numFmt w:val="decimal"/>
      <w:lvlText w:val=""/>
      <w:lvlJc w:val="left"/>
    </w:lvl>
  </w:abstractNum>
  <w:abstractNum w:abstractNumId="120">
    <w:nsid w:val="00005005"/>
    <w:multiLevelType w:val="hybridMultilevel"/>
    <w:tmpl w:val="923EE8EC"/>
    <w:lvl w:ilvl="0" w:tplc="23DC268C">
      <w:start w:val="1"/>
      <w:numFmt w:val="bullet"/>
      <w:lvlText w:val="и"/>
      <w:lvlJc w:val="left"/>
    </w:lvl>
    <w:lvl w:ilvl="1" w:tplc="46F200A0">
      <w:start w:val="1"/>
      <w:numFmt w:val="bullet"/>
      <w:lvlText w:val="\endash "/>
      <w:lvlJc w:val="left"/>
    </w:lvl>
    <w:lvl w:ilvl="2" w:tplc="5F48B694">
      <w:numFmt w:val="decimal"/>
      <w:lvlText w:val=""/>
      <w:lvlJc w:val="left"/>
    </w:lvl>
    <w:lvl w:ilvl="3" w:tplc="EE4CA2BC">
      <w:numFmt w:val="decimal"/>
      <w:lvlText w:val=""/>
      <w:lvlJc w:val="left"/>
    </w:lvl>
    <w:lvl w:ilvl="4" w:tplc="B67C2B30">
      <w:numFmt w:val="decimal"/>
      <w:lvlText w:val=""/>
      <w:lvlJc w:val="left"/>
    </w:lvl>
    <w:lvl w:ilvl="5" w:tplc="5322A956">
      <w:numFmt w:val="decimal"/>
      <w:lvlText w:val=""/>
      <w:lvlJc w:val="left"/>
    </w:lvl>
    <w:lvl w:ilvl="6" w:tplc="F44C8A62">
      <w:numFmt w:val="decimal"/>
      <w:lvlText w:val=""/>
      <w:lvlJc w:val="left"/>
    </w:lvl>
    <w:lvl w:ilvl="7" w:tplc="6C4280E8">
      <w:numFmt w:val="decimal"/>
      <w:lvlText w:val=""/>
      <w:lvlJc w:val="left"/>
    </w:lvl>
    <w:lvl w:ilvl="8" w:tplc="E2FEAB6A">
      <w:numFmt w:val="decimal"/>
      <w:lvlText w:val=""/>
      <w:lvlJc w:val="left"/>
    </w:lvl>
  </w:abstractNum>
  <w:abstractNum w:abstractNumId="121">
    <w:nsid w:val="00005064"/>
    <w:multiLevelType w:val="hybridMultilevel"/>
    <w:tmpl w:val="09685AF8"/>
    <w:lvl w:ilvl="0" w:tplc="6D2CC358">
      <w:start w:val="1"/>
      <w:numFmt w:val="bullet"/>
      <w:lvlText w:val="\endash "/>
      <w:lvlJc w:val="left"/>
      <w:pPr>
        <w:ind w:left="0" w:firstLine="0"/>
      </w:pPr>
    </w:lvl>
    <w:lvl w:ilvl="1" w:tplc="98E4FA3E">
      <w:numFmt w:val="decimal"/>
      <w:lvlText w:val=""/>
      <w:lvlJc w:val="left"/>
      <w:pPr>
        <w:ind w:left="0" w:firstLine="0"/>
      </w:pPr>
    </w:lvl>
    <w:lvl w:ilvl="2" w:tplc="C0003B82">
      <w:numFmt w:val="decimal"/>
      <w:lvlText w:val=""/>
      <w:lvlJc w:val="left"/>
      <w:pPr>
        <w:ind w:left="0" w:firstLine="0"/>
      </w:pPr>
    </w:lvl>
    <w:lvl w:ilvl="3" w:tplc="4614CB5A">
      <w:numFmt w:val="decimal"/>
      <w:lvlText w:val=""/>
      <w:lvlJc w:val="left"/>
      <w:pPr>
        <w:ind w:left="0" w:firstLine="0"/>
      </w:pPr>
    </w:lvl>
    <w:lvl w:ilvl="4" w:tplc="B164BBE4">
      <w:numFmt w:val="decimal"/>
      <w:lvlText w:val=""/>
      <w:lvlJc w:val="left"/>
      <w:pPr>
        <w:ind w:left="0" w:firstLine="0"/>
      </w:pPr>
    </w:lvl>
    <w:lvl w:ilvl="5" w:tplc="C4FA5426">
      <w:numFmt w:val="decimal"/>
      <w:lvlText w:val=""/>
      <w:lvlJc w:val="left"/>
      <w:pPr>
        <w:ind w:left="0" w:firstLine="0"/>
      </w:pPr>
    </w:lvl>
    <w:lvl w:ilvl="6" w:tplc="A80A21DC">
      <w:numFmt w:val="decimal"/>
      <w:lvlText w:val=""/>
      <w:lvlJc w:val="left"/>
      <w:pPr>
        <w:ind w:left="0" w:firstLine="0"/>
      </w:pPr>
    </w:lvl>
    <w:lvl w:ilvl="7" w:tplc="6486C252">
      <w:numFmt w:val="decimal"/>
      <w:lvlText w:val=""/>
      <w:lvlJc w:val="left"/>
      <w:pPr>
        <w:ind w:left="0" w:firstLine="0"/>
      </w:pPr>
    </w:lvl>
    <w:lvl w:ilvl="8" w:tplc="759E8CEA">
      <w:numFmt w:val="decimal"/>
      <w:lvlText w:val=""/>
      <w:lvlJc w:val="left"/>
      <w:pPr>
        <w:ind w:left="0" w:firstLine="0"/>
      </w:pPr>
    </w:lvl>
  </w:abstractNum>
  <w:abstractNum w:abstractNumId="122">
    <w:nsid w:val="00005078"/>
    <w:multiLevelType w:val="hybridMultilevel"/>
    <w:tmpl w:val="18C0EC4A"/>
    <w:lvl w:ilvl="0" w:tplc="9B24527E">
      <w:start w:val="2"/>
      <w:numFmt w:val="decimal"/>
      <w:lvlText w:val="%1"/>
      <w:lvlJc w:val="left"/>
      <w:rPr>
        <w:rFonts w:ascii="Times New Roman" w:hAnsi="Times New Roman" w:cs="Times New Roman" w:hint="default"/>
        <w:sz w:val="24"/>
        <w:szCs w:val="24"/>
      </w:rPr>
    </w:lvl>
    <w:lvl w:ilvl="1" w:tplc="C5002952">
      <w:numFmt w:val="decimal"/>
      <w:lvlText w:val=""/>
      <w:lvlJc w:val="left"/>
    </w:lvl>
    <w:lvl w:ilvl="2" w:tplc="A5AC4910">
      <w:numFmt w:val="decimal"/>
      <w:lvlText w:val=""/>
      <w:lvlJc w:val="left"/>
    </w:lvl>
    <w:lvl w:ilvl="3" w:tplc="457E7E16">
      <w:numFmt w:val="decimal"/>
      <w:lvlText w:val=""/>
      <w:lvlJc w:val="left"/>
    </w:lvl>
    <w:lvl w:ilvl="4" w:tplc="A4FCCE42">
      <w:numFmt w:val="decimal"/>
      <w:lvlText w:val=""/>
      <w:lvlJc w:val="left"/>
    </w:lvl>
    <w:lvl w:ilvl="5" w:tplc="5F523328">
      <w:numFmt w:val="decimal"/>
      <w:lvlText w:val=""/>
      <w:lvlJc w:val="left"/>
    </w:lvl>
    <w:lvl w:ilvl="6" w:tplc="CB563CE0">
      <w:numFmt w:val="decimal"/>
      <w:lvlText w:val=""/>
      <w:lvlJc w:val="left"/>
    </w:lvl>
    <w:lvl w:ilvl="7" w:tplc="DE52B19E">
      <w:numFmt w:val="decimal"/>
      <w:lvlText w:val=""/>
      <w:lvlJc w:val="left"/>
    </w:lvl>
    <w:lvl w:ilvl="8" w:tplc="81C61414">
      <w:numFmt w:val="decimal"/>
      <w:lvlText w:val=""/>
      <w:lvlJc w:val="left"/>
    </w:lvl>
  </w:abstractNum>
  <w:abstractNum w:abstractNumId="123">
    <w:nsid w:val="000050A9"/>
    <w:multiLevelType w:val="hybridMultilevel"/>
    <w:tmpl w:val="B8BA3738"/>
    <w:lvl w:ilvl="0" w:tplc="AB3817A8">
      <w:start w:val="1"/>
      <w:numFmt w:val="bullet"/>
      <w:lvlText w:val="―"/>
      <w:lvlJc w:val="left"/>
      <w:pPr>
        <w:ind w:left="0" w:firstLine="0"/>
      </w:pPr>
    </w:lvl>
    <w:lvl w:ilvl="1" w:tplc="02C235B6">
      <w:start w:val="5"/>
      <w:numFmt w:val="decimal"/>
      <w:lvlText w:val="%2."/>
      <w:lvlJc w:val="left"/>
      <w:pPr>
        <w:ind w:left="0" w:firstLine="0"/>
      </w:pPr>
    </w:lvl>
    <w:lvl w:ilvl="2" w:tplc="FC18DC02">
      <w:numFmt w:val="decimal"/>
      <w:lvlText w:val=""/>
      <w:lvlJc w:val="left"/>
      <w:pPr>
        <w:ind w:left="0" w:firstLine="0"/>
      </w:pPr>
    </w:lvl>
    <w:lvl w:ilvl="3" w:tplc="CA363114">
      <w:numFmt w:val="decimal"/>
      <w:lvlText w:val=""/>
      <w:lvlJc w:val="left"/>
      <w:pPr>
        <w:ind w:left="0" w:firstLine="0"/>
      </w:pPr>
    </w:lvl>
    <w:lvl w:ilvl="4" w:tplc="14788322">
      <w:numFmt w:val="decimal"/>
      <w:lvlText w:val=""/>
      <w:lvlJc w:val="left"/>
      <w:pPr>
        <w:ind w:left="0" w:firstLine="0"/>
      </w:pPr>
    </w:lvl>
    <w:lvl w:ilvl="5" w:tplc="232A4C82">
      <w:numFmt w:val="decimal"/>
      <w:lvlText w:val=""/>
      <w:lvlJc w:val="left"/>
      <w:pPr>
        <w:ind w:left="0" w:firstLine="0"/>
      </w:pPr>
    </w:lvl>
    <w:lvl w:ilvl="6" w:tplc="922E828E">
      <w:numFmt w:val="decimal"/>
      <w:lvlText w:val=""/>
      <w:lvlJc w:val="left"/>
      <w:pPr>
        <w:ind w:left="0" w:firstLine="0"/>
      </w:pPr>
    </w:lvl>
    <w:lvl w:ilvl="7" w:tplc="2592956C">
      <w:numFmt w:val="decimal"/>
      <w:lvlText w:val=""/>
      <w:lvlJc w:val="left"/>
      <w:pPr>
        <w:ind w:left="0" w:firstLine="0"/>
      </w:pPr>
    </w:lvl>
    <w:lvl w:ilvl="8" w:tplc="D8060DBC">
      <w:numFmt w:val="decimal"/>
      <w:lvlText w:val=""/>
      <w:lvlJc w:val="left"/>
      <w:pPr>
        <w:ind w:left="0" w:firstLine="0"/>
      </w:pPr>
    </w:lvl>
  </w:abstractNum>
  <w:abstractNum w:abstractNumId="124">
    <w:nsid w:val="000050BF"/>
    <w:multiLevelType w:val="hybridMultilevel"/>
    <w:tmpl w:val="D5C0D716"/>
    <w:lvl w:ilvl="0" w:tplc="E060833A">
      <w:start w:val="1"/>
      <w:numFmt w:val="bullet"/>
      <w:lvlText w:val="-"/>
      <w:lvlJc w:val="left"/>
      <w:pPr>
        <w:ind w:left="0" w:firstLine="0"/>
      </w:pPr>
    </w:lvl>
    <w:lvl w:ilvl="1" w:tplc="B648758A">
      <w:start w:val="1"/>
      <w:numFmt w:val="bullet"/>
      <w:lvlText w:val="В"/>
      <w:lvlJc w:val="left"/>
      <w:pPr>
        <w:ind w:left="0" w:firstLine="0"/>
      </w:pPr>
    </w:lvl>
    <w:lvl w:ilvl="2" w:tplc="B5DC43C0">
      <w:numFmt w:val="decimal"/>
      <w:lvlText w:val=""/>
      <w:lvlJc w:val="left"/>
      <w:pPr>
        <w:ind w:left="0" w:firstLine="0"/>
      </w:pPr>
    </w:lvl>
    <w:lvl w:ilvl="3" w:tplc="876A6798">
      <w:numFmt w:val="decimal"/>
      <w:lvlText w:val=""/>
      <w:lvlJc w:val="left"/>
      <w:pPr>
        <w:ind w:left="0" w:firstLine="0"/>
      </w:pPr>
    </w:lvl>
    <w:lvl w:ilvl="4" w:tplc="955A02DE">
      <w:numFmt w:val="decimal"/>
      <w:lvlText w:val=""/>
      <w:lvlJc w:val="left"/>
      <w:pPr>
        <w:ind w:left="0" w:firstLine="0"/>
      </w:pPr>
    </w:lvl>
    <w:lvl w:ilvl="5" w:tplc="67EAE8F6">
      <w:numFmt w:val="decimal"/>
      <w:lvlText w:val=""/>
      <w:lvlJc w:val="left"/>
      <w:pPr>
        <w:ind w:left="0" w:firstLine="0"/>
      </w:pPr>
    </w:lvl>
    <w:lvl w:ilvl="6" w:tplc="C1EC11E0">
      <w:numFmt w:val="decimal"/>
      <w:lvlText w:val=""/>
      <w:lvlJc w:val="left"/>
      <w:pPr>
        <w:ind w:left="0" w:firstLine="0"/>
      </w:pPr>
    </w:lvl>
    <w:lvl w:ilvl="7" w:tplc="0ABE8C82">
      <w:numFmt w:val="decimal"/>
      <w:lvlText w:val=""/>
      <w:lvlJc w:val="left"/>
      <w:pPr>
        <w:ind w:left="0" w:firstLine="0"/>
      </w:pPr>
    </w:lvl>
    <w:lvl w:ilvl="8" w:tplc="DF0C7750">
      <w:numFmt w:val="decimal"/>
      <w:lvlText w:val=""/>
      <w:lvlJc w:val="left"/>
      <w:pPr>
        <w:ind w:left="0" w:firstLine="0"/>
      </w:pPr>
    </w:lvl>
  </w:abstractNum>
  <w:abstractNum w:abstractNumId="125">
    <w:nsid w:val="0000513E"/>
    <w:multiLevelType w:val="hybridMultilevel"/>
    <w:tmpl w:val="08CCD818"/>
    <w:lvl w:ilvl="0" w:tplc="D3CAA7A0">
      <w:start w:val="1"/>
      <w:numFmt w:val="bullet"/>
      <w:lvlText w:val="в"/>
      <w:lvlJc w:val="left"/>
    </w:lvl>
    <w:lvl w:ilvl="1" w:tplc="1F08DFD0">
      <w:numFmt w:val="decimal"/>
      <w:lvlText w:val=""/>
      <w:lvlJc w:val="left"/>
    </w:lvl>
    <w:lvl w:ilvl="2" w:tplc="BD946FA6">
      <w:numFmt w:val="decimal"/>
      <w:lvlText w:val=""/>
      <w:lvlJc w:val="left"/>
    </w:lvl>
    <w:lvl w:ilvl="3" w:tplc="C674FBFC">
      <w:numFmt w:val="decimal"/>
      <w:lvlText w:val=""/>
      <w:lvlJc w:val="left"/>
    </w:lvl>
    <w:lvl w:ilvl="4" w:tplc="9A90FBB0">
      <w:numFmt w:val="decimal"/>
      <w:lvlText w:val=""/>
      <w:lvlJc w:val="left"/>
    </w:lvl>
    <w:lvl w:ilvl="5" w:tplc="2AD215C4">
      <w:numFmt w:val="decimal"/>
      <w:lvlText w:val=""/>
      <w:lvlJc w:val="left"/>
    </w:lvl>
    <w:lvl w:ilvl="6" w:tplc="4054444A">
      <w:numFmt w:val="decimal"/>
      <w:lvlText w:val=""/>
      <w:lvlJc w:val="left"/>
    </w:lvl>
    <w:lvl w:ilvl="7" w:tplc="5044A7A6">
      <w:numFmt w:val="decimal"/>
      <w:lvlText w:val=""/>
      <w:lvlJc w:val="left"/>
    </w:lvl>
    <w:lvl w:ilvl="8" w:tplc="0D3E851E">
      <w:numFmt w:val="decimal"/>
      <w:lvlText w:val=""/>
      <w:lvlJc w:val="left"/>
    </w:lvl>
  </w:abstractNum>
  <w:abstractNum w:abstractNumId="126">
    <w:nsid w:val="000051D1"/>
    <w:multiLevelType w:val="hybridMultilevel"/>
    <w:tmpl w:val="7FC0643C"/>
    <w:lvl w:ilvl="0" w:tplc="BF78F84A">
      <w:start w:val="1"/>
      <w:numFmt w:val="bullet"/>
      <w:lvlText w:val="-"/>
      <w:lvlJc w:val="left"/>
      <w:pPr>
        <w:ind w:left="7939" w:firstLine="0"/>
      </w:pPr>
    </w:lvl>
    <w:lvl w:ilvl="1" w:tplc="D77E967E">
      <w:numFmt w:val="decimal"/>
      <w:lvlText w:val=""/>
      <w:lvlJc w:val="left"/>
      <w:pPr>
        <w:ind w:left="0" w:firstLine="0"/>
      </w:pPr>
    </w:lvl>
    <w:lvl w:ilvl="2" w:tplc="FC2CB1F8">
      <w:numFmt w:val="decimal"/>
      <w:lvlText w:val=""/>
      <w:lvlJc w:val="left"/>
      <w:pPr>
        <w:ind w:left="0" w:firstLine="0"/>
      </w:pPr>
    </w:lvl>
    <w:lvl w:ilvl="3" w:tplc="F650FA6E">
      <w:numFmt w:val="decimal"/>
      <w:lvlText w:val=""/>
      <w:lvlJc w:val="left"/>
      <w:pPr>
        <w:ind w:left="0" w:firstLine="0"/>
      </w:pPr>
    </w:lvl>
    <w:lvl w:ilvl="4" w:tplc="030065CE">
      <w:numFmt w:val="decimal"/>
      <w:lvlText w:val=""/>
      <w:lvlJc w:val="left"/>
      <w:pPr>
        <w:ind w:left="0" w:firstLine="0"/>
      </w:pPr>
    </w:lvl>
    <w:lvl w:ilvl="5" w:tplc="F2DA186A">
      <w:numFmt w:val="decimal"/>
      <w:lvlText w:val=""/>
      <w:lvlJc w:val="left"/>
      <w:pPr>
        <w:ind w:left="0" w:firstLine="0"/>
      </w:pPr>
    </w:lvl>
    <w:lvl w:ilvl="6" w:tplc="0E0C64B6">
      <w:numFmt w:val="decimal"/>
      <w:lvlText w:val=""/>
      <w:lvlJc w:val="left"/>
      <w:pPr>
        <w:ind w:left="0" w:firstLine="0"/>
      </w:pPr>
    </w:lvl>
    <w:lvl w:ilvl="7" w:tplc="F0768BBC">
      <w:numFmt w:val="decimal"/>
      <w:lvlText w:val=""/>
      <w:lvlJc w:val="left"/>
      <w:pPr>
        <w:ind w:left="0" w:firstLine="0"/>
      </w:pPr>
    </w:lvl>
    <w:lvl w:ilvl="8" w:tplc="41F015EC">
      <w:numFmt w:val="decimal"/>
      <w:lvlText w:val=""/>
      <w:lvlJc w:val="left"/>
      <w:pPr>
        <w:ind w:left="0" w:firstLine="0"/>
      </w:pPr>
    </w:lvl>
  </w:abstractNum>
  <w:abstractNum w:abstractNumId="127">
    <w:nsid w:val="0000520B"/>
    <w:multiLevelType w:val="hybridMultilevel"/>
    <w:tmpl w:val="F3F25292"/>
    <w:lvl w:ilvl="0" w:tplc="16946CC8">
      <w:start w:val="1"/>
      <w:numFmt w:val="bullet"/>
      <w:lvlText w:val="-"/>
      <w:lvlJc w:val="left"/>
      <w:pPr>
        <w:ind w:left="0" w:firstLine="0"/>
      </w:pPr>
    </w:lvl>
    <w:lvl w:ilvl="1" w:tplc="A8D8DFBE">
      <w:numFmt w:val="decimal"/>
      <w:lvlText w:val=""/>
      <w:lvlJc w:val="left"/>
      <w:pPr>
        <w:ind w:left="0" w:firstLine="0"/>
      </w:pPr>
    </w:lvl>
    <w:lvl w:ilvl="2" w:tplc="2E2C9E22">
      <w:numFmt w:val="decimal"/>
      <w:lvlText w:val=""/>
      <w:lvlJc w:val="left"/>
      <w:pPr>
        <w:ind w:left="0" w:firstLine="0"/>
      </w:pPr>
    </w:lvl>
    <w:lvl w:ilvl="3" w:tplc="21A8A814">
      <w:numFmt w:val="decimal"/>
      <w:lvlText w:val=""/>
      <w:lvlJc w:val="left"/>
      <w:pPr>
        <w:ind w:left="0" w:firstLine="0"/>
      </w:pPr>
    </w:lvl>
    <w:lvl w:ilvl="4" w:tplc="82EE82AC">
      <w:numFmt w:val="decimal"/>
      <w:lvlText w:val=""/>
      <w:lvlJc w:val="left"/>
      <w:pPr>
        <w:ind w:left="0" w:firstLine="0"/>
      </w:pPr>
    </w:lvl>
    <w:lvl w:ilvl="5" w:tplc="673004DC">
      <w:numFmt w:val="decimal"/>
      <w:lvlText w:val=""/>
      <w:lvlJc w:val="left"/>
      <w:pPr>
        <w:ind w:left="0" w:firstLine="0"/>
      </w:pPr>
    </w:lvl>
    <w:lvl w:ilvl="6" w:tplc="C3B21752">
      <w:numFmt w:val="decimal"/>
      <w:lvlText w:val=""/>
      <w:lvlJc w:val="left"/>
      <w:pPr>
        <w:ind w:left="0" w:firstLine="0"/>
      </w:pPr>
    </w:lvl>
    <w:lvl w:ilvl="7" w:tplc="086C57A8">
      <w:numFmt w:val="decimal"/>
      <w:lvlText w:val=""/>
      <w:lvlJc w:val="left"/>
      <w:pPr>
        <w:ind w:left="0" w:firstLine="0"/>
      </w:pPr>
    </w:lvl>
    <w:lvl w:ilvl="8" w:tplc="39F83032">
      <w:numFmt w:val="decimal"/>
      <w:lvlText w:val=""/>
      <w:lvlJc w:val="left"/>
      <w:pPr>
        <w:ind w:left="0" w:firstLine="0"/>
      </w:pPr>
    </w:lvl>
  </w:abstractNum>
  <w:abstractNum w:abstractNumId="128">
    <w:nsid w:val="000053B1"/>
    <w:multiLevelType w:val="hybridMultilevel"/>
    <w:tmpl w:val="202ECF84"/>
    <w:lvl w:ilvl="0" w:tplc="9042BD34">
      <w:start w:val="1"/>
      <w:numFmt w:val="bullet"/>
      <w:lvlText w:val="-"/>
      <w:lvlJc w:val="left"/>
      <w:pPr>
        <w:ind w:left="0" w:firstLine="0"/>
      </w:pPr>
    </w:lvl>
    <w:lvl w:ilvl="1" w:tplc="EE2E1632">
      <w:numFmt w:val="decimal"/>
      <w:lvlText w:val=""/>
      <w:lvlJc w:val="left"/>
      <w:pPr>
        <w:ind w:left="0" w:firstLine="0"/>
      </w:pPr>
    </w:lvl>
    <w:lvl w:ilvl="2" w:tplc="FEFCD6B6">
      <w:numFmt w:val="decimal"/>
      <w:lvlText w:val=""/>
      <w:lvlJc w:val="left"/>
      <w:pPr>
        <w:ind w:left="0" w:firstLine="0"/>
      </w:pPr>
    </w:lvl>
    <w:lvl w:ilvl="3" w:tplc="A8BA899C">
      <w:numFmt w:val="decimal"/>
      <w:lvlText w:val=""/>
      <w:lvlJc w:val="left"/>
      <w:pPr>
        <w:ind w:left="0" w:firstLine="0"/>
      </w:pPr>
    </w:lvl>
    <w:lvl w:ilvl="4" w:tplc="A70CFF66">
      <w:numFmt w:val="decimal"/>
      <w:lvlText w:val=""/>
      <w:lvlJc w:val="left"/>
      <w:pPr>
        <w:ind w:left="0" w:firstLine="0"/>
      </w:pPr>
    </w:lvl>
    <w:lvl w:ilvl="5" w:tplc="B630E8CC">
      <w:numFmt w:val="decimal"/>
      <w:lvlText w:val=""/>
      <w:lvlJc w:val="left"/>
      <w:pPr>
        <w:ind w:left="0" w:firstLine="0"/>
      </w:pPr>
    </w:lvl>
    <w:lvl w:ilvl="6" w:tplc="644403CC">
      <w:numFmt w:val="decimal"/>
      <w:lvlText w:val=""/>
      <w:lvlJc w:val="left"/>
      <w:pPr>
        <w:ind w:left="0" w:firstLine="0"/>
      </w:pPr>
    </w:lvl>
    <w:lvl w:ilvl="7" w:tplc="0E3A0362">
      <w:numFmt w:val="decimal"/>
      <w:lvlText w:val=""/>
      <w:lvlJc w:val="left"/>
      <w:pPr>
        <w:ind w:left="0" w:firstLine="0"/>
      </w:pPr>
    </w:lvl>
    <w:lvl w:ilvl="8" w:tplc="278801A4">
      <w:numFmt w:val="decimal"/>
      <w:lvlText w:val=""/>
      <w:lvlJc w:val="left"/>
      <w:pPr>
        <w:ind w:left="0" w:firstLine="0"/>
      </w:pPr>
    </w:lvl>
  </w:abstractNum>
  <w:abstractNum w:abstractNumId="129">
    <w:nsid w:val="0000549B"/>
    <w:multiLevelType w:val="hybridMultilevel"/>
    <w:tmpl w:val="61800182"/>
    <w:lvl w:ilvl="0" w:tplc="49666166">
      <w:start w:val="1"/>
      <w:numFmt w:val="bullet"/>
      <w:lvlText w:val="-"/>
      <w:lvlJc w:val="left"/>
      <w:pPr>
        <w:ind w:left="0" w:firstLine="0"/>
      </w:pPr>
    </w:lvl>
    <w:lvl w:ilvl="1" w:tplc="1396DF76">
      <w:numFmt w:val="decimal"/>
      <w:lvlText w:val=""/>
      <w:lvlJc w:val="left"/>
      <w:pPr>
        <w:ind w:left="0" w:firstLine="0"/>
      </w:pPr>
    </w:lvl>
    <w:lvl w:ilvl="2" w:tplc="4D3C63DA">
      <w:numFmt w:val="decimal"/>
      <w:lvlText w:val=""/>
      <w:lvlJc w:val="left"/>
      <w:pPr>
        <w:ind w:left="0" w:firstLine="0"/>
      </w:pPr>
    </w:lvl>
    <w:lvl w:ilvl="3" w:tplc="355A1010">
      <w:numFmt w:val="decimal"/>
      <w:lvlText w:val=""/>
      <w:lvlJc w:val="left"/>
      <w:pPr>
        <w:ind w:left="0" w:firstLine="0"/>
      </w:pPr>
    </w:lvl>
    <w:lvl w:ilvl="4" w:tplc="A71EA380">
      <w:numFmt w:val="decimal"/>
      <w:lvlText w:val=""/>
      <w:lvlJc w:val="left"/>
      <w:pPr>
        <w:ind w:left="0" w:firstLine="0"/>
      </w:pPr>
    </w:lvl>
    <w:lvl w:ilvl="5" w:tplc="053AE90C">
      <w:numFmt w:val="decimal"/>
      <w:lvlText w:val=""/>
      <w:lvlJc w:val="left"/>
      <w:pPr>
        <w:ind w:left="0" w:firstLine="0"/>
      </w:pPr>
    </w:lvl>
    <w:lvl w:ilvl="6" w:tplc="2878EA54">
      <w:numFmt w:val="decimal"/>
      <w:lvlText w:val=""/>
      <w:lvlJc w:val="left"/>
      <w:pPr>
        <w:ind w:left="0" w:firstLine="0"/>
      </w:pPr>
    </w:lvl>
    <w:lvl w:ilvl="7" w:tplc="4B264C8A">
      <w:numFmt w:val="decimal"/>
      <w:lvlText w:val=""/>
      <w:lvlJc w:val="left"/>
      <w:pPr>
        <w:ind w:left="0" w:firstLine="0"/>
      </w:pPr>
    </w:lvl>
    <w:lvl w:ilvl="8" w:tplc="CEFAE0AA">
      <w:numFmt w:val="decimal"/>
      <w:lvlText w:val=""/>
      <w:lvlJc w:val="left"/>
      <w:pPr>
        <w:ind w:left="0" w:firstLine="0"/>
      </w:pPr>
    </w:lvl>
  </w:abstractNum>
  <w:abstractNum w:abstractNumId="130">
    <w:nsid w:val="000054D6"/>
    <w:multiLevelType w:val="hybridMultilevel"/>
    <w:tmpl w:val="CD2A7006"/>
    <w:lvl w:ilvl="0" w:tplc="32CAD2DA">
      <w:start w:val="1"/>
      <w:numFmt w:val="bullet"/>
      <w:lvlText w:val="-"/>
      <w:lvlJc w:val="left"/>
      <w:pPr>
        <w:ind w:left="0" w:firstLine="0"/>
      </w:pPr>
    </w:lvl>
    <w:lvl w:ilvl="1" w:tplc="72D869DA">
      <w:start w:val="1"/>
      <w:numFmt w:val="decimal"/>
      <w:lvlText w:val="%2."/>
      <w:lvlJc w:val="left"/>
      <w:pPr>
        <w:ind w:left="0" w:firstLine="0"/>
      </w:pPr>
    </w:lvl>
    <w:lvl w:ilvl="2" w:tplc="726AC0FA">
      <w:numFmt w:val="decimal"/>
      <w:lvlText w:val=""/>
      <w:lvlJc w:val="left"/>
      <w:pPr>
        <w:ind w:left="0" w:firstLine="0"/>
      </w:pPr>
    </w:lvl>
    <w:lvl w:ilvl="3" w:tplc="A93036E8">
      <w:numFmt w:val="decimal"/>
      <w:lvlText w:val=""/>
      <w:lvlJc w:val="left"/>
      <w:pPr>
        <w:ind w:left="0" w:firstLine="0"/>
      </w:pPr>
    </w:lvl>
    <w:lvl w:ilvl="4" w:tplc="ACE0A17E">
      <w:numFmt w:val="decimal"/>
      <w:lvlText w:val=""/>
      <w:lvlJc w:val="left"/>
      <w:pPr>
        <w:ind w:left="0" w:firstLine="0"/>
      </w:pPr>
    </w:lvl>
    <w:lvl w:ilvl="5" w:tplc="FB720E68">
      <w:numFmt w:val="decimal"/>
      <w:lvlText w:val=""/>
      <w:lvlJc w:val="left"/>
      <w:pPr>
        <w:ind w:left="0" w:firstLine="0"/>
      </w:pPr>
    </w:lvl>
    <w:lvl w:ilvl="6" w:tplc="0D7EFA5A">
      <w:numFmt w:val="decimal"/>
      <w:lvlText w:val=""/>
      <w:lvlJc w:val="left"/>
      <w:pPr>
        <w:ind w:left="0" w:firstLine="0"/>
      </w:pPr>
    </w:lvl>
    <w:lvl w:ilvl="7" w:tplc="05364824">
      <w:numFmt w:val="decimal"/>
      <w:lvlText w:val=""/>
      <w:lvlJc w:val="left"/>
      <w:pPr>
        <w:ind w:left="0" w:firstLine="0"/>
      </w:pPr>
    </w:lvl>
    <w:lvl w:ilvl="8" w:tplc="FC6C7F1A">
      <w:numFmt w:val="decimal"/>
      <w:lvlText w:val=""/>
      <w:lvlJc w:val="left"/>
      <w:pPr>
        <w:ind w:left="0" w:firstLine="0"/>
      </w:pPr>
    </w:lvl>
  </w:abstractNum>
  <w:abstractNum w:abstractNumId="131">
    <w:nsid w:val="00005579"/>
    <w:multiLevelType w:val="hybridMultilevel"/>
    <w:tmpl w:val="0D7A4BAE"/>
    <w:lvl w:ilvl="0" w:tplc="A5AE6FBA">
      <w:start w:val="1"/>
      <w:numFmt w:val="bullet"/>
      <w:lvlText w:val="-"/>
      <w:lvlJc w:val="left"/>
      <w:pPr>
        <w:ind w:left="0" w:firstLine="0"/>
      </w:pPr>
    </w:lvl>
    <w:lvl w:ilvl="1" w:tplc="CA1620D0">
      <w:numFmt w:val="decimal"/>
      <w:lvlText w:val=""/>
      <w:lvlJc w:val="left"/>
      <w:pPr>
        <w:ind w:left="0" w:firstLine="0"/>
      </w:pPr>
    </w:lvl>
    <w:lvl w:ilvl="2" w:tplc="23245F8A">
      <w:numFmt w:val="decimal"/>
      <w:lvlText w:val=""/>
      <w:lvlJc w:val="left"/>
      <w:pPr>
        <w:ind w:left="0" w:firstLine="0"/>
      </w:pPr>
    </w:lvl>
    <w:lvl w:ilvl="3" w:tplc="A46675BA">
      <w:numFmt w:val="decimal"/>
      <w:lvlText w:val=""/>
      <w:lvlJc w:val="left"/>
      <w:pPr>
        <w:ind w:left="0" w:firstLine="0"/>
      </w:pPr>
    </w:lvl>
    <w:lvl w:ilvl="4" w:tplc="CC9AED92">
      <w:numFmt w:val="decimal"/>
      <w:lvlText w:val=""/>
      <w:lvlJc w:val="left"/>
      <w:pPr>
        <w:ind w:left="0" w:firstLine="0"/>
      </w:pPr>
    </w:lvl>
    <w:lvl w:ilvl="5" w:tplc="C164C2DA">
      <w:numFmt w:val="decimal"/>
      <w:lvlText w:val=""/>
      <w:lvlJc w:val="left"/>
      <w:pPr>
        <w:ind w:left="0" w:firstLine="0"/>
      </w:pPr>
    </w:lvl>
    <w:lvl w:ilvl="6" w:tplc="A32E82FC">
      <w:numFmt w:val="decimal"/>
      <w:lvlText w:val=""/>
      <w:lvlJc w:val="left"/>
      <w:pPr>
        <w:ind w:left="0" w:firstLine="0"/>
      </w:pPr>
    </w:lvl>
    <w:lvl w:ilvl="7" w:tplc="6D1673CA">
      <w:numFmt w:val="decimal"/>
      <w:lvlText w:val=""/>
      <w:lvlJc w:val="left"/>
      <w:pPr>
        <w:ind w:left="0" w:firstLine="0"/>
      </w:pPr>
    </w:lvl>
    <w:lvl w:ilvl="8" w:tplc="8D486F5E">
      <w:numFmt w:val="decimal"/>
      <w:lvlText w:val=""/>
      <w:lvlJc w:val="left"/>
      <w:pPr>
        <w:ind w:left="0" w:firstLine="0"/>
      </w:pPr>
    </w:lvl>
  </w:abstractNum>
  <w:abstractNum w:abstractNumId="132">
    <w:nsid w:val="000057D3"/>
    <w:multiLevelType w:val="hybridMultilevel"/>
    <w:tmpl w:val="7D860400"/>
    <w:lvl w:ilvl="0" w:tplc="C8366BE6">
      <w:start w:val="1"/>
      <w:numFmt w:val="bullet"/>
      <w:lvlText w:val="-"/>
      <w:lvlJc w:val="left"/>
      <w:pPr>
        <w:ind w:left="0" w:firstLine="0"/>
      </w:pPr>
    </w:lvl>
    <w:lvl w:ilvl="1" w:tplc="EA1E1E1C">
      <w:numFmt w:val="decimal"/>
      <w:lvlText w:val=""/>
      <w:lvlJc w:val="left"/>
      <w:pPr>
        <w:ind w:left="0" w:firstLine="0"/>
      </w:pPr>
    </w:lvl>
    <w:lvl w:ilvl="2" w:tplc="8E6EA6B4">
      <w:numFmt w:val="decimal"/>
      <w:lvlText w:val=""/>
      <w:lvlJc w:val="left"/>
      <w:pPr>
        <w:ind w:left="0" w:firstLine="0"/>
      </w:pPr>
    </w:lvl>
    <w:lvl w:ilvl="3" w:tplc="BF7C9192">
      <w:numFmt w:val="decimal"/>
      <w:lvlText w:val=""/>
      <w:lvlJc w:val="left"/>
      <w:pPr>
        <w:ind w:left="0" w:firstLine="0"/>
      </w:pPr>
    </w:lvl>
    <w:lvl w:ilvl="4" w:tplc="08B6984C">
      <w:numFmt w:val="decimal"/>
      <w:lvlText w:val=""/>
      <w:lvlJc w:val="left"/>
      <w:pPr>
        <w:ind w:left="0" w:firstLine="0"/>
      </w:pPr>
    </w:lvl>
    <w:lvl w:ilvl="5" w:tplc="286E646E">
      <w:numFmt w:val="decimal"/>
      <w:lvlText w:val=""/>
      <w:lvlJc w:val="left"/>
      <w:pPr>
        <w:ind w:left="0" w:firstLine="0"/>
      </w:pPr>
    </w:lvl>
    <w:lvl w:ilvl="6" w:tplc="34FE5922">
      <w:numFmt w:val="decimal"/>
      <w:lvlText w:val=""/>
      <w:lvlJc w:val="left"/>
      <w:pPr>
        <w:ind w:left="0" w:firstLine="0"/>
      </w:pPr>
    </w:lvl>
    <w:lvl w:ilvl="7" w:tplc="DD8834D8">
      <w:numFmt w:val="decimal"/>
      <w:lvlText w:val=""/>
      <w:lvlJc w:val="left"/>
      <w:pPr>
        <w:ind w:left="0" w:firstLine="0"/>
      </w:pPr>
    </w:lvl>
    <w:lvl w:ilvl="8" w:tplc="ABB24C18">
      <w:numFmt w:val="decimal"/>
      <w:lvlText w:val=""/>
      <w:lvlJc w:val="left"/>
      <w:pPr>
        <w:ind w:left="0" w:firstLine="0"/>
      </w:pPr>
    </w:lvl>
  </w:abstractNum>
  <w:abstractNum w:abstractNumId="133">
    <w:nsid w:val="00005815"/>
    <w:multiLevelType w:val="hybridMultilevel"/>
    <w:tmpl w:val="4CD4C9C8"/>
    <w:lvl w:ilvl="0" w:tplc="A47E01F6">
      <w:start w:val="1"/>
      <w:numFmt w:val="bullet"/>
      <w:lvlText w:val="-"/>
      <w:lvlJc w:val="left"/>
      <w:pPr>
        <w:ind w:left="0" w:firstLine="0"/>
      </w:pPr>
    </w:lvl>
    <w:lvl w:ilvl="1" w:tplc="AEE64A88">
      <w:start w:val="1"/>
      <w:numFmt w:val="decimal"/>
      <w:lvlText w:val="%2)"/>
      <w:lvlJc w:val="left"/>
      <w:pPr>
        <w:ind w:left="0" w:firstLine="0"/>
      </w:pPr>
    </w:lvl>
    <w:lvl w:ilvl="2" w:tplc="BC405C78">
      <w:numFmt w:val="decimal"/>
      <w:lvlText w:val=""/>
      <w:lvlJc w:val="left"/>
      <w:pPr>
        <w:ind w:left="0" w:firstLine="0"/>
      </w:pPr>
    </w:lvl>
    <w:lvl w:ilvl="3" w:tplc="C7E2C9AE">
      <w:numFmt w:val="decimal"/>
      <w:lvlText w:val=""/>
      <w:lvlJc w:val="left"/>
      <w:pPr>
        <w:ind w:left="0" w:firstLine="0"/>
      </w:pPr>
    </w:lvl>
    <w:lvl w:ilvl="4" w:tplc="ABBCEE68">
      <w:numFmt w:val="decimal"/>
      <w:lvlText w:val=""/>
      <w:lvlJc w:val="left"/>
      <w:pPr>
        <w:ind w:left="0" w:firstLine="0"/>
      </w:pPr>
    </w:lvl>
    <w:lvl w:ilvl="5" w:tplc="CE8C4AEC">
      <w:numFmt w:val="decimal"/>
      <w:lvlText w:val=""/>
      <w:lvlJc w:val="left"/>
      <w:pPr>
        <w:ind w:left="0" w:firstLine="0"/>
      </w:pPr>
    </w:lvl>
    <w:lvl w:ilvl="6" w:tplc="958A75BA">
      <w:numFmt w:val="decimal"/>
      <w:lvlText w:val=""/>
      <w:lvlJc w:val="left"/>
      <w:pPr>
        <w:ind w:left="0" w:firstLine="0"/>
      </w:pPr>
    </w:lvl>
    <w:lvl w:ilvl="7" w:tplc="C6183E6E">
      <w:numFmt w:val="decimal"/>
      <w:lvlText w:val=""/>
      <w:lvlJc w:val="left"/>
      <w:pPr>
        <w:ind w:left="0" w:firstLine="0"/>
      </w:pPr>
    </w:lvl>
    <w:lvl w:ilvl="8" w:tplc="4D98126A">
      <w:numFmt w:val="decimal"/>
      <w:lvlText w:val=""/>
      <w:lvlJc w:val="left"/>
      <w:pPr>
        <w:ind w:left="0" w:firstLine="0"/>
      </w:pPr>
    </w:lvl>
  </w:abstractNum>
  <w:abstractNum w:abstractNumId="134">
    <w:nsid w:val="00005876"/>
    <w:multiLevelType w:val="hybridMultilevel"/>
    <w:tmpl w:val="F9749050"/>
    <w:lvl w:ilvl="0" w:tplc="C8EC8A1E">
      <w:start w:val="1"/>
      <w:numFmt w:val="bullet"/>
      <w:lvlText w:val="-"/>
      <w:lvlJc w:val="left"/>
    </w:lvl>
    <w:lvl w:ilvl="1" w:tplc="1F16F66E">
      <w:numFmt w:val="decimal"/>
      <w:lvlText w:val=""/>
      <w:lvlJc w:val="left"/>
    </w:lvl>
    <w:lvl w:ilvl="2" w:tplc="5C548DE6">
      <w:numFmt w:val="decimal"/>
      <w:lvlText w:val=""/>
      <w:lvlJc w:val="left"/>
    </w:lvl>
    <w:lvl w:ilvl="3" w:tplc="5BE83088">
      <w:numFmt w:val="decimal"/>
      <w:lvlText w:val=""/>
      <w:lvlJc w:val="left"/>
    </w:lvl>
    <w:lvl w:ilvl="4" w:tplc="5D62F8FE">
      <w:numFmt w:val="decimal"/>
      <w:lvlText w:val=""/>
      <w:lvlJc w:val="left"/>
    </w:lvl>
    <w:lvl w:ilvl="5" w:tplc="DEF4CB2A">
      <w:numFmt w:val="decimal"/>
      <w:lvlText w:val=""/>
      <w:lvlJc w:val="left"/>
    </w:lvl>
    <w:lvl w:ilvl="6" w:tplc="C180C12A">
      <w:numFmt w:val="decimal"/>
      <w:lvlText w:val=""/>
      <w:lvlJc w:val="left"/>
    </w:lvl>
    <w:lvl w:ilvl="7" w:tplc="0FEC526C">
      <w:numFmt w:val="decimal"/>
      <w:lvlText w:val=""/>
      <w:lvlJc w:val="left"/>
    </w:lvl>
    <w:lvl w:ilvl="8" w:tplc="5CF22F70">
      <w:numFmt w:val="decimal"/>
      <w:lvlText w:val=""/>
      <w:lvlJc w:val="left"/>
    </w:lvl>
  </w:abstractNum>
  <w:abstractNum w:abstractNumId="135">
    <w:nsid w:val="0000590E"/>
    <w:multiLevelType w:val="hybridMultilevel"/>
    <w:tmpl w:val="19D8D846"/>
    <w:lvl w:ilvl="0" w:tplc="7AAEE4C0">
      <w:start w:val="1"/>
      <w:numFmt w:val="bullet"/>
      <w:lvlText w:val="-"/>
      <w:lvlJc w:val="left"/>
    </w:lvl>
    <w:lvl w:ilvl="1" w:tplc="28443CE4">
      <w:numFmt w:val="decimal"/>
      <w:lvlText w:val=""/>
      <w:lvlJc w:val="left"/>
    </w:lvl>
    <w:lvl w:ilvl="2" w:tplc="848EB078">
      <w:numFmt w:val="decimal"/>
      <w:lvlText w:val=""/>
      <w:lvlJc w:val="left"/>
    </w:lvl>
    <w:lvl w:ilvl="3" w:tplc="998631C8">
      <w:numFmt w:val="decimal"/>
      <w:lvlText w:val=""/>
      <w:lvlJc w:val="left"/>
    </w:lvl>
    <w:lvl w:ilvl="4" w:tplc="14D8256A">
      <w:numFmt w:val="decimal"/>
      <w:lvlText w:val=""/>
      <w:lvlJc w:val="left"/>
    </w:lvl>
    <w:lvl w:ilvl="5" w:tplc="A38EF8E6">
      <w:numFmt w:val="decimal"/>
      <w:lvlText w:val=""/>
      <w:lvlJc w:val="left"/>
    </w:lvl>
    <w:lvl w:ilvl="6" w:tplc="32D0D7C6">
      <w:numFmt w:val="decimal"/>
      <w:lvlText w:val=""/>
      <w:lvlJc w:val="left"/>
    </w:lvl>
    <w:lvl w:ilvl="7" w:tplc="69F2C6A0">
      <w:numFmt w:val="decimal"/>
      <w:lvlText w:val=""/>
      <w:lvlJc w:val="left"/>
    </w:lvl>
    <w:lvl w:ilvl="8" w:tplc="7DDCF068">
      <w:numFmt w:val="decimal"/>
      <w:lvlText w:val=""/>
      <w:lvlJc w:val="left"/>
    </w:lvl>
  </w:abstractNum>
  <w:abstractNum w:abstractNumId="136">
    <w:nsid w:val="0000591D"/>
    <w:multiLevelType w:val="hybridMultilevel"/>
    <w:tmpl w:val="52A88250"/>
    <w:lvl w:ilvl="0" w:tplc="ABEC2016">
      <w:start w:val="4"/>
      <w:numFmt w:val="decimal"/>
      <w:lvlText w:val="%1."/>
      <w:lvlJc w:val="left"/>
      <w:pPr>
        <w:ind w:left="0" w:firstLine="0"/>
      </w:pPr>
    </w:lvl>
    <w:lvl w:ilvl="1" w:tplc="50E01066">
      <w:numFmt w:val="decimal"/>
      <w:lvlText w:val=""/>
      <w:lvlJc w:val="left"/>
      <w:pPr>
        <w:ind w:left="0" w:firstLine="0"/>
      </w:pPr>
    </w:lvl>
    <w:lvl w:ilvl="2" w:tplc="5E4C0650">
      <w:numFmt w:val="decimal"/>
      <w:lvlText w:val=""/>
      <w:lvlJc w:val="left"/>
      <w:pPr>
        <w:ind w:left="0" w:firstLine="0"/>
      </w:pPr>
    </w:lvl>
    <w:lvl w:ilvl="3" w:tplc="A7CA82E0">
      <w:numFmt w:val="decimal"/>
      <w:lvlText w:val=""/>
      <w:lvlJc w:val="left"/>
      <w:pPr>
        <w:ind w:left="0" w:firstLine="0"/>
      </w:pPr>
    </w:lvl>
    <w:lvl w:ilvl="4" w:tplc="5A9A3B80">
      <w:numFmt w:val="decimal"/>
      <w:lvlText w:val=""/>
      <w:lvlJc w:val="left"/>
      <w:pPr>
        <w:ind w:left="0" w:firstLine="0"/>
      </w:pPr>
    </w:lvl>
    <w:lvl w:ilvl="5" w:tplc="22AEEA44">
      <w:numFmt w:val="decimal"/>
      <w:lvlText w:val=""/>
      <w:lvlJc w:val="left"/>
      <w:pPr>
        <w:ind w:left="0" w:firstLine="0"/>
      </w:pPr>
    </w:lvl>
    <w:lvl w:ilvl="6" w:tplc="C8169208">
      <w:numFmt w:val="decimal"/>
      <w:lvlText w:val=""/>
      <w:lvlJc w:val="left"/>
      <w:pPr>
        <w:ind w:left="0" w:firstLine="0"/>
      </w:pPr>
    </w:lvl>
    <w:lvl w:ilvl="7" w:tplc="E8D841DC">
      <w:numFmt w:val="decimal"/>
      <w:lvlText w:val=""/>
      <w:lvlJc w:val="left"/>
      <w:pPr>
        <w:ind w:left="0" w:firstLine="0"/>
      </w:pPr>
    </w:lvl>
    <w:lvl w:ilvl="8" w:tplc="063ED51C">
      <w:numFmt w:val="decimal"/>
      <w:lvlText w:val=""/>
      <w:lvlJc w:val="left"/>
      <w:pPr>
        <w:ind w:left="0" w:firstLine="0"/>
      </w:pPr>
    </w:lvl>
  </w:abstractNum>
  <w:abstractNum w:abstractNumId="137">
    <w:nsid w:val="00005968"/>
    <w:multiLevelType w:val="hybridMultilevel"/>
    <w:tmpl w:val="0CC674FA"/>
    <w:lvl w:ilvl="0" w:tplc="2CE84C30">
      <w:start w:val="1"/>
      <w:numFmt w:val="bullet"/>
      <w:lvlText w:val="-"/>
      <w:lvlJc w:val="left"/>
    </w:lvl>
    <w:lvl w:ilvl="1" w:tplc="4B8EED7E">
      <w:numFmt w:val="decimal"/>
      <w:lvlText w:val=""/>
      <w:lvlJc w:val="left"/>
    </w:lvl>
    <w:lvl w:ilvl="2" w:tplc="8A4053D0">
      <w:numFmt w:val="decimal"/>
      <w:lvlText w:val=""/>
      <w:lvlJc w:val="left"/>
    </w:lvl>
    <w:lvl w:ilvl="3" w:tplc="B614C7C6">
      <w:numFmt w:val="decimal"/>
      <w:lvlText w:val=""/>
      <w:lvlJc w:val="left"/>
    </w:lvl>
    <w:lvl w:ilvl="4" w:tplc="72B87CF8">
      <w:numFmt w:val="decimal"/>
      <w:lvlText w:val=""/>
      <w:lvlJc w:val="left"/>
    </w:lvl>
    <w:lvl w:ilvl="5" w:tplc="B4A48802">
      <w:numFmt w:val="decimal"/>
      <w:lvlText w:val=""/>
      <w:lvlJc w:val="left"/>
    </w:lvl>
    <w:lvl w:ilvl="6" w:tplc="3B7A1ABE">
      <w:numFmt w:val="decimal"/>
      <w:lvlText w:val=""/>
      <w:lvlJc w:val="left"/>
    </w:lvl>
    <w:lvl w:ilvl="7" w:tplc="48EAA642">
      <w:numFmt w:val="decimal"/>
      <w:lvlText w:val=""/>
      <w:lvlJc w:val="left"/>
    </w:lvl>
    <w:lvl w:ilvl="8" w:tplc="B5064362">
      <w:numFmt w:val="decimal"/>
      <w:lvlText w:val=""/>
      <w:lvlJc w:val="left"/>
    </w:lvl>
  </w:abstractNum>
  <w:abstractNum w:abstractNumId="138">
    <w:nsid w:val="00005A9B"/>
    <w:multiLevelType w:val="hybridMultilevel"/>
    <w:tmpl w:val="1A663B82"/>
    <w:lvl w:ilvl="0" w:tplc="75304140">
      <w:start w:val="1"/>
      <w:numFmt w:val="bullet"/>
      <w:lvlText w:val="-"/>
      <w:lvlJc w:val="left"/>
      <w:pPr>
        <w:ind w:left="0" w:firstLine="0"/>
      </w:pPr>
    </w:lvl>
    <w:lvl w:ilvl="1" w:tplc="C8CA881A">
      <w:start w:val="1"/>
      <w:numFmt w:val="bullet"/>
      <w:lvlText w:val="В"/>
      <w:lvlJc w:val="left"/>
      <w:pPr>
        <w:ind w:left="0" w:firstLine="0"/>
      </w:pPr>
    </w:lvl>
    <w:lvl w:ilvl="2" w:tplc="B4DE5E12">
      <w:numFmt w:val="decimal"/>
      <w:lvlText w:val=""/>
      <w:lvlJc w:val="left"/>
      <w:pPr>
        <w:ind w:left="0" w:firstLine="0"/>
      </w:pPr>
    </w:lvl>
    <w:lvl w:ilvl="3" w:tplc="2E80357C">
      <w:numFmt w:val="decimal"/>
      <w:lvlText w:val=""/>
      <w:lvlJc w:val="left"/>
      <w:pPr>
        <w:ind w:left="0" w:firstLine="0"/>
      </w:pPr>
    </w:lvl>
    <w:lvl w:ilvl="4" w:tplc="5AB89D1E">
      <w:numFmt w:val="decimal"/>
      <w:lvlText w:val=""/>
      <w:lvlJc w:val="left"/>
      <w:pPr>
        <w:ind w:left="0" w:firstLine="0"/>
      </w:pPr>
    </w:lvl>
    <w:lvl w:ilvl="5" w:tplc="01D6AB3C">
      <w:numFmt w:val="decimal"/>
      <w:lvlText w:val=""/>
      <w:lvlJc w:val="left"/>
      <w:pPr>
        <w:ind w:left="0" w:firstLine="0"/>
      </w:pPr>
    </w:lvl>
    <w:lvl w:ilvl="6" w:tplc="8E7C93A4">
      <w:numFmt w:val="decimal"/>
      <w:lvlText w:val=""/>
      <w:lvlJc w:val="left"/>
      <w:pPr>
        <w:ind w:left="0" w:firstLine="0"/>
      </w:pPr>
    </w:lvl>
    <w:lvl w:ilvl="7" w:tplc="8F123C0C">
      <w:numFmt w:val="decimal"/>
      <w:lvlText w:val=""/>
      <w:lvlJc w:val="left"/>
      <w:pPr>
        <w:ind w:left="0" w:firstLine="0"/>
      </w:pPr>
    </w:lvl>
    <w:lvl w:ilvl="8" w:tplc="18C6D62A">
      <w:numFmt w:val="decimal"/>
      <w:lvlText w:val=""/>
      <w:lvlJc w:val="left"/>
      <w:pPr>
        <w:ind w:left="0" w:firstLine="0"/>
      </w:pPr>
    </w:lvl>
  </w:abstractNum>
  <w:abstractNum w:abstractNumId="139">
    <w:nsid w:val="00005A9C"/>
    <w:multiLevelType w:val="hybridMultilevel"/>
    <w:tmpl w:val="9B76887A"/>
    <w:lvl w:ilvl="0" w:tplc="30C43344">
      <w:start w:val="1"/>
      <w:numFmt w:val="bullet"/>
      <w:lvlText w:val="-"/>
      <w:lvlJc w:val="left"/>
      <w:pPr>
        <w:ind w:left="0" w:firstLine="0"/>
      </w:pPr>
    </w:lvl>
    <w:lvl w:ilvl="1" w:tplc="0B26074E">
      <w:numFmt w:val="decimal"/>
      <w:lvlText w:val=""/>
      <w:lvlJc w:val="left"/>
      <w:pPr>
        <w:ind w:left="0" w:firstLine="0"/>
      </w:pPr>
    </w:lvl>
    <w:lvl w:ilvl="2" w:tplc="7E865334">
      <w:numFmt w:val="decimal"/>
      <w:lvlText w:val=""/>
      <w:lvlJc w:val="left"/>
      <w:pPr>
        <w:ind w:left="0" w:firstLine="0"/>
      </w:pPr>
    </w:lvl>
    <w:lvl w:ilvl="3" w:tplc="70FCD480">
      <w:numFmt w:val="decimal"/>
      <w:lvlText w:val=""/>
      <w:lvlJc w:val="left"/>
      <w:pPr>
        <w:ind w:left="0" w:firstLine="0"/>
      </w:pPr>
    </w:lvl>
    <w:lvl w:ilvl="4" w:tplc="CC4C052C">
      <w:numFmt w:val="decimal"/>
      <w:lvlText w:val=""/>
      <w:lvlJc w:val="left"/>
      <w:pPr>
        <w:ind w:left="0" w:firstLine="0"/>
      </w:pPr>
    </w:lvl>
    <w:lvl w:ilvl="5" w:tplc="DA7697C0">
      <w:numFmt w:val="decimal"/>
      <w:lvlText w:val=""/>
      <w:lvlJc w:val="left"/>
      <w:pPr>
        <w:ind w:left="0" w:firstLine="0"/>
      </w:pPr>
    </w:lvl>
    <w:lvl w:ilvl="6" w:tplc="38C65C06">
      <w:numFmt w:val="decimal"/>
      <w:lvlText w:val=""/>
      <w:lvlJc w:val="left"/>
      <w:pPr>
        <w:ind w:left="0" w:firstLine="0"/>
      </w:pPr>
    </w:lvl>
    <w:lvl w:ilvl="7" w:tplc="BFBAF9EC">
      <w:numFmt w:val="decimal"/>
      <w:lvlText w:val=""/>
      <w:lvlJc w:val="left"/>
      <w:pPr>
        <w:ind w:left="0" w:firstLine="0"/>
      </w:pPr>
    </w:lvl>
    <w:lvl w:ilvl="8" w:tplc="8102A640">
      <w:numFmt w:val="decimal"/>
      <w:lvlText w:val=""/>
      <w:lvlJc w:val="left"/>
      <w:pPr>
        <w:ind w:left="0" w:firstLine="0"/>
      </w:pPr>
    </w:lvl>
  </w:abstractNum>
  <w:abstractNum w:abstractNumId="140">
    <w:nsid w:val="00005C46"/>
    <w:multiLevelType w:val="hybridMultilevel"/>
    <w:tmpl w:val="51C675CA"/>
    <w:lvl w:ilvl="0" w:tplc="67A0F496">
      <w:start w:val="1"/>
      <w:numFmt w:val="bullet"/>
      <w:lvlText w:val="и"/>
      <w:lvlJc w:val="left"/>
    </w:lvl>
    <w:lvl w:ilvl="1" w:tplc="A55C4F62">
      <w:start w:val="1"/>
      <w:numFmt w:val="bullet"/>
      <w:lvlText w:val="В"/>
      <w:lvlJc w:val="left"/>
    </w:lvl>
    <w:lvl w:ilvl="2" w:tplc="C9C40B62">
      <w:numFmt w:val="decimal"/>
      <w:lvlText w:val=""/>
      <w:lvlJc w:val="left"/>
    </w:lvl>
    <w:lvl w:ilvl="3" w:tplc="06BA6D30">
      <w:numFmt w:val="decimal"/>
      <w:lvlText w:val=""/>
      <w:lvlJc w:val="left"/>
    </w:lvl>
    <w:lvl w:ilvl="4" w:tplc="67AA5C5C">
      <w:numFmt w:val="decimal"/>
      <w:lvlText w:val=""/>
      <w:lvlJc w:val="left"/>
    </w:lvl>
    <w:lvl w:ilvl="5" w:tplc="C1EABE38">
      <w:numFmt w:val="decimal"/>
      <w:lvlText w:val=""/>
      <w:lvlJc w:val="left"/>
    </w:lvl>
    <w:lvl w:ilvl="6" w:tplc="0C323B26">
      <w:numFmt w:val="decimal"/>
      <w:lvlText w:val=""/>
      <w:lvlJc w:val="left"/>
    </w:lvl>
    <w:lvl w:ilvl="7" w:tplc="716EFABA">
      <w:numFmt w:val="decimal"/>
      <w:lvlText w:val=""/>
      <w:lvlJc w:val="left"/>
    </w:lvl>
    <w:lvl w:ilvl="8" w:tplc="78C6E726">
      <w:numFmt w:val="decimal"/>
      <w:lvlText w:val=""/>
      <w:lvlJc w:val="left"/>
    </w:lvl>
  </w:abstractNum>
  <w:abstractNum w:abstractNumId="141">
    <w:nsid w:val="00005C5E"/>
    <w:multiLevelType w:val="hybridMultilevel"/>
    <w:tmpl w:val="4E6CDB3C"/>
    <w:lvl w:ilvl="0" w:tplc="44C0DFA0">
      <w:start w:val="1"/>
      <w:numFmt w:val="bullet"/>
      <w:lvlText w:val="В"/>
      <w:lvlJc w:val="left"/>
      <w:pPr>
        <w:ind w:left="0" w:firstLine="0"/>
      </w:pPr>
    </w:lvl>
    <w:lvl w:ilvl="1" w:tplc="997A67E8">
      <w:numFmt w:val="decimal"/>
      <w:lvlText w:val=""/>
      <w:lvlJc w:val="left"/>
      <w:pPr>
        <w:ind w:left="0" w:firstLine="0"/>
      </w:pPr>
    </w:lvl>
    <w:lvl w:ilvl="2" w:tplc="9FBA4312">
      <w:numFmt w:val="decimal"/>
      <w:lvlText w:val=""/>
      <w:lvlJc w:val="left"/>
      <w:pPr>
        <w:ind w:left="0" w:firstLine="0"/>
      </w:pPr>
    </w:lvl>
    <w:lvl w:ilvl="3" w:tplc="94E47A74">
      <w:numFmt w:val="decimal"/>
      <w:lvlText w:val=""/>
      <w:lvlJc w:val="left"/>
      <w:pPr>
        <w:ind w:left="0" w:firstLine="0"/>
      </w:pPr>
    </w:lvl>
    <w:lvl w:ilvl="4" w:tplc="3730A870">
      <w:numFmt w:val="decimal"/>
      <w:lvlText w:val=""/>
      <w:lvlJc w:val="left"/>
      <w:pPr>
        <w:ind w:left="0" w:firstLine="0"/>
      </w:pPr>
    </w:lvl>
    <w:lvl w:ilvl="5" w:tplc="470AC8A4">
      <w:numFmt w:val="decimal"/>
      <w:lvlText w:val=""/>
      <w:lvlJc w:val="left"/>
      <w:pPr>
        <w:ind w:left="0" w:firstLine="0"/>
      </w:pPr>
    </w:lvl>
    <w:lvl w:ilvl="6" w:tplc="D43C9E4C">
      <w:numFmt w:val="decimal"/>
      <w:lvlText w:val=""/>
      <w:lvlJc w:val="left"/>
      <w:pPr>
        <w:ind w:left="0" w:firstLine="0"/>
      </w:pPr>
    </w:lvl>
    <w:lvl w:ilvl="7" w:tplc="730AD4CA">
      <w:numFmt w:val="decimal"/>
      <w:lvlText w:val=""/>
      <w:lvlJc w:val="left"/>
      <w:pPr>
        <w:ind w:left="0" w:firstLine="0"/>
      </w:pPr>
    </w:lvl>
    <w:lvl w:ilvl="8" w:tplc="C1C64640">
      <w:numFmt w:val="decimal"/>
      <w:lvlText w:val=""/>
      <w:lvlJc w:val="left"/>
      <w:pPr>
        <w:ind w:left="0" w:firstLine="0"/>
      </w:pPr>
    </w:lvl>
  </w:abstractNum>
  <w:abstractNum w:abstractNumId="142">
    <w:nsid w:val="00005CCD"/>
    <w:multiLevelType w:val="hybridMultilevel"/>
    <w:tmpl w:val="8F60BE38"/>
    <w:lvl w:ilvl="0" w:tplc="0F660E3C">
      <w:start w:val="1"/>
      <w:numFmt w:val="decimal"/>
      <w:lvlText w:val="%1."/>
      <w:lvlJc w:val="left"/>
      <w:pPr>
        <w:ind w:left="0" w:firstLine="0"/>
      </w:pPr>
    </w:lvl>
    <w:lvl w:ilvl="1" w:tplc="7B6EB902">
      <w:numFmt w:val="decimal"/>
      <w:lvlText w:val=""/>
      <w:lvlJc w:val="left"/>
      <w:pPr>
        <w:ind w:left="0" w:firstLine="0"/>
      </w:pPr>
    </w:lvl>
    <w:lvl w:ilvl="2" w:tplc="F70C2026">
      <w:numFmt w:val="decimal"/>
      <w:lvlText w:val=""/>
      <w:lvlJc w:val="left"/>
      <w:pPr>
        <w:ind w:left="0" w:firstLine="0"/>
      </w:pPr>
    </w:lvl>
    <w:lvl w:ilvl="3" w:tplc="A5B8306A">
      <w:numFmt w:val="decimal"/>
      <w:lvlText w:val=""/>
      <w:lvlJc w:val="left"/>
      <w:pPr>
        <w:ind w:left="0" w:firstLine="0"/>
      </w:pPr>
    </w:lvl>
    <w:lvl w:ilvl="4" w:tplc="D9226B10">
      <w:numFmt w:val="decimal"/>
      <w:lvlText w:val=""/>
      <w:lvlJc w:val="left"/>
      <w:pPr>
        <w:ind w:left="0" w:firstLine="0"/>
      </w:pPr>
    </w:lvl>
    <w:lvl w:ilvl="5" w:tplc="9AFE9B92">
      <w:numFmt w:val="decimal"/>
      <w:lvlText w:val=""/>
      <w:lvlJc w:val="left"/>
      <w:pPr>
        <w:ind w:left="0" w:firstLine="0"/>
      </w:pPr>
    </w:lvl>
    <w:lvl w:ilvl="6" w:tplc="D4F4537C">
      <w:numFmt w:val="decimal"/>
      <w:lvlText w:val=""/>
      <w:lvlJc w:val="left"/>
      <w:pPr>
        <w:ind w:left="0" w:firstLine="0"/>
      </w:pPr>
    </w:lvl>
    <w:lvl w:ilvl="7" w:tplc="2D28B8EC">
      <w:numFmt w:val="decimal"/>
      <w:lvlText w:val=""/>
      <w:lvlJc w:val="left"/>
      <w:pPr>
        <w:ind w:left="0" w:firstLine="0"/>
      </w:pPr>
    </w:lvl>
    <w:lvl w:ilvl="8" w:tplc="EDF8CB4E">
      <w:numFmt w:val="decimal"/>
      <w:lvlText w:val=""/>
      <w:lvlJc w:val="left"/>
      <w:pPr>
        <w:ind w:left="0" w:firstLine="0"/>
      </w:pPr>
    </w:lvl>
  </w:abstractNum>
  <w:abstractNum w:abstractNumId="143">
    <w:nsid w:val="00005D24"/>
    <w:multiLevelType w:val="hybridMultilevel"/>
    <w:tmpl w:val="FDBCC6D6"/>
    <w:lvl w:ilvl="0" w:tplc="B890EB06">
      <w:start w:val="1"/>
      <w:numFmt w:val="bullet"/>
      <w:lvlText w:val="-"/>
      <w:lvlJc w:val="left"/>
      <w:pPr>
        <w:ind w:left="0" w:firstLine="0"/>
      </w:pPr>
    </w:lvl>
    <w:lvl w:ilvl="1" w:tplc="D1A421AC">
      <w:numFmt w:val="decimal"/>
      <w:lvlText w:val=""/>
      <w:lvlJc w:val="left"/>
      <w:pPr>
        <w:ind w:left="0" w:firstLine="0"/>
      </w:pPr>
    </w:lvl>
    <w:lvl w:ilvl="2" w:tplc="10EA3098">
      <w:numFmt w:val="decimal"/>
      <w:lvlText w:val=""/>
      <w:lvlJc w:val="left"/>
      <w:pPr>
        <w:ind w:left="0" w:firstLine="0"/>
      </w:pPr>
    </w:lvl>
    <w:lvl w:ilvl="3" w:tplc="9AC61896">
      <w:numFmt w:val="decimal"/>
      <w:lvlText w:val=""/>
      <w:lvlJc w:val="left"/>
      <w:pPr>
        <w:ind w:left="0" w:firstLine="0"/>
      </w:pPr>
    </w:lvl>
    <w:lvl w:ilvl="4" w:tplc="83D27698">
      <w:numFmt w:val="decimal"/>
      <w:lvlText w:val=""/>
      <w:lvlJc w:val="left"/>
      <w:pPr>
        <w:ind w:left="0" w:firstLine="0"/>
      </w:pPr>
    </w:lvl>
    <w:lvl w:ilvl="5" w:tplc="3E12C0F2">
      <w:numFmt w:val="decimal"/>
      <w:lvlText w:val=""/>
      <w:lvlJc w:val="left"/>
      <w:pPr>
        <w:ind w:left="0" w:firstLine="0"/>
      </w:pPr>
    </w:lvl>
    <w:lvl w:ilvl="6" w:tplc="77D0CB9C">
      <w:numFmt w:val="decimal"/>
      <w:lvlText w:val=""/>
      <w:lvlJc w:val="left"/>
      <w:pPr>
        <w:ind w:left="0" w:firstLine="0"/>
      </w:pPr>
    </w:lvl>
    <w:lvl w:ilvl="7" w:tplc="BA2CC786">
      <w:numFmt w:val="decimal"/>
      <w:lvlText w:val=""/>
      <w:lvlJc w:val="left"/>
      <w:pPr>
        <w:ind w:left="0" w:firstLine="0"/>
      </w:pPr>
    </w:lvl>
    <w:lvl w:ilvl="8" w:tplc="13FC218A">
      <w:numFmt w:val="decimal"/>
      <w:lvlText w:val=""/>
      <w:lvlJc w:val="left"/>
      <w:pPr>
        <w:ind w:left="0" w:firstLine="0"/>
      </w:pPr>
    </w:lvl>
  </w:abstractNum>
  <w:abstractNum w:abstractNumId="144">
    <w:nsid w:val="00005E73"/>
    <w:multiLevelType w:val="hybridMultilevel"/>
    <w:tmpl w:val="D6A40F92"/>
    <w:lvl w:ilvl="0" w:tplc="967EC5A4">
      <w:start w:val="1"/>
      <w:numFmt w:val="bullet"/>
      <w:lvlText w:val="-"/>
      <w:lvlJc w:val="left"/>
    </w:lvl>
    <w:lvl w:ilvl="1" w:tplc="CCF463C2">
      <w:numFmt w:val="decimal"/>
      <w:lvlText w:val=""/>
      <w:lvlJc w:val="left"/>
    </w:lvl>
    <w:lvl w:ilvl="2" w:tplc="923447CA">
      <w:numFmt w:val="decimal"/>
      <w:lvlText w:val=""/>
      <w:lvlJc w:val="left"/>
    </w:lvl>
    <w:lvl w:ilvl="3" w:tplc="62C487FC">
      <w:numFmt w:val="decimal"/>
      <w:lvlText w:val=""/>
      <w:lvlJc w:val="left"/>
    </w:lvl>
    <w:lvl w:ilvl="4" w:tplc="78DC074A">
      <w:numFmt w:val="decimal"/>
      <w:lvlText w:val=""/>
      <w:lvlJc w:val="left"/>
    </w:lvl>
    <w:lvl w:ilvl="5" w:tplc="0EC88162">
      <w:numFmt w:val="decimal"/>
      <w:lvlText w:val=""/>
      <w:lvlJc w:val="left"/>
    </w:lvl>
    <w:lvl w:ilvl="6" w:tplc="F21A4E44">
      <w:numFmt w:val="decimal"/>
      <w:lvlText w:val=""/>
      <w:lvlJc w:val="left"/>
    </w:lvl>
    <w:lvl w:ilvl="7" w:tplc="EBDACF5E">
      <w:numFmt w:val="decimal"/>
      <w:lvlText w:val=""/>
      <w:lvlJc w:val="left"/>
    </w:lvl>
    <w:lvl w:ilvl="8" w:tplc="EE863A38">
      <w:numFmt w:val="decimal"/>
      <w:lvlText w:val=""/>
      <w:lvlJc w:val="left"/>
    </w:lvl>
  </w:abstractNum>
  <w:abstractNum w:abstractNumId="145">
    <w:nsid w:val="00005E76"/>
    <w:multiLevelType w:val="hybridMultilevel"/>
    <w:tmpl w:val="1618168C"/>
    <w:lvl w:ilvl="0" w:tplc="478C4FBA">
      <w:start w:val="1"/>
      <w:numFmt w:val="bullet"/>
      <w:lvlText w:val="-"/>
      <w:lvlJc w:val="left"/>
      <w:pPr>
        <w:ind w:left="0" w:firstLine="0"/>
      </w:pPr>
    </w:lvl>
    <w:lvl w:ilvl="1" w:tplc="0D6C66CA">
      <w:start w:val="1"/>
      <w:numFmt w:val="bullet"/>
      <w:lvlText w:val="В"/>
      <w:lvlJc w:val="left"/>
      <w:pPr>
        <w:ind w:left="0" w:firstLine="0"/>
      </w:pPr>
    </w:lvl>
    <w:lvl w:ilvl="2" w:tplc="CAA0E03C">
      <w:numFmt w:val="decimal"/>
      <w:lvlText w:val=""/>
      <w:lvlJc w:val="left"/>
      <w:pPr>
        <w:ind w:left="0" w:firstLine="0"/>
      </w:pPr>
    </w:lvl>
    <w:lvl w:ilvl="3" w:tplc="D7B60C24">
      <w:numFmt w:val="decimal"/>
      <w:lvlText w:val=""/>
      <w:lvlJc w:val="left"/>
      <w:pPr>
        <w:ind w:left="0" w:firstLine="0"/>
      </w:pPr>
    </w:lvl>
    <w:lvl w:ilvl="4" w:tplc="1B26E1B6">
      <w:numFmt w:val="decimal"/>
      <w:lvlText w:val=""/>
      <w:lvlJc w:val="left"/>
      <w:pPr>
        <w:ind w:left="0" w:firstLine="0"/>
      </w:pPr>
    </w:lvl>
    <w:lvl w:ilvl="5" w:tplc="B922DA4A">
      <w:numFmt w:val="decimal"/>
      <w:lvlText w:val=""/>
      <w:lvlJc w:val="left"/>
      <w:pPr>
        <w:ind w:left="0" w:firstLine="0"/>
      </w:pPr>
    </w:lvl>
    <w:lvl w:ilvl="6" w:tplc="DA265CF6">
      <w:numFmt w:val="decimal"/>
      <w:lvlText w:val=""/>
      <w:lvlJc w:val="left"/>
      <w:pPr>
        <w:ind w:left="0" w:firstLine="0"/>
      </w:pPr>
    </w:lvl>
    <w:lvl w:ilvl="7" w:tplc="BFE8CC4A">
      <w:numFmt w:val="decimal"/>
      <w:lvlText w:val=""/>
      <w:lvlJc w:val="left"/>
      <w:pPr>
        <w:ind w:left="0" w:firstLine="0"/>
      </w:pPr>
    </w:lvl>
    <w:lvl w:ilvl="8" w:tplc="BE06764E">
      <w:numFmt w:val="decimal"/>
      <w:lvlText w:val=""/>
      <w:lvlJc w:val="left"/>
      <w:pPr>
        <w:ind w:left="0" w:firstLine="0"/>
      </w:pPr>
    </w:lvl>
  </w:abstractNum>
  <w:abstractNum w:abstractNumId="146">
    <w:nsid w:val="00005ED0"/>
    <w:multiLevelType w:val="hybridMultilevel"/>
    <w:tmpl w:val="9FE45A4A"/>
    <w:lvl w:ilvl="0" w:tplc="44B2CC04">
      <w:start w:val="1"/>
      <w:numFmt w:val="bullet"/>
      <w:lvlText w:val="и"/>
      <w:lvlJc w:val="left"/>
    </w:lvl>
    <w:lvl w:ilvl="1" w:tplc="66F68750">
      <w:start w:val="1"/>
      <w:numFmt w:val="bullet"/>
      <w:lvlText w:val="В"/>
      <w:lvlJc w:val="left"/>
    </w:lvl>
    <w:lvl w:ilvl="2" w:tplc="B1361388">
      <w:numFmt w:val="decimal"/>
      <w:lvlText w:val=""/>
      <w:lvlJc w:val="left"/>
    </w:lvl>
    <w:lvl w:ilvl="3" w:tplc="AF747F42">
      <w:numFmt w:val="decimal"/>
      <w:lvlText w:val=""/>
      <w:lvlJc w:val="left"/>
    </w:lvl>
    <w:lvl w:ilvl="4" w:tplc="7F380236">
      <w:numFmt w:val="decimal"/>
      <w:lvlText w:val=""/>
      <w:lvlJc w:val="left"/>
    </w:lvl>
    <w:lvl w:ilvl="5" w:tplc="0AC2FA94">
      <w:numFmt w:val="decimal"/>
      <w:lvlText w:val=""/>
      <w:lvlJc w:val="left"/>
    </w:lvl>
    <w:lvl w:ilvl="6" w:tplc="C31220E8">
      <w:numFmt w:val="decimal"/>
      <w:lvlText w:val=""/>
      <w:lvlJc w:val="left"/>
    </w:lvl>
    <w:lvl w:ilvl="7" w:tplc="CDACDAA4">
      <w:numFmt w:val="decimal"/>
      <w:lvlText w:val=""/>
      <w:lvlJc w:val="left"/>
    </w:lvl>
    <w:lvl w:ilvl="8" w:tplc="5FD026B4">
      <w:numFmt w:val="decimal"/>
      <w:lvlText w:val=""/>
      <w:lvlJc w:val="left"/>
    </w:lvl>
  </w:abstractNum>
  <w:abstractNum w:abstractNumId="147">
    <w:nsid w:val="00005F23"/>
    <w:multiLevelType w:val="hybridMultilevel"/>
    <w:tmpl w:val="4CEC8BB0"/>
    <w:lvl w:ilvl="0" w:tplc="61EE859A">
      <w:start w:val="1"/>
      <w:numFmt w:val="bullet"/>
      <w:lvlText w:val="-"/>
      <w:lvlJc w:val="left"/>
      <w:pPr>
        <w:ind w:left="0" w:firstLine="0"/>
      </w:pPr>
    </w:lvl>
    <w:lvl w:ilvl="1" w:tplc="CD06EE2E">
      <w:numFmt w:val="decimal"/>
      <w:lvlText w:val=""/>
      <w:lvlJc w:val="left"/>
      <w:pPr>
        <w:ind w:left="0" w:firstLine="0"/>
      </w:pPr>
    </w:lvl>
    <w:lvl w:ilvl="2" w:tplc="1A96689E">
      <w:numFmt w:val="decimal"/>
      <w:lvlText w:val=""/>
      <w:lvlJc w:val="left"/>
      <w:pPr>
        <w:ind w:left="0" w:firstLine="0"/>
      </w:pPr>
    </w:lvl>
    <w:lvl w:ilvl="3" w:tplc="0A4EA5E6">
      <w:numFmt w:val="decimal"/>
      <w:lvlText w:val=""/>
      <w:lvlJc w:val="left"/>
      <w:pPr>
        <w:ind w:left="0" w:firstLine="0"/>
      </w:pPr>
    </w:lvl>
    <w:lvl w:ilvl="4" w:tplc="1B144478">
      <w:numFmt w:val="decimal"/>
      <w:lvlText w:val=""/>
      <w:lvlJc w:val="left"/>
      <w:pPr>
        <w:ind w:left="0" w:firstLine="0"/>
      </w:pPr>
    </w:lvl>
    <w:lvl w:ilvl="5" w:tplc="001EECC2">
      <w:numFmt w:val="decimal"/>
      <w:lvlText w:val=""/>
      <w:lvlJc w:val="left"/>
      <w:pPr>
        <w:ind w:left="0" w:firstLine="0"/>
      </w:pPr>
    </w:lvl>
    <w:lvl w:ilvl="6" w:tplc="5E2294A6">
      <w:numFmt w:val="decimal"/>
      <w:lvlText w:val=""/>
      <w:lvlJc w:val="left"/>
      <w:pPr>
        <w:ind w:left="0" w:firstLine="0"/>
      </w:pPr>
    </w:lvl>
    <w:lvl w:ilvl="7" w:tplc="12A6C85E">
      <w:numFmt w:val="decimal"/>
      <w:lvlText w:val=""/>
      <w:lvlJc w:val="left"/>
      <w:pPr>
        <w:ind w:left="0" w:firstLine="0"/>
      </w:pPr>
    </w:lvl>
    <w:lvl w:ilvl="8" w:tplc="39303714">
      <w:numFmt w:val="decimal"/>
      <w:lvlText w:val=""/>
      <w:lvlJc w:val="left"/>
      <w:pPr>
        <w:ind w:left="0" w:firstLine="0"/>
      </w:pPr>
    </w:lvl>
  </w:abstractNum>
  <w:abstractNum w:abstractNumId="148">
    <w:nsid w:val="00005FA8"/>
    <w:multiLevelType w:val="hybridMultilevel"/>
    <w:tmpl w:val="BABA18D4"/>
    <w:lvl w:ilvl="0" w:tplc="E78C9806">
      <w:start w:val="1"/>
      <w:numFmt w:val="bullet"/>
      <w:lvlText w:val="и"/>
      <w:lvlJc w:val="left"/>
      <w:pPr>
        <w:ind w:left="0" w:firstLine="0"/>
      </w:pPr>
    </w:lvl>
    <w:lvl w:ilvl="1" w:tplc="9112CA92">
      <w:start w:val="1"/>
      <w:numFmt w:val="bullet"/>
      <w:lvlText w:val="В"/>
      <w:lvlJc w:val="left"/>
      <w:pPr>
        <w:ind w:left="0" w:firstLine="0"/>
      </w:pPr>
    </w:lvl>
    <w:lvl w:ilvl="2" w:tplc="D564F6B8">
      <w:numFmt w:val="decimal"/>
      <w:lvlText w:val=""/>
      <w:lvlJc w:val="left"/>
      <w:pPr>
        <w:ind w:left="0" w:firstLine="0"/>
      </w:pPr>
    </w:lvl>
    <w:lvl w:ilvl="3" w:tplc="8CB6939A">
      <w:numFmt w:val="decimal"/>
      <w:lvlText w:val=""/>
      <w:lvlJc w:val="left"/>
      <w:pPr>
        <w:ind w:left="0" w:firstLine="0"/>
      </w:pPr>
    </w:lvl>
    <w:lvl w:ilvl="4" w:tplc="E7AEC1BA">
      <w:numFmt w:val="decimal"/>
      <w:lvlText w:val=""/>
      <w:lvlJc w:val="left"/>
      <w:pPr>
        <w:ind w:left="0" w:firstLine="0"/>
      </w:pPr>
    </w:lvl>
    <w:lvl w:ilvl="5" w:tplc="795A0A24">
      <w:numFmt w:val="decimal"/>
      <w:lvlText w:val=""/>
      <w:lvlJc w:val="left"/>
      <w:pPr>
        <w:ind w:left="0" w:firstLine="0"/>
      </w:pPr>
    </w:lvl>
    <w:lvl w:ilvl="6" w:tplc="55CCEACC">
      <w:numFmt w:val="decimal"/>
      <w:lvlText w:val=""/>
      <w:lvlJc w:val="left"/>
      <w:pPr>
        <w:ind w:left="0" w:firstLine="0"/>
      </w:pPr>
    </w:lvl>
    <w:lvl w:ilvl="7" w:tplc="2C1CB532">
      <w:numFmt w:val="decimal"/>
      <w:lvlText w:val=""/>
      <w:lvlJc w:val="left"/>
      <w:pPr>
        <w:ind w:left="0" w:firstLine="0"/>
      </w:pPr>
    </w:lvl>
    <w:lvl w:ilvl="8" w:tplc="B61E364E">
      <w:numFmt w:val="decimal"/>
      <w:lvlText w:val=""/>
      <w:lvlJc w:val="left"/>
      <w:pPr>
        <w:ind w:left="0" w:firstLine="0"/>
      </w:pPr>
    </w:lvl>
  </w:abstractNum>
  <w:abstractNum w:abstractNumId="149">
    <w:nsid w:val="00006048"/>
    <w:multiLevelType w:val="hybridMultilevel"/>
    <w:tmpl w:val="B7DC1696"/>
    <w:lvl w:ilvl="0" w:tplc="C5364F0E">
      <w:start w:val="1"/>
      <w:numFmt w:val="bullet"/>
      <w:lvlText w:val="-"/>
      <w:lvlJc w:val="left"/>
    </w:lvl>
    <w:lvl w:ilvl="1" w:tplc="54FCCD52">
      <w:numFmt w:val="decimal"/>
      <w:lvlText w:val=""/>
      <w:lvlJc w:val="left"/>
    </w:lvl>
    <w:lvl w:ilvl="2" w:tplc="56A69BA0">
      <w:numFmt w:val="decimal"/>
      <w:lvlText w:val=""/>
      <w:lvlJc w:val="left"/>
    </w:lvl>
    <w:lvl w:ilvl="3" w:tplc="F944542E">
      <w:numFmt w:val="decimal"/>
      <w:lvlText w:val=""/>
      <w:lvlJc w:val="left"/>
    </w:lvl>
    <w:lvl w:ilvl="4" w:tplc="F5A8BC46">
      <w:numFmt w:val="decimal"/>
      <w:lvlText w:val=""/>
      <w:lvlJc w:val="left"/>
    </w:lvl>
    <w:lvl w:ilvl="5" w:tplc="49A6B978">
      <w:numFmt w:val="decimal"/>
      <w:lvlText w:val=""/>
      <w:lvlJc w:val="left"/>
    </w:lvl>
    <w:lvl w:ilvl="6" w:tplc="D38C30E2">
      <w:numFmt w:val="decimal"/>
      <w:lvlText w:val=""/>
      <w:lvlJc w:val="left"/>
    </w:lvl>
    <w:lvl w:ilvl="7" w:tplc="D6446704">
      <w:numFmt w:val="decimal"/>
      <w:lvlText w:val=""/>
      <w:lvlJc w:val="left"/>
    </w:lvl>
    <w:lvl w:ilvl="8" w:tplc="7584AD36">
      <w:numFmt w:val="decimal"/>
      <w:lvlText w:val=""/>
      <w:lvlJc w:val="left"/>
    </w:lvl>
  </w:abstractNum>
  <w:abstractNum w:abstractNumId="150">
    <w:nsid w:val="00006270"/>
    <w:multiLevelType w:val="hybridMultilevel"/>
    <w:tmpl w:val="E920F9FE"/>
    <w:lvl w:ilvl="0" w:tplc="2B2478BE">
      <w:start w:val="1"/>
      <w:numFmt w:val="bullet"/>
      <w:lvlText w:val="и"/>
      <w:lvlJc w:val="left"/>
      <w:pPr>
        <w:ind w:left="0" w:firstLine="0"/>
      </w:pPr>
    </w:lvl>
    <w:lvl w:ilvl="1" w:tplc="7670187A">
      <w:start w:val="1"/>
      <w:numFmt w:val="bullet"/>
      <w:lvlText w:val="В"/>
      <w:lvlJc w:val="left"/>
      <w:pPr>
        <w:ind w:left="0" w:firstLine="0"/>
      </w:pPr>
    </w:lvl>
    <w:lvl w:ilvl="2" w:tplc="4AF272CA">
      <w:numFmt w:val="decimal"/>
      <w:lvlText w:val=""/>
      <w:lvlJc w:val="left"/>
      <w:pPr>
        <w:ind w:left="0" w:firstLine="0"/>
      </w:pPr>
    </w:lvl>
    <w:lvl w:ilvl="3" w:tplc="48205918">
      <w:numFmt w:val="decimal"/>
      <w:lvlText w:val=""/>
      <w:lvlJc w:val="left"/>
      <w:pPr>
        <w:ind w:left="0" w:firstLine="0"/>
      </w:pPr>
    </w:lvl>
    <w:lvl w:ilvl="4" w:tplc="8420416E">
      <w:numFmt w:val="decimal"/>
      <w:lvlText w:val=""/>
      <w:lvlJc w:val="left"/>
      <w:pPr>
        <w:ind w:left="0" w:firstLine="0"/>
      </w:pPr>
    </w:lvl>
    <w:lvl w:ilvl="5" w:tplc="70DC2782">
      <w:numFmt w:val="decimal"/>
      <w:lvlText w:val=""/>
      <w:lvlJc w:val="left"/>
      <w:pPr>
        <w:ind w:left="0" w:firstLine="0"/>
      </w:pPr>
    </w:lvl>
    <w:lvl w:ilvl="6" w:tplc="239804B2">
      <w:numFmt w:val="decimal"/>
      <w:lvlText w:val=""/>
      <w:lvlJc w:val="left"/>
      <w:pPr>
        <w:ind w:left="0" w:firstLine="0"/>
      </w:pPr>
    </w:lvl>
    <w:lvl w:ilvl="7" w:tplc="88AA60C6">
      <w:numFmt w:val="decimal"/>
      <w:lvlText w:val=""/>
      <w:lvlJc w:val="left"/>
      <w:pPr>
        <w:ind w:left="0" w:firstLine="0"/>
      </w:pPr>
    </w:lvl>
    <w:lvl w:ilvl="8" w:tplc="1B722BEE">
      <w:numFmt w:val="decimal"/>
      <w:lvlText w:val=""/>
      <w:lvlJc w:val="left"/>
      <w:pPr>
        <w:ind w:left="0" w:firstLine="0"/>
      </w:pPr>
    </w:lvl>
  </w:abstractNum>
  <w:abstractNum w:abstractNumId="151">
    <w:nsid w:val="00006479"/>
    <w:multiLevelType w:val="hybridMultilevel"/>
    <w:tmpl w:val="F8E2BAA4"/>
    <w:lvl w:ilvl="0" w:tplc="BCB61B5C">
      <w:start w:val="1"/>
      <w:numFmt w:val="bullet"/>
      <w:lvlText w:val="-"/>
      <w:lvlJc w:val="left"/>
      <w:pPr>
        <w:ind w:left="0" w:firstLine="0"/>
      </w:pPr>
    </w:lvl>
    <w:lvl w:ilvl="1" w:tplc="EBBAC45A">
      <w:numFmt w:val="decimal"/>
      <w:lvlText w:val=""/>
      <w:lvlJc w:val="left"/>
      <w:pPr>
        <w:ind w:left="0" w:firstLine="0"/>
      </w:pPr>
    </w:lvl>
    <w:lvl w:ilvl="2" w:tplc="4A841ED6">
      <w:numFmt w:val="decimal"/>
      <w:lvlText w:val=""/>
      <w:lvlJc w:val="left"/>
      <w:pPr>
        <w:ind w:left="0" w:firstLine="0"/>
      </w:pPr>
    </w:lvl>
    <w:lvl w:ilvl="3" w:tplc="5B9614C8">
      <w:numFmt w:val="decimal"/>
      <w:lvlText w:val=""/>
      <w:lvlJc w:val="left"/>
      <w:pPr>
        <w:ind w:left="0" w:firstLine="0"/>
      </w:pPr>
    </w:lvl>
    <w:lvl w:ilvl="4" w:tplc="ABD23CB8">
      <w:numFmt w:val="decimal"/>
      <w:lvlText w:val=""/>
      <w:lvlJc w:val="left"/>
      <w:pPr>
        <w:ind w:left="0" w:firstLine="0"/>
      </w:pPr>
    </w:lvl>
    <w:lvl w:ilvl="5" w:tplc="DCF2E744">
      <w:numFmt w:val="decimal"/>
      <w:lvlText w:val=""/>
      <w:lvlJc w:val="left"/>
      <w:pPr>
        <w:ind w:left="0" w:firstLine="0"/>
      </w:pPr>
    </w:lvl>
    <w:lvl w:ilvl="6" w:tplc="AC82A69A">
      <w:numFmt w:val="decimal"/>
      <w:lvlText w:val=""/>
      <w:lvlJc w:val="left"/>
      <w:pPr>
        <w:ind w:left="0" w:firstLine="0"/>
      </w:pPr>
    </w:lvl>
    <w:lvl w:ilvl="7" w:tplc="EAD8133A">
      <w:numFmt w:val="decimal"/>
      <w:lvlText w:val=""/>
      <w:lvlJc w:val="left"/>
      <w:pPr>
        <w:ind w:left="0" w:firstLine="0"/>
      </w:pPr>
    </w:lvl>
    <w:lvl w:ilvl="8" w:tplc="0E400522">
      <w:numFmt w:val="decimal"/>
      <w:lvlText w:val=""/>
      <w:lvlJc w:val="left"/>
      <w:pPr>
        <w:ind w:left="0" w:firstLine="0"/>
      </w:pPr>
    </w:lvl>
  </w:abstractNum>
  <w:abstractNum w:abstractNumId="152">
    <w:nsid w:val="00006486"/>
    <w:multiLevelType w:val="hybridMultilevel"/>
    <w:tmpl w:val="6596AE90"/>
    <w:lvl w:ilvl="0" w:tplc="4BD8FC9E">
      <w:start w:val="1"/>
      <w:numFmt w:val="bullet"/>
      <w:lvlText w:val="и"/>
      <w:lvlJc w:val="left"/>
      <w:pPr>
        <w:ind w:left="0" w:firstLine="0"/>
      </w:pPr>
    </w:lvl>
    <w:lvl w:ilvl="1" w:tplc="DF16FFB2">
      <w:start w:val="1"/>
      <w:numFmt w:val="bullet"/>
      <w:lvlText w:val="В"/>
      <w:lvlJc w:val="left"/>
      <w:pPr>
        <w:ind w:left="0" w:firstLine="0"/>
      </w:pPr>
    </w:lvl>
    <w:lvl w:ilvl="2" w:tplc="F612BCF4">
      <w:numFmt w:val="decimal"/>
      <w:lvlText w:val=""/>
      <w:lvlJc w:val="left"/>
      <w:pPr>
        <w:ind w:left="0" w:firstLine="0"/>
      </w:pPr>
    </w:lvl>
    <w:lvl w:ilvl="3" w:tplc="4DBC7368">
      <w:numFmt w:val="decimal"/>
      <w:lvlText w:val=""/>
      <w:lvlJc w:val="left"/>
      <w:pPr>
        <w:ind w:left="0" w:firstLine="0"/>
      </w:pPr>
    </w:lvl>
    <w:lvl w:ilvl="4" w:tplc="E5E4FC52">
      <w:numFmt w:val="decimal"/>
      <w:lvlText w:val=""/>
      <w:lvlJc w:val="left"/>
      <w:pPr>
        <w:ind w:left="0" w:firstLine="0"/>
      </w:pPr>
    </w:lvl>
    <w:lvl w:ilvl="5" w:tplc="6D420E9E">
      <w:numFmt w:val="decimal"/>
      <w:lvlText w:val=""/>
      <w:lvlJc w:val="left"/>
      <w:pPr>
        <w:ind w:left="0" w:firstLine="0"/>
      </w:pPr>
    </w:lvl>
    <w:lvl w:ilvl="6" w:tplc="443E56B6">
      <w:numFmt w:val="decimal"/>
      <w:lvlText w:val=""/>
      <w:lvlJc w:val="left"/>
      <w:pPr>
        <w:ind w:left="0" w:firstLine="0"/>
      </w:pPr>
    </w:lvl>
    <w:lvl w:ilvl="7" w:tplc="FD401CF2">
      <w:numFmt w:val="decimal"/>
      <w:lvlText w:val=""/>
      <w:lvlJc w:val="left"/>
      <w:pPr>
        <w:ind w:left="0" w:firstLine="0"/>
      </w:pPr>
    </w:lvl>
    <w:lvl w:ilvl="8" w:tplc="D71E2EFA">
      <w:numFmt w:val="decimal"/>
      <w:lvlText w:val=""/>
      <w:lvlJc w:val="left"/>
      <w:pPr>
        <w:ind w:left="0" w:firstLine="0"/>
      </w:pPr>
    </w:lvl>
  </w:abstractNum>
  <w:abstractNum w:abstractNumId="153">
    <w:nsid w:val="0000658C"/>
    <w:multiLevelType w:val="hybridMultilevel"/>
    <w:tmpl w:val="8934F4A4"/>
    <w:lvl w:ilvl="0" w:tplc="BECE8D9C">
      <w:start w:val="1"/>
      <w:numFmt w:val="bullet"/>
      <w:lvlText w:val="-"/>
      <w:lvlJc w:val="left"/>
      <w:pPr>
        <w:ind w:left="0" w:firstLine="0"/>
      </w:pPr>
    </w:lvl>
    <w:lvl w:ilvl="1" w:tplc="202EFF74">
      <w:start w:val="2"/>
      <w:numFmt w:val="decimal"/>
      <w:lvlText w:val="%2."/>
      <w:lvlJc w:val="left"/>
      <w:pPr>
        <w:ind w:left="0" w:firstLine="0"/>
      </w:pPr>
    </w:lvl>
    <w:lvl w:ilvl="2" w:tplc="87F2E82A">
      <w:numFmt w:val="decimal"/>
      <w:lvlText w:val=""/>
      <w:lvlJc w:val="left"/>
      <w:pPr>
        <w:ind w:left="0" w:firstLine="0"/>
      </w:pPr>
    </w:lvl>
    <w:lvl w:ilvl="3" w:tplc="24589D52">
      <w:numFmt w:val="decimal"/>
      <w:lvlText w:val=""/>
      <w:lvlJc w:val="left"/>
      <w:pPr>
        <w:ind w:left="0" w:firstLine="0"/>
      </w:pPr>
    </w:lvl>
    <w:lvl w:ilvl="4" w:tplc="D5E8B6A0">
      <w:numFmt w:val="decimal"/>
      <w:lvlText w:val=""/>
      <w:lvlJc w:val="left"/>
      <w:pPr>
        <w:ind w:left="0" w:firstLine="0"/>
      </w:pPr>
    </w:lvl>
    <w:lvl w:ilvl="5" w:tplc="B3C05D60">
      <w:numFmt w:val="decimal"/>
      <w:lvlText w:val=""/>
      <w:lvlJc w:val="left"/>
      <w:pPr>
        <w:ind w:left="0" w:firstLine="0"/>
      </w:pPr>
    </w:lvl>
    <w:lvl w:ilvl="6" w:tplc="89A89A3E">
      <w:numFmt w:val="decimal"/>
      <w:lvlText w:val=""/>
      <w:lvlJc w:val="left"/>
      <w:pPr>
        <w:ind w:left="0" w:firstLine="0"/>
      </w:pPr>
    </w:lvl>
    <w:lvl w:ilvl="7" w:tplc="A9860556">
      <w:numFmt w:val="decimal"/>
      <w:lvlText w:val=""/>
      <w:lvlJc w:val="left"/>
      <w:pPr>
        <w:ind w:left="0" w:firstLine="0"/>
      </w:pPr>
    </w:lvl>
    <w:lvl w:ilvl="8" w:tplc="2D047DF6">
      <w:numFmt w:val="decimal"/>
      <w:lvlText w:val=""/>
      <w:lvlJc w:val="left"/>
      <w:pPr>
        <w:ind w:left="0" w:firstLine="0"/>
      </w:pPr>
    </w:lvl>
  </w:abstractNum>
  <w:abstractNum w:abstractNumId="154">
    <w:nsid w:val="0000662A"/>
    <w:multiLevelType w:val="hybridMultilevel"/>
    <w:tmpl w:val="8FD8B31A"/>
    <w:lvl w:ilvl="0" w:tplc="7F1277D8">
      <w:start w:val="1"/>
      <w:numFmt w:val="bullet"/>
      <w:lvlText w:val="―"/>
      <w:lvlJc w:val="left"/>
      <w:pPr>
        <w:ind w:left="0" w:firstLine="0"/>
      </w:pPr>
    </w:lvl>
    <w:lvl w:ilvl="1" w:tplc="400C893A">
      <w:start w:val="2"/>
      <w:numFmt w:val="decimal"/>
      <w:lvlText w:val="%2)"/>
      <w:lvlJc w:val="left"/>
      <w:pPr>
        <w:ind w:left="0" w:firstLine="0"/>
      </w:pPr>
    </w:lvl>
    <w:lvl w:ilvl="2" w:tplc="EEA026E8">
      <w:numFmt w:val="decimal"/>
      <w:lvlText w:val=""/>
      <w:lvlJc w:val="left"/>
      <w:pPr>
        <w:ind w:left="0" w:firstLine="0"/>
      </w:pPr>
    </w:lvl>
    <w:lvl w:ilvl="3" w:tplc="D40AFB74">
      <w:numFmt w:val="decimal"/>
      <w:lvlText w:val=""/>
      <w:lvlJc w:val="left"/>
      <w:pPr>
        <w:ind w:left="0" w:firstLine="0"/>
      </w:pPr>
    </w:lvl>
    <w:lvl w:ilvl="4" w:tplc="366EA95A">
      <w:numFmt w:val="decimal"/>
      <w:lvlText w:val=""/>
      <w:lvlJc w:val="left"/>
      <w:pPr>
        <w:ind w:left="0" w:firstLine="0"/>
      </w:pPr>
    </w:lvl>
    <w:lvl w:ilvl="5" w:tplc="8A08F5D6">
      <w:numFmt w:val="decimal"/>
      <w:lvlText w:val=""/>
      <w:lvlJc w:val="left"/>
      <w:pPr>
        <w:ind w:left="0" w:firstLine="0"/>
      </w:pPr>
    </w:lvl>
    <w:lvl w:ilvl="6" w:tplc="9BC8C97C">
      <w:numFmt w:val="decimal"/>
      <w:lvlText w:val=""/>
      <w:lvlJc w:val="left"/>
      <w:pPr>
        <w:ind w:left="0" w:firstLine="0"/>
      </w:pPr>
    </w:lvl>
    <w:lvl w:ilvl="7" w:tplc="12C808A4">
      <w:numFmt w:val="decimal"/>
      <w:lvlText w:val=""/>
      <w:lvlJc w:val="left"/>
      <w:pPr>
        <w:ind w:left="0" w:firstLine="0"/>
      </w:pPr>
    </w:lvl>
    <w:lvl w:ilvl="8" w:tplc="D26AC832">
      <w:numFmt w:val="decimal"/>
      <w:lvlText w:val=""/>
      <w:lvlJc w:val="left"/>
      <w:pPr>
        <w:ind w:left="0" w:firstLine="0"/>
      </w:pPr>
    </w:lvl>
  </w:abstractNum>
  <w:abstractNum w:abstractNumId="155">
    <w:nsid w:val="000066B4"/>
    <w:multiLevelType w:val="hybridMultilevel"/>
    <w:tmpl w:val="754A3692"/>
    <w:lvl w:ilvl="0" w:tplc="DE66AE1E">
      <w:start w:val="1"/>
      <w:numFmt w:val="bullet"/>
      <w:lvlText w:val="-"/>
      <w:lvlJc w:val="left"/>
      <w:pPr>
        <w:ind w:left="0" w:firstLine="0"/>
      </w:pPr>
    </w:lvl>
    <w:lvl w:ilvl="1" w:tplc="452E71AA">
      <w:numFmt w:val="decimal"/>
      <w:lvlText w:val=""/>
      <w:lvlJc w:val="left"/>
      <w:pPr>
        <w:ind w:left="0" w:firstLine="0"/>
      </w:pPr>
    </w:lvl>
    <w:lvl w:ilvl="2" w:tplc="135C0694">
      <w:numFmt w:val="decimal"/>
      <w:lvlText w:val=""/>
      <w:lvlJc w:val="left"/>
      <w:pPr>
        <w:ind w:left="0" w:firstLine="0"/>
      </w:pPr>
    </w:lvl>
    <w:lvl w:ilvl="3" w:tplc="C562DBFA">
      <w:numFmt w:val="decimal"/>
      <w:lvlText w:val=""/>
      <w:lvlJc w:val="left"/>
      <w:pPr>
        <w:ind w:left="0" w:firstLine="0"/>
      </w:pPr>
    </w:lvl>
    <w:lvl w:ilvl="4" w:tplc="7EC81AD6">
      <w:numFmt w:val="decimal"/>
      <w:lvlText w:val=""/>
      <w:lvlJc w:val="left"/>
      <w:pPr>
        <w:ind w:left="0" w:firstLine="0"/>
      </w:pPr>
    </w:lvl>
    <w:lvl w:ilvl="5" w:tplc="F8464E80">
      <w:numFmt w:val="decimal"/>
      <w:lvlText w:val=""/>
      <w:lvlJc w:val="left"/>
      <w:pPr>
        <w:ind w:left="0" w:firstLine="0"/>
      </w:pPr>
    </w:lvl>
    <w:lvl w:ilvl="6" w:tplc="FCCE03C6">
      <w:numFmt w:val="decimal"/>
      <w:lvlText w:val=""/>
      <w:lvlJc w:val="left"/>
      <w:pPr>
        <w:ind w:left="0" w:firstLine="0"/>
      </w:pPr>
    </w:lvl>
    <w:lvl w:ilvl="7" w:tplc="239EE460">
      <w:numFmt w:val="decimal"/>
      <w:lvlText w:val=""/>
      <w:lvlJc w:val="left"/>
      <w:pPr>
        <w:ind w:left="0" w:firstLine="0"/>
      </w:pPr>
    </w:lvl>
    <w:lvl w:ilvl="8" w:tplc="E3EA3BF4">
      <w:numFmt w:val="decimal"/>
      <w:lvlText w:val=""/>
      <w:lvlJc w:val="left"/>
      <w:pPr>
        <w:ind w:left="0" w:firstLine="0"/>
      </w:pPr>
    </w:lvl>
  </w:abstractNum>
  <w:abstractNum w:abstractNumId="156">
    <w:nsid w:val="000066FA"/>
    <w:multiLevelType w:val="hybridMultilevel"/>
    <w:tmpl w:val="6636A36C"/>
    <w:lvl w:ilvl="0" w:tplc="F4200B9A">
      <w:start w:val="1"/>
      <w:numFmt w:val="bullet"/>
      <w:lvlText w:val="-"/>
      <w:lvlJc w:val="left"/>
    </w:lvl>
    <w:lvl w:ilvl="1" w:tplc="60F62AD2">
      <w:numFmt w:val="decimal"/>
      <w:lvlText w:val=""/>
      <w:lvlJc w:val="left"/>
    </w:lvl>
    <w:lvl w:ilvl="2" w:tplc="1E1C9D7A">
      <w:numFmt w:val="decimal"/>
      <w:lvlText w:val=""/>
      <w:lvlJc w:val="left"/>
    </w:lvl>
    <w:lvl w:ilvl="3" w:tplc="FED273D6">
      <w:numFmt w:val="decimal"/>
      <w:lvlText w:val=""/>
      <w:lvlJc w:val="left"/>
    </w:lvl>
    <w:lvl w:ilvl="4" w:tplc="7722C182">
      <w:numFmt w:val="decimal"/>
      <w:lvlText w:val=""/>
      <w:lvlJc w:val="left"/>
    </w:lvl>
    <w:lvl w:ilvl="5" w:tplc="447E1D72">
      <w:numFmt w:val="decimal"/>
      <w:lvlText w:val=""/>
      <w:lvlJc w:val="left"/>
    </w:lvl>
    <w:lvl w:ilvl="6" w:tplc="EF4274CC">
      <w:numFmt w:val="decimal"/>
      <w:lvlText w:val=""/>
      <w:lvlJc w:val="left"/>
    </w:lvl>
    <w:lvl w:ilvl="7" w:tplc="10DE6B36">
      <w:numFmt w:val="decimal"/>
      <w:lvlText w:val=""/>
      <w:lvlJc w:val="left"/>
    </w:lvl>
    <w:lvl w:ilvl="8" w:tplc="7A66F5F6">
      <w:numFmt w:val="decimal"/>
      <w:lvlText w:val=""/>
      <w:lvlJc w:val="left"/>
    </w:lvl>
  </w:abstractNum>
  <w:abstractNum w:abstractNumId="157">
    <w:nsid w:val="00006747"/>
    <w:multiLevelType w:val="hybridMultilevel"/>
    <w:tmpl w:val="64185B6C"/>
    <w:lvl w:ilvl="0" w:tplc="C1C2E4EC">
      <w:start w:val="1"/>
      <w:numFmt w:val="bullet"/>
      <w:lvlText w:val="-"/>
      <w:lvlJc w:val="left"/>
      <w:pPr>
        <w:ind w:left="0" w:firstLine="0"/>
      </w:pPr>
    </w:lvl>
    <w:lvl w:ilvl="1" w:tplc="F8683184">
      <w:numFmt w:val="decimal"/>
      <w:lvlText w:val=""/>
      <w:lvlJc w:val="left"/>
      <w:pPr>
        <w:ind w:left="0" w:firstLine="0"/>
      </w:pPr>
    </w:lvl>
    <w:lvl w:ilvl="2" w:tplc="0A388760">
      <w:numFmt w:val="decimal"/>
      <w:lvlText w:val=""/>
      <w:lvlJc w:val="left"/>
      <w:pPr>
        <w:ind w:left="0" w:firstLine="0"/>
      </w:pPr>
    </w:lvl>
    <w:lvl w:ilvl="3" w:tplc="DDE6631C">
      <w:numFmt w:val="decimal"/>
      <w:lvlText w:val=""/>
      <w:lvlJc w:val="left"/>
      <w:pPr>
        <w:ind w:left="0" w:firstLine="0"/>
      </w:pPr>
    </w:lvl>
    <w:lvl w:ilvl="4" w:tplc="A3D8FF9A">
      <w:numFmt w:val="decimal"/>
      <w:lvlText w:val=""/>
      <w:lvlJc w:val="left"/>
      <w:pPr>
        <w:ind w:left="0" w:firstLine="0"/>
      </w:pPr>
    </w:lvl>
    <w:lvl w:ilvl="5" w:tplc="5706EEE6">
      <w:numFmt w:val="decimal"/>
      <w:lvlText w:val=""/>
      <w:lvlJc w:val="left"/>
      <w:pPr>
        <w:ind w:left="0" w:firstLine="0"/>
      </w:pPr>
    </w:lvl>
    <w:lvl w:ilvl="6" w:tplc="6F42AA8E">
      <w:numFmt w:val="decimal"/>
      <w:lvlText w:val=""/>
      <w:lvlJc w:val="left"/>
      <w:pPr>
        <w:ind w:left="0" w:firstLine="0"/>
      </w:pPr>
    </w:lvl>
    <w:lvl w:ilvl="7" w:tplc="BE204DA4">
      <w:numFmt w:val="decimal"/>
      <w:lvlText w:val=""/>
      <w:lvlJc w:val="left"/>
      <w:pPr>
        <w:ind w:left="0" w:firstLine="0"/>
      </w:pPr>
    </w:lvl>
    <w:lvl w:ilvl="8" w:tplc="1B6EA260">
      <w:numFmt w:val="decimal"/>
      <w:lvlText w:val=""/>
      <w:lvlJc w:val="left"/>
      <w:pPr>
        <w:ind w:left="0" w:firstLine="0"/>
      </w:pPr>
    </w:lvl>
  </w:abstractNum>
  <w:abstractNum w:abstractNumId="158">
    <w:nsid w:val="000068F5"/>
    <w:multiLevelType w:val="hybridMultilevel"/>
    <w:tmpl w:val="6608C14E"/>
    <w:lvl w:ilvl="0" w:tplc="777EBF2A">
      <w:start w:val="1"/>
      <w:numFmt w:val="bullet"/>
      <w:lvlText w:val="-"/>
      <w:lvlJc w:val="left"/>
      <w:pPr>
        <w:ind w:left="0" w:firstLine="0"/>
      </w:pPr>
    </w:lvl>
    <w:lvl w:ilvl="1" w:tplc="4582FE44">
      <w:numFmt w:val="decimal"/>
      <w:lvlText w:val=""/>
      <w:lvlJc w:val="left"/>
      <w:pPr>
        <w:ind w:left="0" w:firstLine="0"/>
      </w:pPr>
    </w:lvl>
    <w:lvl w:ilvl="2" w:tplc="FA7E426A">
      <w:numFmt w:val="decimal"/>
      <w:lvlText w:val=""/>
      <w:lvlJc w:val="left"/>
      <w:pPr>
        <w:ind w:left="0" w:firstLine="0"/>
      </w:pPr>
    </w:lvl>
    <w:lvl w:ilvl="3" w:tplc="3EA482E6">
      <w:numFmt w:val="decimal"/>
      <w:lvlText w:val=""/>
      <w:lvlJc w:val="left"/>
      <w:pPr>
        <w:ind w:left="0" w:firstLine="0"/>
      </w:pPr>
    </w:lvl>
    <w:lvl w:ilvl="4" w:tplc="34728698">
      <w:numFmt w:val="decimal"/>
      <w:lvlText w:val=""/>
      <w:lvlJc w:val="left"/>
      <w:pPr>
        <w:ind w:left="0" w:firstLine="0"/>
      </w:pPr>
    </w:lvl>
    <w:lvl w:ilvl="5" w:tplc="EC36966E">
      <w:numFmt w:val="decimal"/>
      <w:lvlText w:val=""/>
      <w:lvlJc w:val="left"/>
      <w:pPr>
        <w:ind w:left="0" w:firstLine="0"/>
      </w:pPr>
    </w:lvl>
    <w:lvl w:ilvl="6" w:tplc="82F0C504">
      <w:numFmt w:val="decimal"/>
      <w:lvlText w:val=""/>
      <w:lvlJc w:val="left"/>
      <w:pPr>
        <w:ind w:left="0" w:firstLine="0"/>
      </w:pPr>
    </w:lvl>
    <w:lvl w:ilvl="7" w:tplc="DED4F7E8">
      <w:numFmt w:val="decimal"/>
      <w:lvlText w:val=""/>
      <w:lvlJc w:val="left"/>
      <w:pPr>
        <w:ind w:left="0" w:firstLine="0"/>
      </w:pPr>
    </w:lvl>
    <w:lvl w:ilvl="8" w:tplc="33D26078">
      <w:numFmt w:val="decimal"/>
      <w:lvlText w:val=""/>
      <w:lvlJc w:val="left"/>
      <w:pPr>
        <w:ind w:left="0" w:firstLine="0"/>
      </w:pPr>
    </w:lvl>
  </w:abstractNum>
  <w:abstractNum w:abstractNumId="159">
    <w:nsid w:val="000069D0"/>
    <w:multiLevelType w:val="hybridMultilevel"/>
    <w:tmpl w:val="CDA8428E"/>
    <w:lvl w:ilvl="0" w:tplc="D6A06EFE">
      <w:start w:val="4"/>
      <w:numFmt w:val="decimal"/>
      <w:lvlText w:val="%1."/>
      <w:lvlJc w:val="left"/>
      <w:pPr>
        <w:ind w:left="0" w:firstLine="0"/>
      </w:pPr>
    </w:lvl>
    <w:lvl w:ilvl="1" w:tplc="8CA04228">
      <w:numFmt w:val="decimal"/>
      <w:lvlText w:val=""/>
      <w:lvlJc w:val="left"/>
      <w:pPr>
        <w:ind w:left="0" w:firstLine="0"/>
      </w:pPr>
    </w:lvl>
    <w:lvl w:ilvl="2" w:tplc="8CAACB4A">
      <w:numFmt w:val="decimal"/>
      <w:lvlText w:val=""/>
      <w:lvlJc w:val="left"/>
      <w:pPr>
        <w:ind w:left="0" w:firstLine="0"/>
      </w:pPr>
    </w:lvl>
    <w:lvl w:ilvl="3" w:tplc="60DA0BEC">
      <w:numFmt w:val="decimal"/>
      <w:lvlText w:val=""/>
      <w:lvlJc w:val="left"/>
      <w:pPr>
        <w:ind w:left="0" w:firstLine="0"/>
      </w:pPr>
    </w:lvl>
    <w:lvl w:ilvl="4" w:tplc="A1F23F2E">
      <w:numFmt w:val="decimal"/>
      <w:lvlText w:val=""/>
      <w:lvlJc w:val="left"/>
      <w:pPr>
        <w:ind w:left="0" w:firstLine="0"/>
      </w:pPr>
    </w:lvl>
    <w:lvl w:ilvl="5" w:tplc="1D9C6CC6">
      <w:numFmt w:val="decimal"/>
      <w:lvlText w:val=""/>
      <w:lvlJc w:val="left"/>
      <w:pPr>
        <w:ind w:left="0" w:firstLine="0"/>
      </w:pPr>
    </w:lvl>
    <w:lvl w:ilvl="6" w:tplc="840AE5D2">
      <w:numFmt w:val="decimal"/>
      <w:lvlText w:val=""/>
      <w:lvlJc w:val="left"/>
      <w:pPr>
        <w:ind w:left="0" w:firstLine="0"/>
      </w:pPr>
    </w:lvl>
    <w:lvl w:ilvl="7" w:tplc="2786C15A">
      <w:numFmt w:val="decimal"/>
      <w:lvlText w:val=""/>
      <w:lvlJc w:val="left"/>
      <w:pPr>
        <w:ind w:left="0" w:firstLine="0"/>
      </w:pPr>
    </w:lvl>
    <w:lvl w:ilvl="8" w:tplc="469402D2">
      <w:numFmt w:val="decimal"/>
      <w:lvlText w:val=""/>
      <w:lvlJc w:val="left"/>
      <w:pPr>
        <w:ind w:left="0" w:firstLine="0"/>
      </w:pPr>
    </w:lvl>
  </w:abstractNum>
  <w:abstractNum w:abstractNumId="160">
    <w:nsid w:val="00006C6C"/>
    <w:multiLevelType w:val="hybridMultilevel"/>
    <w:tmpl w:val="713C68AC"/>
    <w:lvl w:ilvl="0" w:tplc="01D483B0">
      <w:start w:val="1"/>
      <w:numFmt w:val="bullet"/>
      <w:lvlText w:val="-"/>
      <w:lvlJc w:val="left"/>
      <w:pPr>
        <w:ind w:left="0" w:firstLine="0"/>
      </w:pPr>
    </w:lvl>
    <w:lvl w:ilvl="1" w:tplc="7E004BF0">
      <w:numFmt w:val="decimal"/>
      <w:lvlText w:val=""/>
      <w:lvlJc w:val="left"/>
      <w:pPr>
        <w:ind w:left="0" w:firstLine="0"/>
      </w:pPr>
    </w:lvl>
    <w:lvl w:ilvl="2" w:tplc="9C04E294">
      <w:numFmt w:val="decimal"/>
      <w:lvlText w:val=""/>
      <w:lvlJc w:val="left"/>
      <w:pPr>
        <w:ind w:left="0" w:firstLine="0"/>
      </w:pPr>
    </w:lvl>
    <w:lvl w:ilvl="3" w:tplc="F5E87EBC">
      <w:numFmt w:val="decimal"/>
      <w:lvlText w:val=""/>
      <w:lvlJc w:val="left"/>
      <w:pPr>
        <w:ind w:left="0" w:firstLine="0"/>
      </w:pPr>
    </w:lvl>
    <w:lvl w:ilvl="4" w:tplc="6ACC93DE">
      <w:numFmt w:val="decimal"/>
      <w:lvlText w:val=""/>
      <w:lvlJc w:val="left"/>
      <w:pPr>
        <w:ind w:left="0" w:firstLine="0"/>
      </w:pPr>
    </w:lvl>
    <w:lvl w:ilvl="5" w:tplc="3F785D3E">
      <w:numFmt w:val="decimal"/>
      <w:lvlText w:val=""/>
      <w:lvlJc w:val="left"/>
      <w:pPr>
        <w:ind w:left="0" w:firstLine="0"/>
      </w:pPr>
    </w:lvl>
    <w:lvl w:ilvl="6" w:tplc="A4FE1AD0">
      <w:numFmt w:val="decimal"/>
      <w:lvlText w:val=""/>
      <w:lvlJc w:val="left"/>
      <w:pPr>
        <w:ind w:left="0" w:firstLine="0"/>
      </w:pPr>
    </w:lvl>
    <w:lvl w:ilvl="7" w:tplc="0562BF24">
      <w:numFmt w:val="decimal"/>
      <w:lvlText w:val=""/>
      <w:lvlJc w:val="left"/>
      <w:pPr>
        <w:ind w:left="0" w:firstLine="0"/>
      </w:pPr>
    </w:lvl>
    <w:lvl w:ilvl="8" w:tplc="46348572">
      <w:numFmt w:val="decimal"/>
      <w:lvlText w:val=""/>
      <w:lvlJc w:val="left"/>
      <w:pPr>
        <w:ind w:left="0" w:firstLine="0"/>
      </w:pPr>
    </w:lvl>
  </w:abstractNum>
  <w:abstractNum w:abstractNumId="161">
    <w:nsid w:val="00006D4E"/>
    <w:multiLevelType w:val="hybridMultilevel"/>
    <w:tmpl w:val="8D16FC5C"/>
    <w:lvl w:ilvl="0" w:tplc="0A9C754E">
      <w:start w:val="1"/>
      <w:numFmt w:val="bullet"/>
      <w:lvlText w:val="-"/>
      <w:lvlJc w:val="left"/>
      <w:pPr>
        <w:ind w:left="0" w:firstLine="0"/>
      </w:pPr>
    </w:lvl>
    <w:lvl w:ilvl="1" w:tplc="BCA809F8">
      <w:numFmt w:val="decimal"/>
      <w:lvlText w:val=""/>
      <w:lvlJc w:val="left"/>
      <w:pPr>
        <w:ind w:left="0" w:firstLine="0"/>
      </w:pPr>
    </w:lvl>
    <w:lvl w:ilvl="2" w:tplc="CE6CC47C">
      <w:numFmt w:val="decimal"/>
      <w:lvlText w:val=""/>
      <w:lvlJc w:val="left"/>
      <w:pPr>
        <w:ind w:left="0" w:firstLine="0"/>
      </w:pPr>
    </w:lvl>
    <w:lvl w:ilvl="3" w:tplc="64D2270E">
      <w:numFmt w:val="decimal"/>
      <w:lvlText w:val=""/>
      <w:lvlJc w:val="left"/>
      <w:pPr>
        <w:ind w:left="0" w:firstLine="0"/>
      </w:pPr>
    </w:lvl>
    <w:lvl w:ilvl="4" w:tplc="91F84556">
      <w:numFmt w:val="decimal"/>
      <w:lvlText w:val=""/>
      <w:lvlJc w:val="left"/>
      <w:pPr>
        <w:ind w:left="0" w:firstLine="0"/>
      </w:pPr>
    </w:lvl>
    <w:lvl w:ilvl="5" w:tplc="675809B4">
      <w:numFmt w:val="decimal"/>
      <w:lvlText w:val=""/>
      <w:lvlJc w:val="left"/>
      <w:pPr>
        <w:ind w:left="0" w:firstLine="0"/>
      </w:pPr>
    </w:lvl>
    <w:lvl w:ilvl="6" w:tplc="B8F2CB70">
      <w:numFmt w:val="decimal"/>
      <w:lvlText w:val=""/>
      <w:lvlJc w:val="left"/>
      <w:pPr>
        <w:ind w:left="0" w:firstLine="0"/>
      </w:pPr>
    </w:lvl>
    <w:lvl w:ilvl="7" w:tplc="376A36B6">
      <w:numFmt w:val="decimal"/>
      <w:lvlText w:val=""/>
      <w:lvlJc w:val="left"/>
      <w:pPr>
        <w:ind w:left="0" w:firstLine="0"/>
      </w:pPr>
    </w:lvl>
    <w:lvl w:ilvl="8" w:tplc="72AED7D0">
      <w:numFmt w:val="decimal"/>
      <w:lvlText w:val=""/>
      <w:lvlJc w:val="left"/>
      <w:pPr>
        <w:ind w:left="0" w:firstLine="0"/>
      </w:pPr>
    </w:lvl>
  </w:abstractNum>
  <w:abstractNum w:abstractNumId="162">
    <w:nsid w:val="00006D76"/>
    <w:multiLevelType w:val="hybridMultilevel"/>
    <w:tmpl w:val="F516E0B0"/>
    <w:lvl w:ilvl="0" w:tplc="53CE5ED0">
      <w:start w:val="1"/>
      <w:numFmt w:val="bullet"/>
      <w:lvlText w:val="―"/>
      <w:lvlJc w:val="left"/>
      <w:pPr>
        <w:ind w:left="0" w:firstLine="0"/>
      </w:pPr>
    </w:lvl>
    <w:lvl w:ilvl="1" w:tplc="CF382670">
      <w:numFmt w:val="decimal"/>
      <w:lvlText w:val=""/>
      <w:lvlJc w:val="left"/>
      <w:pPr>
        <w:ind w:left="0" w:firstLine="0"/>
      </w:pPr>
    </w:lvl>
    <w:lvl w:ilvl="2" w:tplc="0D9A0A1E">
      <w:numFmt w:val="decimal"/>
      <w:lvlText w:val=""/>
      <w:lvlJc w:val="left"/>
      <w:pPr>
        <w:ind w:left="0" w:firstLine="0"/>
      </w:pPr>
    </w:lvl>
    <w:lvl w:ilvl="3" w:tplc="A18880B4">
      <w:numFmt w:val="decimal"/>
      <w:lvlText w:val=""/>
      <w:lvlJc w:val="left"/>
      <w:pPr>
        <w:ind w:left="0" w:firstLine="0"/>
      </w:pPr>
    </w:lvl>
    <w:lvl w:ilvl="4" w:tplc="13E211DC">
      <w:numFmt w:val="decimal"/>
      <w:lvlText w:val=""/>
      <w:lvlJc w:val="left"/>
      <w:pPr>
        <w:ind w:left="0" w:firstLine="0"/>
      </w:pPr>
    </w:lvl>
    <w:lvl w:ilvl="5" w:tplc="A300E864">
      <w:numFmt w:val="decimal"/>
      <w:lvlText w:val=""/>
      <w:lvlJc w:val="left"/>
      <w:pPr>
        <w:ind w:left="0" w:firstLine="0"/>
      </w:pPr>
    </w:lvl>
    <w:lvl w:ilvl="6" w:tplc="09DA35FA">
      <w:numFmt w:val="decimal"/>
      <w:lvlText w:val=""/>
      <w:lvlJc w:val="left"/>
      <w:pPr>
        <w:ind w:left="0" w:firstLine="0"/>
      </w:pPr>
    </w:lvl>
    <w:lvl w:ilvl="7" w:tplc="2C4CC694">
      <w:numFmt w:val="decimal"/>
      <w:lvlText w:val=""/>
      <w:lvlJc w:val="left"/>
      <w:pPr>
        <w:ind w:left="0" w:firstLine="0"/>
      </w:pPr>
    </w:lvl>
    <w:lvl w:ilvl="8" w:tplc="B4F839C8">
      <w:numFmt w:val="decimal"/>
      <w:lvlText w:val=""/>
      <w:lvlJc w:val="left"/>
      <w:pPr>
        <w:ind w:left="0" w:firstLine="0"/>
      </w:pPr>
    </w:lvl>
  </w:abstractNum>
  <w:abstractNum w:abstractNumId="163">
    <w:nsid w:val="00006E7E"/>
    <w:multiLevelType w:val="hybridMultilevel"/>
    <w:tmpl w:val="2454F8FA"/>
    <w:lvl w:ilvl="0" w:tplc="4826539A">
      <w:start w:val="1"/>
      <w:numFmt w:val="bullet"/>
      <w:lvlText w:val="-"/>
      <w:lvlJc w:val="left"/>
      <w:pPr>
        <w:ind w:left="0" w:firstLine="0"/>
      </w:pPr>
    </w:lvl>
    <w:lvl w:ilvl="1" w:tplc="9B00F200">
      <w:start w:val="1"/>
      <w:numFmt w:val="bullet"/>
      <w:lvlText w:val="-"/>
      <w:lvlJc w:val="left"/>
      <w:pPr>
        <w:ind w:left="0" w:firstLine="0"/>
      </w:pPr>
    </w:lvl>
    <w:lvl w:ilvl="2" w:tplc="A1FE2680">
      <w:numFmt w:val="decimal"/>
      <w:lvlText w:val=""/>
      <w:lvlJc w:val="left"/>
      <w:pPr>
        <w:ind w:left="0" w:firstLine="0"/>
      </w:pPr>
    </w:lvl>
    <w:lvl w:ilvl="3" w:tplc="74902426">
      <w:numFmt w:val="decimal"/>
      <w:lvlText w:val=""/>
      <w:lvlJc w:val="left"/>
      <w:pPr>
        <w:ind w:left="0" w:firstLine="0"/>
      </w:pPr>
    </w:lvl>
    <w:lvl w:ilvl="4" w:tplc="1E7A72F2">
      <w:numFmt w:val="decimal"/>
      <w:lvlText w:val=""/>
      <w:lvlJc w:val="left"/>
      <w:pPr>
        <w:ind w:left="0" w:firstLine="0"/>
      </w:pPr>
    </w:lvl>
    <w:lvl w:ilvl="5" w:tplc="3AD8CF8E">
      <w:numFmt w:val="decimal"/>
      <w:lvlText w:val=""/>
      <w:lvlJc w:val="left"/>
      <w:pPr>
        <w:ind w:left="0" w:firstLine="0"/>
      </w:pPr>
    </w:lvl>
    <w:lvl w:ilvl="6" w:tplc="0560879C">
      <w:numFmt w:val="decimal"/>
      <w:lvlText w:val=""/>
      <w:lvlJc w:val="left"/>
      <w:pPr>
        <w:ind w:left="0" w:firstLine="0"/>
      </w:pPr>
    </w:lvl>
    <w:lvl w:ilvl="7" w:tplc="F0F0B41C">
      <w:numFmt w:val="decimal"/>
      <w:lvlText w:val=""/>
      <w:lvlJc w:val="left"/>
      <w:pPr>
        <w:ind w:left="0" w:firstLine="0"/>
      </w:pPr>
    </w:lvl>
    <w:lvl w:ilvl="8" w:tplc="0E900798">
      <w:numFmt w:val="decimal"/>
      <w:lvlText w:val=""/>
      <w:lvlJc w:val="left"/>
      <w:pPr>
        <w:ind w:left="0" w:firstLine="0"/>
      </w:pPr>
    </w:lvl>
  </w:abstractNum>
  <w:abstractNum w:abstractNumId="164">
    <w:nsid w:val="00006EA1"/>
    <w:multiLevelType w:val="hybridMultilevel"/>
    <w:tmpl w:val="D5CCA12A"/>
    <w:lvl w:ilvl="0" w:tplc="61741E44">
      <w:start w:val="1"/>
      <w:numFmt w:val="bullet"/>
      <w:lvlText w:val="-"/>
      <w:lvlJc w:val="left"/>
      <w:pPr>
        <w:ind w:left="0" w:firstLine="0"/>
      </w:pPr>
    </w:lvl>
    <w:lvl w:ilvl="1" w:tplc="6EFC1CF8">
      <w:numFmt w:val="decimal"/>
      <w:lvlText w:val=""/>
      <w:lvlJc w:val="left"/>
      <w:pPr>
        <w:ind w:left="0" w:firstLine="0"/>
      </w:pPr>
    </w:lvl>
    <w:lvl w:ilvl="2" w:tplc="94ECBB00">
      <w:numFmt w:val="decimal"/>
      <w:lvlText w:val=""/>
      <w:lvlJc w:val="left"/>
      <w:pPr>
        <w:ind w:left="0" w:firstLine="0"/>
      </w:pPr>
    </w:lvl>
    <w:lvl w:ilvl="3" w:tplc="6D9ECCE4">
      <w:numFmt w:val="decimal"/>
      <w:lvlText w:val=""/>
      <w:lvlJc w:val="left"/>
      <w:pPr>
        <w:ind w:left="0" w:firstLine="0"/>
      </w:pPr>
    </w:lvl>
    <w:lvl w:ilvl="4" w:tplc="E5B4DE3A">
      <w:numFmt w:val="decimal"/>
      <w:lvlText w:val=""/>
      <w:lvlJc w:val="left"/>
      <w:pPr>
        <w:ind w:left="0" w:firstLine="0"/>
      </w:pPr>
    </w:lvl>
    <w:lvl w:ilvl="5" w:tplc="FD4279DC">
      <w:numFmt w:val="decimal"/>
      <w:lvlText w:val=""/>
      <w:lvlJc w:val="left"/>
      <w:pPr>
        <w:ind w:left="0" w:firstLine="0"/>
      </w:pPr>
    </w:lvl>
    <w:lvl w:ilvl="6" w:tplc="500071B8">
      <w:numFmt w:val="decimal"/>
      <w:lvlText w:val=""/>
      <w:lvlJc w:val="left"/>
      <w:pPr>
        <w:ind w:left="0" w:firstLine="0"/>
      </w:pPr>
    </w:lvl>
    <w:lvl w:ilvl="7" w:tplc="022EFC00">
      <w:numFmt w:val="decimal"/>
      <w:lvlText w:val=""/>
      <w:lvlJc w:val="left"/>
      <w:pPr>
        <w:ind w:left="0" w:firstLine="0"/>
      </w:pPr>
    </w:lvl>
    <w:lvl w:ilvl="8" w:tplc="2D2E9922">
      <w:numFmt w:val="decimal"/>
      <w:lvlText w:val=""/>
      <w:lvlJc w:val="left"/>
      <w:pPr>
        <w:ind w:left="0" w:firstLine="0"/>
      </w:pPr>
    </w:lvl>
  </w:abstractNum>
  <w:abstractNum w:abstractNumId="165">
    <w:nsid w:val="00006F11"/>
    <w:multiLevelType w:val="hybridMultilevel"/>
    <w:tmpl w:val="FDECE4BC"/>
    <w:lvl w:ilvl="0" w:tplc="8C8C7964">
      <w:start w:val="1"/>
      <w:numFmt w:val="bullet"/>
      <w:lvlText w:val="-"/>
      <w:lvlJc w:val="left"/>
    </w:lvl>
    <w:lvl w:ilvl="1" w:tplc="6A72084E">
      <w:numFmt w:val="decimal"/>
      <w:lvlText w:val=""/>
      <w:lvlJc w:val="left"/>
    </w:lvl>
    <w:lvl w:ilvl="2" w:tplc="D4622C02">
      <w:numFmt w:val="decimal"/>
      <w:lvlText w:val=""/>
      <w:lvlJc w:val="left"/>
    </w:lvl>
    <w:lvl w:ilvl="3" w:tplc="B96CE8C4">
      <w:numFmt w:val="decimal"/>
      <w:lvlText w:val=""/>
      <w:lvlJc w:val="left"/>
    </w:lvl>
    <w:lvl w:ilvl="4" w:tplc="6436064C">
      <w:numFmt w:val="decimal"/>
      <w:lvlText w:val=""/>
      <w:lvlJc w:val="left"/>
    </w:lvl>
    <w:lvl w:ilvl="5" w:tplc="ED3257CC">
      <w:numFmt w:val="decimal"/>
      <w:lvlText w:val=""/>
      <w:lvlJc w:val="left"/>
    </w:lvl>
    <w:lvl w:ilvl="6" w:tplc="C6A0871E">
      <w:numFmt w:val="decimal"/>
      <w:lvlText w:val=""/>
      <w:lvlJc w:val="left"/>
    </w:lvl>
    <w:lvl w:ilvl="7" w:tplc="3038572E">
      <w:numFmt w:val="decimal"/>
      <w:lvlText w:val=""/>
      <w:lvlJc w:val="left"/>
    </w:lvl>
    <w:lvl w:ilvl="8" w:tplc="FDEA878C">
      <w:numFmt w:val="decimal"/>
      <w:lvlText w:val=""/>
      <w:lvlJc w:val="left"/>
    </w:lvl>
  </w:abstractNum>
  <w:abstractNum w:abstractNumId="166">
    <w:nsid w:val="00006F3C"/>
    <w:multiLevelType w:val="hybridMultilevel"/>
    <w:tmpl w:val="016258F4"/>
    <w:lvl w:ilvl="0" w:tplc="E6D6452C">
      <w:start w:val="4"/>
      <w:numFmt w:val="decimal"/>
      <w:lvlText w:val="%1)"/>
      <w:lvlJc w:val="left"/>
      <w:pPr>
        <w:ind w:left="0" w:firstLine="0"/>
      </w:pPr>
    </w:lvl>
    <w:lvl w:ilvl="1" w:tplc="1FF2C926">
      <w:numFmt w:val="decimal"/>
      <w:lvlText w:val=""/>
      <w:lvlJc w:val="left"/>
      <w:pPr>
        <w:ind w:left="0" w:firstLine="0"/>
      </w:pPr>
    </w:lvl>
    <w:lvl w:ilvl="2" w:tplc="302A3E64">
      <w:numFmt w:val="decimal"/>
      <w:lvlText w:val=""/>
      <w:lvlJc w:val="left"/>
      <w:pPr>
        <w:ind w:left="0" w:firstLine="0"/>
      </w:pPr>
    </w:lvl>
    <w:lvl w:ilvl="3" w:tplc="CE644FC6">
      <w:numFmt w:val="decimal"/>
      <w:lvlText w:val=""/>
      <w:lvlJc w:val="left"/>
      <w:pPr>
        <w:ind w:left="0" w:firstLine="0"/>
      </w:pPr>
    </w:lvl>
    <w:lvl w:ilvl="4" w:tplc="BA3E54B6">
      <w:numFmt w:val="decimal"/>
      <w:lvlText w:val=""/>
      <w:lvlJc w:val="left"/>
      <w:pPr>
        <w:ind w:left="0" w:firstLine="0"/>
      </w:pPr>
    </w:lvl>
    <w:lvl w:ilvl="5" w:tplc="5D144798">
      <w:numFmt w:val="decimal"/>
      <w:lvlText w:val=""/>
      <w:lvlJc w:val="left"/>
      <w:pPr>
        <w:ind w:left="0" w:firstLine="0"/>
      </w:pPr>
    </w:lvl>
    <w:lvl w:ilvl="6" w:tplc="F1608A7C">
      <w:numFmt w:val="decimal"/>
      <w:lvlText w:val=""/>
      <w:lvlJc w:val="left"/>
      <w:pPr>
        <w:ind w:left="0" w:firstLine="0"/>
      </w:pPr>
    </w:lvl>
    <w:lvl w:ilvl="7" w:tplc="266A0E8A">
      <w:numFmt w:val="decimal"/>
      <w:lvlText w:val=""/>
      <w:lvlJc w:val="left"/>
      <w:pPr>
        <w:ind w:left="0" w:firstLine="0"/>
      </w:pPr>
    </w:lvl>
    <w:lvl w:ilvl="8" w:tplc="07325CBC">
      <w:numFmt w:val="decimal"/>
      <w:lvlText w:val=""/>
      <w:lvlJc w:val="left"/>
      <w:pPr>
        <w:ind w:left="0" w:firstLine="0"/>
      </w:pPr>
    </w:lvl>
  </w:abstractNum>
  <w:abstractNum w:abstractNumId="167">
    <w:nsid w:val="00006FC9"/>
    <w:multiLevelType w:val="hybridMultilevel"/>
    <w:tmpl w:val="B14414BC"/>
    <w:lvl w:ilvl="0" w:tplc="E9C48126">
      <w:start w:val="1"/>
      <w:numFmt w:val="decimal"/>
      <w:lvlText w:val="%1."/>
      <w:lvlJc w:val="left"/>
      <w:pPr>
        <w:ind w:left="0" w:firstLine="0"/>
      </w:pPr>
    </w:lvl>
    <w:lvl w:ilvl="1" w:tplc="F5BCBE9E">
      <w:numFmt w:val="decimal"/>
      <w:lvlText w:val=""/>
      <w:lvlJc w:val="left"/>
      <w:pPr>
        <w:ind w:left="0" w:firstLine="0"/>
      </w:pPr>
    </w:lvl>
    <w:lvl w:ilvl="2" w:tplc="637AD716">
      <w:numFmt w:val="decimal"/>
      <w:lvlText w:val=""/>
      <w:lvlJc w:val="left"/>
      <w:pPr>
        <w:ind w:left="0" w:firstLine="0"/>
      </w:pPr>
    </w:lvl>
    <w:lvl w:ilvl="3" w:tplc="0C682CFA">
      <w:numFmt w:val="decimal"/>
      <w:lvlText w:val=""/>
      <w:lvlJc w:val="left"/>
      <w:pPr>
        <w:ind w:left="0" w:firstLine="0"/>
      </w:pPr>
    </w:lvl>
    <w:lvl w:ilvl="4" w:tplc="BD6C5F18">
      <w:numFmt w:val="decimal"/>
      <w:lvlText w:val=""/>
      <w:lvlJc w:val="left"/>
      <w:pPr>
        <w:ind w:left="0" w:firstLine="0"/>
      </w:pPr>
    </w:lvl>
    <w:lvl w:ilvl="5" w:tplc="846801F4">
      <w:numFmt w:val="decimal"/>
      <w:lvlText w:val=""/>
      <w:lvlJc w:val="left"/>
      <w:pPr>
        <w:ind w:left="0" w:firstLine="0"/>
      </w:pPr>
    </w:lvl>
    <w:lvl w:ilvl="6" w:tplc="6B3A13D6">
      <w:numFmt w:val="decimal"/>
      <w:lvlText w:val=""/>
      <w:lvlJc w:val="left"/>
      <w:pPr>
        <w:ind w:left="0" w:firstLine="0"/>
      </w:pPr>
    </w:lvl>
    <w:lvl w:ilvl="7" w:tplc="4C466C62">
      <w:numFmt w:val="decimal"/>
      <w:lvlText w:val=""/>
      <w:lvlJc w:val="left"/>
      <w:pPr>
        <w:ind w:left="0" w:firstLine="0"/>
      </w:pPr>
    </w:lvl>
    <w:lvl w:ilvl="8" w:tplc="791CB718">
      <w:numFmt w:val="decimal"/>
      <w:lvlText w:val=""/>
      <w:lvlJc w:val="left"/>
      <w:pPr>
        <w:ind w:left="0" w:firstLine="0"/>
      </w:pPr>
    </w:lvl>
  </w:abstractNum>
  <w:abstractNum w:abstractNumId="168">
    <w:nsid w:val="00007014"/>
    <w:multiLevelType w:val="hybridMultilevel"/>
    <w:tmpl w:val="C96E03AE"/>
    <w:lvl w:ilvl="0" w:tplc="90688122">
      <w:start w:val="1"/>
      <w:numFmt w:val="bullet"/>
      <w:lvlText w:val="-"/>
      <w:lvlJc w:val="left"/>
      <w:pPr>
        <w:ind w:left="0" w:firstLine="0"/>
      </w:pPr>
    </w:lvl>
    <w:lvl w:ilvl="1" w:tplc="6D46820E">
      <w:numFmt w:val="decimal"/>
      <w:lvlText w:val=""/>
      <w:lvlJc w:val="left"/>
      <w:pPr>
        <w:ind w:left="0" w:firstLine="0"/>
      </w:pPr>
    </w:lvl>
    <w:lvl w:ilvl="2" w:tplc="D7AEC848">
      <w:numFmt w:val="decimal"/>
      <w:lvlText w:val=""/>
      <w:lvlJc w:val="left"/>
      <w:pPr>
        <w:ind w:left="0" w:firstLine="0"/>
      </w:pPr>
    </w:lvl>
    <w:lvl w:ilvl="3" w:tplc="018E15A0">
      <w:numFmt w:val="decimal"/>
      <w:lvlText w:val=""/>
      <w:lvlJc w:val="left"/>
      <w:pPr>
        <w:ind w:left="0" w:firstLine="0"/>
      </w:pPr>
    </w:lvl>
    <w:lvl w:ilvl="4" w:tplc="03E6F986">
      <w:numFmt w:val="decimal"/>
      <w:lvlText w:val=""/>
      <w:lvlJc w:val="left"/>
      <w:pPr>
        <w:ind w:left="0" w:firstLine="0"/>
      </w:pPr>
    </w:lvl>
    <w:lvl w:ilvl="5" w:tplc="528649A2">
      <w:numFmt w:val="decimal"/>
      <w:lvlText w:val=""/>
      <w:lvlJc w:val="left"/>
      <w:pPr>
        <w:ind w:left="0" w:firstLine="0"/>
      </w:pPr>
    </w:lvl>
    <w:lvl w:ilvl="6" w:tplc="5E80BE32">
      <w:numFmt w:val="decimal"/>
      <w:lvlText w:val=""/>
      <w:lvlJc w:val="left"/>
      <w:pPr>
        <w:ind w:left="0" w:firstLine="0"/>
      </w:pPr>
    </w:lvl>
    <w:lvl w:ilvl="7" w:tplc="287A4C46">
      <w:numFmt w:val="decimal"/>
      <w:lvlText w:val=""/>
      <w:lvlJc w:val="left"/>
      <w:pPr>
        <w:ind w:left="0" w:firstLine="0"/>
      </w:pPr>
    </w:lvl>
    <w:lvl w:ilvl="8" w:tplc="66960904">
      <w:numFmt w:val="decimal"/>
      <w:lvlText w:val=""/>
      <w:lvlJc w:val="left"/>
      <w:pPr>
        <w:ind w:left="0" w:firstLine="0"/>
      </w:pPr>
    </w:lvl>
  </w:abstractNum>
  <w:abstractNum w:abstractNumId="169">
    <w:nsid w:val="00007346"/>
    <w:multiLevelType w:val="hybridMultilevel"/>
    <w:tmpl w:val="E4FC143E"/>
    <w:lvl w:ilvl="0" w:tplc="D666A638">
      <w:start w:val="1"/>
      <w:numFmt w:val="bullet"/>
      <w:lvlText w:val="―"/>
      <w:lvlJc w:val="left"/>
      <w:pPr>
        <w:ind w:left="0" w:firstLine="0"/>
      </w:pPr>
    </w:lvl>
    <w:lvl w:ilvl="1" w:tplc="50C861B8">
      <w:start w:val="3"/>
      <w:numFmt w:val="decimal"/>
      <w:lvlText w:val="%2."/>
      <w:lvlJc w:val="left"/>
      <w:pPr>
        <w:ind w:left="0" w:firstLine="0"/>
      </w:pPr>
    </w:lvl>
    <w:lvl w:ilvl="2" w:tplc="387EAB12">
      <w:start w:val="1"/>
      <w:numFmt w:val="bullet"/>
      <w:lvlText w:val="В"/>
      <w:lvlJc w:val="left"/>
      <w:pPr>
        <w:ind w:left="0" w:firstLine="0"/>
      </w:pPr>
    </w:lvl>
    <w:lvl w:ilvl="3" w:tplc="6E8C8B2E">
      <w:numFmt w:val="decimal"/>
      <w:lvlText w:val=""/>
      <w:lvlJc w:val="left"/>
      <w:pPr>
        <w:ind w:left="0" w:firstLine="0"/>
      </w:pPr>
    </w:lvl>
    <w:lvl w:ilvl="4" w:tplc="C3DA1636">
      <w:numFmt w:val="decimal"/>
      <w:lvlText w:val=""/>
      <w:lvlJc w:val="left"/>
      <w:pPr>
        <w:ind w:left="0" w:firstLine="0"/>
      </w:pPr>
    </w:lvl>
    <w:lvl w:ilvl="5" w:tplc="7F123CF6">
      <w:numFmt w:val="decimal"/>
      <w:lvlText w:val=""/>
      <w:lvlJc w:val="left"/>
      <w:pPr>
        <w:ind w:left="0" w:firstLine="0"/>
      </w:pPr>
    </w:lvl>
    <w:lvl w:ilvl="6" w:tplc="2EF4B59C">
      <w:numFmt w:val="decimal"/>
      <w:lvlText w:val=""/>
      <w:lvlJc w:val="left"/>
      <w:pPr>
        <w:ind w:left="0" w:firstLine="0"/>
      </w:pPr>
    </w:lvl>
    <w:lvl w:ilvl="7" w:tplc="BC0CD1CE">
      <w:numFmt w:val="decimal"/>
      <w:lvlText w:val=""/>
      <w:lvlJc w:val="left"/>
      <w:pPr>
        <w:ind w:left="0" w:firstLine="0"/>
      </w:pPr>
    </w:lvl>
    <w:lvl w:ilvl="8" w:tplc="75A4A6DE">
      <w:numFmt w:val="decimal"/>
      <w:lvlText w:val=""/>
      <w:lvlJc w:val="left"/>
      <w:pPr>
        <w:ind w:left="0" w:firstLine="0"/>
      </w:pPr>
    </w:lvl>
  </w:abstractNum>
  <w:abstractNum w:abstractNumId="170">
    <w:nsid w:val="000073D9"/>
    <w:multiLevelType w:val="hybridMultilevel"/>
    <w:tmpl w:val="4978D060"/>
    <w:lvl w:ilvl="0" w:tplc="7576D2F2">
      <w:start w:val="1"/>
      <w:numFmt w:val="decimal"/>
      <w:lvlText w:val="%1)"/>
      <w:lvlJc w:val="left"/>
    </w:lvl>
    <w:lvl w:ilvl="1" w:tplc="43EAC0C8">
      <w:numFmt w:val="decimal"/>
      <w:lvlText w:val=""/>
      <w:lvlJc w:val="left"/>
    </w:lvl>
    <w:lvl w:ilvl="2" w:tplc="5386AB9C">
      <w:numFmt w:val="decimal"/>
      <w:lvlText w:val=""/>
      <w:lvlJc w:val="left"/>
    </w:lvl>
    <w:lvl w:ilvl="3" w:tplc="FCAE3AFE">
      <w:numFmt w:val="decimal"/>
      <w:lvlText w:val=""/>
      <w:lvlJc w:val="left"/>
    </w:lvl>
    <w:lvl w:ilvl="4" w:tplc="7A4896FE">
      <w:numFmt w:val="decimal"/>
      <w:lvlText w:val=""/>
      <w:lvlJc w:val="left"/>
    </w:lvl>
    <w:lvl w:ilvl="5" w:tplc="2408B8C8">
      <w:numFmt w:val="decimal"/>
      <w:lvlText w:val=""/>
      <w:lvlJc w:val="left"/>
    </w:lvl>
    <w:lvl w:ilvl="6" w:tplc="4E382D0E">
      <w:numFmt w:val="decimal"/>
      <w:lvlText w:val=""/>
      <w:lvlJc w:val="left"/>
    </w:lvl>
    <w:lvl w:ilvl="7" w:tplc="FA484E7E">
      <w:numFmt w:val="decimal"/>
      <w:lvlText w:val=""/>
      <w:lvlJc w:val="left"/>
    </w:lvl>
    <w:lvl w:ilvl="8" w:tplc="859AF54C">
      <w:numFmt w:val="decimal"/>
      <w:lvlText w:val=""/>
      <w:lvlJc w:val="left"/>
    </w:lvl>
  </w:abstractNum>
  <w:abstractNum w:abstractNumId="171">
    <w:nsid w:val="000075C1"/>
    <w:multiLevelType w:val="hybridMultilevel"/>
    <w:tmpl w:val="D542DC5E"/>
    <w:lvl w:ilvl="0" w:tplc="90BC0328">
      <w:start w:val="1"/>
      <w:numFmt w:val="bullet"/>
      <w:lvlText w:val="-"/>
      <w:lvlJc w:val="left"/>
      <w:pPr>
        <w:ind w:left="0" w:firstLine="0"/>
      </w:pPr>
    </w:lvl>
    <w:lvl w:ilvl="1" w:tplc="4F54C5E4">
      <w:numFmt w:val="decimal"/>
      <w:lvlText w:val=""/>
      <w:lvlJc w:val="left"/>
      <w:pPr>
        <w:ind w:left="0" w:firstLine="0"/>
      </w:pPr>
    </w:lvl>
    <w:lvl w:ilvl="2" w:tplc="52AE589E">
      <w:numFmt w:val="decimal"/>
      <w:lvlText w:val=""/>
      <w:lvlJc w:val="left"/>
      <w:pPr>
        <w:ind w:left="0" w:firstLine="0"/>
      </w:pPr>
    </w:lvl>
    <w:lvl w:ilvl="3" w:tplc="2960B242">
      <w:numFmt w:val="decimal"/>
      <w:lvlText w:val=""/>
      <w:lvlJc w:val="left"/>
      <w:pPr>
        <w:ind w:left="0" w:firstLine="0"/>
      </w:pPr>
    </w:lvl>
    <w:lvl w:ilvl="4" w:tplc="0E24D48C">
      <w:numFmt w:val="decimal"/>
      <w:lvlText w:val=""/>
      <w:lvlJc w:val="left"/>
      <w:pPr>
        <w:ind w:left="0" w:firstLine="0"/>
      </w:pPr>
    </w:lvl>
    <w:lvl w:ilvl="5" w:tplc="9EF241AA">
      <w:numFmt w:val="decimal"/>
      <w:lvlText w:val=""/>
      <w:lvlJc w:val="left"/>
      <w:pPr>
        <w:ind w:left="0" w:firstLine="0"/>
      </w:pPr>
    </w:lvl>
    <w:lvl w:ilvl="6" w:tplc="64EC4646">
      <w:numFmt w:val="decimal"/>
      <w:lvlText w:val=""/>
      <w:lvlJc w:val="left"/>
      <w:pPr>
        <w:ind w:left="0" w:firstLine="0"/>
      </w:pPr>
    </w:lvl>
    <w:lvl w:ilvl="7" w:tplc="6852ACB0">
      <w:numFmt w:val="decimal"/>
      <w:lvlText w:val=""/>
      <w:lvlJc w:val="left"/>
      <w:pPr>
        <w:ind w:left="0" w:firstLine="0"/>
      </w:pPr>
    </w:lvl>
    <w:lvl w:ilvl="8" w:tplc="79BCC000">
      <w:numFmt w:val="decimal"/>
      <w:lvlText w:val=""/>
      <w:lvlJc w:val="left"/>
      <w:pPr>
        <w:ind w:left="0" w:firstLine="0"/>
      </w:pPr>
    </w:lvl>
  </w:abstractNum>
  <w:abstractNum w:abstractNumId="172">
    <w:nsid w:val="0000765F"/>
    <w:multiLevelType w:val="hybridMultilevel"/>
    <w:tmpl w:val="87621FAC"/>
    <w:lvl w:ilvl="0" w:tplc="90D00630">
      <w:start w:val="1"/>
      <w:numFmt w:val="bullet"/>
      <w:lvlText w:val="-"/>
      <w:lvlJc w:val="left"/>
    </w:lvl>
    <w:lvl w:ilvl="1" w:tplc="A20C5274">
      <w:numFmt w:val="decimal"/>
      <w:lvlText w:val=""/>
      <w:lvlJc w:val="left"/>
    </w:lvl>
    <w:lvl w:ilvl="2" w:tplc="B01C9154">
      <w:numFmt w:val="decimal"/>
      <w:lvlText w:val=""/>
      <w:lvlJc w:val="left"/>
    </w:lvl>
    <w:lvl w:ilvl="3" w:tplc="CCC6580C">
      <w:numFmt w:val="decimal"/>
      <w:lvlText w:val=""/>
      <w:lvlJc w:val="left"/>
    </w:lvl>
    <w:lvl w:ilvl="4" w:tplc="280247D4">
      <w:numFmt w:val="decimal"/>
      <w:lvlText w:val=""/>
      <w:lvlJc w:val="left"/>
    </w:lvl>
    <w:lvl w:ilvl="5" w:tplc="0E12157C">
      <w:numFmt w:val="decimal"/>
      <w:lvlText w:val=""/>
      <w:lvlJc w:val="left"/>
    </w:lvl>
    <w:lvl w:ilvl="6" w:tplc="A078B1A0">
      <w:numFmt w:val="decimal"/>
      <w:lvlText w:val=""/>
      <w:lvlJc w:val="left"/>
    </w:lvl>
    <w:lvl w:ilvl="7" w:tplc="DA5EE958">
      <w:numFmt w:val="decimal"/>
      <w:lvlText w:val=""/>
      <w:lvlJc w:val="left"/>
    </w:lvl>
    <w:lvl w:ilvl="8" w:tplc="75829DBE">
      <w:numFmt w:val="decimal"/>
      <w:lvlText w:val=""/>
      <w:lvlJc w:val="left"/>
    </w:lvl>
  </w:abstractNum>
  <w:abstractNum w:abstractNumId="173">
    <w:nsid w:val="0000773B"/>
    <w:multiLevelType w:val="hybridMultilevel"/>
    <w:tmpl w:val="6CF0BC40"/>
    <w:lvl w:ilvl="0" w:tplc="9CE81468">
      <w:start w:val="1"/>
      <w:numFmt w:val="bullet"/>
      <w:lvlText w:val="\endash "/>
      <w:lvlJc w:val="left"/>
      <w:pPr>
        <w:ind w:left="0" w:firstLine="0"/>
      </w:pPr>
    </w:lvl>
    <w:lvl w:ilvl="1" w:tplc="2AF0A400">
      <w:numFmt w:val="decimal"/>
      <w:lvlText w:val=""/>
      <w:lvlJc w:val="left"/>
      <w:pPr>
        <w:ind w:left="0" w:firstLine="0"/>
      </w:pPr>
    </w:lvl>
    <w:lvl w:ilvl="2" w:tplc="2E3C1F34">
      <w:numFmt w:val="decimal"/>
      <w:lvlText w:val=""/>
      <w:lvlJc w:val="left"/>
      <w:pPr>
        <w:ind w:left="0" w:firstLine="0"/>
      </w:pPr>
    </w:lvl>
    <w:lvl w:ilvl="3" w:tplc="96FA5D2C">
      <w:numFmt w:val="decimal"/>
      <w:lvlText w:val=""/>
      <w:lvlJc w:val="left"/>
      <w:pPr>
        <w:ind w:left="0" w:firstLine="0"/>
      </w:pPr>
    </w:lvl>
    <w:lvl w:ilvl="4" w:tplc="BA62DEA4">
      <w:numFmt w:val="decimal"/>
      <w:lvlText w:val=""/>
      <w:lvlJc w:val="left"/>
      <w:pPr>
        <w:ind w:left="0" w:firstLine="0"/>
      </w:pPr>
    </w:lvl>
    <w:lvl w:ilvl="5" w:tplc="E2C656E4">
      <w:numFmt w:val="decimal"/>
      <w:lvlText w:val=""/>
      <w:lvlJc w:val="left"/>
      <w:pPr>
        <w:ind w:left="0" w:firstLine="0"/>
      </w:pPr>
    </w:lvl>
    <w:lvl w:ilvl="6" w:tplc="FB744A22">
      <w:numFmt w:val="decimal"/>
      <w:lvlText w:val=""/>
      <w:lvlJc w:val="left"/>
      <w:pPr>
        <w:ind w:left="0" w:firstLine="0"/>
      </w:pPr>
    </w:lvl>
    <w:lvl w:ilvl="7" w:tplc="669A8D58">
      <w:numFmt w:val="decimal"/>
      <w:lvlText w:val=""/>
      <w:lvlJc w:val="left"/>
      <w:pPr>
        <w:ind w:left="0" w:firstLine="0"/>
      </w:pPr>
    </w:lvl>
    <w:lvl w:ilvl="8" w:tplc="EEE099BA">
      <w:numFmt w:val="decimal"/>
      <w:lvlText w:val=""/>
      <w:lvlJc w:val="left"/>
      <w:pPr>
        <w:ind w:left="0" w:firstLine="0"/>
      </w:pPr>
    </w:lvl>
  </w:abstractNum>
  <w:abstractNum w:abstractNumId="174">
    <w:nsid w:val="000078D4"/>
    <w:multiLevelType w:val="hybridMultilevel"/>
    <w:tmpl w:val="E9F2659A"/>
    <w:lvl w:ilvl="0" w:tplc="2F72939A">
      <w:start w:val="1"/>
      <w:numFmt w:val="bullet"/>
      <w:lvlText w:val="в"/>
      <w:lvlJc w:val="left"/>
      <w:pPr>
        <w:ind w:left="0" w:firstLine="0"/>
      </w:pPr>
    </w:lvl>
    <w:lvl w:ilvl="1" w:tplc="E44A8FFC">
      <w:start w:val="7"/>
      <w:numFmt w:val="decimal"/>
      <w:lvlText w:val="%2."/>
      <w:lvlJc w:val="left"/>
      <w:pPr>
        <w:ind w:left="0" w:firstLine="0"/>
      </w:pPr>
    </w:lvl>
    <w:lvl w:ilvl="2" w:tplc="17CE9C16">
      <w:numFmt w:val="decimal"/>
      <w:lvlText w:val=""/>
      <w:lvlJc w:val="left"/>
      <w:pPr>
        <w:ind w:left="0" w:firstLine="0"/>
      </w:pPr>
    </w:lvl>
    <w:lvl w:ilvl="3" w:tplc="8BCCBC9C">
      <w:numFmt w:val="decimal"/>
      <w:lvlText w:val=""/>
      <w:lvlJc w:val="left"/>
      <w:pPr>
        <w:ind w:left="0" w:firstLine="0"/>
      </w:pPr>
    </w:lvl>
    <w:lvl w:ilvl="4" w:tplc="39C6BD50">
      <w:numFmt w:val="decimal"/>
      <w:lvlText w:val=""/>
      <w:lvlJc w:val="left"/>
      <w:pPr>
        <w:ind w:left="0" w:firstLine="0"/>
      </w:pPr>
    </w:lvl>
    <w:lvl w:ilvl="5" w:tplc="5470B50C">
      <w:numFmt w:val="decimal"/>
      <w:lvlText w:val=""/>
      <w:lvlJc w:val="left"/>
      <w:pPr>
        <w:ind w:left="0" w:firstLine="0"/>
      </w:pPr>
    </w:lvl>
    <w:lvl w:ilvl="6" w:tplc="12D0086C">
      <w:numFmt w:val="decimal"/>
      <w:lvlText w:val=""/>
      <w:lvlJc w:val="left"/>
      <w:pPr>
        <w:ind w:left="0" w:firstLine="0"/>
      </w:pPr>
    </w:lvl>
    <w:lvl w:ilvl="7" w:tplc="9C76E2FA">
      <w:numFmt w:val="decimal"/>
      <w:lvlText w:val=""/>
      <w:lvlJc w:val="left"/>
      <w:pPr>
        <w:ind w:left="0" w:firstLine="0"/>
      </w:pPr>
    </w:lvl>
    <w:lvl w:ilvl="8" w:tplc="448AB616">
      <w:numFmt w:val="decimal"/>
      <w:lvlText w:val=""/>
      <w:lvlJc w:val="left"/>
      <w:pPr>
        <w:ind w:left="0" w:firstLine="0"/>
      </w:pPr>
    </w:lvl>
  </w:abstractNum>
  <w:abstractNum w:abstractNumId="175">
    <w:nsid w:val="000079D1"/>
    <w:multiLevelType w:val="hybridMultilevel"/>
    <w:tmpl w:val="8D0C7A82"/>
    <w:lvl w:ilvl="0" w:tplc="438CB8BE">
      <w:start w:val="1"/>
      <w:numFmt w:val="bullet"/>
      <w:lvlText w:val="-"/>
      <w:lvlJc w:val="left"/>
      <w:pPr>
        <w:ind w:left="0" w:firstLine="0"/>
      </w:pPr>
    </w:lvl>
    <w:lvl w:ilvl="1" w:tplc="0A3AB346">
      <w:numFmt w:val="decimal"/>
      <w:lvlText w:val=""/>
      <w:lvlJc w:val="left"/>
      <w:pPr>
        <w:ind w:left="0" w:firstLine="0"/>
      </w:pPr>
    </w:lvl>
    <w:lvl w:ilvl="2" w:tplc="231E9BAA">
      <w:numFmt w:val="decimal"/>
      <w:lvlText w:val=""/>
      <w:lvlJc w:val="left"/>
      <w:pPr>
        <w:ind w:left="0" w:firstLine="0"/>
      </w:pPr>
    </w:lvl>
    <w:lvl w:ilvl="3" w:tplc="4CD29BD4">
      <w:numFmt w:val="decimal"/>
      <w:lvlText w:val=""/>
      <w:lvlJc w:val="left"/>
      <w:pPr>
        <w:ind w:left="0" w:firstLine="0"/>
      </w:pPr>
    </w:lvl>
    <w:lvl w:ilvl="4" w:tplc="A610381C">
      <w:numFmt w:val="decimal"/>
      <w:lvlText w:val=""/>
      <w:lvlJc w:val="left"/>
      <w:pPr>
        <w:ind w:left="0" w:firstLine="0"/>
      </w:pPr>
    </w:lvl>
    <w:lvl w:ilvl="5" w:tplc="E5DA7484">
      <w:numFmt w:val="decimal"/>
      <w:lvlText w:val=""/>
      <w:lvlJc w:val="left"/>
      <w:pPr>
        <w:ind w:left="0" w:firstLine="0"/>
      </w:pPr>
    </w:lvl>
    <w:lvl w:ilvl="6" w:tplc="6E120066">
      <w:numFmt w:val="decimal"/>
      <w:lvlText w:val=""/>
      <w:lvlJc w:val="left"/>
      <w:pPr>
        <w:ind w:left="0" w:firstLine="0"/>
      </w:pPr>
    </w:lvl>
    <w:lvl w:ilvl="7" w:tplc="8C1EEACA">
      <w:numFmt w:val="decimal"/>
      <w:lvlText w:val=""/>
      <w:lvlJc w:val="left"/>
      <w:pPr>
        <w:ind w:left="0" w:firstLine="0"/>
      </w:pPr>
    </w:lvl>
    <w:lvl w:ilvl="8" w:tplc="D6FC2450">
      <w:numFmt w:val="decimal"/>
      <w:lvlText w:val=""/>
      <w:lvlJc w:val="left"/>
      <w:pPr>
        <w:ind w:left="0" w:firstLine="0"/>
      </w:pPr>
    </w:lvl>
  </w:abstractNum>
  <w:abstractNum w:abstractNumId="176">
    <w:nsid w:val="00007A54"/>
    <w:multiLevelType w:val="hybridMultilevel"/>
    <w:tmpl w:val="22BAB3D2"/>
    <w:lvl w:ilvl="0" w:tplc="1974C0C8">
      <w:start w:val="1"/>
      <w:numFmt w:val="bullet"/>
      <w:lvlText w:val="-"/>
      <w:lvlJc w:val="left"/>
      <w:pPr>
        <w:ind w:left="0" w:firstLine="0"/>
      </w:pPr>
    </w:lvl>
    <w:lvl w:ilvl="1" w:tplc="3B7EBA74">
      <w:start w:val="1"/>
      <w:numFmt w:val="bullet"/>
      <w:lvlText w:val="В"/>
      <w:lvlJc w:val="left"/>
      <w:pPr>
        <w:ind w:left="0" w:firstLine="0"/>
      </w:pPr>
    </w:lvl>
    <w:lvl w:ilvl="2" w:tplc="6B9012B0">
      <w:numFmt w:val="decimal"/>
      <w:lvlText w:val=""/>
      <w:lvlJc w:val="left"/>
      <w:pPr>
        <w:ind w:left="0" w:firstLine="0"/>
      </w:pPr>
    </w:lvl>
    <w:lvl w:ilvl="3" w:tplc="7256CE1C">
      <w:numFmt w:val="decimal"/>
      <w:lvlText w:val=""/>
      <w:lvlJc w:val="left"/>
      <w:pPr>
        <w:ind w:left="0" w:firstLine="0"/>
      </w:pPr>
    </w:lvl>
    <w:lvl w:ilvl="4" w:tplc="84F2BA90">
      <w:numFmt w:val="decimal"/>
      <w:lvlText w:val=""/>
      <w:lvlJc w:val="left"/>
      <w:pPr>
        <w:ind w:left="0" w:firstLine="0"/>
      </w:pPr>
    </w:lvl>
    <w:lvl w:ilvl="5" w:tplc="A2646B4A">
      <w:numFmt w:val="decimal"/>
      <w:lvlText w:val=""/>
      <w:lvlJc w:val="left"/>
      <w:pPr>
        <w:ind w:left="0" w:firstLine="0"/>
      </w:pPr>
    </w:lvl>
    <w:lvl w:ilvl="6" w:tplc="6E4029EC">
      <w:numFmt w:val="decimal"/>
      <w:lvlText w:val=""/>
      <w:lvlJc w:val="left"/>
      <w:pPr>
        <w:ind w:left="0" w:firstLine="0"/>
      </w:pPr>
    </w:lvl>
    <w:lvl w:ilvl="7" w:tplc="8EF03822">
      <w:numFmt w:val="decimal"/>
      <w:lvlText w:val=""/>
      <w:lvlJc w:val="left"/>
      <w:pPr>
        <w:ind w:left="0" w:firstLine="0"/>
      </w:pPr>
    </w:lvl>
    <w:lvl w:ilvl="8" w:tplc="E16A2632">
      <w:numFmt w:val="decimal"/>
      <w:lvlText w:val=""/>
      <w:lvlJc w:val="left"/>
      <w:pPr>
        <w:ind w:left="0" w:firstLine="0"/>
      </w:pPr>
    </w:lvl>
  </w:abstractNum>
  <w:abstractNum w:abstractNumId="177">
    <w:nsid w:val="00007A61"/>
    <w:multiLevelType w:val="hybridMultilevel"/>
    <w:tmpl w:val="FD1808FE"/>
    <w:lvl w:ilvl="0" w:tplc="7122A9B4">
      <w:start w:val="5"/>
      <w:numFmt w:val="decimal"/>
      <w:lvlText w:val="%1"/>
      <w:lvlJc w:val="left"/>
      <w:pPr>
        <w:ind w:left="0" w:firstLine="0"/>
      </w:pPr>
    </w:lvl>
    <w:lvl w:ilvl="1" w:tplc="CBEC998C">
      <w:numFmt w:val="decimal"/>
      <w:lvlText w:val=""/>
      <w:lvlJc w:val="left"/>
      <w:pPr>
        <w:ind w:left="0" w:firstLine="0"/>
      </w:pPr>
    </w:lvl>
    <w:lvl w:ilvl="2" w:tplc="2C68D732">
      <w:numFmt w:val="decimal"/>
      <w:lvlText w:val=""/>
      <w:lvlJc w:val="left"/>
      <w:pPr>
        <w:ind w:left="0" w:firstLine="0"/>
      </w:pPr>
    </w:lvl>
    <w:lvl w:ilvl="3" w:tplc="325C7AAC">
      <w:numFmt w:val="decimal"/>
      <w:lvlText w:val=""/>
      <w:lvlJc w:val="left"/>
      <w:pPr>
        <w:ind w:left="0" w:firstLine="0"/>
      </w:pPr>
    </w:lvl>
    <w:lvl w:ilvl="4" w:tplc="9C4CA1DE">
      <w:numFmt w:val="decimal"/>
      <w:lvlText w:val=""/>
      <w:lvlJc w:val="left"/>
      <w:pPr>
        <w:ind w:left="0" w:firstLine="0"/>
      </w:pPr>
    </w:lvl>
    <w:lvl w:ilvl="5" w:tplc="3FCE5040">
      <w:numFmt w:val="decimal"/>
      <w:lvlText w:val=""/>
      <w:lvlJc w:val="left"/>
      <w:pPr>
        <w:ind w:left="0" w:firstLine="0"/>
      </w:pPr>
    </w:lvl>
    <w:lvl w:ilvl="6" w:tplc="FBC2C66A">
      <w:numFmt w:val="decimal"/>
      <w:lvlText w:val=""/>
      <w:lvlJc w:val="left"/>
      <w:pPr>
        <w:ind w:left="0" w:firstLine="0"/>
      </w:pPr>
    </w:lvl>
    <w:lvl w:ilvl="7" w:tplc="847639E2">
      <w:numFmt w:val="decimal"/>
      <w:lvlText w:val=""/>
      <w:lvlJc w:val="left"/>
      <w:pPr>
        <w:ind w:left="0" w:firstLine="0"/>
      </w:pPr>
    </w:lvl>
    <w:lvl w:ilvl="8" w:tplc="E5E65AF6">
      <w:numFmt w:val="decimal"/>
      <w:lvlText w:val=""/>
      <w:lvlJc w:val="left"/>
      <w:pPr>
        <w:ind w:left="0" w:firstLine="0"/>
      </w:pPr>
    </w:lvl>
  </w:abstractNum>
  <w:abstractNum w:abstractNumId="178">
    <w:nsid w:val="00007AC2"/>
    <w:multiLevelType w:val="hybridMultilevel"/>
    <w:tmpl w:val="838874C0"/>
    <w:lvl w:ilvl="0" w:tplc="4A0AE71A">
      <w:start w:val="1"/>
      <w:numFmt w:val="decimal"/>
      <w:lvlText w:val="%1."/>
      <w:lvlJc w:val="left"/>
      <w:pPr>
        <w:ind w:left="0" w:firstLine="0"/>
      </w:pPr>
    </w:lvl>
    <w:lvl w:ilvl="1" w:tplc="892A9F96">
      <w:numFmt w:val="decimal"/>
      <w:lvlText w:val=""/>
      <w:lvlJc w:val="left"/>
      <w:pPr>
        <w:ind w:left="0" w:firstLine="0"/>
      </w:pPr>
    </w:lvl>
    <w:lvl w:ilvl="2" w:tplc="A88A5236">
      <w:numFmt w:val="decimal"/>
      <w:lvlText w:val=""/>
      <w:lvlJc w:val="left"/>
      <w:pPr>
        <w:ind w:left="0" w:firstLine="0"/>
      </w:pPr>
    </w:lvl>
    <w:lvl w:ilvl="3" w:tplc="3460BA72">
      <w:numFmt w:val="decimal"/>
      <w:lvlText w:val=""/>
      <w:lvlJc w:val="left"/>
      <w:pPr>
        <w:ind w:left="0" w:firstLine="0"/>
      </w:pPr>
    </w:lvl>
    <w:lvl w:ilvl="4" w:tplc="36105F7C">
      <w:numFmt w:val="decimal"/>
      <w:lvlText w:val=""/>
      <w:lvlJc w:val="left"/>
      <w:pPr>
        <w:ind w:left="0" w:firstLine="0"/>
      </w:pPr>
    </w:lvl>
    <w:lvl w:ilvl="5" w:tplc="97ECD99A">
      <w:numFmt w:val="decimal"/>
      <w:lvlText w:val=""/>
      <w:lvlJc w:val="left"/>
      <w:pPr>
        <w:ind w:left="0" w:firstLine="0"/>
      </w:pPr>
    </w:lvl>
    <w:lvl w:ilvl="6" w:tplc="6CB4B19A">
      <w:numFmt w:val="decimal"/>
      <w:lvlText w:val=""/>
      <w:lvlJc w:val="left"/>
      <w:pPr>
        <w:ind w:left="0" w:firstLine="0"/>
      </w:pPr>
    </w:lvl>
    <w:lvl w:ilvl="7" w:tplc="D1F2C386">
      <w:numFmt w:val="decimal"/>
      <w:lvlText w:val=""/>
      <w:lvlJc w:val="left"/>
      <w:pPr>
        <w:ind w:left="0" w:firstLine="0"/>
      </w:pPr>
    </w:lvl>
    <w:lvl w:ilvl="8" w:tplc="6524B2BE">
      <w:numFmt w:val="decimal"/>
      <w:lvlText w:val=""/>
      <w:lvlJc w:val="left"/>
      <w:pPr>
        <w:ind w:left="0" w:firstLine="0"/>
      </w:pPr>
    </w:lvl>
  </w:abstractNum>
  <w:abstractNum w:abstractNumId="179">
    <w:nsid w:val="00007B44"/>
    <w:multiLevelType w:val="hybridMultilevel"/>
    <w:tmpl w:val="96ACC376"/>
    <w:lvl w:ilvl="0" w:tplc="20EC645C">
      <w:start w:val="1"/>
      <w:numFmt w:val="bullet"/>
      <w:lvlText w:val="-"/>
      <w:lvlJc w:val="left"/>
    </w:lvl>
    <w:lvl w:ilvl="1" w:tplc="89F88D3A">
      <w:numFmt w:val="decimal"/>
      <w:lvlText w:val=""/>
      <w:lvlJc w:val="left"/>
    </w:lvl>
    <w:lvl w:ilvl="2" w:tplc="7194D4D0">
      <w:numFmt w:val="decimal"/>
      <w:lvlText w:val=""/>
      <w:lvlJc w:val="left"/>
    </w:lvl>
    <w:lvl w:ilvl="3" w:tplc="D8385F5E">
      <w:numFmt w:val="decimal"/>
      <w:lvlText w:val=""/>
      <w:lvlJc w:val="left"/>
    </w:lvl>
    <w:lvl w:ilvl="4" w:tplc="37D2CEA4">
      <w:numFmt w:val="decimal"/>
      <w:lvlText w:val=""/>
      <w:lvlJc w:val="left"/>
    </w:lvl>
    <w:lvl w:ilvl="5" w:tplc="DF28BEF8">
      <w:numFmt w:val="decimal"/>
      <w:lvlText w:val=""/>
      <w:lvlJc w:val="left"/>
    </w:lvl>
    <w:lvl w:ilvl="6" w:tplc="BB1230C2">
      <w:numFmt w:val="decimal"/>
      <w:lvlText w:val=""/>
      <w:lvlJc w:val="left"/>
    </w:lvl>
    <w:lvl w:ilvl="7" w:tplc="D6E0DBFC">
      <w:numFmt w:val="decimal"/>
      <w:lvlText w:val=""/>
      <w:lvlJc w:val="left"/>
    </w:lvl>
    <w:lvl w:ilvl="8" w:tplc="D5E425F8">
      <w:numFmt w:val="decimal"/>
      <w:lvlText w:val=""/>
      <w:lvlJc w:val="left"/>
    </w:lvl>
  </w:abstractNum>
  <w:abstractNum w:abstractNumId="180">
    <w:nsid w:val="00007CFE"/>
    <w:multiLevelType w:val="hybridMultilevel"/>
    <w:tmpl w:val="0628A056"/>
    <w:lvl w:ilvl="0" w:tplc="75E8BBC6">
      <w:start w:val="1"/>
      <w:numFmt w:val="bullet"/>
      <w:lvlText w:val="-"/>
      <w:lvlJc w:val="left"/>
      <w:pPr>
        <w:ind w:left="0" w:firstLine="0"/>
      </w:pPr>
    </w:lvl>
    <w:lvl w:ilvl="1" w:tplc="414E9B20">
      <w:numFmt w:val="decimal"/>
      <w:lvlText w:val=""/>
      <w:lvlJc w:val="left"/>
      <w:pPr>
        <w:ind w:left="0" w:firstLine="0"/>
      </w:pPr>
    </w:lvl>
    <w:lvl w:ilvl="2" w:tplc="8E327B26">
      <w:numFmt w:val="decimal"/>
      <w:lvlText w:val=""/>
      <w:lvlJc w:val="left"/>
      <w:pPr>
        <w:ind w:left="0" w:firstLine="0"/>
      </w:pPr>
    </w:lvl>
    <w:lvl w:ilvl="3" w:tplc="EDBE39CA">
      <w:numFmt w:val="decimal"/>
      <w:lvlText w:val=""/>
      <w:lvlJc w:val="left"/>
      <w:pPr>
        <w:ind w:left="0" w:firstLine="0"/>
      </w:pPr>
    </w:lvl>
    <w:lvl w:ilvl="4" w:tplc="863E929C">
      <w:numFmt w:val="decimal"/>
      <w:lvlText w:val=""/>
      <w:lvlJc w:val="left"/>
      <w:pPr>
        <w:ind w:left="0" w:firstLine="0"/>
      </w:pPr>
    </w:lvl>
    <w:lvl w:ilvl="5" w:tplc="F628E192">
      <w:numFmt w:val="decimal"/>
      <w:lvlText w:val=""/>
      <w:lvlJc w:val="left"/>
      <w:pPr>
        <w:ind w:left="0" w:firstLine="0"/>
      </w:pPr>
    </w:lvl>
    <w:lvl w:ilvl="6" w:tplc="2EFE21C4">
      <w:numFmt w:val="decimal"/>
      <w:lvlText w:val=""/>
      <w:lvlJc w:val="left"/>
      <w:pPr>
        <w:ind w:left="0" w:firstLine="0"/>
      </w:pPr>
    </w:lvl>
    <w:lvl w:ilvl="7" w:tplc="C5E43246">
      <w:numFmt w:val="decimal"/>
      <w:lvlText w:val=""/>
      <w:lvlJc w:val="left"/>
      <w:pPr>
        <w:ind w:left="0" w:firstLine="0"/>
      </w:pPr>
    </w:lvl>
    <w:lvl w:ilvl="8" w:tplc="2D928476">
      <w:numFmt w:val="decimal"/>
      <w:lvlText w:val=""/>
      <w:lvlJc w:val="left"/>
      <w:pPr>
        <w:ind w:left="0" w:firstLine="0"/>
      </w:pPr>
    </w:lvl>
  </w:abstractNum>
  <w:abstractNum w:abstractNumId="181">
    <w:nsid w:val="00007F61"/>
    <w:multiLevelType w:val="hybridMultilevel"/>
    <w:tmpl w:val="7CA06260"/>
    <w:lvl w:ilvl="0" w:tplc="877AE3B2">
      <w:start w:val="1"/>
      <w:numFmt w:val="bullet"/>
      <w:lvlText w:val="в"/>
      <w:lvlJc w:val="left"/>
    </w:lvl>
    <w:lvl w:ilvl="1" w:tplc="C0B0D646">
      <w:start w:val="1"/>
      <w:numFmt w:val="bullet"/>
      <w:lvlText w:val="У"/>
      <w:lvlJc w:val="left"/>
    </w:lvl>
    <w:lvl w:ilvl="2" w:tplc="D862E8B4">
      <w:numFmt w:val="decimal"/>
      <w:lvlText w:val=""/>
      <w:lvlJc w:val="left"/>
    </w:lvl>
    <w:lvl w:ilvl="3" w:tplc="E19845C2">
      <w:numFmt w:val="decimal"/>
      <w:lvlText w:val=""/>
      <w:lvlJc w:val="left"/>
    </w:lvl>
    <w:lvl w:ilvl="4" w:tplc="91E22390">
      <w:numFmt w:val="decimal"/>
      <w:lvlText w:val=""/>
      <w:lvlJc w:val="left"/>
    </w:lvl>
    <w:lvl w:ilvl="5" w:tplc="8D1256EC">
      <w:numFmt w:val="decimal"/>
      <w:lvlText w:val=""/>
      <w:lvlJc w:val="left"/>
    </w:lvl>
    <w:lvl w:ilvl="6" w:tplc="1CF44038">
      <w:numFmt w:val="decimal"/>
      <w:lvlText w:val=""/>
      <w:lvlJc w:val="left"/>
    </w:lvl>
    <w:lvl w:ilvl="7" w:tplc="2168EB16">
      <w:numFmt w:val="decimal"/>
      <w:lvlText w:val=""/>
      <w:lvlJc w:val="left"/>
    </w:lvl>
    <w:lvl w:ilvl="8" w:tplc="7128820A">
      <w:numFmt w:val="decimal"/>
      <w:lvlText w:val=""/>
      <w:lvlJc w:val="left"/>
    </w:lvl>
  </w:abstractNum>
  <w:abstractNum w:abstractNumId="182">
    <w:nsid w:val="00007FBE"/>
    <w:multiLevelType w:val="hybridMultilevel"/>
    <w:tmpl w:val="D778D732"/>
    <w:lvl w:ilvl="0" w:tplc="1016922C">
      <w:start w:val="3"/>
      <w:numFmt w:val="decimal"/>
      <w:lvlText w:val="%1"/>
      <w:lvlJc w:val="left"/>
    </w:lvl>
    <w:lvl w:ilvl="1" w:tplc="053C2A00">
      <w:numFmt w:val="decimal"/>
      <w:lvlText w:val=""/>
      <w:lvlJc w:val="left"/>
    </w:lvl>
    <w:lvl w:ilvl="2" w:tplc="94F6479C">
      <w:numFmt w:val="decimal"/>
      <w:lvlText w:val=""/>
      <w:lvlJc w:val="left"/>
    </w:lvl>
    <w:lvl w:ilvl="3" w:tplc="C00050BA">
      <w:numFmt w:val="decimal"/>
      <w:lvlText w:val=""/>
      <w:lvlJc w:val="left"/>
    </w:lvl>
    <w:lvl w:ilvl="4" w:tplc="79A635D6">
      <w:numFmt w:val="decimal"/>
      <w:lvlText w:val=""/>
      <w:lvlJc w:val="left"/>
    </w:lvl>
    <w:lvl w:ilvl="5" w:tplc="AA307E78">
      <w:numFmt w:val="decimal"/>
      <w:lvlText w:val=""/>
      <w:lvlJc w:val="left"/>
    </w:lvl>
    <w:lvl w:ilvl="6" w:tplc="636C975A">
      <w:numFmt w:val="decimal"/>
      <w:lvlText w:val=""/>
      <w:lvlJc w:val="left"/>
    </w:lvl>
    <w:lvl w:ilvl="7" w:tplc="039E1AA0">
      <w:numFmt w:val="decimal"/>
      <w:lvlText w:val=""/>
      <w:lvlJc w:val="left"/>
    </w:lvl>
    <w:lvl w:ilvl="8" w:tplc="E7A2BEEC">
      <w:numFmt w:val="decimal"/>
      <w:lvlText w:val=""/>
      <w:lvlJc w:val="left"/>
    </w:lvl>
  </w:abstractNum>
  <w:num w:numId="1">
    <w:abstractNumId w:val="72"/>
  </w:num>
  <w:num w:numId="2">
    <w:abstractNumId w:val="41"/>
  </w:num>
  <w:num w:numId="3">
    <w:abstractNumId w:val="104"/>
  </w:num>
  <w:num w:numId="4">
    <w:abstractNumId w:val="93"/>
  </w:num>
  <w:num w:numId="5">
    <w:abstractNumId w:val="122"/>
  </w:num>
  <w:num w:numId="6">
    <w:abstractNumId w:val="28"/>
  </w:num>
  <w:num w:numId="7">
    <w:abstractNumId w:val="179"/>
  </w:num>
  <w:num w:numId="8">
    <w:abstractNumId w:val="135"/>
  </w:num>
  <w:num w:numId="9">
    <w:abstractNumId w:val="172"/>
  </w:num>
  <w:num w:numId="10">
    <w:abstractNumId w:val="35"/>
  </w:num>
  <w:num w:numId="11">
    <w:abstractNumId w:val="32"/>
  </w:num>
  <w:num w:numId="12">
    <w:abstractNumId w:val="181"/>
  </w:num>
  <w:num w:numId="13">
    <w:abstractNumId w:val="78"/>
  </w:num>
  <w:num w:numId="14">
    <w:abstractNumId w:val="182"/>
  </w:num>
  <w:num w:numId="15">
    <w:abstractNumId w:val="120"/>
  </w:num>
  <w:num w:numId="16">
    <w:abstractNumId w:val="125"/>
  </w:num>
  <w:num w:numId="17">
    <w:abstractNumId w:val="119"/>
  </w:num>
  <w:num w:numId="18">
    <w:abstractNumId w:val="140"/>
  </w:num>
  <w:num w:numId="19">
    <w:abstractNumId w:val="100"/>
  </w:num>
  <w:num w:numId="20">
    <w:abstractNumId w:val="63"/>
  </w:num>
  <w:num w:numId="21">
    <w:abstractNumId w:val="33"/>
  </w:num>
  <w:num w:numId="22">
    <w:abstractNumId w:val="144"/>
  </w:num>
  <w:num w:numId="23">
    <w:abstractNumId w:val="99"/>
  </w:num>
  <w:num w:numId="24">
    <w:abstractNumId w:val="170"/>
  </w:num>
  <w:num w:numId="25">
    <w:abstractNumId w:val="42"/>
  </w:num>
  <w:num w:numId="26">
    <w:abstractNumId w:val="34"/>
  </w:num>
  <w:num w:numId="27">
    <w:abstractNumId w:val="108"/>
  </w:num>
  <w:num w:numId="28">
    <w:abstractNumId w:val="137"/>
  </w:num>
  <w:num w:numId="29">
    <w:abstractNumId w:val="105"/>
  </w:num>
  <w:num w:numId="30">
    <w:abstractNumId w:val="59"/>
  </w:num>
  <w:num w:numId="31">
    <w:abstractNumId w:val="83"/>
  </w:num>
  <w:num w:numId="32">
    <w:abstractNumId w:val="12"/>
  </w:num>
  <w:num w:numId="33">
    <w:abstractNumId w:val="146"/>
  </w:num>
  <w:num w:numId="34">
    <w:abstractNumId w:val="113"/>
  </w:num>
  <w:num w:numId="35">
    <w:abstractNumId w:val="116"/>
  </w:num>
  <w:num w:numId="36">
    <w:abstractNumId w:val="134"/>
  </w:num>
  <w:num w:numId="37">
    <w:abstractNumId w:val="156"/>
  </w:num>
  <w:num w:numId="38">
    <w:abstractNumId w:val="26"/>
  </w:num>
  <w:num w:numId="39">
    <w:abstractNumId w:val="103"/>
  </w:num>
  <w:num w:numId="40">
    <w:abstractNumId w:val="165"/>
  </w:num>
  <w:num w:numId="41">
    <w:abstractNumId w:val="114"/>
  </w:num>
  <w:num w:numId="42">
    <w:abstractNumId w:val="143"/>
  </w:num>
  <w:num w:numId="43">
    <w:abstractNumId w:val="3"/>
  </w:num>
  <w:num w:numId="44">
    <w:abstractNumId w:val="131"/>
  </w:num>
  <w:num w:numId="45">
    <w:abstractNumId w:val="180"/>
  </w:num>
  <w:num w:numId="46">
    <w:abstractNumId w:val="52"/>
  </w:num>
  <w:num w:numId="47">
    <w:abstractNumId w:val="101"/>
  </w:num>
  <w:num w:numId="48">
    <w:abstractNumId w:val="49"/>
    <w:lvlOverride w:ilvl="0"/>
    <w:lvlOverride w:ilvl="1">
      <w:startOverride w:val="1"/>
    </w:lvlOverride>
    <w:lvlOverride w:ilvl="2"/>
    <w:lvlOverride w:ilvl="3"/>
    <w:lvlOverride w:ilvl="4"/>
    <w:lvlOverride w:ilvl="5"/>
    <w:lvlOverride w:ilvl="6"/>
    <w:lvlOverride w:ilvl="7"/>
    <w:lvlOverride w:ilvl="8"/>
  </w:num>
  <w:num w:numId="49">
    <w:abstractNumId w:val="30"/>
    <w:lvlOverride w:ilvl="0"/>
    <w:lvlOverride w:ilvl="1">
      <w:startOverride w:val="3"/>
    </w:lvlOverride>
    <w:lvlOverride w:ilvl="2"/>
    <w:lvlOverride w:ilvl="3"/>
    <w:lvlOverride w:ilvl="4"/>
    <w:lvlOverride w:ilvl="5"/>
    <w:lvlOverride w:ilvl="6"/>
    <w:lvlOverride w:ilvl="7"/>
    <w:lvlOverride w:ilvl="8"/>
  </w:num>
  <w:num w:numId="50">
    <w:abstractNumId w:val="17"/>
    <w:lvlOverride w:ilvl="0">
      <w:startOverride w:val="4"/>
    </w:lvlOverride>
    <w:lvlOverride w:ilvl="1"/>
    <w:lvlOverride w:ilvl="2"/>
    <w:lvlOverride w:ilvl="3"/>
    <w:lvlOverride w:ilvl="4"/>
    <w:lvlOverride w:ilvl="5"/>
    <w:lvlOverride w:ilvl="6"/>
    <w:lvlOverride w:ilvl="7"/>
    <w:lvlOverride w:ilvl="8"/>
  </w:num>
  <w:num w:numId="51">
    <w:abstractNumId w:val="166"/>
    <w:lvlOverride w:ilvl="0">
      <w:startOverride w:val="4"/>
    </w:lvlOverride>
    <w:lvlOverride w:ilvl="1"/>
    <w:lvlOverride w:ilvl="2"/>
    <w:lvlOverride w:ilvl="3"/>
    <w:lvlOverride w:ilvl="4"/>
    <w:lvlOverride w:ilvl="5"/>
    <w:lvlOverride w:ilvl="6"/>
    <w:lvlOverride w:ilvl="7"/>
    <w:lvlOverride w:ilvl="8"/>
  </w:num>
  <w:num w:numId="52">
    <w:abstractNumId w:val="11"/>
    <w:lvlOverride w:ilvl="0">
      <w:startOverride w:val="1"/>
    </w:lvlOverride>
    <w:lvlOverride w:ilvl="1"/>
    <w:lvlOverride w:ilvl="2"/>
    <w:lvlOverride w:ilvl="3"/>
    <w:lvlOverride w:ilvl="4"/>
    <w:lvlOverride w:ilvl="5"/>
    <w:lvlOverride w:ilvl="6"/>
    <w:lvlOverride w:ilvl="7"/>
    <w:lvlOverride w:ilvl="8"/>
  </w:num>
  <w:num w:numId="53">
    <w:abstractNumId w:val="10"/>
  </w:num>
  <w:num w:numId="54">
    <w:abstractNumId w:val="127"/>
  </w:num>
  <w:num w:numId="55">
    <w:abstractNumId w:val="158"/>
  </w:num>
  <w:num w:numId="56">
    <w:abstractNumId w:val="95"/>
  </w:num>
  <w:num w:numId="57">
    <w:abstractNumId w:val="75"/>
    <w:lvlOverride w:ilvl="0"/>
    <w:lvlOverride w:ilvl="1">
      <w:startOverride w:val="1"/>
    </w:lvlOverride>
    <w:lvlOverride w:ilvl="2"/>
    <w:lvlOverride w:ilvl="3"/>
    <w:lvlOverride w:ilvl="4"/>
    <w:lvlOverride w:ilvl="5"/>
    <w:lvlOverride w:ilvl="6"/>
    <w:lvlOverride w:ilvl="7"/>
    <w:lvlOverride w:ilvl="8"/>
  </w:num>
  <w:num w:numId="58">
    <w:abstractNumId w:val="69"/>
  </w:num>
  <w:num w:numId="59">
    <w:abstractNumId w:val="47"/>
  </w:num>
  <w:num w:numId="60">
    <w:abstractNumId w:val="79"/>
  </w:num>
  <w:num w:numId="61">
    <w:abstractNumId w:val="86"/>
  </w:num>
  <w:num w:numId="62">
    <w:abstractNumId w:val="27"/>
  </w:num>
  <w:num w:numId="63">
    <w:abstractNumId w:val="55"/>
  </w:num>
  <w:num w:numId="64">
    <w:abstractNumId w:val="145"/>
  </w:num>
  <w:num w:numId="65">
    <w:abstractNumId w:val="51"/>
    <w:lvlOverride w:ilvl="0">
      <w:startOverride w:val="3"/>
    </w:lvlOverride>
    <w:lvlOverride w:ilvl="1"/>
    <w:lvlOverride w:ilvl="2"/>
    <w:lvlOverride w:ilvl="3"/>
    <w:lvlOverride w:ilvl="4"/>
    <w:lvlOverride w:ilvl="5"/>
    <w:lvlOverride w:ilvl="6"/>
    <w:lvlOverride w:ilvl="7"/>
    <w:lvlOverride w:ilvl="8"/>
  </w:num>
  <w:num w:numId="66">
    <w:abstractNumId w:val="159"/>
    <w:lvlOverride w:ilvl="0">
      <w:startOverride w:val="4"/>
    </w:lvlOverride>
    <w:lvlOverride w:ilvl="1"/>
    <w:lvlOverride w:ilvl="2"/>
    <w:lvlOverride w:ilvl="3"/>
    <w:lvlOverride w:ilvl="4"/>
    <w:lvlOverride w:ilvl="5"/>
    <w:lvlOverride w:ilvl="6"/>
    <w:lvlOverride w:ilvl="7"/>
    <w:lvlOverride w:ilvl="8"/>
  </w:num>
  <w:num w:numId="67">
    <w:abstractNumId w:val="178"/>
    <w:lvlOverride w:ilvl="0">
      <w:startOverride w:val="1"/>
    </w:lvlOverride>
    <w:lvlOverride w:ilvl="1"/>
    <w:lvlOverride w:ilvl="2"/>
    <w:lvlOverride w:ilvl="3"/>
    <w:lvlOverride w:ilvl="4"/>
    <w:lvlOverride w:ilvl="5"/>
    <w:lvlOverride w:ilvl="6"/>
    <w:lvlOverride w:ilvl="7"/>
    <w:lvlOverride w:ilvl="8"/>
  </w:num>
  <w:num w:numId="68">
    <w:abstractNumId w:val="167"/>
    <w:lvlOverride w:ilvl="0">
      <w:startOverride w:val="1"/>
    </w:lvlOverride>
    <w:lvlOverride w:ilvl="1"/>
    <w:lvlOverride w:ilvl="2"/>
    <w:lvlOverride w:ilvl="3"/>
    <w:lvlOverride w:ilvl="4"/>
    <w:lvlOverride w:ilvl="5"/>
    <w:lvlOverride w:ilvl="6"/>
    <w:lvlOverride w:ilvl="7"/>
    <w:lvlOverride w:ilvl="8"/>
  </w:num>
  <w:num w:numId="69">
    <w:abstractNumId w:val="142"/>
    <w:lvlOverride w:ilvl="0">
      <w:startOverride w:val="1"/>
    </w:lvlOverride>
    <w:lvlOverride w:ilvl="1"/>
    <w:lvlOverride w:ilvl="2"/>
    <w:lvlOverride w:ilvl="3"/>
    <w:lvlOverride w:ilvl="4"/>
    <w:lvlOverride w:ilvl="5"/>
    <w:lvlOverride w:ilvl="6"/>
    <w:lvlOverride w:ilvl="7"/>
    <w:lvlOverride w:ilvl="8"/>
  </w:num>
  <w:num w:numId="70">
    <w:abstractNumId w:val="48"/>
    <w:lvlOverride w:ilvl="0"/>
    <w:lvlOverride w:ilvl="1">
      <w:startOverride w:val="6"/>
    </w:lvlOverride>
    <w:lvlOverride w:ilvl="2"/>
    <w:lvlOverride w:ilvl="3"/>
    <w:lvlOverride w:ilvl="4"/>
    <w:lvlOverride w:ilvl="5"/>
    <w:lvlOverride w:ilvl="6"/>
    <w:lvlOverride w:ilvl="7"/>
    <w:lvlOverride w:ilvl="8"/>
  </w:num>
  <w:num w:numId="71">
    <w:abstractNumId w:val="174"/>
    <w:lvlOverride w:ilvl="0"/>
    <w:lvlOverride w:ilvl="1">
      <w:startOverride w:val="7"/>
    </w:lvlOverride>
    <w:lvlOverride w:ilvl="2"/>
    <w:lvlOverride w:ilvl="3"/>
    <w:lvlOverride w:ilvl="4"/>
    <w:lvlOverride w:ilvl="5"/>
    <w:lvlOverride w:ilvl="6"/>
    <w:lvlOverride w:ilvl="7"/>
    <w:lvlOverride w:ilvl="8"/>
  </w:num>
  <w:num w:numId="72">
    <w:abstractNumId w:val="21"/>
  </w:num>
  <w:num w:numId="73">
    <w:abstractNumId w:val="6"/>
  </w:num>
  <w:num w:numId="74">
    <w:abstractNumId w:val="151"/>
  </w:num>
  <w:num w:numId="75">
    <w:abstractNumId w:val="90"/>
  </w:num>
  <w:num w:numId="76">
    <w:abstractNumId w:val="110"/>
    <w:lvlOverride w:ilvl="0"/>
    <w:lvlOverride w:ilvl="1">
      <w:startOverride w:val="2"/>
    </w:lvlOverride>
    <w:lvlOverride w:ilvl="2"/>
    <w:lvlOverride w:ilvl="3"/>
    <w:lvlOverride w:ilvl="4"/>
    <w:lvlOverride w:ilvl="5"/>
    <w:lvlOverride w:ilvl="6"/>
    <w:lvlOverride w:ilvl="7"/>
    <w:lvlOverride w:ilvl="8"/>
  </w:num>
  <w:num w:numId="77">
    <w:abstractNumId w:val="177"/>
    <w:lvlOverride w:ilvl="0">
      <w:startOverride w:val="5"/>
    </w:lvlOverride>
    <w:lvlOverride w:ilvl="1"/>
    <w:lvlOverride w:ilvl="2"/>
    <w:lvlOverride w:ilvl="3"/>
    <w:lvlOverride w:ilvl="4"/>
    <w:lvlOverride w:ilvl="5"/>
    <w:lvlOverride w:ilvl="6"/>
    <w:lvlOverride w:ilvl="7"/>
    <w:lvlOverride w:ilvl="8"/>
  </w:num>
  <w:num w:numId="78">
    <w:abstractNumId w:val="9"/>
  </w:num>
  <w:num w:numId="79">
    <w:abstractNumId w:val="168"/>
  </w:num>
  <w:num w:numId="80">
    <w:abstractNumId w:val="128"/>
  </w:num>
  <w:num w:numId="81">
    <w:abstractNumId w:val="54"/>
  </w:num>
  <w:num w:numId="82">
    <w:abstractNumId w:val="16"/>
  </w:num>
  <w:num w:numId="83">
    <w:abstractNumId w:val="88"/>
  </w:num>
  <w:num w:numId="84">
    <w:abstractNumId w:val="40"/>
  </w:num>
  <w:num w:numId="85">
    <w:abstractNumId w:val="45"/>
  </w:num>
  <w:num w:numId="86">
    <w:abstractNumId w:val="171"/>
  </w:num>
  <w:num w:numId="87">
    <w:abstractNumId w:val="97"/>
  </w:num>
  <w:num w:numId="88">
    <w:abstractNumId w:val="130"/>
    <w:lvlOverride w:ilvl="0"/>
    <w:lvlOverride w:ilvl="1">
      <w:startOverride w:val="1"/>
    </w:lvlOverride>
    <w:lvlOverride w:ilvl="2"/>
    <w:lvlOverride w:ilvl="3"/>
    <w:lvlOverride w:ilvl="4"/>
    <w:lvlOverride w:ilvl="5"/>
    <w:lvlOverride w:ilvl="6"/>
    <w:lvlOverride w:ilvl="7"/>
    <w:lvlOverride w:ilvl="8"/>
  </w:num>
  <w:num w:numId="89">
    <w:abstractNumId w:val="19"/>
  </w:num>
  <w:num w:numId="90">
    <w:abstractNumId w:val="82"/>
  </w:num>
  <w:num w:numId="91">
    <w:abstractNumId w:val="64"/>
  </w:num>
  <w:num w:numId="92">
    <w:abstractNumId w:val="84"/>
  </w:num>
  <w:num w:numId="93">
    <w:abstractNumId w:val="153"/>
    <w:lvlOverride w:ilvl="0"/>
    <w:lvlOverride w:ilvl="1">
      <w:startOverride w:val="2"/>
    </w:lvlOverride>
    <w:lvlOverride w:ilvl="2"/>
    <w:lvlOverride w:ilvl="3"/>
    <w:lvlOverride w:ilvl="4"/>
    <w:lvlOverride w:ilvl="5"/>
    <w:lvlOverride w:ilvl="6"/>
    <w:lvlOverride w:ilvl="7"/>
    <w:lvlOverride w:ilvl="8"/>
  </w:num>
  <w:num w:numId="94">
    <w:abstractNumId w:val="89"/>
  </w:num>
  <w:num w:numId="95">
    <w:abstractNumId w:val="66"/>
    <w:lvlOverride w:ilvl="0"/>
    <w:lvlOverride w:ilvl="1">
      <w:startOverride w:val="1"/>
    </w:lvlOverride>
    <w:lvlOverride w:ilvl="2"/>
    <w:lvlOverride w:ilvl="3"/>
    <w:lvlOverride w:ilvl="4"/>
    <w:lvlOverride w:ilvl="5"/>
    <w:lvlOverride w:ilvl="6"/>
    <w:lvlOverride w:ilvl="7"/>
    <w:lvlOverride w:ilvl="8"/>
  </w:num>
  <w:num w:numId="96">
    <w:abstractNumId w:val="133"/>
    <w:lvlOverride w:ilvl="0"/>
    <w:lvlOverride w:ilvl="1">
      <w:startOverride w:val="1"/>
    </w:lvlOverride>
    <w:lvlOverride w:ilvl="2"/>
    <w:lvlOverride w:ilvl="3"/>
    <w:lvlOverride w:ilvl="4"/>
    <w:lvlOverride w:ilvl="5"/>
    <w:lvlOverride w:ilvl="6"/>
    <w:lvlOverride w:ilvl="7"/>
    <w:lvlOverride w:ilvl="8"/>
  </w:num>
  <w:num w:numId="97">
    <w:abstractNumId w:val="92"/>
  </w:num>
  <w:num w:numId="98">
    <w:abstractNumId w:val="109"/>
  </w:num>
  <w:num w:numId="99">
    <w:abstractNumId w:val="67"/>
    <w:lvlOverride w:ilvl="0">
      <w:startOverride w:val="1"/>
    </w:lvlOverride>
    <w:lvlOverride w:ilvl="1"/>
    <w:lvlOverride w:ilvl="2"/>
    <w:lvlOverride w:ilvl="3"/>
    <w:lvlOverride w:ilvl="4"/>
    <w:lvlOverride w:ilvl="5"/>
    <w:lvlOverride w:ilvl="6"/>
    <w:lvlOverride w:ilvl="7"/>
    <w:lvlOverride w:ilvl="8"/>
  </w:num>
  <w:num w:numId="100">
    <w:abstractNumId w:val="0"/>
    <w:lvlOverride w:ilvl="0"/>
    <w:lvlOverride w:ilvl="1">
      <w:startOverride w:val="3"/>
    </w:lvlOverride>
    <w:lvlOverride w:ilvl="2"/>
    <w:lvlOverride w:ilvl="3"/>
    <w:lvlOverride w:ilvl="4"/>
    <w:lvlOverride w:ilvl="5"/>
    <w:lvlOverride w:ilvl="6"/>
    <w:lvlOverride w:ilvl="7"/>
    <w:lvlOverride w:ilvl="8"/>
  </w:num>
  <w:num w:numId="101">
    <w:abstractNumId w:val="138"/>
  </w:num>
  <w:num w:numId="102">
    <w:abstractNumId w:val="15"/>
  </w:num>
  <w:num w:numId="103">
    <w:abstractNumId w:val="117"/>
  </w:num>
  <w:num w:numId="104">
    <w:abstractNumId w:val="163"/>
  </w:num>
  <w:num w:numId="105">
    <w:abstractNumId w:val="81"/>
  </w:num>
  <w:num w:numId="106">
    <w:abstractNumId w:val="148"/>
  </w:num>
  <w:num w:numId="107">
    <w:abstractNumId w:val="85"/>
  </w:num>
  <w:num w:numId="108">
    <w:abstractNumId w:val="65"/>
  </w:num>
  <w:num w:numId="109">
    <w:abstractNumId w:val="152"/>
  </w:num>
  <w:num w:numId="110">
    <w:abstractNumId w:val="98"/>
  </w:num>
  <w:num w:numId="111">
    <w:abstractNumId w:val="60"/>
  </w:num>
  <w:num w:numId="112">
    <w:abstractNumId w:val="176"/>
  </w:num>
  <w:num w:numId="113">
    <w:abstractNumId w:val="124"/>
  </w:num>
  <w:num w:numId="114">
    <w:abstractNumId w:val="31"/>
  </w:num>
  <w:num w:numId="115">
    <w:abstractNumId w:val="62"/>
  </w:num>
  <w:num w:numId="116">
    <w:abstractNumId w:val="22"/>
  </w:num>
  <w:num w:numId="117">
    <w:abstractNumId w:val="147"/>
  </w:num>
  <w:num w:numId="118">
    <w:abstractNumId w:val="175"/>
  </w:num>
  <w:num w:numId="119">
    <w:abstractNumId w:val="112"/>
  </w:num>
  <w:num w:numId="120">
    <w:abstractNumId w:val="2"/>
  </w:num>
  <w:num w:numId="121">
    <w:abstractNumId w:val="56"/>
  </w:num>
  <w:num w:numId="122">
    <w:abstractNumId w:val="5"/>
  </w:num>
  <w:num w:numId="123">
    <w:abstractNumId w:val="126"/>
  </w:num>
  <w:num w:numId="124">
    <w:abstractNumId w:val="160"/>
  </w:num>
  <w:num w:numId="125">
    <w:abstractNumId w:val="164"/>
  </w:num>
  <w:num w:numId="126">
    <w:abstractNumId w:val="141"/>
  </w:num>
  <w:num w:numId="127">
    <w:abstractNumId w:val="161"/>
  </w:num>
  <w:num w:numId="128">
    <w:abstractNumId w:val="1"/>
    <w:lvlOverride w:ilvl="0">
      <w:startOverride w:val="1"/>
    </w:lvlOverride>
    <w:lvlOverride w:ilvl="1"/>
    <w:lvlOverride w:ilvl="2"/>
    <w:lvlOverride w:ilvl="3"/>
    <w:lvlOverride w:ilvl="4"/>
    <w:lvlOverride w:ilvl="5"/>
    <w:lvlOverride w:ilvl="6"/>
    <w:lvlOverride w:ilvl="7"/>
    <w:lvlOverride w:ilvl="8"/>
  </w:num>
  <w:num w:numId="129">
    <w:abstractNumId w:val="20"/>
  </w:num>
  <w:num w:numId="130">
    <w:abstractNumId w:val="139"/>
  </w:num>
  <w:num w:numId="131">
    <w:abstractNumId w:val="115"/>
  </w:num>
  <w:num w:numId="132">
    <w:abstractNumId w:val="38"/>
  </w:num>
  <w:num w:numId="133">
    <w:abstractNumId w:val="7"/>
    <w:lvlOverride w:ilvl="0">
      <w:startOverride w:val="1"/>
    </w:lvlOverride>
    <w:lvlOverride w:ilvl="1"/>
    <w:lvlOverride w:ilvl="2"/>
    <w:lvlOverride w:ilvl="3"/>
    <w:lvlOverride w:ilvl="4"/>
    <w:lvlOverride w:ilvl="5"/>
    <w:lvlOverride w:ilvl="6"/>
    <w:lvlOverride w:ilvl="7"/>
    <w:lvlOverride w:ilvl="8"/>
  </w:num>
  <w:num w:numId="134">
    <w:abstractNumId w:val="29"/>
  </w:num>
  <w:num w:numId="135">
    <w:abstractNumId w:val="118"/>
    <w:lvlOverride w:ilvl="0">
      <w:startOverride w:val="6"/>
    </w:lvlOverride>
    <w:lvlOverride w:ilvl="1"/>
    <w:lvlOverride w:ilvl="2"/>
    <w:lvlOverride w:ilvl="3"/>
    <w:lvlOverride w:ilvl="4"/>
    <w:lvlOverride w:ilvl="5"/>
    <w:lvlOverride w:ilvl="6"/>
    <w:lvlOverride w:ilvl="7"/>
    <w:lvlOverride w:ilvl="8"/>
  </w:num>
  <w:num w:numId="136">
    <w:abstractNumId w:val="58"/>
  </w:num>
  <w:num w:numId="137">
    <w:abstractNumId w:val="53"/>
  </w:num>
  <w:num w:numId="138">
    <w:abstractNumId w:val="61"/>
  </w:num>
  <w:num w:numId="139">
    <w:abstractNumId w:val="129"/>
  </w:num>
  <w:num w:numId="140">
    <w:abstractNumId w:val="155"/>
  </w:num>
  <w:num w:numId="141">
    <w:abstractNumId w:val="157"/>
  </w:num>
  <w:num w:numId="142">
    <w:abstractNumId w:val="91"/>
  </w:num>
  <w:num w:numId="143">
    <w:abstractNumId w:val="111"/>
    <w:lvlOverride w:ilvl="0"/>
    <w:lvlOverride w:ilvl="1">
      <w:startOverride w:val="1"/>
    </w:lvlOverride>
    <w:lvlOverride w:ilvl="2"/>
    <w:lvlOverride w:ilvl="3"/>
    <w:lvlOverride w:ilvl="4"/>
    <w:lvlOverride w:ilvl="5"/>
    <w:lvlOverride w:ilvl="6"/>
    <w:lvlOverride w:ilvl="7"/>
    <w:lvlOverride w:ilvl="8"/>
  </w:num>
  <w:num w:numId="144">
    <w:abstractNumId w:val="154"/>
    <w:lvlOverride w:ilvl="0"/>
    <w:lvlOverride w:ilvl="1">
      <w:startOverride w:val="2"/>
    </w:lvlOverride>
    <w:lvlOverride w:ilvl="2"/>
    <w:lvlOverride w:ilvl="3"/>
    <w:lvlOverride w:ilvl="4"/>
    <w:lvlOverride w:ilvl="5"/>
    <w:lvlOverride w:ilvl="6"/>
    <w:lvlOverride w:ilvl="7"/>
    <w:lvlOverride w:ilvl="8"/>
  </w:num>
  <w:num w:numId="145">
    <w:abstractNumId w:val="169"/>
    <w:lvlOverride w:ilvl="0"/>
    <w:lvlOverride w:ilvl="1">
      <w:startOverride w:val="3"/>
    </w:lvlOverride>
    <w:lvlOverride w:ilvl="2"/>
    <w:lvlOverride w:ilvl="3"/>
    <w:lvlOverride w:ilvl="4"/>
    <w:lvlOverride w:ilvl="5"/>
    <w:lvlOverride w:ilvl="6"/>
    <w:lvlOverride w:ilvl="7"/>
    <w:lvlOverride w:ilvl="8"/>
  </w:num>
  <w:num w:numId="146">
    <w:abstractNumId w:val="25"/>
    <w:lvlOverride w:ilvl="0"/>
    <w:lvlOverride w:ilvl="1">
      <w:startOverride w:val="4"/>
    </w:lvlOverride>
    <w:lvlOverride w:ilvl="2"/>
    <w:lvlOverride w:ilvl="3"/>
    <w:lvlOverride w:ilvl="4"/>
    <w:lvlOverride w:ilvl="5"/>
    <w:lvlOverride w:ilvl="6"/>
    <w:lvlOverride w:ilvl="7"/>
    <w:lvlOverride w:ilvl="8"/>
  </w:num>
  <w:num w:numId="147">
    <w:abstractNumId w:val="123"/>
    <w:lvlOverride w:ilvl="0"/>
    <w:lvlOverride w:ilvl="1">
      <w:startOverride w:val="5"/>
    </w:lvlOverride>
    <w:lvlOverride w:ilvl="2"/>
    <w:lvlOverride w:ilvl="3"/>
    <w:lvlOverride w:ilvl="4"/>
    <w:lvlOverride w:ilvl="5"/>
    <w:lvlOverride w:ilvl="6"/>
    <w:lvlOverride w:ilvl="7"/>
    <w:lvlOverride w:ilvl="8"/>
  </w:num>
  <w:num w:numId="148">
    <w:abstractNumId w:val="68"/>
  </w:num>
  <w:num w:numId="149">
    <w:abstractNumId w:val="43"/>
  </w:num>
  <w:num w:numId="150">
    <w:abstractNumId w:val="24"/>
  </w:num>
  <w:num w:numId="151">
    <w:abstractNumId w:val="162"/>
  </w:num>
  <w:num w:numId="152">
    <w:abstractNumId w:val="8"/>
  </w:num>
  <w:num w:numId="153">
    <w:abstractNumId w:val="71"/>
  </w:num>
  <w:num w:numId="154">
    <w:abstractNumId w:val="102"/>
  </w:num>
  <w:num w:numId="155">
    <w:abstractNumId w:val="96"/>
  </w:num>
  <w:num w:numId="156">
    <w:abstractNumId w:val="39"/>
  </w:num>
  <w:num w:numId="157">
    <w:abstractNumId w:val="50"/>
  </w:num>
  <w:num w:numId="158">
    <w:abstractNumId w:val="18"/>
  </w:num>
  <w:num w:numId="159">
    <w:abstractNumId w:val="23"/>
  </w:num>
  <w:num w:numId="160">
    <w:abstractNumId w:val="44"/>
  </w:num>
  <w:num w:numId="161">
    <w:abstractNumId w:val="77"/>
  </w:num>
  <w:num w:numId="162">
    <w:abstractNumId w:val="149"/>
  </w:num>
  <w:num w:numId="163">
    <w:abstractNumId w:val="132"/>
  </w:num>
  <w:num w:numId="164">
    <w:abstractNumId w:val="94"/>
  </w:num>
  <w:num w:numId="165">
    <w:abstractNumId w:val="73"/>
    <w:lvlOverride w:ilvl="0">
      <w:startOverride w:val="4"/>
    </w:lvlOverride>
    <w:lvlOverride w:ilvl="1"/>
    <w:lvlOverride w:ilvl="2"/>
    <w:lvlOverride w:ilvl="3"/>
    <w:lvlOverride w:ilvl="4"/>
    <w:lvlOverride w:ilvl="5"/>
    <w:lvlOverride w:ilvl="6"/>
    <w:lvlOverride w:ilvl="7"/>
    <w:lvlOverride w:ilvl="8"/>
  </w:num>
  <w:num w:numId="166">
    <w:abstractNumId w:val="36"/>
    <w:lvlOverride w:ilvl="0">
      <w:startOverride w:val="4"/>
    </w:lvlOverride>
    <w:lvlOverride w:ilvl="1"/>
    <w:lvlOverride w:ilvl="2"/>
    <w:lvlOverride w:ilvl="3"/>
    <w:lvlOverride w:ilvl="4"/>
    <w:lvlOverride w:ilvl="5"/>
    <w:lvlOverride w:ilvl="6"/>
    <w:lvlOverride w:ilvl="7"/>
    <w:lvlOverride w:ilvl="8"/>
  </w:num>
  <w:num w:numId="167">
    <w:abstractNumId w:val="136"/>
    <w:lvlOverride w:ilvl="0">
      <w:startOverride w:val="4"/>
    </w:lvlOverride>
    <w:lvlOverride w:ilvl="1"/>
    <w:lvlOverride w:ilvl="2"/>
    <w:lvlOverride w:ilvl="3"/>
    <w:lvlOverride w:ilvl="4"/>
    <w:lvlOverride w:ilvl="5"/>
    <w:lvlOverride w:ilvl="6"/>
    <w:lvlOverride w:ilvl="7"/>
    <w:lvlOverride w:ilvl="8"/>
  </w:num>
  <w:num w:numId="168">
    <w:abstractNumId w:val="46"/>
  </w:num>
  <w:num w:numId="169">
    <w:abstractNumId w:val="72"/>
  </w:num>
  <w:num w:numId="170">
    <w:abstractNumId w:val="41"/>
  </w:num>
  <w:num w:numId="171">
    <w:abstractNumId w:val="104"/>
    <w:lvlOverride w:ilvl="0">
      <w:startOverride w:val="1"/>
    </w:lvlOverride>
    <w:lvlOverride w:ilvl="1"/>
    <w:lvlOverride w:ilvl="2"/>
    <w:lvlOverride w:ilvl="3"/>
    <w:lvlOverride w:ilvl="4"/>
    <w:lvlOverride w:ilvl="5"/>
    <w:lvlOverride w:ilvl="6"/>
    <w:lvlOverride w:ilvl="7"/>
    <w:lvlOverride w:ilvl="8"/>
  </w:num>
  <w:num w:numId="172">
    <w:abstractNumId w:val="93"/>
  </w:num>
  <w:num w:numId="173">
    <w:abstractNumId w:val="122"/>
    <w:lvlOverride w:ilvl="0">
      <w:startOverride w:val="2"/>
    </w:lvlOverride>
    <w:lvlOverride w:ilvl="1"/>
    <w:lvlOverride w:ilvl="2"/>
    <w:lvlOverride w:ilvl="3"/>
    <w:lvlOverride w:ilvl="4"/>
    <w:lvlOverride w:ilvl="5"/>
    <w:lvlOverride w:ilvl="6"/>
    <w:lvlOverride w:ilvl="7"/>
    <w:lvlOverride w:ilvl="8"/>
  </w:num>
  <w:num w:numId="174">
    <w:abstractNumId w:val="28"/>
  </w:num>
  <w:num w:numId="175">
    <w:abstractNumId w:val="87"/>
    <w:lvlOverride w:ilvl="0">
      <w:startOverride w:val="1"/>
    </w:lvlOverride>
    <w:lvlOverride w:ilvl="1"/>
    <w:lvlOverride w:ilvl="2"/>
    <w:lvlOverride w:ilvl="3"/>
    <w:lvlOverride w:ilvl="4"/>
    <w:lvlOverride w:ilvl="5"/>
    <w:lvlOverride w:ilvl="6"/>
    <w:lvlOverride w:ilvl="7"/>
    <w:lvlOverride w:ilvl="8"/>
  </w:num>
  <w:num w:numId="176">
    <w:abstractNumId w:val="179"/>
  </w:num>
  <w:num w:numId="177">
    <w:abstractNumId w:val="135"/>
  </w:num>
  <w:num w:numId="178">
    <w:abstractNumId w:val="172"/>
  </w:num>
  <w:num w:numId="179">
    <w:abstractNumId w:val="35"/>
  </w:num>
  <w:num w:numId="180">
    <w:abstractNumId w:val="57"/>
  </w:num>
  <w:num w:numId="181">
    <w:abstractNumId w:val="32"/>
  </w:num>
  <w:num w:numId="182">
    <w:abstractNumId w:val="181"/>
  </w:num>
  <w:num w:numId="183">
    <w:abstractNumId w:val="78"/>
  </w:num>
  <w:num w:numId="184">
    <w:abstractNumId w:val="182"/>
    <w:lvlOverride w:ilvl="0">
      <w:startOverride w:val="3"/>
    </w:lvlOverride>
    <w:lvlOverride w:ilvl="1"/>
    <w:lvlOverride w:ilvl="2"/>
    <w:lvlOverride w:ilvl="3"/>
    <w:lvlOverride w:ilvl="4"/>
    <w:lvlOverride w:ilvl="5"/>
    <w:lvlOverride w:ilvl="6"/>
    <w:lvlOverride w:ilvl="7"/>
    <w:lvlOverride w:ilvl="8"/>
  </w:num>
  <w:num w:numId="185">
    <w:abstractNumId w:val="14"/>
  </w:num>
  <w:num w:numId="186">
    <w:abstractNumId w:val="120"/>
  </w:num>
  <w:num w:numId="187">
    <w:abstractNumId w:val="13"/>
  </w:num>
  <w:num w:numId="188">
    <w:abstractNumId w:val="74"/>
  </w:num>
  <w:num w:numId="189">
    <w:abstractNumId w:val="173"/>
  </w:num>
  <w:num w:numId="190">
    <w:abstractNumId w:val="4"/>
  </w:num>
  <w:num w:numId="191">
    <w:abstractNumId w:val="150"/>
  </w:num>
  <w:num w:numId="192">
    <w:abstractNumId w:val="70"/>
  </w:num>
  <w:num w:numId="193">
    <w:abstractNumId w:val="37"/>
  </w:num>
  <w:num w:numId="194">
    <w:abstractNumId w:val="121"/>
  </w:num>
  <w:num w:numId="195">
    <w:abstractNumId w:val="107"/>
  </w:num>
  <w:num w:numId="196">
    <w:abstractNumId w:val="76"/>
  </w:num>
  <w:num w:numId="197">
    <w:abstractNumId w:val="80"/>
  </w:num>
  <w:num w:numId="198">
    <w:abstractNumId w:val="106"/>
  </w:num>
  <w:numIdMacAtCleanup w:val="1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E59"/>
    <w:rsid w:val="00001118"/>
    <w:rsid w:val="001067F2"/>
    <w:rsid w:val="0012322C"/>
    <w:rsid w:val="00134A61"/>
    <w:rsid w:val="00140D05"/>
    <w:rsid w:val="0018238F"/>
    <w:rsid w:val="00187206"/>
    <w:rsid w:val="001F3B1F"/>
    <w:rsid w:val="00222F91"/>
    <w:rsid w:val="002230A0"/>
    <w:rsid w:val="00260932"/>
    <w:rsid w:val="002870A2"/>
    <w:rsid w:val="002C3253"/>
    <w:rsid w:val="00301409"/>
    <w:rsid w:val="003344ED"/>
    <w:rsid w:val="003374E9"/>
    <w:rsid w:val="00396C06"/>
    <w:rsid w:val="003C3910"/>
    <w:rsid w:val="003E3DC5"/>
    <w:rsid w:val="00436590"/>
    <w:rsid w:val="00464051"/>
    <w:rsid w:val="004A5800"/>
    <w:rsid w:val="004B4869"/>
    <w:rsid w:val="004E1001"/>
    <w:rsid w:val="0050363E"/>
    <w:rsid w:val="0052203A"/>
    <w:rsid w:val="005529C1"/>
    <w:rsid w:val="005C2136"/>
    <w:rsid w:val="005D4EA5"/>
    <w:rsid w:val="00604B05"/>
    <w:rsid w:val="00626F75"/>
    <w:rsid w:val="006501ED"/>
    <w:rsid w:val="006E2304"/>
    <w:rsid w:val="00707B1A"/>
    <w:rsid w:val="00735200"/>
    <w:rsid w:val="00772CC0"/>
    <w:rsid w:val="007B4D79"/>
    <w:rsid w:val="007C0AEF"/>
    <w:rsid w:val="007D17BD"/>
    <w:rsid w:val="00824563"/>
    <w:rsid w:val="008A47D2"/>
    <w:rsid w:val="008B089F"/>
    <w:rsid w:val="008E626F"/>
    <w:rsid w:val="0093019D"/>
    <w:rsid w:val="00980E59"/>
    <w:rsid w:val="00982B7B"/>
    <w:rsid w:val="00984FB7"/>
    <w:rsid w:val="009933D8"/>
    <w:rsid w:val="00996306"/>
    <w:rsid w:val="009A03F5"/>
    <w:rsid w:val="009D020D"/>
    <w:rsid w:val="009D2048"/>
    <w:rsid w:val="009F560F"/>
    <w:rsid w:val="00AA6E37"/>
    <w:rsid w:val="00AC0D4A"/>
    <w:rsid w:val="00AD5049"/>
    <w:rsid w:val="00B01E1B"/>
    <w:rsid w:val="00B247D1"/>
    <w:rsid w:val="00B25062"/>
    <w:rsid w:val="00B26651"/>
    <w:rsid w:val="00B36B90"/>
    <w:rsid w:val="00B37C92"/>
    <w:rsid w:val="00B47893"/>
    <w:rsid w:val="00B75306"/>
    <w:rsid w:val="00B97F11"/>
    <w:rsid w:val="00BA46C3"/>
    <w:rsid w:val="00BE075F"/>
    <w:rsid w:val="00BE5AA2"/>
    <w:rsid w:val="00C50EAB"/>
    <w:rsid w:val="00C74740"/>
    <w:rsid w:val="00C75FF3"/>
    <w:rsid w:val="00C82628"/>
    <w:rsid w:val="00C86148"/>
    <w:rsid w:val="00CC52BA"/>
    <w:rsid w:val="00CD189C"/>
    <w:rsid w:val="00CD5D70"/>
    <w:rsid w:val="00CD5FA4"/>
    <w:rsid w:val="00D37909"/>
    <w:rsid w:val="00D41039"/>
    <w:rsid w:val="00D81D33"/>
    <w:rsid w:val="00D82D20"/>
    <w:rsid w:val="00E24021"/>
    <w:rsid w:val="00E45966"/>
    <w:rsid w:val="00E81D3F"/>
    <w:rsid w:val="00E85FCF"/>
    <w:rsid w:val="00EA47CF"/>
    <w:rsid w:val="00EB6B7C"/>
    <w:rsid w:val="00EC6C9D"/>
    <w:rsid w:val="00EE6B84"/>
    <w:rsid w:val="00F27309"/>
    <w:rsid w:val="00F379F8"/>
    <w:rsid w:val="00F47E99"/>
    <w:rsid w:val="00F54E09"/>
    <w:rsid w:val="00F67BA2"/>
    <w:rsid w:val="00F83D04"/>
    <w:rsid w:val="00FA7322"/>
    <w:rsid w:val="00FB1B7D"/>
    <w:rsid w:val="00FC6E5C"/>
    <w:rsid w:val="00FC7F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line="360" w:lineRule="auto"/>
        <w:ind w:firstLine="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1001"/>
    <w:pPr>
      <w:spacing w:line="240" w:lineRule="auto"/>
      <w:ind w:firstLine="0"/>
      <w:jc w:val="left"/>
    </w:pPr>
    <w:rPr>
      <w:rFonts w:eastAsiaTheme="minorEastAsia"/>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1001"/>
    <w:pPr>
      <w:tabs>
        <w:tab w:val="center" w:pos="4677"/>
        <w:tab w:val="right" w:pos="9355"/>
      </w:tabs>
    </w:pPr>
  </w:style>
  <w:style w:type="character" w:customStyle="1" w:styleId="a4">
    <w:name w:val="Верхний колонтитул Знак"/>
    <w:basedOn w:val="a0"/>
    <w:link w:val="a3"/>
    <w:uiPriority w:val="99"/>
    <w:rsid w:val="004E1001"/>
    <w:rPr>
      <w:rFonts w:eastAsiaTheme="minorEastAsia"/>
      <w:sz w:val="22"/>
      <w:szCs w:val="22"/>
      <w:lang w:eastAsia="ru-RU"/>
    </w:rPr>
  </w:style>
  <w:style w:type="paragraph" w:styleId="a5">
    <w:name w:val="footer"/>
    <w:basedOn w:val="a"/>
    <w:link w:val="a6"/>
    <w:uiPriority w:val="99"/>
    <w:unhideWhenUsed/>
    <w:rsid w:val="004E1001"/>
    <w:pPr>
      <w:tabs>
        <w:tab w:val="center" w:pos="4677"/>
        <w:tab w:val="right" w:pos="9355"/>
      </w:tabs>
    </w:pPr>
  </w:style>
  <w:style w:type="character" w:customStyle="1" w:styleId="a6">
    <w:name w:val="Нижний колонтитул Знак"/>
    <w:basedOn w:val="a0"/>
    <w:link w:val="a5"/>
    <w:uiPriority w:val="99"/>
    <w:rsid w:val="004E1001"/>
    <w:rPr>
      <w:rFonts w:eastAsiaTheme="minorEastAsia"/>
      <w:sz w:val="22"/>
      <w:szCs w:val="22"/>
      <w:lang w:eastAsia="ru-RU"/>
    </w:rPr>
  </w:style>
  <w:style w:type="paragraph" w:styleId="a7">
    <w:name w:val="List Paragraph"/>
    <w:basedOn w:val="a"/>
    <w:uiPriority w:val="34"/>
    <w:qFormat/>
    <w:rsid w:val="009D020D"/>
    <w:pPr>
      <w:ind w:left="720"/>
      <w:contextualSpacing/>
    </w:pPr>
  </w:style>
  <w:style w:type="paragraph" w:styleId="a8">
    <w:name w:val="Balloon Text"/>
    <w:basedOn w:val="a"/>
    <w:link w:val="a9"/>
    <w:uiPriority w:val="99"/>
    <w:semiHidden/>
    <w:unhideWhenUsed/>
    <w:rsid w:val="00F47E99"/>
    <w:rPr>
      <w:rFonts w:ascii="Tahoma" w:hAnsi="Tahoma" w:cs="Tahoma"/>
      <w:sz w:val="16"/>
      <w:szCs w:val="16"/>
    </w:rPr>
  </w:style>
  <w:style w:type="character" w:customStyle="1" w:styleId="a9">
    <w:name w:val="Текст выноски Знак"/>
    <w:basedOn w:val="a0"/>
    <w:link w:val="a8"/>
    <w:uiPriority w:val="99"/>
    <w:semiHidden/>
    <w:rsid w:val="00F47E99"/>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line="360" w:lineRule="auto"/>
        <w:ind w:firstLine="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1001"/>
    <w:pPr>
      <w:spacing w:line="240" w:lineRule="auto"/>
      <w:ind w:firstLine="0"/>
      <w:jc w:val="left"/>
    </w:pPr>
    <w:rPr>
      <w:rFonts w:eastAsiaTheme="minorEastAsia"/>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1001"/>
    <w:pPr>
      <w:tabs>
        <w:tab w:val="center" w:pos="4677"/>
        <w:tab w:val="right" w:pos="9355"/>
      </w:tabs>
    </w:pPr>
  </w:style>
  <w:style w:type="character" w:customStyle="1" w:styleId="a4">
    <w:name w:val="Верхний колонтитул Знак"/>
    <w:basedOn w:val="a0"/>
    <w:link w:val="a3"/>
    <w:uiPriority w:val="99"/>
    <w:rsid w:val="004E1001"/>
    <w:rPr>
      <w:rFonts w:eastAsiaTheme="minorEastAsia"/>
      <w:sz w:val="22"/>
      <w:szCs w:val="22"/>
      <w:lang w:eastAsia="ru-RU"/>
    </w:rPr>
  </w:style>
  <w:style w:type="paragraph" w:styleId="a5">
    <w:name w:val="footer"/>
    <w:basedOn w:val="a"/>
    <w:link w:val="a6"/>
    <w:uiPriority w:val="99"/>
    <w:unhideWhenUsed/>
    <w:rsid w:val="004E1001"/>
    <w:pPr>
      <w:tabs>
        <w:tab w:val="center" w:pos="4677"/>
        <w:tab w:val="right" w:pos="9355"/>
      </w:tabs>
    </w:pPr>
  </w:style>
  <w:style w:type="character" w:customStyle="1" w:styleId="a6">
    <w:name w:val="Нижний колонтитул Знак"/>
    <w:basedOn w:val="a0"/>
    <w:link w:val="a5"/>
    <w:uiPriority w:val="99"/>
    <w:rsid w:val="004E1001"/>
    <w:rPr>
      <w:rFonts w:eastAsiaTheme="minorEastAsia"/>
      <w:sz w:val="22"/>
      <w:szCs w:val="22"/>
      <w:lang w:eastAsia="ru-RU"/>
    </w:rPr>
  </w:style>
  <w:style w:type="paragraph" w:styleId="a7">
    <w:name w:val="List Paragraph"/>
    <w:basedOn w:val="a"/>
    <w:uiPriority w:val="34"/>
    <w:qFormat/>
    <w:rsid w:val="009D020D"/>
    <w:pPr>
      <w:ind w:left="720"/>
      <w:contextualSpacing/>
    </w:pPr>
  </w:style>
  <w:style w:type="paragraph" w:styleId="a8">
    <w:name w:val="Balloon Text"/>
    <w:basedOn w:val="a"/>
    <w:link w:val="a9"/>
    <w:uiPriority w:val="99"/>
    <w:semiHidden/>
    <w:unhideWhenUsed/>
    <w:rsid w:val="00F47E99"/>
    <w:rPr>
      <w:rFonts w:ascii="Tahoma" w:hAnsi="Tahoma" w:cs="Tahoma"/>
      <w:sz w:val="16"/>
      <w:szCs w:val="16"/>
    </w:rPr>
  </w:style>
  <w:style w:type="character" w:customStyle="1" w:styleId="a9">
    <w:name w:val="Текст выноски Знак"/>
    <w:basedOn w:val="a0"/>
    <w:link w:val="a8"/>
    <w:uiPriority w:val="99"/>
    <w:semiHidden/>
    <w:rsid w:val="00F47E99"/>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21057">
      <w:bodyDiv w:val="1"/>
      <w:marLeft w:val="0"/>
      <w:marRight w:val="0"/>
      <w:marTop w:val="0"/>
      <w:marBottom w:val="0"/>
      <w:divBdr>
        <w:top w:val="none" w:sz="0" w:space="0" w:color="auto"/>
        <w:left w:val="none" w:sz="0" w:space="0" w:color="auto"/>
        <w:bottom w:val="none" w:sz="0" w:space="0" w:color="auto"/>
        <w:right w:val="none" w:sz="0" w:space="0" w:color="auto"/>
      </w:divBdr>
    </w:div>
    <w:div w:id="31538639">
      <w:bodyDiv w:val="1"/>
      <w:marLeft w:val="0"/>
      <w:marRight w:val="0"/>
      <w:marTop w:val="0"/>
      <w:marBottom w:val="0"/>
      <w:divBdr>
        <w:top w:val="none" w:sz="0" w:space="0" w:color="auto"/>
        <w:left w:val="none" w:sz="0" w:space="0" w:color="auto"/>
        <w:bottom w:val="none" w:sz="0" w:space="0" w:color="auto"/>
        <w:right w:val="none" w:sz="0" w:space="0" w:color="auto"/>
      </w:divBdr>
    </w:div>
    <w:div w:id="54936374">
      <w:bodyDiv w:val="1"/>
      <w:marLeft w:val="0"/>
      <w:marRight w:val="0"/>
      <w:marTop w:val="0"/>
      <w:marBottom w:val="0"/>
      <w:divBdr>
        <w:top w:val="none" w:sz="0" w:space="0" w:color="auto"/>
        <w:left w:val="none" w:sz="0" w:space="0" w:color="auto"/>
        <w:bottom w:val="none" w:sz="0" w:space="0" w:color="auto"/>
        <w:right w:val="none" w:sz="0" w:space="0" w:color="auto"/>
      </w:divBdr>
    </w:div>
    <w:div w:id="55323160">
      <w:bodyDiv w:val="1"/>
      <w:marLeft w:val="0"/>
      <w:marRight w:val="0"/>
      <w:marTop w:val="0"/>
      <w:marBottom w:val="0"/>
      <w:divBdr>
        <w:top w:val="none" w:sz="0" w:space="0" w:color="auto"/>
        <w:left w:val="none" w:sz="0" w:space="0" w:color="auto"/>
        <w:bottom w:val="none" w:sz="0" w:space="0" w:color="auto"/>
        <w:right w:val="none" w:sz="0" w:space="0" w:color="auto"/>
      </w:divBdr>
    </w:div>
    <w:div w:id="64106399">
      <w:bodyDiv w:val="1"/>
      <w:marLeft w:val="0"/>
      <w:marRight w:val="0"/>
      <w:marTop w:val="0"/>
      <w:marBottom w:val="0"/>
      <w:divBdr>
        <w:top w:val="none" w:sz="0" w:space="0" w:color="auto"/>
        <w:left w:val="none" w:sz="0" w:space="0" w:color="auto"/>
        <w:bottom w:val="none" w:sz="0" w:space="0" w:color="auto"/>
        <w:right w:val="none" w:sz="0" w:space="0" w:color="auto"/>
      </w:divBdr>
    </w:div>
    <w:div w:id="69087450">
      <w:bodyDiv w:val="1"/>
      <w:marLeft w:val="0"/>
      <w:marRight w:val="0"/>
      <w:marTop w:val="0"/>
      <w:marBottom w:val="0"/>
      <w:divBdr>
        <w:top w:val="none" w:sz="0" w:space="0" w:color="auto"/>
        <w:left w:val="none" w:sz="0" w:space="0" w:color="auto"/>
        <w:bottom w:val="none" w:sz="0" w:space="0" w:color="auto"/>
        <w:right w:val="none" w:sz="0" w:space="0" w:color="auto"/>
      </w:divBdr>
    </w:div>
    <w:div w:id="80806114">
      <w:bodyDiv w:val="1"/>
      <w:marLeft w:val="0"/>
      <w:marRight w:val="0"/>
      <w:marTop w:val="0"/>
      <w:marBottom w:val="0"/>
      <w:divBdr>
        <w:top w:val="none" w:sz="0" w:space="0" w:color="auto"/>
        <w:left w:val="none" w:sz="0" w:space="0" w:color="auto"/>
        <w:bottom w:val="none" w:sz="0" w:space="0" w:color="auto"/>
        <w:right w:val="none" w:sz="0" w:space="0" w:color="auto"/>
      </w:divBdr>
    </w:div>
    <w:div w:id="87775738">
      <w:bodyDiv w:val="1"/>
      <w:marLeft w:val="0"/>
      <w:marRight w:val="0"/>
      <w:marTop w:val="0"/>
      <w:marBottom w:val="0"/>
      <w:divBdr>
        <w:top w:val="none" w:sz="0" w:space="0" w:color="auto"/>
        <w:left w:val="none" w:sz="0" w:space="0" w:color="auto"/>
        <w:bottom w:val="none" w:sz="0" w:space="0" w:color="auto"/>
        <w:right w:val="none" w:sz="0" w:space="0" w:color="auto"/>
      </w:divBdr>
    </w:div>
    <w:div w:id="87967594">
      <w:bodyDiv w:val="1"/>
      <w:marLeft w:val="0"/>
      <w:marRight w:val="0"/>
      <w:marTop w:val="0"/>
      <w:marBottom w:val="0"/>
      <w:divBdr>
        <w:top w:val="none" w:sz="0" w:space="0" w:color="auto"/>
        <w:left w:val="none" w:sz="0" w:space="0" w:color="auto"/>
        <w:bottom w:val="none" w:sz="0" w:space="0" w:color="auto"/>
        <w:right w:val="none" w:sz="0" w:space="0" w:color="auto"/>
      </w:divBdr>
    </w:div>
    <w:div w:id="128938558">
      <w:bodyDiv w:val="1"/>
      <w:marLeft w:val="0"/>
      <w:marRight w:val="0"/>
      <w:marTop w:val="0"/>
      <w:marBottom w:val="0"/>
      <w:divBdr>
        <w:top w:val="none" w:sz="0" w:space="0" w:color="auto"/>
        <w:left w:val="none" w:sz="0" w:space="0" w:color="auto"/>
        <w:bottom w:val="none" w:sz="0" w:space="0" w:color="auto"/>
        <w:right w:val="none" w:sz="0" w:space="0" w:color="auto"/>
      </w:divBdr>
    </w:div>
    <w:div w:id="129785268">
      <w:bodyDiv w:val="1"/>
      <w:marLeft w:val="0"/>
      <w:marRight w:val="0"/>
      <w:marTop w:val="0"/>
      <w:marBottom w:val="0"/>
      <w:divBdr>
        <w:top w:val="none" w:sz="0" w:space="0" w:color="auto"/>
        <w:left w:val="none" w:sz="0" w:space="0" w:color="auto"/>
        <w:bottom w:val="none" w:sz="0" w:space="0" w:color="auto"/>
        <w:right w:val="none" w:sz="0" w:space="0" w:color="auto"/>
      </w:divBdr>
    </w:div>
    <w:div w:id="133527932">
      <w:bodyDiv w:val="1"/>
      <w:marLeft w:val="0"/>
      <w:marRight w:val="0"/>
      <w:marTop w:val="0"/>
      <w:marBottom w:val="0"/>
      <w:divBdr>
        <w:top w:val="none" w:sz="0" w:space="0" w:color="auto"/>
        <w:left w:val="none" w:sz="0" w:space="0" w:color="auto"/>
        <w:bottom w:val="none" w:sz="0" w:space="0" w:color="auto"/>
        <w:right w:val="none" w:sz="0" w:space="0" w:color="auto"/>
      </w:divBdr>
    </w:div>
    <w:div w:id="165367495">
      <w:bodyDiv w:val="1"/>
      <w:marLeft w:val="0"/>
      <w:marRight w:val="0"/>
      <w:marTop w:val="0"/>
      <w:marBottom w:val="0"/>
      <w:divBdr>
        <w:top w:val="none" w:sz="0" w:space="0" w:color="auto"/>
        <w:left w:val="none" w:sz="0" w:space="0" w:color="auto"/>
        <w:bottom w:val="none" w:sz="0" w:space="0" w:color="auto"/>
        <w:right w:val="none" w:sz="0" w:space="0" w:color="auto"/>
      </w:divBdr>
    </w:div>
    <w:div w:id="165487116">
      <w:bodyDiv w:val="1"/>
      <w:marLeft w:val="0"/>
      <w:marRight w:val="0"/>
      <w:marTop w:val="0"/>
      <w:marBottom w:val="0"/>
      <w:divBdr>
        <w:top w:val="none" w:sz="0" w:space="0" w:color="auto"/>
        <w:left w:val="none" w:sz="0" w:space="0" w:color="auto"/>
        <w:bottom w:val="none" w:sz="0" w:space="0" w:color="auto"/>
        <w:right w:val="none" w:sz="0" w:space="0" w:color="auto"/>
      </w:divBdr>
    </w:div>
    <w:div w:id="174655496">
      <w:bodyDiv w:val="1"/>
      <w:marLeft w:val="0"/>
      <w:marRight w:val="0"/>
      <w:marTop w:val="0"/>
      <w:marBottom w:val="0"/>
      <w:divBdr>
        <w:top w:val="none" w:sz="0" w:space="0" w:color="auto"/>
        <w:left w:val="none" w:sz="0" w:space="0" w:color="auto"/>
        <w:bottom w:val="none" w:sz="0" w:space="0" w:color="auto"/>
        <w:right w:val="none" w:sz="0" w:space="0" w:color="auto"/>
      </w:divBdr>
    </w:div>
    <w:div w:id="185869598">
      <w:bodyDiv w:val="1"/>
      <w:marLeft w:val="0"/>
      <w:marRight w:val="0"/>
      <w:marTop w:val="0"/>
      <w:marBottom w:val="0"/>
      <w:divBdr>
        <w:top w:val="none" w:sz="0" w:space="0" w:color="auto"/>
        <w:left w:val="none" w:sz="0" w:space="0" w:color="auto"/>
        <w:bottom w:val="none" w:sz="0" w:space="0" w:color="auto"/>
        <w:right w:val="none" w:sz="0" w:space="0" w:color="auto"/>
      </w:divBdr>
    </w:div>
    <w:div w:id="197745203">
      <w:bodyDiv w:val="1"/>
      <w:marLeft w:val="0"/>
      <w:marRight w:val="0"/>
      <w:marTop w:val="0"/>
      <w:marBottom w:val="0"/>
      <w:divBdr>
        <w:top w:val="none" w:sz="0" w:space="0" w:color="auto"/>
        <w:left w:val="none" w:sz="0" w:space="0" w:color="auto"/>
        <w:bottom w:val="none" w:sz="0" w:space="0" w:color="auto"/>
        <w:right w:val="none" w:sz="0" w:space="0" w:color="auto"/>
      </w:divBdr>
    </w:div>
    <w:div w:id="212696169">
      <w:bodyDiv w:val="1"/>
      <w:marLeft w:val="0"/>
      <w:marRight w:val="0"/>
      <w:marTop w:val="0"/>
      <w:marBottom w:val="0"/>
      <w:divBdr>
        <w:top w:val="none" w:sz="0" w:space="0" w:color="auto"/>
        <w:left w:val="none" w:sz="0" w:space="0" w:color="auto"/>
        <w:bottom w:val="none" w:sz="0" w:space="0" w:color="auto"/>
        <w:right w:val="none" w:sz="0" w:space="0" w:color="auto"/>
      </w:divBdr>
    </w:div>
    <w:div w:id="237322468">
      <w:bodyDiv w:val="1"/>
      <w:marLeft w:val="0"/>
      <w:marRight w:val="0"/>
      <w:marTop w:val="0"/>
      <w:marBottom w:val="0"/>
      <w:divBdr>
        <w:top w:val="none" w:sz="0" w:space="0" w:color="auto"/>
        <w:left w:val="none" w:sz="0" w:space="0" w:color="auto"/>
        <w:bottom w:val="none" w:sz="0" w:space="0" w:color="auto"/>
        <w:right w:val="none" w:sz="0" w:space="0" w:color="auto"/>
      </w:divBdr>
    </w:div>
    <w:div w:id="256598184">
      <w:bodyDiv w:val="1"/>
      <w:marLeft w:val="0"/>
      <w:marRight w:val="0"/>
      <w:marTop w:val="0"/>
      <w:marBottom w:val="0"/>
      <w:divBdr>
        <w:top w:val="none" w:sz="0" w:space="0" w:color="auto"/>
        <w:left w:val="none" w:sz="0" w:space="0" w:color="auto"/>
        <w:bottom w:val="none" w:sz="0" w:space="0" w:color="auto"/>
        <w:right w:val="none" w:sz="0" w:space="0" w:color="auto"/>
      </w:divBdr>
    </w:div>
    <w:div w:id="283729260">
      <w:bodyDiv w:val="1"/>
      <w:marLeft w:val="0"/>
      <w:marRight w:val="0"/>
      <w:marTop w:val="0"/>
      <w:marBottom w:val="0"/>
      <w:divBdr>
        <w:top w:val="none" w:sz="0" w:space="0" w:color="auto"/>
        <w:left w:val="none" w:sz="0" w:space="0" w:color="auto"/>
        <w:bottom w:val="none" w:sz="0" w:space="0" w:color="auto"/>
        <w:right w:val="none" w:sz="0" w:space="0" w:color="auto"/>
      </w:divBdr>
    </w:div>
    <w:div w:id="287473367">
      <w:bodyDiv w:val="1"/>
      <w:marLeft w:val="0"/>
      <w:marRight w:val="0"/>
      <w:marTop w:val="0"/>
      <w:marBottom w:val="0"/>
      <w:divBdr>
        <w:top w:val="none" w:sz="0" w:space="0" w:color="auto"/>
        <w:left w:val="none" w:sz="0" w:space="0" w:color="auto"/>
        <w:bottom w:val="none" w:sz="0" w:space="0" w:color="auto"/>
        <w:right w:val="none" w:sz="0" w:space="0" w:color="auto"/>
      </w:divBdr>
    </w:div>
    <w:div w:id="288439770">
      <w:bodyDiv w:val="1"/>
      <w:marLeft w:val="0"/>
      <w:marRight w:val="0"/>
      <w:marTop w:val="0"/>
      <w:marBottom w:val="0"/>
      <w:divBdr>
        <w:top w:val="none" w:sz="0" w:space="0" w:color="auto"/>
        <w:left w:val="none" w:sz="0" w:space="0" w:color="auto"/>
        <w:bottom w:val="none" w:sz="0" w:space="0" w:color="auto"/>
        <w:right w:val="none" w:sz="0" w:space="0" w:color="auto"/>
      </w:divBdr>
    </w:div>
    <w:div w:id="291447608">
      <w:bodyDiv w:val="1"/>
      <w:marLeft w:val="0"/>
      <w:marRight w:val="0"/>
      <w:marTop w:val="0"/>
      <w:marBottom w:val="0"/>
      <w:divBdr>
        <w:top w:val="none" w:sz="0" w:space="0" w:color="auto"/>
        <w:left w:val="none" w:sz="0" w:space="0" w:color="auto"/>
        <w:bottom w:val="none" w:sz="0" w:space="0" w:color="auto"/>
        <w:right w:val="none" w:sz="0" w:space="0" w:color="auto"/>
      </w:divBdr>
    </w:div>
    <w:div w:id="332883559">
      <w:bodyDiv w:val="1"/>
      <w:marLeft w:val="0"/>
      <w:marRight w:val="0"/>
      <w:marTop w:val="0"/>
      <w:marBottom w:val="0"/>
      <w:divBdr>
        <w:top w:val="none" w:sz="0" w:space="0" w:color="auto"/>
        <w:left w:val="none" w:sz="0" w:space="0" w:color="auto"/>
        <w:bottom w:val="none" w:sz="0" w:space="0" w:color="auto"/>
        <w:right w:val="none" w:sz="0" w:space="0" w:color="auto"/>
      </w:divBdr>
    </w:div>
    <w:div w:id="333991639">
      <w:bodyDiv w:val="1"/>
      <w:marLeft w:val="0"/>
      <w:marRight w:val="0"/>
      <w:marTop w:val="0"/>
      <w:marBottom w:val="0"/>
      <w:divBdr>
        <w:top w:val="none" w:sz="0" w:space="0" w:color="auto"/>
        <w:left w:val="none" w:sz="0" w:space="0" w:color="auto"/>
        <w:bottom w:val="none" w:sz="0" w:space="0" w:color="auto"/>
        <w:right w:val="none" w:sz="0" w:space="0" w:color="auto"/>
      </w:divBdr>
    </w:div>
    <w:div w:id="339817546">
      <w:bodyDiv w:val="1"/>
      <w:marLeft w:val="0"/>
      <w:marRight w:val="0"/>
      <w:marTop w:val="0"/>
      <w:marBottom w:val="0"/>
      <w:divBdr>
        <w:top w:val="none" w:sz="0" w:space="0" w:color="auto"/>
        <w:left w:val="none" w:sz="0" w:space="0" w:color="auto"/>
        <w:bottom w:val="none" w:sz="0" w:space="0" w:color="auto"/>
        <w:right w:val="none" w:sz="0" w:space="0" w:color="auto"/>
      </w:divBdr>
    </w:div>
    <w:div w:id="341783408">
      <w:bodyDiv w:val="1"/>
      <w:marLeft w:val="0"/>
      <w:marRight w:val="0"/>
      <w:marTop w:val="0"/>
      <w:marBottom w:val="0"/>
      <w:divBdr>
        <w:top w:val="none" w:sz="0" w:space="0" w:color="auto"/>
        <w:left w:val="none" w:sz="0" w:space="0" w:color="auto"/>
        <w:bottom w:val="none" w:sz="0" w:space="0" w:color="auto"/>
        <w:right w:val="none" w:sz="0" w:space="0" w:color="auto"/>
      </w:divBdr>
    </w:div>
    <w:div w:id="344288671">
      <w:bodyDiv w:val="1"/>
      <w:marLeft w:val="0"/>
      <w:marRight w:val="0"/>
      <w:marTop w:val="0"/>
      <w:marBottom w:val="0"/>
      <w:divBdr>
        <w:top w:val="none" w:sz="0" w:space="0" w:color="auto"/>
        <w:left w:val="none" w:sz="0" w:space="0" w:color="auto"/>
        <w:bottom w:val="none" w:sz="0" w:space="0" w:color="auto"/>
        <w:right w:val="none" w:sz="0" w:space="0" w:color="auto"/>
      </w:divBdr>
    </w:div>
    <w:div w:id="388264186">
      <w:bodyDiv w:val="1"/>
      <w:marLeft w:val="0"/>
      <w:marRight w:val="0"/>
      <w:marTop w:val="0"/>
      <w:marBottom w:val="0"/>
      <w:divBdr>
        <w:top w:val="none" w:sz="0" w:space="0" w:color="auto"/>
        <w:left w:val="none" w:sz="0" w:space="0" w:color="auto"/>
        <w:bottom w:val="none" w:sz="0" w:space="0" w:color="auto"/>
        <w:right w:val="none" w:sz="0" w:space="0" w:color="auto"/>
      </w:divBdr>
    </w:div>
    <w:div w:id="394620148">
      <w:bodyDiv w:val="1"/>
      <w:marLeft w:val="0"/>
      <w:marRight w:val="0"/>
      <w:marTop w:val="0"/>
      <w:marBottom w:val="0"/>
      <w:divBdr>
        <w:top w:val="none" w:sz="0" w:space="0" w:color="auto"/>
        <w:left w:val="none" w:sz="0" w:space="0" w:color="auto"/>
        <w:bottom w:val="none" w:sz="0" w:space="0" w:color="auto"/>
        <w:right w:val="none" w:sz="0" w:space="0" w:color="auto"/>
      </w:divBdr>
    </w:div>
    <w:div w:id="403336348">
      <w:bodyDiv w:val="1"/>
      <w:marLeft w:val="0"/>
      <w:marRight w:val="0"/>
      <w:marTop w:val="0"/>
      <w:marBottom w:val="0"/>
      <w:divBdr>
        <w:top w:val="none" w:sz="0" w:space="0" w:color="auto"/>
        <w:left w:val="none" w:sz="0" w:space="0" w:color="auto"/>
        <w:bottom w:val="none" w:sz="0" w:space="0" w:color="auto"/>
        <w:right w:val="none" w:sz="0" w:space="0" w:color="auto"/>
      </w:divBdr>
    </w:div>
    <w:div w:id="424689554">
      <w:bodyDiv w:val="1"/>
      <w:marLeft w:val="0"/>
      <w:marRight w:val="0"/>
      <w:marTop w:val="0"/>
      <w:marBottom w:val="0"/>
      <w:divBdr>
        <w:top w:val="none" w:sz="0" w:space="0" w:color="auto"/>
        <w:left w:val="none" w:sz="0" w:space="0" w:color="auto"/>
        <w:bottom w:val="none" w:sz="0" w:space="0" w:color="auto"/>
        <w:right w:val="none" w:sz="0" w:space="0" w:color="auto"/>
      </w:divBdr>
    </w:div>
    <w:div w:id="440538182">
      <w:bodyDiv w:val="1"/>
      <w:marLeft w:val="0"/>
      <w:marRight w:val="0"/>
      <w:marTop w:val="0"/>
      <w:marBottom w:val="0"/>
      <w:divBdr>
        <w:top w:val="none" w:sz="0" w:space="0" w:color="auto"/>
        <w:left w:val="none" w:sz="0" w:space="0" w:color="auto"/>
        <w:bottom w:val="none" w:sz="0" w:space="0" w:color="auto"/>
        <w:right w:val="none" w:sz="0" w:space="0" w:color="auto"/>
      </w:divBdr>
    </w:div>
    <w:div w:id="471407759">
      <w:bodyDiv w:val="1"/>
      <w:marLeft w:val="0"/>
      <w:marRight w:val="0"/>
      <w:marTop w:val="0"/>
      <w:marBottom w:val="0"/>
      <w:divBdr>
        <w:top w:val="none" w:sz="0" w:space="0" w:color="auto"/>
        <w:left w:val="none" w:sz="0" w:space="0" w:color="auto"/>
        <w:bottom w:val="none" w:sz="0" w:space="0" w:color="auto"/>
        <w:right w:val="none" w:sz="0" w:space="0" w:color="auto"/>
      </w:divBdr>
    </w:div>
    <w:div w:id="508721321">
      <w:bodyDiv w:val="1"/>
      <w:marLeft w:val="0"/>
      <w:marRight w:val="0"/>
      <w:marTop w:val="0"/>
      <w:marBottom w:val="0"/>
      <w:divBdr>
        <w:top w:val="none" w:sz="0" w:space="0" w:color="auto"/>
        <w:left w:val="none" w:sz="0" w:space="0" w:color="auto"/>
        <w:bottom w:val="none" w:sz="0" w:space="0" w:color="auto"/>
        <w:right w:val="none" w:sz="0" w:space="0" w:color="auto"/>
      </w:divBdr>
    </w:div>
    <w:div w:id="539973153">
      <w:bodyDiv w:val="1"/>
      <w:marLeft w:val="0"/>
      <w:marRight w:val="0"/>
      <w:marTop w:val="0"/>
      <w:marBottom w:val="0"/>
      <w:divBdr>
        <w:top w:val="none" w:sz="0" w:space="0" w:color="auto"/>
        <w:left w:val="none" w:sz="0" w:space="0" w:color="auto"/>
        <w:bottom w:val="none" w:sz="0" w:space="0" w:color="auto"/>
        <w:right w:val="none" w:sz="0" w:space="0" w:color="auto"/>
      </w:divBdr>
    </w:div>
    <w:div w:id="570890242">
      <w:bodyDiv w:val="1"/>
      <w:marLeft w:val="0"/>
      <w:marRight w:val="0"/>
      <w:marTop w:val="0"/>
      <w:marBottom w:val="0"/>
      <w:divBdr>
        <w:top w:val="none" w:sz="0" w:space="0" w:color="auto"/>
        <w:left w:val="none" w:sz="0" w:space="0" w:color="auto"/>
        <w:bottom w:val="none" w:sz="0" w:space="0" w:color="auto"/>
        <w:right w:val="none" w:sz="0" w:space="0" w:color="auto"/>
      </w:divBdr>
    </w:div>
    <w:div w:id="575480471">
      <w:bodyDiv w:val="1"/>
      <w:marLeft w:val="0"/>
      <w:marRight w:val="0"/>
      <w:marTop w:val="0"/>
      <w:marBottom w:val="0"/>
      <w:divBdr>
        <w:top w:val="none" w:sz="0" w:space="0" w:color="auto"/>
        <w:left w:val="none" w:sz="0" w:space="0" w:color="auto"/>
        <w:bottom w:val="none" w:sz="0" w:space="0" w:color="auto"/>
        <w:right w:val="none" w:sz="0" w:space="0" w:color="auto"/>
      </w:divBdr>
    </w:div>
    <w:div w:id="628702276">
      <w:bodyDiv w:val="1"/>
      <w:marLeft w:val="0"/>
      <w:marRight w:val="0"/>
      <w:marTop w:val="0"/>
      <w:marBottom w:val="0"/>
      <w:divBdr>
        <w:top w:val="none" w:sz="0" w:space="0" w:color="auto"/>
        <w:left w:val="none" w:sz="0" w:space="0" w:color="auto"/>
        <w:bottom w:val="none" w:sz="0" w:space="0" w:color="auto"/>
        <w:right w:val="none" w:sz="0" w:space="0" w:color="auto"/>
      </w:divBdr>
    </w:div>
    <w:div w:id="637152083">
      <w:bodyDiv w:val="1"/>
      <w:marLeft w:val="0"/>
      <w:marRight w:val="0"/>
      <w:marTop w:val="0"/>
      <w:marBottom w:val="0"/>
      <w:divBdr>
        <w:top w:val="none" w:sz="0" w:space="0" w:color="auto"/>
        <w:left w:val="none" w:sz="0" w:space="0" w:color="auto"/>
        <w:bottom w:val="none" w:sz="0" w:space="0" w:color="auto"/>
        <w:right w:val="none" w:sz="0" w:space="0" w:color="auto"/>
      </w:divBdr>
    </w:div>
    <w:div w:id="661390089">
      <w:bodyDiv w:val="1"/>
      <w:marLeft w:val="0"/>
      <w:marRight w:val="0"/>
      <w:marTop w:val="0"/>
      <w:marBottom w:val="0"/>
      <w:divBdr>
        <w:top w:val="none" w:sz="0" w:space="0" w:color="auto"/>
        <w:left w:val="none" w:sz="0" w:space="0" w:color="auto"/>
        <w:bottom w:val="none" w:sz="0" w:space="0" w:color="auto"/>
        <w:right w:val="none" w:sz="0" w:space="0" w:color="auto"/>
      </w:divBdr>
    </w:div>
    <w:div w:id="667756537">
      <w:bodyDiv w:val="1"/>
      <w:marLeft w:val="0"/>
      <w:marRight w:val="0"/>
      <w:marTop w:val="0"/>
      <w:marBottom w:val="0"/>
      <w:divBdr>
        <w:top w:val="none" w:sz="0" w:space="0" w:color="auto"/>
        <w:left w:val="none" w:sz="0" w:space="0" w:color="auto"/>
        <w:bottom w:val="none" w:sz="0" w:space="0" w:color="auto"/>
        <w:right w:val="none" w:sz="0" w:space="0" w:color="auto"/>
      </w:divBdr>
    </w:div>
    <w:div w:id="676618967">
      <w:bodyDiv w:val="1"/>
      <w:marLeft w:val="0"/>
      <w:marRight w:val="0"/>
      <w:marTop w:val="0"/>
      <w:marBottom w:val="0"/>
      <w:divBdr>
        <w:top w:val="none" w:sz="0" w:space="0" w:color="auto"/>
        <w:left w:val="none" w:sz="0" w:space="0" w:color="auto"/>
        <w:bottom w:val="none" w:sz="0" w:space="0" w:color="auto"/>
        <w:right w:val="none" w:sz="0" w:space="0" w:color="auto"/>
      </w:divBdr>
    </w:div>
    <w:div w:id="690570545">
      <w:bodyDiv w:val="1"/>
      <w:marLeft w:val="0"/>
      <w:marRight w:val="0"/>
      <w:marTop w:val="0"/>
      <w:marBottom w:val="0"/>
      <w:divBdr>
        <w:top w:val="none" w:sz="0" w:space="0" w:color="auto"/>
        <w:left w:val="none" w:sz="0" w:space="0" w:color="auto"/>
        <w:bottom w:val="none" w:sz="0" w:space="0" w:color="auto"/>
        <w:right w:val="none" w:sz="0" w:space="0" w:color="auto"/>
      </w:divBdr>
    </w:div>
    <w:div w:id="691496205">
      <w:bodyDiv w:val="1"/>
      <w:marLeft w:val="0"/>
      <w:marRight w:val="0"/>
      <w:marTop w:val="0"/>
      <w:marBottom w:val="0"/>
      <w:divBdr>
        <w:top w:val="none" w:sz="0" w:space="0" w:color="auto"/>
        <w:left w:val="none" w:sz="0" w:space="0" w:color="auto"/>
        <w:bottom w:val="none" w:sz="0" w:space="0" w:color="auto"/>
        <w:right w:val="none" w:sz="0" w:space="0" w:color="auto"/>
      </w:divBdr>
    </w:div>
    <w:div w:id="712316862">
      <w:bodyDiv w:val="1"/>
      <w:marLeft w:val="0"/>
      <w:marRight w:val="0"/>
      <w:marTop w:val="0"/>
      <w:marBottom w:val="0"/>
      <w:divBdr>
        <w:top w:val="none" w:sz="0" w:space="0" w:color="auto"/>
        <w:left w:val="none" w:sz="0" w:space="0" w:color="auto"/>
        <w:bottom w:val="none" w:sz="0" w:space="0" w:color="auto"/>
        <w:right w:val="none" w:sz="0" w:space="0" w:color="auto"/>
      </w:divBdr>
    </w:div>
    <w:div w:id="712971489">
      <w:bodyDiv w:val="1"/>
      <w:marLeft w:val="0"/>
      <w:marRight w:val="0"/>
      <w:marTop w:val="0"/>
      <w:marBottom w:val="0"/>
      <w:divBdr>
        <w:top w:val="none" w:sz="0" w:space="0" w:color="auto"/>
        <w:left w:val="none" w:sz="0" w:space="0" w:color="auto"/>
        <w:bottom w:val="none" w:sz="0" w:space="0" w:color="auto"/>
        <w:right w:val="none" w:sz="0" w:space="0" w:color="auto"/>
      </w:divBdr>
    </w:div>
    <w:div w:id="714736036">
      <w:bodyDiv w:val="1"/>
      <w:marLeft w:val="0"/>
      <w:marRight w:val="0"/>
      <w:marTop w:val="0"/>
      <w:marBottom w:val="0"/>
      <w:divBdr>
        <w:top w:val="none" w:sz="0" w:space="0" w:color="auto"/>
        <w:left w:val="none" w:sz="0" w:space="0" w:color="auto"/>
        <w:bottom w:val="none" w:sz="0" w:space="0" w:color="auto"/>
        <w:right w:val="none" w:sz="0" w:space="0" w:color="auto"/>
      </w:divBdr>
    </w:div>
    <w:div w:id="741414842">
      <w:bodyDiv w:val="1"/>
      <w:marLeft w:val="0"/>
      <w:marRight w:val="0"/>
      <w:marTop w:val="0"/>
      <w:marBottom w:val="0"/>
      <w:divBdr>
        <w:top w:val="none" w:sz="0" w:space="0" w:color="auto"/>
        <w:left w:val="none" w:sz="0" w:space="0" w:color="auto"/>
        <w:bottom w:val="none" w:sz="0" w:space="0" w:color="auto"/>
        <w:right w:val="none" w:sz="0" w:space="0" w:color="auto"/>
      </w:divBdr>
    </w:div>
    <w:div w:id="770932446">
      <w:bodyDiv w:val="1"/>
      <w:marLeft w:val="0"/>
      <w:marRight w:val="0"/>
      <w:marTop w:val="0"/>
      <w:marBottom w:val="0"/>
      <w:divBdr>
        <w:top w:val="none" w:sz="0" w:space="0" w:color="auto"/>
        <w:left w:val="none" w:sz="0" w:space="0" w:color="auto"/>
        <w:bottom w:val="none" w:sz="0" w:space="0" w:color="auto"/>
        <w:right w:val="none" w:sz="0" w:space="0" w:color="auto"/>
      </w:divBdr>
    </w:div>
    <w:div w:id="795441454">
      <w:bodyDiv w:val="1"/>
      <w:marLeft w:val="0"/>
      <w:marRight w:val="0"/>
      <w:marTop w:val="0"/>
      <w:marBottom w:val="0"/>
      <w:divBdr>
        <w:top w:val="none" w:sz="0" w:space="0" w:color="auto"/>
        <w:left w:val="none" w:sz="0" w:space="0" w:color="auto"/>
        <w:bottom w:val="none" w:sz="0" w:space="0" w:color="auto"/>
        <w:right w:val="none" w:sz="0" w:space="0" w:color="auto"/>
      </w:divBdr>
    </w:div>
    <w:div w:id="799566710">
      <w:bodyDiv w:val="1"/>
      <w:marLeft w:val="0"/>
      <w:marRight w:val="0"/>
      <w:marTop w:val="0"/>
      <w:marBottom w:val="0"/>
      <w:divBdr>
        <w:top w:val="none" w:sz="0" w:space="0" w:color="auto"/>
        <w:left w:val="none" w:sz="0" w:space="0" w:color="auto"/>
        <w:bottom w:val="none" w:sz="0" w:space="0" w:color="auto"/>
        <w:right w:val="none" w:sz="0" w:space="0" w:color="auto"/>
      </w:divBdr>
    </w:div>
    <w:div w:id="820393597">
      <w:bodyDiv w:val="1"/>
      <w:marLeft w:val="0"/>
      <w:marRight w:val="0"/>
      <w:marTop w:val="0"/>
      <w:marBottom w:val="0"/>
      <w:divBdr>
        <w:top w:val="none" w:sz="0" w:space="0" w:color="auto"/>
        <w:left w:val="none" w:sz="0" w:space="0" w:color="auto"/>
        <w:bottom w:val="none" w:sz="0" w:space="0" w:color="auto"/>
        <w:right w:val="none" w:sz="0" w:space="0" w:color="auto"/>
      </w:divBdr>
    </w:div>
    <w:div w:id="825558436">
      <w:bodyDiv w:val="1"/>
      <w:marLeft w:val="0"/>
      <w:marRight w:val="0"/>
      <w:marTop w:val="0"/>
      <w:marBottom w:val="0"/>
      <w:divBdr>
        <w:top w:val="none" w:sz="0" w:space="0" w:color="auto"/>
        <w:left w:val="none" w:sz="0" w:space="0" w:color="auto"/>
        <w:bottom w:val="none" w:sz="0" w:space="0" w:color="auto"/>
        <w:right w:val="none" w:sz="0" w:space="0" w:color="auto"/>
      </w:divBdr>
    </w:div>
    <w:div w:id="835728074">
      <w:bodyDiv w:val="1"/>
      <w:marLeft w:val="0"/>
      <w:marRight w:val="0"/>
      <w:marTop w:val="0"/>
      <w:marBottom w:val="0"/>
      <w:divBdr>
        <w:top w:val="none" w:sz="0" w:space="0" w:color="auto"/>
        <w:left w:val="none" w:sz="0" w:space="0" w:color="auto"/>
        <w:bottom w:val="none" w:sz="0" w:space="0" w:color="auto"/>
        <w:right w:val="none" w:sz="0" w:space="0" w:color="auto"/>
      </w:divBdr>
    </w:div>
    <w:div w:id="841511298">
      <w:bodyDiv w:val="1"/>
      <w:marLeft w:val="0"/>
      <w:marRight w:val="0"/>
      <w:marTop w:val="0"/>
      <w:marBottom w:val="0"/>
      <w:divBdr>
        <w:top w:val="none" w:sz="0" w:space="0" w:color="auto"/>
        <w:left w:val="none" w:sz="0" w:space="0" w:color="auto"/>
        <w:bottom w:val="none" w:sz="0" w:space="0" w:color="auto"/>
        <w:right w:val="none" w:sz="0" w:space="0" w:color="auto"/>
      </w:divBdr>
    </w:div>
    <w:div w:id="882863730">
      <w:bodyDiv w:val="1"/>
      <w:marLeft w:val="0"/>
      <w:marRight w:val="0"/>
      <w:marTop w:val="0"/>
      <w:marBottom w:val="0"/>
      <w:divBdr>
        <w:top w:val="none" w:sz="0" w:space="0" w:color="auto"/>
        <w:left w:val="none" w:sz="0" w:space="0" w:color="auto"/>
        <w:bottom w:val="none" w:sz="0" w:space="0" w:color="auto"/>
        <w:right w:val="none" w:sz="0" w:space="0" w:color="auto"/>
      </w:divBdr>
    </w:div>
    <w:div w:id="885680379">
      <w:bodyDiv w:val="1"/>
      <w:marLeft w:val="0"/>
      <w:marRight w:val="0"/>
      <w:marTop w:val="0"/>
      <w:marBottom w:val="0"/>
      <w:divBdr>
        <w:top w:val="none" w:sz="0" w:space="0" w:color="auto"/>
        <w:left w:val="none" w:sz="0" w:space="0" w:color="auto"/>
        <w:bottom w:val="none" w:sz="0" w:space="0" w:color="auto"/>
        <w:right w:val="none" w:sz="0" w:space="0" w:color="auto"/>
      </w:divBdr>
    </w:div>
    <w:div w:id="895508094">
      <w:bodyDiv w:val="1"/>
      <w:marLeft w:val="0"/>
      <w:marRight w:val="0"/>
      <w:marTop w:val="0"/>
      <w:marBottom w:val="0"/>
      <w:divBdr>
        <w:top w:val="none" w:sz="0" w:space="0" w:color="auto"/>
        <w:left w:val="none" w:sz="0" w:space="0" w:color="auto"/>
        <w:bottom w:val="none" w:sz="0" w:space="0" w:color="auto"/>
        <w:right w:val="none" w:sz="0" w:space="0" w:color="auto"/>
      </w:divBdr>
    </w:div>
    <w:div w:id="898173152">
      <w:bodyDiv w:val="1"/>
      <w:marLeft w:val="0"/>
      <w:marRight w:val="0"/>
      <w:marTop w:val="0"/>
      <w:marBottom w:val="0"/>
      <w:divBdr>
        <w:top w:val="none" w:sz="0" w:space="0" w:color="auto"/>
        <w:left w:val="none" w:sz="0" w:space="0" w:color="auto"/>
        <w:bottom w:val="none" w:sz="0" w:space="0" w:color="auto"/>
        <w:right w:val="none" w:sz="0" w:space="0" w:color="auto"/>
      </w:divBdr>
    </w:div>
    <w:div w:id="907544245">
      <w:bodyDiv w:val="1"/>
      <w:marLeft w:val="0"/>
      <w:marRight w:val="0"/>
      <w:marTop w:val="0"/>
      <w:marBottom w:val="0"/>
      <w:divBdr>
        <w:top w:val="none" w:sz="0" w:space="0" w:color="auto"/>
        <w:left w:val="none" w:sz="0" w:space="0" w:color="auto"/>
        <w:bottom w:val="none" w:sz="0" w:space="0" w:color="auto"/>
        <w:right w:val="none" w:sz="0" w:space="0" w:color="auto"/>
      </w:divBdr>
    </w:div>
    <w:div w:id="926498214">
      <w:bodyDiv w:val="1"/>
      <w:marLeft w:val="0"/>
      <w:marRight w:val="0"/>
      <w:marTop w:val="0"/>
      <w:marBottom w:val="0"/>
      <w:divBdr>
        <w:top w:val="none" w:sz="0" w:space="0" w:color="auto"/>
        <w:left w:val="none" w:sz="0" w:space="0" w:color="auto"/>
        <w:bottom w:val="none" w:sz="0" w:space="0" w:color="auto"/>
        <w:right w:val="none" w:sz="0" w:space="0" w:color="auto"/>
      </w:divBdr>
    </w:div>
    <w:div w:id="933785312">
      <w:bodyDiv w:val="1"/>
      <w:marLeft w:val="0"/>
      <w:marRight w:val="0"/>
      <w:marTop w:val="0"/>
      <w:marBottom w:val="0"/>
      <w:divBdr>
        <w:top w:val="none" w:sz="0" w:space="0" w:color="auto"/>
        <w:left w:val="none" w:sz="0" w:space="0" w:color="auto"/>
        <w:bottom w:val="none" w:sz="0" w:space="0" w:color="auto"/>
        <w:right w:val="none" w:sz="0" w:space="0" w:color="auto"/>
      </w:divBdr>
    </w:div>
    <w:div w:id="945429370">
      <w:bodyDiv w:val="1"/>
      <w:marLeft w:val="0"/>
      <w:marRight w:val="0"/>
      <w:marTop w:val="0"/>
      <w:marBottom w:val="0"/>
      <w:divBdr>
        <w:top w:val="none" w:sz="0" w:space="0" w:color="auto"/>
        <w:left w:val="none" w:sz="0" w:space="0" w:color="auto"/>
        <w:bottom w:val="none" w:sz="0" w:space="0" w:color="auto"/>
        <w:right w:val="none" w:sz="0" w:space="0" w:color="auto"/>
      </w:divBdr>
    </w:div>
    <w:div w:id="1032339851">
      <w:bodyDiv w:val="1"/>
      <w:marLeft w:val="0"/>
      <w:marRight w:val="0"/>
      <w:marTop w:val="0"/>
      <w:marBottom w:val="0"/>
      <w:divBdr>
        <w:top w:val="none" w:sz="0" w:space="0" w:color="auto"/>
        <w:left w:val="none" w:sz="0" w:space="0" w:color="auto"/>
        <w:bottom w:val="none" w:sz="0" w:space="0" w:color="auto"/>
        <w:right w:val="none" w:sz="0" w:space="0" w:color="auto"/>
      </w:divBdr>
    </w:div>
    <w:div w:id="1035931170">
      <w:bodyDiv w:val="1"/>
      <w:marLeft w:val="0"/>
      <w:marRight w:val="0"/>
      <w:marTop w:val="0"/>
      <w:marBottom w:val="0"/>
      <w:divBdr>
        <w:top w:val="none" w:sz="0" w:space="0" w:color="auto"/>
        <w:left w:val="none" w:sz="0" w:space="0" w:color="auto"/>
        <w:bottom w:val="none" w:sz="0" w:space="0" w:color="auto"/>
        <w:right w:val="none" w:sz="0" w:space="0" w:color="auto"/>
      </w:divBdr>
    </w:div>
    <w:div w:id="1036735757">
      <w:bodyDiv w:val="1"/>
      <w:marLeft w:val="0"/>
      <w:marRight w:val="0"/>
      <w:marTop w:val="0"/>
      <w:marBottom w:val="0"/>
      <w:divBdr>
        <w:top w:val="none" w:sz="0" w:space="0" w:color="auto"/>
        <w:left w:val="none" w:sz="0" w:space="0" w:color="auto"/>
        <w:bottom w:val="none" w:sz="0" w:space="0" w:color="auto"/>
        <w:right w:val="none" w:sz="0" w:space="0" w:color="auto"/>
      </w:divBdr>
    </w:div>
    <w:div w:id="1084569136">
      <w:bodyDiv w:val="1"/>
      <w:marLeft w:val="0"/>
      <w:marRight w:val="0"/>
      <w:marTop w:val="0"/>
      <w:marBottom w:val="0"/>
      <w:divBdr>
        <w:top w:val="none" w:sz="0" w:space="0" w:color="auto"/>
        <w:left w:val="none" w:sz="0" w:space="0" w:color="auto"/>
        <w:bottom w:val="none" w:sz="0" w:space="0" w:color="auto"/>
        <w:right w:val="none" w:sz="0" w:space="0" w:color="auto"/>
      </w:divBdr>
    </w:div>
    <w:div w:id="1119836716">
      <w:bodyDiv w:val="1"/>
      <w:marLeft w:val="0"/>
      <w:marRight w:val="0"/>
      <w:marTop w:val="0"/>
      <w:marBottom w:val="0"/>
      <w:divBdr>
        <w:top w:val="none" w:sz="0" w:space="0" w:color="auto"/>
        <w:left w:val="none" w:sz="0" w:space="0" w:color="auto"/>
        <w:bottom w:val="none" w:sz="0" w:space="0" w:color="auto"/>
        <w:right w:val="none" w:sz="0" w:space="0" w:color="auto"/>
      </w:divBdr>
    </w:div>
    <w:div w:id="1121998301">
      <w:bodyDiv w:val="1"/>
      <w:marLeft w:val="0"/>
      <w:marRight w:val="0"/>
      <w:marTop w:val="0"/>
      <w:marBottom w:val="0"/>
      <w:divBdr>
        <w:top w:val="none" w:sz="0" w:space="0" w:color="auto"/>
        <w:left w:val="none" w:sz="0" w:space="0" w:color="auto"/>
        <w:bottom w:val="none" w:sz="0" w:space="0" w:color="auto"/>
        <w:right w:val="none" w:sz="0" w:space="0" w:color="auto"/>
      </w:divBdr>
    </w:div>
    <w:div w:id="1123228899">
      <w:bodyDiv w:val="1"/>
      <w:marLeft w:val="0"/>
      <w:marRight w:val="0"/>
      <w:marTop w:val="0"/>
      <w:marBottom w:val="0"/>
      <w:divBdr>
        <w:top w:val="none" w:sz="0" w:space="0" w:color="auto"/>
        <w:left w:val="none" w:sz="0" w:space="0" w:color="auto"/>
        <w:bottom w:val="none" w:sz="0" w:space="0" w:color="auto"/>
        <w:right w:val="none" w:sz="0" w:space="0" w:color="auto"/>
      </w:divBdr>
    </w:div>
    <w:div w:id="1203398945">
      <w:bodyDiv w:val="1"/>
      <w:marLeft w:val="0"/>
      <w:marRight w:val="0"/>
      <w:marTop w:val="0"/>
      <w:marBottom w:val="0"/>
      <w:divBdr>
        <w:top w:val="none" w:sz="0" w:space="0" w:color="auto"/>
        <w:left w:val="none" w:sz="0" w:space="0" w:color="auto"/>
        <w:bottom w:val="none" w:sz="0" w:space="0" w:color="auto"/>
        <w:right w:val="none" w:sz="0" w:space="0" w:color="auto"/>
      </w:divBdr>
    </w:div>
    <w:div w:id="1209950020">
      <w:bodyDiv w:val="1"/>
      <w:marLeft w:val="0"/>
      <w:marRight w:val="0"/>
      <w:marTop w:val="0"/>
      <w:marBottom w:val="0"/>
      <w:divBdr>
        <w:top w:val="none" w:sz="0" w:space="0" w:color="auto"/>
        <w:left w:val="none" w:sz="0" w:space="0" w:color="auto"/>
        <w:bottom w:val="none" w:sz="0" w:space="0" w:color="auto"/>
        <w:right w:val="none" w:sz="0" w:space="0" w:color="auto"/>
      </w:divBdr>
    </w:div>
    <w:div w:id="1216819753">
      <w:bodyDiv w:val="1"/>
      <w:marLeft w:val="0"/>
      <w:marRight w:val="0"/>
      <w:marTop w:val="0"/>
      <w:marBottom w:val="0"/>
      <w:divBdr>
        <w:top w:val="none" w:sz="0" w:space="0" w:color="auto"/>
        <w:left w:val="none" w:sz="0" w:space="0" w:color="auto"/>
        <w:bottom w:val="none" w:sz="0" w:space="0" w:color="auto"/>
        <w:right w:val="none" w:sz="0" w:space="0" w:color="auto"/>
      </w:divBdr>
    </w:div>
    <w:div w:id="1242065710">
      <w:bodyDiv w:val="1"/>
      <w:marLeft w:val="0"/>
      <w:marRight w:val="0"/>
      <w:marTop w:val="0"/>
      <w:marBottom w:val="0"/>
      <w:divBdr>
        <w:top w:val="none" w:sz="0" w:space="0" w:color="auto"/>
        <w:left w:val="none" w:sz="0" w:space="0" w:color="auto"/>
        <w:bottom w:val="none" w:sz="0" w:space="0" w:color="auto"/>
        <w:right w:val="none" w:sz="0" w:space="0" w:color="auto"/>
      </w:divBdr>
    </w:div>
    <w:div w:id="1242526145">
      <w:bodyDiv w:val="1"/>
      <w:marLeft w:val="0"/>
      <w:marRight w:val="0"/>
      <w:marTop w:val="0"/>
      <w:marBottom w:val="0"/>
      <w:divBdr>
        <w:top w:val="none" w:sz="0" w:space="0" w:color="auto"/>
        <w:left w:val="none" w:sz="0" w:space="0" w:color="auto"/>
        <w:bottom w:val="none" w:sz="0" w:space="0" w:color="auto"/>
        <w:right w:val="none" w:sz="0" w:space="0" w:color="auto"/>
      </w:divBdr>
    </w:div>
    <w:div w:id="1248492544">
      <w:bodyDiv w:val="1"/>
      <w:marLeft w:val="0"/>
      <w:marRight w:val="0"/>
      <w:marTop w:val="0"/>
      <w:marBottom w:val="0"/>
      <w:divBdr>
        <w:top w:val="none" w:sz="0" w:space="0" w:color="auto"/>
        <w:left w:val="none" w:sz="0" w:space="0" w:color="auto"/>
        <w:bottom w:val="none" w:sz="0" w:space="0" w:color="auto"/>
        <w:right w:val="none" w:sz="0" w:space="0" w:color="auto"/>
      </w:divBdr>
    </w:div>
    <w:div w:id="1250584344">
      <w:bodyDiv w:val="1"/>
      <w:marLeft w:val="0"/>
      <w:marRight w:val="0"/>
      <w:marTop w:val="0"/>
      <w:marBottom w:val="0"/>
      <w:divBdr>
        <w:top w:val="none" w:sz="0" w:space="0" w:color="auto"/>
        <w:left w:val="none" w:sz="0" w:space="0" w:color="auto"/>
        <w:bottom w:val="none" w:sz="0" w:space="0" w:color="auto"/>
        <w:right w:val="none" w:sz="0" w:space="0" w:color="auto"/>
      </w:divBdr>
    </w:div>
    <w:div w:id="1271007917">
      <w:bodyDiv w:val="1"/>
      <w:marLeft w:val="0"/>
      <w:marRight w:val="0"/>
      <w:marTop w:val="0"/>
      <w:marBottom w:val="0"/>
      <w:divBdr>
        <w:top w:val="none" w:sz="0" w:space="0" w:color="auto"/>
        <w:left w:val="none" w:sz="0" w:space="0" w:color="auto"/>
        <w:bottom w:val="none" w:sz="0" w:space="0" w:color="auto"/>
        <w:right w:val="none" w:sz="0" w:space="0" w:color="auto"/>
      </w:divBdr>
    </w:div>
    <w:div w:id="1275484178">
      <w:bodyDiv w:val="1"/>
      <w:marLeft w:val="0"/>
      <w:marRight w:val="0"/>
      <w:marTop w:val="0"/>
      <w:marBottom w:val="0"/>
      <w:divBdr>
        <w:top w:val="none" w:sz="0" w:space="0" w:color="auto"/>
        <w:left w:val="none" w:sz="0" w:space="0" w:color="auto"/>
        <w:bottom w:val="none" w:sz="0" w:space="0" w:color="auto"/>
        <w:right w:val="none" w:sz="0" w:space="0" w:color="auto"/>
      </w:divBdr>
    </w:div>
    <w:div w:id="1288509200">
      <w:bodyDiv w:val="1"/>
      <w:marLeft w:val="0"/>
      <w:marRight w:val="0"/>
      <w:marTop w:val="0"/>
      <w:marBottom w:val="0"/>
      <w:divBdr>
        <w:top w:val="none" w:sz="0" w:space="0" w:color="auto"/>
        <w:left w:val="none" w:sz="0" w:space="0" w:color="auto"/>
        <w:bottom w:val="none" w:sz="0" w:space="0" w:color="auto"/>
        <w:right w:val="none" w:sz="0" w:space="0" w:color="auto"/>
      </w:divBdr>
    </w:div>
    <w:div w:id="1295988265">
      <w:bodyDiv w:val="1"/>
      <w:marLeft w:val="0"/>
      <w:marRight w:val="0"/>
      <w:marTop w:val="0"/>
      <w:marBottom w:val="0"/>
      <w:divBdr>
        <w:top w:val="none" w:sz="0" w:space="0" w:color="auto"/>
        <w:left w:val="none" w:sz="0" w:space="0" w:color="auto"/>
        <w:bottom w:val="none" w:sz="0" w:space="0" w:color="auto"/>
        <w:right w:val="none" w:sz="0" w:space="0" w:color="auto"/>
      </w:divBdr>
    </w:div>
    <w:div w:id="1317418630">
      <w:bodyDiv w:val="1"/>
      <w:marLeft w:val="0"/>
      <w:marRight w:val="0"/>
      <w:marTop w:val="0"/>
      <w:marBottom w:val="0"/>
      <w:divBdr>
        <w:top w:val="none" w:sz="0" w:space="0" w:color="auto"/>
        <w:left w:val="none" w:sz="0" w:space="0" w:color="auto"/>
        <w:bottom w:val="none" w:sz="0" w:space="0" w:color="auto"/>
        <w:right w:val="none" w:sz="0" w:space="0" w:color="auto"/>
      </w:divBdr>
    </w:div>
    <w:div w:id="1333071688">
      <w:bodyDiv w:val="1"/>
      <w:marLeft w:val="0"/>
      <w:marRight w:val="0"/>
      <w:marTop w:val="0"/>
      <w:marBottom w:val="0"/>
      <w:divBdr>
        <w:top w:val="none" w:sz="0" w:space="0" w:color="auto"/>
        <w:left w:val="none" w:sz="0" w:space="0" w:color="auto"/>
        <w:bottom w:val="none" w:sz="0" w:space="0" w:color="auto"/>
        <w:right w:val="none" w:sz="0" w:space="0" w:color="auto"/>
      </w:divBdr>
    </w:div>
    <w:div w:id="1335497845">
      <w:bodyDiv w:val="1"/>
      <w:marLeft w:val="0"/>
      <w:marRight w:val="0"/>
      <w:marTop w:val="0"/>
      <w:marBottom w:val="0"/>
      <w:divBdr>
        <w:top w:val="none" w:sz="0" w:space="0" w:color="auto"/>
        <w:left w:val="none" w:sz="0" w:space="0" w:color="auto"/>
        <w:bottom w:val="none" w:sz="0" w:space="0" w:color="auto"/>
        <w:right w:val="none" w:sz="0" w:space="0" w:color="auto"/>
      </w:divBdr>
    </w:div>
    <w:div w:id="1341274632">
      <w:bodyDiv w:val="1"/>
      <w:marLeft w:val="0"/>
      <w:marRight w:val="0"/>
      <w:marTop w:val="0"/>
      <w:marBottom w:val="0"/>
      <w:divBdr>
        <w:top w:val="none" w:sz="0" w:space="0" w:color="auto"/>
        <w:left w:val="none" w:sz="0" w:space="0" w:color="auto"/>
        <w:bottom w:val="none" w:sz="0" w:space="0" w:color="auto"/>
        <w:right w:val="none" w:sz="0" w:space="0" w:color="auto"/>
      </w:divBdr>
    </w:div>
    <w:div w:id="1352024170">
      <w:bodyDiv w:val="1"/>
      <w:marLeft w:val="0"/>
      <w:marRight w:val="0"/>
      <w:marTop w:val="0"/>
      <w:marBottom w:val="0"/>
      <w:divBdr>
        <w:top w:val="none" w:sz="0" w:space="0" w:color="auto"/>
        <w:left w:val="none" w:sz="0" w:space="0" w:color="auto"/>
        <w:bottom w:val="none" w:sz="0" w:space="0" w:color="auto"/>
        <w:right w:val="none" w:sz="0" w:space="0" w:color="auto"/>
      </w:divBdr>
    </w:div>
    <w:div w:id="1366250492">
      <w:bodyDiv w:val="1"/>
      <w:marLeft w:val="0"/>
      <w:marRight w:val="0"/>
      <w:marTop w:val="0"/>
      <w:marBottom w:val="0"/>
      <w:divBdr>
        <w:top w:val="none" w:sz="0" w:space="0" w:color="auto"/>
        <w:left w:val="none" w:sz="0" w:space="0" w:color="auto"/>
        <w:bottom w:val="none" w:sz="0" w:space="0" w:color="auto"/>
        <w:right w:val="none" w:sz="0" w:space="0" w:color="auto"/>
      </w:divBdr>
    </w:div>
    <w:div w:id="1401640278">
      <w:bodyDiv w:val="1"/>
      <w:marLeft w:val="0"/>
      <w:marRight w:val="0"/>
      <w:marTop w:val="0"/>
      <w:marBottom w:val="0"/>
      <w:divBdr>
        <w:top w:val="none" w:sz="0" w:space="0" w:color="auto"/>
        <w:left w:val="none" w:sz="0" w:space="0" w:color="auto"/>
        <w:bottom w:val="none" w:sz="0" w:space="0" w:color="auto"/>
        <w:right w:val="none" w:sz="0" w:space="0" w:color="auto"/>
      </w:divBdr>
    </w:div>
    <w:div w:id="1405028150">
      <w:bodyDiv w:val="1"/>
      <w:marLeft w:val="0"/>
      <w:marRight w:val="0"/>
      <w:marTop w:val="0"/>
      <w:marBottom w:val="0"/>
      <w:divBdr>
        <w:top w:val="none" w:sz="0" w:space="0" w:color="auto"/>
        <w:left w:val="none" w:sz="0" w:space="0" w:color="auto"/>
        <w:bottom w:val="none" w:sz="0" w:space="0" w:color="auto"/>
        <w:right w:val="none" w:sz="0" w:space="0" w:color="auto"/>
      </w:divBdr>
    </w:div>
    <w:div w:id="1410738496">
      <w:bodyDiv w:val="1"/>
      <w:marLeft w:val="0"/>
      <w:marRight w:val="0"/>
      <w:marTop w:val="0"/>
      <w:marBottom w:val="0"/>
      <w:divBdr>
        <w:top w:val="none" w:sz="0" w:space="0" w:color="auto"/>
        <w:left w:val="none" w:sz="0" w:space="0" w:color="auto"/>
        <w:bottom w:val="none" w:sz="0" w:space="0" w:color="auto"/>
        <w:right w:val="none" w:sz="0" w:space="0" w:color="auto"/>
      </w:divBdr>
    </w:div>
    <w:div w:id="1417288217">
      <w:bodyDiv w:val="1"/>
      <w:marLeft w:val="0"/>
      <w:marRight w:val="0"/>
      <w:marTop w:val="0"/>
      <w:marBottom w:val="0"/>
      <w:divBdr>
        <w:top w:val="none" w:sz="0" w:space="0" w:color="auto"/>
        <w:left w:val="none" w:sz="0" w:space="0" w:color="auto"/>
        <w:bottom w:val="none" w:sz="0" w:space="0" w:color="auto"/>
        <w:right w:val="none" w:sz="0" w:space="0" w:color="auto"/>
      </w:divBdr>
    </w:div>
    <w:div w:id="1419056454">
      <w:bodyDiv w:val="1"/>
      <w:marLeft w:val="0"/>
      <w:marRight w:val="0"/>
      <w:marTop w:val="0"/>
      <w:marBottom w:val="0"/>
      <w:divBdr>
        <w:top w:val="none" w:sz="0" w:space="0" w:color="auto"/>
        <w:left w:val="none" w:sz="0" w:space="0" w:color="auto"/>
        <w:bottom w:val="none" w:sz="0" w:space="0" w:color="auto"/>
        <w:right w:val="none" w:sz="0" w:space="0" w:color="auto"/>
      </w:divBdr>
    </w:div>
    <w:div w:id="1456633018">
      <w:bodyDiv w:val="1"/>
      <w:marLeft w:val="0"/>
      <w:marRight w:val="0"/>
      <w:marTop w:val="0"/>
      <w:marBottom w:val="0"/>
      <w:divBdr>
        <w:top w:val="none" w:sz="0" w:space="0" w:color="auto"/>
        <w:left w:val="none" w:sz="0" w:space="0" w:color="auto"/>
        <w:bottom w:val="none" w:sz="0" w:space="0" w:color="auto"/>
        <w:right w:val="none" w:sz="0" w:space="0" w:color="auto"/>
      </w:divBdr>
    </w:div>
    <w:div w:id="1457142675">
      <w:bodyDiv w:val="1"/>
      <w:marLeft w:val="0"/>
      <w:marRight w:val="0"/>
      <w:marTop w:val="0"/>
      <w:marBottom w:val="0"/>
      <w:divBdr>
        <w:top w:val="none" w:sz="0" w:space="0" w:color="auto"/>
        <w:left w:val="none" w:sz="0" w:space="0" w:color="auto"/>
        <w:bottom w:val="none" w:sz="0" w:space="0" w:color="auto"/>
        <w:right w:val="none" w:sz="0" w:space="0" w:color="auto"/>
      </w:divBdr>
    </w:div>
    <w:div w:id="1460027069">
      <w:bodyDiv w:val="1"/>
      <w:marLeft w:val="0"/>
      <w:marRight w:val="0"/>
      <w:marTop w:val="0"/>
      <w:marBottom w:val="0"/>
      <w:divBdr>
        <w:top w:val="none" w:sz="0" w:space="0" w:color="auto"/>
        <w:left w:val="none" w:sz="0" w:space="0" w:color="auto"/>
        <w:bottom w:val="none" w:sz="0" w:space="0" w:color="auto"/>
        <w:right w:val="none" w:sz="0" w:space="0" w:color="auto"/>
      </w:divBdr>
    </w:div>
    <w:div w:id="1502625818">
      <w:bodyDiv w:val="1"/>
      <w:marLeft w:val="0"/>
      <w:marRight w:val="0"/>
      <w:marTop w:val="0"/>
      <w:marBottom w:val="0"/>
      <w:divBdr>
        <w:top w:val="none" w:sz="0" w:space="0" w:color="auto"/>
        <w:left w:val="none" w:sz="0" w:space="0" w:color="auto"/>
        <w:bottom w:val="none" w:sz="0" w:space="0" w:color="auto"/>
        <w:right w:val="none" w:sz="0" w:space="0" w:color="auto"/>
      </w:divBdr>
    </w:div>
    <w:div w:id="1538197637">
      <w:bodyDiv w:val="1"/>
      <w:marLeft w:val="0"/>
      <w:marRight w:val="0"/>
      <w:marTop w:val="0"/>
      <w:marBottom w:val="0"/>
      <w:divBdr>
        <w:top w:val="none" w:sz="0" w:space="0" w:color="auto"/>
        <w:left w:val="none" w:sz="0" w:space="0" w:color="auto"/>
        <w:bottom w:val="none" w:sz="0" w:space="0" w:color="auto"/>
        <w:right w:val="none" w:sz="0" w:space="0" w:color="auto"/>
      </w:divBdr>
    </w:div>
    <w:div w:id="1579559136">
      <w:bodyDiv w:val="1"/>
      <w:marLeft w:val="0"/>
      <w:marRight w:val="0"/>
      <w:marTop w:val="0"/>
      <w:marBottom w:val="0"/>
      <w:divBdr>
        <w:top w:val="none" w:sz="0" w:space="0" w:color="auto"/>
        <w:left w:val="none" w:sz="0" w:space="0" w:color="auto"/>
        <w:bottom w:val="none" w:sz="0" w:space="0" w:color="auto"/>
        <w:right w:val="none" w:sz="0" w:space="0" w:color="auto"/>
      </w:divBdr>
    </w:div>
    <w:div w:id="1607887952">
      <w:bodyDiv w:val="1"/>
      <w:marLeft w:val="0"/>
      <w:marRight w:val="0"/>
      <w:marTop w:val="0"/>
      <w:marBottom w:val="0"/>
      <w:divBdr>
        <w:top w:val="none" w:sz="0" w:space="0" w:color="auto"/>
        <w:left w:val="none" w:sz="0" w:space="0" w:color="auto"/>
        <w:bottom w:val="none" w:sz="0" w:space="0" w:color="auto"/>
        <w:right w:val="none" w:sz="0" w:space="0" w:color="auto"/>
      </w:divBdr>
    </w:div>
    <w:div w:id="1634948726">
      <w:bodyDiv w:val="1"/>
      <w:marLeft w:val="0"/>
      <w:marRight w:val="0"/>
      <w:marTop w:val="0"/>
      <w:marBottom w:val="0"/>
      <w:divBdr>
        <w:top w:val="none" w:sz="0" w:space="0" w:color="auto"/>
        <w:left w:val="none" w:sz="0" w:space="0" w:color="auto"/>
        <w:bottom w:val="none" w:sz="0" w:space="0" w:color="auto"/>
        <w:right w:val="none" w:sz="0" w:space="0" w:color="auto"/>
      </w:divBdr>
    </w:div>
    <w:div w:id="1637757226">
      <w:bodyDiv w:val="1"/>
      <w:marLeft w:val="0"/>
      <w:marRight w:val="0"/>
      <w:marTop w:val="0"/>
      <w:marBottom w:val="0"/>
      <w:divBdr>
        <w:top w:val="none" w:sz="0" w:space="0" w:color="auto"/>
        <w:left w:val="none" w:sz="0" w:space="0" w:color="auto"/>
        <w:bottom w:val="none" w:sz="0" w:space="0" w:color="auto"/>
        <w:right w:val="none" w:sz="0" w:space="0" w:color="auto"/>
      </w:divBdr>
    </w:div>
    <w:div w:id="1648625111">
      <w:bodyDiv w:val="1"/>
      <w:marLeft w:val="0"/>
      <w:marRight w:val="0"/>
      <w:marTop w:val="0"/>
      <w:marBottom w:val="0"/>
      <w:divBdr>
        <w:top w:val="none" w:sz="0" w:space="0" w:color="auto"/>
        <w:left w:val="none" w:sz="0" w:space="0" w:color="auto"/>
        <w:bottom w:val="none" w:sz="0" w:space="0" w:color="auto"/>
        <w:right w:val="none" w:sz="0" w:space="0" w:color="auto"/>
      </w:divBdr>
    </w:div>
    <w:div w:id="1670208294">
      <w:bodyDiv w:val="1"/>
      <w:marLeft w:val="0"/>
      <w:marRight w:val="0"/>
      <w:marTop w:val="0"/>
      <w:marBottom w:val="0"/>
      <w:divBdr>
        <w:top w:val="none" w:sz="0" w:space="0" w:color="auto"/>
        <w:left w:val="none" w:sz="0" w:space="0" w:color="auto"/>
        <w:bottom w:val="none" w:sz="0" w:space="0" w:color="auto"/>
        <w:right w:val="none" w:sz="0" w:space="0" w:color="auto"/>
      </w:divBdr>
    </w:div>
    <w:div w:id="1698775480">
      <w:bodyDiv w:val="1"/>
      <w:marLeft w:val="0"/>
      <w:marRight w:val="0"/>
      <w:marTop w:val="0"/>
      <w:marBottom w:val="0"/>
      <w:divBdr>
        <w:top w:val="none" w:sz="0" w:space="0" w:color="auto"/>
        <w:left w:val="none" w:sz="0" w:space="0" w:color="auto"/>
        <w:bottom w:val="none" w:sz="0" w:space="0" w:color="auto"/>
        <w:right w:val="none" w:sz="0" w:space="0" w:color="auto"/>
      </w:divBdr>
    </w:div>
    <w:div w:id="1710253813">
      <w:bodyDiv w:val="1"/>
      <w:marLeft w:val="0"/>
      <w:marRight w:val="0"/>
      <w:marTop w:val="0"/>
      <w:marBottom w:val="0"/>
      <w:divBdr>
        <w:top w:val="none" w:sz="0" w:space="0" w:color="auto"/>
        <w:left w:val="none" w:sz="0" w:space="0" w:color="auto"/>
        <w:bottom w:val="none" w:sz="0" w:space="0" w:color="auto"/>
        <w:right w:val="none" w:sz="0" w:space="0" w:color="auto"/>
      </w:divBdr>
    </w:div>
    <w:div w:id="1715734284">
      <w:bodyDiv w:val="1"/>
      <w:marLeft w:val="0"/>
      <w:marRight w:val="0"/>
      <w:marTop w:val="0"/>
      <w:marBottom w:val="0"/>
      <w:divBdr>
        <w:top w:val="none" w:sz="0" w:space="0" w:color="auto"/>
        <w:left w:val="none" w:sz="0" w:space="0" w:color="auto"/>
        <w:bottom w:val="none" w:sz="0" w:space="0" w:color="auto"/>
        <w:right w:val="none" w:sz="0" w:space="0" w:color="auto"/>
      </w:divBdr>
    </w:div>
    <w:div w:id="1725908180">
      <w:bodyDiv w:val="1"/>
      <w:marLeft w:val="0"/>
      <w:marRight w:val="0"/>
      <w:marTop w:val="0"/>
      <w:marBottom w:val="0"/>
      <w:divBdr>
        <w:top w:val="none" w:sz="0" w:space="0" w:color="auto"/>
        <w:left w:val="none" w:sz="0" w:space="0" w:color="auto"/>
        <w:bottom w:val="none" w:sz="0" w:space="0" w:color="auto"/>
        <w:right w:val="none" w:sz="0" w:space="0" w:color="auto"/>
      </w:divBdr>
    </w:div>
    <w:div w:id="1742022757">
      <w:bodyDiv w:val="1"/>
      <w:marLeft w:val="0"/>
      <w:marRight w:val="0"/>
      <w:marTop w:val="0"/>
      <w:marBottom w:val="0"/>
      <w:divBdr>
        <w:top w:val="none" w:sz="0" w:space="0" w:color="auto"/>
        <w:left w:val="none" w:sz="0" w:space="0" w:color="auto"/>
        <w:bottom w:val="none" w:sz="0" w:space="0" w:color="auto"/>
        <w:right w:val="none" w:sz="0" w:space="0" w:color="auto"/>
      </w:divBdr>
    </w:div>
    <w:div w:id="1747072625">
      <w:bodyDiv w:val="1"/>
      <w:marLeft w:val="0"/>
      <w:marRight w:val="0"/>
      <w:marTop w:val="0"/>
      <w:marBottom w:val="0"/>
      <w:divBdr>
        <w:top w:val="none" w:sz="0" w:space="0" w:color="auto"/>
        <w:left w:val="none" w:sz="0" w:space="0" w:color="auto"/>
        <w:bottom w:val="none" w:sz="0" w:space="0" w:color="auto"/>
        <w:right w:val="none" w:sz="0" w:space="0" w:color="auto"/>
      </w:divBdr>
    </w:div>
    <w:div w:id="1765803220">
      <w:bodyDiv w:val="1"/>
      <w:marLeft w:val="0"/>
      <w:marRight w:val="0"/>
      <w:marTop w:val="0"/>
      <w:marBottom w:val="0"/>
      <w:divBdr>
        <w:top w:val="none" w:sz="0" w:space="0" w:color="auto"/>
        <w:left w:val="none" w:sz="0" w:space="0" w:color="auto"/>
        <w:bottom w:val="none" w:sz="0" w:space="0" w:color="auto"/>
        <w:right w:val="none" w:sz="0" w:space="0" w:color="auto"/>
      </w:divBdr>
    </w:div>
    <w:div w:id="1776630575">
      <w:bodyDiv w:val="1"/>
      <w:marLeft w:val="0"/>
      <w:marRight w:val="0"/>
      <w:marTop w:val="0"/>
      <w:marBottom w:val="0"/>
      <w:divBdr>
        <w:top w:val="none" w:sz="0" w:space="0" w:color="auto"/>
        <w:left w:val="none" w:sz="0" w:space="0" w:color="auto"/>
        <w:bottom w:val="none" w:sz="0" w:space="0" w:color="auto"/>
        <w:right w:val="none" w:sz="0" w:space="0" w:color="auto"/>
      </w:divBdr>
    </w:div>
    <w:div w:id="1813518386">
      <w:bodyDiv w:val="1"/>
      <w:marLeft w:val="0"/>
      <w:marRight w:val="0"/>
      <w:marTop w:val="0"/>
      <w:marBottom w:val="0"/>
      <w:divBdr>
        <w:top w:val="none" w:sz="0" w:space="0" w:color="auto"/>
        <w:left w:val="none" w:sz="0" w:space="0" w:color="auto"/>
        <w:bottom w:val="none" w:sz="0" w:space="0" w:color="auto"/>
        <w:right w:val="none" w:sz="0" w:space="0" w:color="auto"/>
      </w:divBdr>
    </w:div>
    <w:div w:id="1842893204">
      <w:bodyDiv w:val="1"/>
      <w:marLeft w:val="0"/>
      <w:marRight w:val="0"/>
      <w:marTop w:val="0"/>
      <w:marBottom w:val="0"/>
      <w:divBdr>
        <w:top w:val="none" w:sz="0" w:space="0" w:color="auto"/>
        <w:left w:val="none" w:sz="0" w:space="0" w:color="auto"/>
        <w:bottom w:val="none" w:sz="0" w:space="0" w:color="auto"/>
        <w:right w:val="none" w:sz="0" w:space="0" w:color="auto"/>
      </w:divBdr>
    </w:div>
    <w:div w:id="1861507464">
      <w:bodyDiv w:val="1"/>
      <w:marLeft w:val="0"/>
      <w:marRight w:val="0"/>
      <w:marTop w:val="0"/>
      <w:marBottom w:val="0"/>
      <w:divBdr>
        <w:top w:val="none" w:sz="0" w:space="0" w:color="auto"/>
        <w:left w:val="none" w:sz="0" w:space="0" w:color="auto"/>
        <w:bottom w:val="none" w:sz="0" w:space="0" w:color="auto"/>
        <w:right w:val="none" w:sz="0" w:space="0" w:color="auto"/>
      </w:divBdr>
    </w:div>
    <w:div w:id="1876036005">
      <w:bodyDiv w:val="1"/>
      <w:marLeft w:val="0"/>
      <w:marRight w:val="0"/>
      <w:marTop w:val="0"/>
      <w:marBottom w:val="0"/>
      <w:divBdr>
        <w:top w:val="none" w:sz="0" w:space="0" w:color="auto"/>
        <w:left w:val="none" w:sz="0" w:space="0" w:color="auto"/>
        <w:bottom w:val="none" w:sz="0" w:space="0" w:color="auto"/>
        <w:right w:val="none" w:sz="0" w:space="0" w:color="auto"/>
      </w:divBdr>
    </w:div>
    <w:div w:id="1881474800">
      <w:bodyDiv w:val="1"/>
      <w:marLeft w:val="0"/>
      <w:marRight w:val="0"/>
      <w:marTop w:val="0"/>
      <w:marBottom w:val="0"/>
      <w:divBdr>
        <w:top w:val="none" w:sz="0" w:space="0" w:color="auto"/>
        <w:left w:val="none" w:sz="0" w:space="0" w:color="auto"/>
        <w:bottom w:val="none" w:sz="0" w:space="0" w:color="auto"/>
        <w:right w:val="none" w:sz="0" w:space="0" w:color="auto"/>
      </w:divBdr>
    </w:div>
    <w:div w:id="1890800170">
      <w:bodyDiv w:val="1"/>
      <w:marLeft w:val="0"/>
      <w:marRight w:val="0"/>
      <w:marTop w:val="0"/>
      <w:marBottom w:val="0"/>
      <w:divBdr>
        <w:top w:val="none" w:sz="0" w:space="0" w:color="auto"/>
        <w:left w:val="none" w:sz="0" w:space="0" w:color="auto"/>
        <w:bottom w:val="none" w:sz="0" w:space="0" w:color="auto"/>
        <w:right w:val="none" w:sz="0" w:space="0" w:color="auto"/>
      </w:divBdr>
    </w:div>
    <w:div w:id="1915823156">
      <w:bodyDiv w:val="1"/>
      <w:marLeft w:val="0"/>
      <w:marRight w:val="0"/>
      <w:marTop w:val="0"/>
      <w:marBottom w:val="0"/>
      <w:divBdr>
        <w:top w:val="none" w:sz="0" w:space="0" w:color="auto"/>
        <w:left w:val="none" w:sz="0" w:space="0" w:color="auto"/>
        <w:bottom w:val="none" w:sz="0" w:space="0" w:color="auto"/>
        <w:right w:val="none" w:sz="0" w:space="0" w:color="auto"/>
      </w:divBdr>
    </w:div>
    <w:div w:id="1918200755">
      <w:bodyDiv w:val="1"/>
      <w:marLeft w:val="0"/>
      <w:marRight w:val="0"/>
      <w:marTop w:val="0"/>
      <w:marBottom w:val="0"/>
      <w:divBdr>
        <w:top w:val="none" w:sz="0" w:space="0" w:color="auto"/>
        <w:left w:val="none" w:sz="0" w:space="0" w:color="auto"/>
        <w:bottom w:val="none" w:sz="0" w:space="0" w:color="auto"/>
        <w:right w:val="none" w:sz="0" w:space="0" w:color="auto"/>
      </w:divBdr>
    </w:div>
    <w:div w:id="1951471227">
      <w:bodyDiv w:val="1"/>
      <w:marLeft w:val="0"/>
      <w:marRight w:val="0"/>
      <w:marTop w:val="0"/>
      <w:marBottom w:val="0"/>
      <w:divBdr>
        <w:top w:val="none" w:sz="0" w:space="0" w:color="auto"/>
        <w:left w:val="none" w:sz="0" w:space="0" w:color="auto"/>
        <w:bottom w:val="none" w:sz="0" w:space="0" w:color="auto"/>
        <w:right w:val="none" w:sz="0" w:space="0" w:color="auto"/>
      </w:divBdr>
    </w:div>
    <w:div w:id="1968049195">
      <w:bodyDiv w:val="1"/>
      <w:marLeft w:val="0"/>
      <w:marRight w:val="0"/>
      <w:marTop w:val="0"/>
      <w:marBottom w:val="0"/>
      <w:divBdr>
        <w:top w:val="none" w:sz="0" w:space="0" w:color="auto"/>
        <w:left w:val="none" w:sz="0" w:space="0" w:color="auto"/>
        <w:bottom w:val="none" w:sz="0" w:space="0" w:color="auto"/>
        <w:right w:val="none" w:sz="0" w:space="0" w:color="auto"/>
      </w:divBdr>
    </w:div>
    <w:div w:id="2058159585">
      <w:bodyDiv w:val="1"/>
      <w:marLeft w:val="0"/>
      <w:marRight w:val="0"/>
      <w:marTop w:val="0"/>
      <w:marBottom w:val="0"/>
      <w:divBdr>
        <w:top w:val="none" w:sz="0" w:space="0" w:color="auto"/>
        <w:left w:val="none" w:sz="0" w:space="0" w:color="auto"/>
        <w:bottom w:val="none" w:sz="0" w:space="0" w:color="auto"/>
        <w:right w:val="none" w:sz="0" w:space="0" w:color="auto"/>
      </w:divBdr>
    </w:div>
    <w:div w:id="2060667814">
      <w:bodyDiv w:val="1"/>
      <w:marLeft w:val="0"/>
      <w:marRight w:val="0"/>
      <w:marTop w:val="0"/>
      <w:marBottom w:val="0"/>
      <w:divBdr>
        <w:top w:val="none" w:sz="0" w:space="0" w:color="auto"/>
        <w:left w:val="none" w:sz="0" w:space="0" w:color="auto"/>
        <w:bottom w:val="none" w:sz="0" w:space="0" w:color="auto"/>
        <w:right w:val="none" w:sz="0" w:space="0" w:color="auto"/>
      </w:divBdr>
    </w:div>
    <w:div w:id="2063863936">
      <w:bodyDiv w:val="1"/>
      <w:marLeft w:val="0"/>
      <w:marRight w:val="0"/>
      <w:marTop w:val="0"/>
      <w:marBottom w:val="0"/>
      <w:divBdr>
        <w:top w:val="none" w:sz="0" w:space="0" w:color="auto"/>
        <w:left w:val="none" w:sz="0" w:space="0" w:color="auto"/>
        <w:bottom w:val="none" w:sz="0" w:space="0" w:color="auto"/>
        <w:right w:val="none" w:sz="0" w:space="0" w:color="auto"/>
      </w:divBdr>
    </w:div>
    <w:div w:id="2094235590">
      <w:bodyDiv w:val="1"/>
      <w:marLeft w:val="0"/>
      <w:marRight w:val="0"/>
      <w:marTop w:val="0"/>
      <w:marBottom w:val="0"/>
      <w:divBdr>
        <w:top w:val="none" w:sz="0" w:space="0" w:color="auto"/>
        <w:left w:val="none" w:sz="0" w:space="0" w:color="auto"/>
        <w:bottom w:val="none" w:sz="0" w:space="0" w:color="auto"/>
        <w:right w:val="none" w:sz="0" w:space="0" w:color="auto"/>
      </w:divBdr>
    </w:div>
    <w:div w:id="2097634052">
      <w:bodyDiv w:val="1"/>
      <w:marLeft w:val="0"/>
      <w:marRight w:val="0"/>
      <w:marTop w:val="0"/>
      <w:marBottom w:val="0"/>
      <w:divBdr>
        <w:top w:val="none" w:sz="0" w:space="0" w:color="auto"/>
        <w:left w:val="none" w:sz="0" w:space="0" w:color="auto"/>
        <w:bottom w:val="none" w:sz="0" w:space="0" w:color="auto"/>
        <w:right w:val="none" w:sz="0" w:space="0" w:color="auto"/>
      </w:divBdr>
    </w:div>
    <w:div w:id="2097748426">
      <w:bodyDiv w:val="1"/>
      <w:marLeft w:val="0"/>
      <w:marRight w:val="0"/>
      <w:marTop w:val="0"/>
      <w:marBottom w:val="0"/>
      <w:divBdr>
        <w:top w:val="none" w:sz="0" w:space="0" w:color="auto"/>
        <w:left w:val="none" w:sz="0" w:space="0" w:color="auto"/>
        <w:bottom w:val="none" w:sz="0" w:space="0" w:color="auto"/>
        <w:right w:val="none" w:sz="0" w:space="0" w:color="auto"/>
      </w:divBdr>
    </w:div>
    <w:div w:id="2106227462">
      <w:bodyDiv w:val="1"/>
      <w:marLeft w:val="0"/>
      <w:marRight w:val="0"/>
      <w:marTop w:val="0"/>
      <w:marBottom w:val="0"/>
      <w:divBdr>
        <w:top w:val="none" w:sz="0" w:space="0" w:color="auto"/>
        <w:left w:val="none" w:sz="0" w:space="0" w:color="auto"/>
        <w:bottom w:val="none" w:sz="0" w:space="0" w:color="auto"/>
        <w:right w:val="none" w:sz="0" w:space="0" w:color="auto"/>
      </w:divBdr>
    </w:div>
    <w:div w:id="2110202247">
      <w:bodyDiv w:val="1"/>
      <w:marLeft w:val="0"/>
      <w:marRight w:val="0"/>
      <w:marTop w:val="0"/>
      <w:marBottom w:val="0"/>
      <w:divBdr>
        <w:top w:val="none" w:sz="0" w:space="0" w:color="auto"/>
        <w:left w:val="none" w:sz="0" w:space="0" w:color="auto"/>
        <w:bottom w:val="none" w:sz="0" w:space="0" w:color="auto"/>
        <w:right w:val="none" w:sz="0" w:space="0" w:color="auto"/>
      </w:divBdr>
    </w:div>
    <w:div w:id="2114935188">
      <w:bodyDiv w:val="1"/>
      <w:marLeft w:val="0"/>
      <w:marRight w:val="0"/>
      <w:marTop w:val="0"/>
      <w:marBottom w:val="0"/>
      <w:divBdr>
        <w:top w:val="none" w:sz="0" w:space="0" w:color="auto"/>
        <w:left w:val="none" w:sz="0" w:space="0" w:color="auto"/>
        <w:bottom w:val="none" w:sz="0" w:space="0" w:color="auto"/>
        <w:right w:val="none" w:sz="0" w:space="0" w:color="auto"/>
      </w:divBdr>
    </w:div>
    <w:div w:id="213648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B0E38-D82A-4236-A330-59F07C7F8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1035</TotalTime>
  <Pages>1</Pages>
  <Words>67235</Words>
  <Characters>383245</Characters>
  <Application>Microsoft Office Word</Application>
  <DocSecurity>0</DocSecurity>
  <Lines>3193</Lines>
  <Paragraphs>899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Ученик-1</cp:lastModifiedBy>
  <cp:revision>42</cp:revision>
  <dcterms:created xsi:type="dcterms:W3CDTF">2020-07-13T12:53:00Z</dcterms:created>
  <dcterms:modified xsi:type="dcterms:W3CDTF">2021-02-25T09:50:00Z</dcterms:modified>
</cp:coreProperties>
</file>